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DA6" w:rsidRDefault="0068445C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附件1：</w:t>
      </w:r>
    </w:p>
    <w:p w:rsidR="00EA1DA6" w:rsidRDefault="00EA1DA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A1DA6" w:rsidRDefault="00EA1DA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A1DA6" w:rsidRDefault="00EA1DA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A1DA6" w:rsidRDefault="00EA1DA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A1DA6" w:rsidRDefault="00EA1DA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A1DA6" w:rsidRDefault="00EA1DA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A1DA6" w:rsidRDefault="0068445C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奇台县</w:t>
      </w:r>
      <w:bookmarkStart w:id="0" w:name="_GoBack"/>
      <w:bookmarkEnd w:id="0"/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EA1DA6" w:rsidRDefault="00EA1DA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A1DA6" w:rsidRDefault="0068445C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</w:t>
      </w:r>
      <w:r w:rsidR="00330B95">
        <w:rPr>
          <w:rFonts w:eastAsia="仿宋_GB2312" w:hAnsi="宋体" w:cs="宋体" w:hint="eastAsia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EA1DA6" w:rsidRDefault="00EA1DA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A1DA6" w:rsidRDefault="00EA1DA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A1DA6" w:rsidRDefault="00EA1DA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A1DA6" w:rsidRDefault="00EA1DA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A1DA6" w:rsidRDefault="00EA1DA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A1DA6" w:rsidRDefault="00EA1DA6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EA1DA6" w:rsidRDefault="0068445C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="005154EA">
        <w:rPr>
          <w:rFonts w:eastAsia="仿宋_GB2312" w:hAnsi="宋体" w:cs="宋体" w:hint="eastAsia"/>
          <w:kern w:val="0"/>
          <w:sz w:val="36"/>
          <w:szCs w:val="36"/>
        </w:rPr>
        <w:t>其他残疾人事业保障支出</w:t>
      </w:r>
    </w:p>
    <w:p w:rsidR="00EA1DA6" w:rsidRDefault="0068445C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实施单位（公章）：奇台县</w:t>
      </w:r>
      <w:r w:rsidR="00573FC6">
        <w:rPr>
          <w:rFonts w:eastAsia="仿宋_GB2312" w:hAnsi="宋体" w:cs="宋体" w:hint="eastAsia"/>
          <w:kern w:val="0"/>
          <w:sz w:val="36"/>
          <w:szCs w:val="36"/>
        </w:rPr>
        <w:t>残疾人联合会</w:t>
      </w:r>
    </w:p>
    <w:p w:rsidR="00EA1DA6" w:rsidRDefault="0068445C" w:rsidP="00573FC6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主管部门（公章）：奇台县</w:t>
      </w:r>
      <w:r w:rsidR="00573FC6">
        <w:rPr>
          <w:rFonts w:eastAsia="仿宋_GB2312" w:hAnsi="宋体" w:cs="宋体" w:hint="eastAsia"/>
          <w:kern w:val="0"/>
          <w:sz w:val="36"/>
          <w:szCs w:val="36"/>
        </w:rPr>
        <w:t>残疾人联合会</w:t>
      </w:r>
    </w:p>
    <w:p w:rsidR="00EA1DA6" w:rsidRDefault="0068445C" w:rsidP="00573FC6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="00573FC6">
        <w:rPr>
          <w:rFonts w:eastAsia="仿宋_GB2312" w:hAnsi="宋体" w:cs="宋体" w:hint="eastAsia"/>
          <w:kern w:val="0"/>
          <w:sz w:val="36"/>
          <w:szCs w:val="36"/>
        </w:rPr>
        <w:t>张彦杰</w:t>
      </w:r>
    </w:p>
    <w:p w:rsidR="00EA1DA6" w:rsidRDefault="0068445C" w:rsidP="00573FC6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  <w:highlight w:val="yellow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="00573FC6">
        <w:rPr>
          <w:rFonts w:eastAsia="仿宋_GB2312" w:hAnsi="宋体" w:cs="宋体" w:hint="eastAsia"/>
          <w:kern w:val="0"/>
          <w:sz w:val="36"/>
          <w:szCs w:val="36"/>
        </w:rPr>
        <w:t>201</w:t>
      </w:r>
      <w:r w:rsidR="00330B95">
        <w:rPr>
          <w:rFonts w:eastAsia="仿宋_GB2312" w:hAnsi="宋体" w:cs="宋体" w:hint="eastAsia"/>
          <w:kern w:val="0"/>
          <w:sz w:val="36"/>
          <w:szCs w:val="36"/>
        </w:rPr>
        <w:t>9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="00330B95"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="00330B95">
        <w:rPr>
          <w:rFonts w:eastAsia="仿宋_GB2312" w:hAnsi="宋体" w:cs="宋体" w:hint="eastAsia"/>
          <w:kern w:val="0"/>
          <w:sz w:val="36"/>
          <w:szCs w:val="36"/>
        </w:rPr>
        <w:t>20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EA1DA6" w:rsidRDefault="00EA1DA6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A1DA6" w:rsidRDefault="00EA1DA6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573FC6" w:rsidRDefault="00573FC6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EA1DA6" w:rsidRDefault="0068445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EA1DA6" w:rsidRDefault="0068445C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EA1DA6" w:rsidRPr="0083705C" w:rsidRDefault="00EB3727">
      <w:pPr>
        <w:spacing w:line="540" w:lineRule="exact"/>
        <w:ind w:firstLine="567"/>
        <w:rPr>
          <w:rStyle w:val="a8"/>
          <w:rFonts w:ascii="楷体" w:eastAsia="楷体" w:hAnsi="楷体"/>
          <w:b w:val="0"/>
          <w:spacing w:val="-4"/>
          <w:sz w:val="32"/>
          <w:szCs w:val="32"/>
          <w:highlight w:val="yellow"/>
        </w:rPr>
      </w:pPr>
      <w:r w:rsidRPr="0083705C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奇台县残疾人联合会负责奇台县</w:t>
      </w:r>
      <w:r w:rsidR="005154EA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辖区内</w:t>
      </w:r>
      <w:r w:rsidRPr="0083705C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所</w:t>
      </w:r>
      <w:r w:rsidR="005154EA" w:rsidRPr="0083705C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各</w:t>
      </w:r>
      <w:r w:rsidR="005154EA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类</w:t>
      </w:r>
      <w:r w:rsidR="005154EA" w:rsidRPr="0083705C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残疾人证</w:t>
      </w:r>
      <w:r w:rsidR="005154EA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的审核、</w:t>
      </w:r>
      <w:r w:rsidR="005154EA" w:rsidRPr="0083705C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办</w:t>
      </w:r>
      <w:r w:rsidR="005154EA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理，残疾人</w:t>
      </w:r>
      <w:r w:rsidRPr="0083705C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康复、理疗及</w:t>
      </w:r>
      <w:r w:rsidR="005154EA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教育、</w:t>
      </w:r>
      <w:r w:rsidRPr="0083705C">
        <w:rPr>
          <w:rStyle w:val="a8"/>
          <w:rFonts w:ascii="楷体" w:eastAsia="楷体" w:hAnsi="楷体" w:hint="eastAsia"/>
          <w:b w:val="0"/>
          <w:spacing w:val="-4"/>
          <w:sz w:val="32"/>
          <w:szCs w:val="32"/>
        </w:rPr>
        <w:t>就业培训等各项残疾人关爱事业，定期进行专项调查，以确保残疾人能及时享受国家相关福利政策。</w:t>
      </w:r>
    </w:p>
    <w:p w:rsidR="00EA1DA6" w:rsidRDefault="0068445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8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EA1DA6" w:rsidRPr="0083705C" w:rsidRDefault="00EB3727" w:rsidP="0083705C">
      <w:pPr>
        <w:ind w:firstLineChars="200" w:firstLine="624"/>
        <w:jc w:val="lef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201</w:t>
      </w:r>
      <w:r w:rsidR="00330B95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8</w:t>
      </w:r>
      <w:r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年根据《预算单位201</w:t>
      </w:r>
      <w:r w:rsidR="00330B95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8</w:t>
      </w:r>
      <w:r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年配套资金预算统计</w:t>
      </w:r>
      <w:r w:rsidR="001C7FE7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表》，按照上级任务要求，每年同级财政要对残疾人进行配套资金的支付，主要用于贫困残疾人“爱心天使助学工程”，肢体残疾人的理疗康复、残疾儿童的日间照料及康复，以及对贫困残疾人生活的无障碍补助，就业培训等项目支出。201</w:t>
      </w:r>
      <w:r w:rsidR="00330B95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8</w:t>
      </w:r>
      <w:r w:rsidR="001C7FE7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年对</w:t>
      </w:r>
      <w:r w:rsidR="00330B95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重度</w:t>
      </w:r>
      <w:r w:rsidR="001C7FE7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残疾人</w:t>
      </w:r>
      <w:r w:rsidR="00330B95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大病医疗补助成人1612</w:t>
      </w:r>
      <w:r w:rsidR="006F2152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人，</w:t>
      </w:r>
      <w:r w:rsidR="00330B95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90元/人，儿童111人，20元/人</w:t>
      </w:r>
      <w:r w:rsidR="00C23DA1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，金额合计14.73万元</w:t>
      </w:r>
      <w:r w:rsidR="00330B95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。</w:t>
      </w:r>
      <w:r w:rsidR="006F2152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其他残疾人事业支出</w:t>
      </w:r>
      <w:r w:rsidR="00330B95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3.299万元，主要用于</w:t>
      </w:r>
      <w:r w:rsidR="00330B95" w:rsidRPr="00330B95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联合办公楼院落、值班室改造</w:t>
      </w:r>
      <w:r w:rsidR="00330B95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品及办公用1.36</w:t>
      </w:r>
      <w:r w:rsidR="009F50C9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万元，生活补助</w:t>
      </w:r>
      <w:r w:rsidR="00F47DA3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-维稳综治奖</w:t>
      </w:r>
      <w:r w:rsidR="00330B95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1.94万元</w:t>
      </w:r>
      <w:r w:rsidR="006F2152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。</w:t>
      </w:r>
    </w:p>
    <w:p w:rsidR="00EA1DA6" w:rsidRDefault="0068445C">
      <w:pPr>
        <w:ind w:firstLineChars="200" w:firstLine="624"/>
        <w:jc w:val="lef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EA1DA6" w:rsidRDefault="0068445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EA1DA6" w:rsidRPr="0083705C" w:rsidRDefault="001200C1" w:rsidP="0083705C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残疾人事业支出项目本级财政安排</w:t>
      </w:r>
      <w:r w:rsidR="00707557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18.03</w:t>
      </w:r>
      <w:r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万元，其中</w:t>
      </w:r>
      <w:r w:rsidR="00707557" w:rsidRPr="00330B95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联合办公楼院落、值班室改造</w:t>
      </w:r>
      <w:r w:rsidR="00707557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品及办公用1.36</w:t>
      </w:r>
      <w:r w:rsidR="00707557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万元，生活补助</w:t>
      </w:r>
      <w:r w:rsidR="00707557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-维稳综治奖1.94万元，</w:t>
      </w:r>
      <w:r w:rsidR="00707557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201</w:t>
      </w:r>
      <w:r w:rsidR="00707557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8</w:t>
      </w:r>
      <w:r w:rsidR="00707557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年对</w:t>
      </w:r>
      <w:r w:rsidR="00707557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重度</w:t>
      </w:r>
      <w:r w:rsidR="00707557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残疾人</w:t>
      </w:r>
      <w:r w:rsidR="00707557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大病医疗补助成人1612</w:t>
      </w:r>
      <w:r w:rsidR="00707557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人，</w:t>
      </w:r>
      <w:r w:rsidR="00707557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90元/人，儿童111人，20元/人，金额合计14.73万元</w:t>
      </w:r>
      <w:r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。</w:t>
      </w:r>
    </w:p>
    <w:p w:rsidR="00EA1DA6" w:rsidRDefault="0068445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707557" w:rsidRPr="0083705C" w:rsidRDefault="001200C1" w:rsidP="00707557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残疾人事业支出项目本级财政安排</w:t>
      </w:r>
      <w:r w:rsidR="00707557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18.03</w:t>
      </w:r>
      <w:r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万元，其中</w:t>
      </w:r>
      <w:r w:rsidR="00707557" w:rsidRPr="00330B95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联合办公楼院落、值班室改造</w:t>
      </w:r>
      <w:r w:rsidR="00707557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品及办公用1.36</w:t>
      </w:r>
      <w:r w:rsidR="00707557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万元，生活补助</w:t>
      </w:r>
      <w:r w:rsidR="00707557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-维稳综治奖1.94万元，</w:t>
      </w:r>
      <w:r w:rsidR="00707557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201</w:t>
      </w:r>
      <w:r w:rsidR="00707557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8</w:t>
      </w:r>
      <w:r w:rsidR="00707557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年对</w:t>
      </w:r>
      <w:r w:rsidR="00707557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重度</w:t>
      </w:r>
      <w:r w:rsidR="00707557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残疾人</w:t>
      </w:r>
      <w:r w:rsidR="00707557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大病医疗补助成人1612</w:t>
      </w:r>
      <w:r w:rsidR="00707557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人，</w:t>
      </w:r>
      <w:r w:rsidR="00707557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90元/人，儿童111人，20元/人，金额合计14.73万元</w:t>
      </w:r>
      <w:r w:rsidR="00707557"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。</w:t>
      </w:r>
    </w:p>
    <w:p w:rsidR="001200C1" w:rsidRPr="0083705C" w:rsidRDefault="001200C1" w:rsidP="0083705C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8370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。</w:t>
      </w:r>
    </w:p>
    <w:p w:rsidR="00EA1DA6" w:rsidRDefault="0068445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EA1DA6" w:rsidRPr="0083705C" w:rsidRDefault="00467E58" w:rsidP="0083705C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 w:rsidRPr="00467E5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办确保国家对残疾人事业的补助金能惠及奇台县所有残疾人，以保障残疾人的合法权益，</w:t>
      </w:r>
      <w:r w:rsidR="00400A22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区级、</w:t>
      </w:r>
      <w:r w:rsidRPr="00467E5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昌吉州残联有专门针对各项目的资金拨付及使用方向进行了规定，</w:t>
      </w:r>
      <w:r w:rsidR="00400A22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新人社发【2018】</w:t>
      </w:r>
      <w:r w:rsidR="009D7D4D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36</w:t>
      </w:r>
      <w:r w:rsidRPr="00467E58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号《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关于</w:t>
      </w:r>
      <w:r w:rsidR="009D7D4D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做好2018年城乡居民基本医疗保险工作的通知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》中</w:t>
      </w:r>
      <w:r w:rsidR="009D7D4D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明确要求全面落实资助困难人员参保政策，确保将建档立卡贫困人口、低保对象、特困人员、重度残疾人等纳入城乡居民医保和城乡居民大病保险，实现应保尽保。</w:t>
      </w:r>
    </w:p>
    <w:p w:rsidR="00EA1DA6" w:rsidRDefault="0068445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EA1DA6" w:rsidRDefault="0068445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</w:t>
      </w:r>
      <w:r w:rsidR="009D7D4D">
        <w:rPr>
          <w:rStyle w:val="a8"/>
          <w:rFonts w:ascii="楷体" w:eastAsia="楷体" w:hAnsi="楷体" w:hint="eastAsia"/>
          <w:spacing w:val="-4"/>
          <w:sz w:val="32"/>
          <w:szCs w:val="32"/>
        </w:rPr>
        <w:t xml:space="preserve">  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分析</w:t>
      </w:r>
    </w:p>
    <w:p w:rsidR="00EA1DA6" w:rsidRPr="0083705C" w:rsidRDefault="006E6966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其他残疾人事业支出项目，根据文件精神，将我县成人残疾人1612人，儿童残疾人111人列入此次落实对象，其中成人90元/人，儿童20元/人</w:t>
      </w:r>
      <w:r w:rsidR="006844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。由区残联、昌吉州残联监督资金使用。</w:t>
      </w:r>
    </w:p>
    <w:p w:rsidR="00EA1DA6" w:rsidRDefault="0068445C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68445C" w:rsidRPr="0083705C" w:rsidRDefault="006E6966" w:rsidP="0068445C">
      <w:pPr>
        <w:spacing w:line="540" w:lineRule="exact"/>
        <w:ind w:firstLineChars="200" w:firstLine="624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根据文件精神，将我县成人残疾人1612人，儿童残疾人111人列入此次落实对象，其中成人90元/人，儿童20元/人，由县财政专项拨款，由奇台县残疾人联合会将此款直接支付给了</w:t>
      </w:r>
      <w:r w:rsidR="002903B4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中国人民健康保险新疆分公司</w:t>
      </w: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。</w:t>
      </w:r>
      <w:r w:rsidR="0068445C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各资金专款专用，由区残联、昌吉州残联监督资金使用。</w:t>
      </w:r>
    </w:p>
    <w:p w:rsidR="00EA1DA6" w:rsidRDefault="0068445C">
      <w:pPr>
        <w:spacing w:line="54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四、项目绩效情况</w:t>
      </w:r>
    </w:p>
    <w:p w:rsidR="00EA1DA6" w:rsidRDefault="0068445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EA1DA6" w:rsidRPr="0068445C" w:rsidRDefault="00CC0111" w:rsidP="00573FC6">
      <w:pPr>
        <w:spacing w:line="540" w:lineRule="exact"/>
        <w:ind w:firstLineChars="181" w:firstLine="565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残疾人</w:t>
      </w:r>
      <w:r w:rsidR="00726666"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参保，能在很大程度上缓解贫困残疾人家庭的经济压力，增加社会和谐度，并让居民切身体会到国家给予残疾人的关爱。</w:t>
      </w:r>
    </w:p>
    <w:p w:rsidR="00EA1DA6" w:rsidRDefault="0068445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EA1DA6" w:rsidRPr="006E7E06" w:rsidRDefault="006E7E06" w:rsidP="00573FC6">
      <w:pPr>
        <w:spacing w:line="540" w:lineRule="exact"/>
        <w:ind w:firstLineChars="181" w:firstLine="56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201</w:t>
      </w:r>
      <w:r w:rsidR="00F6777C">
        <w:rPr>
          <w:rFonts w:ascii="仿宋" w:eastAsia="仿宋" w:hAnsi="仿宋" w:hint="eastAsia"/>
          <w:spacing w:val="-4"/>
          <w:sz w:val="32"/>
          <w:szCs w:val="32"/>
        </w:rPr>
        <w:t>8</w:t>
      </w:r>
      <w:r>
        <w:rPr>
          <w:rFonts w:ascii="仿宋" w:eastAsia="仿宋" w:hAnsi="仿宋" w:hint="eastAsia"/>
          <w:spacing w:val="-4"/>
          <w:sz w:val="32"/>
          <w:szCs w:val="32"/>
        </w:rPr>
        <w:t>年度绩效目标已完成。</w:t>
      </w:r>
    </w:p>
    <w:p w:rsidR="00EA1DA6" w:rsidRDefault="0068445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EA1DA6" w:rsidRDefault="0068445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EA1DA6" w:rsidRPr="002A5836" w:rsidRDefault="006E7E06" w:rsidP="002A5836">
      <w:pPr>
        <w:spacing w:line="540" w:lineRule="exact"/>
        <w:ind w:firstLineChars="181" w:firstLine="581"/>
        <w:rPr>
          <w:rStyle w:val="a8"/>
          <w:rFonts w:ascii="仿宋" w:eastAsia="仿宋" w:hAnsi="仿宋"/>
          <w:sz w:val="32"/>
          <w:szCs w:val="32"/>
        </w:rPr>
      </w:pPr>
      <w:r w:rsidRPr="002A5836">
        <w:rPr>
          <w:rStyle w:val="a8"/>
          <w:rFonts w:ascii="仿宋" w:eastAsia="仿宋" w:hAnsi="仿宋" w:hint="eastAsia"/>
          <w:sz w:val="32"/>
          <w:szCs w:val="32"/>
        </w:rPr>
        <w:t>201</w:t>
      </w:r>
      <w:r w:rsidR="00F6777C">
        <w:rPr>
          <w:rStyle w:val="a8"/>
          <w:rFonts w:ascii="仿宋" w:eastAsia="仿宋" w:hAnsi="仿宋" w:hint="eastAsia"/>
          <w:sz w:val="32"/>
          <w:szCs w:val="32"/>
        </w:rPr>
        <w:t>9</w:t>
      </w:r>
      <w:r w:rsidRPr="002A5836">
        <w:rPr>
          <w:rStyle w:val="a8"/>
          <w:rFonts w:ascii="仿宋" w:eastAsia="仿宋" w:hAnsi="仿宋" w:hint="eastAsia"/>
          <w:sz w:val="32"/>
          <w:szCs w:val="32"/>
        </w:rPr>
        <w:t>年奇台县残疾人联合会将会更多的将精力用于残疾人事业，确保奇台县残疾人事业的健康发展。并且严格依照上级项目资金分配制度进行项目资金的使用。</w:t>
      </w:r>
    </w:p>
    <w:p w:rsidR="00EA1DA6" w:rsidRDefault="0068445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EA1DA6" w:rsidRPr="002A5836" w:rsidRDefault="006E7E06" w:rsidP="002A5836">
      <w:pPr>
        <w:spacing w:line="540" w:lineRule="exact"/>
        <w:ind w:firstLineChars="181" w:firstLine="579"/>
        <w:rPr>
          <w:rFonts w:ascii="楷体" w:eastAsia="楷体" w:hAnsi="楷体"/>
          <w:b/>
          <w:spacing w:val="-4"/>
          <w:sz w:val="32"/>
          <w:szCs w:val="32"/>
        </w:rPr>
      </w:pPr>
      <w:r w:rsidRPr="002A5836">
        <w:rPr>
          <w:rStyle w:val="a8"/>
          <w:rFonts w:ascii="仿宋" w:eastAsia="仿宋" w:hAnsi="仿宋" w:hint="eastAsia"/>
          <w:b w:val="0"/>
          <w:sz w:val="32"/>
          <w:szCs w:val="32"/>
        </w:rPr>
        <w:t>针对奇台县城乡残疾人居民情况，</w:t>
      </w:r>
      <w:r w:rsidR="002A5836" w:rsidRPr="002A5836">
        <w:rPr>
          <w:rStyle w:val="a8"/>
          <w:rFonts w:ascii="仿宋" w:eastAsia="仿宋" w:hAnsi="仿宋" w:hint="eastAsia"/>
          <w:b w:val="0"/>
          <w:sz w:val="32"/>
          <w:szCs w:val="32"/>
        </w:rPr>
        <w:t>进行实地调查，按实际情况进行项目资金的使用，尽可能公平，并严格公开，公正。</w:t>
      </w:r>
      <w:r w:rsidR="002A5836">
        <w:rPr>
          <w:rStyle w:val="a8"/>
          <w:rFonts w:ascii="仿宋" w:eastAsia="仿宋" w:hAnsi="仿宋" w:hint="eastAsia"/>
          <w:b w:val="0"/>
          <w:sz w:val="32"/>
          <w:szCs w:val="32"/>
        </w:rPr>
        <w:t>对残疾人的就业技能进行定期培训，以提高残疾人的自主就业能力。</w:t>
      </w:r>
    </w:p>
    <w:p w:rsidR="00EA1DA6" w:rsidRDefault="0068445C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  <w:r w:rsidR="006E7E06">
        <w:rPr>
          <w:rFonts w:ascii="楷体" w:eastAsia="楷体" w:hAnsi="楷体" w:hint="eastAsia"/>
          <w:b/>
          <w:spacing w:val="-4"/>
          <w:sz w:val="32"/>
          <w:szCs w:val="32"/>
        </w:rPr>
        <w:t>：无</w:t>
      </w:r>
    </w:p>
    <w:p w:rsidR="00EA1DA6" w:rsidRDefault="00EA1DA6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</w:p>
    <w:p w:rsidR="00EA1DA6" w:rsidRDefault="0068445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EA1DA6" w:rsidRPr="00923B96" w:rsidRDefault="002A5836" w:rsidP="00923B96">
      <w:pPr>
        <w:ind w:firstLineChars="200" w:firstLine="643"/>
        <w:rPr>
          <w:rStyle w:val="a8"/>
          <w:rFonts w:ascii="仿宋" w:eastAsia="仿宋" w:hAnsi="仿宋"/>
          <w:sz w:val="32"/>
          <w:szCs w:val="32"/>
        </w:rPr>
      </w:pPr>
      <w:r w:rsidRPr="00923B96">
        <w:rPr>
          <w:rStyle w:val="a8"/>
          <w:rFonts w:ascii="仿宋" w:eastAsia="仿宋" w:hAnsi="仿宋" w:hint="eastAsia"/>
          <w:sz w:val="32"/>
          <w:szCs w:val="32"/>
        </w:rPr>
        <w:t>奇台县残疾人联合会对于各项目的实施均先实地调查，通过实际情况，严格按上级单位</w:t>
      </w:r>
      <w:r w:rsidR="00923B96" w:rsidRPr="00923B96">
        <w:rPr>
          <w:rStyle w:val="a8"/>
          <w:rFonts w:ascii="仿宋" w:eastAsia="仿宋" w:hAnsi="仿宋" w:hint="eastAsia"/>
          <w:sz w:val="32"/>
          <w:szCs w:val="32"/>
        </w:rPr>
        <w:t>通知要求，进行资金</w:t>
      </w:r>
      <w:r w:rsidRPr="00923B96">
        <w:rPr>
          <w:rStyle w:val="a8"/>
          <w:rFonts w:ascii="仿宋" w:eastAsia="仿宋" w:hAnsi="仿宋" w:hint="eastAsia"/>
          <w:sz w:val="32"/>
          <w:szCs w:val="32"/>
        </w:rPr>
        <w:t>的</w:t>
      </w:r>
      <w:r w:rsidR="00923B96" w:rsidRPr="00923B96">
        <w:rPr>
          <w:rStyle w:val="a8"/>
          <w:rFonts w:ascii="仿宋" w:eastAsia="仿宋" w:hAnsi="仿宋" w:hint="eastAsia"/>
          <w:sz w:val="32"/>
          <w:szCs w:val="32"/>
        </w:rPr>
        <w:t>安排使用。并按规定完成项目</w:t>
      </w:r>
      <w:r w:rsidR="0068445C" w:rsidRPr="00923B96">
        <w:rPr>
          <w:rStyle w:val="a8"/>
          <w:rFonts w:ascii="仿宋" w:eastAsia="仿宋" w:hAnsi="仿宋" w:hint="eastAsia"/>
          <w:sz w:val="32"/>
          <w:szCs w:val="32"/>
        </w:rPr>
        <w:t>包括评价</w:t>
      </w:r>
      <w:r w:rsidR="00923B96" w:rsidRPr="00923B96">
        <w:rPr>
          <w:rStyle w:val="a8"/>
          <w:rFonts w:ascii="仿宋" w:eastAsia="仿宋" w:hAnsi="仿宋" w:hint="eastAsia"/>
          <w:sz w:val="32"/>
          <w:szCs w:val="32"/>
        </w:rPr>
        <w:t>工作。</w:t>
      </w:r>
    </w:p>
    <w:p w:rsidR="00EA1DA6" w:rsidRDefault="0068445C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EA1DA6" w:rsidRDefault="0068445C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8"/>
          <w:rFonts w:ascii="仿宋" w:eastAsia="仿宋" w:hAnsi="仿宋" w:hint="eastAsia"/>
          <w:b w:val="0"/>
          <w:spacing w:val="-4"/>
          <w:sz w:val="32"/>
          <w:szCs w:val="32"/>
        </w:rPr>
        <w:t>《自治州财政项目支出绩效自评表》</w:t>
      </w:r>
    </w:p>
    <w:p w:rsidR="00EA1DA6" w:rsidRDefault="00EA1DA6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EA1DA6" w:rsidRDefault="00EA1DA6" w:rsidP="006E25F6">
      <w:pPr>
        <w:spacing w:line="540" w:lineRule="exact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EA1DA6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奇台县财政项目支出绩效自评表</w:t>
            </w:r>
          </w:p>
        </w:tc>
      </w:tr>
      <w:tr w:rsidR="00EA1DA6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1DA6" w:rsidRDefault="00AB306F" w:rsidP="00F677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201</w:t>
            </w:r>
            <w:r w:rsidR="00F6777C">
              <w:rPr>
                <w:rFonts w:ascii="宋体" w:hAnsi="宋体" w:cs="宋体" w:hint="eastAsia"/>
                <w:kern w:val="0"/>
                <w:sz w:val="24"/>
              </w:rPr>
              <w:t>8</w:t>
            </w:r>
            <w:r w:rsidR="0068445C">
              <w:rPr>
                <w:rFonts w:ascii="宋体" w:hAnsi="宋体" w:cs="宋体" w:hint="eastAsia"/>
                <w:kern w:val="0"/>
                <w:sz w:val="24"/>
              </w:rPr>
              <w:t>（年度）</w:t>
            </w:r>
          </w:p>
        </w:tc>
      </w:tr>
      <w:tr w:rsidR="00EA1DA6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1DA6" w:rsidRDefault="00EA1DA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1DA6" w:rsidRDefault="00EA1DA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1DA6" w:rsidRDefault="00EA1DA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1DA6" w:rsidRDefault="00EA1DA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1DA6" w:rsidRDefault="00EA1DA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1DA6" w:rsidRDefault="00EA1DA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1DA6" w:rsidRDefault="00EA1DA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A1DA6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06F" w:rsidRPr="00AB306F" w:rsidRDefault="00F6777C" w:rsidP="00AB306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其他残疾人事业保障支出</w:t>
            </w:r>
          </w:p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1DA6" w:rsidRDefault="00AB306F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奇台县残疾人联合会</w:t>
            </w:r>
            <w:r w:rsidR="0068445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1DA6" w:rsidRDefault="00F6777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18.03</w:t>
            </w:r>
            <w:r w:rsidR="0068445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F6777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18.03</w:t>
            </w:r>
            <w:r w:rsidR="0068445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1DA6" w:rsidRDefault="00F6777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18.03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F6777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18.03</w:t>
            </w:r>
            <w:r w:rsidR="0068445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EA1DA6" w:rsidTr="00F6777C">
        <w:trPr>
          <w:trHeight w:val="866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777C" w:rsidRPr="00AB306F" w:rsidRDefault="0068445C" w:rsidP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332A68">
              <w:rPr>
                <w:rFonts w:ascii="宋体" w:hAnsi="宋体" w:cs="宋体" w:hint="eastAsia"/>
                <w:kern w:val="0"/>
                <w:sz w:val="20"/>
                <w:szCs w:val="20"/>
              </w:rPr>
              <w:t>201</w:t>
            </w:r>
            <w:r w:rsid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 w:rsidR="00332A68">
              <w:rPr>
                <w:rFonts w:ascii="宋体" w:hAnsi="宋体" w:cs="宋体" w:hint="eastAsia"/>
                <w:kern w:val="0"/>
                <w:sz w:val="20"/>
                <w:szCs w:val="20"/>
              </w:rPr>
              <w:t>年度完成</w:t>
            </w:r>
            <w:r w:rsid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其他残疾人事业保障支出项目</w:t>
            </w:r>
          </w:p>
          <w:p w:rsidR="00EA1DA6" w:rsidRDefault="00EA1DA6" w:rsidP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A1DA6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2018年度100%完成其他残疾人事业保障支出项目</w:t>
            </w:r>
          </w:p>
        </w:tc>
      </w:tr>
      <w:tr w:rsidR="00EA1DA6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联合办公楼院落、值班室改造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、</w:t>
            </w:r>
            <w:r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办公用品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联合办公楼院落、值班室改造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、</w:t>
            </w:r>
            <w:r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办公用品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1.36</w:t>
            </w:r>
            <w:r w:rsidR="006F6529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  <w:r w:rsidR="0068445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 w:rsidP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重度</w:t>
            </w:r>
            <w:r w:rsidR="00B13F66">
              <w:rPr>
                <w:rFonts w:ascii="宋体" w:hAnsi="宋体" w:cs="宋体" w:hint="eastAsia"/>
                <w:kern w:val="0"/>
                <w:sz w:val="20"/>
                <w:szCs w:val="20"/>
              </w:rPr>
              <w:t>残疾人</w:t>
            </w:r>
            <w:r w:rsid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大病医疗补</w:t>
            </w:r>
            <w:r w:rsidR="00B13F66">
              <w:rPr>
                <w:rFonts w:ascii="宋体" w:hAnsi="宋体" w:cs="宋体" w:hint="eastAsia"/>
                <w:kern w:val="0"/>
                <w:sz w:val="20"/>
                <w:szCs w:val="20"/>
              </w:rPr>
              <w:t>助</w:t>
            </w:r>
            <w:r w:rsid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成人1612</w:t>
            </w:r>
            <w:r w:rsidR="00B13F66">
              <w:rPr>
                <w:rFonts w:ascii="宋体" w:hAnsi="宋体" w:cs="宋体" w:hint="eastAsia"/>
                <w:kern w:val="0"/>
                <w:sz w:val="20"/>
                <w:szCs w:val="20"/>
              </w:rPr>
              <w:t>人</w:t>
            </w:r>
            <w:r w:rsid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，儿童111人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重度残疾人大病医疗补助成人1612人，儿童111人</w:t>
            </w:r>
            <w:r w:rsidR="009531BA">
              <w:rPr>
                <w:rFonts w:ascii="宋体" w:hAnsi="宋体" w:cs="宋体" w:hint="eastAsia"/>
                <w:kern w:val="0"/>
                <w:sz w:val="20"/>
                <w:szCs w:val="20"/>
              </w:rPr>
              <w:t>，金额14.73万元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 w:rsidP="009531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9531BA">
              <w:rPr>
                <w:rFonts w:ascii="宋体" w:hAnsi="宋体" w:cs="宋体" w:hint="eastAsia"/>
                <w:kern w:val="0"/>
                <w:sz w:val="20"/>
                <w:szCs w:val="20"/>
              </w:rPr>
              <w:t>指标3：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E2566A">
              <w:rPr>
                <w:rFonts w:ascii="宋体" w:hAnsi="宋体" w:cs="宋体" w:hint="eastAsia"/>
                <w:kern w:val="0"/>
                <w:sz w:val="20"/>
                <w:szCs w:val="20"/>
              </w:rPr>
              <w:t>2017维稳综治奖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E2566A">
              <w:rPr>
                <w:rFonts w:ascii="宋体" w:hAnsi="宋体" w:cs="宋体" w:hint="eastAsia"/>
                <w:kern w:val="0"/>
                <w:sz w:val="20"/>
                <w:szCs w:val="20"/>
              </w:rPr>
              <w:t>2017维稳综治奖1.94万元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6777C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777C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7C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777C" w:rsidRDefault="00F6777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77C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77C" w:rsidRDefault="00F6777C" w:rsidP="009531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联合办公楼院落、值班室改造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、</w:t>
            </w:r>
            <w:r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办公用品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77C" w:rsidRDefault="00F6777C" w:rsidP="009531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联合办公楼院落、值班室改造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、</w:t>
            </w:r>
            <w:r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办公用品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1.36万元　</w:t>
            </w:r>
          </w:p>
        </w:tc>
      </w:tr>
      <w:tr w:rsidR="00F6777C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777C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7C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777C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77C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77C" w:rsidRDefault="00F6777C" w:rsidP="009531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重度残疾人大病医疗补助成人1612人，儿童111人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77C" w:rsidRDefault="00F6777C" w:rsidP="009531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重度残疾人大病医疗补助成人1612人，儿童111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人</w:t>
            </w:r>
          </w:p>
        </w:tc>
      </w:tr>
      <w:tr w:rsidR="0002534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34E" w:rsidRDefault="0002534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4E" w:rsidRDefault="0002534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34E" w:rsidRDefault="0002534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4E" w:rsidRDefault="0002534E" w:rsidP="00E2566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指标3：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4E" w:rsidRDefault="0002534E" w:rsidP="004A380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2017维稳综治奖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4E" w:rsidRDefault="0002534E" w:rsidP="004A380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2017维稳综治奖1.94万元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6777C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777C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77C" w:rsidRDefault="00F6777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777C" w:rsidRDefault="00F6777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77C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77C" w:rsidRDefault="00F6777C" w:rsidP="009531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联合办公楼院落、值班室改造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、</w:t>
            </w:r>
            <w:r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办公用品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77C" w:rsidRDefault="00F6777C" w:rsidP="009531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联合办公楼院落、值班室改造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、</w:t>
            </w:r>
            <w:r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办公用品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1.36万元　</w:t>
            </w:r>
          </w:p>
        </w:tc>
      </w:tr>
      <w:tr w:rsidR="00F6777C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777C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7C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777C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77C" w:rsidRDefault="00F6777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77C" w:rsidRDefault="00F6777C" w:rsidP="009531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重度残疾人大病医疗补助成人1612人，儿童111人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77C" w:rsidRDefault="00F6777C" w:rsidP="009531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重度残疾人大病医疗补助成人1612人，儿童111人</w:t>
            </w:r>
          </w:p>
        </w:tc>
      </w:tr>
      <w:tr w:rsidR="0002534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34E" w:rsidRDefault="0002534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4E" w:rsidRDefault="0002534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34E" w:rsidRDefault="0002534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4E" w:rsidRDefault="0002534E" w:rsidP="004A380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指标3：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4E" w:rsidRDefault="0002534E" w:rsidP="004A380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2017维稳综治奖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4E" w:rsidRDefault="0002534E" w:rsidP="004A380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2017维稳综治奖1.94万元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F6777C"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联合办公楼院落、值班室改造</w:t>
            </w:r>
            <w:r w:rsid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、</w:t>
            </w:r>
            <w:r w:rsidR="00F6777C"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办公用品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F97892"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联合办公楼院落、值班室改造</w:t>
            </w:r>
            <w:r w:rsidR="00F97892">
              <w:rPr>
                <w:rFonts w:ascii="宋体" w:hAnsi="宋体" w:cs="宋体" w:hint="eastAsia"/>
                <w:kern w:val="0"/>
                <w:sz w:val="20"/>
                <w:szCs w:val="20"/>
              </w:rPr>
              <w:t>使得室外环境整洁，更利于残疾人的康复训练。</w:t>
            </w:r>
            <w:r w:rsidR="00F97892"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办公用品</w:t>
            </w:r>
            <w:r w:rsidR="00F97892">
              <w:rPr>
                <w:rFonts w:ascii="宋体" w:hAnsi="宋体" w:cs="宋体" w:hint="eastAsia"/>
                <w:kern w:val="0"/>
                <w:sz w:val="20"/>
                <w:szCs w:val="20"/>
              </w:rPr>
              <w:t>是办公必须品，提高了办公效率。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F6777C" w:rsidP="00A831B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重度残疾人大病医疗补助</w:t>
            </w:r>
            <w:r w:rsidR="00A831BD">
              <w:rPr>
                <w:rFonts w:ascii="宋体" w:hAnsi="宋体" w:cs="宋体" w:hint="eastAsia"/>
                <w:kern w:val="0"/>
                <w:sz w:val="20"/>
                <w:szCs w:val="20"/>
              </w:rPr>
              <w:t>提供需要就医的残疾人的医疗保障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 w:rsidP="00A831B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3D184B">
              <w:rPr>
                <w:rFonts w:ascii="宋体" w:hAnsi="宋体" w:cs="宋体" w:hint="eastAsia"/>
                <w:kern w:val="0"/>
                <w:sz w:val="20"/>
                <w:szCs w:val="20"/>
              </w:rPr>
              <w:t>满意度高</w:t>
            </w:r>
            <w:r w:rsidR="00A831BD">
              <w:rPr>
                <w:rFonts w:ascii="宋体" w:hAnsi="宋体" w:cs="宋体" w:hint="eastAsia"/>
                <w:kern w:val="0"/>
                <w:sz w:val="20"/>
                <w:szCs w:val="20"/>
              </w:rPr>
              <w:t>达</w:t>
            </w:r>
            <w:r w:rsidR="003D184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A831BD"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 w:rsidR="003D184B"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</w:p>
        </w:tc>
      </w:tr>
      <w:tr w:rsidR="0002534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34E" w:rsidRDefault="0002534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34E" w:rsidRDefault="0002534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34E" w:rsidRDefault="0002534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4E" w:rsidRDefault="0002534E" w:rsidP="004A380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指标3：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4E" w:rsidRDefault="0002534E" w:rsidP="004A380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2017维稳综治奖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4E" w:rsidRDefault="0002534E" w:rsidP="004A380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2017维稳综治奖1.94万元，激励人员维稳。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D184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184B" w:rsidRDefault="003D184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184B" w:rsidRDefault="003D184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184B" w:rsidRDefault="003D184B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4B" w:rsidRDefault="003D184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4B" w:rsidRDefault="003D184B" w:rsidP="009531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6E25F6"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联合办公楼院落、</w:t>
            </w:r>
            <w:r w:rsidR="006E25F6"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值班室改造</w:t>
            </w:r>
            <w:r w:rsidR="006E25F6">
              <w:rPr>
                <w:rFonts w:ascii="宋体" w:hAnsi="宋体" w:cs="宋体" w:hint="eastAsia"/>
                <w:kern w:val="0"/>
                <w:sz w:val="20"/>
                <w:szCs w:val="20"/>
              </w:rPr>
              <w:t>、</w:t>
            </w:r>
            <w:r w:rsidR="006E25F6"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办公用品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4B" w:rsidRDefault="006E25F6" w:rsidP="00F9789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联合办公楼院落、</w:t>
            </w:r>
            <w:r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值班室改造</w:t>
            </w:r>
            <w:r w:rsidR="00F97892">
              <w:rPr>
                <w:rFonts w:ascii="宋体" w:hAnsi="宋体" w:cs="宋体" w:hint="eastAsia"/>
                <w:kern w:val="0"/>
                <w:sz w:val="20"/>
                <w:szCs w:val="20"/>
              </w:rPr>
              <w:t>使得室外环境整洁，更利于残疾人的康复训练。</w:t>
            </w:r>
            <w:r w:rsidRPr="00F6777C">
              <w:rPr>
                <w:rFonts w:ascii="宋体" w:hAnsi="宋体" w:cs="宋体" w:hint="eastAsia"/>
                <w:kern w:val="0"/>
                <w:sz w:val="20"/>
                <w:szCs w:val="20"/>
              </w:rPr>
              <w:t>办公用品</w:t>
            </w:r>
            <w:r w:rsidR="00F97892">
              <w:rPr>
                <w:rFonts w:ascii="宋体" w:hAnsi="宋体" w:cs="宋体" w:hint="eastAsia"/>
                <w:kern w:val="0"/>
                <w:sz w:val="20"/>
                <w:szCs w:val="20"/>
              </w:rPr>
              <w:t>是办公必须品，提高了办公效率。</w:t>
            </w:r>
          </w:p>
        </w:tc>
      </w:tr>
      <w:tr w:rsidR="003D184B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184B" w:rsidRDefault="003D184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184B" w:rsidRDefault="003D184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184B" w:rsidRDefault="003D184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4B" w:rsidRDefault="003D184B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4B" w:rsidRDefault="003D184B" w:rsidP="009531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6E25F6">
              <w:rPr>
                <w:rFonts w:ascii="宋体" w:hAnsi="宋体" w:cs="宋体" w:hint="eastAsia"/>
                <w:kern w:val="0"/>
                <w:sz w:val="20"/>
                <w:szCs w:val="20"/>
              </w:rPr>
              <w:t>重度残疾人大病医疗补助提供需要就医的残疾人的医疗保障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84B" w:rsidRDefault="003D184B" w:rsidP="006E25F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满意度高</w:t>
            </w:r>
            <w:r w:rsidR="006E25F6">
              <w:rPr>
                <w:rFonts w:ascii="宋体" w:hAnsi="宋体" w:cs="宋体" w:hint="eastAsia"/>
                <w:kern w:val="0"/>
                <w:sz w:val="20"/>
                <w:szCs w:val="20"/>
              </w:rPr>
              <w:t>达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6E25F6"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</w:p>
        </w:tc>
      </w:tr>
      <w:tr w:rsidR="0002534E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34E" w:rsidRDefault="0002534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34E" w:rsidRDefault="0002534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534E" w:rsidRDefault="0002534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4E" w:rsidRDefault="0002534E" w:rsidP="004A380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指标3：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4E" w:rsidRDefault="0002534E" w:rsidP="004A380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2017维稳综治奖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34E" w:rsidRDefault="0002534E" w:rsidP="0002534E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2017维稳综治奖1.94万元，激励人员维稳。</w:t>
            </w:r>
          </w:p>
        </w:tc>
      </w:tr>
      <w:tr w:rsidR="00EA1DA6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1DA6" w:rsidRDefault="00EA1DA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A6" w:rsidRDefault="0068445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EA1DA6" w:rsidRDefault="00EA1DA6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EA1DA6" w:rsidSect="00EA1DA6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C32" w:rsidRDefault="003D7C32" w:rsidP="00EA1DA6">
      <w:r>
        <w:separator/>
      </w:r>
    </w:p>
  </w:endnote>
  <w:endnote w:type="continuationSeparator" w:id="0">
    <w:p w:rsidR="003D7C32" w:rsidRDefault="003D7C32" w:rsidP="00EA1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</w:sdtPr>
    <w:sdtContent>
      <w:p w:rsidR="009531BA" w:rsidRDefault="00AC015D">
        <w:pPr>
          <w:pStyle w:val="a4"/>
          <w:jc w:val="center"/>
        </w:pPr>
        <w:fldSimple w:instr="PAGE   \* MERGEFORMAT">
          <w:r w:rsidR="00726666" w:rsidRPr="00726666">
            <w:rPr>
              <w:noProof/>
              <w:lang w:val="zh-CN"/>
            </w:rPr>
            <w:t>5</w:t>
          </w:r>
        </w:fldSimple>
      </w:p>
    </w:sdtContent>
  </w:sdt>
  <w:p w:rsidR="009531BA" w:rsidRDefault="009531B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C32" w:rsidRDefault="003D7C32" w:rsidP="00EA1DA6">
      <w:r>
        <w:separator/>
      </w:r>
    </w:p>
  </w:footnote>
  <w:footnote w:type="continuationSeparator" w:id="0">
    <w:p w:rsidR="003D7C32" w:rsidRDefault="003D7C32" w:rsidP="00EA1D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534E"/>
    <w:rsid w:val="00056465"/>
    <w:rsid w:val="001200C1"/>
    <w:rsid w:val="00121AE4"/>
    <w:rsid w:val="00146AAD"/>
    <w:rsid w:val="00172A27"/>
    <w:rsid w:val="001B3A40"/>
    <w:rsid w:val="001C7FE7"/>
    <w:rsid w:val="002903B4"/>
    <w:rsid w:val="002A5836"/>
    <w:rsid w:val="002C0722"/>
    <w:rsid w:val="00330B95"/>
    <w:rsid w:val="00332A68"/>
    <w:rsid w:val="003C18BC"/>
    <w:rsid w:val="003D184B"/>
    <w:rsid w:val="003D7C32"/>
    <w:rsid w:val="00400A22"/>
    <w:rsid w:val="004366A8"/>
    <w:rsid w:val="004416FC"/>
    <w:rsid w:val="00464900"/>
    <w:rsid w:val="00467E58"/>
    <w:rsid w:val="004F55FE"/>
    <w:rsid w:val="00502BA7"/>
    <w:rsid w:val="005154EA"/>
    <w:rsid w:val="005162F1"/>
    <w:rsid w:val="00535153"/>
    <w:rsid w:val="00554F82"/>
    <w:rsid w:val="0056390D"/>
    <w:rsid w:val="00564390"/>
    <w:rsid w:val="005719B0"/>
    <w:rsid w:val="00573FC6"/>
    <w:rsid w:val="005D10D6"/>
    <w:rsid w:val="0068445C"/>
    <w:rsid w:val="006E25F6"/>
    <w:rsid w:val="006E6966"/>
    <w:rsid w:val="006E7E06"/>
    <w:rsid w:val="006F2152"/>
    <w:rsid w:val="006F6529"/>
    <w:rsid w:val="00707557"/>
    <w:rsid w:val="0071460A"/>
    <w:rsid w:val="00726666"/>
    <w:rsid w:val="007806A5"/>
    <w:rsid w:val="007D6801"/>
    <w:rsid w:val="0083705C"/>
    <w:rsid w:val="00855E3A"/>
    <w:rsid w:val="008B1E78"/>
    <w:rsid w:val="00905A0D"/>
    <w:rsid w:val="00922CB9"/>
    <w:rsid w:val="00923B96"/>
    <w:rsid w:val="00941E26"/>
    <w:rsid w:val="009531BA"/>
    <w:rsid w:val="009D7D4D"/>
    <w:rsid w:val="009E5CD9"/>
    <w:rsid w:val="009F50C9"/>
    <w:rsid w:val="00A26421"/>
    <w:rsid w:val="00A4293B"/>
    <w:rsid w:val="00A61FB8"/>
    <w:rsid w:val="00A67D50"/>
    <w:rsid w:val="00A831BD"/>
    <w:rsid w:val="00A8691A"/>
    <w:rsid w:val="00A905EA"/>
    <w:rsid w:val="00AB306F"/>
    <w:rsid w:val="00AC015D"/>
    <w:rsid w:val="00AC1946"/>
    <w:rsid w:val="00B13F66"/>
    <w:rsid w:val="00B40063"/>
    <w:rsid w:val="00B41F61"/>
    <w:rsid w:val="00BA46E6"/>
    <w:rsid w:val="00C23DA1"/>
    <w:rsid w:val="00C53A1D"/>
    <w:rsid w:val="00C56C72"/>
    <w:rsid w:val="00CA6457"/>
    <w:rsid w:val="00CC0111"/>
    <w:rsid w:val="00D12AB9"/>
    <w:rsid w:val="00D17F2E"/>
    <w:rsid w:val="00D30354"/>
    <w:rsid w:val="00D50B1A"/>
    <w:rsid w:val="00DF42A0"/>
    <w:rsid w:val="00E2566A"/>
    <w:rsid w:val="00E46C51"/>
    <w:rsid w:val="00E769FE"/>
    <w:rsid w:val="00EA1DA6"/>
    <w:rsid w:val="00EA2CBE"/>
    <w:rsid w:val="00EB3727"/>
    <w:rsid w:val="00F32FEE"/>
    <w:rsid w:val="00F47DA3"/>
    <w:rsid w:val="00F6777C"/>
    <w:rsid w:val="00F97892"/>
    <w:rsid w:val="00FB10BB"/>
    <w:rsid w:val="00FC3484"/>
    <w:rsid w:val="00FF2E4D"/>
    <w:rsid w:val="0CFE70EC"/>
    <w:rsid w:val="11DA0264"/>
    <w:rsid w:val="144C5BDC"/>
    <w:rsid w:val="606A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A6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A1DA6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EA1DA6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EA1DA6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unhideWhenUsed/>
    <w:qFormat/>
    <w:rsid w:val="00EA1DA6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EA1DA6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unhideWhenUsed/>
    <w:qFormat/>
    <w:rsid w:val="00EA1DA6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EA1DA6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EA1DA6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EA1DA6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A1D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1DA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EA1D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EA1DA6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rsid w:val="00EA1DA6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sid w:val="00EA1DA6"/>
    <w:rPr>
      <w:b/>
      <w:bCs/>
    </w:rPr>
  </w:style>
  <w:style w:type="character" w:styleId="a9">
    <w:name w:val="Emphasis"/>
    <w:basedOn w:val="a0"/>
    <w:uiPriority w:val="20"/>
    <w:qFormat/>
    <w:rsid w:val="00EA1DA6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rsid w:val="00EA1DA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EA1DA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EA1DA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EA1DA6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EA1DA6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EA1DA6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EA1DA6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EA1DA6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EA1DA6"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rsid w:val="00EA1DA6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rsid w:val="00EA1DA6"/>
    <w:rPr>
      <w:rFonts w:asciiTheme="majorHAnsi" w:eastAsiaTheme="majorEastAsia" w:hAnsiTheme="majorHAnsi"/>
      <w:sz w:val="24"/>
      <w:szCs w:val="24"/>
    </w:rPr>
  </w:style>
  <w:style w:type="paragraph" w:customStyle="1" w:styleId="10">
    <w:name w:val="无间隔1"/>
    <w:basedOn w:val="a"/>
    <w:uiPriority w:val="1"/>
    <w:qFormat/>
    <w:rsid w:val="00EA1DA6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1">
    <w:name w:val="列出段落1"/>
    <w:basedOn w:val="a"/>
    <w:uiPriority w:val="34"/>
    <w:qFormat/>
    <w:rsid w:val="00EA1DA6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2">
    <w:name w:val="引用1"/>
    <w:basedOn w:val="a"/>
    <w:next w:val="a"/>
    <w:link w:val="Char4"/>
    <w:uiPriority w:val="29"/>
    <w:qFormat/>
    <w:rsid w:val="00EA1DA6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12"/>
    <w:uiPriority w:val="29"/>
    <w:rsid w:val="00EA1DA6"/>
    <w:rPr>
      <w:i/>
      <w:sz w:val="24"/>
      <w:szCs w:val="24"/>
    </w:rPr>
  </w:style>
  <w:style w:type="paragraph" w:customStyle="1" w:styleId="13">
    <w:name w:val="明显引用1"/>
    <w:basedOn w:val="a"/>
    <w:next w:val="a"/>
    <w:link w:val="Char5"/>
    <w:uiPriority w:val="30"/>
    <w:qFormat/>
    <w:rsid w:val="00EA1DA6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13"/>
    <w:uiPriority w:val="30"/>
    <w:rsid w:val="00EA1DA6"/>
    <w:rPr>
      <w:b/>
      <w:i/>
      <w:sz w:val="24"/>
    </w:rPr>
  </w:style>
  <w:style w:type="character" w:customStyle="1" w:styleId="14">
    <w:name w:val="不明显强调1"/>
    <w:uiPriority w:val="19"/>
    <w:qFormat/>
    <w:rsid w:val="00EA1DA6"/>
    <w:rPr>
      <w:i/>
      <w:color w:val="595959" w:themeColor="text1" w:themeTint="A6"/>
    </w:rPr>
  </w:style>
  <w:style w:type="character" w:customStyle="1" w:styleId="15">
    <w:name w:val="明显强调1"/>
    <w:basedOn w:val="a0"/>
    <w:uiPriority w:val="21"/>
    <w:qFormat/>
    <w:rsid w:val="00EA1DA6"/>
    <w:rPr>
      <w:b/>
      <w:i/>
      <w:sz w:val="24"/>
      <w:szCs w:val="24"/>
      <w:u w:val="single"/>
    </w:rPr>
  </w:style>
  <w:style w:type="character" w:customStyle="1" w:styleId="16">
    <w:name w:val="不明显参考1"/>
    <w:basedOn w:val="a0"/>
    <w:uiPriority w:val="31"/>
    <w:qFormat/>
    <w:rsid w:val="00EA1DA6"/>
    <w:rPr>
      <w:sz w:val="24"/>
      <w:szCs w:val="24"/>
      <w:u w:val="single"/>
    </w:rPr>
  </w:style>
  <w:style w:type="character" w:customStyle="1" w:styleId="17">
    <w:name w:val="明显参考1"/>
    <w:basedOn w:val="a0"/>
    <w:uiPriority w:val="32"/>
    <w:qFormat/>
    <w:rsid w:val="00EA1DA6"/>
    <w:rPr>
      <w:b/>
      <w:sz w:val="24"/>
      <w:u w:val="single"/>
    </w:rPr>
  </w:style>
  <w:style w:type="character" w:customStyle="1" w:styleId="18">
    <w:name w:val="书籍标题1"/>
    <w:basedOn w:val="a0"/>
    <w:uiPriority w:val="33"/>
    <w:qFormat/>
    <w:rsid w:val="00EA1DA6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rsid w:val="00EA1DA6"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rsid w:val="00EA1DA6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1DA6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A1DA6"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461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赵 恺（预算处）</dc:creator>
  <cp:lastModifiedBy>Administrator</cp:lastModifiedBy>
  <cp:revision>54</cp:revision>
  <cp:lastPrinted>2019-01-13T12:20:00Z</cp:lastPrinted>
  <dcterms:created xsi:type="dcterms:W3CDTF">2018-08-15T02:06:00Z</dcterms:created>
  <dcterms:modified xsi:type="dcterms:W3CDTF">2019-01-20T10:06:00Z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