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C7594" w14:textId="77777777" w:rsidR="0031696B" w:rsidRPr="000D530E" w:rsidRDefault="0031696B">
      <w:pPr>
        <w:spacing w:line="540" w:lineRule="exact"/>
        <w:jc w:val="center"/>
        <w:rPr>
          <w:rFonts w:eastAsia="方正小标宋_GBK"/>
          <w:kern w:val="0"/>
          <w:sz w:val="48"/>
          <w:szCs w:val="48"/>
        </w:rPr>
      </w:pPr>
    </w:p>
    <w:p w14:paraId="0F279472" w14:textId="77777777" w:rsidR="0031696B" w:rsidRPr="000D530E" w:rsidRDefault="0031696B">
      <w:pPr>
        <w:spacing w:line="540" w:lineRule="exact"/>
        <w:jc w:val="center"/>
        <w:rPr>
          <w:rFonts w:eastAsia="方正小标宋_GBK"/>
          <w:kern w:val="0"/>
          <w:sz w:val="48"/>
          <w:szCs w:val="48"/>
        </w:rPr>
      </w:pPr>
    </w:p>
    <w:p w14:paraId="7C769F8B" w14:textId="77777777" w:rsidR="0031696B" w:rsidRPr="000D530E" w:rsidRDefault="0031696B">
      <w:pPr>
        <w:spacing w:line="540" w:lineRule="exact"/>
        <w:jc w:val="center"/>
        <w:rPr>
          <w:rFonts w:eastAsia="方正小标宋_GBK"/>
          <w:kern w:val="0"/>
          <w:sz w:val="48"/>
          <w:szCs w:val="48"/>
        </w:rPr>
      </w:pPr>
    </w:p>
    <w:p w14:paraId="6DD3984C" w14:textId="77777777" w:rsidR="0031696B" w:rsidRPr="000D530E" w:rsidRDefault="00000000">
      <w:pPr>
        <w:spacing w:line="540" w:lineRule="exact"/>
        <w:jc w:val="center"/>
        <w:rPr>
          <w:rFonts w:eastAsia="方正小标宋_GBK"/>
          <w:kern w:val="0"/>
          <w:sz w:val="48"/>
          <w:szCs w:val="48"/>
        </w:rPr>
      </w:pPr>
      <w:r w:rsidRPr="000D530E">
        <w:rPr>
          <w:rFonts w:eastAsia="方正小标宋_GBK" w:hint="eastAsia"/>
          <w:kern w:val="0"/>
          <w:sz w:val="48"/>
          <w:szCs w:val="48"/>
        </w:rPr>
        <w:t>昌</w:t>
      </w:r>
      <w:proofErr w:type="gramStart"/>
      <w:r w:rsidRPr="000D530E">
        <w:rPr>
          <w:rFonts w:eastAsia="方正小标宋_GBK" w:hint="eastAsia"/>
          <w:kern w:val="0"/>
          <w:sz w:val="48"/>
          <w:szCs w:val="48"/>
        </w:rPr>
        <w:t>州财教</w:t>
      </w:r>
      <w:proofErr w:type="gramEnd"/>
      <w:r w:rsidRPr="000D530E">
        <w:rPr>
          <w:rFonts w:eastAsia="方正小标宋_GBK" w:hint="eastAsia"/>
          <w:kern w:val="0"/>
          <w:sz w:val="48"/>
          <w:szCs w:val="48"/>
        </w:rPr>
        <w:t>[2024]2</w:t>
      </w:r>
      <w:r w:rsidRPr="000D530E">
        <w:rPr>
          <w:rFonts w:eastAsia="方正小标宋_GBK" w:hint="eastAsia"/>
          <w:kern w:val="0"/>
          <w:sz w:val="48"/>
          <w:szCs w:val="48"/>
        </w:rPr>
        <w:t>号</w:t>
      </w:r>
      <w:r w:rsidRPr="000D530E">
        <w:rPr>
          <w:rFonts w:eastAsia="方正小标宋_GBK" w:hint="eastAsia"/>
          <w:kern w:val="0"/>
          <w:sz w:val="48"/>
          <w:szCs w:val="48"/>
        </w:rPr>
        <w:t>2024</w:t>
      </w:r>
      <w:r w:rsidRPr="000D530E">
        <w:rPr>
          <w:rFonts w:eastAsia="方正小标宋_GBK" w:hint="eastAsia"/>
          <w:kern w:val="0"/>
          <w:sz w:val="48"/>
          <w:szCs w:val="48"/>
        </w:rPr>
        <w:t>年中央补助地方公共文化服务体系建设补助资金</w:t>
      </w:r>
    </w:p>
    <w:p w14:paraId="69867EBD" w14:textId="77777777" w:rsidR="0031696B" w:rsidRPr="000D530E" w:rsidRDefault="00000000">
      <w:pPr>
        <w:spacing w:line="540" w:lineRule="exact"/>
        <w:jc w:val="center"/>
        <w:rPr>
          <w:rFonts w:eastAsia="方正小标宋_GBK"/>
          <w:kern w:val="0"/>
          <w:sz w:val="48"/>
          <w:szCs w:val="48"/>
        </w:rPr>
      </w:pPr>
      <w:r w:rsidRPr="000D530E">
        <w:rPr>
          <w:rFonts w:eastAsia="方正小标宋_GBK" w:hint="eastAsia"/>
          <w:kern w:val="0"/>
          <w:sz w:val="48"/>
          <w:szCs w:val="48"/>
        </w:rPr>
        <w:t>2024</w:t>
      </w:r>
      <w:r w:rsidRPr="000D530E">
        <w:rPr>
          <w:rFonts w:eastAsia="方正小标宋_GBK" w:hint="eastAsia"/>
          <w:kern w:val="0"/>
          <w:sz w:val="48"/>
          <w:szCs w:val="48"/>
        </w:rPr>
        <w:t>年广播电视专业设备购置</w:t>
      </w:r>
    </w:p>
    <w:p w14:paraId="67B8FE7C" w14:textId="77777777" w:rsidR="0031696B" w:rsidRPr="000D530E" w:rsidRDefault="00000000">
      <w:pPr>
        <w:spacing w:line="540" w:lineRule="exact"/>
        <w:jc w:val="center"/>
        <w:rPr>
          <w:rFonts w:eastAsia="方正小标宋_GBK"/>
          <w:kern w:val="0"/>
          <w:sz w:val="48"/>
          <w:szCs w:val="48"/>
        </w:rPr>
      </w:pPr>
      <w:r w:rsidRPr="000D530E">
        <w:rPr>
          <w:rFonts w:eastAsia="方正小标宋_GBK" w:hint="eastAsia"/>
          <w:kern w:val="0"/>
          <w:sz w:val="48"/>
          <w:szCs w:val="48"/>
        </w:rPr>
        <w:t>项目</w:t>
      </w:r>
      <w:r w:rsidRPr="000D530E">
        <w:rPr>
          <w:rFonts w:eastAsia="方正小标宋_GBK"/>
          <w:kern w:val="0"/>
          <w:sz w:val="48"/>
          <w:szCs w:val="48"/>
        </w:rPr>
        <w:t>支出绩效评价报告</w:t>
      </w:r>
    </w:p>
    <w:p w14:paraId="3F07D57B" w14:textId="77777777" w:rsidR="0031696B" w:rsidRPr="000D530E" w:rsidRDefault="0031696B">
      <w:pPr>
        <w:spacing w:line="540" w:lineRule="exact"/>
        <w:jc w:val="center"/>
        <w:rPr>
          <w:rFonts w:eastAsia="华文中宋"/>
          <w:b/>
          <w:kern w:val="0"/>
          <w:sz w:val="52"/>
          <w:szCs w:val="52"/>
        </w:rPr>
      </w:pPr>
    </w:p>
    <w:p w14:paraId="2A95A1E2" w14:textId="77777777" w:rsidR="0031696B" w:rsidRPr="000D530E" w:rsidRDefault="00000000">
      <w:pPr>
        <w:spacing w:line="540" w:lineRule="exact"/>
        <w:jc w:val="center"/>
        <w:rPr>
          <w:rFonts w:eastAsia="仿宋_GB2312"/>
          <w:kern w:val="0"/>
          <w:sz w:val="36"/>
          <w:szCs w:val="36"/>
        </w:rPr>
      </w:pPr>
      <w:r w:rsidRPr="000D530E">
        <w:rPr>
          <w:rFonts w:eastAsia="仿宋_GB2312"/>
          <w:kern w:val="0"/>
          <w:sz w:val="36"/>
          <w:szCs w:val="36"/>
        </w:rPr>
        <w:t>（</w:t>
      </w:r>
      <w:r w:rsidRPr="000D530E">
        <w:rPr>
          <w:rFonts w:eastAsia="仿宋_GB2312"/>
          <w:kern w:val="0"/>
          <w:sz w:val="36"/>
          <w:szCs w:val="36"/>
        </w:rPr>
        <w:t>2024</w:t>
      </w:r>
      <w:r w:rsidRPr="000D530E">
        <w:rPr>
          <w:rFonts w:eastAsia="仿宋_GB2312"/>
          <w:kern w:val="0"/>
          <w:sz w:val="36"/>
          <w:szCs w:val="36"/>
        </w:rPr>
        <w:t>年度）</w:t>
      </w:r>
    </w:p>
    <w:p w14:paraId="4970188B" w14:textId="77777777" w:rsidR="0031696B" w:rsidRPr="000D530E" w:rsidRDefault="0031696B">
      <w:pPr>
        <w:spacing w:line="540" w:lineRule="exact"/>
        <w:jc w:val="center"/>
        <w:rPr>
          <w:rFonts w:eastAsia="仿宋_GB2312"/>
          <w:kern w:val="0"/>
          <w:sz w:val="30"/>
          <w:szCs w:val="30"/>
        </w:rPr>
      </w:pPr>
    </w:p>
    <w:p w14:paraId="6C6A643C" w14:textId="77777777" w:rsidR="0031696B" w:rsidRPr="000D530E" w:rsidRDefault="0031696B">
      <w:pPr>
        <w:spacing w:line="540" w:lineRule="exact"/>
        <w:jc w:val="center"/>
        <w:rPr>
          <w:rFonts w:eastAsia="仿宋_GB2312"/>
          <w:kern w:val="0"/>
          <w:sz w:val="30"/>
          <w:szCs w:val="30"/>
        </w:rPr>
      </w:pPr>
    </w:p>
    <w:p w14:paraId="48944689" w14:textId="77777777" w:rsidR="0031696B" w:rsidRPr="000D530E" w:rsidRDefault="0031696B">
      <w:pPr>
        <w:spacing w:line="540" w:lineRule="exact"/>
        <w:jc w:val="center"/>
        <w:rPr>
          <w:rFonts w:eastAsia="仿宋_GB2312"/>
          <w:kern w:val="0"/>
          <w:sz w:val="30"/>
          <w:szCs w:val="30"/>
        </w:rPr>
      </w:pPr>
    </w:p>
    <w:p w14:paraId="7B62CF9B" w14:textId="77777777" w:rsidR="0031696B" w:rsidRPr="000D530E" w:rsidRDefault="0031696B">
      <w:pPr>
        <w:pStyle w:val="a7"/>
        <w:rPr>
          <w:rFonts w:ascii="Times New Roman" w:hAnsi="Times New Roman"/>
        </w:rPr>
      </w:pPr>
    </w:p>
    <w:p w14:paraId="18C36559" w14:textId="77777777" w:rsidR="0031696B" w:rsidRPr="000D530E" w:rsidRDefault="0031696B">
      <w:pPr>
        <w:spacing w:line="540" w:lineRule="exact"/>
        <w:jc w:val="center"/>
        <w:rPr>
          <w:rFonts w:eastAsia="仿宋_GB2312"/>
          <w:kern w:val="0"/>
          <w:sz w:val="30"/>
          <w:szCs w:val="30"/>
        </w:rPr>
      </w:pPr>
    </w:p>
    <w:p w14:paraId="1B13BA83" w14:textId="77777777" w:rsidR="0031696B" w:rsidRPr="000D530E" w:rsidRDefault="0031696B">
      <w:pPr>
        <w:spacing w:line="540" w:lineRule="exact"/>
        <w:rPr>
          <w:rFonts w:eastAsia="仿宋_GB2312"/>
          <w:kern w:val="0"/>
          <w:sz w:val="30"/>
          <w:szCs w:val="30"/>
        </w:rPr>
      </w:pPr>
    </w:p>
    <w:p w14:paraId="5EE6E963" w14:textId="77777777" w:rsidR="0031696B" w:rsidRPr="000D530E" w:rsidRDefault="00000000">
      <w:pPr>
        <w:wordWrap w:val="0"/>
        <w:topLinePunct/>
        <w:spacing w:line="560" w:lineRule="exact"/>
        <w:jc w:val="left"/>
        <w:rPr>
          <w:rFonts w:eastAsia="仿宋_GB2312"/>
          <w:kern w:val="0"/>
          <w:sz w:val="36"/>
          <w:szCs w:val="36"/>
        </w:rPr>
      </w:pPr>
      <w:r w:rsidRPr="000D530E">
        <w:rPr>
          <w:rFonts w:eastAsia="仿宋_GB2312"/>
          <w:kern w:val="0"/>
          <w:sz w:val="36"/>
          <w:szCs w:val="36"/>
        </w:rPr>
        <w:t>项目名称：</w:t>
      </w:r>
      <w:r w:rsidRPr="000D530E">
        <w:rPr>
          <w:rFonts w:eastAsia="仿宋_GB2312" w:hint="eastAsia"/>
          <w:kern w:val="0"/>
          <w:sz w:val="36"/>
          <w:szCs w:val="36"/>
        </w:rPr>
        <w:t>昌</w:t>
      </w:r>
      <w:proofErr w:type="gramStart"/>
      <w:r w:rsidRPr="000D530E">
        <w:rPr>
          <w:rFonts w:eastAsia="仿宋_GB2312" w:hint="eastAsia"/>
          <w:kern w:val="0"/>
          <w:sz w:val="36"/>
          <w:szCs w:val="36"/>
        </w:rPr>
        <w:t>州财教</w:t>
      </w:r>
      <w:proofErr w:type="gramEnd"/>
      <w:r w:rsidRPr="000D530E">
        <w:rPr>
          <w:rFonts w:eastAsia="仿宋_GB2312" w:hint="eastAsia"/>
          <w:kern w:val="0"/>
          <w:sz w:val="36"/>
          <w:szCs w:val="36"/>
        </w:rPr>
        <w:t>[2024]2</w:t>
      </w:r>
      <w:r w:rsidRPr="000D530E">
        <w:rPr>
          <w:rFonts w:eastAsia="仿宋_GB2312" w:hint="eastAsia"/>
          <w:kern w:val="0"/>
          <w:sz w:val="36"/>
          <w:szCs w:val="36"/>
        </w:rPr>
        <w:t>号</w:t>
      </w:r>
      <w:r w:rsidRPr="000D530E">
        <w:rPr>
          <w:rFonts w:eastAsia="仿宋_GB2312" w:hint="eastAsia"/>
          <w:kern w:val="0"/>
          <w:sz w:val="36"/>
          <w:szCs w:val="36"/>
        </w:rPr>
        <w:t>2024</w:t>
      </w:r>
      <w:r w:rsidRPr="000D530E">
        <w:rPr>
          <w:rFonts w:eastAsia="仿宋_GB2312" w:hint="eastAsia"/>
          <w:kern w:val="0"/>
          <w:sz w:val="36"/>
          <w:szCs w:val="36"/>
        </w:rPr>
        <w:t>年中央补助地方公共文化服务体系建设补助资金</w:t>
      </w:r>
      <w:r w:rsidRPr="000D530E">
        <w:rPr>
          <w:rFonts w:eastAsia="仿宋_GB2312" w:hint="eastAsia"/>
          <w:kern w:val="0"/>
          <w:sz w:val="36"/>
          <w:szCs w:val="36"/>
        </w:rPr>
        <w:t>-2024</w:t>
      </w:r>
      <w:r w:rsidRPr="000D530E">
        <w:rPr>
          <w:rFonts w:eastAsia="仿宋_GB2312" w:hint="eastAsia"/>
          <w:kern w:val="0"/>
          <w:sz w:val="36"/>
          <w:szCs w:val="36"/>
        </w:rPr>
        <w:t>年广播电视专业设备购置</w:t>
      </w:r>
    </w:p>
    <w:p w14:paraId="5B9464D6" w14:textId="77777777" w:rsidR="0031696B" w:rsidRPr="000D530E" w:rsidRDefault="00000000">
      <w:pPr>
        <w:wordWrap w:val="0"/>
        <w:topLinePunct/>
        <w:spacing w:line="560" w:lineRule="exact"/>
        <w:jc w:val="left"/>
        <w:rPr>
          <w:rFonts w:eastAsia="仿宋_GB2312"/>
          <w:kern w:val="0"/>
          <w:sz w:val="36"/>
          <w:szCs w:val="36"/>
        </w:rPr>
      </w:pPr>
      <w:r w:rsidRPr="000D530E">
        <w:rPr>
          <w:rFonts w:eastAsia="仿宋_GB2312"/>
          <w:kern w:val="0"/>
          <w:sz w:val="36"/>
          <w:szCs w:val="36"/>
        </w:rPr>
        <w:t>实施单位（公章）：</w:t>
      </w:r>
      <w:r w:rsidRPr="000D530E">
        <w:rPr>
          <w:rFonts w:eastAsia="仿宋_GB2312" w:hint="eastAsia"/>
          <w:kern w:val="0"/>
          <w:sz w:val="36"/>
          <w:szCs w:val="36"/>
        </w:rPr>
        <w:t>奇台县</w:t>
      </w:r>
      <w:proofErr w:type="gramStart"/>
      <w:r w:rsidRPr="000D530E">
        <w:rPr>
          <w:rFonts w:eastAsia="仿宋_GB2312" w:hint="eastAsia"/>
          <w:kern w:val="0"/>
          <w:sz w:val="36"/>
          <w:szCs w:val="36"/>
        </w:rPr>
        <w:t>融媒体</w:t>
      </w:r>
      <w:proofErr w:type="gramEnd"/>
      <w:r w:rsidRPr="000D530E">
        <w:rPr>
          <w:rFonts w:eastAsia="仿宋_GB2312" w:hint="eastAsia"/>
          <w:kern w:val="0"/>
          <w:sz w:val="36"/>
          <w:szCs w:val="36"/>
        </w:rPr>
        <w:t>中心</w:t>
      </w:r>
    </w:p>
    <w:p w14:paraId="66ED58D4" w14:textId="77777777" w:rsidR="0031696B" w:rsidRPr="000D530E" w:rsidRDefault="00000000">
      <w:pPr>
        <w:wordWrap w:val="0"/>
        <w:topLinePunct/>
        <w:spacing w:line="560" w:lineRule="exact"/>
        <w:jc w:val="left"/>
        <w:rPr>
          <w:rFonts w:eastAsia="仿宋_GB2312"/>
          <w:kern w:val="0"/>
          <w:sz w:val="36"/>
          <w:szCs w:val="36"/>
        </w:rPr>
      </w:pPr>
      <w:r w:rsidRPr="000D530E">
        <w:rPr>
          <w:rFonts w:eastAsia="仿宋_GB2312"/>
          <w:kern w:val="0"/>
          <w:sz w:val="36"/>
          <w:szCs w:val="36"/>
        </w:rPr>
        <w:t>主管部门（公章）：</w:t>
      </w:r>
      <w:r w:rsidRPr="000D530E">
        <w:rPr>
          <w:rFonts w:eastAsia="仿宋_GB2312" w:hint="eastAsia"/>
          <w:kern w:val="0"/>
          <w:sz w:val="36"/>
          <w:szCs w:val="36"/>
        </w:rPr>
        <w:t>奇台县文化体育广播电视和旅游局</w:t>
      </w:r>
    </w:p>
    <w:p w14:paraId="3A75BD38" w14:textId="77777777" w:rsidR="0031696B" w:rsidRPr="000D530E" w:rsidRDefault="00000000">
      <w:pPr>
        <w:wordWrap w:val="0"/>
        <w:topLinePunct/>
        <w:spacing w:line="560" w:lineRule="exact"/>
        <w:jc w:val="left"/>
        <w:rPr>
          <w:rFonts w:eastAsia="仿宋_GB2312"/>
          <w:kern w:val="0"/>
          <w:sz w:val="36"/>
          <w:szCs w:val="36"/>
        </w:rPr>
      </w:pPr>
      <w:r w:rsidRPr="000D530E">
        <w:rPr>
          <w:rFonts w:eastAsia="仿宋_GB2312"/>
          <w:kern w:val="0"/>
          <w:sz w:val="36"/>
          <w:szCs w:val="36"/>
        </w:rPr>
        <w:t>项目负责人（签章）：</w:t>
      </w:r>
      <w:r w:rsidRPr="000D530E">
        <w:rPr>
          <w:rFonts w:eastAsia="仿宋_GB2312" w:hint="eastAsia"/>
          <w:kern w:val="0"/>
          <w:sz w:val="36"/>
          <w:szCs w:val="36"/>
        </w:rPr>
        <w:t>姚吉文</w:t>
      </w:r>
    </w:p>
    <w:p w14:paraId="51E8DF04" w14:textId="77777777" w:rsidR="0031696B" w:rsidRPr="000D530E" w:rsidRDefault="00000000">
      <w:pPr>
        <w:wordWrap w:val="0"/>
        <w:topLinePunct/>
        <w:spacing w:line="560" w:lineRule="exact"/>
        <w:jc w:val="left"/>
        <w:rPr>
          <w:rFonts w:eastAsia="仿宋_GB2312"/>
          <w:kern w:val="0"/>
          <w:sz w:val="36"/>
          <w:szCs w:val="36"/>
        </w:rPr>
      </w:pPr>
      <w:r w:rsidRPr="000D530E">
        <w:rPr>
          <w:rFonts w:eastAsia="仿宋_GB2312"/>
          <w:kern w:val="0"/>
          <w:sz w:val="36"/>
          <w:szCs w:val="36"/>
        </w:rPr>
        <w:t>填报时间：</w:t>
      </w:r>
      <w:r w:rsidRPr="000D530E">
        <w:rPr>
          <w:rFonts w:eastAsia="仿宋_GB2312" w:hint="eastAsia"/>
          <w:kern w:val="0"/>
          <w:sz w:val="36"/>
          <w:szCs w:val="36"/>
        </w:rPr>
        <w:t>2025</w:t>
      </w:r>
      <w:r w:rsidRPr="000D530E">
        <w:rPr>
          <w:rFonts w:eastAsia="仿宋_GB2312"/>
          <w:kern w:val="0"/>
          <w:sz w:val="36"/>
          <w:szCs w:val="36"/>
        </w:rPr>
        <w:t>年</w:t>
      </w:r>
      <w:r w:rsidRPr="000D530E">
        <w:rPr>
          <w:rFonts w:eastAsia="仿宋_GB2312" w:hint="eastAsia"/>
          <w:kern w:val="0"/>
          <w:sz w:val="36"/>
          <w:szCs w:val="36"/>
        </w:rPr>
        <w:t>4</w:t>
      </w:r>
      <w:r w:rsidRPr="000D530E">
        <w:rPr>
          <w:rFonts w:eastAsia="仿宋_GB2312"/>
          <w:kern w:val="0"/>
          <w:sz w:val="36"/>
          <w:szCs w:val="36"/>
        </w:rPr>
        <w:t>月</w:t>
      </w:r>
      <w:r w:rsidRPr="000D530E">
        <w:rPr>
          <w:rFonts w:eastAsia="仿宋_GB2312" w:hint="eastAsia"/>
          <w:kern w:val="0"/>
          <w:sz w:val="36"/>
          <w:szCs w:val="36"/>
        </w:rPr>
        <w:t>27</w:t>
      </w:r>
      <w:r w:rsidRPr="000D530E">
        <w:rPr>
          <w:rFonts w:eastAsia="仿宋_GB2312"/>
          <w:kern w:val="0"/>
          <w:sz w:val="36"/>
          <w:szCs w:val="36"/>
        </w:rPr>
        <w:t>日</w:t>
      </w:r>
    </w:p>
    <w:p w14:paraId="6DC075D7" w14:textId="77777777" w:rsidR="0031696B" w:rsidRPr="000D530E" w:rsidRDefault="0031696B">
      <w:pPr>
        <w:spacing w:line="560" w:lineRule="exact"/>
        <w:ind w:firstLineChars="200" w:firstLine="640"/>
        <w:rPr>
          <w:rFonts w:eastAsia="黑体"/>
          <w:bCs/>
          <w:sz w:val="32"/>
          <w:szCs w:val="32"/>
        </w:rPr>
        <w:sectPr w:rsidR="0031696B" w:rsidRPr="000D530E">
          <w:pgSz w:w="11906" w:h="16838"/>
          <w:pgMar w:top="1440" w:right="1558" w:bottom="1440" w:left="1800" w:header="851" w:footer="992" w:gutter="0"/>
          <w:cols w:space="425"/>
          <w:docGrid w:type="lines" w:linePitch="312"/>
        </w:sectPr>
      </w:pPr>
    </w:p>
    <w:p w14:paraId="0B75ADB3" w14:textId="77777777" w:rsidR="0031696B" w:rsidRPr="000D530E" w:rsidRDefault="00000000">
      <w:pPr>
        <w:spacing w:line="560" w:lineRule="exact"/>
        <w:ind w:firstLineChars="200" w:firstLine="640"/>
        <w:rPr>
          <w:rFonts w:eastAsia="黑体"/>
          <w:bCs/>
          <w:sz w:val="32"/>
          <w:szCs w:val="32"/>
        </w:rPr>
      </w:pPr>
      <w:r w:rsidRPr="000D530E">
        <w:rPr>
          <w:rFonts w:eastAsia="黑体"/>
          <w:bCs/>
          <w:sz w:val="32"/>
          <w:szCs w:val="32"/>
        </w:rPr>
        <w:lastRenderedPageBreak/>
        <w:t>一、基本情况</w:t>
      </w:r>
    </w:p>
    <w:p w14:paraId="3C95516B" w14:textId="77777777" w:rsidR="0031696B" w:rsidRPr="000D530E" w:rsidRDefault="00000000">
      <w:pPr>
        <w:spacing w:line="560" w:lineRule="exact"/>
        <w:ind w:firstLineChars="200" w:firstLine="643"/>
        <w:rPr>
          <w:rFonts w:eastAsia="楷体_GB2312"/>
          <w:b/>
          <w:bCs/>
          <w:sz w:val="32"/>
          <w:szCs w:val="32"/>
        </w:rPr>
      </w:pPr>
      <w:r w:rsidRPr="000D530E">
        <w:rPr>
          <w:rFonts w:eastAsia="楷体_GB2312"/>
          <w:b/>
          <w:bCs/>
          <w:sz w:val="32"/>
          <w:szCs w:val="32"/>
        </w:rPr>
        <w:t>（一）项目概况</w:t>
      </w:r>
    </w:p>
    <w:p w14:paraId="476141D9" w14:textId="77777777" w:rsidR="0031696B" w:rsidRPr="000D530E" w:rsidRDefault="00000000">
      <w:pPr>
        <w:spacing w:line="560" w:lineRule="exact"/>
        <w:ind w:firstLineChars="200" w:firstLine="643"/>
        <w:rPr>
          <w:rFonts w:eastAsia="仿宋_GB2312"/>
          <w:b/>
          <w:bCs/>
          <w:sz w:val="32"/>
          <w:szCs w:val="32"/>
        </w:rPr>
      </w:pPr>
      <w:r w:rsidRPr="000D530E">
        <w:rPr>
          <w:rFonts w:eastAsia="仿宋_GB2312"/>
          <w:b/>
          <w:bCs/>
          <w:sz w:val="32"/>
          <w:szCs w:val="32"/>
        </w:rPr>
        <w:t>1.</w:t>
      </w:r>
      <w:r w:rsidRPr="000D530E">
        <w:rPr>
          <w:rFonts w:eastAsia="仿宋_GB2312"/>
          <w:b/>
          <w:bCs/>
          <w:sz w:val="32"/>
          <w:szCs w:val="32"/>
        </w:rPr>
        <w:t>项目背景</w:t>
      </w:r>
    </w:p>
    <w:p w14:paraId="792802B6" w14:textId="77777777" w:rsidR="0031696B" w:rsidRPr="000D530E" w:rsidRDefault="00000000">
      <w:pPr>
        <w:spacing w:line="560" w:lineRule="exact"/>
        <w:ind w:firstLineChars="200" w:firstLine="640"/>
        <w:rPr>
          <w:rFonts w:ascii="仿宋_GB2312" w:eastAsia="仿宋_GB2312" w:hAnsi="仿宋_GB2312" w:cs="仿宋_GB2312" w:hint="eastAsia"/>
          <w:sz w:val="32"/>
          <w:szCs w:val="32"/>
        </w:rPr>
      </w:pPr>
      <w:r w:rsidRPr="000D530E">
        <w:rPr>
          <w:rFonts w:ascii="仿宋_GB2312" w:eastAsia="仿宋_GB2312" w:hAnsi="仿宋_GB2312" w:cs="仿宋_GB2312" w:hint="eastAsia"/>
          <w:sz w:val="32"/>
          <w:szCs w:val="32"/>
        </w:rPr>
        <w:t>为了提升新闻宣传制作和播出水平，满足新时期高清新闻宣传要求，进一步牢牢占领舆论阵地，根据昌</w:t>
      </w:r>
      <w:proofErr w:type="gramStart"/>
      <w:r w:rsidRPr="000D530E">
        <w:rPr>
          <w:rFonts w:ascii="仿宋_GB2312" w:eastAsia="仿宋_GB2312" w:hAnsi="仿宋_GB2312" w:cs="仿宋_GB2312" w:hint="eastAsia"/>
          <w:sz w:val="32"/>
          <w:szCs w:val="32"/>
        </w:rPr>
        <w:t>州财教</w:t>
      </w:r>
      <w:proofErr w:type="gramEnd"/>
      <w:r w:rsidRPr="000D530E">
        <w:rPr>
          <w:rFonts w:ascii="仿宋_GB2312" w:eastAsia="仿宋_GB2312" w:hAnsi="仿宋_GB2312" w:cs="仿宋_GB2312" w:hint="eastAsia"/>
          <w:sz w:val="32"/>
          <w:szCs w:val="32"/>
        </w:rPr>
        <w:t>[2024]2号2024年中央补助地方公共文化服务体系建设补助资金-2024年广播电视专业设备购置项目资金要求，奇台县</w:t>
      </w:r>
      <w:proofErr w:type="gramStart"/>
      <w:r w:rsidRPr="000D530E">
        <w:rPr>
          <w:rFonts w:ascii="仿宋_GB2312" w:eastAsia="仿宋_GB2312" w:hAnsi="仿宋_GB2312" w:cs="仿宋_GB2312" w:hint="eastAsia"/>
          <w:sz w:val="32"/>
          <w:szCs w:val="32"/>
        </w:rPr>
        <w:t>融媒体</w:t>
      </w:r>
      <w:proofErr w:type="gramEnd"/>
      <w:r w:rsidRPr="000D530E">
        <w:rPr>
          <w:rFonts w:ascii="仿宋_GB2312" w:eastAsia="仿宋_GB2312" w:hAnsi="仿宋_GB2312" w:cs="仿宋_GB2312" w:hint="eastAsia"/>
          <w:sz w:val="32"/>
          <w:szCs w:val="32"/>
        </w:rPr>
        <w:t>中心认真贯彻落实。</w:t>
      </w:r>
    </w:p>
    <w:p w14:paraId="0EFCFB01" w14:textId="77777777" w:rsidR="0031696B" w:rsidRPr="000D530E" w:rsidRDefault="00000000">
      <w:pPr>
        <w:pStyle w:val="a7"/>
        <w:spacing w:before="0" w:after="0" w:line="560" w:lineRule="exact"/>
        <w:ind w:firstLineChars="200" w:firstLine="643"/>
        <w:jc w:val="both"/>
        <w:rPr>
          <w:rFonts w:ascii="Times New Roman" w:eastAsia="仿宋_GB2312" w:hAnsi="Times New Roman"/>
          <w:kern w:val="2"/>
        </w:rPr>
      </w:pPr>
      <w:r w:rsidRPr="000D530E">
        <w:rPr>
          <w:rFonts w:ascii="Times New Roman" w:eastAsia="仿宋_GB2312" w:hAnsi="Times New Roman"/>
          <w:kern w:val="2"/>
        </w:rPr>
        <w:t>2.</w:t>
      </w:r>
      <w:r w:rsidRPr="000D530E">
        <w:rPr>
          <w:rFonts w:ascii="Times New Roman" w:eastAsia="仿宋_GB2312" w:hAnsi="Times New Roman"/>
          <w:kern w:val="2"/>
        </w:rPr>
        <w:t>项目主要内容：</w:t>
      </w:r>
    </w:p>
    <w:p w14:paraId="1A3604A5" w14:textId="77777777" w:rsidR="0031696B" w:rsidRPr="000D530E" w:rsidRDefault="00000000">
      <w:pPr>
        <w:spacing w:line="560" w:lineRule="exact"/>
        <w:ind w:firstLineChars="200" w:firstLine="640"/>
        <w:rPr>
          <w:rFonts w:ascii="仿宋_GB2312" w:eastAsia="仿宋_GB2312" w:hAnsi="仿宋_GB2312" w:cs="仿宋_GB2312" w:hint="eastAsia"/>
          <w:sz w:val="32"/>
          <w:szCs w:val="32"/>
        </w:rPr>
      </w:pPr>
      <w:r w:rsidRPr="000D530E">
        <w:rPr>
          <w:rFonts w:ascii="仿宋_GB2312" w:eastAsia="仿宋_GB2312" w:hAnsi="仿宋_GB2312" w:cs="仿宋_GB2312" w:hint="eastAsia"/>
          <w:sz w:val="32"/>
          <w:szCs w:val="32"/>
        </w:rPr>
        <w:t>项目主要内容：根据</w:t>
      </w:r>
      <w:proofErr w:type="gramStart"/>
      <w:r w:rsidRPr="000D530E">
        <w:rPr>
          <w:rFonts w:ascii="仿宋_GB2312" w:eastAsia="仿宋_GB2312" w:hAnsi="仿宋_GB2312" w:cs="仿宋_GB2312" w:hint="eastAsia"/>
          <w:sz w:val="32"/>
          <w:szCs w:val="32"/>
        </w:rPr>
        <w:t>融媒体</w:t>
      </w:r>
      <w:proofErr w:type="gramEnd"/>
      <w:r w:rsidRPr="000D530E">
        <w:rPr>
          <w:rFonts w:ascii="仿宋_GB2312" w:eastAsia="仿宋_GB2312" w:hAnsi="仿宋_GB2312" w:cs="仿宋_GB2312" w:hint="eastAsia"/>
          <w:sz w:val="32"/>
          <w:szCs w:val="32"/>
        </w:rPr>
        <w:t>中心现有制作和播出系统实际，计划购置高清非编制作系统和播出及摄录、航拍设备。</w:t>
      </w:r>
    </w:p>
    <w:p w14:paraId="255CF906" w14:textId="77777777" w:rsidR="0031696B" w:rsidRPr="000D530E" w:rsidRDefault="00000000">
      <w:pPr>
        <w:spacing w:line="560" w:lineRule="exact"/>
        <w:ind w:firstLineChars="200" w:firstLine="640"/>
        <w:rPr>
          <w:rFonts w:ascii="仿宋_GB2312" w:eastAsia="仿宋_GB2312" w:hAnsi="仿宋_GB2312" w:cs="仿宋_GB2312" w:hint="eastAsia"/>
          <w:sz w:val="32"/>
          <w:szCs w:val="32"/>
        </w:rPr>
      </w:pPr>
      <w:r w:rsidRPr="000D530E">
        <w:rPr>
          <w:rFonts w:ascii="仿宋_GB2312" w:eastAsia="仿宋_GB2312" w:hAnsi="仿宋_GB2312" w:cs="仿宋_GB2312" w:hint="eastAsia"/>
          <w:sz w:val="32"/>
          <w:szCs w:val="32"/>
        </w:rPr>
        <w:t>项目实施情况：购置4K摄录机7台、非编工作站22台、高清播出设备1套、航拍机1架。</w:t>
      </w:r>
    </w:p>
    <w:p w14:paraId="7ACA0ECD" w14:textId="77777777" w:rsidR="0031696B" w:rsidRPr="000D530E" w:rsidRDefault="00000000">
      <w:pPr>
        <w:spacing w:line="560" w:lineRule="exact"/>
        <w:ind w:firstLineChars="200" w:firstLine="643"/>
        <w:rPr>
          <w:rFonts w:eastAsia="仿宋_GB2312"/>
          <w:b/>
          <w:bCs/>
          <w:sz w:val="32"/>
          <w:szCs w:val="32"/>
        </w:rPr>
      </w:pPr>
      <w:r w:rsidRPr="000D530E">
        <w:rPr>
          <w:rFonts w:eastAsia="仿宋_GB2312"/>
          <w:b/>
          <w:bCs/>
          <w:sz w:val="32"/>
          <w:szCs w:val="32"/>
        </w:rPr>
        <w:t>3.</w:t>
      </w:r>
      <w:r w:rsidRPr="000D530E">
        <w:rPr>
          <w:rFonts w:eastAsia="仿宋_GB2312"/>
          <w:b/>
          <w:bCs/>
          <w:sz w:val="32"/>
          <w:szCs w:val="32"/>
        </w:rPr>
        <w:t>资金投入和使用情况</w:t>
      </w:r>
    </w:p>
    <w:p w14:paraId="34A6D472" w14:textId="77777777" w:rsidR="0031696B" w:rsidRPr="000D530E" w:rsidRDefault="00000000">
      <w:pPr>
        <w:spacing w:line="560" w:lineRule="exact"/>
        <w:ind w:firstLineChars="200" w:firstLine="640"/>
        <w:outlineLvl w:val="0"/>
        <w:rPr>
          <w:rFonts w:eastAsia="仿宋_GB2312"/>
          <w:sz w:val="32"/>
          <w:szCs w:val="32"/>
        </w:rPr>
      </w:pPr>
      <w:r w:rsidRPr="000D530E">
        <w:rPr>
          <w:rFonts w:eastAsia="仿宋_GB2312"/>
          <w:sz w:val="32"/>
          <w:szCs w:val="32"/>
        </w:rPr>
        <w:t>（</w:t>
      </w:r>
      <w:r w:rsidRPr="000D530E">
        <w:rPr>
          <w:rFonts w:eastAsia="仿宋_GB2312"/>
          <w:sz w:val="32"/>
          <w:szCs w:val="32"/>
        </w:rPr>
        <w:t>1</w:t>
      </w:r>
      <w:r w:rsidRPr="000D530E">
        <w:rPr>
          <w:rFonts w:eastAsia="仿宋_GB2312"/>
          <w:sz w:val="32"/>
          <w:szCs w:val="32"/>
        </w:rPr>
        <w:t>）资金投入情况</w:t>
      </w:r>
    </w:p>
    <w:p w14:paraId="7F30EA8F" w14:textId="77777777" w:rsidR="0031696B" w:rsidRPr="000D530E" w:rsidRDefault="00000000">
      <w:pPr>
        <w:spacing w:line="560" w:lineRule="exact"/>
        <w:ind w:firstLineChars="200" w:firstLine="640"/>
        <w:outlineLvl w:val="0"/>
        <w:rPr>
          <w:rFonts w:eastAsia="仿宋_GB2312"/>
          <w:sz w:val="32"/>
          <w:szCs w:val="32"/>
        </w:rPr>
      </w:pPr>
      <w:r w:rsidRPr="000D530E">
        <w:rPr>
          <w:rFonts w:eastAsia="仿宋_GB2312"/>
          <w:sz w:val="32"/>
          <w:szCs w:val="32"/>
        </w:rPr>
        <w:t>该项目年初预算数</w:t>
      </w:r>
      <w:r w:rsidRPr="000D530E">
        <w:rPr>
          <w:rFonts w:eastAsia="仿宋_GB2312" w:hint="eastAsia"/>
          <w:sz w:val="32"/>
          <w:szCs w:val="32"/>
        </w:rPr>
        <w:t>93</w:t>
      </w:r>
      <w:r w:rsidRPr="000D530E">
        <w:rPr>
          <w:rFonts w:eastAsia="仿宋_GB2312"/>
          <w:sz w:val="32"/>
          <w:szCs w:val="32"/>
        </w:rPr>
        <w:t>万元，全年预算数</w:t>
      </w:r>
      <w:r w:rsidRPr="000D530E">
        <w:rPr>
          <w:rFonts w:eastAsia="仿宋_GB2312" w:hint="eastAsia"/>
          <w:sz w:val="32"/>
          <w:szCs w:val="32"/>
        </w:rPr>
        <w:t>93</w:t>
      </w:r>
      <w:r w:rsidRPr="000D530E">
        <w:rPr>
          <w:rFonts w:eastAsia="仿宋_GB2312"/>
          <w:sz w:val="32"/>
          <w:szCs w:val="32"/>
        </w:rPr>
        <w:t>万元，该项目资金已全部落实到位，资金来源为</w:t>
      </w:r>
      <w:r w:rsidRPr="000D530E">
        <w:rPr>
          <w:rFonts w:eastAsia="仿宋_GB2312" w:hint="eastAsia"/>
          <w:sz w:val="32"/>
          <w:szCs w:val="32"/>
        </w:rPr>
        <w:t>财政资金</w:t>
      </w:r>
      <w:r w:rsidRPr="000D530E">
        <w:rPr>
          <w:rFonts w:eastAsia="仿宋_GB2312"/>
          <w:sz w:val="32"/>
          <w:szCs w:val="32"/>
        </w:rPr>
        <w:t>。</w:t>
      </w:r>
    </w:p>
    <w:p w14:paraId="12A3654A" w14:textId="77777777" w:rsidR="0031696B" w:rsidRPr="000D530E" w:rsidRDefault="00000000">
      <w:pPr>
        <w:spacing w:line="560" w:lineRule="exact"/>
        <w:ind w:firstLineChars="200" w:firstLine="640"/>
        <w:outlineLvl w:val="0"/>
        <w:rPr>
          <w:rFonts w:eastAsia="仿宋_GB2312"/>
          <w:sz w:val="32"/>
          <w:szCs w:val="32"/>
        </w:rPr>
      </w:pPr>
      <w:r w:rsidRPr="000D530E">
        <w:rPr>
          <w:rFonts w:eastAsia="仿宋_GB2312"/>
          <w:sz w:val="32"/>
          <w:szCs w:val="32"/>
        </w:rPr>
        <w:t>（</w:t>
      </w:r>
      <w:r w:rsidRPr="000D530E">
        <w:rPr>
          <w:rFonts w:eastAsia="仿宋_GB2312"/>
          <w:sz w:val="32"/>
          <w:szCs w:val="32"/>
        </w:rPr>
        <w:t>2</w:t>
      </w:r>
      <w:r w:rsidRPr="000D530E">
        <w:rPr>
          <w:rFonts w:eastAsia="仿宋_GB2312"/>
          <w:sz w:val="32"/>
          <w:szCs w:val="32"/>
        </w:rPr>
        <w:t>）资金使用情况</w:t>
      </w:r>
    </w:p>
    <w:p w14:paraId="21718CBE" w14:textId="77777777" w:rsidR="0031696B" w:rsidRPr="000D530E" w:rsidRDefault="00000000">
      <w:pPr>
        <w:spacing w:line="560" w:lineRule="exact"/>
        <w:ind w:firstLineChars="200" w:firstLine="640"/>
        <w:outlineLvl w:val="0"/>
        <w:rPr>
          <w:rFonts w:eastAsia="仿宋_GB2312"/>
          <w:sz w:val="32"/>
          <w:szCs w:val="32"/>
        </w:rPr>
      </w:pPr>
      <w:r w:rsidRPr="000D530E">
        <w:rPr>
          <w:rFonts w:eastAsia="仿宋_GB2312"/>
          <w:sz w:val="32"/>
          <w:szCs w:val="32"/>
        </w:rPr>
        <w:t>该项目年初预算数</w:t>
      </w:r>
      <w:r w:rsidRPr="000D530E">
        <w:rPr>
          <w:rFonts w:eastAsia="仿宋_GB2312" w:hint="eastAsia"/>
          <w:sz w:val="32"/>
          <w:szCs w:val="32"/>
        </w:rPr>
        <w:t>93</w:t>
      </w:r>
      <w:r w:rsidRPr="000D530E">
        <w:rPr>
          <w:rFonts w:eastAsia="仿宋_GB2312"/>
          <w:sz w:val="32"/>
          <w:szCs w:val="32"/>
        </w:rPr>
        <w:t>万元，全年预算数</w:t>
      </w:r>
      <w:r w:rsidRPr="000D530E">
        <w:rPr>
          <w:rFonts w:eastAsia="仿宋_GB2312" w:hint="eastAsia"/>
          <w:sz w:val="32"/>
          <w:szCs w:val="32"/>
        </w:rPr>
        <w:t>93</w:t>
      </w:r>
      <w:r w:rsidRPr="000D530E">
        <w:rPr>
          <w:rFonts w:eastAsia="仿宋_GB2312"/>
          <w:sz w:val="32"/>
          <w:szCs w:val="32"/>
        </w:rPr>
        <w:t>万元，全年执行数</w:t>
      </w:r>
      <w:r w:rsidRPr="000D530E">
        <w:rPr>
          <w:rFonts w:eastAsia="仿宋_GB2312" w:hint="eastAsia"/>
          <w:sz w:val="32"/>
          <w:szCs w:val="32"/>
        </w:rPr>
        <w:t>93</w:t>
      </w:r>
      <w:r w:rsidRPr="000D530E">
        <w:rPr>
          <w:rFonts w:eastAsia="仿宋_GB2312"/>
          <w:sz w:val="32"/>
          <w:szCs w:val="32"/>
        </w:rPr>
        <w:t>万元，预算执行率为</w:t>
      </w:r>
      <w:r w:rsidRPr="000D530E">
        <w:rPr>
          <w:rFonts w:eastAsia="仿宋_GB2312" w:hint="eastAsia"/>
          <w:sz w:val="32"/>
          <w:szCs w:val="32"/>
        </w:rPr>
        <w:t>100</w:t>
      </w:r>
      <w:r w:rsidRPr="000D530E">
        <w:rPr>
          <w:rFonts w:eastAsia="仿宋_GB2312"/>
          <w:sz w:val="32"/>
          <w:szCs w:val="32"/>
        </w:rPr>
        <w:t>%</w:t>
      </w:r>
      <w:r w:rsidRPr="000D530E">
        <w:rPr>
          <w:rFonts w:eastAsia="仿宋_GB2312"/>
          <w:sz w:val="32"/>
          <w:szCs w:val="32"/>
        </w:rPr>
        <w:t>，主要用于</w:t>
      </w:r>
      <w:r w:rsidRPr="000D530E">
        <w:rPr>
          <w:rFonts w:eastAsia="仿宋_GB2312" w:hint="eastAsia"/>
          <w:sz w:val="32"/>
          <w:szCs w:val="32"/>
        </w:rPr>
        <w:t>购置高清拍摄、制作、播出设备。</w:t>
      </w:r>
    </w:p>
    <w:p w14:paraId="1C312C18" w14:textId="77777777" w:rsidR="0031696B" w:rsidRPr="000D530E" w:rsidRDefault="00000000">
      <w:pPr>
        <w:spacing w:line="560" w:lineRule="exact"/>
        <w:ind w:firstLineChars="200" w:firstLine="643"/>
        <w:rPr>
          <w:rFonts w:eastAsia="楷体_GB2312"/>
          <w:b/>
          <w:bCs/>
          <w:sz w:val="32"/>
          <w:szCs w:val="32"/>
        </w:rPr>
      </w:pPr>
      <w:r w:rsidRPr="000D530E">
        <w:rPr>
          <w:rFonts w:eastAsia="楷体_GB2312"/>
          <w:b/>
          <w:bCs/>
          <w:sz w:val="32"/>
          <w:szCs w:val="32"/>
        </w:rPr>
        <w:t>（二）项目绩效目标</w:t>
      </w:r>
    </w:p>
    <w:p w14:paraId="25754ABE" w14:textId="77777777" w:rsidR="0031696B" w:rsidRPr="000D530E" w:rsidRDefault="00000000">
      <w:pPr>
        <w:spacing w:line="560" w:lineRule="exact"/>
        <w:ind w:firstLineChars="200" w:firstLine="643"/>
        <w:rPr>
          <w:rFonts w:eastAsia="仿宋_GB2312"/>
          <w:b/>
          <w:bCs/>
          <w:sz w:val="32"/>
          <w:szCs w:val="32"/>
        </w:rPr>
      </w:pPr>
      <w:r w:rsidRPr="000D530E">
        <w:rPr>
          <w:rFonts w:eastAsia="仿宋_GB2312"/>
          <w:b/>
          <w:bCs/>
          <w:sz w:val="32"/>
          <w:szCs w:val="32"/>
        </w:rPr>
        <w:t>1.</w:t>
      </w:r>
      <w:r w:rsidRPr="000D530E">
        <w:rPr>
          <w:rFonts w:eastAsia="仿宋_GB2312"/>
          <w:b/>
          <w:bCs/>
          <w:sz w:val="32"/>
          <w:szCs w:val="32"/>
        </w:rPr>
        <w:t>总体目标</w:t>
      </w:r>
    </w:p>
    <w:p w14:paraId="1FC13371" w14:textId="77777777" w:rsidR="0031696B" w:rsidRPr="000D530E" w:rsidRDefault="00000000">
      <w:pPr>
        <w:spacing w:line="560" w:lineRule="exact"/>
        <w:ind w:firstLineChars="200" w:firstLine="640"/>
        <w:rPr>
          <w:rFonts w:eastAsia="仿宋_GB2312"/>
          <w:sz w:val="32"/>
          <w:szCs w:val="32"/>
        </w:rPr>
      </w:pPr>
      <w:r w:rsidRPr="000D530E">
        <w:rPr>
          <w:rFonts w:eastAsia="仿宋_GB2312" w:hint="eastAsia"/>
          <w:sz w:val="32"/>
          <w:szCs w:val="32"/>
        </w:rPr>
        <w:t>完成投入资金</w:t>
      </w:r>
      <w:r w:rsidRPr="000D530E">
        <w:rPr>
          <w:rFonts w:eastAsia="仿宋_GB2312" w:hint="eastAsia"/>
          <w:sz w:val="32"/>
          <w:szCs w:val="32"/>
        </w:rPr>
        <w:t>93</w:t>
      </w:r>
      <w:r w:rsidRPr="000D530E">
        <w:rPr>
          <w:rFonts w:eastAsia="仿宋_GB2312" w:hint="eastAsia"/>
          <w:sz w:val="32"/>
          <w:szCs w:val="32"/>
        </w:rPr>
        <w:t>万元，购买摄像机</w:t>
      </w:r>
      <w:r w:rsidRPr="000D530E">
        <w:rPr>
          <w:rFonts w:eastAsia="仿宋_GB2312" w:hint="eastAsia"/>
          <w:sz w:val="32"/>
          <w:szCs w:val="32"/>
        </w:rPr>
        <w:t>8</w:t>
      </w:r>
      <w:r w:rsidRPr="000D530E">
        <w:rPr>
          <w:rFonts w:eastAsia="仿宋_GB2312" w:hint="eastAsia"/>
          <w:sz w:val="32"/>
          <w:szCs w:val="32"/>
        </w:rPr>
        <w:t>个，高清播出设</w:t>
      </w:r>
      <w:r w:rsidRPr="000D530E">
        <w:rPr>
          <w:rFonts w:eastAsia="仿宋_GB2312" w:hint="eastAsia"/>
          <w:sz w:val="32"/>
          <w:szCs w:val="32"/>
        </w:rPr>
        <w:lastRenderedPageBreak/>
        <w:t>备</w:t>
      </w:r>
      <w:r w:rsidRPr="000D530E">
        <w:rPr>
          <w:rFonts w:eastAsia="仿宋_GB2312" w:hint="eastAsia"/>
          <w:sz w:val="32"/>
          <w:szCs w:val="32"/>
        </w:rPr>
        <w:t>1</w:t>
      </w:r>
      <w:r w:rsidRPr="000D530E">
        <w:rPr>
          <w:rFonts w:eastAsia="仿宋_GB2312" w:hint="eastAsia"/>
          <w:sz w:val="32"/>
          <w:szCs w:val="32"/>
        </w:rPr>
        <w:t>套，航拍设备</w:t>
      </w:r>
      <w:r w:rsidRPr="000D530E">
        <w:rPr>
          <w:rFonts w:eastAsia="仿宋_GB2312" w:hint="eastAsia"/>
          <w:sz w:val="32"/>
          <w:szCs w:val="32"/>
        </w:rPr>
        <w:t>1</w:t>
      </w:r>
      <w:r w:rsidRPr="000D530E">
        <w:rPr>
          <w:rFonts w:eastAsia="仿宋_GB2312" w:hint="eastAsia"/>
          <w:sz w:val="32"/>
          <w:szCs w:val="32"/>
        </w:rPr>
        <w:t>套，录相编辑设备</w:t>
      </w:r>
      <w:r w:rsidRPr="000D530E">
        <w:rPr>
          <w:rFonts w:eastAsia="仿宋_GB2312" w:hint="eastAsia"/>
          <w:sz w:val="32"/>
          <w:szCs w:val="32"/>
        </w:rPr>
        <w:t>23</w:t>
      </w:r>
      <w:r w:rsidRPr="000D530E">
        <w:rPr>
          <w:rFonts w:eastAsia="仿宋_GB2312" w:hint="eastAsia"/>
          <w:sz w:val="32"/>
          <w:szCs w:val="32"/>
        </w:rPr>
        <w:t>套，设备验收合格率达到</w:t>
      </w:r>
      <w:r w:rsidRPr="000D530E">
        <w:rPr>
          <w:rFonts w:eastAsia="仿宋_GB2312" w:hint="eastAsia"/>
          <w:sz w:val="32"/>
          <w:szCs w:val="32"/>
        </w:rPr>
        <w:t>100%</w:t>
      </w:r>
      <w:r w:rsidRPr="000D530E">
        <w:rPr>
          <w:rFonts w:eastAsia="仿宋_GB2312" w:hint="eastAsia"/>
          <w:sz w:val="32"/>
          <w:szCs w:val="32"/>
        </w:rPr>
        <w:t>，设备购买及时率达到</w:t>
      </w:r>
      <w:r w:rsidRPr="000D530E">
        <w:rPr>
          <w:rFonts w:eastAsia="仿宋_GB2312" w:hint="eastAsia"/>
          <w:sz w:val="32"/>
          <w:szCs w:val="32"/>
        </w:rPr>
        <w:t>100%</w:t>
      </w:r>
      <w:r w:rsidRPr="000D530E">
        <w:rPr>
          <w:rFonts w:eastAsia="仿宋_GB2312" w:hint="eastAsia"/>
          <w:sz w:val="32"/>
          <w:szCs w:val="32"/>
        </w:rPr>
        <w:t>，设备利用率达到</w:t>
      </w:r>
      <w:r w:rsidRPr="000D530E">
        <w:rPr>
          <w:rFonts w:eastAsia="仿宋_GB2312" w:hint="eastAsia"/>
          <w:sz w:val="32"/>
          <w:szCs w:val="32"/>
        </w:rPr>
        <w:t>98%</w:t>
      </w:r>
      <w:r w:rsidRPr="000D530E">
        <w:rPr>
          <w:rFonts w:eastAsia="仿宋_GB2312" w:hint="eastAsia"/>
          <w:sz w:val="32"/>
          <w:szCs w:val="32"/>
        </w:rPr>
        <w:t>，采编播能力有效提升，使用者满意度达到</w:t>
      </w:r>
      <w:r w:rsidRPr="000D530E">
        <w:rPr>
          <w:rFonts w:eastAsia="仿宋_GB2312" w:hint="eastAsia"/>
          <w:sz w:val="32"/>
          <w:szCs w:val="32"/>
        </w:rPr>
        <w:t>90%</w:t>
      </w:r>
      <w:r w:rsidRPr="000D530E">
        <w:rPr>
          <w:rFonts w:eastAsia="仿宋_GB2312" w:hint="eastAsia"/>
          <w:sz w:val="32"/>
          <w:szCs w:val="32"/>
        </w:rPr>
        <w:t>。</w:t>
      </w:r>
    </w:p>
    <w:p w14:paraId="51DF366A" w14:textId="77777777" w:rsidR="0031696B" w:rsidRPr="000D530E" w:rsidRDefault="00000000">
      <w:pPr>
        <w:spacing w:line="560" w:lineRule="exact"/>
        <w:ind w:firstLineChars="200" w:firstLine="643"/>
        <w:rPr>
          <w:rFonts w:eastAsia="仿宋_GB2312"/>
          <w:b/>
          <w:bCs/>
          <w:sz w:val="32"/>
          <w:szCs w:val="32"/>
        </w:rPr>
      </w:pPr>
      <w:r w:rsidRPr="000D530E">
        <w:rPr>
          <w:rFonts w:eastAsia="仿宋_GB2312"/>
          <w:b/>
          <w:bCs/>
          <w:sz w:val="32"/>
          <w:szCs w:val="32"/>
        </w:rPr>
        <w:t>阶段性目标</w:t>
      </w:r>
    </w:p>
    <w:p w14:paraId="7B375B78" w14:textId="77777777" w:rsidR="0031696B" w:rsidRPr="000D530E" w:rsidRDefault="00000000">
      <w:pPr>
        <w:spacing w:line="560" w:lineRule="exact"/>
        <w:ind w:firstLineChars="200" w:firstLine="640"/>
        <w:rPr>
          <w:rFonts w:eastAsia="仿宋_GB2312"/>
          <w:sz w:val="30"/>
          <w:szCs w:val="30"/>
        </w:rPr>
      </w:pPr>
      <w:r w:rsidRPr="000D530E">
        <w:rPr>
          <w:rFonts w:eastAsia="仿宋_GB2312" w:hint="eastAsia"/>
          <w:sz w:val="32"/>
          <w:szCs w:val="32"/>
        </w:rPr>
        <w:t>严格按照《政府采购法》进行公开招投标采购。发布高清拍摄、制作、播出设备购置项目采购需求公告，确定中标人，设备全部到位后进行安装调试。截止</w:t>
      </w:r>
      <w:r w:rsidRPr="000D530E">
        <w:rPr>
          <w:rFonts w:eastAsia="仿宋_GB2312" w:hint="eastAsia"/>
          <w:sz w:val="32"/>
          <w:szCs w:val="32"/>
        </w:rPr>
        <w:t>2024</w:t>
      </w:r>
      <w:r w:rsidRPr="000D530E">
        <w:rPr>
          <w:rFonts w:eastAsia="仿宋_GB2312" w:hint="eastAsia"/>
          <w:sz w:val="32"/>
          <w:szCs w:val="32"/>
        </w:rPr>
        <w:t>年</w:t>
      </w:r>
      <w:r w:rsidRPr="000D530E">
        <w:rPr>
          <w:rFonts w:eastAsia="仿宋_GB2312" w:hint="eastAsia"/>
          <w:sz w:val="32"/>
          <w:szCs w:val="32"/>
        </w:rPr>
        <w:t>12</w:t>
      </w:r>
      <w:r w:rsidRPr="000D530E">
        <w:rPr>
          <w:rFonts w:eastAsia="仿宋_GB2312" w:hint="eastAsia"/>
          <w:sz w:val="32"/>
          <w:szCs w:val="32"/>
        </w:rPr>
        <w:t>月底，我单位已完成购买摄像机</w:t>
      </w:r>
      <w:r w:rsidRPr="000D530E">
        <w:rPr>
          <w:rFonts w:eastAsia="仿宋_GB2312" w:hint="eastAsia"/>
          <w:sz w:val="32"/>
          <w:szCs w:val="32"/>
        </w:rPr>
        <w:t>8</w:t>
      </w:r>
      <w:r w:rsidRPr="000D530E">
        <w:rPr>
          <w:rFonts w:eastAsia="仿宋_GB2312" w:hint="eastAsia"/>
          <w:sz w:val="32"/>
          <w:szCs w:val="32"/>
        </w:rPr>
        <w:t>个，高清播出设备</w:t>
      </w:r>
      <w:r w:rsidRPr="000D530E">
        <w:rPr>
          <w:rFonts w:eastAsia="仿宋_GB2312" w:hint="eastAsia"/>
          <w:sz w:val="32"/>
          <w:szCs w:val="32"/>
        </w:rPr>
        <w:t>1</w:t>
      </w:r>
      <w:r w:rsidRPr="000D530E">
        <w:rPr>
          <w:rFonts w:eastAsia="仿宋_GB2312" w:hint="eastAsia"/>
          <w:sz w:val="32"/>
          <w:szCs w:val="32"/>
        </w:rPr>
        <w:t>套，航拍设备</w:t>
      </w:r>
      <w:r w:rsidRPr="000D530E">
        <w:rPr>
          <w:rFonts w:eastAsia="仿宋_GB2312" w:hint="eastAsia"/>
          <w:sz w:val="32"/>
          <w:szCs w:val="32"/>
        </w:rPr>
        <w:t>1</w:t>
      </w:r>
      <w:r w:rsidRPr="000D530E">
        <w:rPr>
          <w:rFonts w:eastAsia="仿宋_GB2312" w:hint="eastAsia"/>
          <w:sz w:val="32"/>
          <w:szCs w:val="32"/>
        </w:rPr>
        <w:t>套，录相编辑设备</w:t>
      </w:r>
      <w:r w:rsidRPr="000D530E">
        <w:rPr>
          <w:rFonts w:eastAsia="仿宋_GB2312" w:hint="eastAsia"/>
          <w:sz w:val="32"/>
          <w:szCs w:val="32"/>
        </w:rPr>
        <w:t>23</w:t>
      </w:r>
      <w:r w:rsidRPr="000D530E">
        <w:rPr>
          <w:rFonts w:eastAsia="仿宋_GB2312" w:hint="eastAsia"/>
          <w:sz w:val="32"/>
          <w:szCs w:val="32"/>
        </w:rPr>
        <w:t>套，设备验收合格率达到</w:t>
      </w:r>
      <w:r w:rsidRPr="000D530E">
        <w:rPr>
          <w:rFonts w:eastAsia="仿宋_GB2312" w:hint="eastAsia"/>
          <w:sz w:val="32"/>
          <w:szCs w:val="32"/>
        </w:rPr>
        <w:t>100%</w:t>
      </w:r>
      <w:r w:rsidRPr="000D530E">
        <w:rPr>
          <w:rFonts w:eastAsia="仿宋_GB2312" w:hint="eastAsia"/>
          <w:sz w:val="32"/>
          <w:szCs w:val="32"/>
        </w:rPr>
        <w:t>，设备购买及时率达到</w:t>
      </w:r>
      <w:r w:rsidRPr="000D530E">
        <w:rPr>
          <w:rFonts w:eastAsia="仿宋_GB2312" w:hint="eastAsia"/>
          <w:sz w:val="32"/>
          <w:szCs w:val="32"/>
        </w:rPr>
        <w:t>100%</w:t>
      </w:r>
      <w:r w:rsidRPr="000D530E">
        <w:rPr>
          <w:rFonts w:eastAsia="仿宋_GB2312" w:hint="eastAsia"/>
          <w:sz w:val="32"/>
          <w:szCs w:val="32"/>
        </w:rPr>
        <w:t>，设备利用率达到</w:t>
      </w:r>
      <w:r w:rsidRPr="000D530E">
        <w:rPr>
          <w:rFonts w:eastAsia="仿宋_GB2312" w:hint="eastAsia"/>
          <w:sz w:val="32"/>
          <w:szCs w:val="32"/>
        </w:rPr>
        <w:t>98%</w:t>
      </w:r>
      <w:r w:rsidRPr="000D530E">
        <w:rPr>
          <w:rFonts w:eastAsia="仿宋_GB2312" w:hint="eastAsia"/>
          <w:sz w:val="32"/>
          <w:szCs w:val="32"/>
        </w:rPr>
        <w:t>，采编播能力有效提升。</w:t>
      </w:r>
    </w:p>
    <w:p w14:paraId="15BCF811" w14:textId="77777777" w:rsidR="0031696B" w:rsidRPr="000D530E" w:rsidRDefault="00000000">
      <w:pPr>
        <w:spacing w:line="560" w:lineRule="exact"/>
        <w:ind w:firstLineChars="200" w:firstLine="640"/>
        <w:rPr>
          <w:rFonts w:eastAsia="黑体"/>
          <w:sz w:val="32"/>
          <w:szCs w:val="32"/>
        </w:rPr>
      </w:pPr>
      <w:r w:rsidRPr="000D530E">
        <w:rPr>
          <w:rFonts w:eastAsia="黑体"/>
          <w:sz w:val="32"/>
          <w:szCs w:val="32"/>
        </w:rPr>
        <w:t>二、绩效评价工作开展情况</w:t>
      </w:r>
    </w:p>
    <w:p w14:paraId="0D856631" w14:textId="77777777" w:rsidR="0031696B" w:rsidRPr="000D530E" w:rsidRDefault="00000000">
      <w:pPr>
        <w:spacing w:line="560" w:lineRule="exact"/>
        <w:ind w:firstLineChars="200" w:firstLine="643"/>
        <w:rPr>
          <w:rFonts w:eastAsia="楷体_GB2312"/>
          <w:b/>
          <w:bCs/>
          <w:sz w:val="32"/>
          <w:szCs w:val="32"/>
        </w:rPr>
      </w:pPr>
      <w:r w:rsidRPr="000D530E">
        <w:rPr>
          <w:rFonts w:eastAsia="楷体_GB2312"/>
          <w:b/>
          <w:bCs/>
          <w:sz w:val="32"/>
          <w:szCs w:val="32"/>
        </w:rPr>
        <w:t>（一）绩效评价目的、对象和范围</w:t>
      </w:r>
    </w:p>
    <w:p w14:paraId="51AE1A40" w14:textId="77777777" w:rsidR="0031696B" w:rsidRPr="000D530E" w:rsidRDefault="00000000">
      <w:pPr>
        <w:pStyle w:val="a7"/>
        <w:widowControl w:val="0"/>
        <w:spacing w:before="0" w:after="0" w:line="560" w:lineRule="exact"/>
        <w:ind w:firstLineChars="200" w:firstLine="643"/>
        <w:jc w:val="both"/>
        <w:outlineLvl w:val="9"/>
        <w:rPr>
          <w:rFonts w:ascii="Times New Roman" w:eastAsia="仿宋_GB2312" w:hAnsi="Times New Roman"/>
        </w:rPr>
      </w:pPr>
      <w:r w:rsidRPr="000D530E">
        <w:rPr>
          <w:rFonts w:ascii="Times New Roman" w:eastAsia="仿宋_GB2312" w:hAnsi="Times New Roman"/>
        </w:rPr>
        <w:t>1.</w:t>
      </w:r>
      <w:r w:rsidRPr="000D530E">
        <w:rPr>
          <w:rFonts w:ascii="Times New Roman" w:eastAsia="仿宋_GB2312" w:hAnsi="Times New Roman"/>
        </w:rPr>
        <w:t>绩效评价完整性</w:t>
      </w:r>
    </w:p>
    <w:p w14:paraId="1F31E8C9" w14:textId="77777777" w:rsidR="0031696B" w:rsidRPr="000D530E" w:rsidRDefault="00000000">
      <w:pPr>
        <w:spacing w:line="560" w:lineRule="exact"/>
        <w:ind w:firstLineChars="200" w:firstLine="640"/>
        <w:rPr>
          <w:rFonts w:eastAsia="仿宋_GB2312"/>
          <w:sz w:val="32"/>
          <w:szCs w:val="32"/>
        </w:rPr>
      </w:pPr>
      <w:r w:rsidRPr="000D530E">
        <w:rPr>
          <w:rFonts w:eastAsia="仿宋_GB2312" w:hint="eastAsia"/>
          <w:sz w:val="32"/>
          <w:szCs w:val="32"/>
        </w:rPr>
        <w:t>本项目主要是涵盖社会效益指标，采购设备均达到当前国家广电系统电视节目制作和播出的</w:t>
      </w:r>
      <w:r w:rsidRPr="000D530E">
        <w:rPr>
          <w:rFonts w:eastAsia="仿宋_GB2312" w:hint="eastAsia"/>
          <w:sz w:val="32"/>
          <w:szCs w:val="32"/>
        </w:rPr>
        <w:t>2K</w:t>
      </w:r>
      <w:r w:rsidRPr="000D530E">
        <w:rPr>
          <w:rFonts w:eastAsia="仿宋_GB2312" w:hint="eastAsia"/>
          <w:sz w:val="32"/>
          <w:szCs w:val="32"/>
        </w:rPr>
        <w:t>质量要求。</w:t>
      </w:r>
    </w:p>
    <w:p w14:paraId="58BC3133" w14:textId="77777777" w:rsidR="0031696B" w:rsidRPr="000D530E" w:rsidRDefault="00000000">
      <w:pPr>
        <w:wordWrap w:val="0"/>
        <w:topLinePunct/>
        <w:spacing w:line="560" w:lineRule="exact"/>
        <w:ind w:firstLineChars="200" w:firstLine="643"/>
        <w:rPr>
          <w:rFonts w:eastAsia="仿宋_GB2312"/>
          <w:sz w:val="32"/>
          <w:szCs w:val="32"/>
        </w:rPr>
      </w:pPr>
      <w:r w:rsidRPr="000D530E">
        <w:rPr>
          <w:rFonts w:eastAsia="仿宋_GB2312"/>
          <w:b/>
          <w:bCs/>
          <w:sz w:val="32"/>
          <w:szCs w:val="32"/>
        </w:rPr>
        <w:t>一是</w:t>
      </w:r>
      <w:r w:rsidRPr="000D530E">
        <w:rPr>
          <w:rFonts w:eastAsia="仿宋_GB2312"/>
          <w:sz w:val="32"/>
          <w:szCs w:val="32"/>
        </w:rPr>
        <w:t>评价过程的完整性</w:t>
      </w:r>
      <w:r w:rsidRPr="000D530E">
        <w:rPr>
          <w:rFonts w:eastAsia="仿宋_GB2312"/>
          <w:sz w:val="32"/>
          <w:szCs w:val="32"/>
        </w:rPr>
        <w:t>:</w:t>
      </w:r>
      <w:r w:rsidRPr="000D530E">
        <w:rPr>
          <w:rFonts w:eastAsia="仿宋_GB2312"/>
          <w:sz w:val="32"/>
          <w:szCs w:val="32"/>
        </w:rPr>
        <w:t>前期准备充分：明确评价目的、对象和范围，通过实地</w:t>
      </w:r>
      <w:r w:rsidRPr="000D530E">
        <w:rPr>
          <w:rFonts w:eastAsia="仿宋_GB2312" w:hint="eastAsia"/>
          <w:sz w:val="32"/>
          <w:szCs w:val="32"/>
        </w:rPr>
        <w:t>群众走访、</w:t>
      </w:r>
      <w:r w:rsidRPr="000D530E">
        <w:rPr>
          <w:rFonts w:eastAsia="仿宋_GB2312"/>
          <w:sz w:val="32"/>
          <w:szCs w:val="32"/>
        </w:rPr>
        <w:t>访谈等方式获取准确信息，确保评价过程的客观性和公正性</w:t>
      </w:r>
      <w:r w:rsidRPr="000D530E">
        <w:rPr>
          <w:rFonts w:eastAsia="仿宋_GB2312" w:hint="eastAsia"/>
          <w:sz w:val="32"/>
          <w:szCs w:val="32"/>
        </w:rPr>
        <w:t>。</w:t>
      </w:r>
    </w:p>
    <w:p w14:paraId="46B8449F" w14:textId="77777777" w:rsidR="0031696B" w:rsidRPr="000D530E" w:rsidRDefault="00000000">
      <w:pPr>
        <w:wordWrap w:val="0"/>
        <w:topLinePunct/>
        <w:spacing w:line="560" w:lineRule="exact"/>
        <w:ind w:firstLineChars="200" w:firstLine="643"/>
        <w:rPr>
          <w:rFonts w:eastAsia="仿宋_GB2312"/>
          <w:sz w:val="32"/>
          <w:szCs w:val="32"/>
        </w:rPr>
      </w:pPr>
      <w:r w:rsidRPr="000D530E">
        <w:rPr>
          <w:rFonts w:eastAsia="仿宋_GB2312"/>
          <w:b/>
          <w:bCs/>
          <w:sz w:val="32"/>
          <w:szCs w:val="32"/>
        </w:rPr>
        <w:t>二是</w:t>
      </w:r>
      <w:r w:rsidRPr="000D530E">
        <w:rPr>
          <w:rFonts w:eastAsia="仿宋_GB2312"/>
          <w:sz w:val="32"/>
          <w:szCs w:val="32"/>
        </w:rPr>
        <w:t>评价主体的完整性：包括政府部门、</w:t>
      </w:r>
      <w:r w:rsidRPr="000D530E">
        <w:rPr>
          <w:rFonts w:eastAsia="仿宋_GB2312" w:hint="eastAsia"/>
          <w:sz w:val="32"/>
          <w:szCs w:val="32"/>
        </w:rPr>
        <w:t>受众</w:t>
      </w:r>
      <w:r w:rsidRPr="000D530E">
        <w:rPr>
          <w:rFonts w:eastAsia="仿宋_GB2312"/>
          <w:sz w:val="32"/>
          <w:szCs w:val="32"/>
        </w:rPr>
        <w:t>代表等</w:t>
      </w:r>
      <w:r w:rsidRPr="000D530E">
        <w:rPr>
          <w:rFonts w:eastAsia="仿宋_GB2312" w:hint="eastAsia"/>
          <w:sz w:val="32"/>
          <w:szCs w:val="32"/>
        </w:rPr>
        <w:t>，</w:t>
      </w:r>
      <w:r w:rsidRPr="000D530E">
        <w:rPr>
          <w:rFonts w:eastAsia="仿宋_GB2312"/>
          <w:sz w:val="32"/>
          <w:szCs w:val="32"/>
        </w:rPr>
        <w:t>保证评价的全面性和客观性。评价主体在评价过程中，共同参与数据收集分析、结果讨论等环节，形成协同效应，使评价结果更具说服力和可信度。</w:t>
      </w:r>
    </w:p>
    <w:p w14:paraId="262D7276" w14:textId="77777777" w:rsidR="0031696B" w:rsidRPr="000D530E" w:rsidRDefault="00000000">
      <w:pPr>
        <w:spacing w:line="560" w:lineRule="exact"/>
        <w:ind w:firstLineChars="200" w:firstLine="643"/>
        <w:rPr>
          <w:rFonts w:eastAsia="仿宋_GB2312"/>
          <w:b/>
          <w:bCs/>
          <w:sz w:val="32"/>
          <w:szCs w:val="32"/>
        </w:rPr>
      </w:pPr>
      <w:r w:rsidRPr="000D530E">
        <w:rPr>
          <w:rFonts w:eastAsia="仿宋_GB2312"/>
          <w:b/>
          <w:bCs/>
          <w:sz w:val="32"/>
          <w:szCs w:val="32"/>
        </w:rPr>
        <w:t>2.</w:t>
      </w:r>
      <w:r w:rsidRPr="000D530E">
        <w:rPr>
          <w:rFonts w:eastAsia="仿宋_GB2312"/>
          <w:b/>
          <w:bCs/>
          <w:sz w:val="32"/>
          <w:szCs w:val="32"/>
        </w:rPr>
        <w:t>绩效评价的目的</w:t>
      </w:r>
    </w:p>
    <w:p w14:paraId="388CE585"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sz w:val="32"/>
          <w:szCs w:val="32"/>
        </w:rPr>
        <w:lastRenderedPageBreak/>
        <w:t>评估政策成效：</w:t>
      </w:r>
      <w:r w:rsidRPr="000D530E">
        <w:rPr>
          <w:rFonts w:eastAsia="仿宋_GB2312" w:hint="eastAsia"/>
          <w:sz w:val="32"/>
          <w:szCs w:val="32"/>
        </w:rPr>
        <w:t>进一步了解受众对高清电视节目的满意度、覆盖率、舆论引导传播影响力等，</w:t>
      </w:r>
      <w:r w:rsidRPr="000D530E">
        <w:rPr>
          <w:rFonts w:eastAsia="仿宋_GB2312"/>
          <w:sz w:val="32"/>
          <w:szCs w:val="32"/>
        </w:rPr>
        <w:t>判断政策目标的实现程度。</w:t>
      </w:r>
    </w:p>
    <w:p w14:paraId="104DF231"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hint="eastAsia"/>
          <w:sz w:val="32"/>
          <w:szCs w:val="32"/>
        </w:rPr>
        <w:t>（</w:t>
      </w:r>
      <w:r w:rsidRPr="000D530E">
        <w:rPr>
          <w:rFonts w:eastAsia="仿宋_GB2312" w:hint="eastAsia"/>
          <w:sz w:val="32"/>
          <w:szCs w:val="32"/>
        </w:rPr>
        <w:t>2</w:t>
      </w:r>
      <w:r w:rsidRPr="000D530E">
        <w:rPr>
          <w:rFonts w:eastAsia="仿宋_GB2312" w:hint="eastAsia"/>
          <w:sz w:val="32"/>
          <w:szCs w:val="32"/>
        </w:rPr>
        <w:t>）</w:t>
      </w:r>
      <w:r w:rsidRPr="000D530E">
        <w:rPr>
          <w:rFonts w:eastAsia="仿宋_GB2312"/>
          <w:sz w:val="32"/>
          <w:szCs w:val="32"/>
        </w:rPr>
        <w:t>优化资源配置：通过分析</w:t>
      </w:r>
      <w:r w:rsidRPr="000D530E">
        <w:rPr>
          <w:rFonts w:eastAsia="仿宋_GB2312" w:hint="eastAsia"/>
          <w:sz w:val="32"/>
          <w:szCs w:val="32"/>
        </w:rPr>
        <w:t>现有设备和计划更新后的设备情况</w:t>
      </w:r>
      <w:r w:rsidRPr="000D530E">
        <w:rPr>
          <w:rFonts w:eastAsia="仿宋_GB2312"/>
          <w:sz w:val="32"/>
          <w:szCs w:val="32"/>
        </w:rPr>
        <w:t>，明确项目</w:t>
      </w:r>
      <w:r w:rsidRPr="000D530E">
        <w:rPr>
          <w:rFonts w:eastAsia="仿宋_GB2312" w:hint="eastAsia"/>
          <w:sz w:val="32"/>
          <w:szCs w:val="32"/>
        </w:rPr>
        <w:t>实施后</w:t>
      </w:r>
      <w:r w:rsidRPr="000D530E">
        <w:rPr>
          <w:rFonts w:eastAsia="仿宋_GB2312"/>
          <w:sz w:val="32"/>
          <w:szCs w:val="32"/>
        </w:rPr>
        <w:t>的使用效率，为资金分配提供科学依据，使资源得到更合理有效的利用。</w:t>
      </w:r>
    </w:p>
    <w:p w14:paraId="1950F13C"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hint="eastAsia"/>
          <w:sz w:val="32"/>
          <w:szCs w:val="32"/>
        </w:rPr>
        <w:t>（</w:t>
      </w:r>
      <w:r w:rsidRPr="000D530E">
        <w:rPr>
          <w:rFonts w:eastAsia="仿宋_GB2312" w:hint="eastAsia"/>
          <w:sz w:val="32"/>
          <w:szCs w:val="32"/>
        </w:rPr>
        <w:t>3</w:t>
      </w:r>
      <w:r w:rsidRPr="000D530E">
        <w:rPr>
          <w:rFonts w:eastAsia="仿宋_GB2312" w:hint="eastAsia"/>
          <w:sz w:val="32"/>
          <w:szCs w:val="32"/>
        </w:rPr>
        <w:t>）</w:t>
      </w:r>
      <w:r w:rsidRPr="000D530E">
        <w:rPr>
          <w:rFonts w:eastAsia="仿宋_GB2312"/>
          <w:sz w:val="32"/>
          <w:szCs w:val="32"/>
        </w:rPr>
        <w:t>发现问题并改进：及时发现</w:t>
      </w:r>
      <w:r w:rsidRPr="000D530E">
        <w:rPr>
          <w:rFonts w:eastAsia="仿宋_GB2312" w:hint="eastAsia"/>
          <w:sz w:val="32"/>
          <w:szCs w:val="32"/>
        </w:rPr>
        <w:t>项目实施</w:t>
      </w:r>
      <w:r w:rsidRPr="000D530E">
        <w:rPr>
          <w:rFonts w:eastAsia="仿宋_GB2312"/>
          <w:sz w:val="32"/>
          <w:szCs w:val="32"/>
        </w:rPr>
        <w:t>工作中存在的问题，如</w:t>
      </w:r>
      <w:r w:rsidRPr="000D530E">
        <w:rPr>
          <w:rFonts w:eastAsia="仿宋_GB2312" w:hint="eastAsia"/>
          <w:sz w:val="32"/>
          <w:szCs w:val="32"/>
        </w:rPr>
        <w:t>项目</w:t>
      </w:r>
      <w:r w:rsidRPr="000D530E">
        <w:rPr>
          <w:rFonts w:eastAsia="仿宋_GB2312"/>
          <w:sz w:val="32"/>
          <w:szCs w:val="32"/>
        </w:rPr>
        <w:t>实施过程中的技术难题、后续</w:t>
      </w:r>
      <w:r w:rsidRPr="000D530E">
        <w:rPr>
          <w:rFonts w:eastAsia="仿宋_GB2312" w:hint="eastAsia"/>
          <w:sz w:val="32"/>
          <w:szCs w:val="32"/>
        </w:rPr>
        <w:t>运行维护和</w:t>
      </w:r>
      <w:r w:rsidRPr="000D530E">
        <w:rPr>
          <w:rFonts w:eastAsia="仿宋_GB2312"/>
          <w:sz w:val="32"/>
          <w:szCs w:val="32"/>
        </w:rPr>
        <w:t>管理的漏洞等，以便采取针对性措施加以改进，提高项目实施质量。</w:t>
      </w:r>
    </w:p>
    <w:p w14:paraId="51433D73"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hint="eastAsia"/>
          <w:sz w:val="32"/>
          <w:szCs w:val="32"/>
        </w:rPr>
        <w:t>（</w:t>
      </w:r>
      <w:r w:rsidRPr="000D530E">
        <w:rPr>
          <w:rFonts w:eastAsia="仿宋_GB2312" w:hint="eastAsia"/>
          <w:sz w:val="32"/>
          <w:szCs w:val="32"/>
        </w:rPr>
        <w:t>4</w:t>
      </w:r>
      <w:r w:rsidRPr="000D530E">
        <w:rPr>
          <w:rFonts w:eastAsia="仿宋_GB2312" w:hint="eastAsia"/>
          <w:sz w:val="32"/>
          <w:szCs w:val="32"/>
        </w:rPr>
        <w:t>）</w:t>
      </w:r>
      <w:r w:rsidRPr="000D530E">
        <w:rPr>
          <w:rFonts w:eastAsia="仿宋_GB2312"/>
          <w:sz w:val="32"/>
          <w:szCs w:val="32"/>
        </w:rPr>
        <w:t>为政策调整提供依据：根据绩效评价结果，为</w:t>
      </w:r>
      <w:r w:rsidRPr="000D530E">
        <w:rPr>
          <w:rFonts w:eastAsia="仿宋_GB2312" w:hint="eastAsia"/>
          <w:sz w:val="32"/>
          <w:szCs w:val="32"/>
        </w:rPr>
        <w:t>项目实施</w:t>
      </w:r>
      <w:r w:rsidRPr="000D530E">
        <w:rPr>
          <w:rFonts w:eastAsia="仿宋_GB2312"/>
          <w:sz w:val="32"/>
          <w:szCs w:val="32"/>
        </w:rPr>
        <w:t>政策的调整、完善提供数据支持和决策参考，确保政策的科学性、有效性和</w:t>
      </w:r>
      <w:proofErr w:type="gramStart"/>
      <w:r w:rsidRPr="000D530E">
        <w:rPr>
          <w:rFonts w:eastAsia="仿宋_GB2312"/>
          <w:sz w:val="32"/>
          <w:szCs w:val="32"/>
        </w:rPr>
        <w:t>可</w:t>
      </w:r>
      <w:proofErr w:type="gramEnd"/>
      <w:r w:rsidRPr="000D530E">
        <w:rPr>
          <w:rFonts w:eastAsia="仿宋_GB2312"/>
          <w:sz w:val="32"/>
          <w:szCs w:val="32"/>
        </w:rPr>
        <w:t>持续性。</w:t>
      </w:r>
    </w:p>
    <w:p w14:paraId="1B993687" w14:textId="77777777" w:rsidR="0031696B" w:rsidRPr="000D530E" w:rsidRDefault="00000000">
      <w:pPr>
        <w:pStyle w:val="a7"/>
        <w:widowControl w:val="0"/>
        <w:spacing w:before="0" w:after="0" w:line="560" w:lineRule="exact"/>
        <w:ind w:firstLineChars="200" w:firstLine="643"/>
        <w:jc w:val="both"/>
        <w:outlineLvl w:val="9"/>
        <w:rPr>
          <w:rFonts w:ascii="Times New Roman" w:eastAsia="仿宋_GB2312" w:hAnsi="Times New Roman"/>
          <w:kern w:val="2"/>
        </w:rPr>
      </w:pPr>
      <w:r w:rsidRPr="000D530E">
        <w:rPr>
          <w:rFonts w:ascii="Times New Roman" w:eastAsia="仿宋_GB2312" w:hAnsi="Times New Roman"/>
          <w:kern w:val="2"/>
        </w:rPr>
        <w:t>3.</w:t>
      </w:r>
      <w:r w:rsidRPr="000D530E">
        <w:rPr>
          <w:rFonts w:ascii="Times New Roman" w:eastAsia="仿宋_GB2312" w:hAnsi="Times New Roman"/>
          <w:kern w:val="2"/>
        </w:rPr>
        <w:t>绩效评价的对象</w:t>
      </w:r>
    </w:p>
    <w:p w14:paraId="5FCD9309"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sz w:val="32"/>
          <w:szCs w:val="32"/>
        </w:rPr>
        <w:t>本项目预算绩效评价报告的评价对象是</w:t>
      </w:r>
      <w:r w:rsidRPr="000D530E">
        <w:rPr>
          <w:rFonts w:eastAsia="仿宋_GB2312"/>
          <w:sz w:val="32"/>
          <w:szCs w:val="32"/>
        </w:rPr>
        <w:t>[</w:t>
      </w:r>
      <w:r w:rsidRPr="000D530E">
        <w:rPr>
          <w:rFonts w:eastAsia="仿宋_GB2312" w:hint="eastAsia"/>
          <w:sz w:val="32"/>
          <w:szCs w:val="32"/>
        </w:rPr>
        <w:t>昌</w:t>
      </w:r>
      <w:proofErr w:type="gramStart"/>
      <w:r w:rsidRPr="000D530E">
        <w:rPr>
          <w:rFonts w:eastAsia="仿宋_GB2312" w:hint="eastAsia"/>
          <w:sz w:val="32"/>
          <w:szCs w:val="32"/>
        </w:rPr>
        <w:t>州财教</w:t>
      </w:r>
      <w:proofErr w:type="gramEnd"/>
      <w:r w:rsidRPr="000D530E">
        <w:rPr>
          <w:rFonts w:eastAsia="仿宋_GB2312" w:hint="eastAsia"/>
          <w:sz w:val="32"/>
          <w:szCs w:val="32"/>
        </w:rPr>
        <w:t>[2024]2</w:t>
      </w:r>
      <w:r w:rsidRPr="000D530E">
        <w:rPr>
          <w:rFonts w:eastAsia="仿宋_GB2312" w:hint="eastAsia"/>
          <w:sz w:val="32"/>
          <w:szCs w:val="32"/>
        </w:rPr>
        <w:t>号</w:t>
      </w:r>
      <w:r w:rsidRPr="000D530E">
        <w:rPr>
          <w:rFonts w:eastAsia="仿宋_GB2312" w:hint="eastAsia"/>
          <w:sz w:val="32"/>
          <w:szCs w:val="32"/>
        </w:rPr>
        <w:t>2024</w:t>
      </w:r>
      <w:r w:rsidRPr="000D530E">
        <w:rPr>
          <w:rFonts w:eastAsia="仿宋_GB2312" w:hint="eastAsia"/>
          <w:sz w:val="32"/>
          <w:szCs w:val="32"/>
        </w:rPr>
        <w:t>年中央补助地方公共文化服务体系建设补助资金</w:t>
      </w:r>
      <w:r w:rsidRPr="000D530E">
        <w:rPr>
          <w:rFonts w:eastAsia="仿宋_GB2312" w:hint="eastAsia"/>
          <w:sz w:val="32"/>
          <w:szCs w:val="32"/>
        </w:rPr>
        <w:t>-2024</w:t>
      </w:r>
      <w:r w:rsidRPr="000D530E">
        <w:rPr>
          <w:rFonts w:eastAsia="仿宋_GB2312" w:hint="eastAsia"/>
          <w:sz w:val="32"/>
          <w:szCs w:val="32"/>
        </w:rPr>
        <w:t>年广播电视专业设备购置项目</w:t>
      </w:r>
      <w:r w:rsidRPr="000D530E">
        <w:rPr>
          <w:rFonts w:eastAsia="仿宋_GB2312"/>
          <w:sz w:val="32"/>
          <w:szCs w:val="32"/>
        </w:rPr>
        <w:t>]</w:t>
      </w:r>
      <w:r w:rsidRPr="000D530E">
        <w:rPr>
          <w:rFonts w:eastAsia="仿宋_GB2312"/>
          <w:sz w:val="32"/>
          <w:szCs w:val="32"/>
        </w:rPr>
        <w:t>。该项目由</w:t>
      </w:r>
      <w:r w:rsidRPr="000D530E">
        <w:rPr>
          <w:rFonts w:eastAsia="仿宋_GB2312" w:hint="eastAsia"/>
          <w:sz w:val="32"/>
          <w:szCs w:val="32"/>
        </w:rPr>
        <w:t>奇台县</w:t>
      </w:r>
      <w:proofErr w:type="gramStart"/>
      <w:r w:rsidRPr="000D530E">
        <w:rPr>
          <w:rFonts w:eastAsia="仿宋_GB2312" w:hint="eastAsia"/>
          <w:sz w:val="32"/>
          <w:szCs w:val="32"/>
        </w:rPr>
        <w:t>融媒体</w:t>
      </w:r>
      <w:proofErr w:type="gramEnd"/>
      <w:r w:rsidRPr="000D530E">
        <w:rPr>
          <w:rFonts w:eastAsia="仿宋_GB2312" w:hint="eastAsia"/>
          <w:sz w:val="32"/>
          <w:szCs w:val="32"/>
        </w:rPr>
        <w:t>中心</w:t>
      </w:r>
      <w:r w:rsidRPr="000D530E">
        <w:rPr>
          <w:rFonts w:eastAsia="仿宋_GB2312"/>
          <w:sz w:val="32"/>
          <w:szCs w:val="32"/>
        </w:rPr>
        <w:t>负责实施，旨在</w:t>
      </w:r>
      <w:r w:rsidRPr="000D530E">
        <w:rPr>
          <w:rFonts w:eastAsia="仿宋_GB2312" w:hint="eastAsia"/>
          <w:sz w:val="32"/>
          <w:szCs w:val="32"/>
        </w:rPr>
        <w:t>建成</w:t>
      </w:r>
      <w:proofErr w:type="gramStart"/>
      <w:r w:rsidRPr="000D530E">
        <w:rPr>
          <w:rFonts w:eastAsia="仿宋_GB2312" w:hint="eastAsia"/>
          <w:sz w:val="32"/>
          <w:szCs w:val="32"/>
        </w:rPr>
        <w:t>融媒体</w:t>
      </w:r>
      <w:proofErr w:type="gramEnd"/>
      <w:r w:rsidRPr="000D530E">
        <w:rPr>
          <w:rFonts w:eastAsia="仿宋_GB2312" w:hint="eastAsia"/>
          <w:sz w:val="32"/>
          <w:szCs w:val="32"/>
        </w:rPr>
        <w:t>中心高清化拍摄、制作、播出系统，让广大受</w:t>
      </w:r>
      <w:proofErr w:type="gramStart"/>
      <w:r w:rsidRPr="000D530E">
        <w:rPr>
          <w:rFonts w:eastAsia="仿宋_GB2312" w:hint="eastAsia"/>
          <w:sz w:val="32"/>
          <w:szCs w:val="32"/>
        </w:rPr>
        <w:t>众看到</w:t>
      </w:r>
      <w:proofErr w:type="gramEnd"/>
      <w:r w:rsidRPr="000D530E">
        <w:rPr>
          <w:rFonts w:eastAsia="仿宋_GB2312" w:hint="eastAsia"/>
          <w:sz w:val="32"/>
          <w:szCs w:val="32"/>
        </w:rPr>
        <w:t>高清的电视节目，牢牢占领舆论阵地</w:t>
      </w:r>
      <w:r w:rsidRPr="000D530E">
        <w:rPr>
          <w:rFonts w:eastAsia="仿宋_GB2312"/>
          <w:sz w:val="32"/>
          <w:szCs w:val="32"/>
        </w:rPr>
        <w:t>。项目预算涵盖从</w:t>
      </w:r>
      <w:r w:rsidRPr="000D530E">
        <w:rPr>
          <w:rFonts w:eastAsia="仿宋_GB2312"/>
          <w:sz w:val="32"/>
          <w:szCs w:val="32"/>
        </w:rPr>
        <w:t>2024</w:t>
      </w:r>
      <w:r w:rsidRPr="000D530E">
        <w:rPr>
          <w:rFonts w:eastAsia="仿宋_GB2312"/>
          <w:sz w:val="32"/>
          <w:szCs w:val="32"/>
        </w:rPr>
        <w:t>年</w:t>
      </w:r>
      <w:r w:rsidRPr="000D530E">
        <w:rPr>
          <w:rFonts w:eastAsia="仿宋_GB2312"/>
          <w:sz w:val="32"/>
          <w:szCs w:val="32"/>
        </w:rPr>
        <w:t>1</w:t>
      </w:r>
      <w:r w:rsidRPr="000D530E">
        <w:rPr>
          <w:rFonts w:eastAsia="仿宋_GB2312"/>
          <w:sz w:val="32"/>
          <w:szCs w:val="32"/>
        </w:rPr>
        <w:t>月</w:t>
      </w:r>
      <w:r w:rsidRPr="000D530E">
        <w:rPr>
          <w:rFonts w:eastAsia="仿宋_GB2312"/>
          <w:sz w:val="32"/>
          <w:szCs w:val="32"/>
        </w:rPr>
        <w:t>1</w:t>
      </w:r>
      <w:r w:rsidRPr="000D530E">
        <w:rPr>
          <w:rFonts w:eastAsia="仿宋_GB2312"/>
          <w:sz w:val="32"/>
          <w:szCs w:val="32"/>
        </w:rPr>
        <w:t>日至</w:t>
      </w:r>
      <w:r w:rsidRPr="000D530E">
        <w:rPr>
          <w:rFonts w:eastAsia="仿宋_GB2312"/>
          <w:sz w:val="32"/>
          <w:szCs w:val="32"/>
        </w:rPr>
        <w:t>2024</w:t>
      </w:r>
      <w:r w:rsidRPr="000D530E">
        <w:rPr>
          <w:rFonts w:eastAsia="仿宋_GB2312"/>
          <w:sz w:val="32"/>
          <w:szCs w:val="32"/>
        </w:rPr>
        <w:t>年</w:t>
      </w:r>
      <w:r w:rsidRPr="000D530E">
        <w:rPr>
          <w:rFonts w:eastAsia="仿宋_GB2312"/>
          <w:sz w:val="32"/>
          <w:szCs w:val="32"/>
        </w:rPr>
        <w:t>12</w:t>
      </w:r>
      <w:r w:rsidRPr="000D530E">
        <w:rPr>
          <w:rFonts w:eastAsia="仿宋_GB2312"/>
          <w:sz w:val="32"/>
          <w:szCs w:val="32"/>
        </w:rPr>
        <w:t>月</w:t>
      </w:r>
      <w:r w:rsidRPr="000D530E">
        <w:rPr>
          <w:rFonts w:eastAsia="仿宋_GB2312"/>
          <w:sz w:val="32"/>
          <w:szCs w:val="32"/>
        </w:rPr>
        <w:t>31</w:t>
      </w:r>
      <w:r w:rsidRPr="000D530E">
        <w:rPr>
          <w:rFonts w:eastAsia="仿宋_GB2312"/>
          <w:sz w:val="32"/>
          <w:szCs w:val="32"/>
        </w:rPr>
        <w:t>日的全部资金投入与支出，涉及资金总额为</w:t>
      </w:r>
      <w:r w:rsidRPr="000D530E">
        <w:rPr>
          <w:rFonts w:eastAsia="仿宋_GB2312" w:hint="eastAsia"/>
          <w:sz w:val="32"/>
          <w:szCs w:val="32"/>
        </w:rPr>
        <w:t>93</w:t>
      </w:r>
      <w:r w:rsidRPr="000D530E">
        <w:rPr>
          <w:rFonts w:eastAsia="仿宋_GB2312"/>
          <w:sz w:val="32"/>
          <w:szCs w:val="32"/>
        </w:rPr>
        <w:t>万元。</w:t>
      </w:r>
    </w:p>
    <w:p w14:paraId="6C8EB0BC" w14:textId="77777777" w:rsidR="0031696B" w:rsidRPr="000D530E" w:rsidRDefault="00000000">
      <w:pPr>
        <w:pStyle w:val="a7"/>
        <w:widowControl w:val="0"/>
        <w:spacing w:before="0" w:after="0" w:line="560" w:lineRule="exact"/>
        <w:ind w:firstLineChars="200" w:firstLine="643"/>
        <w:jc w:val="both"/>
        <w:outlineLvl w:val="9"/>
        <w:rPr>
          <w:rFonts w:ascii="Times New Roman" w:eastAsia="仿宋_GB2312" w:hAnsi="Times New Roman"/>
          <w:kern w:val="2"/>
        </w:rPr>
      </w:pPr>
      <w:r w:rsidRPr="000D530E">
        <w:rPr>
          <w:rFonts w:ascii="Times New Roman" w:eastAsia="仿宋_GB2312" w:hAnsi="Times New Roman"/>
          <w:kern w:val="2"/>
        </w:rPr>
        <w:t>4.</w:t>
      </w:r>
      <w:r w:rsidRPr="000D530E">
        <w:rPr>
          <w:rFonts w:ascii="Times New Roman" w:eastAsia="仿宋_GB2312" w:hAnsi="Times New Roman"/>
          <w:kern w:val="2"/>
        </w:rPr>
        <w:t>绩效评价的范围</w:t>
      </w:r>
    </w:p>
    <w:p w14:paraId="391F0ECA" w14:textId="77777777" w:rsidR="0031696B" w:rsidRPr="000D530E" w:rsidRDefault="00000000">
      <w:pPr>
        <w:wordWrap w:val="0"/>
        <w:topLinePunct/>
        <w:spacing w:line="560" w:lineRule="exact"/>
        <w:ind w:firstLineChars="200" w:firstLine="640"/>
        <w:rPr>
          <w:rFonts w:eastAsia="仿宋_GB2312"/>
        </w:rPr>
      </w:pPr>
      <w:r w:rsidRPr="000D530E">
        <w:rPr>
          <w:rFonts w:eastAsia="仿宋_GB2312"/>
          <w:sz w:val="32"/>
          <w:szCs w:val="32"/>
        </w:rPr>
        <w:t>本次绩效评价主要围绕项目决策、项目管理、项目效益</w:t>
      </w:r>
      <w:r w:rsidRPr="000D530E">
        <w:rPr>
          <w:rFonts w:eastAsia="仿宋_GB2312" w:hint="eastAsia"/>
          <w:sz w:val="32"/>
          <w:szCs w:val="32"/>
        </w:rPr>
        <w:t>三</w:t>
      </w:r>
      <w:r w:rsidRPr="000D530E">
        <w:rPr>
          <w:rFonts w:eastAsia="仿宋_GB2312"/>
          <w:sz w:val="32"/>
          <w:szCs w:val="32"/>
        </w:rPr>
        <w:t>个维度，对该专项资金的预算编制、项目实施、监督管理、</w:t>
      </w:r>
      <w:r w:rsidRPr="000D530E">
        <w:rPr>
          <w:rFonts w:eastAsia="仿宋_GB2312"/>
          <w:sz w:val="32"/>
          <w:szCs w:val="32"/>
        </w:rPr>
        <w:lastRenderedPageBreak/>
        <w:t>资金支出使用、绩效目标的实现情况以及受益对象的满意度等开展综合评价。</w:t>
      </w:r>
    </w:p>
    <w:p w14:paraId="778723D6" w14:textId="77777777" w:rsidR="0031696B" w:rsidRPr="000D530E" w:rsidRDefault="00000000">
      <w:pPr>
        <w:spacing w:line="560" w:lineRule="exact"/>
        <w:ind w:firstLineChars="200" w:firstLine="643"/>
      </w:pPr>
      <w:r w:rsidRPr="000D530E">
        <w:rPr>
          <w:rFonts w:eastAsia="楷体_GB2312"/>
          <w:b/>
          <w:bCs/>
          <w:sz w:val="32"/>
          <w:szCs w:val="32"/>
        </w:rPr>
        <w:t>（二）绩效评价原则、评价指标体系（详情见表</w:t>
      </w:r>
      <w:r w:rsidRPr="000D530E">
        <w:rPr>
          <w:rFonts w:eastAsia="楷体_GB2312"/>
          <w:b/>
          <w:bCs/>
          <w:sz w:val="32"/>
          <w:szCs w:val="32"/>
        </w:rPr>
        <w:t>1</w:t>
      </w:r>
      <w:r w:rsidRPr="000D530E">
        <w:rPr>
          <w:rFonts w:eastAsia="楷体_GB2312"/>
          <w:b/>
          <w:bCs/>
          <w:sz w:val="32"/>
          <w:szCs w:val="32"/>
        </w:rPr>
        <w:t>）、评价方法、评价标准。</w:t>
      </w:r>
    </w:p>
    <w:p w14:paraId="1676BB63" w14:textId="77777777" w:rsidR="0031696B" w:rsidRPr="000D530E" w:rsidRDefault="00000000">
      <w:pPr>
        <w:pStyle w:val="a7"/>
        <w:widowControl w:val="0"/>
        <w:spacing w:before="0" w:after="0" w:line="560" w:lineRule="exact"/>
        <w:ind w:firstLineChars="200" w:firstLine="643"/>
        <w:jc w:val="both"/>
        <w:outlineLvl w:val="9"/>
        <w:rPr>
          <w:rFonts w:ascii="Times New Roman" w:eastAsia="仿宋_GB2312" w:hAnsi="Times New Roman"/>
        </w:rPr>
      </w:pPr>
      <w:r w:rsidRPr="000D530E">
        <w:rPr>
          <w:rFonts w:ascii="Times New Roman" w:eastAsia="仿宋_GB2312" w:hAnsi="Times New Roman"/>
        </w:rPr>
        <w:t>1.</w:t>
      </w:r>
      <w:r w:rsidRPr="000D530E">
        <w:rPr>
          <w:rFonts w:ascii="Times New Roman" w:eastAsia="仿宋_GB2312" w:hAnsi="Times New Roman"/>
        </w:rPr>
        <w:t>绩效评价原则</w:t>
      </w:r>
    </w:p>
    <w:p w14:paraId="63FF7524" w14:textId="77777777" w:rsidR="0031696B" w:rsidRPr="000D530E" w:rsidRDefault="00000000">
      <w:pPr>
        <w:spacing w:line="560" w:lineRule="exact"/>
        <w:ind w:firstLineChars="200" w:firstLine="640"/>
        <w:rPr>
          <w:rFonts w:eastAsia="仿宋_GB2312"/>
          <w:sz w:val="32"/>
          <w:szCs w:val="32"/>
        </w:rPr>
      </w:pPr>
      <w:r w:rsidRPr="000D530E">
        <w:rPr>
          <w:rFonts w:eastAsia="仿宋_GB2312"/>
          <w:sz w:val="32"/>
          <w:szCs w:val="32"/>
        </w:rPr>
        <w:t>本次项目绩效评价遵循以下基本原则：</w:t>
      </w:r>
    </w:p>
    <w:p w14:paraId="5A3DDE69" w14:textId="77777777" w:rsidR="0031696B" w:rsidRPr="000D530E" w:rsidRDefault="00000000">
      <w:pPr>
        <w:pStyle w:val="a7"/>
        <w:spacing w:before="0" w:after="0" w:line="560" w:lineRule="exact"/>
        <w:ind w:firstLineChars="200" w:firstLine="640"/>
        <w:jc w:val="both"/>
        <w:outlineLvl w:val="9"/>
        <w:rPr>
          <w:rFonts w:ascii="Times New Roman" w:eastAsia="仿宋_GB2312" w:hAnsi="Times New Roman"/>
          <w:b w:val="0"/>
          <w:bCs w:val="0"/>
        </w:rPr>
      </w:pPr>
      <w:r w:rsidRPr="000D530E">
        <w:rPr>
          <w:rFonts w:ascii="Times New Roman" w:eastAsia="仿宋_GB2312" w:hAnsi="Times New Roman"/>
          <w:b w:val="0"/>
          <w:bCs w:val="0"/>
        </w:rPr>
        <w:t>（</w:t>
      </w:r>
      <w:r w:rsidRPr="000D530E">
        <w:rPr>
          <w:rFonts w:ascii="Times New Roman" w:eastAsia="仿宋_GB2312" w:hAnsi="Times New Roman"/>
          <w:b w:val="0"/>
          <w:bCs w:val="0"/>
        </w:rPr>
        <w:t>1</w:t>
      </w:r>
      <w:r w:rsidRPr="000D530E">
        <w:rPr>
          <w:rFonts w:ascii="Times New Roman" w:eastAsia="仿宋_GB2312" w:hAnsi="Times New Roman"/>
          <w:b w:val="0"/>
          <w:bCs w:val="0"/>
        </w:rPr>
        <w:t>）科学公正。绩效评价应当运用科学合理的方法，按照规范的程序，对项目绩效进行客观、公正的反映。</w:t>
      </w:r>
    </w:p>
    <w:p w14:paraId="128A5769" w14:textId="77777777" w:rsidR="0031696B" w:rsidRPr="000D530E" w:rsidRDefault="00000000">
      <w:pPr>
        <w:pStyle w:val="a7"/>
        <w:spacing w:before="0" w:after="0" w:line="560" w:lineRule="exact"/>
        <w:ind w:firstLineChars="200" w:firstLine="640"/>
        <w:jc w:val="both"/>
        <w:outlineLvl w:val="9"/>
        <w:rPr>
          <w:rFonts w:ascii="Times New Roman" w:eastAsia="仿宋_GB2312" w:hAnsi="Times New Roman"/>
          <w:b w:val="0"/>
          <w:bCs w:val="0"/>
        </w:rPr>
      </w:pPr>
      <w:r w:rsidRPr="000D530E">
        <w:rPr>
          <w:rFonts w:ascii="Times New Roman" w:eastAsia="仿宋_GB2312" w:hAnsi="Times New Roman"/>
          <w:b w:val="0"/>
          <w:bCs w:val="0"/>
        </w:rPr>
        <w:t>（</w:t>
      </w:r>
      <w:r w:rsidRPr="000D530E">
        <w:rPr>
          <w:rFonts w:ascii="Times New Roman" w:eastAsia="仿宋_GB2312" w:hAnsi="Times New Roman"/>
          <w:b w:val="0"/>
          <w:bCs w:val="0"/>
        </w:rPr>
        <w:t>2</w:t>
      </w:r>
      <w:r w:rsidRPr="000D530E">
        <w:rPr>
          <w:rFonts w:ascii="Times New Roman" w:eastAsia="仿宋_GB2312" w:hAnsi="Times New Roman"/>
          <w:b w:val="0"/>
          <w:bCs w:val="0"/>
        </w:rPr>
        <w:t>）统筹兼顾。单位自评、部门评价和财政评价应职责明确，各有侧重，相互衔接。单位自评应由项目单位自主实施，即</w:t>
      </w:r>
      <w:r w:rsidRPr="000D530E">
        <w:rPr>
          <w:rFonts w:ascii="Times New Roman" w:eastAsia="仿宋_GB2312" w:hAnsi="Times New Roman"/>
          <w:b w:val="0"/>
          <w:bCs w:val="0"/>
        </w:rPr>
        <w:t>“</w:t>
      </w:r>
      <w:r w:rsidRPr="000D530E">
        <w:rPr>
          <w:rFonts w:ascii="Times New Roman" w:eastAsia="仿宋_GB2312" w:hAnsi="Times New Roman"/>
          <w:b w:val="0"/>
          <w:bCs w:val="0"/>
        </w:rPr>
        <w:t>谁支出、谁自评</w:t>
      </w:r>
      <w:r w:rsidRPr="000D530E">
        <w:rPr>
          <w:rFonts w:ascii="Times New Roman" w:eastAsia="仿宋_GB2312" w:hAnsi="Times New Roman"/>
          <w:b w:val="0"/>
          <w:bCs w:val="0"/>
        </w:rPr>
        <w:t>”</w:t>
      </w:r>
      <w:r w:rsidRPr="000D530E">
        <w:rPr>
          <w:rFonts w:ascii="Times New Roman" w:eastAsia="仿宋_GB2312" w:hAnsi="Times New Roman"/>
          <w:b w:val="0"/>
          <w:bCs w:val="0"/>
        </w:rPr>
        <w:t>。部门评价和财政评价应在单位自评的基础上开展。</w:t>
      </w:r>
    </w:p>
    <w:p w14:paraId="604814E2" w14:textId="77777777" w:rsidR="0031696B" w:rsidRPr="000D530E" w:rsidRDefault="00000000">
      <w:pPr>
        <w:pStyle w:val="a7"/>
        <w:spacing w:before="0" w:after="0" w:line="560" w:lineRule="exact"/>
        <w:ind w:firstLineChars="200" w:firstLine="640"/>
        <w:jc w:val="both"/>
        <w:outlineLvl w:val="9"/>
        <w:rPr>
          <w:rFonts w:ascii="Times New Roman" w:eastAsia="仿宋_GB2312" w:hAnsi="Times New Roman"/>
          <w:b w:val="0"/>
          <w:bCs w:val="0"/>
        </w:rPr>
      </w:pPr>
      <w:r w:rsidRPr="000D530E">
        <w:rPr>
          <w:rFonts w:ascii="Times New Roman" w:eastAsia="仿宋_GB2312" w:hAnsi="Times New Roman"/>
          <w:b w:val="0"/>
          <w:bCs w:val="0"/>
        </w:rPr>
        <w:t>（</w:t>
      </w:r>
      <w:r w:rsidRPr="000D530E">
        <w:rPr>
          <w:rFonts w:ascii="Times New Roman" w:eastAsia="仿宋_GB2312" w:hAnsi="Times New Roman"/>
          <w:b w:val="0"/>
          <w:bCs w:val="0"/>
        </w:rPr>
        <w:t>3</w:t>
      </w:r>
      <w:r w:rsidRPr="000D530E">
        <w:rPr>
          <w:rFonts w:ascii="Times New Roman" w:eastAsia="仿宋_GB2312" w:hAnsi="Times New Roman"/>
          <w:b w:val="0"/>
          <w:bCs w:val="0"/>
        </w:rPr>
        <w:t>）激励约束。绩效评价结果应与预算安排、政策调整、改进管理实质性挂钩，体现奖优罚劣和激励相容导向，有效要安排、低效要压减、无效要问责。</w:t>
      </w:r>
    </w:p>
    <w:p w14:paraId="485615B7" w14:textId="77777777" w:rsidR="0031696B" w:rsidRPr="000D530E" w:rsidRDefault="00000000">
      <w:pPr>
        <w:pStyle w:val="a7"/>
        <w:spacing w:before="0" w:after="0" w:line="560" w:lineRule="exact"/>
        <w:ind w:firstLineChars="200" w:firstLine="640"/>
        <w:jc w:val="both"/>
        <w:outlineLvl w:val="9"/>
        <w:rPr>
          <w:rFonts w:ascii="Times New Roman" w:eastAsia="仿宋_GB2312" w:hAnsi="Times New Roman"/>
          <w:b w:val="0"/>
          <w:bCs w:val="0"/>
        </w:rPr>
      </w:pPr>
      <w:r w:rsidRPr="000D530E">
        <w:rPr>
          <w:rFonts w:ascii="Times New Roman" w:eastAsia="仿宋_GB2312" w:hAnsi="Times New Roman"/>
          <w:b w:val="0"/>
          <w:bCs w:val="0"/>
        </w:rPr>
        <w:t>（</w:t>
      </w:r>
      <w:r w:rsidRPr="000D530E">
        <w:rPr>
          <w:rFonts w:ascii="Times New Roman" w:eastAsia="仿宋_GB2312" w:hAnsi="Times New Roman"/>
          <w:b w:val="0"/>
          <w:bCs w:val="0"/>
        </w:rPr>
        <w:t>4</w:t>
      </w:r>
      <w:r w:rsidRPr="000D530E">
        <w:rPr>
          <w:rFonts w:ascii="Times New Roman" w:eastAsia="仿宋_GB2312" w:hAnsi="Times New Roman"/>
          <w:b w:val="0"/>
          <w:bCs w:val="0"/>
        </w:rPr>
        <w:t>）公开透明。绩效评价结果应依法依规公开，并自觉接受社会监督。</w:t>
      </w:r>
    </w:p>
    <w:p w14:paraId="298BF1BC" w14:textId="77777777" w:rsidR="0031696B" w:rsidRPr="000D530E" w:rsidRDefault="00000000">
      <w:pPr>
        <w:pStyle w:val="a7"/>
        <w:widowControl w:val="0"/>
        <w:spacing w:before="0" w:after="0" w:line="560" w:lineRule="exact"/>
        <w:ind w:firstLineChars="200" w:firstLine="643"/>
        <w:jc w:val="both"/>
        <w:outlineLvl w:val="9"/>
        <w:rPr>
          <w:rFonts w:ascii="Times New Roman" w:eastAsia="仿宋_GB2312" w:hAnsi="Times New Roman"/>
        </w:rPr>
      </w:pPr>
      <w:r w:rsidRPr="000D530E">
        <w:rPr>
          <w:rFonts w:ascii="Times New Roman" w:eastAsia="仿宋_GB2312" w:hAnsi="Times New Roman"/>
        </w:rPr>
        <w:t>2.</w:t>
      </w:r>
      <w:r w:rsidRPr="000D530E">
        <w:rPr>
          <w:rFonts w:ascii="Times New Roman" w:eastAsia="仿宋_GB2312" w:hAnsi="Times New Roman"/>
        </w:rPr>
        <w:t>评价指标体系</w:t>
      </w:r>
    </w:p>
    <w:p w14:paraId="78C5947B" w14:textId="77777777" w:rsidR="0031696B" w:rsidRPr="000D530E" w:rsidRDefault="00000000">
      <w:pPr>
        <w:spacing w:line="560" w:lineRule="exact"/>
        <w:ind w:firstLineChars="200" w:firstLine="708"/>
        <w:rPr>
          <w:spacing w:val="17"/>
          <w:sz w:val="32"/>
          <w:szCs w:val="32"/>
        </w:rPr>
      </w:pPr>
      <w:r w:rsidRPr="000D530E">
        <w:rPr>
          <w:rFonts w:eastAsia="仿宋_GB2312"/>
          <w:spacing w:val="17"/>
          <w:sz w:val="32"/>
          <w:szCs w:val="32"/>
        </w:rPr>
        <w:t>绩效评价框架是开展绩效评价的核心。绩效评价框架包括评价准则、关键评价问题、评价指标、数据来源、数据收集方法等。指标体系建立过程如下：</w:t>
      </w:r>
    </w:p>
    <w:p w14:paraId="4EDE350F" w14:textId="77777777" w:rsidR="0031696B" w:rsidRPr="000D530E" w:rsidRDefault="00000000">
      <w:pPr>
        <w:spacing w:line="560" w:lineRule="exact"/>
        <w:ind w:firstLineChars="200" w:firstLine="708"/>
        <w:rPr>
          <w:rFonts w:eastAsia="仿宋_GB2312"/>
          <w:spacing w:val="17"/>
          <w:sz w:val="32"/>
          <w:szCs w:val="32"/>
        </w:rPr>
      </w:pPr>
      <w:r w:rsidRPr="000D530E">
        <w:rPr>
          <w:rFonts w:eastAsia="仿宋_GB2312"/>
          <w:spacing w:val="17"/>
          <w:sz w:val="32"/>
          <w:szCs w:val="32"/>
        </w:rPr>
        <w:t>（</w:t>
      </w:r>
      <w:r w:rsidRPr="000D530E">
        <w:rPr>
          <w:rFonts w:eastAsia="仿宋_GB2312"/>
          <w:spacing w:val="17"/>
          <w:sz w:val="32"/>
          <w:szCs w:val="32"/>
        </w:rPr>
        <w:t>1</w:t>
      </w:r>
      <w:r w:rsidRPr="000D530E">
        <w:rPr>
          <w:rFonts w:eastAsia="仿宋_GB2312"/>
          <w:spacing w:val="17"/>
          <w:sz w:val="32"/>
          <w:szCs w:val="32"/>
        </w:rPr>
        <w:t>）确定评价指标</w:t>
      </w:r>
    </w:p>
    <w:p w14:paraId="3DA65C63" w14:textId="77777777" w:rsidR="0031696B" w:rsidRPr="000D530E" w:rsidRDefault="00000000">
      <w:pPr>
        <w:spacing w:line="560" w:lineRule="exact"/>
        <w:ind w:firstLineChars="200" w:firstLine="708"/>
        <w:rPr>
          <w:rFonts w:eastAsia="仿宋_GB2312"/>
          <w:spacing w:val="17"/>
          <w:sz w:val="32"/>
          <w:szCs w:val="32"/>
        </w:rPr>
      </w:pPr>
      <w:r w:rsidRPr="000D530E">
        <w:rPr>
          <w:rFonts w:eastAsia="仿宋_GB2312"/>
          <w:spacing w:val="17"/>
          <w:sz w:val="32"/>
          <w:szCs w:val="32"/>
        </w:rPr>
        <w:t>采用层次分析法，建立评价指标体系。绩效评价将指标分为项目决策指标、项目过程指标、项目效益</w:t>
      </w:r>
      <w:r w:rsidRPr="000D530E">
        <w:rPr>
          <w:rFonts w:eastAsia="仿宋_GB2312"/>
          <w:spacing w:val="17"/>
          <w:sz w:val="32"/>
          <w:szCs w:val="32"/>
        </w:rPr>
        <w:lastRenderedPageBreak/>
        <w:t>指标</w:t>
      </w:r>
      <w:r w:rsidRPr="000D530E">
        <w:rPr>
          <w:rFonts w:eastAsia="仿宋_GB2312" w:hint="eastAsia"/>
          <w:spacing w:val="17"/>
          <w:sz w:val="32"/>
          <w:szCs w:val="32"/>
        </w:rPr>
        <w:t>三</w:t>
      </w:r>
      <w:r w:rsidRPr="000D530E">
        <w:rPr>
          <w:rFonts w:eastAsia="仿宋_GB2312"/>
          <w:spacing w:val="17"/>
          <w:sz w:val="32"/>
          <w:szCs w:val="32"/>
        </w:rPr>
        <w:t>个维度，最终形成一个由多个相互联系的指标组成的多层次指标体系。</w:t>
      </w:r>
    </w:p>
    <w:p w14:paraId="323316EF" w14:textId="77777777" w:rsidR="0031696B" w:rsidRPr="000D530E" w:rsidRDefault="00000000">
      <w:pPr>
        <w:spacing w:line="560" w:lineRule="exact"/>
        <w:ind w:firstLineChars="200" w:firstLine="708"/>
        <w:rPr>
          <w:rFonts w:eastAsia="仿宋_GB2312"/>
          <w:spacing w:val="17"/>
          <w:sz w:val="32"/>
          <w:szCs w:val="32"/>
        </w:rPr>
      </w:pPr>
      <w:r w:rsidRPr="000D530E">
        <w:rPr>
          <w:rFonts w:eastAsia="仿宋_GB2312"/>
          <w:spacing w:val="17"/>
          <w:sz w:val="32"/>
          <w:szCs w:val="32"/>
        </w:rPr>
        <w:t>（</w:t>
      </w:r>
      <w:r w:rsidRPr="000D530E">
        <w:rPr>
          <w:rFonts w:eastAsia="仿宋_GB2312"/>
          <w:spacing w:val="17"/>
          <w:sz w:val="32"/>
          <w:szCs w:val="32"/>
        </w:rPr>
        <w:t>2</w:t>
      </w:r>
      <w:r w:rsidRPr="000D530E">
        <w:rPr>
          <w:rFonts w:eastAsia="仿宋_GB2312"/>
          <w:spacing w:val="17"/>
          <w:sz w:val="32"/>
          <w:szCs w:val="32"/>
        </w:rPr>
        <w:t>）确定权重</w:t>
      </w:r>
    </w:p>
    <w:p w14:paraId="6D03A7E9" w14:textId="77777777" w:rsidR="0031696B" w:rsidRPr="000D530E" w:rsidRDefault="00000000">
      <w:pPr>
        <w:spacing w:line="560" w:lineRule="exact"/>
        <w:ind w:firstLineChars="200" w:firstLine="708"/>
        <w:rPr>
          <w:rFonts w:eastAsia="仿宋_GB2312"/>
          <w:spacing w:val="17"/>
          <w:sz w:val="32"/>
          <w:szCs w:val="32"/>
        </w:rPr>
      </w:pPr>
      <w:r w:rsidRPr="000D530E">
        <w:rPr>
          <w:rFonts w:eastAsia="仿宋_GB2312"/>
          <w:spacing w:val="17"/>
          <w:sz w:val="32"/>
          <w:szCs w:val="32"/>
        </w:rPr>
        <w:t>确定各个指标相对于项目总体绩效的权重分值。在绩效评价指标体系中，项目决策权重为</w:t>
      </w:r>
      <w:r w:rsidRPr="000D530E">
        <w:rPr>
          <w:rFonts w:eastAsia="仿宋_GB2312"/>
          <w:spacing w:val="17"/>
          <w:sz w:val="32"/>
          <w:szCs w:val="32"/>
        </w:rPr>
        <w:t>20</w:t>
      </w:r>
      <w:r w:rsidRPr="000D530E">
        <w:rPr>
          <w:rFonts w:eastAsia="仿宋_GB2312"/>
          <w:spacing w:val="17"/>
          <w:sz w:val="32"/>
          <w:szCs w:val="32"/>
        </w:rPr>
        <w:t>分，项目过程权重为</w:t>
      </w:r>
      <w:r w:rsidRPr="000D530E">
        <w:rPr>
          <w:rFonts w:eastAsia="仿宋_GB2312"/>
          <w:spacing w:val="17"/>
          <w:sz w:val="32"/>
          <w:szCs w:val="32"/>
        </w:rPr>
        <w:t>20</w:t>
      </w:r>
      <w:r w:rsidRPr="000D530E">
        <w:rPr>
          <w:rFonts w:eastAsia="仿宋_GB2312"/>
          <w:spacing w:val="17"/>
          <w:sz w:val="32"/>
          <w:szCs w:val="32"/>
        </w:rPr>
        <w:t>分，项目产出权重为</w:t>
      </w:r>
      <w:r w:rsidRPr="000D530E">
        <w:rPr>
          <w:rFonts w:eastAsia="仿宋_GB2312"/>
          <w:spacing w:val="17"/>
          <w:sz w:val="32"/>
          <w:szCs w:val="32"/>
        </w:rPr>
        <w:t>40</w:t>
      </w:r>
      <w:r w:rsidRPr="000D530E">
        <w:rPr>
          <w:rFonts w:eastAsia="仿宋_GB2312"/>
          <w:spacing w:val="17"/>
          <w:sz w:val="32"/>
          <w:szCs w:val="32"/>
        </w:rPr>
        <w:t>分，项目效益权重为</w:t>
      </w:r>
      <w:r w:rsidRPr="000D530E">
        <w:rPr>
          <w:rFonts w:eastAsia="仿宋_GB2312"/>
          <w:spacing w:val="17"/>
          <w:sz w:val="32"/>
          <w:szCs w:val="32"/>
        </w:rPr>
        <w:t>20</w:t>
      </w:r>
      <w:r w:rsidRPr="000D530E">
        <w:rPr>
          <w:rFonts w:eastAsia="仿宋_GB2312"/>
          <w:spacing w:val="17"/>
          <w:sz w:val="32"/>
          <w:szCs w:val="32"/>
        </w:rPr>
        <w:t>分。</w:t>
      </w:r>
    </w:p>
    <w:p w14:paraId="404D94B9" w14:textId="77777777" w:rsidR="0031696B" w:rsidRPr="000D530E" w:rsidRDefault="00000000">
      <w:pPr>
        <w:spacing w:line="560" w:lineRule="exact"/>
        <w:ind w:firstLineChars="200" w:firstLine="708"/>
        <w:rPr>
          <w:rFonts w:eastAsia="仿宋_GB2312"/>
          <w:spacing w:val="17"/>
          <w:sz w:val="32"/>
          <w:szCs w:val="32"/>
        </w:rPr>
      </w:pPr>
      <w:r w:rsidRPr="000D530E">
        <w:rPr>
          <w:rFonts w:eastAsia="仿宋_GB2312"/>
          <w:spacing w:val="17"/>
          <w:sz w:val="32"/>
          <w:szCs w:val="32"/>
        </w:rPr>
        <w:t>（</w:t>
      </w:r>
      <w:r w:rsidRPr="000D530E">
        <w:rPr>
          <w:rFonts w:eastAsia="仿宋_GB2312"/>
          <w:spacing w:val="17"/>
          <w:sz w:val="32"/>
          <w:szCs w:val="32"/>
        </w:rPr>
        <w:t>3</w:t>
      </w:r>
      <w:r w:rsidRPr="000D530E">
        <w:rPr>
          <w:rFonts w:eastAsia="仿宋_GB2312"/>
          <w:spacing w:val="17"/>
          <w:sz w:val="32"/>
          <w:szCs w:val="32"/>
        </w:rPr>
        <w:t>）确定指标标准值</w:t>
      </w:r>
    </w:p>
    <w:p w14:paraId="7B4F5971" w14:textId="77777777" w:rsidR="0031696B" w:rsidRPr="000D530E" w:rsidRDefault="00000000">
      <w:pPr>
        <w:spacing w:line="560" w:lineRule="exact"/>
        <w:ind w:firstLineChars="200" w:firstLine="708"/>
        <w:rPr>
          <w:rFonts w:eastAsia="仿宋_GB2312"/>
          <w:spacing w:val="17"/>
          <w:sz w:val="32"/>
          <w:szCs w:val="32"/>
        </w:rPr>
      </w:pPr>
      <w:r w:rsidRPr="000D530E">
        <w:rPr>
          <w:rFonts w:eastAsia="仿宋_GB2312"/>
          <w:spacing w:val="17"/>
          <w:sz w:val="32"/>
          <w:szCs w:val="32"/>
        </w:rPr>
        <w:t>指标标准值是绩效评价指标的尺度，既要反映同类项目的先进水平，又要符合项目的实际绩效水平。具体采用计划标准等确定此次绩效评价指标标准值。</w:t>
      </w:r>
    </w:p>
    <w:p w14:paraId="2E2734E5" w14:textId="77777777" w:rsidR="0031696B" w:rsidRPr="000D530E" w:rsidRDefault="00000000">
      <w:pPr>
        <w:pStyle w:val="a7"/>
        <w:spacing w:before="0" w:after="0" w:line="560" w:lineRule="exact"/>
        <w:ind w:firstLineChars="200" w:firstLine="708"/>
        <w:jc w:val="both"/>
        <w:rPr>
          <w:rFonts w:ascii="Times New Roman" w:eastAsia="仿宋_GB2312" w:hAnsi="Times New Roman"/>
          <w:b w:val="0"/>
          <w:bCs w:val="0"/>
          <w:spacing w:val="17"/>
          <w:kern w:val="2"/>
        </w:rPr>
      </w:pPr>
      <w:r w:rsidRPr="000D530E">
        <w:rPr>
          <w:rFonts w:ascii="Times New Roman" w:eastAsia="仿宋_GB2312" w:hAnsi="Times New Roman"/>
          <w:b w:val="0"/>
          <w:bCs w:val="0"/>
          <w:spacing w:val="17"/>
          <w:kern w:val="2"/>
        </w:rPr>
        <w:t>绩效评价总分值</w:t>
      </w:r>
      <w:r w:rsidRPr="000D530E">
        <w:rPr>
          <w:rFonts w:ascii="Times New Roman" w:eastAsia="仿宋_GB2312" w:hAnsi="Times New Roman"/>
          <w:b w:val="0"/>
          <w:bCs w:val="0"/>
          <w:spacing w:val="17"/>
          <w:kern w:val="2"/>
        </w:rPr>
        <w:t>100</w:t>
      </w:r>
      <w:r w:rsidRPr="000D530E">
        <w:rPr>
          <w:rFonts w:ascii="Times New Roman" w:eastAsia="仿宋_GB2312" w:hAnsi="Times New Roman"/>
          <w:b w:val="0"/>
          <w:bCs w:val="0"/>
          <w:spacing w:val="17"/>
          <w:kern w:val="2"/>
        </w:rPr>
        <w:t>分，根据综合评分结果，</w:t>
      </w:r>
      <w:r w:rsidRPr="000D530E">
        <w:rPr>
          <w:rFonts w:ascii="Times New Roman" w:eastAsia="仿宋_GB2312" w:hAnsi="Times New Roman"/>
          <w:b w:val="0"/>
          <w:bCs w:val="0"/>
          <w:spacing w:val="17"/>
          <w:kern w:val="2"/>
        </w:rPr>
        <w:t>90</w:t>
      </w:r>
      <w:r w:rsidRPr="000D530E">
        <w:rPr>
          <w:rFonts w:ascii="Times New Roman" w:eastAsia="仿宋_GB2312" w:hAnsi="Times New Roman"/>
          <w:b w:val="0"/>
          <w:bCs w:val="0"/>
          <w:spacing w:val="17"/>
          <w:kern w:val="2"/>
        </w:rPr>
        <w:t>（含）</w:t>
      </w:r>
      <w:r w:rsidRPr="000D530E">
        <w:rPr>
          <w:rFonts w:ascii="Times New Roman" w:eastAsia="仿宋_GB2312" w:hAnsi="Times New Roman"/>
          <w:b w:val="0"/>
          <w:bCs w:val="0"/>
          <w:spacing w:val="17"/>
          <w:kern w:val="2"/>
        </w:rPr>
        <w:t>-100</w:t>
      </w:r>
      <w:r w:rsidRPr="000D530E">
        <w:rPr>
          <w:rFonts w:ascii="Times New Roman" w:eastAsia="仿宋_GB2312" w:hAnsi="Times New Roman"/>
          <w:b w:val="0"/>
          <w:bCs w:val="0"/>
          <w:spacing w:val="17"/>
          <w:kern w:val="2"/>
        </w:rPr>
        <w:t>分为优、</w:t>
      </w:r>
      <w:r w:rsidRPr="000D530E">
        <w:rPr>
          <w:rFonts w:ascii="Times New Roman" w:eastAsia="仿宋_GB2312" w:hAnsi="Times New Roman"/>
          <w:b w:val="0"/>
          <w:bCs w:val="0"/>
          <w:spacing w:val="17"/>
          <w:kern w:val="2"/>
        </w:rPr>
        <w:t>80</w:t>
      </w:r>
      <w:r w:rsidRPr="000D530E">
        <w:rPr>
          <w:rFonts w:ascii="Times New Roman" w:eastAsia="仿宋_GB2312" w:hAnsi="Times New Roman"/>
          <w:b w:val="0"/>
          <w:bCs w:val="0"/>
          <w:spacing w:val="17"/>
          <w:kern w:val="2"/>
        </w:rPr>
        <w:t>（含）</w:t>
      </w:r>
      <w:r w:rsidRPr="000D530E">
        <w:rPr>
          <w:rFonts w:ascii="Times New Roman" w:eastAsia="仿宋_GB2312" w:hAnsi="Times New Roman"/>
          <w:b w:val="0"/>
          <w:bCs w:val="0"/>
          <w:spacing w:val="17"/>
          <w:kern w:val="2"/>
        </w:rPr>
        <w:t>-90</w:t>
      </w:r>
      <w:r w:rsidRPr="000D530E">
        <w:rPr>
          <w:rFonts w:ascii="Times New Roman" w:eastAsia="仿宋_GB2312" w:hAnsi="Times New Roman"/>
          <w:b w:val="0"/>
          <w:bCs w:val="0"/>
          <w:spacing w:val="17"/>
          <w:kern w:val="2"/>
        </w:rPr>
        <w:t>分为良、</w:t>
      </w:r>
      <w:r w:rsidRPr="000D530E">
        <w:rPr>
          <w:rFonts w:ascii="Times New Roman" w:eastAsia="仿宋_GB2312" w:hAnsi="Times New Roman"/>
          <w:b w:val="0"/>
          <w:bCs w:val="0"/>
          <w:spacing w:val="17"/>
          <w:kern w:val="2"/>
        </w:rPr>
        <w:t>60</w:t>
      </w:r>
      <w:r w:rsidRPr="000D530E">
        <w:rPr>
          <w:rFonts w:ascii="Times New Roman" w:eastAsia="仿宋_GB2312" w:hAnsi="Times New Roman"/>
          <w:b w:val="0"/>
          <w:bCs w:val="0"/>
          <w:spacing w:val="17"/>
          <w:kern w:val="2"/>
        </w:rPr>
        <w:t>（含）</w:t>
      </w:r>
      <w:r w:rsidRPr="000D530E">
        <w:rPr>
          <w:rFonts w:ascii="Times New Roman" w:eastAsia="仿宋_GB2312" w:hAnsi="Times New Roman"/>
          <w:b w:val="0"/>
          <w:bCs w:val="0"/>
          <w:spacing w:val="17"/>
          <w:kern w:val="2"/>
        </w:rPr>
        <w:t>-80</w:t>
      </w:r>
      <w:r w:rsidRPr="000D530E">
        <w:rPr>
          <w:rFonts w:ascii="Times New Roman" w:eastAsia="仿宋_GB2312" w:hAnsi="Times New Roman"/>
          <w:b w:val="0"/>
          <w:bCs w:val="0"/>
          <w:spacing w:val="17"/>
          <w:kern w:val="2"/>
        </w:rPr>
        <w:t>分为中、</w:t>
      </w:r>
      <w:r w:rsidRPr="000D530E">
        <w:rPr>
          <w:rFonts w:ascii="Times New Roman" w:eastAsia="仿宋_GB2312" w:hAnsi="Times New Roman"/>
          <w:b w:val="0"/>
          <w:bCs w:val="0"/>
          <w:spacing w:val="17"/>
          <w:kern w:val="2"/>
        </w:rPr>
        <w:t>60</w:t>
      </w:r>
      <w:r w:rsidRPr="000D530E">
        <w:rPr>
          <w:rFonts w:ascii="Times New Roman" w:eastAsia="仿宋_GB2312" w:hAnsi="Times New Roman"/>
          <w:b w:val="0"/>
          <w:bCs w:val="0"/>
          <w:spacing w:val="17"/>
          <w:kern w:val="2"/>
        </w:rPr>
        <w:t>分以下为差。</w:t>
      </w:r>
    </w:p>
    <w:p w14:paraId="3124FDF3" w14:textId="77777777" w:rsidR="0031696B" w:rsidRPr="000D530E" w:rsidRDefault="00000000">
      <w:pPr>
        <w:pStyle w:val="a7"/>
        <w:widowControl w:val="0"/>
        <w:spacing w:before="0" w:after="0" w:line="560" w:lineRule="exact"/>
        <w:ind w:firstLineChars="200" w:firstLine="708"/>
        <w:jc w:val="both"/>
        <w:outlineLvl w:val="9"/>
        <w:rPr>
          <w:rFonts w:ascii="Times New Roman" w:eastAsia="仿宋_GB2312" w:hAnsi="Times New Roman"/>
          <w:b w:val="0"/>
          <w:bCs w:val="0"/>
          <w:spacing w:val="17"/>
        </w:rPr>
      </w:pPr>
      <w:r w:rsidRPr="000D530E">
        <w:rPr>
          <w:rFonts w:ascii="Times New Roman" w:eastAsia="仿宋_GB2312" w:hAnsi="Times New Roman"/>
          <w:b w:val="0"/>
          <w:bCs w:val="0"/>
          <w:spacing w:val="17"/>
        </w:rPr>
        <w:t>具体评价指标体系详情见附件</w:t>
      </w:r>
      <w:r w:rsidRPr="000D530E">
        <w:rPr>
          <w:rFonts w:ascii="Times New Roman" w:eastAsia="仿宋_GB2312" w:hAnsi="Times New Roman"/>
          <w:b w:val="0"/>
          <w:bCs w:val="0"/>
          <w:spacing w:val="17"/>
        </w:rPr>
        <w:t>1</w:t>
      </w:r>
    </w:p>
    <w:p w14:paraId="732F1510" w14:textId="77777777" w:rsidR="0031696B" w:rsidRPr="000D530E" w:rsidRDefault="00000000">
      <w:pPr>
        <w:pStyle w:val="a7"/>
        <w:widowControl w:val="0"/>
        <w:spacing w:before="0" w:after="0" w:line="560" w:lineRule="exact"/>
        <w:ind w:firstLineChars="200" w:firstLine="643"/>
        <w:jc w:val="both"/>
        <w:outlineLvl w:val="9"/>
        <w:rPr>
          <w:rFonts w:ascii="Times New Roman" w:eastAsia="仿宋_GB2312" w:hAnsi="Times New Roman"/>
        </w:rPr>
      </w:pPr>
      <w:r w:rsidRPr="000D530E">
        <w:rPr>
          <w:rFonts w:ascii="Times New Roman" w:eastAsia="仿宋_GB2312" w:hAnsi="Times New Roman"/>
        </w:rPr>
        <w:t>3.</w:t>
      </w:r>
      <w:r w:rsidRPr="000D530E">
        <w:rPr>
          <w:rFonts w:ascii="Times New Roman" w:eastAsia="仿宋_GB2312" w:hAnsi="Times New Roman"/>
        </w:rPr>
        <w:t>绩效评价方法</w:t>
      </w:r>
    </w:p>
    <w:p w14:paraId="7047F315" w14:textId="77777777" w:rsidR="0031696B" w:rsidRPr="000D530E" w:rsidRDefault="00000000">
      <w:pPr>
        <w:spacing w:line="560" w:lineRule="exact"/>
        <w:ind w:firstLineChars="200" w:firstLine="708"/>
        <w:rPr>
          <w:rFonts w:eastAsia="仿宋_GB2312"/>
          <w:spacing w:val="17"/>
          <w:sz w:val="32"/>
          <w:szCs w:val="32"/>
        </w:rPr>
      </w:pPr>
      <w:r w:rsidRPr="000D530E">
        <w:rPr>
          <w:rFonts w:eastAsia="仿宋_GB2312"/>
          <w:spacing w:val="17"/>
          <w:sz w:val="32"/>
          <w:szCs w:val="32"/>
        </w:rPr>
        <w:t>绩效评价从项目决策、项目过程、项目效益</w:t>
      </w:r>
      <w:r w:rsidRPr="000D530E">
        <w:rPr>
          <w:rFonts w:eastAsia="仿宋_GB2312" w:hint="eastAsia"/>
          <w:spacing w:val="17"/>
          <w:sz w:val="32"/>
          <w:szCs w:val="32"/>
        </w:rPr>
        <w:t>三</w:t>
      </w:r>
      <w:r w:rsidRPr="000D530E">
        <w:rPr>
          <w:rFonts w:eastAsia="仿宋_GB2312"/>
          <w:spacing w:val="17"/>
          <w:sz w:val="32"/>
          <w:szCs w:val="32"/>
        </w:rPr>
        <w:t>个维度进行评价。评价对象为项目目标实施情况，评价核心为资金的支出完成情况和项目的产出效益。</w:t>
      </w:r>
    </w:p>
    <w:p w14:paraId="1345589B" w14:textId="77777777" w:rsidR="0031696B" w:rsidRPr="000D530E" w:rsidRDefault="00000000">
      <w:pPr>
        <w:spacing w:line="560" w:lineRule="exact"/>
        <w:ind w:firstLineChars="200" w:firstLine="708"/>
        <w:rPr>
          <w:rFonts w:eastAsia="仿宋_GB2312"/>
          <w:spacing w:val="17"/>
          <w:sz w:val="32"/>
          <w:szCs w:val="32"/>
        </w:rPr>
      </w:pPr>
      <w:r w:rsidRPr="000D530E">
        <w:rPr>
          <w:rFonts w:eastAsia="仿宋_GB2312"/>
          <w:spacing w:val="17"/>
          <w:sz w:val="32"/>
          <w:szCs w:val="32"/>
        </w:rPr>
        <w:t>本次评价指标中，</w:t>
      </w:r>
      <w:r w:rsidRPr="000D530E">
        <w:rPr>
          <w:rFonts w:eastAsia="仿宋_GB2312" w:hint="eastAsia"/>
          <w:spacing w:val="17"/>
          <w:sz w:val="32"/>
          <w:szCs w:val="32"/>
        </w:rPr>
        <w:t>采用</w:t>
      </w:r>
      <w:r w:rsidRPr="000D530E">
        <w:rPr>
          <w:rFonts w:eastAsia="仿宋_GB2312"/>
          <w:spacing w:val="17"/>
          <w:sz w:val="32"/>
          <w:szCs w:val="32"/>
        </w:rPr>
        <w:t>公众评判法</w:t>
      </w:r>
      <w:r w:rsidRPr="000D530E">
        <w:rPr>
          <w:rFonts w:eastAsia="仿宋_GB2312" w:hint="eastAsia"/>
          <w:spacing w:val="17"/>
          <w:sz w:val="32"/>
          <w:szCs w:val="32"/>
        </w:rPr>
        <w:t>，</w:t>
      </w:r>
      <w:r w:rsidRPr="000D530E">
        <w:rPr>
          <w:rFonts w:eastAsia="仿宋_GB2312"/>
          <w:spacing w:val="17"/>
          <w:sz w:val="32"/>
          <w:szCs w:val="32"/>
        </w:rPr>
        <w:t>是指通过专家评估、</w:t>
      </w:r>
      <w:r w:rsidRPr="000D530E">
        <w:rPr>
          <w:rFonts w:eastAsia="仿宋_GB2312" w:hint="eastAsia"/>
          <w:spacing w:val="17"/>
          <w:sz w:val="32"/>
          <w:szCs w:val="32"/>
        </w:rPr>
        <w:t>群</w:t>
      </w:r>
      <w:r w:rsidRPr="000D530E">
        <w:rPr>
          <w:rFonts w:eastAsia="仿宋_GB2312"/>
          <w:spacing w:val="17"/>
          <w:sz w:val="32"/>
          <w:szCs w:val="32"/>
        </w:rPr>
        <w:t>众</w:t>
      </w:r>
      <w:r w:rsidRPr="000D530E">
        <w:rPr>
          <w:rFonts w:eastAsia="仿宋_GB2312" w:hint="eastAsia"/>
          <w:spacing w:val="17"/>
          <w:sz w:val="32"/>
          <w:szCs w:val="32"/>
        </w:rPr>
        <w:t>满意度</w:t>
      </w:r>
      <w:r w:rsidRPr="000D530E">
        <w:rPr>
          <w:rFonts w:eastAsia="仿宋_GB2312"/>
          <w:spacing w:val="17"/>
          <w:sz w:val="32"/>
          <w:szCs w:val="32"/>
        </w:rPr>
        <w:t>问卷及抽样调查等方式进行评判的方法</w:t>
      </w:r>
      <w:r w:rsidRPr="000D530E">
        <w:rPr>
          <w:rFonts w:eastAsia="仿宋_GB2312" w:hint="eastAsia"/>
          <w:spacing w:val="17"/>
          <w:sz w:val="32"/>
          <w:szCs w:val="32"/>
        </w:rPr>
        <w:t>，对昌</w:t>
      </w:r>
      <w:proofErr w:type="gramStart"/>
      <w:r w:rsidRPr="000D530E">
        <w:rPr>
          <w:rFonts w:eastAsia="仿宋_GB2312" w:hint="eastAsia"/>
          <w:spacing w:val="17"/>
          <w:sz w:val="32"/>
          <w:szCs w:val="32"/>
        </w:rPr>
        <w:t>州财教</w:t>
      </w:r>
      <w:proofErr w:type="gramEnd"/>
      <w:r w:rsidRPr="000D530E">
        <w:rPr>
          <w:rFonts w:eastAsia="仿宋_GB2312" w:hint="eastAsia"/>
          <w:spacing w:val="17"/>
          <w:sz w:val="32"/>
          <w:szCs w:val="32"/>
        </w:rPr>
        <w:t>[2024]2</w:t>
      </w:r>
      <w:r w:rsidRPr="000D530E">
        <w:rPr>
          <w:rFonts w:eastAsia="仿宋_GB2312" w:hint="eastAsia"/>
          <w:spacing w:val="17"/>
          <w:sz w:val="32"/>
          <w:szCs w:val="32"/>
        </w:rPr>
        <w:t>号</w:t>
      </w:r>
      <w:r w:rsidRPr="000D530E">
        <w:rPr>
          <w:rFonts w:eastAsia="仿宋_GB2312" w:hint="eastAsia"/>
          <w:spacing w:val="17"/>
          <w:sz w:val="32"/>
          <w:szCs w:val="32"/>
        </w:rPr>
        <w:t>2024</w:t>
      </w:r>
      <w:r w:rsidRPr="000D530E">
        <w:rPr>
          <w:rFonts w:eastAsia="仿宋_GB2312" w:hint="eastAsia"/>
          <w:spacing w:val="17"/>
          <w:sz w:val="32"/>
          <w:szCs w:val="32"/>
        </w:rPr>
        <w:t>年中央补助地方公共文化服务体系建设补助资金</w:t>
      </w:r>
      <w:r w:rsidRPr="000D530E">
        <w:rPr>
          <w:rFonts w:eastAsia="仿宋_GB2312" w:hint="eastAsia"/>
          <w:spacing w:val="17"/>
          <w:sz w:val="32"/>
          <w:szCs w:val="32"/>
        </w:rPr>
        <w:t>-2024</w:t>
      </w:r>
      <w:r w:rsidRPr="000D530E">
        <w:rPr>
          <w:rFonts w:eastAsia="仿宋_GB2312" w:hint="eastAsia"/>
          <w:spacing w:val="17"/>
          <w:sz w:val="32"/>
          <w:szCs w:val="32"/>
        </w:rPr>
        <w:t>年广播电视专业设备购置项目进行评价。</w:t>
      </w:r>
    </w:p>
    <w:p w14:paraId="6664DC0B" w14:textId="77777777" w:rsidR="0031696B" w:rsidRPr="000D530E" w:rsidRDefault="00000000">
      <w:pPr>
        <w:pStyle w:val="a7"/>
        <w:widowControl w:val="0"/>
        <w:spacing w:before="0" w:after="0" w:line="560" w:lineRule="exact"/>
        <w:ind w:firstLineChars="200" w:firstLine="643"/>
        <w:jc w:val="both"/>
        <w:outlineLvl w:val="9"/>
        <w:rPr>
          <w:rFonts w:ascii="Times New Roman" w:eastAsia="仿宋_GB2312" w:hAnsi="Times New Roman"/>
        </w:rPr>
      </w:pPr>
      <w:r w:rsidRPr="000D530E">
        <w:rPr>
          <w:rFonts w:ascii="Times New Roman" w:eastAsia="仿宋_GB2312" w:hAnsi="Times New Roman"/>
        </w:rPr>
        <w:lastRenderedPageBreak/>
        <w:t>4.</w:t>
      </w:r>
      <w:r w:rsidRPr="000D530E">
        <w:rPr>
          <w:rFonts w:ascii="Times New Roman" w:eastAsia="仿宋_GB2312" w:hAnsi="Times New Roman"/>
        </w:rPr>
        <w:t>评价标准</w:t>
      </w:r>
    </w:p>
    <w:p w14:paraId="465A7281" w14:textId="77777777" w:rsidR="0031696B" w:rsidRPr="000D530E" w:rsidRDefault="00000000">
      <w:pPr>
        <w:pStyle w:val="a7"/>
        <w:widowControl w:val="0"/>
        <w:spacing w:before="0" w:after="0" w:line="560" w:lineRule="exact"/>
        <w:ind w:firstLineChars="200" w:firstLine="640"/>
        <w:jc w:val="both"/>
        <w:outlineLvl w:val="9"/>
        <w:rPr>
          <w:rFonts w:ascii="Times New Roman" w:eastAsia="仿宋_GB2312" w:hAnsi="Times New Roman"/>
          <w:b w:val="0"/>
          <w:bCs w:val="0"/>
        </w:rPr>
      </w:pPr>
      <w:r w:rsidRPr="000D530E">
        <w:rPr>
          <w:rFonts w:ascii="Times New Roman" w:eastAsia="仿宋_GB2312" w:hAnsi="Times New Roman"/>
          <w:b w:val="0"/>
          <w:bCs w:val="0"/>
        </w:rPr>
        <w:t>绩效评价标准通常包括计划标准、行业标准、历史标准等，用于对绩效指标完成情况进行比较、分析、评价。本次评价主要采用了</w:t>
      </w:r>
      <w:r w:rsidRPr="000D530E">
        <w:rPr>
          <w:rFonts w:ascii="Times New Roman" w:eastAsia="仿宋_GB2312" w:hAnsi="Times New Roman" w:hint="eastAsia"/>
          <w:b w:val="0"/>
          <w:bCs w:val="0"/>
        </w:rPr>
        <w:t>计划</w:t>
      </w:r>
      <w:r w:rsidRPr="000D530E">
        <w:rPr>
          <w:rFonts w:ascii="Times New Roman" w:eastAsia="仿宋_GB2312" w:hAnsi="Times New Roman"/>
          <w:b w:val="0"/>
          <w:bCs w:val="0"/>
        </w:rPr>
        <w:t>标准。</w:t>
      </w:r>
    </w:p>
    <w:p w14:paraId="16E796E8" w14:textId="77777777" w:rsidR="0031696B" w:rsidRPr="000D530E" w:rsidRDefault="00000000">
      <w:pPr>
        <w:pStyle w:val="a7"/>
        <w:numPr>
          <w:ilvl w:val="0"/>
          <w:numId w:val="1"/>
        </w:numPr>
        <w:spacing w:before="0" w:after="0" w:line="560" w:lineRule="exact"/>
        <w:ind w:firstLineChars="200" w:firstLine="711"/>
        <w:jc w:val="both"/>
        <w:rPr>
          <w:rFonts w:ascii="Times New Roman" w:eastAsia="楷体" w:hAnsi="Times New Roman"/>
          <w:spacing w:val="17"/>
        </w:rPr>
      </w:pPr>
      <w:r w:rsidRPr="000D530E">
        <w:rPr>
          <w:rFonts w:ascii="Times New Roman" w:eastAsia="楷体" w:hAnsi="Times New Roman"/>
          <w:spacing w:val="17"/>
        </w:rPr>
        <w:t>绩效评价工作过程</w:t>
      </w:r>
    </w:p>
    <w:p w14:paraId="4D95062A" w14:textId="77777777" w:rsidR="0031696B" w:rsidRPr="000D530E" w:rsidRDefault="00000000">
      <w:pPr>
        <w:spacing w:line="560" w:lineRule="exact"/>
        <w:ind w:firstLineChars="200" w:firstLine="643"/>
        <w:rPr>
          <w:rFonts w:eastAsia="仿宋_GB2312"/>
          <w:b/>
          <w:bCs/>
          <w:sz w:val="32"/>
          <w:szCs w:val="32"/>
        </w:rPr>
      </w:pPr>
      <w:r w:rsidRPr="000D530E">
        <w:rPr>
          <w:rFonts w:eastAsia="仿宋_GB2312"/>
          <w:b/>
          <w:bCs/>
          <w:sz w:val="32"/>
          <w:szCs w:val="32"/>
        </w:rPr>
        <w:t>1</w:t>
      </w:r>
      <w:r w:rsidRPr="000D530E">
        <w:rPr>
          <w:rFonts w:eastAsia="仿宋_GB2312"/>
          <w:b/>
          <w:bCs/>
          <w:sz w:val="32"/>
          <w:szCs w:val="32"/>
        </w:rPr>
        <w:t>前期准备与规划</w:t>
      </w:r>
    </w:p>
    <w:p w14:paraId="691A68D3"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hint="eastAsia"/>
          <w:sz w:val="32"/>
          <w:szCs w:val="32"/>
        </w:rPr>
        <w:t>（</w:t>
      </w:r>
      <w:r w:rsidRPr="000D530E">
        <w:rPr>
          <w:rFonts w:eastAsia="仿宋_GB2312" w:hint="eastAsia"/>
          <w:sz w:val="32"/>
          <w:szCs w:val="32"/>
        </w:rPr>
        <w:t>1</w:t>
      </w:r>
      <w:r w:rsidRPr="000D530E">
        <w:rPr>
          <w:rFonts w:eastAsia="仿宋_GB2312" w:hint="eastAsia"/>
          <w:sz w:val="32"/>
          <w:szCs w:val="32"/>
        </w:rPr>
        <w:t>）</w:t>
      </w:r>
      <w:r w:rsidRPr="000D530E">
        <w:rPr>
          <w:rFonts w:eastAsia="仿宋_GB2312"/>
          <w:sz w:val="32"/>
          <w:szCs w:val="32"/>
        </w:rPr>
        <w:t>明确评价目标与需求：</w:t>
      </w:r>
      <w:r w:rsidRPr="000D530E">
        <w:rPr>
          <w:rFonts w:eastAsia="仿宋_GB2312" w:hint="eastAsia"/>
          <w:sz w:val="32"/>
          <w:szCs w:val="32"/>
        </w:rPr>
        <w:t>与县政府、县委宣传部、受众代表等沟通，</w:t>
      </w:r>
      <w:r w:rsidRPr="000D530E">
        <w:rPr>
          <w:rFonts w:eastAsia="仿宋_GB2312"/>
          <w:sz w:val="32"/>
          <w:szCs w:val="32"/>
        </w:rPr>
        <w:t>确定本次绩效评价</w:t>
      </w:r>
      <w:r w:rsidRPr="000D530E">
        <w:rPr>
          <w:rFonts w:eastAsia="仿宋_GB2312" w:hint="eastAsia"/>
          <w:sz w:val="32"/>
          <w:szCs w:val="32"/>
        </w:rPr>
        <w:t>重点</w:t>
      </w:r>
      <w:r w:rsidRPr="000D530E">
        <w:rPr>
          <w:rFonts w:eastAsia="仿宋_GB2312"/>
          <w:sz w:val="32"/>
          <w:szCs w:val="32"/>
        </w:rPr>
        <w:t>是</w:t>
      </w:r>
      <w:r w:rsidRPr="000D530E">
        <w:rPr>
          <w:rFonts w:eastAsia="仿宋_GB2312" w:hint="eastAsia"/>
          <w:sz w:val="32"/>
          <w:szCs w:val="32"/>
        </w:rPr>
        <w:t>社会效益，</w:t>
      </w:r>
      <w:r w:rsidRPr="000D530E">
        <w:rPr>
          <w:rFonts w:eastAsia="仿宋_GB2312"/>
          <w:sz w:val="32"/>
          <w:szCs w:val="32"/>
        </w:rPr>
        <w:t>明确评价需解决的核心问题，如</w:t>
      </w:r>
      <w:r w:rsidRPr="000D530E">
        <w:rPr>
          <w:rFonts w:eastAsia="仿宋_GB2312" w:hint="eastAsia"/>
          <w:sz w:val="32"/>
          <w:szCs w:val="32"/>
        </w:rPr>
        <w:t>节目拍摄制作播出</w:t>
      </w:r>
      <w:proofErr w:type="gramStart"/>
      <w:r w:rsidRPr="000D530E">
        <w:rPr>
          <w:rFonts w:eastAsia="仿宋_GB2312"/>
          <w:sz w:val="32"/>
          <w:szCs w:val="32"/>
        </w:rPr>
        <w:t>否达</w:t>
      </w:r>
      <w:r w:rsidRPr="000D530E">
        <w:rPr>
          <w:rFonts w:eastAsia="仿宋_GB2312" w:hint="eastAsia"/>
          <w:sz w:val="32"/>
          <w:szCs w:val="32"/>
        </w:rPr>
        <w:t>实现</w:t>
      </w:r>
      <w:proofErr w:type="gramEnd"/>
      <w:r w:rsidRPr="000D530E">
        <w:rPr>
          <w:rFonts w:eastAsia="仿宋_GB2312" w:hint="eastAsia"/>
          <w:sz w:val="32"/>
          <w:szCs w:val="32"/>
        </w:rPr>
        <w:t>全高清化标准，</w:t>
      </w:r>
      <w:r w:rsidRPr="000D530E">
        <w:rPr>
          <w:rFonts w:eastAsia="仿宋_GB2312"/>
          <w:sz w:val="32"/>
          <w:szCs w:val="32"/>
        </w:rPr>
        <w:t>明确</w:t>
      </w:r>
      <w:r w:rsidRPr="000D530E">
        <w:rPr>
          <w:rFonts w:eastAsia="仿宋_GB2312" w:hint="eastAsia"/>
          <w:sz w:val="32"/>
          <w:szCs w:val="32"/>
        </w:rPr>
        <w:t>覆盖质量与效果</w:t>
      </w:r>
      <w:r w:rsidRPr="000D530E">
        <w:rPr>
          <w:rFonts w:eastAsia="仿宋_GB2312"/>
          <w:sz w:val="32"/>
          <w:szCs w:val="32"/>
        </w:rPr>
        <w:t>。</w:t>
      </w:r>
    </w:p>
    <w:p w14:paraId="35345240"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hint="eastAsia"/>
          <w:sz w:val="32"/>
          <w:szCs w:val="32"/>
        </w:rPr>
        <w:t>（</w:t>
      </w:r>
      <w:r w:rsidRPr="000D530E">
        <w:rPr>
          <w:rFonts w:eastAsia="仿宋_GB2312" w:hint="eastAsia"/>
          <w:sz w:val="32"/>
          <w:szCs w:val="32"/>
        </w:rPr>
        <w:t>2</w:t>
      </w:r>
      <w:r w:rsidRPr="000D530E">
        <w:rPr>
          <w:rFonts w:eastAsia="仿宋_GB2312" w:hint="eastAsia"/>
          <w:sz w:val="32"/>
          <w:szCs w:val="32"/>
        </w:rPr>
        <w:t>）</w:t>
      </w:r>
      <w:r w:rsidRPr="000D530E">
        <w:rPr>
          <w:rFonts w:eastAsia="仿宋_GB2312"/>
          <w:sz w:val="32"/>
          <w:szCs w:val="32"/>
        </w:rPr>
        <w:t>组建专业评价团队：团队成员涵盖</w:t>
      </w:r>
      <w:r w:rsidRPr="000D530E">
        <w:rPr>
          <w:rFonts w:eastAsia="仿宋_GB2312" w:hint="eastAsia"/>
          <w:sz w:val="32"/>
          <w:szCs w:val="32"/>
        </w:rPr>
        <w:t>广播电视</w:t>
      </w:r>
      <w:r w:rsidRPr="000D530E">
        <w:rPr>
          <w:rFonts w:eastAsia="仿宋_GB2312"/>
          <w:sz w:val="32"/>
          <w:szCs w:val="32"/>
        </w:rPr>
        <w:t>专家、</w:t>
      </w:r>
      <w:r w:rsidRPr="000D530E">
        <w:rPr>
          <w:rFonts w:eastAsia="仿宋_GB2312" w:hint="eastAsia"/>
          <w:sz w:val="32"/>
          <w:szCs w:val="32"/>
        </w:rPr>
        <w:t>受众知名代表</w:t>
      </w:r>
      <w:r w:rsidRPr="000D530E">
        <w:rPr>
          <w:rFonts w:eastAsia="仿宋_GB2312"/>
          <w:sz w:val="32"/>
          <w:szCs w:val="32"/>
        </w:rPr>
        <w:t>、财务专家</w:t>
      </w:r>
      <w:r w:rsidRPr="000D530E">
        <w:rPr>
          <w:rFonts w:eastAsia="仿宋_GB2312" w:hint="eastAsia"/>
          <w:sz w:val="32"/>
          <w:szCs w:val="32"/>
        </w:rPr>
        <w:t>和基层群众</w:t>
      </w:r>
      <w:r w:rsidRPr="000D530E">
        <w:rPr>
          <w:rFonts w:eastAsia="仿宋_GB2312"/>
          <w:sz w:val="32"/>
          <w:szCs w:val="32"/>
        </w:rPr>
        <w:t>等，确保从多</w:t>
      </w:r>
      <w:r w:rsidRPr="000D530E">
        <w:rPr>
          <w:rFonts w:eastAsia="仿宋_GB2312" w:hint="eastAsia"/>
          <w:sz w:val="32"/>
          <w:szCs w:val="32"/>
        </w:rPr>
        <w:t>维度</w:t>
      </w:r>
      <w:r w:rsidRPr="000D530E">
        <w:rPr>
          <w:rFonts w:eastAsia="仿宋_GB2312"/>
          <w:sz w:val="32"/>
          <w:szCs w:val="32"/>
        </w:rPr>
        <w:t>进行综合评价。</w:t>
      </w:r>
    </w:p>
    <w:p w14:paraId="334434CC"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hint="eastAsia"/>
          <w:sz w:val="32"/>
          <w:szCs w:val="32"/>
        </w:rPr>
        <w:t>（</w:t>
      </w:r>
      <w:r w:rsidRPr="000D530E">
        <w:rPr>
          <w:rFonts w:eastAsia="仿宋_GB2312" w:hint="eastAsia"/>
          <w:sz w:val="32"/>
          <w:szCs w:val="32"/>
        </w:rPr>
        <w:t>3</w:t>
      </w:r>
      <w:r w:rsidRPr="000D530E">
        <w:rPr>
          <w:rFonts w:eastAsia="仿宋_GB2312" w:hint="eastAsia"/>
          <w:sz w:val="32"/>
          <w:szCs w:val="32"/>
        </w:rPr>
        <w:t>）</w:t>
      </w:r>
      <w:r w:rsidRPr="000D530E">
        <w:rPr>
          <w:rFonts w:eastAsia="仿宋_GB2312"/>
          <w:sz w:val="32"/>
          <w:szCs w:val="32"/>
        </w:rPr>
        <w:t>设计评价指标体系：依据评价目标，构建全面的指标体系，涵盖</w:t>
      </w:r>
      <w:r w:rsidRPr="000D530E">
        <w:rPr>
          <w:rFonts w:eastAsia="仿宋_GB2312" w:hint="eastAsia"/>
          <w:sz w:val="32"/>
          <w:szCs w:val="32"/>
        </w:rPr>
        <w:t>拍摄、制作</w:t>
      </w:r>
      <w:r w:rsidRPr="000D530E">
        <w:rPr>
          <w:rFonts w:eastAsia="仿宋_GB2312"/>
          <w:sz w:val="32"/>
          <w:szCs w:val="32"/>
        </w:rPr>
        <w:t>、</w:t>
      </w:r>
      <w:r w:rsidRPr="000D530E">
        <w:rPr>
          <w:rFonts w:eastAsia="仿宋_GB2312" w:hint="eastAsia"/>
          <w:sz w:val="32"/>
          <w:szCs w:val="32"/>
        </w:rPr>
        <w:t>播出高清数据和社会反响数据，</w:t>
      </w:r>
      <w:r w:rsidRPr="000D530E">
        <w:rPr>
          <w:rFonts w:eastAsia="仿宋_GB2312"/>
          <w:sz w:val="32"/>
          <w:szCs w:val="32"/>
        </w:rPr>
        <w:t>并确定各指标的权重和计算方法。</w:t>
      </w:r>
    </w:p>
    <w:p w14:paraId="5AAA3DE4"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hint="eastAsia"/>
          <w:sz w:val="32"/>
          <w:szCs w:val="32"/>
        </w:rPr>
        <w:t>（</w:t>
      </w:r>
      <w:r w:rsidRPr="000D530E">
        <w:rPr>
          <w:rFonts w:eastAsia="仿宋_GB2312" w:hint="eastAsia"/>
          <w:sz w:val="32"/>
          <w:szCs w:val="32"/>
        </w:rPr>
        <w:t>4</w:t>
      </w:r>
      <w:r w:rsidRPr="000D530E">
        <w:rPr>
          <w:rFonts w:eastAsia="仿宋_GB2312" w:hint="eastAsia"/>
          <w:sz w:val="32"/>
          <w:szCs w:val="32"/>
        </w:rPr>
        <w:t>）</w:t>
      </w:r>
      <w:r w:rsidRPr="000D530E">
        <w:rPr>
          <w:rFonts w:eastAsia="仿宋_GB2312"/>
          <w:sz w:val="32"/>
          <w:szCs w:val="32"/>
        </w:rPr>
        <w:t>制定评价方案：规划评价工作的具体流程、时间安排、人员分工、数据收集方法和预算等，确保评价工作有序推进。</w:t>
      </w:r>
    </w:p>
    <w:p w14:paraId="50152E1E" w14:textId="77777777" w:rsidR="0031696B" w:rsidRPr="000D530E" w:rsidRDefault="00000000">
      <w:pPr>
        <w:wordWrap w:val="0"/>
        <w:topLinePunct/>
        <w:spacing w:line="560" w:lineRule="exact"/>
        <w:ind w:firstLineChars="200" w:firstLine="643"/>
        <w:rPr>
          <w:rFonts w:eastAsia="仿宋_GB2312"/>
          <w:b/>
          <w:bCs/>
          <w:sz w:val="32"/>
          <w:szCs w:val="32"/>
        </w:rPr>
      </w:pPr>
      <w:r w:rsidRPr="000D530E">
        <w:rPr>
          <w:rFonts w:eastAsia="仿宋_GB2312"/>
          <w:b/>
          <w:bCs/>
          <w:sz w:val="32"/>
          <w:szCs w:val="32"/>
        </w:rPr>
        <w:t>2.</w:t>
      </w:r>
      <w:r w:rsidRPr="000D530E">
        <w:rPr>
          <w:rFonts w:eastAsia="仿宋_GB2312"/>
          <w:b/>
          <w:bCs/>
          <w:sz w:val="32"/>
          <w:szCs w:val="32"/>
        </w:rPr>
        <w:t>数据收集阶段</w:t>
      </w:r>
    </w:p>
    <w:p w14:paraId="57970A04"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hint="eastAsia"/>
          <w:sz w:val="32"/>
          <w:szCs w:val="32"/>
        </w:rPr>
        <w:t>（</w:t>
      </w:r>
      <w:r w:rsidRPr="000D530E">
        <w:rPr>
          <w:rFonts w:eastAsia="仿宋_GB2312" w:hint="eastAsia"/>
          <w:sz w:val="32"/>
          <w:szCs w:val="32"/>
        </w:rPr>
        <w:t>1</w:t>
      </w:r>
      <w:r w:rsidRPr="000D530E">
        <w:rPr>
          <w:rFonts w:eastAsia="仿宋_GB2312" w:hint="eastAsia"/>
          <w:sz w:val="32"/>
          <w:szCs w:val="32"/>
        </w:rPr>
        <w:t>）</w:t>
      </w:r>
      <w:r w:rsidRPr="000D530E">
        <w:rPr>
          <w:rFonts w:eastAsia="仿宋_GB2312"/>
          <w:sz w:val="32"/>
          <w:szCs w:val="32"/>
        </w:rPr>
        <w:t>收集现有资料：</w:t>
      </w:r>
      <w:r w:rsidRPr="000D530E">
        <w:rPr>
          <w:rFonts w:eastAsia="仿宋_GB2312" w:hint="eastAsia"/>
          <w:sz w:val="32"/>
          <w:szCs w:val="32"/>
        </w:rPr>
        <w:t>整理归档采购设备技术参数、性能指标、型号</w:t>
      </w:r>
      <w:r w:rsidRPr="000D530E">
        <w:rPr>
          <w:rFonts w:eastAsia="仿宋_GB2312"/>
          <w:sz w:val="32"/>
          <w:szCs w:val="32"/>
        </w:rPr>
        <w:t>。</w:t>
      </w:r>
    </w:p>
    <w:p w14:paraId="5868227A"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hint="eastAsia"/>
          <w:sz w:val="32"/>
          <w:szCs w:val="32"/>
        </w:rPr>
        <w:t>（</w:t>
      </w:r>
      <w:r w:rsidRPr="000D530E">
        <w:rPr>
          <w:rFonts w:eastAsia="仿宋_GB2312" w:hint="eastAsia"/>
          <w:sz w:val="32"/>
          <w:szCs w:val="32"/>
        </w:rPr>
        <w:t>2</w:t>
      </w:r>
      <w:r w:rsidRPr="000D530E">
        <w:rPr>
          <w:rFonts w:eastAsia="仿宋_GB2312" w:hint="eastAsia"/>
          <w:sz w:val="32"/>
          <w:szCs w:val="32"/>
        </w:rPr>
        <w:t>）</w:t>
      </w:r>
      <w:r w:rsidRPr="000D530E">
        <w:rPr>
          <w:rFonts w:eastAsia="仿宋_GB2312"/>
          <w:sz w:val="32"/>
          <w:szCs w:val="32"/>
        </w:rPr>
        <w:t>实地调研：评价团队深入</w:t>
      </w:r>
      <w:proofErr w:type="gramStart"/>
      <w:r w:rsidRPr="000D530E">
        <w:rPr>
          <w:rFonts w:eastAsia="仿宋_GB2312" w:hint="eastAsia"/>
          <w:sz w:val="32"/>
          <w:szCs w:val="32"/>
        </w:rPr>
        <w:t>融媒体</w:t>
      </w:r>
      <w:proofErr w:type="gramEnd"/>
      <w:r w:rsidRPr="000D530E">
        <w:rPr>
          <w:rFonts w:eastAsia="仿宋_GB2312" w:hint="eastAsia"/>
          <w:sz w:val="32"/>
          <w:szCs w:val="32"/>
        </w:rPr>
        <w:t>中心技术区域和群众代表家中，调研收集高清设备收视效果数据</w:t>
      </w:r>
      <w:r w:rsidRPr="000D530E">
        <w:rPr>
          <w:rFonts w:eastAsia="仿宋_GB2312"/>
          <w:sz w:val="32"/>
          <w:szCs w:val="32"/>
        </w:rPr>
        <w:t>。</w:t>
      </w:r>
    </w:p>
    <w:p w14:paraId="2DFF9928"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hint="eastAsia"/>
          <w:sz w:val="32"/>
          <w:szCs w:val="32"/>
        </w:rPr>
        <w:lastRenderedPageBreak/>
        <w:t>（</w:t>
      </w:r>
      <w:r w:rsidRPr="000D530E">
        <w:rPr>
          <w:rFonts w:eastAsia="仿宋_GB2312" w:hint="eastAsia"/>
          <w:sz w:val="32"/>
          <w:szCs w:val="32"/>
        </w:rPr>
        <w:t>3</w:t>
      </w:r>
      <w:r w:rsidRPr="000D530E">
        <w:rPr>
          <w:rFonts w:eastAsia="仿宋_GB2312" w:hint="eastAsia"/>
          <w:sz w:val="32"/>
          <w:szCs w:val="32"/>
        </w:rPr>
        <w:t>）</w:t>
      </w:r>
      <w:r w:rsidRPr="000D530E">
        <w:rPr>
          <w:rFonts w:eastAsia="仿宋_GB2312"/>
          <w:sz w:val="32"/>
          <w:szCs w:val="32"/>
        </w:rPr>
        <w:t>问卷调查与访谈：设计针对</w:t>
      </w:r>
      <w:r w:rsidRPr="000D530E">
        <w:rPr>
          <w:rFonts w:eastAsia="仿宋_GB2312" w:hint="eastAsia"/>
          <w:sz w:val="32"/>
          <w:szCs w:val="32"/>
        </w:rPr>
        <w:t>受众收视满意度</w:t>
      </w:r>
      <w:r w:rsidRPr="000D530E">
        <w:rPr>
          <w:rFonts w:eastAsia="仿宋_GB2312"/>
          <w:sz w:val="32"/>
          <w:szCs w:val="32"/>
        </w:rPr>
        <w:t>问卷，了解</w:t>
      </w:r>
      <w:r w:rsidRPr="000D530E">
        <w:rPr>
          <w:rFonts w:eastAsia="仿宋_GB2312" w:hint="eastAsia"/>
          <w:sz w:val="32"/>
          <w:szCs w:val="32"/>
        </w:rPr>
        <w:t>情况</w:t>
      </w:r>
      <w:r w:rsidRPr="000D530E">
        <w:rPr>
          <w:rFonts w:eastAsia="仿宋_GB2312"/>
          <w:sz w:val="32"/>
          <w:szCs w:val="32"/>
        </w:rPr>
        <w:t>和满意度；与</w:t>
      </w:r>
      <w:r w:rsidRPr="000D530E">
        <w:rPr>
          <w:rFonts w:eastAsia="仿宋_GB2312" w:hint="eastAsia"/>
          <w:sz w:val="32"/>
          <w:szCs w:val="32"/>
        </w:rPr>
        <w:t>受众座</w:t>
      </w:r>
      <w:r w:rsidRPr="000D530E">
        <w:rPr>
          <w:rFonts w:eastAsia="仿宋_GB2312"/>
          <w:sz w:val="32"/>
          <w:szCs w:val="32"/>
        </w:rPr>
        <w:t>谈，</w:t>
      </w:r>
      <w:r w:rsidRPr="000D530E">
        <w:rPr>
          <w:rFonts w:eastAsia="仿宋_GB2312" w:hint="eastAsia"/>
          <w:sz w:val="32"/>
          <w:szCs w:val="32"/>
        </w:rPr>
        <w:t>听取意见建议。</w:t>
      </w:r>
    </w:p>
    <w:p w14:paraId="41A37084"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hint="eastAsia"/>
          <w:sz w:val="32"/>
          <w:szCs w:val="32"/>
        </w:rPr>
        <w:t>（</w:t>
      </w:r>
      <w:r w:rsidRPr="000D530E">
        <w:rPr>
          <w:rFonts w:eastAsia="仿宋_GB2312" w:hint="eastAsia"/>
          <w:sz w:val="32"/>
          <w:szCs w:val="32"/>
        </w:rPr>
        <w:t>4</w:t>
      </w:r>
      <w:r w:rsidRPr="000D530E">
        <w:rPr>
          <w:rFonts w:eastAsia="仿宋_GB2312" w:hint="eastAsia"/>
          <w:sz w:val="32"/>
          <w:szCs w:val="32"/>
        </w:rPr>
        <w:t>）</w:t>
      </w:r>
      <w:r w:rsidRPr="000D530E">
        <w:rPr>
          <w:rFonts w:eastAsia="仿宋_GB2312"/>
          <w:sz w:val="32"/>
          <w:szCs w:val="32"/>
        </w:rPr>
        <w:t>数据整理与校验：对收集到的数据进行分类整理，检查数据的完整性、准确性和一致性，剔除无效或错误数据，对缺失数据进行补充调查，确保数据质量可靠。</w:t>
      </w:r>
    </w:p>
    <w:p w14:paraId="362061C1"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hint="eastAsia"/>
          <w:sz w:val="32"/>
          <w:szCs w:val="32"/>
        </w:rPr>
        <w:t>（</w:t>
      </w:r>
      <w:r w:rsidRPr="000D530E">
        <w:rPr>
          <w:rFonts w:eastAsia="仿宋_GB2312" w:hint="eastAsia"/>
          <w:sz w:val="32"/>
          <w:szCs w:val="32"/>
        </w:rPr>
        <w:t>5</w:t>
      </w:r>
      <w:r w:rsidRPr="000D530E">
        <w:rPr>
          <w:rFonts w:eastAsia="仿宋_GB2312" w:hint="eastAsia"/>
          <w:sz w:val="32"/>
          <w:szCs w:val="32"/>
        </w:rPr>
        <w:t>）</w:t>
      </w:r>
      <w:r w:rsidRPr="000D530E">
        <w:rPr>
          <w:rFonts w:eastAsia="仿宋_GB2312"/>
          <w:sz w:val="32"/>
          <w:szCs w:val="32"/>
        </w:rPr>
        <w:t>绩效评估：根据评价指标体系和计算结果，对照项目预期目标和相关标准，对社会效益进行综合评价，评估项目的实施效果和存在问题。</w:t>
      </w:r>
    </w:p>
    <w:p w14:paraId="1352EEE0" w14:textId="77777777" w:rsidR="0031696B" w:rsidRPr="000D530E" w:rsidRDefault="00000000">
      <w:pPr>
        <w:wordWrap w:val="0"/>
        <w:topLinePunct/>
        <w:spacing w:line="560" w:lineRule="exact"/>
        <w:ind w:firstLineChars="200" w:firstLine="643"/>
        <w:rPr>
          <w:rFonts w:eastAsia="仿宋_GB2312"/>
          <w:b/>
          <w:bCs/>
          <w:sz w:val="32"/>
          <w:szCs w:val="32"/>
        </w:rPr>
      </w:pPr>
      <w:r w:rsidRPr="000D530E">
        <w:rPr>
          <w:rFonts w:eastAsia="仿宋_GB2312"/>
          <w:b/>
          <w:bCs/>
          <w:sz w:val="32"/>
          <w:szCs w:val="32"/>
        </w:rPr>
        <w:t>3.</w:t>
      </w:r>
      <w:r w:rsidRPr="000D530E">
        <w:rPr>
          <w:rFonts w:eastAsia="仿宋_GB2312"/>
          <w:b/>
          <w:bCs/>
          <w:sz w:val="32"/>
          <w:szCs w:val="32"/>
        </w:rPr>
        <w:t>报告撰写阶段</w:t>
      </w:r>
    </w:p>
    <w:p w14:paraId="6FA2BEF8"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hint="eastAsia"/>
          <w:sz w:val="32"/>
          <w:szCs w:val="32"/>
        </w:rPr>
        <w:t>（</w:t>
      </w:r>
      <w:r w:rsidRPr="000D530E">
        <w:rPr>
          <w:rFonts w:eastAsia="仿宋_GB2312" w:hint="eastAsia"/>
          <w:sz w:val="32"/>
          <w:szCs w:val="32"/>
        </w:rPr>
        <w:t>1</w:t>
      </w:r>
      <w:r w:rsidRPr="000D530E">
        <w:rPr>
          <w:rFonts w:eastAsia="仿宋_GB2312" w:hint="eastAsia"/>
          <w:sz w:val="32"/>
          <w:szCs w:val="32"/>
        </w:rPr>
        <w:t>）</w:t>
      </w:r>
      <w:r w:rsidRPr="000D530E">
        <w:rPr>
          <w:rFonts w:eastAsia="仿宋_GB2312"/>
          <w:sz w:val="32"/>
          <w:szCs w:val="32"/>
        </w:rPr>
        <w:t>总结评价结果：对分析评价阶段得出的结论进行系统总结，阐述</w:t>
      </w:r>
      <w:r w:rsidRPr="000D530E">
        <w:rPr>
          <w:rFonts w:eastAsia="仿宋_GB2312" w:hint="eastAsia"/>
          <w:sz w:val="32"/>
          <w:szCs w:val="32"/>
        </w:rPr>
        <w:t>拍摄、制作、播出高清化项目实施方面取得的</w:t>
      </w:r>
      <w:r w:rsidRPr="000D530E">
        <w:rPr>
          <w:rFonts w:eastAsia="仿宋_GB2312"/>
          <w:sz w:val="32"/>
          <w:szCs w:val="32"/>
        </w:rPr>
        <w:t>社会等成效，明确项目实施过程中存在的问题和不足。</w:t>
      </w:r>
    </w:p>
    <w:p w14:paraId="518527C1"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hint="eastAsia"/>
          <w:sz w:val="32"/>
          <w:szCs w:val="32"/>
        </w:rPr>
        <w:t>（</w:t>
      </w:r>
      <w:r w:rsidRPr="000D530E">
        <w:rPr>
          <w:rFonts w:eastAsia="仿宋_GB2312" w:hint="eastAsia"/>
          <w:sz w:val="32"/>
          <w:szCs w:val="32"/>
        </w:rPr>
        <w:t>2</w:t>
      </w:r>
      <w:r w:rsidRPr="000D530E">
        <w:rPr>
          <w:rFonts w:eastAsia="仿宋_GB2312" w:hint="eastAsia"/>
          <w:sz w:val="32"/>
          <w:szCs w:val="32"/>
        </w:rPr>
        <w:t>）</w:t>
      </w:r>
      <w:r w:rsidRPr="000D530E">
        <w:rPr>
          <w:rFonts w:eastAsia="仿宋_GB2312"/>
          <w:sz w:val="32"/>
          <w:szCs w:val="32"/>
        </w:rPr>
        <w:t>提出建议与对策：针对发现的问题，结合实际情况，提出切实可行的改进建议和优化对策，如调</w:t>
      </w:r>
      <w:r w:rsidRPr="000D530E">
        <w:rPr>
          <w:rFonts w:eastAsia="仿宋_GB2312" w:hint="eastAsia"/>
          <w:sz w:val="32"/>
          <w:szCs w:val="32"/>
        </w:rPr>
        <w:t>整拍摄、制作、播出参数，确保符合行业标准</w:t>
      </w:r>
      <w:r w:rsidRPr="000D530E">
        <w:rPr>
          <w:rFonts w:eastAsia="仿宋_GB2312"/>
          <w:sz w:val="32"/>
          <w:szCs w:val="32"/>
        </w:rPr>
        <w:t>。</w:t>
      </w:r>
    </w:p>
    <w:p w14:paraId="7C52F419"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hint="eastAsia"/>
          <w:sz w:val="32"/>
          <w:szCs w:val="32"/>
        </w:rPr>
        <w:t>（</w:t>
      </w:r>
      <w:r w:rsidRPr="000D530E">
        <w:rPr>
          <w:rFonts w:eastAsia="仿宋_GB2312" w:hint="eastAsia"/>
          <w:sz w:val="32"/>
          <w:szCs w:val="32"/>
        </w:rPr>
        <w:t>3</w:t>
      </w:r>
      <w:r w:rsidRPr="000D530E">
        <w:rPr>
          <w:rFonts w:eastAsia="仿宋_GB2312" w:hint="eastAsia"/>
          <w:sz w:val="32"/>
          <w:szCs w:val="32"/>
        </w:rPr>
        <w:t>）</w:t>
      </w:r>
      <w:r w:rsidRPr="000D530E">
        <w:rPr>
          <w:rFonts w:eastAsia="仿宋_GB2312"/>
          <w:sz w:val="32"/>
          <w:szCs w:val="32"/>
        </w:rPr>
        <w:t>撰写绩效评价报告：按照规范的报告格式，详细阐述评价目的、方法、过程、结果、建议等内容，确保报告内容详实、逻辑清晰、结论客观，为政策制定者和项目管理者提供决策依据。</w:t>
      </w:r>
    </w:p>
    <w:p w14:paraId="156B4CE2" w14:textId="77777777" w:rsidR="0031696B" w:rsidRPr="000D530E" w:rsidRDefault="00000000">
      <w:pPr>
        <w:wordWrap w:val="0"/>
        <w:topLinePunct/>
        <w:spacing w:line="560" w:lineRule="exact"/>
        <w:ind w:firstLineChars="200" w:firstLine="643"/>
        <w:rPr>
          <w:rFonts w:eastAsia="仿宋_GB2312"/>
          <w:b/>
          <w:bCs/>
          <w:sz w:val="32"/>
          <w:szCs w:val="32"/>
        </w:rPr>
      </w:pPr>
      <w:r w:rsidRPr="000D530E">
        <w:rPr>
          <w:rFonts w:eastAsia="仿宋_GB2312"/>
          <w:b/>
          <w:bCs/>
          <w:sz w:val="32"/>
          <w:szCs w:val="32"/>
        </w:rPr>
        <w:t>4.</w:t>
      </w:r>
      <w:r w:rsidRPr="000D530E">
        <w:rPr>
          <w:rFonts w:eastAsia="仿宋_GB2312"/>
          <w:b/>
          <w:bCs/>
          <w:sz w:val="32"/>
          <w:szCs w:val="32"/>
        </w:rPr>
        <w:t>结果反馈与应用阶段</w:t>
      </w:r>
    </w:p>
    <w:p w14:paraId="50713FDC"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hint="eastAsia"/>
          <w:sz w:val="32"/>
          <w:szCs w:val="32"/>
        </w:rPr>
        <w:t>（</w:t>
      </w:r>
      <w:r w:rsidRPr="000D530E">
        <w:rPr>
          <w:rFonts w:eastAsia="仿宋_GB2312" w:hint="eastAsia"/>
          <w:sz w:val="32"/>
          <w:szCs w:val="32"/>
        </w:rPr>
        <w:t>1</w:t>
      </w:r>
      <w:r w:rsidRPr="000D530E">
        <w:rPr>
          <w:rFonts w:eastAsia="仿宋_GB2312" w:hint="eastAsia"/>
          <w:sz w:val="32"/>
          <w:szCs w:val="32"/>
        </w:rPr>
        <w:t>）</w:t>
      </w:r>
      <w:r w:rsidRPr="000D530E">
        <w:rPr>
          <w:rFonts w:eastAsia="仿宋_GB2312"/>
          <w:sz w:val="32"/>
          <w:szCs w:val="32"/>
        </w:rPr>
        <w:t>汇报与反馈：向</w:t>
      </w:r>
      <w:r w:rsidRPr="000D530E">
        <w:rPr>
          <w:rFonts w:eastAsia="仿宋_GB2312" w:hint="eastAsia"/>
          <w:sz w:val="32"/>
          <w:szCs w:val="32"/>
        </w:rPr>
        <w:t>县</w:t>
      </w:r>
      <w:r w:rsidRPr="000D530E">
        <w:rPr>
          <w:rFonts w:eastAsia="仿宋_GB2312"/>
          <w:sz w:val="32"/>
          <w:szCs w:val="32"/>
        </w:rPr>
        <w:t>政府</w:t>
      </w:r>
      <w:r w:rsidRPr="000D530E">
        <w:rPr>
          <w:rFonts w:eastAsia="仿宋_GB2312" w:hint="eastAsia"/>
          <w:sz w:val="32"/>
          <w:szCs w:val="32"/>
        </w:rPr>
        <w:t>、宣传部和有关部门，</w:t>
      </w:r>
      <w:r w:rsidRPr="000D530E">
        <w:rPr>
          <w:rFonts w:eastAsia="仿宋_GB2312"/>
          <w:sz w:val="32"/>
          <w:szCs w:val="32"/>
        </w:rPr>
        <w:t>汇报评价结果，通过会议</w:t>
      </w:r>
      <w:r w:rsidRPr="000D530E">
        <w:rPr>
          <w:rFonts w:eastAsia="仿宋_GB2312" w:hint="eastAsia"/>
          <w:sz w:val="32"/>
          <w:szCs w:val="32"/>
        </w:rPr>
        <w:t>、技术报告</w:t>
      </w:r>
      <w:r w:rsidRPr="000D530E">
        <w:rPr>
          <w:rFonts w:eastAsia="仿宋_GB2312"/>
          <w:sz w:val="32"/>
          <w:szCs w:val="32"/>
        </w:rPr>
        <w:t>等形式，详细说明评价结论和建议，听取各方意见和反馈。</w:t>
      </w:r>
    </w:p>
    <w:p w14:paraId="23ABB8E2"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hint="eastAsia"/>
          <w:sz w:val="32"/>
          <w:szCs w:val="32"/>
        </w:rPr>
        <w:t>（</w:t>
      </w:r>
      <w:r w:rsidRPr="000D530E">
        <w:rPr>
          <w:rFonts w:eastAsia="仿宋_GB2312" w:hint="eastAsia"/>
          <w:sz w:val="32"/>
          <w:szCs w:val="32"/>
        </w:rPr>
        <w:t>2</w:t>
      </w:r>
      <w:r w:rsidRPr="000D530E">
        <w:rPr>
          <w:rFonts w:eastAsia="仿宋_GB2312" w:hint="eastAsia"/>
          <w:sz w:val="32"/>
          <w:szCs w:val="32"/>
        </w:rPr>
        <w:t>）</w:t>
      </w:r>
      <w:r w:rsidRPr="000D530E">
        <w:rPr>
          <w:rFonts w:eastAsia="仿宋_GB2312"/>
          <w:sz w:val="32"/>
          <w:szCs w:val="32"/>
        </w:rPr>
        <w:t>结果应用：相关部门根据评价结果，调整和完善</w:t>
      </w:r>
      <w:r w:rsidRPr="000D530E">
        <w:rPr>
          <w:rFonts w:eastAsia="仿宋_GB2312" w:hint="eastAsia"/>
          <w:sz w:val="32"/>
          <w:szCs w:val="32"/>
        </w:rPr>
        <w:t>项</w:t>
      </w:r>
      <w:r w:rsidRPr="000D530E">
        <w:rPr>
          <w:rFonts w:eastAsia="仿宋_GB2312" w:hint="eastAsia"/>
          <w:sz w:val="32"/>
          <w:szCs w:val="32"/>
        </w:rPr>
        <w:lastRenderedPageBreak/>
        <w:t>目实施</w:t>
      </w:r>
      <w:r w:rsidRPr="000D530E">
        <w:rPr>
          <w:rFonts w:eastAsia="仿宋_GB2312"/>
          <w:sz w:val="32"/>
          <w:szCs w:val="32"/>
        </w:rPr>
        <w:t>方案，优化</w:t>
      </w:r>
      <w:r w:rsidRPr="000D530E">
        <w:rPr>
          <w:rFonts w:eastAsia="仿宋_GB2312" w:hint="eastAsia"/>
          <w:sz w:val="32"/>
          <w:szCs w:val="32"/>
        </w:rPr>
        <w:t>技术</w:t>
      </w:r>
      <w:r w:rsidRPr="000D530E">
        <w:rPr>
          <w:rFonts w:eastAsia="仿宋_GB2312"/>
          <w:sz w:val="32"/>
          <w:szCs w:val="32"/>
        </w:rPr>
        <w:t>配置，改进</w:t>
      </w:r>
      <w:r w:rsidRPr="000D530E">
        <w:rPr>
          <w:rFonts w:eastAsia="仿宋_GB2312" w:hint="eastAsia"/>
          <w:sz w:val="32"/>
          <w:szCs w:val="32"/>
        </w:rPr>
        <w:t>服务</w:t>
      </w:r>
      <w:r w:rsidRPr="000D530E">
        <w:rPr>
          <w:rFonts w:eastAsia="仿宋_GB2312"/>
          <w:sz w:val="32"/>
          <w:szCs w:val="32"/>
        </w:rPr>
        <w:t>措施</w:t>
      </w:r>
      <w:r w:rsidRPr="000D530E">
        <w:rPr>
          <w:rFonts w:eastAsia="仿宋_GB2312" w:hint="eastAsia"/>
          <w:sz w:val="32"/>
          <w:szCs w:val="32"/>
        </w:rPr>
        <w:t>，达到行业标准</w:t>
      </w:r>
      <w:r w:rsidRPr="000D530E">
        <w:rPr>
          <w:rFonts w:eastAsia="仿宋_GB2312"/>
          <w:sz w:val="32"/>
          <w:szCs w:val="32"/>
        </w:rPr>
        <w:t>；同时，将评价结果作为后续项目立项、资金分配的重要参考依据。</w:t>
      </w:r>
    </w:p>
    <w:p w14:paraId="0DE08767" w14:textId="77777777" w:rsidR="0031696B" w:rsidRPr="000D530E" w:rsidRDefault="00000000">
      <w:pPr>
        <w:numPr>
          <w:ilvl w:val="0"/>
          <w:numId w:val="2"/>
        </w:numPr>
        <w:spacing w:line="560" w:lineRule="exact"/>
        <w:ind w:firstLineChars="200" w:firstLine="640"/>
        <w:rPr>
          <w:rFonts w:eastAsia="黑体"/>
          <w:sz w:val="32"/>
          <w:szCs w:val="32"/>
        </w:rPr>
      </w:pPr>
      <w:r w:rsidRPr="000D530E">
        <w:rPr>
          <w:rFonts w:eastAsia="黑体"/>
          <w:sz w:val="32"/>
          <w:szCs w:val="32"/>
        </w:rPr>
        <w:t>综合评价情况及评价结论（附相关评分表）</w:t>
      </w:r>
    </w:p>
    <w:p w14:paraId="79B730F6" w14:textId="77777777" w:rsidR="0031696B" w:rsidRPr="000D530E" w:rsidRDefault="00000000">
      <w:pPr>
        <w:pStyle w:val="a7"/>
        <w:spacing w:before="0" w:after="0" w:line="560" w:lineRule="exact"/>
        <w:ind w:firstLineChars="200" w:firstLine="643"/>
        <w:jc w:val="both"/>
        <w:rPr>
          <w:rFonts w:ascii="Times New Roman" w:eastAsia="楷体_GB2312" w:hAnsi="Times New Roman"/>
        </w:rPr>
      </w:pPr>
      <w:r w:rsidRPr="000D530E">
        <w:rPr>
          <w:rFonts w:ascii="Times New Roman" w:eastAsia="楷体_GB2312" w:hAnsi="Times New Roman"/>
        </w:rPr>
        <w:t>（一）评价情况</w:t>
      </w:r>
    </w:p>
    <w:p w14:paraId="03DE5691"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sz w:val="32"/>
          <w:szCs w:val="32"/>
        </w:rPr>
        <w:t>本项目的综合评价基于对项目各方面绩效的深入分析与评估。从项目目标的达成情况来看，</w:t>
      </w:r>
      <w:r w:rsidRPr="000D530E">
        <w:rPr>
          <w:rFonts w:eastAsia="仿宋_GB2312" w:hint="eastAsia"/>
          <w:sz w:val="32"/>
          <w:szCs w:val="32"/>
        </w:rPr>
        <w:t>昌</w:t>
      </w:r>
      <w:proofErr w:type="gramStart"/>
      <w:r w:rsidRPr="000D530E">
        <w:rPr>
          <w:rFonts w:eastAsia="仿宋_GB2312" w:hint="eastAsia"/>
          <w:sz w:val="32"/>
          <w:szCs w:val="32"/>
        </w:rPr>
        <w:t>州财教</w:t>
      </w:r>
      <w:proofErr w:type="gramEnd"/>
      <w:r w:rsidRPr="000D530E">
        <w:rPr>
          <w:rFonts w:eastAsia="仿宋_GB2312" w:hint="eastAsia"/>
          <w:sz w:val="32"/>
          <w:szCs w:val="32"/>
        </w:rPr>
        <w:t>[2024]2</w:t>
      </w:r>
      <w:r w:rsidRPr="000D530E">
        <w:rPr>
          <w:rFonts w:eastAsia="仿宋_GB2312" w:hint="eastAsia"/>
          <w:sz w:val="32"/>
          <w:szCs w:val="32"/>
        </w:rPr>
        <w:t>号</w:t>
      </w:r>
      <w:r w:rsidRPr="000D530E">
        <w:rPr>
          <w:rFonts w:eastAsia="仿宋_GB2312" w:hint="eastAsia"/>
          <w:sz w:val="32"/>
          <w:szCs w:val="32"/>
        </w:rPr>
        <w:t>2024</w:t>
      </w:r>
      <w:r w:rsidRPr="000D530E">
        <w:rPr>
          <w:rFonts w:eastAsia="仿宋_GB2312" w:hint="eastAsia"/>
          <w:sz w:val="32"/>
          <w:szCs w:val="32"/>
        </w:rPr>
        <w:t>年中央补助地方公共文化服务体系建设补助资金</w:t>
      </w:r>
      <w:r w:rsidRPr="000D530E">
        <w:rPr>
          <w:rFonts w:eastAsia="仿宋_GB2312" w:hint="eastAsia"/>
          <w:sz w:val="32"/>
          <w:szCs w:val="32"/>
        </w:rPr>
        <w:t>-2024</w:t>
      </w:r>
      <w:r w:rsidRPr="000D530E">
        <w:rPr>
          <w:rFonts w:eastAsia="仿宋_GB2312" w:hint="eastAsia"/>
          <w:sz w:val="32"/>
          <w:szCs w:val="32"/>
        </w:rPr>
        <w:t>年广播电视专业设备购置项目投资</w:t>
      </w:r>
      <w:r w:rsidRPr="000D530E">
        <w:rPr>
          <w:rFonts w:eastAsia="仿宋_GB2312"/>
          <w:sz w:val="32"/>
          <w:szCs w:val="32"/>
        </w:rPr>
        <w:t>在</w:t>
      </w:r>
      <w:r w:rsidRPr="000D530E">
        <w:rPr>
          <w:rFonts w:eastAsia="仿宋_GB2312" w:hint="eastAsia"/>
          <w:sz w:val="32"/>
          <w:szCs w:val="32"/>
        </w:rPr>
        <w:t>社会</w:t>
      </w:r>
      <w:r w:rsidRPr="000D530E">
        <w:rPr>
          <w:rFonts w:eastAsia="仿宋_GB2312"/>
          <w:sz w:val="32"/>
          <w:szCs w:val="32"/>
        </w:rPr>
        <w:t>效益指标</w:t>
      </w:r>
      <w:r w:rsidRPr="000D530E">
        <w:rPr>
          <w:rFonts w:eastAsia="仿宋_GB2312" w:hint="eastAsia"/>
          <w:sz w:val="32"/>
          <w:szCs w:val="32"/>
        </w:rPr>
        <w:t>中的指标</w:t>
      </w:r>
      <w:r w:rsidRPr="000D530E">
        <w:rPr>
          <w:rFonts w:eastAsia="仿宋_GB2312" w:hint="eastAsia"/>
          <w:sz w:val="32"/>
          <w:szCs w:val="32"/>
        </w:rPr>
        <w:t>1:</w:t>
      </w:r>
      <w:r w:rsidRPr="000D530E">
        <w:rPr>
          <w:rFonts w:eastAsia="仿宋_GB2312" w:hint="eastAsia"/>
          <w:sz w:val="32"/>
          <w:szCs w:val="32"/>
        </w:rPr>
        <w:t>设备利用率达到了</w:t>
      </w:r>
      <w:r w:rsidRPr="000D530E">
        <w:rPr>
          <w:rFonts w:eastAsia="仿宋_GB2312" w:hint="eastAsia"/>
          <w:sz w:val="32"/>
          <w:szCs w:val="32"/>
        </w:rPr>
        <w:t>98%</w:t>
      </w:r>
      <w:r w:rsidRPr="000D530E">
        <w:rPr>
          <w:rFonts w:eastAsia="仿宋_GB2312" w:hint="eastAsia"/>
          <w:sz w:val="32"/>
          <w:szCs w:val="32"/>
        </w:rPr>
        <w:t>和指标</w:t>
      </w:r>
      <w:r w:rsidRPr="000D530E">
        <w:rPr>
          <w:rFonts w:eastAsia="仿宋_GB2312" w:hint="eastAsia"/>
          <w:sz w:val="32"/>
          <w:szCs w:val="32"/>
        </w:rPr>
        <w:t>2</w:t>
      </w:r>
      <w:r w:rsidRPr="000D530E">
        <w:rPr>
          <w:rFonts w:eastAsia="仿宋_GB2312" w:hint="eastAsia"/>
          <w:sz w:val="32"/>
          <w:szCs w:val="32"/>
        </w:rPr>
        <w:t>有效提升了采编播能力</w:t>
      </w:r>
      <w:r w:rsidRPr="000D530E">
        <w:rPr>
          <w:rFonts w:eastAsia="仿宋_GB2312"/>
          <w:sz w:val="32"/>
          <w:szCs w:val="32"/>
        </w:rPr>
        <w:t>方面表现出色，达到了预期的标准与要求。</w:t>
      </w:r>
      <w:r w:rsidRPr="000D530E">
        <w:rPr>
          <w:rFonts w:eastAsia="仿宋_GB2312"/>
          <w:sz w:val="32"/>
          <w:szCs w:val="32"/>
        </w:rPr>
        <w:t>2024</w:t>
      </w:r>
      <w:r w:rsidRPr="000D530E">
        <w:rPr>
          <w:rFonts w:eastAsia="仿宋_GB2312"/>
          <w:sz w:val="32"/>
          <w:szCs w:val="32"/>
        </w:rPr>
        <w:t>年</w:t>
      </w:r>
      <w:r w:rsidRPr="000D530E">
        <w:rPr>
          <w:rFonts w:eastAsia="仿宋_GB2312" w:hint="eastAsia"/>
          <w:sz w:val="32"/>
          <w:szCs w:val="32"/>
        </w:rPr>
        <w:t>9</w:t>
      </w:r>
      <w:r w:rsidRPr="000D530E">
        <w:rPr>
          <w:rFonts w:eastAsia="仿宋_GB2312"/>
          <w:sz w:val="32"/>
          <w:szCs w:val="32"/>
        </w:rPr>
        <w:t>月份</w:t>
      </w:r>
      <w:r w:rsidRPr="000D530E">
        <w:rPr>
          <w:rFonts w:eastAsia="仿宋_GB2312" w:hint="eastAsia"/>
          <w:sz w:val="32"/>
          <w:szCs w:val="32"/>
        </w:rPr>
        <w:t>，县</w:t>
      </w:r>
      <w:proofErr w:type="gramStart"/>
      <w:r w:rsidRPr="000D530E">
        <w:rPr>
          <w:rFonts w:eastAsia="仿宋_GB2312" w:hint="eastAsia"/>
          <w:sz w:val="32"/>
          <w:szCs w:val="32"/>
        </w:rPr>
        <w:t>融媒体</w:t>
      </w:r>
      <w:proofErr w:type="gramEnd"/>
      <w:r w:rsidRPr="000D530E">
        <w:rPr>
          <w:rFonts w:eastAsia="仿宋_GB2312" w:hint="eastAsia"/>
          <w:sz w:val="32"/>
          <w:szCs w:val="32"/>
        </w:rPr>
        <w:t>中心</w:t>
      </w:r>
      <w:r w:rsidRPr="000D530E">
        <w:rPr>
          <w:rFonts w:eastAsia="仿宋_GB2312"/>
          <w:sz w:val="32"/>
          <w:szCs w:val="32"/>
        </w:rPr>
        <w:t>组织技术人员</w:t>
      </w:r>
      <w:r w:rsidRPr="000D530E">
        <w:rPr>
          <w:rFonts w:eastAsia="仿宋_GB2312" w:hint="eastAsia"/>
          <w:sz w:val="32"/>
          <w:szCs w:val="32"/>
        </w:rPr>
        <w:t>和行业技术代表</w:t>
      </w:r>
      <w:r w:rsidRPr="000D530E">
        <w:rPr>
          <w:rFonts w:eastAsia="仿宋_GB2312"/>
          <w:sz w:val="32"/>
          <w:szCs w:val="32"/>
        </w:rPr>
        <w:t>，对</w:t>
      </w:r>
      <w:r w:rsidRPr="000D530E">
        <w:rPr>
          <w:rFonts w:eastAsia="仿宋_GB2312" w:hint="eastAsia"/>
          <w:sz w:val="32"/>
          <w:szCs w:val="32"/>
        </w:rPr>
        <w:t>高清节目收视覆盖效果进行</w:t>
      </w:r>
      <w:r w:rsidRPr="000D530E">
        <w:rPr>
          <w:rFonts w:eastAsia="仿宋_GB2312"/>
          <w:sz w:val="32"/>
          <w:szCs w:val="32"/>
        </w:rPr>
        <w:t>验收，验收完成后，</w:t>
      </w:r>
      <w:r w:rsidRPr="000D530E">
        <w:rPr>
          <w:rFonts w:eastAsia="仿宋_GB2312" w:hint="eastAsia"/>
          <w:sz w:val="32"/>
          <w:szCs w:val="32"/>
        </w:rPr>
        <w:t>为供应商支付设备购置款。</w:t>
      </w:r>
    </w:p>
    <w:p w14:paraId="03AB9C45"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sz w:val="32"/>
          <w:szCs w:val="32"/>
        </w:rPr>
        <w:t>在项目管理方面，奇台县</w:t>
      </w:r>
      <w:proofErr w:type="gramStart"/>
      <w:r w:rsidRPr="000D530E">
        <w:rPr>
          <w:rFonts w:eastAsia="仿宋_GB2312" w:hint="eastAsia"/>
          <w:sz w:val="32"/>
          <w:szCs w:val="32"/>
        </w:rPr>
        <w:t>融媒体</w:t>
      </w:r>
      <w:proofErr w:type="gramEnd"/>
      <w:r w:rsidRPr="000D530E">
        <w:rPr>
          <w:rFonts w:eastAsia="仿宋_GB2312" w:hint="eastAsia"/>
          <w:sz w:val="32"/>
          <w:szCs w:val="32"/>
        </w:rPr>
        <w:t>中心</w:t>
      </w:r>
      <w:r w:rsidRPr="000D530E">
        <w:rPr>
          <w:rFonts w:eastAsia="仿宋_GB2312"/>
          <w:sz w:val="32"/>
          <w:szCs w:val="32"/>
        </w:rPr>
        <w:t>通过有效的规划、组织与协调，项目得以顺利实施，并在预算与时间上保持了良好的控制。</w:t>
      </w:r>
    </w:p>
    <w:p w14:paraId="6996C141"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sz w:val="32"/>
          <w:szCs w:val="32"/>
        </w:rPr>
        <w:t>从项目</w:t>
      </w:r>
      <w:r w:rsidRPr="000D530E">
        <w:rPr>
          <w:rFonts w:eastAsia="仿宋_GB2312" w:hint="eastAsia"/>
          <w:sz w:val="32"/>
          <w:szCs w:val="32"/>
        </w:rPr>
        <w:t>社会</w:t>
      </w:r>
      <w:r w:rsidRPr="000D530E">
        <w:rPr>
          <w:rFonts w:eastAsia="仿宋_GB2312"/>
          <w:sz w:val="32"/>
          <w:szCs w:val="32"/>
        </w:rPr>
        <w:t>效益的角度来看，本项目不仅实现了</w:t>
      </w:r>
      <w:r w:rsidRPr="000D530E">
        <w:rPr>
          <w:rFonts w:eastAsia="仿宋_GB2312" w:hint="eastAsia"/>
          <w:sz w:val="32"/>
          <w:szCs w:val="32"/>
        </w:rPr>
        <w:t>节目拍摄、制作、播出高清化、智能化</w:t>
      </w:r>
      <w:r w:rsidRPr="000D530E">
        <w:rPr>
          <w:rFonts w:eastAsia="仿宋_GB2312"/>
          <w:sz w:val="32"/>
          <w:szCs w:val="32"/>
        </w:rPr>
        <w:t>的</w:t>
      </w:r>
      <w:r w:rsidRPr="000D530E">
        <w:rPr>
          <w:rFonts w:eastAsia="仿宋_GB2312" w:hint="eastAsia"/>
          <w:sz w:val="32"/>
          <w:szCs w:val="32"/>
        </w:rPr>
        <w:t>预期效果，还向广大受众提供了高质量的收视体验，拓展了宣传效果，巩固了舆论阵地。</w:t>
      </w:r>
    </w:p>
    <w:p w14:paraId="5780D1AC"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sz w:val="32"/>
          <w:szCs w:val="32"/>
        </w:rPr>
        <w:t>综上所述，</w:t>
      </w:r>
      <w:r w:rsidRPr="000D530E">
        <w:rPr>
          <w:rFonts w:eastAsia="仿宋_GB2312" w:hint="eastAsia"/>
          <w:sz w:val="32"/>
          <w:szCs w:val="32"/>
        </w:rPr>
        <w:t>昌</w:t>
      </w:r>
      <w:proofErr w:type="gramStart"/>
      <w:r w:rsidRPr="000D530E">
        <w:rPr>
          <w:rFonts w:eastAsia="仿宋_GB2312" w:hint="eastAsia"/>
          <w:sz w:val="32"/>
          <w:szCs w:val="32"/>
        </w:rPr>
        <w:t>州财教</w:t>
      </w:r>
      <w:proofErr w:type="gramEnd"/>
      <w:r w:rsidRPr="000D530E">
        <w:rPr>
          <w:rFonts w:eastAsia="仿宋_GB2312" w:hint="eastAsia"/>
          <w:sz w:val="32"/>
          <w:szCs w:val="32"/>
        </w:rPr>
        <w:t>[2024]2</w:t>
      </w:r>
      <w:r w:rsidRPr="000D530E">
        <w:rPr>
          <w:rFonts w:eastAsia="仿宋_GB2312" w:hint="eastAsia"/>
          <w:sz w:val="32"/>
          <w:szCs w:val="32"/>
        </w:rPr>
        <w:t>号</w:t>
      </w:r>
      <w:r w:rsidRPr="000D530E">
        <w:rPr>
          <w:rFonts w:eastAsia="仿宋_GB2312" w:hint="eastAsia"/>
          <w:sz w:val="32"/>
          <w:szCs w:val="32"/>
        </w:rPr>
        <w:t>2024</w:t>
      </w:r>
      <w:r w:rsidRPr="000D530E">
        <w:rPr>
          <w:rFonts w:eastAsia="仿宋_GB2312" w:hint="eastAsia"/>
          <w:sz w:val="32"/>
          <w:szCs w:val="32"/>
        </w:rPr>
        <w:t>年中央补助地方公共文化服务体系建设补助资金</w:t>
      </w:r>
      <w:r w:rsidRPr="000D530E">
        <w:rPr>
          <w:rFonts w:eastAsia="仿宋_GB2312" w:hint="eastAsia"/>
          <w:sz w:val="32"/>
          <w:szCs w:val="32"/>
        </w:rPr>
        <w:t>-2024</w:t>
      </w:r>
      <w:r w:rsidRPr="000D530E">
        <w:rPr>
          <w:rFonts w:eastAsia="仿宋_GB2312" w:hint="eastAsia"/>
          <w:sz w:val="32"/>
          <w:szCs w:val="32"/>
        </w:rPr>
        <w:t>年广播电视专业设备购置项目</w:t>
      </w:r>
      <w:r w:rsidRPr="000D530E">
        <w:rPr>
          <w:rFonts w:eastAsia="仿宋_GB2312"/>
          <w:sz w:val="32"/>
          <w:szCs w:val="32"/>
        </w:rPr>
        <w:t>在绩效评价中表现出色，达到了项目的预期目标，取</w:t>
      </w:r>
      <w:r w:rsidRPr="000D530E">
        <w:rPr>
          <w:rFonts w:eastAsia="仿宋_GB2312"/>
          <w:sz w:val="32"/>
          <w:szCs w:val="32"/>
        </w:rPr>
        <w:lastRenderedPageBreak/>
        <w:t>得显著的成效。</w:t>
      </w:r>
    </w:p>
    <w:p w14:paraId="03F8A561" w14:textId="77777777" w:rsidR="0031696B" w:rsidRPr="000D530E" w:rsidRDefault="00000000">
      <w:pPr>
        <w:wordWrap w:val="0"/>
        <w:topLinePunct/>
        <w:spacing w:line="560" w:lineRule="exact"/>
        <w:ind w:firstLineChars="200" w:firstLine="643"/>
        <w:rPr>
          <w:rFonts w:ascii="楷体" w:eastAsia="楷体" w:hAnsi="楷体" w:cs="楷体" w:hint="eastAsia"/>
          <w:b/>
          <w:bCs/>
          <w:sz w:val="32"/>
          <w:szCs w:val="32"/>
        </w:rPr>
      </w:pPr>
      <w:r w:rsidRPr="000D530E">
        <w:rPr>
          <w:rFonts w:ascii="楷体" w:eastAsia="楷体" w:hAnsi="楷体" w:cs="楷体" w:hint="eastAsia"/>
          <w:b/>
          <w:bCs/>
          <w:sz w:val="32"/>
          <w:szCs w:val="32"/>
        </w:rPr>
        <w:t>（二）评价结论</w:t>
      </w:r>
    </w:p>
    <w:p w14:paraId="74ED314F" w14:textId="77777777" w:rsidR="0031696B" w:rsidRPr="000D530E" w:rsidRDefault="00000000">
      <w:pPr>
        <w:pStyle w:val="a7"/>
        <w:widowControl w:val="0"/>
        <w:spacing w:before="0" w:after="0" w:line="560" w:lineRule="exact"/>
        <w:ind w:firstLineChars="200" w:firstLine="640"/>
        <w:jc w:val="both"/>
        <w:outlineLvl w:val="9"/>
        <w:rPr>
          <w:rFonts w:ascii="Times New Roman" w:eastAsia="仿宋_GB2312" w:hAnsi="Times New Roman"/>
          <w:b w:val="0"/>
          <w:bCs w:val="0"/>
        </w:rPr>
      </w:pPr>
      <w:r w:rsidRPr="000D530E">
        <w:rPr>
          <w:rFonts w:ascii="Times New Roman" w:eastAsia="仿宋_GB2312" w:hAnsi="Times New Roman"/>
          <w:b w:val="0"/>
          <w:bCs w:val="0"/>
        </w:rPr>
        <w:t>运用绩效评价组制定的评价指标体系以及财政部《项目支出绩效评价管理办法》（财预〔</w:t>
      </w:r>
      <w:r w:rsidRPr="000D530E">
        <w:rPr>
          <w:rFonts w:ascii="Times New Roman" w:eastAsia="仿宋_GB2312" w:hAnsi="Times New Roman"/>
          <w:b w:val="0"/>
          <w:bCs w:val="0"/>
        </w:rPr>
        <w:t>2020</w:t>
      </w:r>
      <w:r w:rsidRPr="000D530E">
        <w:rPr>
          <w:rFonts w:ascii="Times New Roman" w:eastAsia="仿宋_GB2312" w:hAnsi="Times New Roman"/>
          <w:b w:val="0"/>
          <w:bCs w:val="0"/>
        </w:rPr>
        <w:t>〕</w:t>
      </w:r>
      <w:r w:rsidRPr="000D530E">
        <w:rPr>
          <w:rFonts w:ascii="Times New Roman" w:eastAsia="仿宋_GB2312" w:hAnsi="Times New Roman"/>
          <w:b w:val="0"/>
          <w:bCs w:val="0"/>
        </w:rPr>
        <w:t>10</w:t>
      </w:r>
      <w:r w:rsidRPr="000D530E">
        <w:rPr>
          <w:rFonts w:ascii="Times New Roman" w:eastAsia="仿宋_GB2312" w:hAnsi="Times New Roman"/>
          <w:b w:val="0"/>
          <w:bCs w:val="0"/>
        </w:rPr>
        <w:t>号）文件的评分标准，通过数据采集、问卷调查及访谈等方式，对本项目进行客观评价，最终评分结果：总得分为</w:t>
      </w:r>
      <w:r w:rsidRPr="000D530E">
        <w:rPr>
          <w:rFonts w:ascii="Times New Roman" w:eastAsia="仿宋_GB2312" w:hAnsi="Times New Roman" w:hint="eastAsia"/>
          <w:b w:val="0"/>
          <w:bCs w:val="0"/>
        </w:rPr>
        <w:t>100</w:t>
      </w:r>
      <w:r w:rsidRPr="000D530E">
        <w:rPr>
          <w:rFonts w:ascii="Times New Roman" w:eastAsia="仿宋_GB2312" w:hAnsi="Times New Roman"/>
          <w:b w:val="0"/>
          <w:bCs w:val="0"/>
        </w:rPr>
        <w:t>分，属于</w:t>
      </w:r>
      <w:r w:rsidRPr="000D530E">
        <w:rPr>
          <w:rFonts w:ascii="Times New Roman" w:eastAsia="仿宋_GB2312" w:hAnsi="Times New Roman"/>
          <w:b w:val="0"/>
          <w:bCs w:val="0"/>
        </w:rPr>
        <w:t>“</w:t>
      </w:r>
      <w:r w:rsidRPr="000D530E">
        <w:rPr>
          <w:rFonts w:ascii="Times New Roman" w:eastAsia="仿宋_GB2312" w:hAnsi="Times New Roman"/>
          <w:b w:val="0"/>
          <w:bCs w:val="0"/>
        </w:rPr>
        <w:t>优</w:t>
      </w:r>
      <w:r w:rsidRPr="000D530E">
        <w:rPr>
          <w:rFonts w:ascii="Times New Roman" w:eastAsia="仿宋_GB2312" w:hAnsi="Times New Roman"/>
          <w:b w:val="0"/>
          <w:bCs w:val="0"/>
        </w:rPr>
        <w:t>”</w:t>
      </w:r>
      <w:r w:rsidRPr="000D530E">
        <w:rPr>
          <w:rFonts w:ascii="Times New Roman" w:eastAsia="仿宋_GB2312" w:hAnsi="Times New Roman"/>
          <w:b w:val="0"/>
          <w:bCs w:val="0"/>
        </w:rPr>
        <w:t>。其中，项目决策类指标权重为</w:t>
      </w:r>
      <w:r w:rsidRPr="000D530E">
        <w:rPr>
          <w:rFonts w:ascii="Times New Roman" w:eastAsia="仿宋_GB2312" w:hAnsi="Times New Roman"/>
          <w:b w:val="0"/>
          <w:bCs w:val="0"/>
        </w:rPr>
        <w:t>20</w:t>
      </w:r>
      <w:r w:rsidRPr="000D530E">
        <w:rPr>
          <w:rFonts w:ascii="Times New Roman" w:eastAsia="仿宋_GB2312" w:hAnsi="Times New Roman"/>
          <w:b w:val="0"/>
          <w:bCs w:val="0"/>
        </w:rPr>
        <w:t>分，得分为</w:t>
      </w:r>
      <w:r w:rsidRPr="000D530E">
        <w:rPr>
          <w:rFonts w:ascii="Times New Roman" w:eastAsia="仿宋_GB2312" w:hAnsi="Times New Roman" w:hint="eastAsia"/>
          <w:b w:val="0"/>
          <w:bCs w:val="0"/>
        </w:rPr>
        <w:t>20</w:t>
      </w:r>
      <w:r w:rsidRPr="000D530E">
        <w:rPr>
          <w:rFonts w:ascii="Times New Roman" w:eastAsia="仿宋_GB2312" w:hAnsi="Times New Roman"/>
          <w:b w:val="0"/>
          <w:bCs w:val="0"/>
        </w:rPr>
        <w:t>分，得分率为</w:t>
      </w:r>
      <w:r w:rsidRPr="000D530E">
        <w:rPr>
          <w:rFonts w:ascii="Times New Roman" w:eastAsia="仿宋_GB2312" w:hAnsi="Times New Roman" w:hint="eastAsia"/>
          <w:b w:val="0"/>
          <w:bCs w:val="0"/>
        </w:rPr>
        <w:t>100</w:t>
      </w:r>
      <w:r w:rsidRPr="000D530E">
        <w:rPr>
          <w:rFonts w:ascii="Times New Roman" w:eastAsia="仿宋_GB2312" w:hAnsi="Times New Roman"/>
          <w:b w:val="0"/>
          <w:bCs w:val="0"/>
        </w:rPr>
        <w:t>%</w:t>
      </w:r>
      <w:r w:rsidRPr="000D530E">
        <w:rPr>
          <w:rFonts w:ascii="Times New Roman" w:eastAsia="仿宋_GB2312" w:hAnsi="Times New Roman"/>
          <w:b w:val="0"/>
          <w:bCs w:val="0"/>
        </w:rPr>
        <w:t>。项目过程类指标权重为</w:t>
      </w:r>
      <w:r w:rsidRPr="000D530E">
        <w:rPr>
          <w:rFonts w:ascii="Times New Roman" w:eastAsia="仿宋_GB2312" w:hAnsi="Times New Roman"/>
          <w:b w:val="0"/>
          <w:bCs w:val="0"/>
        </w:rPr>
        <w:t>20</w:t>
      </w:r>
      <w:r w:rsidRPr="000D530E">
        <w:rPr>
          <w:rFonts w:ascii="Times New Roman" w:eastAsia="仿宋_GB2312" w:hAnsi="Times New Roman"/>
          <w:b w:val="0"/>
          <w:bCs w:val="0"/>
        </w:rPr>
        <w:t>分，得分为</w:t>
      </w:r>
      <w:r w:rsidRPr="000D530E">
        <w:rPr>
          <w:rFonts w:ascii="Times New Roman" w:eastAsia="仿宋_GB2312" w:hAnsi="Times New Roman" w:hint="eastAsia"/>
          <w:b w:val="0"/>
          <w:bCs w:val="0"/>
        </w:rPr>
        <w:t>20</w:t>
      </w:r>
      <w:r w:rsidRPr="000D530E">
        <w:rPr>
          <w:rFonts w:ascii="Times New Roman" w:eastAsia="仿宋_GB2312" w:hAnsi="Times New Roman"/>
          <w:b w:val="0"/>
          <w:bCs w:val="0"/>
        </w:rPr>
        <w:t>分，得分率为</w:t>
      </w:r>
      <w:r w:rsidRPr="000D530E">
        <w:rPr>
          <w:rFonts w:ascii="Times New Roman" w:eastAsia="仿宋_GB2312" w:hAnsi="Times New Roman" w:hint="eastAsia"/>
          <w:b w:val="0"/>
          <w:bCs w:val="0"/>
        </w:rPr>
        <w:t>100</w:t>
      </w:r>
      <w:r w:rsidRPr="000D530E">
        <w:rPr>
          <w:rFonts w:ascii="Times New Roman" w:eastAsia="仿宋_GB2312" w:hAnsi="Times New Roman"/>
          <w:b w:val="0"/>
          <w:bCs w:val="0"/>
        </w:rPr>
        <w:t>%</w:t>
      </w:r>
      <w:r w:rsidRPr="000D530E">
        <w:rPr>
          <w:rFonts w:ascii="Times New Roman" w:eastAsia="仿宋_GB2312" w:hAnsi="Times New Roman"/>
          <w:b w:val="0"/>
          <w:bCs w:val="0"/>
        </w:rPr>
        <w:t>。项目产出类指标权重为</w:t>
      </w:r>
      <w:r w:rsidRPr="000D530E">
        <w:rPr>
          <w:rFonts w:ascii="Times New Roman" w:eastAsia="仿宋_GB2312" w:hAnsi="Times New Roman"/>
          <w:b w:val="0"/>
          <w:bCs w:val="0"/>
        </w:rPr>
        <w:t>40</w:t>
      </w:r>
      <w:r w:rsidRPr="000D530E">
        <w:rPr>
          <w:rFonts w:ascii="Times New Roman" w:eastAsia="仿宋_GB2312" w:hAnsi="Times New Roman"/>
          <w:b w:val="0"/>
          <w:bCs w:val="0"/>
        </w:rPr>
        <w:t>分，得分为</w:t>
      </w:r>
      <w:r w:rsidRPr="000D530E">
        <w:rPr>
          <w:rFonts w:ascii="Times New Roman" w:eastAsia="仿宋_GB2312" w:hAnsi="Times New Roman" w:hint="eastAsia"/>
          <w:b w:val="0"/>
          <w:bCs w:val="0"/>
        </w:rPr>
        <w:t>40</w:t>
      </w:r>
      <w:r w:rsidRPr="000D530E">
        <w:rPr>
          <w:rFonts w:ascii="Times New Roman" w:eastAsia="仿宋_GB2312" w:hAnsi="Times New Roman"/>
          <w:b w:val="0"/>
          <w:bCs w:val="0"/>
        </w:rPr>
        <w:t>分，得分率为</w:t>
      </w:r>
      <w:r w:rsidRPr="000D530E">
        <w:rPr>
          <w:rFonts w:ascii="Times New Roman" w:eastAsia="仿宋_GB2312" w:hAnsi="Times New Roman" w:hint="eastAsia"/>
          <w:b w:val="0"/>
          <w:bCs w:val="0"/>
        </w:rPr>
        <w:t>100</w:t>
      </w:r>
      <w:r w:rsidRPr="000D530E">
        <w:rPr>
          <w:rFonts w:ascii="Times New Roman" w:eastAsia="仿宋_GB2312" w:hAnsi="Times New Roman"/>
          <w:b w:val="0"/>
          <w:bCs w:val="0"/>
        </w:rPr>
        <w:t>%</w:t>
      </w:r>
      <w:r w:rsidRPr="000D530E">
        <w:rPr>
          <w:rFonts w:ascii="Times New Roman" w:eastAsia="仿宋_GB2312" w:hAnsi="Times New Roman"/>
          <w:b w:val="0"/>
          <w:bCs w:val="0"/>
        </w:rPr>
        <w:t>。项目效益类指标权重为</w:t>
      </w:r>
      <w:r w:rsidRPr="000D530E">
        <w:rPr>
          <w:rFonts w:ascii="Times New Roman" w:eastAsia="仿宋_GB2312" w:hAnsi="Times New Roman"/>
          <w:b w:val="0"/>
          <w:bCs w:val="0"/>
        </w:rPr>
        <w:t>20</w:t>
      </w:r>
      <w:r w:rsidRPr="000D530E">
        <w:rPr>
          <w:rFonts w:ascii="Times New Roman" w:eastAsia="仿宋_GB2312" w:hAnsi="Times New Roman"/>
          <w:b w:val="0"/>
          <w:bCs w:val="0"/>
        </w:rPr>
        <w:t>分，得分为</w:t>
      </w:r>
      <w:r w:rsidRPr="000D530E">
        <w:rPr>
          <w:rFonts w:ascii="Times New Roman" w:eastAsia="仿宋_GB2312" w:hAnsi="Times New Roman" w:hint="eastAsia"/>
          <w:b w:val="0"/>
          <w:bCs w:val="0"/>
        </w:rPr>
        <w:t>20</w:t>
      </w:r>
      <w:r w:rsidRPr="000D530E">
        <w:rPr>
          <w:rFonts w:ascii="Times New Roman" w:eastAsia="仿宋_GB2312" w:hAnsi="Times New Roman"/>
          <w:b w:val="0"/>
          <w:bCs w:val="0"/>
        </w:rPr>
        <w:t>分，得分率为</w:t>
      </w:r>
      <w:r w:rsidRPr="000D530E">
        <w:rPr>
          <w:rFonts w:ascii="Times New Roman" w:eastAsia="仿宋_GB2312" w:hAnsi="Times New Roman" w:hint="eastAsia"/>
          <w:b w:val="0"/>
          <w:bCs w:val="0"/>
        </w:rPr>
        <w:t>100</w:t>
      </w:r>
      <w:r w:rsidRPr="000D530E">
        <w:rPr>
          <w:rFonts w:ascii="Times New Roman" w:eastAsia="仿宋_GB2312" w:hAnsi="Times New Roman"/>
          <w:b w:val="0"/>
          <w:bCs w:val="0"/>
        </w:rPr>
        <w:t>%</w:t>
      </w:r>
      <w:r w:rsidRPr="000D530E">
        <w:rPr>
          <w:rFonts w:ascii="Times New Roman" w:eastAsia="仿宋_GB2312" w:hAnsi="Times New Roman"/>
          <w:b w:val="0"/>
          <w:bCs w:val="0"/>
        </w:rPr>
        <w:t>。具体打分情况详见：附件</w:t>
      </w:r>
      <w:r w:rsidRPr="000D530E">
        <w:rPr>
          <w:rFonts w:ascii="Times New Roman" w:eastAsia="仿宋_GB2312" w:hAnsi="Times New Roman"/>
          <w:b w:val="0"/>
          <w:bCs w:val="0"/>
        </w:rPr>
        <w:t>1</w:t>
      </w:r>
      <w:r w:rsidRPr="000D530E">
        <w:rPr>
          <w:rFonts w:ascii="Times New Roman" w:eastAsia="仿宋_GB2312" w:hAnsi="Times New Roman"/>
          <w:b w:val="0"/>
          <w:bCs w:val="0"/>
        </w:rPr>
        <w:t>综合评分表。</w:t>
      </w:r>
    </w:p>
    <w:p w14:paraId="4A8990F2" w14:textId="77777777" w:rsidR="0031696B" w:rsidRPr="000D530E" w:rsidRDefault="00000000">
      <w:pPr>
        <w:pStyle w:val="a7"/>
        <w:spacing w:before="0" w:after="0"/>
        <w:rPr>
          <w:rFonts w:ascii="Times New Roman" w:eastAsia="仿宋_GB2312" w:hAnsi="Times New Roman"/>
          <w:sz w:val="21"/>
          <w:szCs w:val="21"/>
        </w:rPr>
      </w:pPr>
      <w:r w:rsidRPr="000D530E">
        <w:rPr>
          <w:rFonts w:ascii="Times New Roman" w:eastAsia="仿宋_GB2312" w:hAnsi="Times New Roman"/>
          <w:sz w:val="21"/>
          <w:szCs w:val="21"/>
        </w:rPr>
        <w:t>表</w:t>
      </w:r>
      <w:r w:rsidRPr="000D530E">
        <w:rPr>
          <w:rFonts w:ascii="Times New Roman" w:eastAsia="仿宋_GB2312" w:hAnsi="Times New Roman"/>
          <w:sz w:val="21"/>
          <w:szCs w:val="21"/>
        </w:rPr>
        <w:t>1</w:t>
      </w:r>
      <w:r w:rsidRPr="000D530E">
        <w:rPr>
          <w:rFonts w:ascii="Times New Roman" w:eastAsia="仿宋_GB2312" w:hAnsi="Times New Roman"/>
          <w:sz w:val="21"/>
          <w:szCs w:val="21"/>
        </w:rPr>
        <w:t>综合评分表</w:t>
      </w:r>
    </w:p>
    <w:tbl>
      <w:tblPr>
        <w:tblW w:w="8760" w:type="dxa"/>
        <w:jc w:val="center"/>
        <w:tblLayout w:type="fixed"/>
        <w:tblLook w:val="04A0" w:firstRow="1" w:lastRow="0" w:firstColumn="1" w:lastColumn="0" w:noHBand="0" w:noVBand="1"/>
      </w:tblPr>
      <w:tblGrid>
        <w:gridCol w:w="2787"/>
        <w:gridCol w:w="1927"/>
        <w:gridCol w:w="2023"/>
        <w:gridCol w:w="2023"/>
      </w:tblGrid>
      <w:tr w:rsidR="000D530E" w:rsidRPr="000D530E" w14:paraId="0159E546" w14:textId="77777777">
        <w:trPr>
          <w:trHeight w:val="90"/>
          <w:tblHeader/>
          <w:jc w:val="center"/>
        </w:trPr>
        <w:tc>
          <w:tcPr>
            <w:tcW w:w="2787"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14:paraId="1A8A6776" w14:textId="77777777" w:rsidR="0031696B" w:rsidRPr="000D530E" w:rsidRDefault="00000000">
            <w:pPr>
              <w:jc w:val="center"/>
              <w:rPr>
                <w:rFonts w:eastAsia="仿宋_GB2312"/>
                <w:b/>
                <w:bCs/>
                <w:szCs w:val="21"/>
              </w:rPr>
            </w:pPr>
            <w:r w:rsidRPr="000D530E">
              <w:rPr>
                <w:rFonts w:eastAsia="仿宋_GB2312"/>
                <w:b/>
                <w:bCs/>
                <w:szCs w:val="21"/>
              </w:rPr>
              <w:t>一级指标</w:t>
            </w:r>
          </w:p>
        </w:tc>
        <w:tc>
          <w:tcPr>
            <w:tcW w:w="1927"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4AAFE1A6" w14:textId="77777777" w:rsidR="0031696B" w:rsidRPr="000D530E" w:rsidRDefault="00000000">
            <w:pPr>
              <w:jc w:val="center"/>
              <w:rPr>
                <w:rFonts w:eastAsia="仿宋_GB2312"/>
                <w:b/>
                <w:bCs/>
                <w:szCs w:val="21"/>
              </w:rPr>
            </w:pPr>
            <w:r w:rsidRPr="000D530E">
              <w:rPr>
                <w:rFonts w:eastAsia="仿宋_GB2312"/>
                <w:b/>
                <w:bCs/>
                <w:szCs w:val="21"/>
              </w:rPr>
              <w:t>权重分</w:t>
            </w:r>
          </w:p>
        </w:tc>
        <w:tc>
          <w:tcPr>
            <w:tcW w:w="2023"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58707798" w14:textId="77777777" w:rsidR="0031696B" w:rsidRPr="000D530E" w:rsidRDefault="00000000">
            <w:pPr>
              <w:jc w:val="center"/>
              <w:rPr>
                <w:rFonts w:eastAsia="仿宋_GB2312"/>
                <w:b/>
                <w:bCs/>
                <w:szCs w:val="21"/>
              </w:rPr>
            </w:pPr>
            <w:r w:rsidRPr="000D530E">
              <w:rPr>
                <w:rFonts w:eastAsia="仿宋_GB2312"/>
                <w:b/>
                <w:bCs/>
                <w:szCs w:val="21"/>
              </w:rPr>
              <w:t>得分</w:t>
            </w:r>
          </w:p>
        </w:tc>
        <w:tc>
          <w:tcPr>
            <w:tcW w:w="2023"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6DA8D756" w14:textId="77777777" w:rsidR="0031696B" w:rsidRPr="000D530E" w:rsidRDefault="00000000">
            <w:pPr>
              <w:jc w:val="center"/>
              <w:rPr>
                <w:rFonts w:eastAsia="仿宋_GB2312"/>
                <w:b/>
                <w:bCs/>
                <w:szCs w:val="21"/>
              </w:rPr>
            </w:pPr>
            <w:r w:rsidRPr="000D530E">
              <w:rPr>
                <w:rFonts w:eastAsia="仿宋_GB2312" w:hint="eastAsia"/>
                <w:b/>
                <w:bCs/>
                <w:szCs w:val="21"/>
              </w:rPr>
              <w:t>得分率</w:t>
            </w:r>
          </w:p>
        </w:tc>
      </w:tr>
      <w:tr w:rsidR="000D530E" w:rsidRPr="000D530E" w14:paraId="6EC8F682"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70BD589D" w14:textId="77777777" w:rsidR="0031696B" w:rsidRPr="000D530E" w:rsidRDefault="00000000">
            <w:pPr>
              <w:jc w:val="center"/>
              <w:rPr>
                <w:rFonts w:eastAsia="仿宋_GB2312"/>
                <w:szCs w:val="21"/>
              </w:rPr>
            </w:pPr>
            <w:r w:rsidRPr="000D530E">
              <w:rPr>
                <w:rFonts w:eastAsia="仿宋_GB2312"/>
                <w:szCs w:val="21"/>
              </w:rPr>
              <w:t>项目决策</w:t>
            </w:r>
          </w:p>
        </w:tc>
        <w:tc>
          <w:tcPr>
            <w:tcW w:w="1927" w:type="dxa"/>
            <w:tcBorders>
              <w:top w:val="nil"/>
              <w:left w:val="nil"/>
              <w:bottom w:val="single" w:sz="4" w:space="0" w:color="auto"/>
              <w:right w:val="single" w:sz="4" w:space="0" w:color="auto"/>
            </w:tcBorders>
            <w:vAlign w:val="center"/>
          </w:tcPr>
          <w:p w14:paraId="2AFD62FE" w14:textId="77777777" w:rsidR="0031696B" w:rsidRPr="000D530E" w:rsidRDefault="00000000">
            <w:pPr>
              <w:jc w:val="center"/>
              <w:rPr>
                <w:rFonts w:eastAsia="仿宋_GB2312"/>
                <w:szCs w:val="21"/>
              </w:rPr>
            </w:pPr>
            <w:r w:rsidRPr="000D530E">
              <w:rPr>
                <w:rFonts w:eastAsia="仿宋_GB2312"/>
                <w:szCs w:val="21"/>
              </w:rPr>
              <w:t>20</w:t>
            </w:r>
          </w:p>
        </w:tc>
        <w:tc>
          <w:tcPr>
            <w:tcW w:w="2023" w:type="dxa"/>
            <w:tcBorders>
              <w:top w:val="nil"/>
              <w:left w:val="nil"/>
              <w:bottom w:val="single" w:sz="4" w:space="0" w:color="auto"/>
              <w:right w:val="single" w:sz="4" w:space="0" w:color="auto"/>
            </w:tcBorders>
            <w:vAlign w:val="center"/>
          </w:tcPr>
          <w:p w14:paraId="55CB7520" w14:textId="77777777" w:rsidR="0031696B" w:rsidRPr="000D530E" w:rsidRDefault="00000000">
            <w:pPr>
              <w:jc w:val="center"/>
              <w:rPr>
                <w:rFonts w:eastAsia="仿宋_GB2312"/>
                <w:szCs w:val="21"/>
              </w:rPr>
            </w:pPr>
            <w:r w:rsidRPr="000D530E">
              <w:rPr>
                <w:rFonts w:eastAsia="仿宋_GB2312" w:hint="eastAsia"/>
                <w:szCs w:val="21"/>
              </w:rPr>
              <w:t>20</w:t>
            </w:r>
          </w:p>
        </w:tc>
        <w:tc>
          <w:tcPr>
            <w:tcW w:w="2023" w:type="dxa"/>
            <w:tcBorders>
              <w:top w:val="nil"/>
              <w:left w:val="nil"/>
              <w:bottom w:val="single" w:sz="4" w:space="0" w:color="auto"/>
              <w:right w:val="single" w:sz="4" w:space="0" w:color="auto"/>
            </w:tcBorders>
            <w:vAlign w:val="center"/>
          </w:tcPr>
          <w:p w14:paraId="79593812" w14:textId="77777777" w:rsidR="0031696B" w:rsidRPr="000D530E" w:rsidRDefault="00000000">
            <w:pPr>
              <w:jc w:val="center"/>
              <w:rPr>
                <w:rFonts w:eastAsia="仿宋_GB2312"/>
                <w:szCs w:val="21"/>
              </w:rPr>
            </w:pPr>
            <w:r w:rsidRPr="000D530E">
              <w:rPr>
                <w:rFonts w:eastAsia="仿宋_GB2312" w:hint="eastAsia"/>
                <w:szCs w:val="21"/>
              </w:rPr>
              <w:t>100%</w:t>
            </w:r>
          </w:p>
        </w:tc>
      </w:tr>
      <w:tr w:rsidR="000D530E" w:rsidRPr="000D530E" w14:paraId="4A9505BC"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2EA5CFB1" w14:textId="77777777" w:rsidR="0031696B" w:rsidRPr="000D530E" w:rsidRDefault="00000000">
            <w:pPr>
              <w:jc w:val="center"/>
              <w:rPr>
                <w:rFonts w:eastAsia="仿宋_GB2312"/>
                <w:szCs w:val="21"/>
              </w:rPr>
            </w:pPr>
            <w:r w:rsidRPr="000D530E">
              <w:rPr>
                <w:rFonts w:eastAsia="仿宋_GB2312"/>
                <w:szCs w:val="21"/>
              </w:rPr>
              <w:t>项目过程</w:t>
            </w:r>
          </w:p>
        </w:tc>
        <w:tc>
          <w:tcPr>
            <w:tcW w:w="1927" w:type="dxa"/>
            <w:tcBorders>
              <w:top w:val="nil"/>
              <w:left w:val="nil"/>
              <w:bottom w:val="single" w:sz="4" w:space="0" w:color="auto"/>
              <w:right w:val="single" w:sz="4" w:space="0" w:color="auto"/>
            </w:tcBorders>
            <w:vAlign w:val="center"/>
          </w:tcPr>
          <w:p w14:paraId="2A1D7386" w14:textId="77777777" w:rsidR="0031696B" w:rsidRPr="000D530E" w:rsidRDefault="00000000">
            <w:pPr>
              <w:jc w:val="center"/>
              <w:rPr>
                <w:rFonts w:eastAsia="仿宋_GB2312"/>
                <w:szCs w:val="21"/>
              </w:rPr>
            </w:pPr>
            <w:r w:rsidRPr="000D530E">
              <w:rPr>
                <w:rFonts w:eastAsia="仿宋_GB2312"/>
                <w:szCs w:val="21"/>
              </w:rPr>
              <w:t>20</w:t>
            </w:r>
          </w:p>
        </w:tc>
        <w:tc>
          <w:tcPr>
            <w:tcW w:w="2023" w:type="dxa"/>
            <w:tcBorders>
              <w:top w:val="nil"/>
              <w:left w:val="nil"/>
              <w:bottom w:val="single" w:sz="4" w:space="0" w:color="auto"/>
              <w:right w:val="single" w:sz="4" w:space="0" w:color="auto"/>
            </w:tcBorders>
            <w:vAlign w:val="center"/>
          </w:tcPr>
          <w:p w14:paraId="46E59453" w14:textId="77777777" w:rsidR="0031696B" w:rsidRPr="000D530E" w:rsidRDefault="00000000">
            <w:pPr>
              <w:jc w:val="center"/>
              <w:rPr>
                <w:rFonts w:eastAsia="仿宋_GB2312"/>
                <w:szCs w:val="21"/>
              </w:rPr>
            </w:pPr>
            <w:r w:rsidRPr="000D530E">
              <w:rPr>
                <w:rFonts w:eastAsia="仿宋_GB2312" w:hint="eastAsia"/>
                <w:szCs w:val="21"/>
              </w:rPr>
              <w:t>20</w:t>
            </w:r>
          </w:p>
        </w:tc>
        <w:tc>
          <w:tcPr>
            <w:tcW w:w="2023" w:type="dxa"/>
            <w:tcBorders>
              <w:top w:val="nil"/>
              <w:left w:val="nil"/>
              <w:bottom w:val="single" w:sz="4" w:space="0" w:color="auto"/>
              <w:right w:val="single" w:sz="4" w:space="0" w:color="auto"/>
            </w:tcBorders>
            <w:vAlign w:val="center"/>
          </w:tcPr>
          <w:p w14:paraId="70781A47" w14:textId="77777777" w:rsidR="0031696B" w:rsidRPr="000D530E" w:rsidRDefault="00000000">
            <w:pPr>
              <w:jc w:val="center"/>
              <w:rPr>
                <w:rFonts w:eastAsia="仿宋_GB2312"/>
                <w:szCs w:val="21"/>
              </w:rPr>
            </w:pPr>
            <w:r w:rsidRPr="000D530E">
              <w:rPr>
                <w:rFonts w:eastAsia="仿宋_GB2312" w:hint="eastAsia"/>
                <w:szCs w:val="21"/>
              </w:rPr>
              <w:t>100%</w:t>
            </w:r>
          </w:p>
        </w:tc>
      </w:tr>
      <w:tr w:rsidR="000D530E" w:rsidRPr="000D530E" w14:paraId="466D8E1E"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5209E585" w14:textId="77777777" w:rsidR="0031696B" w:rsidRPr="000D530E" w:rsidRDefault="00000000">
            <w:pPr>
              <w:jc w:val="center"/>
              <w:rPr>
                <w:rFonts w:eastAsia="仿宋_GB2312"/>
                <w:szCs w:val="21"/>
              </w:rPr>
            </w:pPr>
            <w:r w:rsidRPr="000D530E">
              <w:rPr>
                <w:rFonts w:eastAsia="仿宋_GB2312"/>
                <w:szCs w:val="21"/>
              </w:rPr>
              <w:t>项目产出</w:t>
            </w:r>
          </w:p>
        </w:tc>
        <w:tc>
          <w:tcPr>
            <w:tcW w:w="1927" w:type="dxa"/>
            <w:tcBorders>
              <w:top w:val="nil"/>
              <w:left w:val="nil"/>
              <w:bottom w:val="single" w:sz="4" w:space="0" w:color="auto"/>
              <w:right w:val="single" w:sz="4" w:space="0" w:color="auto"/>
            </w:tcBorders>
            <w:vAlign w:val="center"/>
          </w:tcPr>
          <w:p w14:paraId="60B7128E" w14:textId="77777777" w:rsidR="0031696B" w:rsidRPr="000D530E" w:rsidRDefault="00000000">
            <w:pPr>
              <w:jc w:val="center"/>
              <w:rPr>
                <w:rFonts w:eastAsia="仿宋_GB2312"/>
                <w:szCs w:val="21"/>
              </w:rPr>
            </w:pPr>
            <w:r w:rsidRPr="000D530E">
              <w:rPr>
                <w:rFonts w:eastAsia="仿宋_GB2312"/>
                <w:szCs w:val="21"/>
              </w:rPr>
              <w:t>40</w:t>
            </w:r>
          </w:p>
        </w:tc>
        <w:tc>
          <w:tcPr>
            <w:tcW w:w="2023" w:type="dxa"/>
            <w:tcBorders>
              <w:top w:val="nil"/>
              <w:left w:val="nil"/>
              <w:bottom w:val="single" w:sz="4" w:space="0" w:color="auto"/>
              <w:right w:val="single" w:sz="4" w:space="0" w:color="auto"/>
            </w:tcBorders>
            <w:vAlign w:val="center"/>
          </w:tcPr>
          <w:p w14:paraId="6A4FB95C" w14:textId="77777777" w:rsidR="0031696B" w:rsidRPr="000D530E" w:rsidRDefault="00000000">
            <w:pPr>
              <w:jc w:val="center"/>
              <w:rPr>
                <w:rFonts w:eastAsia="仿宋_GB2312"/>
                <w:szCs w:val="21"/>
              </w:rPr>
            </w:pPr>
            <w:r w:rsidRPr="000D530E">
              <w:rPr>
                <w:rFonts w:eastAsia="仿宋_GB2312" w:hint="eastAsia"/>
                <w:szCs w:val="21"/>
              </w:rPr>
              <w:t>40</w:t>
            </w:r>
          </w:p>
        </w:tc>
        <w:tc>
          <w:tcPr>
            <w:tcW w:w="2023" w:type="dxa"/>
            <w:tcBorders>
              <w:top w:val="nil"/>
              <w:left w:val="nil"/>
              <w:bottom w:val="single" w:sz="4" w:space="0" w:color="auto"/>
              <w:right w:val="single" w:sz="4" w:space="0" w:color="auto"/>
            </w:tcBorders>
            <w:vAlign w:val="center"/>
          </w:tcPr>
          <w:p w14:paraId="0F86EE38" w14:textId="77777777" w:rsidR="0031696B" w:rsidRPr="000D530E" w:rsidRDefault="00000000">
            <w:pPr>
              <w:jc w:val="center"/>
              <w:rPr>
                <w:rFonts w:eastAsia="仿宋_GB2312"/>
                <w:szCs w:val="21"/>
              </w:rPr>
            </w:pPr>
            <w:r w:rsidRPr="000D530E">
              <w:rPr>
                <w:rFonts w:eastAsia="仿宋_GB2312" w:hint="eastAsia"/>
                <w:szCs w:val="21"/>
              </w:rPr>
              <w:t>100%</w:t>
            </w:r>
          </w:p>
        </w:tc>
      </w:tr>
      <w:tr w:rsidR="000D530E" w:rsidRPr="000D530E" w14:paraId="4B89EDEF"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73F20271" w14:textId="77777777" w:rsidR="0031696B" w:rsidRPr="000D530E" w:rsidRDefault="00000000">
            <w:pPr>
              <w:jc w:val="center"/>
              <w:rPr>
                <w:rFonts w:eastAsia="仿宋_GB2312"/>
                <w:szCs w:val="21"/>
              </w:rPr>
            </w:pPr>
            <w:r w:rsidRPr="000D530E">
              <w:rPr>
                <w:rFonts w:eastAsia="仿宋_GB2312"/>
                <w:szCs w:val="21"/>
              </w:rPr>
              <w:t>项目效益</w:t>
            </w:r>
          </w:p>
        </w:tc>
        <w:tc>
          <w:tcPr>
            <w:tcW w:w="1927" w:type="dxa"/>
            <w:tcBorders>
              <w:top w:val="nil"/>
              <w:left w:val="nil"/>
              <w:bottom w:val="single" w:sz="4" w:space="0" w:color="auto"/>
              <w:right w:val="single" w:sz="4" w:space="0" w:color="auto"/>
            </w:tcBorders>
            <w:vAlign w:val="center"/>
          </w:tcPr>
          <w:p w14:paraId="26549852" w14:textId="77777777" w:rsidR="0031696B" w:rsidRPr="000D530E" w:rsidRDefault="00000000">
            <w:pPr>
              <w:jc w:val="center"/>
              <w:rPr>
                <w:rFonts w:eastAsia="仿宋_GB2312"/>
                <w:szCs w:val="21"/>
              </w:rPr>
            </w:pPr>
            <w:r w:rsidRPr="000D530E">
              <w:rPr>
                <w:rFonts w:eastAsia="仿宋_GB2312"/>
                <w:szCs w:val="21"/>
              </w:rPr>
              <w:t>20</w:t>
            </w:r>
          </w:p>
        </w:tc>
        <w:tc>
          <w:tcPr>
            <w:tcW w:w="2023" w:type="dxa"/>
            <w:tcBorders>
              <w:top w:val="nil"/>
              <w:left w:val="nil"/>
              <w:bottom w:val="single" w:sz="4" w:space="0" w:color="auto"/>
              <w:right w:val="single" w:sz="4" w:space="0" w:color="auto"/>
            </w:tcBorders>
            <w:vAlign w:val="center"/>
          </w:tcPr>
          <w:p w14:paraId="16645197" w14:textId="77777777" w:rsidR="0031696B" w:rsidRPr="000D530E" w:rsidRDefault="00000000">
            <w:pPr>
              <w:jc w:val="center"/>
              <w:rPr>
                <w:rFonts w:eastAsia="仿宋_GB2312"/>
                <w:szCs w:val="21"/>
              </w:rPr>
            </w:pPr>
            <w:r w:rsidRPr="000D530E">
              <w:rPr>
                <w:rFonts w:eastAsia="仿宋_GB2312" w:hint="eastAsia"/>
                <w:szCs w:val="21"/>
              </w:rPr>
              <w:t>20</w:t>
            </w:r>
          </w:p>
        </w:tc>
        <w:tc>
          <w:tcPr>
            <w:tcW w:w="2023" w:type="dxa"/>
            <w:tcBorders>
              <w:top w:val="nil"/>
              <w:left w:val="nil"/>
              <w:bottom w:val="single" w:sz="4" w:space="0" w:color="auto"/>
              <w:right w:val="single" w:sz="4" w:space="0" w:color="auto"/>
            </w:tcBorders>
            <w:vAlign w:val="center"/>
          </w:tcPr>
          <w:p w14:paraId="219AD27E" w14:textId="77777777" w:rsidR="0031696B" w:rsidRPr="000D530E" w:rsidRDefault="00000000">
            <w:pPr>
              <w:jc w:val="center"/>
              <w:rPr>
                <w:rFonts w:eastAsia="仿宋_GB2312"/>
                <w:szCs w:val="21"/>
              </w:rPr>
            </w:pPr>
            <w:r w:rsidRPr="000D530E">
              <w:rPr>
                <w:rFonts w:eastAsia="仿宋_GB2312" w:hint="eastAsia"/>
                <w:szCs w:val="21"/>
              </w:rPr>
              <w:t>100%</w:t>
            </w:r>
          </w:p>
        </w:tc>
      </w:tr>
      <w:tr w:rsidR="000D530E" w:rsidRPr="000D530E" w14:paraId="77BDDCEA"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0579D294" w14:textId="77777777" w:rsidR="0031696B" w:rsidRPr="000D530E" w:rsidRDefault="00000000">
            <w:pPr>
              <w:jc w:val="center"/>
              <w:rPr>
                <w:rFonts w:eastAsia="仿宋_GB2312"/>
                <w:b/>
                <w:bCs/>
                <w:szCs w:val="21"/>
              </w:rPr>
            </w:pPr>
            <w:r w:rsidRPr="000D530E">
              <w:rPr>
                <w:rFonts w:eastAsia="仿宋_GB2312"/>
                <w:b/>
                <w:bCs/>
                <w:szCs w:val="21"/>
              </w:rPr>
              <w:t>合计</w:t>
            </w:r>
          </w:p>
        </w:tc>
        <w:tc>
          <w:tcPr>
            <w:tcW w:w="1927" w:type="dxa"/>
            <w:tcBorders>
              <w:top w:val="nil"/>
              <w:left w:val="nil"/>
              <w:bottom w:val="single" w:sz="4" w:space="0" w:color="auto"/>
              <w:right w:val="single" w:sz="4" w:space="0" w:color="auto"/>
            </w:tcBorders>
            <w:vAlign w:val="center"/>
          </w:tcPr>
          <w:p w14:paraId="2D9028B2" w14:textId="77777777" w:rsidR="0031696B" w:rsidRPr="000D530E" w:rsidRDefault="00000000">
            <w:pPr>
              <w:jc w:val="center"/>
              <w:rPr>
                <w:rFonts w:eastAsia="仿宋_GB2312"/>
                <w:b/>
                <w:bCs/>
                <w:szCs w:val="21"/>
              </w:rPr>
            </w:pPr>
            <w:r w:rsidRPr="000D530E">
              <w:rPr>
                <w:rFonts w:eastAsia="仿宋_GB2312"/>
                <w:b/>
                <w:bCs/>
                <w:szCs w:val="21"/>
              </w:rPr>
              <w:t>100</w:t>
            </w:r>
          </w:p>
        </w:tc>
        <w:tc>
          <w:tcPr>
            <w:tcW w:w="2023" w:type="dxa"/>
            <w:tcBorders>
              <w:top w:val="nil"/>
              <w:left w:val="nil"/>
              <w:bottom w:val="single" w:sz="4" w:space="0" w:color="auto"/>
              <w:right w:val="single" w:sz="4" w:space="0" w:color="auto"/>
            </w:tcBorders>
            <w:vAlign w:val="center"/>
          </w:tcPr>
          <w:p w14:paraId="0E75FF99" w14:textId="77777777" w:rsidR="0031696B" w:rsidRPr="000D530E" w:rsidRDefault="00000000">
            <w:pPr>
              <w:jc w:val="center"/>
              <w:rPr>
                <w:rFonts w:eastAsia="仿宋_GB2312"/>
                <w:b/>
                <w:bCs/>
                <w:szCs w:val="21"/>
              </w:rPr>
            </w:pPr>
            <w:r w:rsidRPr="000D530E">
              <w:rPr>
                <w:rFonts w:eastAsia="仿宋_GB2312" w:hint="eastAsia"/>
                <w:b/>
                <w:bCs/>
                <w:szCs w:val="21"/>
              </w:rPr>
              <w:t>100</w:t>
            </w:r>
          </w:p>
        </w:tc>
        <w:tc>
          <w:tcPr>
            <w:tcW w:w="2023" w:type="dxa"/>
            <w:tcBorders>
              <w:top w:val="nil"/>
              <w:left w:val="nil"/>
              <w:bottom w:val="single" w:sz="4" w:space="0" w:color="auto"/>
              <w:right w:val="single" w:sz="4" w:space="0" w:color="auto"/>
            </w:tcBorders>
            <w:vAlign w:val="center"/>
          </w:tcPr>
          <w:p w14:paraId="5FDB3645" w14:textId="77777777" w:rsidR="0031696B" w:rsidRPr="000D530E" w:rsidRDefault="00000000">
            <w:pPr>
              <w:jc w:val="center"/>
              <w:rPr>
                <w:rFonts w:eastAsia="仿宋_GB2312"/>
                <w:b/>
                <w:bCs/>
                <w:szCs w:val="21"/>
              </w:rPr>
            </w:pPr>
            <w:r w:rsidRPr="000D530E">
              <w:rPr>
                <w:rFonts w:eastAsia="仿宋_GB2312" w:hint="eastAsia"/>
                <w:szCs w:val="21"/>
              </w:rPr>
              <w:t>100%</w:t>
            </w:r>
          </w:p>
        </w:tc>
      </w:tr>
    </w:tbl>
    <w:p w14:paraId="49D0F3C5" w14:textId="77777777" w:rsidR="0031696B" w:rsidRPr="000D530E" w:rsidRDefault="00000000">
      <w:pPr>
        <w:spacing w:line="560" w:lineRule="exact"/>
        <w:ind w:firstLineChars="200" w:firstLine="640"/>
        <w:rPr>
          <w:rFonts w:eastAsia="黑体"/>
          <w:sz w:val="32"/>
          <w:szCs w:val="32"/>
        </w:rPr>
      </w:pPr>
      <w:r w:rsidRPr="000D530E">
        <w:rPr>
          <w:rFonts w:eastAsia="黑体"/>
          <w:sz w:val="32"/>
          <w:szCs w:val="32"/>
        </w:rPr>
        <w:t>四、绩效评价指标分析</w:t>
      </w:r>
    </w:p>
    <w:p w14:paraId="7024A2A8" w14:textId="77777777" w:rsidR="0031696B" w:rsidRPr="000D530E" w:rsidRDefault="00000000">
      <w:pPr>
        <w:wordWrap w:val="0"/>
        <w:topLinePunct/>
        <w:spacing w:line="560" w:lineRule="exact"/>
        <w:ind w:firstLineChars="200" w:firstLine="643"/>
        <w:rPr>
          <w:rFonts w:ascii="楷体" w:eastAsia="楷体" w:hAnsi="楷体" w:cs="楷体" w:hint="eastAsia"/>
          <w:b/>
          <w:bCs/>
          <w:sz w:val="32"/>
          <w:szCs w:val="32"/>
        </w:rPr>
      </w:pPr>
      <w:r w:rsidRPr="000D530E">
        <w:rPr>
          <w:rFonts w:ascii="楷体" w:eastAsia="楷体" w:hAnsi="楷体" w:cs="楷体" w:hint="eastAsia"/>
          <w:b/>
          <w:bCs/>
          <w:sz w:val="32"/>
          <w:szCs w:val="32"/>
        </w:rPr>
        <w:t>（一）项目决策情况</w:t>
      </w:r>
    </w:p>
    <w:p w14:paraId="4880FBEB"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sz w:val="32"/>
          <w:szCs w:val="32"/>
        </w:rPr>
        <w:t>项目决策类指标包括项目立项、绩效目标和资金投入三方面的内容，由</w:t>
      </w:r>
      <w:r w:rsidRPr="000D530E">
        <w:rPr>
          <w:rFonts w:eastAsia="仿宋_GB2312"/>
          <w:sz w:val="32"/>
          <w:szCs w:val="32"/>
        </w:rPr>
        <w:t>6</w:t>
      </w:r>
      <w:r w:rsidRPr="000D530E">
        <w:rPr>
          <w:rFonts w:eastAsia="仿宋_GB2312"/>
          <w:sz w:val="32"/>
          <w:szCs w:val="32"/>
        </w:rPr>
        <w:t>个三级指标构成，权重分值为</w:t>
      </w:r>
      <w:r w:rsidRPr="000D530E">
        <w:rPr>
          <w:rFonts w:eastAsia="仿宋_GB2312"/>
          <w:sz w:val="32"/>
          <w:szCs w:val="32"/>
        </w:rPr>
        <w:t>20</w:t>
      </w:r>
      <w:r w:rsidRPr="000D530E">
        <w:rPr>
          <w:rFonts w:eastAsia="仿宋_GB2312"/>
          <w:sz w:val="32"/>
          <w:szCs w:val="32"/>
        </w:rPr>
        <w:t>分，实际得分</w:t>
      </w:r>
      <w:r w:rsidRPr="000D530E">
        <w:rPr>
          <w:rFonts w:eastAsia="仿宋_GB2312"/>
          <w:sz w:val="32"/>
          <w:szCs w:val="32"/>
        </w:rPr>
        <w:t>20</w:t>
      </w:r>
      <w:r w:rsidRPr="000D530E">
        <w:rPr>
          <w:rFonts w:eastAsia="仿宋_GB2312"/>
          <w:sz w:val="32"/>
          <w:szCs w:val="32"/>
        </w:rPr>
        <w:t>分，得分率为</w:t>
      </w:r>
      <w:r w:rsidRPr="000D530E">
        <w:rPr>
          <w:rFonts w:eastAsia="仿宋_GB2312"/>
          <w:sz w:val="32"/>
          <w:szCs w:val="32"/>
        </w:rPr>
        <w:t>100%</w:t>
      </w:r>
      <w:r w:rsidRPr="000D530E">
        <w:rPr>
          <w:rFonts w:eastAsia="仿宋_GB2312"/>
          <w:sz w:val="32"/>
          <w:szCs w:val="32"/>
        </w:rPr>
        <w:t>。</w:t>
      </w:r>
    </w:p>
    <w:p w14:paraId="174D4E00" w14:textId="77777777" w:rsidR="0031696B" w:rsidRPr="000D530E" w:rsidRDefault="00000000">
      <w:pPr>
        <w:wordWrap w:val="0"/>
        <w:topLinePunct/>
        <w:spacing w:line="560" w:lineRule="exact"/>
        <w:ind w:firstLineChars="200" w:firstLine="643"/>
        <w:rPr>
          <w:rFonts w:eastAsia="仿宋_GB2312"/>
          <w:b/>
          <w:bCs/>
          <w:sz w:val="32"/>
          <w:szCs w:val="32"/>
        </w:rPr>
      </w:pPr>
      <w:r w:rsidRPr="000D530E">
        <w:rPr>
          <w:rFonts w:eastAsia="仿宋_GB2312"/>
          <w:b/>
          <w:bCs/>
          <w:sz w:val="32"/>
          <w:szCs w:val="32"/>
        </w:rPr>
        <w:t>1.</w:t>
      </w:r>
      <w:r w:rsidRPr="000D530E">
        <w:rPr>
          <w:rFonts w:eastAsia="仿宋_GB2312"/>
          <w:b/>
          <w:bCs/>
          <w:sz w:val="32"/>
          <w:szCs w:val="32"/>
        </w:rPr>
        <w:t>项目立项</w:t>
      </w:r>
    </w:p>
    <w:p w14:paraId="0BB6117F"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sz w:val="32"/>
          <w:szCs w:val="32"/>
        </w:rPr>
        <w:t>（</w:t>
      </w:r>
      <w:r w:rsidRPr="000D530E">
        <w:rPr>
          <w:rFonts w:eastAsia="仿宋_GB2312"/>
          <w:sz w:val="32"/>
          <w:szCs w:val="32"/>
        </w:rPr>
        <w:t>1</w:t>
      </w:r>
      <w:r w:rsidRPr="000D530E">
        <w:rPr>
          <w:rFonts w:eastAsia="仿宋_GB2312"/>
          <w:sz w:val="32"/>
          <w:szCs w:val="32"/>
        </w:rPr>
        <w:t>）立项依据充分性</w:t>
      </w:r>
    </w:p>
    <w:p w14:paraId="62C9F127"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sz w:val="32"/>
          <w:szCs w:val="32"/>
        </w:rPr>
        <w:t>按照国家</w:t>
      </w:r>
      <w:r w:rsidRPr="000D530E">
        <w:rPr>
          <w:rFonts w:eastAsia="仿宋_GB2312" w:hint="eastAsia"/>
          <w:sz w:val="32"/>
          <w:szCs w:val="32"/>
        </w:rPr>
        <w:t>广电总</w:t>
      </w:r>
      <w:r w:rsidRPr="000D530E">
        <w:rPr>
          <w:rFonts w:eastAsia="仿宋_GB2312"/>
          <w:sz w:val="32"/>
          <w:szCs w:val="32"/>
        </w:rPr>
        <w:t>局</w:t>
      </w:r>
      <w:r w:rsidRPr="000D530E">
        <w:rPr>
          <w:rFonts w:eastAsia="仿宋_GB2312" w:hint="eastAsia"/>
          <w:sz w:val="32"/>
          <w:szCs w:val="32"/>
        </w:rPr>
        <w:t>关于《</w:t>
      </w:r>
      <w:r w:rsidRPr="000D530E">
        <w:rPr>
          <w:rFonts w:eastAsia="仿宋_GB2312" w:hint="eastAsia"/>
          <w:sz w:val="32"/>
          <w:szCs w:val="32"/>
        </w:rPr>
        <w:t>4K</w:t>
      </w:r>
      <w:r w:rsidRPr="000D530E">
        <w:rPr>
          <w:rFonts w:eastAsia="仿宋_GB2312" w:hint="eastAsia"/>
          <w:sz w:val="32"/>
          <w:szCs w:val="32"/>
        </w:rPr>
        <w:t>超高清和高清兼容制作及</w:t>
      </w:r>
      <w:r w:rsidRPr="000D530E">
        <w:rPr>
          <w:rFonts w:eastAsia="仿宋_GB2312" w:hint="eastAsia"/>
          <w:sz w:val="32"/>
          <w:szCs w:val="32"/>
        </w:rPr>
        <w:lastRenderedPageBreak/>
        <w:t>频道同播实施指南（</w:t>
      </w:r>
      <w:r w:rsidRPr="000D530E">
        <w:rPr>
          <w:rFonts w:eastAsia="仿宋_GB2312" w:hint="eastAsia"/>
          <w:sz w:val="32"/>
          <w:szCs w:val="32"/>
        </w:rPr>
        <w:t>2024</w:t>
      </w:r>
      <w:r w:rsidRPr="000D530E">
        <w:rPr>
          <w:rFonts w:eastAsia="仿宋_GB2312" w:hint="eastAsia"/>
          <w:sz w:val="32"/>
          <w:szCs w:val="32"/>
        </w:rPr>
        <w:t>版》</w:t>
      </w:r>
      <w:r w:rsidRPr="000D530E">
        <w:rPr>
          <w:rFonts w:eastAsia="仿宋_GB2312" w:hint="eastAsia"/>
          <w:sz w:val="32"/>
          <w:szCs w:val="32"/>
        </w:rPr>
        <w:t>4K</w:t>
      </w:r>
      <w:r w:rsidRPr="000D530E">
        <w:rPr>
          <w:rFonts w:eastAsia="仿宋_GB2312" w:hint="eastAsia"/>
          <w:sz w:val="32"/>
          <w:szCs w:val="32"/>
        </w:rPr>
        <w:t>高清频道建设指南（</w:t>
      </w:r>
      <w:r w:rsidRPr="000D530E">
        <w:rPr>
          <w:rFonts w:eastAsia="仿宋_GB2312" w:hint="eastAsia"/>
          <w:sz w:val="32"/>
          <w:szCs w:val="32"/>
        </w:rPr>
        <w:t>2024</w:t>
      </w:r>
      <w:r w:rsidRPr="000D530E">
        <w:rPr>
          <w:rFonts w:eastAsia="仿宋_GB2312" w:hint="eastAsia"/>
          <w:sz w:val="32"/>
          <w:szCs w:val="32"/>
        </w:rPr>
        <w:t>版</w:t>
      </w:r>
      <w:proofErr w:type="gramStart"/>
      <w:r w:rsidRPr="000D530E">
        <w:rPr>
          <w:rFonts w:eastAsia="仿宋_GB2312" w:hint="eastAsia"/>
          <w:sz w:val="32"/>
          <w:szCs w:val="32"/>
        </w:rPr>
        <w:t>》</w:t>
      </w:r>
      <w:proofErr w:type="gramEnd"/>
      <w:r w:rsidRPr="000D530E">
        <w:rPr>
          <w:rFonts w:eastAsia="仿宋_GB2312" w:hint="eastAsia"/>
          <w:sz w:val="32"/>
          <w:szCs w:val="32"/>
        </w:rPr>
        <w:t>的通知</w:t>
      </w:r>
      <w:r w:rsidRPr="000D530E">
        <w:rPr>
          <w:rFonts w:eastAsia="仿宋_GB2312"/>
          <w:sz w:val="32"/>
          <w:szCs w:val="32"/>
        </w:rPr>
        <w:t>文件要求，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783551F6"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sz w:val="32"/>
          <w:szCs w:val="32"/>
        </w:rPr>
        <w:t>（</w:t>
      </w:r>
      <w:r w:rsidRPr="000D530E">
        <w:rPr>
          <w:rFonts w:eastAsia="仿宋_GB2312"/>
          <w:sz w:val="32"/>
          <w:szCs w:val="32"/>
        </w:rPr>
        <w:t>2</w:t>
      </w:r>
      <w:r w:rsidRPr="000D530E">
        <w:rPr>
          <w:rFonts w:eastAsia="仿宋_GB2312"/>
          <w:sz w:val="32"/>
          <w:szCs w:val="32"/>
        </w:rPr>
        <w:t>）立项程序规范性</w:t>
      </w:r>
    </w:p>
    <w:p w14:paraId="309640AE" w14:textId="77777777" w:rsidR="0031696B" w:rsidRPr="000D530E" w:rsidRDefault="00000000">
      <w:pPr>
        <w:pStyle w:val="-"/>
        <w:spacing w:line="560" w:lineRule="exact"/>
        <w:ind w:firstLine="640"/>
        <w:rPr>
          <w:rFonts w:eastAsia="仿宋_GB2312"/>
          <w:sz w:val="32"/>
          <w:szCs w:val="32"/>
        </w:rPr>
      </w:pPr>
      <w:r w:rsidRPr="000D530E">
        <w:rPr>
          <w:rFonts w:eastAsiaTheme="minorEastAsia" w:hint="eastAsia"/>
          <w:sz w:val="32"/>
        </w:rPr>
        <w:t>昌</w:t>
      </w:r>
      <w:proofErr w:type="gramStart"/>
      <w:r w:rsidRPr="000D530E">
        <w:rPr>
          <w:rFonts w:eastAsiaTheme="minorEastAsia" w:hint="eastAsia"/>
          <w:sz w:val="32"/>
        </w:rPr>
        <w:t>州财教</w:t>
      </w:r>
      <w:proofErr w:type="gramEnd"/>
      <w:r w:rsidRPr="000D530E">
        <w:rPr>
          <w:rFonts w:eastAsiaTheme="minorEastAsia" w:hint="eastAsia"/>
          <w:sz w:val="32"/>
        </w:rPr>
        <w:t>[2024]2</w:t>
      </w:r>
      <w:r w:rsidRPr="000D530E">
        <w:rPr>
          <w:rFonts w:eastAsiaTheme="minorEastAsia" w:hint="eastAsia"/>
          <w:sz w:val="32"/>
        </w:rPr>
        <w:t>号</w:t>
      </w:r>
      <w:r w:rsidRPr="000D530E">
        <w:rPr>
          <w:rFonts w:eastAsiaTheme="minorEastAsia" w:hint="eastAsia"/>
          <w:sz w:val="32"/>
        </w:rPr>
        <w:t>2024</w:t>
      </w:r>
      <w:r w:rsidRPr="000D530E">
        <w:rPr>
          <w:rFonts w:eastAsiaTheme="minorEastAsia" w:hint="eastAsia"/>
          <w:sz w:val="32"/>
        </w:rPr>
        <w:t>年中央补助地方公共文化服务体系建设补助资金</w:t>
      </w:r>
      <w:r w:rsidRPr="000D530E">
        <w:rPr>
          <w:rFonts w:eastAsiaTheme="minorEastAsia" w:hint="eastAsia"/>
          <w:sz w:val="32"/>
        </w:rPr>
        <w:t>-2024</w:t>
      </w:r>
      <w:r w:rsidRPr="000D530E">
        <w:rPr>
          <w:rFonts w:eastAsiaTheme="minorEastAsia" w:hint="eastAsia"/>
          <w:sz w:val="32"/>
        </w:rPr>
        <w:t>年广播电视专业设备购置项目</w:t>
      </w:r>
      <w:r w:rsidRPr="000D530E">
        <w:rPr>
          <w:rFonts w:eastAsia="仿宋_GB2312"/>
          <w:sz w:val="32"/>
          <w:szCs w:val="32"/>
        </w:rPr>
        <w:t>的申请、设立过程符合财政部《项目支出绩效评价管理办法》（财预〔</w:t>
      </w:r>
      <w:r w:rsidRPr="000D530E">
        <w:rPr>
          <w:rFonts w:eastAsia="仿宋_GB2312"/>
          <w:sz w:val="32"/>
          <w:szCs w:val="32"/>
        </w:rPr>
        <w:t>2020</w:t>
      </w:r>
      <w:r w:rsidRPr="000D530E">
        <w:rPr>
          <w:rFonts w:eastAsia="仿宋_GB2312"/>
          <w:sz w:val="32"/>
          <w:szCs w:val="32"/>
        </w:rPr>
        <w:t>〕</w:t>
      </w:r>
      <w:r w:rsidRPr="000D530E">
        <w:rPr>
          <w:rFonts w:eastAsia="仿宋_GB2312"/>
          <w:sz w:val="32"/>
          <w:szCs w:val="32"/>
        </w:rPr>
        <w:t>10</w:t>
      </w:r>
      <w:r w:rsidRPr="000D530E">
        <w:rPr>
          <w:rFonts w:eastAsia="仿宋_GB2312"/>
          <w:sz w:val="32"/>
          <w:szCs w:val="32"/>
        </w:rPr>
        <w:t>号）文件要求，</w:t>
      </w:r>
      <w:r w:rsidRPr="000D530E">
        <w:rPr>
          <w:rFonts w:eastAsia="仿宋_GB2312"/>
          <w:sz w:val="32"/>
          <w:szCs w:val="32"/>
          <w:lang w:eastAsia="zh-Hans"/>
        </w:rPr>
        <w:t>严格按照审批流程准备符合要求的文件、材料；</w:t>
      </w:r>
      <w:r w:rsidRPr="000D530E">
        <w:rPr>
          <w:rFonts w:eastAsia="仿宋_GB2312"/>
          <w:sz w:val="32"/>
          <w:szCs w:val="32"/>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0F3C25DC" w14:textId="77777777" w:rsidR="0031696B" w:rsidRPr="000D530E" w:rsidRDefault="00000000">
      <w:pPr>
        <w:pStyle w:val="-"/>
        <w:spacing w:line="560" w:lineRule="exact"/>
        <w:ind w:firstLine="640"/>
        <w:rPr>
          <w:rFonts w:eastAsia="仿宋_GB2312"/>
          <w:b/>
          <w:bCs/>
          <w:sz w:val="32"/>
          <w:szCs w:val="32"/>
        </w:rPr>
      </w:pPr>
      <w:r w:rsidRPr="000D530E">
        <w:rPr>
          <w:rFonts w:eastAsia="仿宋_GB2312"/>
          <w:b/>
          <w:bCs/>
          <w:sz w:val="32"/>
          <w:szCs w:val="32"/>
        </w:rPr>
        <w:t>2.</w:t>
      </w:r>
      <w:r w:rsidRPr="000D530E">
        <w:rPr>
          <w:rFonts w:eastAsia="仿宋_GB2312"/>
          <w:b/>
          <w:bCs/>
          <w:sz w:val="32"/>
          <w:szCs w:val="32"/>
        </w:rPr>
        <w:t>绩效目标</w:t>
      </w:r>
    </w:p>
    <w:p w14:paraId="118529D0"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sz w:val="32"/>
          <w:szCs w:val="32"/>
        </w:rPr>
        <w:t>（</w:t>
      </w:r>
      <w:r w:rsidRPr="000D530E">
        <w:rPr>
          <w:rFonts w:eastAsia="仿宋_GB2312"/>
          <w:sz w:val="32"/>
          <w:szCs w:val="32"/>
        </w:rPr>
        <w:t>1</w:t>
      </w:r>
      <w:r w:rsidRPr="000D530E">
        <w:rPr>
          <w:rFonts w:eastAsia="仿宋_GB2312"/>
          <w:sz w:val="32"/>
          <w:szCs w:val="32"/>
        </w:rPr>
        <w:t>）绩效目标合理性</w:t>
      </w:r>
    </w:p>
    <w:p w14:paraId="3CA1CF94"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sz w:val="32"/>
          <w:szCs w:val="32"/>
          <w:lang w:eastAsia="zh-Hans"/>
        </w:rPr>
        <w:t>年初结合实际工作内容</w:t>
      </w:r>
      <w:r w:rsidRPr="000D530E">
        <w:rPr>
          <w:rFonts w:eastAsia="仿宋_GB2312"/>
          <w:sz w:val="32"/>
          <w:szCs w:val="32"/>
        </w:rPr>
        <w:t>设定绩效目标</w:t>
      </w:r>
      <w:r w:rsidRPr="000D530E">
        <w:rPr>
          <w:rFonts w:eastAsia="仿宋_GB2312"/>
          <w:sz w:val="32"/>
          <w:szCs w:val="32"/>
          <w:lang w:eastAsia="zh-Hans"/>
        </w:rPr>
        <w:t>，绩效目标</w:t>
      </w:r>
      <w:r w:rsidRPr="000D530E">
        <w:rPr>
          <w:rFonts w:eastAsia="仿宋_GB2312"/>
          <w:sz w:val="32"/>
          <w:szCs w:val="32"/>
        </w:rPr>
        <w:t>依据充分，符合客观实际，能反映和考核项目绩效目标与项目实施的相符情况，依据绩效目标设定的绩效指标清晰、细化、可衡量，能反映和考核项目绩效目标的明细化情况。绩效目标</w:t>
      </w:r>
      <w:proofErr w:type="gramStart"/>
      <w:r w:rsidRPr="000D530E">
        <w:rPr>
          <w:rFonts w:eastAsia="仿宋_GB2312"/>
          <w:sz w:val="32"/>
          <w:szCs w:val="32"/>
        </w:rPr>
        <w:t>表经过</w:t>
      </w:r>
      <w:proofErr w:type="gramEnd"/>
      <w:r w:rsidRPr="000D530E">
        <w:rPr>
          <w:rFonts w:eastAsia="仿宋_GB2312"/>
          <w:sz w:val="32"/>
          <w:szCs w:val="32"/>
        </w:rPr>
        <w:t>审核，绩效目标与实际工作内容具有相关性，预算与确定的项目投资额相匹配，对项目任务进行了详细分解。项</w:t>
      </w:r>
      <w:r w:rsidRPr="000D530E">
        <w:rPr>
          <w:rFonts w:eastAsia="仿宋_GB2312"/>
          <w:sz w:val="32"/>
          <w:szCs w:val="32"/>
        </w:rPr>
        <w:lastRenderedPageBreak/>
        <w:t>目预期</w:t>
      </w:r>
      <w:r w:rsidRPr="000D530E">
        <w:rPr>
          <w:rFonts w:eastAsia="仿宋_GB2312" w:hint="eastAsia"/>
          <w:sz w:val="32"/>
          <w:szCs w:val="32"/>
        </w:rPr>
        <w:t>社会</w:t>
      </w:r>
      <w:r w:rsidRPr="000D530E">
        <w:rPr>
          <w:rFonts w:eastAsia="仿宋_GB2312"/>
          <w:sz w:val="32"/>
          <w:szCs w:val="32"/>
        </w:rPr>
        <w:t>效益及效果符合正常的</w:t>
      </w:r>
      <w:r w:rsidRPr="000D530E">
        <w:rPr>
          <w:rFonts w:eastAsia="仿宋_GB2312" w:hint="eastAsia"/>
          <w:sz w:val="32"/>
          <w:szCs w:val="32"/>
        </w:rPr>
        <w:t>业绩</w:t>
      </w:r>
      <w:r w:rsidRPr="000D530E">
        <w:rPr>
          <w:rFonts w:eastAsia="仿宋_GB2312"/>
          <w:sz w:val="32"/>
          <w:szCs w:val="32"/>
        </w:rPr>
        <w:t>水平。</w:t>
      </w:r>
    </w:p>
    <w:p w14:paraId="26A53164"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sz w:val="32"/>
          <w:szCs w:val="32"/>
        </w:rPr>
        <w:t>（</w:t>
      </w:r>
      <w:r w:rsidRPr="000D530E">
        <w:rPr>
          <w:rFonts w:eastAsia="仿宋_GB2312"/>
          <w:sz w:val="32"/>
          <w:szCs w:val="32"/>
        </w:rPr>
        <w:t>2</w:t>
      </w:r>
      <w:r w:rsidRPr="000D530E">
        <w:rPr>
          <w:rFonts w:eastAsia="仿宋_GB2312"/>
          <w:sz w:val="32"/>
          <w:szCs w:val="32"/>
        </w:rPr>
        <w:t>）绩效指标明确性</w:t>
      </w:r>
    </w:p>
    <w:p w14:paraId="2A648DE4" w14:textId="77777777" w:rsidR="0031696B" w:rsidRPr="000D530E" w:rsidRDefault="00000000">
      <w:pPr>
        <w:pStyle w:val="-"/>
        <w:spacing w:line="560" w:lineRule="exact"/>
        <w:ind w:firstLine="640"/>
        <w:rPr>
          <w:rFonts w:eastAsia="仿宋_GB2312"/>
          <w:sz w:val="32"/>
          <w:szCs w:val="32"/>
        </w:rPr>
      </w:pPr>
      <w:r w:rsidRPr="000D530E">
        <w:rPr>
          <w:rFonts w:eastAsia="仿宋_GB2312"/>
          <w:sz w:val="32"/>
          <w:szCs w:val="32"/>
        </w:rPr>
        <w:t>项目设置了明确的预期</w:t>
      </w:r>
      <w:r w:rsidRPr="000D530E">
        <w:rPr>
          <w:rFonts w:eastAsia="仿宋_GB2312" w:hint="eastAsia"/>
          <w:sz w:val="32"/>
          <w:szCs w:val="32"/>
        </w:rPr>
        <w:t>社会</w:t>
      </w:r>
      <w:r w:rsidRPr="000D530E">
        <w:rPr>
          <w:rFonts w:eastAsia="仿宋_GB2312"/>
          <w:sz w:val="32"/>
          <w:szCs w:val="32"/>
        </w:rPr>
        <w:t>效益和效果，将绩效目标细化分解为具体的绩效指标，绩效目标与项目目标任务数相对应，绩效目标设定的绩效指标清晰、细化、可衡量。</w:t>
      </w:r>
    </w:p>
    <w:p w14:paraId="6EA41F05" w14:textId="77777777" w:rsidR="0031696B" w:rsidRPr="000D530E" w:rsidRDefault="00000000">
      <w:pPr>
        <w:pStyle w:val="-"/>
        <w:numPr>
          <w:ilvl w:val="0"/>
          <w:numId w:val="3"/>
        </w:numPr>
        <w:spacing w:line="560" w:lineRule="exact"/>
        <w:ind w:firstLine="640"/>
        <w:rPr>
          <w:rFonts w:eastAsia="仿宋_GB2312"/>
          <w:b/>
          <w:bCs/>
          <w:sz w:val="32"/>
          <w:szCs w:val="32"/>
        </w:rPr>
      </w:pPr>
      <w:r w:rsidRPr="000D530E">
        <w:rPr>
          <w:rFonts w:eastAsia="仿宋_GB2312"/>
          <w:b/>
          <w:bCs/>
          <w:sz w:val="32"/>
          <w:szCs w:val="32"/>
        </w:rPr>
        <w:t>资金投入</w:t>
      </w:r>
    </w:p>
    <w:p w14:paraId="2946EFB0"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sz w:val="32"/>
          <w:szCs w:val="32"/>
        </w:rPr>
        <w:t>（</w:t>
      </w:r>
      <w:r w:rsidRPr="000D530E">
        <w:rPr>
          <w:rFonts w:eastAsia="仿宋_GB2312"/>
          <w:sz w:val="32"/>
          <w:szCs w:val="32"/>
        </w:rPr>
        <w:t>1</w:t>
      </w:r>
      <w:r w:rsidRPr="000D530E">
        <w:rPr>
          <w:rFonts w:eastAsia="仿宋_GB2312"/>
          <w:sz w:val="32"/>
          <w:szCs w:val="32"/>
        </w:rPr>
        <w:t>）预算编制科学性</w:t>
      </w:r>
    </w:p>
    <w:p w14:paraId="216609EE"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6297C4E1"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7368C846"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sz w:val="32"/>
          <w:szCs w:val="32"/>
        </w:rPr>
        <w:t>（</w:t>
      </w:r>
      <w:r w:rsidRPr="000D530E">
        <w:rPr>
          <w:rFonts w:eastAsia="仿宋_GB2312"/>
          <w:sz w:val="32"/>
          <w:szCs w:val="32"/>
        </w:rPr>
        <w:t>2</w:t>
      </w:r>
      <w:r w:rsidRPr="000D530E">
        <w:rPr>
          <w:rFonts w:eastAsia="仿宋_GB2312"/>
          <w:sz w:val="32"/>
          <w:szCs w:val="32"/>
        </w:rPr>
        <w:t>）资金分配合理性</w:t>
      </w:r>
    </w:p>
    <w:p w14:paraId="15D80BC9"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1C48D64B"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sz w:val="32"/>
          <w:szCs w:val="32"/>
        </w:rPr>
        <w:t>具体而言，资金分配紧密结合了项目的特点与实际情况，对关键领域与重要环节给予了重点支持。同时，我们也</w:t>
      </w:r>
      <w:r w:rsidRPr="000D530E">
        <w:rPr>
          <w:rFonts w:eastAsia="仿宋_GB2312"/>
          <w:sz w:val="32"/>
          <w:szCs w:val="32"/>
        </w:rPr>
        <w:lastRenderedPageBreak/>
        <w:t>注重了资金的均衡分配，避免了资源浪费与资金闲置。此外，资金分配还充分考虑了风险因素，对可能出现的超支情况进行了预留与调整。</w:t>
      </w:r>
    </w:p>
    <w:p w14:paraId="3151BE88"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8074598" w14:textId="77777777" w:rsidR="0031696B" w:rsidRPr="000D530E" w:rsidRDefault="00000000">
      <w:pPr>
        <w:wordWrap w:val="0"/>
        <w:topLinePunct/>
        <w:spacing w:line="560" w:lineRule="exact"/>
        <w:ind w:firstLineChars="200" w:firstLine="643"/>
        <w:rPr>
          <w:rFonts w:ascii="楷体" w:eastAsia="楷体" w:hAnsi="楷体" w:cs="楷体" w:hint="eastAsia"/>
          <w:b/>
          <w:bCs/>
          <w:sz w:val="32"/>
          <w:szCs w:val="32"/>
        </w:rPr>
      </w:pPr>
      <w:r w:rsidRPr="000D530E">
        <w:rPr>
          <w:rFonts w:ascii="楷体" w:eastAsia="楷体" w:hAnsi="楷体" w:cs="楷体" w:hint="eastAsia"/>
          <w:b/>
          <w:bCs/>
          <w:sz w:val="32"/>
          <w:szCs w:val="32"/>
        </w:rPr>
        <w:t>（二）</w:t>
      </w:r>
      <w:r w:rsidRPr="000D530E">
        <w:rPr>
          <w:rFonts w:ascii="楷体" w:eastAsia="楷体" w:hAnsi="楷体" w:cs="楷体"/>
          <w:b/>
          <w:bCs/>
          <w:sz w:val="32"/>
          <w:szCs w:val="32"/>
        </w:rPr>
        <w:t>项目过程情况</w:t>
      </w:r>
    </w:p>
    <w:p w14:paraId="3A05980F"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sz w:val="32"/>
          <w:szCs w:val="32"/>
        </w:rPr>
        <w:t>项目过程类指标包括资金管理和组织实施两方面的内容，由</w:t>
      </w:r>
      <w:r w:rsidRPr="000D530E">
        <w:rPr>
          <w:rFonts w:eastAsia="仿宋_GB2312" w:hint="eastAsia"/>
          <w:sz w:val="32"/>
          <w:szCs w:val="32"/>
        </w:rPr>
        <w:t>5</w:t>
      </w:r>
      <w:r w:rsidRPr="000D530E">
        <w:rPr>
          <w:rFonts w:eastAsia="仿宋_GB2312"/>
          <w:sz w:val="32"/>
          <w:szCs w:val="32"/>
        </w:rPr>
        <w:t>个三级指标构成，权重分值为</w:t>
      </w:r>
      <w:r w:rsidRPr="000D530E">
        <w:rPr>
          <w:rFonts w:eastAsia="仿宋_GB2312"/>
          <w:sz w:val="32"/>
          <w:szCs w:val="32"/>
        </w:rPr>
        <w:t>20</w:t>
      </w:r>
      <w:r w:rsidRPr="000D530E">
        <w:rPr>
          <w:rFonts w:eastAsia="仿宋_GB2312"/>
          <w:sz w:val="32"/>
          <w:szCs w:val="32"/>
        </w:rPr>
        <w:t>分，实际得分</w:t>
      </w:r>
      <w:r w:rsidRPr="000D530E">
        <w:rPr>
          <w:rFonts w:eastAsia="仿宋_GB2312" w:hint="eastAsia"/>
          <w:sz w:val="32"/>
          <w:szCs w:val="32"/>
        </w:rPr>
        <w:t>20</w:t>
      </w:r>
      <w:r w:rsidRPr="000D530E">
        <w:rPr>
          <w:rFonts w:eastAsia="仿宋_GB2312"/>
          <w:sz w:val="32"/>
          <w:szCs w:val="32"/>
        </w:rPr>
        <w:t>分，得分率为</w:t>
      </w:r>
      <w:r w:rsidRPr="000D530E">
        <w:rPr>
          <w:rFonts w:eastAsia="仿宋_GB2312" w:hint="eastAsia"/>
          <w:sz w:val="32"/>
          <w:szCs w:val="32"/>
        </w:rPr>
        <w:t>100</w:t>
      </w:r>
      <w:r w:rsidRPr="000D530E">
        <w:rPr>
          <w:rFonts w:eastAsia="仿宋_GB2312"/>
          <w:sz w:val="32"/>
          <w:szCs w:val="32"/>
        </w:rPr>
        <w:t>%</w:t>
      </w:r>
      <w:r w:rsidRPr="000D530E">
        <w:rPr>
          <w:rFonts w:eastAsia="仿宋_GB2312"/>
          <w:sz w:val="32"/>
          <w:szCs w:val="32"/>
        </w:rPr>
        <w:t>。</w:t>
      </w:r>
    </w:p>
    <w:p w14:paraId="03A74800" w14:textId="77777777" w:rsidR="0031696B" w:rsidRPr="000D530E" w:rsidRDefault="00000000">
      <w:pPr>
        <w:wordWrap w:val="0"/>
        <w:topLinePunct/>
        <w:spacing w:line="560" w:lineRule="exact"/>
        <w:ind w:firstLineChars="200" w:firstLine="643"/>
        <w:rPr>
          <w:rFonts w:eastAsia="仿宋_GB2312"/>
          <w:b/>
          <w:bCs/>
          <w:sz w:val="32"/>
          <w:szCs w:val="32"/>
        </w:rPr>
      </w:pPr>
      <w:r w:rsidRPr="000D530E">
        <w:rPr>
          <w:rFonts w:eastAsia="仿宋_GB2312"/>
          <w:b/>
          <w:bCs/>
          <w:sz w:val="32"/>
          <w:szCs w:val="32"/>
        </w:rPr>
        <w:t>1.</w:t>
      </w:r>
      <w:r w:rsidRPr="000D530E">
        <w:rPr>
          <w:rFonts w:eastAsia="仿宋_GB2312"/>
          <w:b/>
          <w:bCs/>
          <w:sz w:val="32"/>
          <w:szCs w:val="32"/>
        </w:rPr>
        <w:t>资金管理</w:t>
      </w:r>
    </w:p>
    <w:p w14:paraId="4381E597"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sz w:val="32"/>
          <w:szCs w:val="32"/>
        </w:rPr>
        <w:t>（</w:t>
      </w:r>
      <w:r w:rsidRPr="000D530E">
        <w:rPr>
          <w:rFonts w:eastAsia="仿宋_GB2312"/>
          <w:sz w:val="32"/>
          <w:szCs w:val="32"/>
        </w:rPr>
        <w:t>1</w:t>
      </w:r>
      <w:r w:rsidRPr="000D530E">
        <w:rPr>
          <w:rFonts w:eastAsia="仿宋_GB2312"/>
          <w:sz w:val="32"/>
          <w:szCs w:val="32"/>
        </w:rPr>
        <w:t>）资金到位率</w:t>
      </w:r>
    </w:p>
    <w:p w14:paraId="6951B788"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sz w:val="32"/>
          <w:szCs w:val="32"/>
        </w:rPr>
        <w:t>本项目总投资</w:t>
      </w:r>
      <w:r w:rsidRPr="000D530E">
        <w:rPr>
          <w:rFonts w:eastAsia="仿宋_GB2312" w:hint="eastAsia"/>
          <w:sz w:val="32"/>
          <w:szCs w:val="32"/>
        </w:rPr>
        <w:t>93</w:t>
      </w:r>
      <w:r w:rsidRPr="000D530E">
        <w:rPr>
          <w:rFonts w:eastAsia="仿宋_GB2312"/>
          <w:sz w:val="32"/>
          <w:szCs w:val="32"/>
        </w:rPr>
        <w:t>万元，财政资金及时足额到位，到位率</w:t>
      </w:r>
      <w:r w:rsidRPr="000D530E">
        <w:rPr>
          <w:rFonts w:eastAsia="仿宋_GB2312" w:hint="eastAsia"/>
          <w:sz w:val="32"/>
          <w:szCs w:val="32"/>
        </w:rPr>
        <w:t>100</w:t>
      </w:r>
      <w:r w:rsidRPr="000D530E">
        <w:rPr>
          <w:rFonts w:eastAsia="仿宋_GB2312"/>
          <w:sz w:val="32"/>
          <w:szCs w:val="32"/>
        </w:rPr>
        <w:t>%</w:t>
      </w:r>
      <w:r w:rsidRPr="000D530E">
        <w:rPr>
          <w:rFonts w:eastAsia="仿宋_GB2312"/>
          <w:sz w:val="32"/>
          <w:szCs w:val="32"/>
        </w:rPr>
        <w:t>，预算资金按计划进度执行。</w:t>
      </w:r>
    </w:p>
    <w:p w14:paraId="7EFAC8E6"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sz w:val="32"/>
          <w:szCs w:val="32"/>
        </w:rPr>
        <w:t>（</w:t>
      </w:r>
      <w:r w:rsidRPr="000D530E">
        <w:rPr>
          <w:rFonts w:eastAsia="仿宋_GB2312"/>
          <w:sz w:val="32"/>
          <w:szCs w:val="32"/>
        </w:rPr>
        <w:t>2</w:t>
      </w:r>
      <w:r w:rsidRPr="000D530E">
        <w:rPr>
          <w:rFonts w:eastAsia="仿宋_GB2312"/>
          <w:sz w:val="32"/>
          <w:szCs w:val="32"/>
        </w:rPr>
        <w:t>）预算执行率</w:t>
      </w:r>
    </w:p>
    <w:p w14:paraId="75FA205A"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sz w:val="32"/>
          <w:szCs w:val="32"/>
        </w:rPr>
        <w:t>预算编制较为详细，项目资金支出总体能够按照预算执行，预算资金支出</w:t>
      </w:r>
      <w:r w:rsidRPr="000D530E">
        <w:rPr>
          <w:rFonts w:eastAsia="仿宋_GB2312" w:hint="eastAsia"/>
          <w:sz w:val="32"/>
          <w:szCs w:val="32"/>
        </w:rPr>
        <w:t>93</w:t>
      </w:r>
      <w:r w:rsidRPr="000D530E">
        <w:rPr>
          <w:rFonts w:eastAsia="仿宋_GB2312" w:hint="eastAsia"/>
          <w:sz w:val="32"/>
          <w:szCs w:val="32"/>
        </w:rPr>
        <w:t>万元</w:t>
      </w:r>
      <w:r w:rsidRPr="000D530E">
        <w:rPr>
          <w:rFonts w:eastAsia="仿宋_GB2312"/>
          <w:sz w:val="32"/>
          <w:szCs w:val="32"/>
        </w:rPr>
        <w:t>，预算执行率为</w:t>
      </w:r>
      <w:r w:rsidRPr="000D530E">
        <w:rPr>
          <w:rFonts w:eastAsia="仿宋_GB2312" w:hint="eastAsia"/>
          <w:sz w:val="32"/>
          <w:szCs w:val="32"/>
        </w:rPr>
        <w:t>100</w:t>
      </w:r>
      <w:r w:rsidRPr="000D530E">
        <w:rPr>
          <w:rFonts w:eastAsia="仿宋_GB2312"/>
          <w:sz w:val="32"/>
          <w:szCs w:val="32"/>
        </w:rPr>
        <w:t>%</w:t>
      </w:r>
      <w:r w:rsidRPr="000D530E">
        <w:rPr>
          <w:rFonts w:eastAsia="仿宋_GB2312"/>
          <w:sz w:val="32"/>
          <w:szCs w:val="32"/>
        </w:rPr>
        <w:t>。</w:t>
      </w:r>
    </w:p>
    <w:p w14:paraId="17B82631"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sz w:val="32"/>
          <w:szCs w:val="32"/>
        </w:rPr>
        <w:t>（</w:t>
      </w:r>
      <w:r w:rsidRPr="000D530E">
        <w:rPr>
          <w:rFonts w:eastAsia="仿宋_GB2312"/>
          <w:sz w:val="32"/>
          <w:szCs w:val="32"/>
        </w:rPr>
        <w:t>3</w:t>
      </w:r>
      <w:r w:rsidRPr="000D530E">
        <w:rPr>
          <w:rFonts w:eastAsia="仿宋_GB2312"/>
          <w:sz w:val="32"/>
          <w:szCs w:val="32"/>
        </w:rPr>
        <w:t>）资金使用合</w:t>
      </w:r>
      <w:proofErr w:type="gramStart"/>
      <w:r w:rsidRPr="000D530E">
        <w:rPr>
          <w:rFonts w:eastAsia="仿宋_GB2312"/>
          <w:sz w:val="32"/>
          <w:szCs w:val="32"/>
        </w:rPr>
        <w:t>规</w:t>
      </w:r>
      <w:proofErr w:type="gramEnd"/>
      <w:r w:rsidRPr="000D530E">
        <w:rPr>
          <w:rFonts w:eastAsia="仿宋_GB2312"/>
          <w:sz w:val="32"/>
          <w:szCs w:val="32"/>
        </w:rPr>
        <w:t>性</w:t>
      </w:r>
    </w:p>
    <w:p w14:paraId="0E9DE545"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sz w:val="32"/>
          <w:szCs w:val="32"/>
        </w:rPr>
        <w:t>本项目的资金使用严格遵循</w:t>
      </w:r>
      <w:r w:rsidRPr="000D530E">
        <w:rPr>
          <w:rFonts w:eastAsia="仿宋_GB2312" w:hint="eastAsia"/>
          <w:sz w:val="32"/>
          <w:szCs w:val="32"/>
        </w:rPr>
        <w:t>国家广电总局《</w:t>
      </w:r>
      <w:r w:rsidRPr="000D530E">
        <w:rPr>
          <w:rFonts w:eastAsia="仿宋_GB2312" w:hint="eastAsia"/>
          <w:sz w:val="32"/>
          <w:szCs w:val="32"/>
        </w:rPr>
        <w:t>4K</w:t>
      </w:r>
      <w:r w:rsidRPr="000D530E">
        <w:rPr>
          <w:rFonts w:eastAsia="仿宋_GB2312" w:hint="eastAsia"/>
          <w:sz w:val="32"/>
          <w:szCs w:val="32"/>
        </w:rPr>
        <w:t>超高清和高清兼容制作及频道同播实施指南（</w:t>
      </w:r>
      <w:r w:rsidRPr="000D530E">
        <w:rPr>
          <w:rFonts w:eastAsia="仿宋_GB2312" w:hint="eastAsia"/>
          <w:sz w:val="32"/>
          <w:szCs w:val="32"/>
        </w:rPr>
        <w:t>2024</w:t>
      </w:r>
      <w:r w:rsidRPr="000D530E">
        <w:rPr>
          <w:rFonts w:eastAsia="仿宋_GB2312" w:hint="eastAsia"/>
          <w:sz w:val="32"/>
          <w:szCs w:val="32"/>
        </w:rPr>
        <w:t>版》</w:t>
      </w:r>
      <w:r w:rsidRPr="000D530E">
        <w:rPr>
          <w:rFonts w:eastAsia="仿宋_GB2312" w:hint="eastAsia"/>
          <w:sz w:val="32"/>
          <w:szCs w:val="32"/>
        </w:rPr>
        <w:t>4K</w:t>
      </w:r>
      <w:r w:rsidRPr="000D530E">
        <w:rPr>
          <w:rFonts w:eastAsia="仿宋_GB2312" w:hint="eastAsia"/>
          <w:sz w:val="32"/>
          <w:szCs w:val="32"/>
        </w:rPr>
        <w:t>高清频道建设指南（</w:t>
      </w:r>
      <w:r w:rsidRPr="000D530E">
        <w:rPr>
          <w:rFonts w:eastAsia="仿宋_GB2312" w:hint="eastAsia"/>
          <w:sz w:val="32"/>
          <w:szCs w:val="32"/>
        </w:rPr>
        <w:t>2024</w:t>
      </w:r>
      <w:r w:rsidRPr="000D530E">
        <w:rPr>
          <w:rFonts w:eastAsia="仿宋_GB2312" w:hint="eastAsia"/>
          <w:sz w:val="32"/>
          <w:szCs w:val="32"/>
        </w:rPr>
        <w:t>版</w:t>
      </w:r>
      <w:proofErr w:type="gramStart"/>
      <w:r w:rsidRPr="000D530E">
        <w:rPr>
          <w:rFonts w:eastAsia="仿宋_GB2312" w:hint="eastAsia"/>
          <w:sz w:val="32"/>
          <w:szCs w:val="32"/>
        </w:rPr>
        <w:t>》</w:t>
      </w:r>
      <w:proofErr w:type="gramEnd"/>
      <w:r w:rsidRPr="000D530E">
        <w:rPr>
          <w:rFonts w:eastAsia="仿宋_GB2312" w:hint="eastAsia"/>
          <w:sz w:val="32"/>
          <w:szCs w:val="32"/>
        </w:rPr>
        <w:t>的通知</w:t>
      </w:r>
      <w:r w:rsidRPr="000D530E">
        <w:rPr>
          <w:rFonts w:eastAsia="仿宋_GB2312"/>
          <w:sz w:val="32"/>
          <w:szCs w:val="32"/>
        </w:rPr>
        <w:t>文件要求和《</w:t>
      </w:r>
      <w:r w:rsidRPr="000D530E">
        <w:rPr>
          <w:rFonts w:eastAsia="仿宋_GB2312" w:hint="eastAsia"/>
          <w:sz w:val="32"/>
          <w:szCs w:val="32"/>
        </w:rPr>
        <w:t>财政专项资金管理</w:t>
      </w:r>
      <w:r w:rsidRPr="000D530E">
        <w:rPr>
          <w:rFonts w:eastAsia="仿宋_GB2312"/>
          <w:sz w:val="32"/>
          <w:szCs w:val="32"/>
        </w:rPr>
        <w:t>办法》</w:t>
      </w:r>
      <w:r w:rsidRPr="000D530E">
        <w:rPr>
          <w:rFonts w:eastAsia="仿宋_GB2312" w:hint="eastAsia"/>
          <w:sz w:val="32"/>
          <w:szCs w:val="32"/>
        </w:rPr>
        <w:t>、《政府采购法》</w:t>
      </w:r>
      <w:r w:rsidRPr="000D530E">
        <w:rPr>
          <w:rFonts w:eastAsia="仿宋_GB2312"/>
          <w:sz w:val="32"/>
          <w:szCs w:val="32"/>
        </w:rPr>
        <w:t>，确保了资金的合</w:t>
      </w:r>
      <w:proofErr w:type="gramStart"/>
      <w:r w:rsidRPr="000D530E">
        <w:rPr>
          <w:rFonts w:eastAsia="仿宋_GB2312"/>
          <w:sz w:val="32"/>
          <w:szCs w:val="32"/>
        </w:rPr>
        <w:t>规</w:t>
      </w:r>
      <w:proofErr w:type="gramEnd"/>
      <w:r w:rsidRPr="000D530E">
        <w:rPr>
          <w:rFonts w:eastAsia="仿宋_GB2312"/>
          <w:sz w:val="32"/>
          <w:szCs w:val="32"/>
        </w:rPr>
        <w:t>性与安全性。在资金使用过程中，我们建立了完善的财务管理体系，对资</w:t>
      </w:r>
      <w:r w:rsidRPr="000D530E">
        <w:rPr>
          <w:rFonts w:eastAsia="仿宋_GB2312"/>
          <w:sz w:val="32"/>
          <w:szCs w:val="32"/>
        </w:rPr>
        <w:lastRenderedPageBreak/>
        <w:t>金的流动进行了全程监控与记录。</w:t>
      </w:r>
    </w:p>
    <w:p w14:paraId="5A7135C5"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4428BF20"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sz w:val="32"/>
          <w:szCs w:val="32"/>
        </w:rPr>
        <w:t>综上所述，本项目的资金使用是合</w:t>
      </w:r>
      <w:proofErr w:type="gramStart"/>
      <w:r w:rsidRPr="000D530E">
        <w:rPr>
          <w:rFonts w:eastAsia="仿宋_GB2312"/>
          <w:sz w:val="32"/>
          <w:szCs w:val="32"/>
        </w:rPr>
        <w:t>规</w:t>
      </w:r>
      <w:proofErr w:type="gramEnd"/>
      <w:r w:rsidRPr="000D530E">
        <w:rPr>
          <w:rFonts w:eastAsia="仿宋_GB2312"/>
          <w:sz w:val="32"/>
          <w:szCs w:val="32"/>
        </w:rPr>
        <w:t>的、安全的，既符合国家相关法律法规与财务制度的要求，又满足了项目实施的实际需要。资金使用的合</w:t>
      </w:r>
      <w:proofErr w:type="gramStart"/>
      <w:r w:rsidRPr="000D530E">
        <w:rPr>
          <w:rFonts w:eastAsia="仿宋_GB2312"/>
          <w:sz w:val="32"/>
          <w:szCs w:val="32"/>
        </w:rPr>
        <w:t>规</w:t>
      </w:r>
      <w:proofErr w:type="gramEnd"/>
      <w:r w:rsidRPr="000D530E">
        <w:rPr>
          <w:rFonts w:eastAsia="仿宋_GB2312"/>
          <w:sz w:val="32"/>
          <w:szCs w:val="32"/>
        </w:rPr>
        <w:t>性为项目的成功实施提供了有力的保障，也为项目的绩效评价奠定了坚实的基础。</w:t>
      </w:r>
    </w:p>
    <w:p w14:paraId="6A39126D" w14:textId="77777777" w:rsidR="0031696B" w:rsidRPr="000D530E" w:rsidRDefault="00000000">
      <w:pPr>
        <w:wordWrap w:val="0"/>
        <w:topLinePunct/>
        <w:spacing w:line="560" w:lineRule="exact"/>
        <w:ind w:firstLineChars="200" w:firstLine="643"/>
        <w:rPr>
          <w:rFonts w:eastAsia="仿宋_GB2312"/>
          <w:b/>
          <w:bCs/>
          <w:sz w:val="32"/>
          <w:szCs w:val="32"/>
        </w:rPr>
      </w:pPr>
      <w:r w:rsidRPr="000D530E">
        <w:rPr>
          <w:rFonts w:eastAsia="仿宋_GB2312"/>
          <w:b/>
          <w:bCs/>
          <w:sz w:val="32"/>
          <w:szCs w:val="32"/>
        </w:rPr>
        <w:t>2.</w:t>
      </w:r>
      <w:r w:rsidRPr="000D530E">
        <w:rPr>
          <w:rFonts w:eastAsia="仿宋_GB2312"/>
          <w:b/>
          <w:bCs/>
          <w:sz w:val="32"/>
          <w:szCs w:val="32"/>
        </w:rPr>
        <w:t>组织实施</w:t>
      </w:r>
    </w:p>
    <w:p w14:paraId="2A84DDB4"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sz w:val="32"/>
          <w:szCs w:val="32"/>
        </w:rPr>
        <w:t>（</w:t>
      </w:r>
      <w:r w:rsidRPr="000D530E">
        <w:rPr>
          <w:rFonts w:eastAsia="仿宋_GB2312"/>
          <w:sz w:val="32"/>
          <w:szCs w:val="32"/>
        </w:rPr>
        <w:t>1</w:t>
      </w:r>
      <w:r w:rsidRPr="000D530E">
        <w:rPr>
          <w:rFonts w:eastAsia="仿宋_GB2312"/>
          <w:sz w:val="32"/>
          <w:szCs w:val="32"/>
        </w:rPr>
        <w:t>）管理制度健全性</w:t>
      </w:r>
    </w:p>
    <w:p w14:paraId="463A10C4"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sz w:val="32"/>
          <w:szCs w:val="32"/>
        </w:rPr>
        <w:t>根据</w:t>
      </w:r>
      <w:r w:rsidRPr="000D530E">
        <w:rPr>
          <w:rFonts w:eastAsia="仿宋_GB2312" w:hint="eastAsia"/>
          <w:sz w:val="32"/>
          <w:szCs w:val="32"/>
        </w:rPr>
        <w:t>国家广电总局关于《</w:t>
      </w:r>
      <w:r w:rsidRPr="000D530E">
        <w:rPr>
          <w:rFonts w:eastAsia="仿宋_GB2312" w:hint="eastAsia"/>
          <w:sz w:val="32"/>
          <w:szCs w:val="32"/>
        </w:rPr>
        <w:t>4K</w:t>
      </w:r>
      <w:r w:rsidRPr="000D530E">
        <w:rPr>
          <w:rFonts w:eastAsia="仿宋_GB2312" w:hint="eastAsia"/>
          <w:sz w:val="32"/>
          <w:szCs w:val="32"/>
        </w:rPr>
        <w:t>超高清和高清兼容制作及频道同播实施指南（</w:t>
      </w:r>
      <w:r w:rsidRPr="000D530E">
        <w:rPr>
          <w:rFonts w:eastAsia="仿宋_GB2312" w:hint="eastAsia"/>
          <w:sz w:val="32"/>
          <w:szCs w:val="32"/>
        </w:rPr>
        <w:t>2024</w:t>
      </w:r>
      <w:r w:rsidRPr="000D530E">
        <w:rPr>
          <w:rFonts w:eastAsia="仿宋_GB2312" w:hint="eastAsia"/>
          <w:sz w:val="32"/>
          <w:szCs w:val="32"/>
        </w:rPr>
        <w:t>版》</w:t>
      </w:r>
      <w:r w:rsidRPr="000D530E">
        <w:rPr>
          <w:rFonts w:eastAsia="仿宋_GB2312" w:hint="eastAsia"/>
          <w:sz w:val="32"/>
          <w:szCs w:val="32"/>
        </w:rPr>
        <w:t>4K</w:t>
      </w:r>
      <w:r w:rsidRPr="000D530E">
        <w:rPr>
          <w:rFonts w:eastAsia="仿宋_GB2312" w:hint="eastAsia"/>
          <w:sz w:val="32"/>
          <w:szCs w:val="32"/>
        </w:rPr>
        <w:t>高清频道建设指南（</w:t>
      </w:r>
      <w:r w:rsidRPr="000D530E">
        <w:rPr>
          <w:rFonts w:eastAsia="仿宋_GB2312" w:hint="eastAsia"/>
          <w:sz w:val="32"/>
          <w:szCs w:val="32"/>
        </w:rPr>
        <w:t>2024</w:t>
      </w:r>
      <w:r w:rsidRPr="000D530E">
        <w:rPr>
          <w:rFonts w:eastAsia="仿宋_GB2312" w:hint="eastAsia"/>
          <w:sz w:val="32"/>
          <w:szCs w:val="32"/>
        </w:rPr>
        <w:t>版</w:t>
      </w:r>
      <w:proofErr w:type="gramStart"/>
      <w:r w:rsidRPr="000D530E">
        <w:rPr>
          <w:rFonts w:eastAsia="仿宋_GB2312" w:hint="eastAsia"/>
          <w:sz w:val="32"/>
          <w:szCs w:val="32"/>
        </w:rPr>
        <w:t>》</w:t>
      </w:r>
      <w:proofErr w:type="gramEnd"/>
      <w:r w:rsidRPr="000D530E">
        <w:rPr>
          <w:rFonts w:eastAsia="仿宋_GB2312" w:hint="eastAsia"/>
          <w:sz w:val="32"/>
          <w:szCs w:val="32"/>
        </w:rPr>
        <w:t>的通知</w:t>
      </w:r>
      <w:r w:rsidRPr="000D530E">
        <w:rPr>
          <w:rFonts w:eastAsia="仿宋_GB2312"/>
          <w:sz w:val="32"/>
          <w:szCs w:val="32"/>
        </w:rPr>
        <w:t>文件要求和《</w:t>
      </w:r>
      <w:r w:rsidRPr="000D530E">
        <w:rPr>
          <w:rFonts w:eastAsia="仿宋_GB2312" w:hint="eastAsia"/>
          <w:sz w:val="32"/>
          <w:szCs w:val="32"/>
        </w:rPr>
        <w:t>财政专项资金管理</w:t>
      </w:r>
      <w:r w:rsidRPr="000D530E">
        <w:rPr>
          <w:rFonts w:eastAsia="仿宋_GB2312"/>
          <w:sz w:val="32"/>
          <w:szCs w:val="32"/>
        </w:rPr>
        <w:t>办法》</w:t>
      </w:r>
      <w:r w:rsidRPr="000D530E">
        <w:rPr>
          <w:rFonts w:eastAsia="仿宋_GB2312" w:hint="eastAsia"/>
          <w:sz w:val="32"/>
          <w:szCs w:val="32"/>
        </w:rPr>
        <w:t>、《政府采购法》</w:t>
      </w:r>
      <w:r w:rsidRPr="000D530E">
        <w:rPr>
          <w:rFonts w:eastAsia="仿宋_GB2312"/>
          <w:sz w:val="32"/>
          <w:szCs w:val="32"/>
        </w:rPr>
        <w:t>，本项目拥有一套完善、健全的管理制度体系，为项目的成功实施提供了坚实的制度保障。项目管理制度的制定紧密结合了项目的特点与实际情况，涵盖了项目的策划、组织、实施、监控与收尾等各个环节。</w:t>
      </w:r>
    </w:p>
    <w:p w14:paraId="3CA208E5"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sz w:val="32"/>
          <w:szCs w:val="32"/>
        </w:rPr>
        <w:t>在制度设计上，我们注重了制度的科学性与可操作性，确保制度能够切实指导项目的执行与管理。</w:t>
      </w:r>
    </w:p>
    <w:p w14:paraId="2F3BFCEE"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sz w:val="32"/>
          <w:szCs w:val="32"/>
        </w:rPr>
        <w:t>此外，项目管理制度还充分考虑了风险因素，制定了相应的风险应对措施与预案，以应对项目实施过程中可能出现</w:t>
      </w:r>
      <w:r w:rsidRPr="000D530E">
        <w:rPr>
          <w:rFonts w:eastAsia="仿宋_GB2312"/>
          <w:sz w:val="32"/>
          <w:szCs w:val="32"/>
        </w:rPr>
        <w:lastRenderedPageBreak/>
        <w:t>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2B62F1BB"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p>
    <w:p w14:paraId="0DE0606A"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sz w:val="32"/>
          <w:szCs w:val="32"/>
        </w:rPr>
        <w:t>（</w:t>
      </w:r>
      <w:r w:rsidRPr="000D530E">
        <w:rPr>
          <w:rFonts w:eastAsia="仿宋_GB2312"/>
          <w:sz w:val="32"/>
          <w:szCs w:val="32"/>
        </w:rPr>
        <w:t>2</w:t>
      </w:r>
      <w:r w:rsidRPr="000D530E">
        <w:rPr>
          <w:rFonts w:eastAsia="仿宋_GB2312"/>
          <w:sz w:val="32"/>
          <w:szCs w:val="32"/>
        </w:rPr>
        <w:t>）制度执行有效性</w:t>
      </w:r>
    </w:p>
    <w:p w14:paraId="73DF6EF0"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14:paraId="5DAFE260"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p>
    <w:p w14:paraId="3F8C5A03"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sz w:val="32"/>
          <w:szCs w:val="32"/>
        </w:rPr>
        <w:t>综上所述，本项目的管理制度在执行过程中表现出了高度的有效性，既确保了项目的顺利进行，又实现了项目目标的有效达成。</w:t>
      </w:r>
    </w:p>
    <w:p w14:paraId="0665F677" w14:textId="77777777" w:rsidR="0031696B" w:rsidRPr="000D530E" w:rsidRDefault="00000000">
      <w:pPr>
        <w:pStyle w:val="a8"/>
        <w:numPr>
          <w:ilvl w:val="0"/>
          <w:numId w:val="4"/>
        </w:numPr>
        <w:spacing w:line="560" w:lineRule="exact"/>
        <w:ind w:firstLine="643"/>
        <w:rPr>
          <w:rFonts w:eastAsia="楷体_GB2312"/>
          <w:b/>
          <w:bCs/>
          <w:sz w:val="32"/>
          <w:szCs w:val="32"/>
        </w:rPr>
      </w:pPr>
      <w:r w:rsidRPr="000D530E">
        <w:rPr>
          <w:rFonts w:eastAsia="楷体_GB2312"/>
          <w:b/>
          <w:bCs/>
          <w:sz w:val="32"/>
          <w:szCs w:val="32"/>
        </w:rPr>
        <w:t>项目产出情况</w:t>
      </w:r>
    </w:p>
    <w:p w14:paraId="10ACF0C0"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sz w:val="32"/>
          <w:szCs w:val="32"/>
        </w:rPr>
        <w:t>项目产出类指标包括产出数量、产出质量、产出时效、产出成本四方面的内容，由</w:t>
      </w:r>
      <w:r w:rsidRPr="000D530E">
        <w:rPr>
          <w:rFonts w:eastAsia="仿宋_GB2312" w:hint="eastAsia"/>
          <w:sz w:val="32"/>
          <w:szCs w:val="32"/>
        </w:rPr>
        <w:t>8</w:t>
      </w:r>
      <w:r w:rsidRPr="000D530E">
        <w:rPr>
          <w:rFonts w:eastAsia="仿宋_GB2312"/>
          <w:sz w:val="32"/>
          <w:szCs w:val="32"/>
        </w:rPr>
        <w:t>个三级指标构成，权重分为</w:t>
      </w:r>
      <w:r w:rsidRPr="000D530E">
        <w:rPr>
          <w:rFonts w:eastAsia="仿宋_GB2312"/>
          <w:sz w:val="32"/>
          <w:szCs w:val="32"/>
        </w:rPr>
        <w:t>4</w:t>
      </w:r>
      <w:r w:rsidRPr="000D530E">
        <w:rPr>
          <w:rFonts w:eastAsia="仿宋_GB2312"/>
          <w:sz w:val="32"/>
          <w:szCs w:val="32"/>
        </w:rPr>
        <w:lastRenderedPageBreak/>
        <w:t>0</w:t>
      </w:r>
      <w:r w:rsidRPr="000D530E">
        <w:rPr>
          <w:rFonts w:eastAsia="仿宋_GB2312"/>
          <w:sz w:val="32"/>
          <w:szCs w:val="32"/>
        </w:rPr>
        <w:t>分，实际得分</w:t>
      </w:r>
      <w:r w:rsidRPr="000D530E">
        <w:rPr>
          <w:rFonts w:eastAsia="仿宋_GB2312" w:hint="eastAsia"/>
          <w:sz w:val="32"/>
          <w:szCs w:val="32"/>
        </w:rPr>
        <w:t>40</w:t>
      </w:r>
      <w:r w:rsidRPr="000D530E">
        <w:rPr>
          <w:rFonts w:eastAsia="仿宋_GB2312"/>
          <w:sz w:val="32"/>
          <w:szCs w:val="32"/>
        </w:rPr>
        <w:t>分，得分率为</w:t>
      </w:r>
      <w:r w:rsidRPr="000D530E">
        <w:rPr>
          <w:rFonts w:eastAsia="仿宋_GB2312" w:hint="eastAsia"/>
          <w:sz w:val="32"/>
          <w:szCs w:val="32"/>
        </w:rPr>
        <w:t>100</w:t>
      </w:r>
      <w:r w:rsidRPr="000D530E">
        <w:rPr>
          <w:rFonts w:eastAsia="仿宋_GB2312"/>
          <w:sz w:val="32"/>
          <w:szCs w:val="32"/>
        </w:rPr>
        <w:t>%</w:t>
      </w:r>
      <w:r w:rsidRPr="000D530E">
        <w:rPr>
          <w:rFonts w:eastAsia="仿宋_GB2312"/>
          <w:sz w:val="32"/>
          <w:szCs w:val="32"/>
        </w:rPr>
        <w:t>。具体产出指标完成情况如下</w:t>
      </w:r>
      <w:r w:rsidRPr="000D530E">
        <w:rPr>
          <w:rFonts w:eastAsia="仿宋_GB2312" w:hint="eastAsia"/>
          <w:sz w:val="32"/>
          <w:szCs w:val="32"/>
        </w:rPr>
        <w:t>：</w:t>
      </w:r>
    </w:p>
    <w:p w14:paraId="559CAE18" w14:textId="77777777" w:rsidR="0031696B" w:rsidRPr="000D530E" w:rsidRDefault="00000000">
      <w:pPr>
        <w:spacing w:line="600" w:lineRule="exact"/>
        <w:ind w:firstLineChars="200" w:firstLine="640"/>
        <w:outlineLvl w:val="0"/>
        <w:rPr>
          <w:rFonts w:eastAsia="仿宋_GB2312"/>
          <w:sz w:val="32"/>
          <w:szCs w:val="32"/>
        </w:rPr>
      </w:pPr>
      <w:r w:rsidRPr="000D530E">
        <w:rPr>
          <w:rFonts w:eastAsia="仿宋_GB2312"/>
          <w:sz w:val="32"/>
          <w:szCs w:val="32"/>
        </w:rPr>
        <w:t>项目产出类指标包括产出数量、产出质量、产出时效、产出成本四方面的内容，由</w:t>
      </w:r>
      <w:r w:rsidRPr="000D530E">
        <w:rPr>
          <w:rFonts w:eastAsia="仿宋_GB2312" w:hint="eastAsia"/>
          <w:sz w:val="32"/>
          <w:szCs w:val="32"/>
        </w:rPr>
        <w:t>8</w:t>
      </w:r>
      <w:r w:rsidRPr="000D530E">
        <w:rPr>
          <w:rFonts w:eastAsia="仿宋_GB2312"/>
          <w:sz w:val="32"/>
          <w:szCs w:val="32"/>
        </w:rPr>
        <w:t>个三级指标构成，权重分为</w:t>
      </w:r>
      <w:r w:rsidRPr="000D530E">
        <w:rPr>
          <w:rFonts w:eastAsia="仿宋_GB2312"/>
          <w:sz w:val="32"/>
          <w:szCs w:val="32"/>
        </w:rPr>
        <w:t>40</w:t>
      </w:r>
      <w:r w:rsidRPr="000D530E">
        <w:rPr>
          <w:rFonts w:eastAsia="仿宋_GB2312"/>
          <w:sz w:val="32"/>
          <w:szCs w:val="32"/>
        </w:rPr>
        <w:t>分，实际得分</w:t>
      </w:r>
      <w:r w:rsidRPr="000D530E">
        <w:rPr>
          <w:rFonts w:eastAsia="仿宋_GB2312" w:hint="eastAsia"/>
          <w:sz w:val="32"/>
          <w:szCs w:val="32"/>
        </w:rPr>
        <w:t>40</w:t>
      </w:r>
      <w:r w:rsidRPr="000D530E">
        <w:rPr>
          <w:rFonts w:eastAsia="仿宋_GB2312"/>
          <w:sz w:val="32"/>
          <w:szCs w:val="32"/>
        </w:rPr>
        <w:t>分，得分率为</w:t>
      </w:r>
      <w:r w:rsidRPr="000D530E">
        <w:rPr>
          <w:rFonts w:eastAsia="仿宋_GB2312" w:hint="eastAsia"/>
          <w:sz w:val="32"/>
          <w:szCs w:val="32"/>
        </w:rPr>
        <w:t>100</w:t>
      </w:r>
      <w:r w:rsidRPr="000D530E">
        <w:rPr>
          <w:rFonts w:eastAsia="仿宋_GB2312"/>
          <w:sz w:val="32"/>
          <w:szCs w:val="32"/>
        </w:rPr>
        <w:t>%</w:t>
      </w:r>
      <w:r w:rsidRPr="000D530E">
        <w:rPr>
          <w:rFonts w:eastAsia="仿宋_GB2312"/>
          <w:sz w:val="32"/>
          <w:szCs w:val="32"/>
        </w:rPr>
        <w:t>。具体产出指标完成情况如下：</w:t>
      </w:r>
    </w:p>
    <w:p w14:paraId="76CFBF55" w14:textId="77777777" w:rsidR="0031696B" w:rsidRPr="000D530E" w:rsidRDefault="00000000">
      <w:pPr>
        <w:spacing w:line="600" w:lineRule="exact"/>
        <w:ind w:firstLineChars="200" w:firstLine="640"/>
        <w:outlineLvl w:val="0"/>
        <w:rPr>
          <w:rFonts w:eastAsia="仿宋_GB2312"/>
          <w:sz w:val="32"/>
          <w:szCs w:val="32"/>
        </w:rPr>
      </w:pPr>
      <w:r w:rsidRPr="000D530E">
        <w:rPr>
          <w:rFonts w:eastAsia="仿宋_GB2312"/>
          <w:sz w:val="32"/>
          <w:szCs w:val="32"/>
        </w:rPr>
        <w:fldChar w:fldCharType="begin"/>
      </w:r>
      <w:r w:rsidRPr="000D530E">
        <w:rPr>
          <w:rFonts w:eastAsia="仿宋_GB2312"/>
          <w:sz w:val="32"/>
          <w:szCs w:val="32"/>
        </w:rPr>
        <w:instrText xml:space="preserve"> = 1 \* GB3 </w:instrText>
      </w:r>
      <w:r w:rsidRPr="000D530E">
        <w:rPr>
          <w:rFonts w:eastAsia="仿宋_GB2312"/>
          <w:sz w:val="32"/>
          <w:szCs w:val="32"/>
        </w:rPr>
        <w:fldChar w:fldCharType="separate"/>
      </w:r>
      <w:r w:rsidRPr="000D530E">
        <w:rPr>
          <w:rFonts w:eastAsia="仿宋_GB2312"/>
          <w:sz w:val="32"/>
          <w:szCs w:val="32"/>
        </w:rPr>
        <w:t>①</w:t>
      </w:r>
      <w:r w:rsidRPr="000D530E">
        <w:rPr>
          <w:rFonts w:eastAsia="仿宋_GB2312"/>
          <w:sz w:val="32"/>
          <w:szCs w:val="32"/>
        </w:rPr>
        <w:fldChar w:fldCharType="end"/>
      </w:r>
      <w:r w:rsidRPr="000D530E">
        <w:rPr>
          <w:rFonts w:eastAsia="仿宋_GB2312"/>
          <w:sz w:val="32"/>
          <w:szCs w:val="32"/>
        </w:rPr>
        <w:t>数量指标：</w:t>
      </w:r>
    </w:p>
    <w:p w14:paraId="1AEC204F" w14:textId="77777777" w:rsidR="0031696B" w:rsidRPr="000D530E" w:rsidRDefault="00000000">
      <w:pPr>
        <w:spacing w:line="600" w:lineRule="exact"/>
        <w:ind w:firstLineChars="200" w:firstLine="640"/>
        <w:outlineLvl w:val="0"/>
        <w:rPr>
          <w:rFonts w:eastAsia="仿宋_GB2312"/>
          <w:sz w:val="32"/>
          <w:szCs w:val="32"/>
        </w:rPr>
      </w:pPr>
      <w:r w:rsidRPr="000D530E">
        <w:rPr>
          <w:rFonts w:eastAsia="仿宋_GB2312"/>
          <w:sz w:val="32"/>
          <w:szCs w:val="32"/>
        </w:rPr>
        <w:t>指标</w:t>
      </w:r>
      <w:r w:rsidRPr="000D530E">
        <w:rPr>
          <w:rFonts w:eastAsia="仿宋_GB2312"/>
          <w:sz w:val="32"/>
          <w:szCs w:val="32"/>
        </w:rPr>
        <w:t>1</w:t>
      </w:r>
      <w:r w:rsidRPr="000D530E">
        <w:rPr>
          <w:rFonts w:eastAsia="仿宋_GB2312"/>
          <w:sz w:val="32"/>
          <w:szCs w:val="32"/>
        </w:rPr>
        <w:t>：购买设备个数，指标值：</w:t>
      </w:r>
      <w:r w:rsidRPr="000D530E">
        <w:rPr>
          <w:rFonts w:eastAsia="仿宋_GB2312"/>
          <w:sz w:val="32"/>
          <w:szCs w:val="32"/>
        </w:rPr>
        <w:t>&gt;=8</w:t>
      </w:r>
      <w:r w:rsidRPr="000D530E">
        <w:rPr>
          <w:rFonts w:eastAsia="仿宋_GB2312"/>
          <w:sz w:val="32"/>
          <w:szCs w:val="32"/>
        </w:rPr>
        <w:t>个，实际完成值：</w:t>
      </w:r>
      <w:r w:rsidRPr="000D530E">
        <w:rPr>
          <w:rFonts w:eastAsia="仿宋_GB2312"/>
          <w:sz w:val="32"/>
          <w:szCs w:val="32"/>
        </w:rPr>
        <w:t>=8</w:t>
      </w:r>
      <w:r w:rsidRPr="000D530E">
        <w:rPr>
          <w:rFonts w:eastAsia="仿宋_GB2312"/>
          <w:sz w:val="32"/>
          <w:szCs w:val="32"/>
        </w:rPr>
        <w:t>个，指标完成率</w:t>
      </w:r>
      <w:r w:rsidRPr="000D530E">
        <w:rPr>
          <w:rFonts w:eastAsia="仿宋_GB2312" w:hint="eastAsia"/>
          <w:sz w:val="32"/>
          <w:szCs w:val="32"/>
        </w:rPr>
        <w:t>100</w:t>
      </w:r>
      <w:r w:rsidRPr="000D530E">
        <w:rPr>
          <w:rFonts w:eastAsia="仿宋_GB2312"/>
          <w:sz w:val="32"/>
          <w:szCs w:val="32"/>
        </w:rPr>
        <w:t>%</w:t>
      </w:r>
      <w:r w:rsidRPr="000D530E">
        <w:rPr>
          <w:rFonts w:eastAsia="仿宋_GB2312" w:hint="eastAsia"/>
          <w:sz w:val="32"/>
          <w:szCs w:val="32"/>
        </w:rPr>
        <w:t>；</w:t>
      </w:r>
    </w:p>
    <w:p w14:paraId="6FA0370F" w14:textId="77777777" w:rsidR="0031696B" w:rsidRPr="000D530E" w:rsidRDefault="00000000">
      <w:pPr>
        <w:spacing w:line="600" w:lineRule="exact"/>
        <w:ind w:firstLineChars="200" w:firstLine="640"/>
        <w:outlineLvl w:val="0"/>
        <w:rPr>
          <w:rFonts w:eastAsia="仿宋_GB2312"/>
          <w:sz w:val="32"/>
          <w:szCs w:val="32"/>
        </w:rPr>
      </w:pPr>
      <w:r w:rsidRPr="000D530E">
        <w:rPr>
          <w:rFonts w:eastAsia="仿宋_GB2312"/>
          <w:sz w:val="32"/>
          <w:szCs w:val="32"/>
        </w:rPr>
        <w:t>指标</w:t>
      </w:r>
      <w:r w:rsidRPr="000D530E">
        <w:rPr>
          <w:rFonts w:eastAsia="仿宋_GB2312" w:hint="eastAsia"/>
          <w:sz w:val="32"/>
          <w:szCs w:val="32"/>
        </w:rPr>
        <w:t>2</w:t>
      </w:r>
      <w:r w:rsidRPr="000D530E">
        <w:rPr>
          <w:rFonts w:eastAsia="仿宋_GB2312" w:hint="eastAsia"/>
          <w:sz w:val="32"/>
          <w:szCs w:val="32"/>
        </w:rPr>
        <w:t>：购买设备套数</w:t>
      </w:r>
      <w:r w:rsidRPr="000D530E">
        <w:rPr>
          <w:rFonts w:eastAsia="仿宋_GB2312"/>
          <w:sz w:val="32"/>
          <w:szCs w:val="32"/>
        </w:rPr>
        <w:t>，指标值：</w:t>
      </w:r>
      <w:r w:rsidRPr="000D530E">
        <w:rPr>
          <w:rFonts w:eastAsia="仿宋_GB2312"/>
          <w:sz w:val="32"/>
          <w:szCs w:val="32"/>
        </w:rPr>
        <w:t>&gt;=25</w:t>
      </w:r>
      <w:r w:rsidRPr="000D530E">
        <w:rPr>
          <w:rFonts w:eastAsia="仿宋_GB2312"/>
          <w:sz w:val="32"/>
          <w:szCs w:val="32"/>
        </w:rPr>
        <w:t>套，实际完成值：</w:t>
      </w:r>
      <w:r w:rsidRPr="000D530E">
        <w:rPr>
          <w:rFonts w:eastAsia="仿宋_GB2312"/>
          <w:sz w:val="32"/>
          <w:szCs w:val="32"/>
        </w:rPr>
        <w:t>=25</w:t>
      </w:r>
      <w:r w:rsidRPr="000D530E">
        <w:rPr>
          <w:rFonts w:eastAsia="仿宋_GB2312"/>
          <w:sz w:val="32"/>
          <w:szCs w:val="32"/>
        </w:rPr>
        <w:t>套，指标完成率</w:t>
      </w:r>
      <w:r w:rsidRPr="000D530E">
        <w:rPr>
          <w:rFonts w:eastAsia="仿宋_GB2312" w:hint="eastAsia"/>
          <w:sz w:val="32"/>
          <w:szCs w:val="32"/>
        </w:rPr>
        <w:t>100</w:t>
      </w:r>
      <w:r w:rsidRPr="000D530E">
        <w:rPr>
          <w:rFonts w:eastAsia="仿宋_GB2312"/>
          <w:sz w:val="32"/>
          <w:szCs w:val="32"/>
        </w:rPr>
        <w:t>%</w:t>
      </w:r>
      <w:r w:rsidRPr="000D530E">
        <w:rPr>
          <w:rFonts w:eastAsia="仿宋_GB2312" w:hint="eastAsia"/>
          <w:sz w:val="32"/>
          <w:szCs w:val="32"/>
        </w:rPr>
        <w:t>；</w:t>
      </w:r>
    </w:p>
    <w:p w14:paraId="706D3BC6" w14:textId="77777777" w:rsidR="0031696B" w:rsidRPr="000D530E" w:rsidRDefault="00000000">
      <w:pPr>
        <w:spacing w:line="600" w:lineRule="exact"/>
        <w:ind w:firstLineChars="200" w:firstLine="640"/>
        <w:outlineLvl w:val="0"/>
        <w:rPr>
          <w:rFonts w:eastAsia="仿宋_GB2312"/>
          <w:sz w:val="32"/>
          <w:szCs w:val="32"/>
        </w:rPr>
      </w:pPr>
      <w:r w:rsidRPr="000D530E">
        <w:rPr>
          <w:rFonts w:eastAsia="仿宋_GB2312"/>
          <w:sz w:val="32"/>
          <w:szCs w:val="32"/>
        </w:rPr>
        <w:fldChar w:fldCharType="begin"/>
      </w:r>
      <w:r w:rsidRPr="000D530E">
        <w:rPr>
          <w:rFonts w:eastAsia="仿宋_GB2312"/>
          <w:sz w:val="32"/>
          <w:szCs w:val="32"/>
        </w:rPr>
        <w:instrText xml:space="preserve"> = 2 \* GB3 </w:instrText>
      </w:r>
      <w:r w:rsidRPr="000D530E">
        <w:rPr>
          <w:rFonts w:eastAsia="仿宋_GB2312"/>
          <w:sz w:val="32"/>
          <w:szCs w:val="32"/>
        </w:rPr>
        <w:fldChar w:fldCharType="separate"/>
      </w:r>
      <w:r w:rsidRPr="000D530E">
        <w:rPr>
          <w:rFonts w:eastAsia="仿宋_GB2312"/>
          <w:sz w:val="32"/>
          <w:szCs w:val="32"/>
        </w:rPr>
        <w:t>②</w:t>
      </w:r>
      <w:r w:rsidRPr="000D530E">
        <w:rPr>
          <w:rFonts w:eastAsia="仿宋_GB2312"/>
          <w:sz w:val="32"/>
          <w:szCs w:val="32"/>
        </w:rPr>
        <w:fldChar w:fldCharType="end"/>
      </w:r>
      <w:r w:rsidRPr="000D530E">
        <w:rPr>
          <w:rFonts w:eastAsia="仿宋_GB2312"/>
          <w:sz w:val="32"/>
          <w:szCs w:val="32"/>
        </w:rPr>
        <w:t>质量指标：</w:t>
      </w:r>
    </w:p>
    <w:p w14:paraId="299B088D" w14:textId="77777777" w:rsidR="0031696B" w:rsidRPr="000D530E" w:rsidRDefault="00000000">
      <w:pPr>
        <w:spacing w:line="600" w:lineRule="exact"/>
        <w:ind w:firstLineChars="200" w:firstLine="640"/>
        <w:outlineLvl w:val="0"/>
        <w:rPr>
          <w:rFonts w:eastAsia="仿宋_GB2312"/>
          <w:sz w:val="32"/>
          <w:szCs w:val="32"/>
        </w:rPr>
      </w:pPr>
      <w:r w:rsidRPr="000D530E">
        <w:rPr>
          <w:rFonts w:eastAsia="仿宋_GB2312"/>
          <w:sz w:val="32"/>
          <w:szCs w:val="32"/>
        </w:rPr>
        <w:t>指标</w:t>
      </w:r>
      <w:r w:rsidRPr="000D530E">
        <w:rPr>
          <w:rFonts w:eastAsia="仿宋_GB2312"/>
          <w:sz w:val="32"/>
          <w:szCs w:val="32"/>
        </w:rPr>
        <w:t>1</w:t>
      </w:r>
      <w:r w:rsidRPr="000D530E">
        <w:rPr>
          <w:rFonts w:eastAsia="仿宋_GB2312"/>
          <w:sz w:val="32"/>
          <w:szCs w:val="32"/>
        </w:rPr>
        <w:t>：设备验收合格率（</w:t>
      </w:r>
      <w:r w:rsidRPr="000D530E">
        <w:rPr>
          <w:rFonts w:eastAsia="仿宋_GB2312"/>
          <w:sz w:val="32"/>
          <w:szCs w:val="32"/>
        </w:rPr>
        <w:t>%</w:t>
      </w:r>
      <w:r w:rsidRPr="000D530E">
        <w:rPr>
          <w:rFonts w:eastAsia="仿宋_GB2312"/>
          <w:sz w:val="32"/>
          <w:szCs w:val="32"/>
        </w:rPr>
        <w:t>），指标值：</w:t>
      </w:r>
      <w:r w:rsidRPr="000D530E">
        <w:rPr>
          <w:rFonts w:eastAsia="仿宋_GB2312" w:hint="eastAsia"/>
          <w:sz w:val="32"/>
          <w:szCs w:val="32"/>
        </w:rPr>
        <w:t>=100%</w:t>
      </w:r>
      <w:r w:rsidRPr="000D530E">
        <w:rPr>
          <w:rFonts w:eastAsia="仿宋_GB2312"/>
          <w:sz w:val="32"/>
          <w:szCs w:val="32"/>
        </w:rPr>
        <w:t>，实际完成值：</w:t>
      </w:r>
      <w:r w:rsidRPr="000D530E">
        <w:rPr>
          <w:rFonts w:eastAsia="仿宋_GB2312" w:hint="eastAsia"/>
          <w:sz w:val="32"/>
          <w:szCs w:val="32"/>
        </w:rPr>
        <w:t>100%</w:t>
      </w:r>
      <w:r w:rsidRPr="000D530E">
        <w:rPr>
          <w:rFonts w:eastAsia="仿宋_GB2312"/>
          <w:sz w:val="32"/>
          <w:szCs w:val="32"/>
        </w:rPr>
        <w:t>，指标完成率</w:t>
      </w:r>
      <w:r w:rsidRPr="000D530E">
        <w:rPr>
          <w:rFonts w:eastAsia="仿宋_GB2312" w:hint="eastAsia"/>
          <w:sz w:val="32"/>
          <w:szCs w:val="32"/>
        </w:rPr>
        <w:t>100</w:t>
      </w:r>
      <w:r w:rsidRPr="000D530E">
        <w:rPr>
          <w:rFonts w:eastAsia="仿宋_GB2312"/>
          <w:sz w:val="32"/>
          <w:szCs w:val="32"/>
        </w:rPr>
        <w:t>%</w:t>
      </w:r>
      <w:r w:rsidRPr="000D530E">
        <w:rPr>
          <w:rFonts w:eastAsia="仿宋_GB2312" w:hint="eastAsia"/>
          <w:sz w:val="32"/>
          <w:szCs w:val="32"/>
        </w:rPr>
        <w:t>；</w:t>
      </w:r>
    </w:p>
    <w:p w14:paraId="3BA3D92C" w14:textId="77777777" w:rsidR="0031696B" w:rsidRPr="000D530E" w:rsidRDefault="00000000">
      <w:pPr>
        <w:spacing w:line="600" w:lineRule="exact"/>
        <w:ind w:firstLineChars="200" w:firstLine="640"/>
        <w:outlineLvl w:val="0"/>
        <w:rPr>
          <w:rFonts w:eastAsia="仿宋_GB2312"/>
          <w:sz w:val="32"/>
          <w:szCs w:val="32"/>
        </w:rPr>
      </w:pPr>
      <w:r w:rsidRPr="000D530E">
        <w:rPr>
          <w:rFonts w:eastAsia="仿宋_GB2312"/>
          <w:sz w:val="32"/>
          <w:szCs w:val="32"/>
        </w:rPr>
        <w:fldChar w:fldCharType="begin"/>
      </w:r>
      <w:r w:rsidRPr="000D530E">
        <w:rPr>
          <w:rFonts w:eastAsia="仿宋_GB2312"/>
          <w:sz w:val="32"/>
          <w:szCs w:val="32"/>
        </w:rPr>
        <w:instrText xml:space="preserve"> = 3 \* GB3 </w:instrText>
      </w:r>
      <w:r w:rsidRPr="000D530E">
        <w:rPr>
          <w:rFonts w:eastAsia="仿宋_GB2312"/>
          <w:sz w:val="32"/>
          <w:szCs w:val="32"/>
        </w:rPr>
        <w:fldChar w:fldCharType="separate"/>
      </w:r>
      <w:r w:rsidRPr="000D530E">
        <w:rPr>
          <w:rFonts w:eastAsia="仿宋_GB2312"/>
          <w:sz w:val="32"/>
          <w:szCs w:val="32"/>
        </w:rPr>
        <w:t>③</w:t>
      </w:r>
      <w:r w:rsidRPr="000D530E">
        <w:rPr>
          <w:rFonts w:eastAsia="仿宋_GB2312"/>
          <w:sz w:val="32"/>
          <w:szCs w:val="32"/>
        </w:rPr>
        <w:fldChar w:fldCharType="end"/>
      </w:r>
      <w:r w:rsidRPr="000D530E">
        <w:rPr>
          <w:rFonts w:eastAsia="仿宋_GB2312"/>
          <w:sz w:val="32"/>
          <w:szCs w:val="32"/>
        </w:rPr>
        <w:t>时效指标：</w:t>
      </w:r>
    </w:p>
    <w:p w14:paraId="17CF3F8F" w14:textId="77777777" w:rsidR="0031696B" w:rsidRPr="000D530E" w:rsidRDefault="00000000">
      <w:pPr>
        <w:spacing w:line="600" w:lineRule="exact"/>
        <w:ind w:firstLineChars="200" w:firstLine="640"/>
        <w:outlineLvl w:val="0"/>
        <w:rPr>
          <w:rFonts w:eastAsia="仿宋_GB2312"/>
          <w:sz w:val="32"/>
          <w:szCs w:val="32"/>
        </w:rPr>
      </w:pPr>
      <w:r w:rsidRPr="000D530E">
        <w:rPr>
          <w:rFonts w:eastAsia="仿宋_GB2312"/>
          <w:sz w:val="32"/>
          <w:szCs w:val="32"/>
        </w:rPr>
        <w:t>指标</w:t>
      </w:r>
      <w:r w:rsidRPr="000D530E">
        <w:rPr>
          <w:rFonts w:eastAsia="仿宋_GB2312"/>
          <w:sz w:val="32"/>
          <w:szCs w:val="32"/>
        </w:rPr>
        <w:t>1</w:t>
      </w:r>
      <w:r w:rsidRPr="000D530E">
        <w:rPr>
          <w:rFonts w:eastAsia="仿宋_GB2312"/>
          <w:sz w:val="32"/>
          <w:szCs w:val="32"/>
        </w:rPr>
        <w:t>：设备购置及时率，指标值：</w:t>
      </w:r>
      <w:r w:rsidRPr="000D530E">
        <w:rPr>
          <w:rFonts w:eastAsia="仿宋_GB2312"/>
          <w:sz w:val="32"/>
          <w:szCs w:val="32"/>
        </w:rPr>
        <w:t>&gt;=</w:t>
      </w:r>
      <w:r w:rsidRPr="000D530E">
        <w:rPr>
          <w:rFonts w:eastAsia="仿宋_GB2312" w:hint="eastAsia"/>
          <w:sz w:val="32"/>
          <w:szCs w:val="32"/>
        </w:rPr>
        <w:t>100%</w:t>
      </w:r>
      <w:r w:rsidRPr="000D530E">
        <w:rPr>
          <w:rFonts w:eastAsia="仿宋_GB2312"/>
          <w:sz w:val="32"/>
          <w:szCs w:val="32"/>
        </w:rPr>
        <w:t>，实际完成值：</w:t>
      </w:r>
      <w:r w:rsidRPr="000D530E">
        <w:rPr>
          <w:rFonts w:eastAsia="仿宋_GB2312" w:hint="eastAsia"/>
          <w:sz w:val="32"/>
          <w:szCs w:val="32"/>
        </w:rPr>
        <w:t>100%</w:t>
      </w:r>
      <w:r w:rsidRPr="000D530E">
        <w:rPr>
          <w:rFonts w:eastAsia="仿宋_GB2312"/>
          <w:sz w:val="32"/>
          <w:szCs w:val="32"/>
        </w:rPr>
        <w:t>，指标完成率</w:t>
      </w:r>
      <w:r w:rsidRPr="000D530E">
        <w:rPr>
          <w:rFonts w:eastAsia="仿宋_GB2312" w:hint="eastAsia"/>
          <w:sz w:val="32"/>
          <w:szCs w:val="32"/>
        </w:rPr>
        <w:t>100</w:t>
      </w:r>
      <w:r w:rsidRPr="000D530E">
        <w:rPr>
          <w:rFonts w:eastAsia="仿宋_GB2312"/>
          <w:sz w:val="32"/>
          <w:szCs w:val="32"/>
        </w:rPr>
        <w:t>%</w:t>
      </w:r>
      <w:r w:rsidRPr="000D530E">
        <w:rPr>
          <w:rFonts w:eastAsia="仿宋_GB2312" w:hint="eastAsia"/>
          <w:sz w:val="32"/>
          <w:szCs w:val="32"/>
        </w:rPr>
        <w:t>；</w:t>
      </w:r>
    </w:p>
    <w:p w14:paraId="04C60ADF" w14:textId="77777777" w:rsidR="0031696B" w:rsidRPr="000D530E" w:rsidRDefault="00000000">
      <w:pPr>
        <w:spacing w:line="600" w:lineRule="exact"/>
        <w:ind w:firstLineChars="200" w:firstLine="640"/>
        <w:outlineLvl w:val="0"/>
        <w:rPr>
          <w:rFonts w:eastAsia="仿宋_GB2312"/>
          <w:sz w:val="32"/>
          <w:szCs w:val="32"/>
        </w:rPr>
      </w:pPr>
      <w:r w:rsidRPr="000D530E">
        <w:rPr>
          <w:rFonts w:eastAsia="仿宋_GB2312"/>
          <w:sz w:val="32"/>
          <w:szCs w:val="32"/>
        </w:rPr>
        <w:fldChar w:fldCharType="begin"/>
      </w:r>
      <w:r w:rsidRPr="000D530E">
        <w:rPr>
          <w:rFonts w:eastAsia="仿宋_GB2312"/>
          <w:sz w:val="32"/>
          <w:szCs w:val="32"/>
        </w:rPr>
        <w:instrText xml:space="preserve"> = 4 \* GB3 </w:instrText>
      </w:r>
      <w:r w:rsidRPr="000D530E">
        <w:rPr>
          <w:rFonts w:eastAsia="仿宋_GB2312"/>
          <w:sz w:val="32"/>
          <w:szCs w:val="32"/>
        </w:rPr>
        <w:fldChar w:fldCharType="separate"/>
      </w:r>
      <w:r w:rsidRPr="000D530E">
        <w:rPr>
          <w:rFonts w:eastAsia="仿宋_GB2312"/>
          <w:sz w:val="32"/>
          <w:szCs w:val="32"/>
        </w:rPr>
        <w:t>④</w:t>
      </w:r>
      <w:r w:rsidRPr="000D530E">
        <w:rPr>
          <w:rFonts w:eastAsia="仿宋_GB2312"/>
          <w:sz w:val="32"/>
          <w:szCs w:val="32"/>
        </w:rPr>
        <w:fldChar w:fldCharType="end"/>
      </w:r>
      <w:r w:rsidRPr="000D530E">
        <w:rPr>
          <w:rFonts w:eastAsia="仿宋_GB2312"/>
          <w:sz w:val="32"/>
          <w:szCs w:val="32"/>
        </w:rPr>
        <w:t>成本指标：</w:t>
      </w:r>
    </w:p>
    <w:p w14:paraId="3C9BD026" w14:textId="77777777" w:rsidR="0031696B" w:rsidRPr="000D530E" w:rsidRDefault="00000000">
      <w:pPr>
        <w:spacing w:line="600" w:lineRule="exact"/>
        <w:ind w:firstLineChars="200" w:firstLine="640"/>
        <w:outlineLvl w:val="0"/>
        <w:rPr>
          <w:rFonts w:eastAsia="仿宋_GB2312"/>
          <w:sz w:val="32"/>
          <w:szCs w:val="32"/>
        </w:rPr>
      </w:pPr>
      <w:r w:rsidRPr="000D530E">
        <w:rPr>
          <w:rFonts w:eastAsia="仿宋_GB2312"/>
          <w:sz w:val="32"/>
          <w:szCs w:val="32"/>
        </w:rPr>
        <w:t>指标</w:t>
      </w:r>
      <w:r w:rsidRPr="000D530E">
        <w:rPr>
          <w:rFonts w:eastAsia="仿宋_GB2312"/>
          <w:sz w:val="32"/>
          <w:szCs w:val="32"/>
        </w:rPr>
        <w:t>1</w:t>
      </w:r>
      <w:r w:rsidRPr="000D530E">
        <w:rPr>
          <w:rFonts w:eastAsia="仿宋_GB2312"/>
          <w:sz w:val="32"/>
          <w:szCs w:val="32"/>
        </w:rPr>
        <w:t>：摄像机单个成本，指标值：</w:t>
      </w:r>
      <w:r w:rsidRPr="000D530E">
        <w:rPr>
          <w:rFonts w:eastAsia="仿宋_GB2312"/>
          <w:sz w:val="32"/>
          <w:szCs w:val="32"/>
        </w:rPr>
        <w:t>&lt;=2.78</w:t>
      </w:r>
      <w:r w:rsidRPr="000D530E">
        <w:rPr>
          <w:rFonts w:eastAsia="仿宋_GB2312"/>
          <w:sz w:val="32"/>
          <w:szCs w:val="32"/>
        </w:rPr>
        <w:t>万元，实际完成值：</w:t>
      </w:r>
      <w:r w:rsidRPr="000D530E">
        <w:rPr>
          <w:rFonts w:eastAsia="仿宋_GB2312"/>
          <w:sz w:val="32"/>
          <w:szCs w:val="32"/>
        </w:rPr>
        <w:t>=2.78</w:t>
      </w:r>
      <w:r w:rsidRPr="000D530E">
        <w:rPr>
          <w:rFonts w:eastAsia="仿宋_GB2312"/>
          <w:sz w:val="32"/>
          <w:szCs w:val="32"/>
        </w:rPr>
        <w:t>万元，指标完成率</w:t>
      </w:r>
      <w:r w:rsidRPr="000D530E">
        <w:rPr>
          <w:rFonts w:eastAsia="仿宋_GB2312" w:hint="eastAsia"/>
          <w:sz w:val="32"/>
          <w:szCs w:val="32"/>
        </w:rPr>
        <w:t>100</w:t>
      </w:r>
      <w:r w:rsidRPr="000D530E">
        <w:rPr>
          <w:rFonts w:eastAsia="仿宋_GB2312"/>
          <w:sz w:val="32"/>
          <w:szCs w:val="32"/>
        </w:rPr>
        <w:t>%</w:t>
      </w:r>
      <w:r w:rsidRPr="000D530E">
        <w:rPr>
          <w:rFonts w:eastAsia="仿宋_GB2312" w:hint="eastAsia"/>
          <w:sz w:val="32"/>
          <w:szCs w:val="32"/>
        </w:rPr>
        <w:t>；</w:t>
      </w:r>
    </w:p>
    <w:p w14:paraId="408D120E" w14:textId="77777777" w:rsidR="0031696B" w:rsidRPr="000D530E" w:rsidRDefault="00000000">
      <w:pPr>
        <w:spacing w:line="600" w:lineRule="exact"/>
        <w:ind w:firstLineChars="200" w:firstLine="640"/>
        <w:outlineLvl w:val="0"/>
        <w:rPr>
          <w:rFonts w:eastAsia="仿宋_GB2312"/>
          <w:sz w:val="32"/>
          <w:szCs w:val="32"/>
        </w:rPr>
      </w:pPr>
      <w:r w:rsidRPr="000D530E">
        <w:rPr>
          <w:rFonts w:eastAsia="仿宋_GB2312"/>
          <w:sz w:val="32"/>
          <w:szCs w:val="32"/>
        </w:rPr>
        <w:t>指标</w:t>
      </w:r>
      <w:r w:rsidRPr="000D530E">
        <w:rPr>
          <w:rFonts w:eastAsia="仿宋_GB2312" w:hint="eastAsia"/>
          <w:sz w:val="32"/>
          <w:szCs w:val="32"/>
        </w:rPr>
        <w:t>2</w:t>
      </w:r>
      <w:r w:rsidRPr="000D530E">
        <w:rPr>
          <w:rFonts w:eastAsia="仿宋_GB2312"/>
          <w:sz w:val="32"/>
          <w:szCs w:val="32"/>
        </w:rPr>
        <w:t>：高清播出设备成本，指标值：</w:t>
      </w:r>
      <w:r w:rsidRPr="000D530E">
        <w:rPr>
          <w:rFonts w:eastAsia="仿宋_GB2312"/>
          <w:sz w:val="32"/>
          <w:szCs w:val="32"/>
        </w:rPr>
        <w:t>&lt;=40</w:t>
      </w:r>
      <w:r w:rsidRPr="000D530E">
        <w:rPr>
          <w:rFonts w:eastAsia="仿宋_GB2312"/>
          <w:sz w:val="32"/>
          <w:szCs w:val="32"/>
        </w:rPr>
        <w:t>万元，实际完成值：</w:t>
      </w:r>
      <w:r w:rsidRPr="000D530E">
        <w:rPr>
          <w:rFonts w:eastAsia="仿宋_GB2312"/>
          <w:sz w:val="32"/>
          <w:szCs w:val="32"/>
        </w:rPr>
        <w:t>=40</w:t>
      </w:r>
      <w:r w:rsidRPr="000D530E">
        <w:rPr>
          <w:rFonts w:eastAsia="仿宋_GB2312"/>
          <w:sz w:val="32"/>
          <w:szCs w:val="32"/>
        </w:rPr>
        <w:t>万元，指标完成率</w:t>
      </w:r>
      <w:r w:rsidRPr="000D530E">
        <w:rPr>
          <w:rFonts w:eastAsia="仿宋_GB2312" w:hint="eastAsia"/>
          <w:sz w:val="32"/>
          <w:szCs w:val="32"/>
        </w:rPr>
        <w:t>100</w:t>
      </w:r>
      <w:r w:rsidRPr="000D530E">
        <w:rPr>
          <w:rFonts w:eastAsia="仿宋_GB2312"/>
          <w:sz w:val="32"/>
          <w:szCs w:val="32"/>
        </w:rPr>
        <w:t>%</w:t>
      </w:r>
      <w:r w:rsidRPr="000D530E">
        <w:rPr>
          <w:rFonts w:eastAsia="仿宋_GB2312" w:hint="eastAsia"/>
          <w:sz w:val="32"/>
          <w:szCs w:val="32"/>
        </w:rPr>
        <w:t>；</w:t>
      </w:r>
    </w:p>
    <w:p w14:paraId="7EFA6B2A" w14:textId="77777777" w:rsidR="0031696B" w:rsidRPr="000D530E" w:rsidRDefault="00000000">
      <w:pPr>
        <w:spacing w:line="600" w:lineRule="exact"/>
        <w:ind w:firstLineChars="200" w:firstLine="640"/>
        <w:outlineLvl w:val="0"/>
        <w:rPr>
          <w:rFonts w:eastAsia="仿宋_GB2312"/>
          <w:sz w:val="32"/>
          <w:szCs w:val="32"/>
        </w:rPr>
      </w:pPr>
      <w:r w:rsidRPr="000D530E">
        <w:rPr>
          <w:rFonts w:eastAsia="仿宋_GB2312"/>
          <w:sz w:val="32"/>
          <w:szCs w:val="32"/>
        </w:rPr>
        <w:t>指标</w:t>
      </w:r>
      <w:r w:rsidRPr="000D530E">
        <w:rPr>
          <w:rFonts w:eastAsia="仿宋_GB2312" w:hint="eastAsia"/>
          <w:sz w:val="32"/>
          <w:szCs w:val="32"/>
        </w:rPr>
        <w:t>3</w:t>
      </w:r>
      <w:r w:rsidRPr="000D530E">
        <w:rPr>
          <w:rFonts w:eastAsia="仿宋_GB2312"/>
          <w:sz w:val="32"/>
          <w:szCs w:val="32"/>
        </w:rPr>
        <w:t>：航拍设备成本，指标值：</w:t>
      </w:r>
      <w:r w:rsidRPr="000D530E">
        <w:rPr>
          <w:rFonts w:eastAsia="仿宋_GB2312"/>
          <w:sz w:val="32"/>
          <w:szCs w:val="32"/>
        </w:rPr>
        <w:t>&lt;=2.96</w:t>
      </w:r>
      <w:r w:rsidRPr="000D530E">
        <w:rPr>
          <w:rFonts w:eastAsia="仿宋_GB2312"/>
          <w:sz w:val="32"/>
          <w:szCs w:val="32"/>
        </w:rPr>
        <w:t>万元，实际完</w:t>
      </w:r>
      <w:r w:rsidRPr="000D530E">
        <w:rPr>
          <w:rFonts w:eastAsia="仿宋_GB2312"/>
          <w:sz w:val="32"/>
          <w:szCs w:val="32"/>
        </w:rPr>
        <w:lastRenderedPageBreak/>
        <w:t>成值：</w:t>
      </w:r>
      <w:r w:rsidRPr="000D530E">
        <w:rPr>
          <w:rFonts w:eastAsia="仿宋_GB2312"/>
          <w:sz w:val="32"/>
          <w:szCs w:val="32"/>
        </w:rPr>
        <w:t>=2.96</w:t>
      </w:r>
      <w:r w:rsidRPr="000D530E">
        <w:rPr>
          <w:rFonts w:eastAsia="仿宋_GB2312"/>
          <w:sz w:val="32"/>
          <w:szCs w:val="32"/>
        </w:rPr>
        <w:t>万元，指标完成率</w:t>
      </w:r>
      <w:r w:rsidRPr="000D530E">
        <w:rPr>
          <w:rFonts w:eastAsia="仿宋_GB2312" w:hint="eastAsia"/>
          <w:sz w:val="32"/>
          <w:szCs w:val="32"/>
        </w:rPr>
        <w:t>100</w:t>
      </w:r>
      <w:r w:rsidRPr="000D530E">
        <w:rPr>
          <w:rFonts w:eastAsia="仿宋_GB2312"/>
          <w:sz w:val="32"/>
          <w:szCs w:val="32"/>
        </w:rPr>
        <w:t>%</w:t>
      </w:r>
      <w:r w:rsidRPr="000D530E">
        <w:rPr>
          <w:rFonts w:eastAsia="仿宋_GB2312" w:hint="eastAsia"/>
          <w:sz w:val="32"/>
          <w:szCs w:val="32"/>
        </w:rPr>
        <w:t>；</w:t>
      </w:r>
    </w:p>
    <w:p w14:paraId="67EE206B" w14:textId="77777777" w:rsidR="0031696B" w:rsidRPr="000D530E" w:rsidRDefault="00000000">
      <w:pPr>
        <w:spacing w:line="600" w:lineRule="exact"/>
        <w:ind w:firstLineChars="200" w:firstLine="640"/>
        <w:outlineLvl w:val="0"/>
        <w:rPr>
          <w:rFonts w:eastAsia="仿宋_GB2312"/>
          <w:sz w:val="32"/>
          <w:szCs w:val="32"/>
        </w:rPr>
      </w:pPr>
      <w:r w:rsidRPr="000D530E">
        <w:rPr>
          <w:rFonts w:eastAsia="仿宋_GB2312"/>
          <w:sz w:val="32"/>
          <w:szCs w:val="32"/>
        </w:rPr>
        <w:t>指标</w:t>
      </w:r>
      <w:r w:rsidRPr="000D530E">
        <w:rPr>
          <w:rFonts w:eastAsia="仿宋_GB2312" w:hint="eastAsia"/>
          <w:sz w:val="32"/>
          <w:szCs w:val="32"/>
        </w:rPr>
        <w:t>3</w:t>
      </w:r>
      <w:r w:rsidRPr="000D530E">
        <w:rPr>
          <w:rFonts w:eastAsia="仿宋_GB2312"/>
          <w:sz w:val="32"/>
          <w:szCs w:val="32"/>
        </w:rPr>
        <w:t>：录相编辑设备单个成本，指标值</w:t>
      </w:r>
      <w:r w:rsidRPr="000D530E">
        <w:rPr>
          <w:rFonts w:eastAsia="仿宋_GB2312" w:hint="eastAsia"/>
          <w:sz w:val="32"/>
          <w:szCs w:val="32"/>
        </w:rPr>
        <w:t>：</w:t>
      </w:r>
      <w:r w:rsidRPr="000D530E">
        <w:rPr>
          <w:rFonts w:eastAsia="仿宋_GB2312"/>
          <w:sz w:val="32"/>
          <w:szCs w:val="32"/>
        </w:rPr>
        <w:t>&lt;=1.207</w:t>
      </w:r>
      <w:r w:rsidRPr="000D530E">
        <w:rPr>
          <w:rFonts w:eastAsia="仿宋_GB2312"/>
          <w:sz w:val="32"/>
          <w:szCs w:val="32"/>
        </w:rPr>
        <w:t>万元，实际完成值：</w:t>
      </w:r>
      <w:r w:rsidRPr="000D530E">
        <w:rPr>
          <w:rFonts w:eastAsia="仿宋_GB2312"/>
          <w:sz w:val="32"/>
          <w:szCs w:val="32"/>
        </w:rPr>
        <w:t>=1.207</w:t>
      </w:r>
      <w:r w:rsidRPr="000D530E">
        <w:rPr>
          <w:rFonts w:eastAsia="仿宋_GB2312"/>
          <w:sz w:val="32"/>
          <w:szCs w:val="32"/>
        </w:rPr>
        <w:t>万元，指标完成率</w:t>
      </w:r>
      <w:r w:rsidRPr="000D530E">
        <w:rPr>
          <w:rFonts w:eastAsia="仿宋_GB2312" w:hint="eastAsia"/>
          <w:sz w:val="32"/>
          <w:szCs w:val="32"/>
        </w:rPr>
        <w:t>100</w:t>
      </w:r>
      <w:r w:rsidRPr="000D530E">
        <w:rPr>
          <w:rFonts w:eastAsia="仿宋_GB2312"/>
          <w:sz w:val="32"/>
          <w:szCs w:val="32"/>
        </w:rPr>
        <w:t>%</w:t>
      </w:r>
      <w:r w:rsidRPr="000D530E">
        <w:rPr>
          <w:rFonts w:eastAsia="仿宋_GB2312" w:hint="eastAsia"/>
          <w:sz w:val="32"/>
          <w:szCs w:val="32"/>
        </w:rPr>
        <w:t>；</w:t>
      </w:r>
    </w:p>
    <w:p w14:paraId="355E93F2" w14:textId="77777777" w:rsidR="0031696B" w:rsidRPr="000D530E" w:rsidRDefault="00000000">
      <w:pPr>
        <w:wordWrap w:val="0"/>
        <w:topLinePunct/>
        <w:spacing w:line="560" w:lineRule="exact"/>
        <w:ind w:firstLineChars="200" w:firstLine="643"/>
        <w:rPr>
          <w:rFonts w:ascii="楷体" w:eastAsia="楷体" w:hAnsi="楷体" w:cs="楷体" w:hint="eastAsia"/>
          <w:b/>
          <w:bCs/>
          <w:sz w:val="32"/>
          <w:szCs w:val="32"/>
        </w:rPr>
      </w:pPr>
      <w:r w:rsidRPr="000D530E">
        <w:rPr>
          <w:rFonts w:eastAsia="楷体"/>
          <w:b/>
          <w:bCs/>
          <w:sz w:val="32"/>
          <w:szCs w:val="32"/>
        </w:rPr>
        <w:t>（</w:t>
      </w:r>
      <w:r w:rsidRPr="000D530E">
        <w:rPr>
          <w:rFonts w:eastAsia="楷体" w:hint="eastAsia"/>
          <w:b/>
          <w:bCs/>
          <w:sz w:val="32"/>
          <w:szCs w:val="32"/>
        </w:rPr>
        <w:t>三</w:t>
      </w:r>
      <w:r w:rsidRPr="000D530E">
        <w:rPr>
          <w:rFonts w:eastAsia="楷体"/>
          <w:b/>
          <w:bCs/>
          <w:sz w:val="32"/>
          <w:szCs w:val="32"/>
        </w:rPr>
        <w:t>）</w:t>
      </w:r>
      <w:r w:rsidRPr="000D530E">
        <w:rPr>
          <w:rFonts w:ascii="楷体" w:eastAsia="楷体" w:hAnsi="楷体" w:cs="楷体" w:hint="eastAsia"/>
          <w:b/>
          <w:bCs/>
          <w:sz w:val="32"/>
          <w:szCs w:val="32"/>
        </w:rPr>
        <w:t>项目社会效益情况</w:t>
      </w:r>
    </w:p>
    <w:p w14:paraId="085E740C"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sz w:val="32"/>
          <w:szCs w:val="32"/>
        </w:rPr>
        <w:t>项目</w:t>
      </w:r>
      <w:r w:rsidRPr="000D530E">
        <w:rPr>
          <w:rFonts w:eastAsia="仿宋_GB2312" w:hint="eastAsia"/>
          <w:sz w:val="32"/>
          <w:szCs w:val="32"/>
        </w:rPr>
        <w:t>社会</w:t>
      </w:r>
      <w:r w:rsidRPr="000D530E">
        <w:rPr>
          <w:rFonts w:eastAsia="仿宋_GB2312"/>
          <w:sz w:val="32"/>
          <w:szCs w:val="32"/>
        </w:rPr>
        <w:t>效益类指标包括项目实施效益和满意度两方面的内容，由</w:t>
      </w:r>
      <w:r w:rsidRPr="000D530E">
        <w:rPr>
          <w:rFonts w:eastAsia="仿宋_GB2312"/>
          <w:sz w:val="32"/>
          <w:szCs w:val="32"/>
        </w:rPr>
        <w:t>3</w:t>
      </w:r>
      <w:r w:rsidRPr="000D530E">
        <w:rPr>
          <w:rFonts w:eastAsia="仿宋_GB2312"/>
          <w:sz w:val="32"/>
          <w:szCs w:val="32"/>
        </w:rPr>
        <w:t>个三级指标构成，权重分为</w:t>
      </w:r>
      <w:r w:rsidRPr="000D530E">
        <w:rPr>
          <w:rFonts w:eastAsia="仿宋_GB2312" w:hint="eastAsia"/>
          <w:sz w:val="32"/>
          <w:szCs w:val="32"/>
        </w:rPr>
        <w:t>20</w:t>
      </w:r>
      <w:r w:rsidRPr="000D530E">
        <w:rPr>
          <w:rFonts w:eastAsia="仿宋_GB2312"/>
          <w:sz w:val="32"/>
          <w:szCs w:val="32"/>
        </w:rPr>
        <w:t>分，实际得分</w:t>
      </w:r>
      <w:r w:rsidRPr="000D530E">
        <w:rPr>
          <w:rFonts w:eastAsia="仿宋_GB2312" w:hint="eastAsia"/>
          <w:sz w:val="32"/>
          <w:szCs w:val="32"/>
        </w:rPr>
        <w:t>2</w:t>
      </w:r>
      <w:r w:rsidRPr="000D530E">
        <w:rPr>
          <w:rFonts w:eastAsia="仿宋_GB2312"/>
          <w:sz w:val="32"/>
          <w:szCs w:val="32"/>
        </w:rPr>
        <w:t>0</w:t>
      </w:r>
      <w:r w:rsidRPr="000D530E">
        <w:rPr>
          <w:rFonts w:eastAsia="仿宋_GB2312"/>
          <w:sz w:val="32"/>
          <w:szCs w:val="32"/>
        </w:rPr>
        <w:t>分，得分率为</w:t>
      </w:r>
      <w:r w:rsidRPr="000D530E">
        <w:rPr>
          <w:rFonts w:eastAsia="仿宋_GB2312"/>
          <w:sz w:val="32"/>
          <w:szCs w:val="32"/>
        </w:rPr>
        <w:t>100%</w:t>
      </w:r>
      <w:r w:rsidRPr="000D530E">
        <w:rPr>
          <w:rFonts w:eastAsia="仿宋_GB2312"/>
          <w:sz w:val="32"/>
          <w:szCs w:val="32"/>
        </w:rPr>
        <w:t>。具体效益指标及满意度指标完成情况如下：</w:t>
      </w:r>
    </w:p>
    <w:p w14:paraId="2A96AEA0" w14:textId="77777777" w:rsidR="0031696B" w:rsidRPr="000D530E" w:rsidRDefault="00000000">
      <w:pPr>
        <w:wordWrap w:val="0"/>
        <w:topLinePunct/>
        <w:spacing w:line="560" w:lineRule="exact"/>
        <w:ind w:firstLineChars="200" w:firstLine="643"/>
        <w:rPr>
          <w:rFonts w:eastAsia="仿宋_GB2312"/>
          <w:b/>
          <w:bCs/>
          <w:sz w:val="32"/>
          <w:szCs w:val="32"/>
        </w:rPr>
      </w:pPr>
      <w:r w:rsidRPr="000D530E">
        <w:rPr>
          <w:rFonts w:eastAsia="仿宋_GB2312" w:hint="eastAsia"/>
          <w:b/>
          <w:bCs/>
          <w:sz w:val="32"/>
          <w:szCs w:val="32"/>
        </w:rPr>
        <w:t>1.</w:t>
      </w:r>
      <w:r w:rsidRPr="000D530E">
        <w:rPr>
          <w:rFonts w:eastAsia="仿宋_GB2312"/>
          <w:b/>
          <w:bCs/>
          <w:sz w:val="32"/>
          <w:szCs w:val="32"/>
        </w:rPr>
        <w:t>实施效益</w:t>
      </w:r>
    </w:p>
    <w:p w14:paraId="71B607CA"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sz w:val="32"/>
          <w:szCs w:val="32"/>
        </w:rPr>
        <w:t>①</w:t>
      </w:r>
      <w:r w:rsidRPr="000D530E">
        <w:rPr>
          <w:rFonts w:eastAsia="仿宋_GB2312"/>
          <w:sz w:val="32"/>
          <w:szCs w:val="32"/>
        </w:rPr>
        <w:t>经济效益指标：</w:t>
      </w:r>
    </w:p>
    <w:p w14:paraId="6F55BE26"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hint="eastAsia"/>
          <w:sz w:val="32"/>
          <w:szCs w:val="32"/>
        </w:rPr>
        <w:t>指标</w:t>
      </w:r>
      <w:r w:rsidRPr="000D530E">
        <w:rPr>
          <w:rFonts w:eastAsia="仿宋_GB2312" w:hint="eastAsia"/>
          <w:sz w:val="32"/>
          <w:szCs w:val="32"/>
        </w:rPr>
        <w:t>1</w:t>
      </w:r>
      <w:r w:rsidRPr="000D530E">
        <w:rPr>
          <w:rFonts w:eastAsia="仿宋_GB2312" w:hint="eastAsia"/>
          <w:sz w:val="32"/>
          <w:szCs w:val="32"/>
        </w:rPr>
        <w:t>：有效提升</w:t>
      </w:r>
      <w:r w:rsidRPr="000D530E">
        <w:rPr>
          <w:rFonts w:eastAsia="仿宋_GB2312"/>
          <w:sz w:val="32"/>
          <w:szCs w:val="32"/>
        </w:rPr>
        <w:t>，指标值：</w:t>
      </w:r>
      <w:r w:rsidRPr="000D530E">
        <w:rPr>
          <w:rFonts w:eastAsia="仿宋_GB2312" w:hint="eastAsia"/>
          <w:sz w:val="32"/>
          <w:szCs w:val="32"/>
        </w:rPr>
        <w:t>&gt;=98%</w:t>
      </w:r>
      <w:r w:rsidRPr="000D530E">
        <w:rPr>
          <w:rFonts w:eastAsia="仿宋_GB2312" w:hint="eastAsia"/>
          <w:sz w:val="32"/>
          <w:szCs w:val="32"/>
        </w:rPr>
        <w:t>，</w:t>
      </w:r>
      <w:r w:rsidRPr="000D530E">
        <w:rPr>
          <w:rFonts w:eastAsia="仿宋_GB2312"/>
          <w:sz w:val="32"/>
          <w:szCs w:val="32"/>
        </w:rPr>
        <w:t>实际完成值：</w:t>
      </w:r>
      <w:r w:rsidRPr="000D530E">
        <w:rPr>
          <w:rFonts w:eastAsia="仿宋_GB2312" w:hint="eastAsia"/>
          <w:sz w:val="32"/>
          <w:szCs w:val="32"/>
        </w:rPr>
        <w:t>=98%</w:t>
      </w:r>
      <w:r w:rsidRPr="000D530E">
        <w:rPr>
          <w:rFonts w:eastAsia="仿宋_GB2312"/>
          <w:sz w:val="32"/>
          <w:szCs w:val="32"/>
        </w:rPr>
        <w:t>，指标完成率</w:t>
      </w:r>
      <w:r w:rsidRPr="000D530E">
        <w:rPr>
          <w:rFonts w:eastAsia="仿宋_GB2312"/>
          <w:sz w:val="32"/>
          <w:szCs w:val="32"/>
        </w:rPr>
        <w:t>100%</w:t>
      </w:r>
      <w:r w:rsidRPr="000D530E">
        <w:rPr>
          <w:rFonts w:eastAsia="仿宋_GB2312"/>
          <w:sz w:val="32"/>
          <w:szCs w:val="32"/>
        </w:rPr>
        <w:t>。</w:t>
      </w:r>
    </w:p>
    <w:p w14:paraId="476CBC0E"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sz w:val="32"/>
          <w:szCs w:val="32"/>
        </w:rPr>
        <w:t>②</w:t>
      </w:r>
      <w:r w:rsidRPr="000D530E">
        <w:rPr>
          <w:rFonts w:eastAsia="仿宋_GB2312"/>
          <w:sz w:val="32"/>
          <w:szCs w:val="32"/>
        </w:rPr>
        <w:t>社会效益指标：</w:t>
      </w:r>
    </w:p>
    <w:p w14:paraId="31772F7E"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hint="eastAsia"/>
          <w:sz w:val="32"/>
          <w:szCs w:val="32"/>
        </w:rPr>
        <w:t>指标</w:t>
      </w:r>
      <w:r w:rsidRPr="000D530E">
        <w:rPr>
          <w:rFonts w:eastAsia="仿宋_GB2312" w:hint="eastAsia"/>
          <w:sz w:val="32"/>
          <w:szCs w:val="32"/>
        </w:rPr>
        <w:t>1</w:t>
      </w:r>
      <w:r w:rsidRPr="000D530E">
        <w:rPr>
          <w:rFonts w:eastAsia="仿宋_GB2312" w:hint="eastAsia"/>
          <w:sz w:val="32"/>
          <w:szCs w:val="32"/>
        </w:rPr>
        <w:t>：采编播能力有效提升</w:t>
      </w:r>
      <w:r w:rsidRPr="000D530E">
        <w:rPr>
          <w:rFonts w:eastAsia="仿宋_GB2312"/>
          <w:sz w:val="32"/>
          <w:szCs w:val="32"/>
        </w:rPr>
        <w:t>，指标值：有效提升</w:t>
      </w:r>
      <w:r w:rsidRPr="000D530E">
        <w:rPr>
          <w:rFonts w:eastAsia="仿宋_GB2312" w:hint="eastAsia"/>
          <w:sz w:val="32"/>
          <w:szCs w:val="32"/>
        </w:rPr>
        <w:t>，</w:t>
      </w:r>
      <w:r w:rsidRPr="000D530E">
        <w:rPr>
          <w:rFonts w:eastAsia="仿宋_GB2312"/>
          <w:sz w:val="32"/>
          <w:szCs w:val="32"/>
        </w:rPr>
        <w:t>实际完成值：</w:t>
      </w:r>
      <w:r w:rsidRPr="000D530E">
        <w:rPr>
          <w:rFonts w:eastAsia="仿宋_GB2312" w:hint="eastAsia"/>
          <w:sz w:val="32"/>
          <w:szCs w:val="32"/>
        </w:rPr>
        <w:t>有效提升</w:t>
      </w:r>
      <w:r w:rsidRPr="000D530E">
        <w:rPr>
          <w:rFonts w:eastAsia="仿宋_GB2312"/>
          <w:sz w:val="32"/>
          <w:szCs w:val="32"/>
        </w:rPr>
        <w:t>，指标完成率</w:t>
      </w:r>
      <w:r w:rsidRPr="000D530E">
        <w:rPr>
          <w:rFonts w:eastAsia="仿宋_GB2312"/>
          <w:sz w:val="32"/>
          <w:szCs w:val="32"/>
        </w:rPr>
        <w:t>100%</w:t>
      </w:r>
      <w:r w:rsidRPr="000D530E">
        <w:rPr>
          <w:rFonts w:eastAsia="仿宋_GB2312" w:hint="eastAsia"/>
          <w:sz w:val="32"/>
          <w:szCs w:val="32"/>
        </w:rPr>
        <w:t>。</w:t>
      </w:r>
    </w:p>
    <w:p w14:paraId="4465B669"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sz w:val="32"/>
          <w:szCs w:val="32"/>
        </w:rPr>
        <w:t>③</w:t>
      </w:r>
      <w:r w:rsidRPr="000D530E">
        <w:rPr>
          <w:rFonts w:eastAsia="仿宋_GB2312" w:hint="eastAsia"/>
          <w:sz w:val="32"/>
          <w:szCs w:val="32"/>
        </w:rPr>
        <w:t>生态</w:t>
      </w:r>
      <w:r w:rsidRPr="000D530E">
        <w:rPr>
          <w:rFonts w:eastAsia="仿宋_GB2312"/>
          <w:sz w:val="32"/>
          <w:szCs w:val="32"/>
        </w:rPr>
        <w:t>效益指标：</w:t>
      </w:r>
    </w:p>
    <w:p w14:paraId="0D13B87C"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hint="eastAsia"/>
          <w:sz w:val="32"/>
          <w:szCs w:val="32"/>
        </w:rPr>
        <w:t>2024</w:t>
      </w:r>
      <w:r w:rsidRPr="000D530E">
        <w:rPr>
          <w:rFonts w:eastAsia="仿宋_GB2312" w:hint="eastAsia"/>
          <w:sz w:val="32"/>
          <w:szCs w:val="32"/>
        </w:rPr>
        <w:t>年本项目未设置生态</w:t>
      </w:r>
      <w:r w:rsidRPr="000D530E">
        <w:rPr>
          <w:rFonts w:eastAsia="仿宋_GB2312"/>
          <w:sz w:val="32"/>
          <w:szCs w:val="32"/>
        </w:rPr>
        <w:t>效益指标</w:t>
      </w:r>
    </w:p>
    <w:p w14:paraId="48991475" w14:textId="77777777" w:rsidR="0031696B" w:rsidRPr="000D530E" w:rsidRDefault="00000000">
      <w:pPr>
        <w:wordWrap w:val="0"/>
        <w:topLinePunct/>
        <w:spacing w:line="560" w:lineRule="exact"/>
        <w:ind w:firstLineChars="200" w:firstLine="643"/>
        <w:rPr>
          <w:rFonts w:eastAsia="仿宋_GB2312"/>
          <w:b/>
          <w:bCs/>
          <w:sz w:val="32"/>
          <w:szCs w:val="32"/>
        </w:rPr>
      </w:pPr>
      <w:r w:rsidRPr="000D530E">
        <w:rPr>
          <w:rFonts w:eastAsia="仿宋_GB2312" w:hint="eastAsia"/>
          <w:b/>
          <w:bCs/>
          <w:sz w:val="32"/>
          <w:szCs w:val="32"/>
        </w:rPr>
        <w:t>2.</w:t>
      </w:r>
      <w:r w:rsidRPr="000D530E">
        <w:rPr>
          <w:rFonts w:eastAsia="仿宋_GB2312" w:hint="eastAsia"/>
          <w:b/>
          <w:bCs/>
          <w:sz w:val="32"/>
          <w:szCs w:val="32"/>
        </w:rPr>
        <w:t>满意度</w:t>
      </w:r>
    </w:p>
    <w:p w14:paraId="33B2BB2D"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hint="eastAsia"/>
          <w:sz w:val="32"/>
          <w:szCs w:val="32"/>
        </w:rPr>
        <w:t>指标</w:t>
      </w:r>
      <w:r w:rsidRPr="000D530E">
        <w:rPr>
          <w:rFonts w:eastAsia="仿宋_GB2312" w:hint="eastAsia"/>
          <w:sz w:val="32"/>
          <w:szCs w:val="32"/>
        </w:rPr>
        <w:t>1</w:t>
      </w:r>
      <w:r w:rsidRPr="000D530E">
        <w:rPr>
          <w:rFonts w:eastAsia="仿宋_GB2312" w:hint="eastAsia"/>
          <w:sz w:val="32"/>
          <w:szCs w:val="32"/>
        </w:rPr>
        <w:t>：群众</w:t>
      </w:r>
      <w:r w:rsidRPr="000D530E">
        <w:rPr>
          <w:rFonts w:eastAsia="仿宋_GB2312"/>
          <w:sz w:val="32"/>
          <w:szCs w:val="32"/>
        </w:rPr>
        <w:t>满意度：指标值：</w:t>
      </w:r>
      <w:r w:rsidRPr="000D530E">
        <w:rPr>
          <w:rFonts w:eastAsia="仿宋_GB2312" w:hint="eastAsia"/>
          <w:sz w:val="32"/>
          <w:szCs w:val="32"/>
        </w:rPr>
        <w:t>≥</w:t>
      </w:r>
      <w:r w:rsidRPr="000D530E">
        <w:rPr>
          <w:rFonts w:eastAsia="仿宋_GB2312" w:hint="eastAsia"/>
          <w:sz w:val="32"/>
          <w:szCs w:val="32"/>
        </w:rPr>
        <w:t>90</w:t>
      </w:r>
      <w:r w:rsidRPr="000D530E">
        <w:rPr>
          <w:rFonts w:eastAsia="仿宋_GB2312"/>
          <w:sz w:val="32"/>
          <w:szCs w:val="32"/>
        </w:rPr>
        <w:t>%</w:t>
      </w:r>
      <w:r w:rsidRPr="000D530E">
        <w:rPr>
          <w:rFonts w:eastAsia="仿宋_GB2312" w:hint="eastAsia"/>
          <w:sz w:val="32"/>
          <w:szCs w:val="32"/>
        </w:rPr>
        <w:t>，</w:t>
      </w:r>
      <w:r w:rsidRPr="000D530E">
        <w:rPr>
          <w:rFonts w:eastAsia="仿宋_GB2312"/>
          <w:sz w:val="32"/>
          <w:szCs w:val="32"/>
        </w:rPr>
        <w:t>实际完成值：</w:t>
      </w:r>
      <w:r w:rsidRPr="000D530E">
        <w:rPr>
          <w:rFonts w:eastAsia="仿宋_GB2312" w:hint="eastAsia"/>
          <w:sz w:val="32"/>
          <w:szCs w:val="32"/>
        </w:rPr>
        <w:t>=90</w:t>
      </w:r>
      <w:r w:rsidRPr="000D530E">
        <w:rPr>
          <w:rFonts w:eastAsia="仿宋_GB2312"/>
          <w:sz w:val="32"/>
          <w:szCs w:val="32"/>
        </w:rPr>
        <w:t>%</w:t>
      </w:r>
      <w:r w:rsidRPr="000D530E">
        <w:rPr>
          <w:rFonts w:eastAsia="仿宋_GB2312"/>
          <w:sz w:val="32"/>
          <w:szCs w:val="32"/>
        </w:rPr>
        <w:t>，指标完成率</w:t>
      </w:r>
      <w:r w:rsidRPr="000D530E">
        <w:rPr>
          <w:rFonts w:eastAsia="仿宋_GB2312"/>
          <w:sz w:val="32"/>
          <w:szCs w:val="32"/>
        </w:rPr>
        <w:t>100%.</w:t>
      </w:r>
    </w:p>
    <w:p w14:paraId="6AC36BB0" w14:textId="77777777" w:rsidR="0031696B" w:rsidRPr="000D530E" w:rsidRDefault="00000000">
      <w:pPr>
        <w:wordWrap w:val="0"/>
        <w:topLinePunct/>
        <w:spacing w:line="560" w:lineRule="exact"/>
        <w:ind w:firstLineChars="200" w:firstLine="643"/>
        <w:rPr>
          <w:rFonts w:ascii="楷体" w:eastAsia="楷体" w:hAnsi="楷体" w:cs="楷体" w:hint="eastAsia"/>
          <w:b/>
          <w:bCs/>
          <w:sz w:val="32"/>
          <w:szCs w:val="32"/>
          <w:lang w:eastAsia="zh-Hans"/>
        </w:rPr>
      </w:pPr>
      <w:r w:rsidRPr="000D530E">
        <w:rPr>
          <w:rFonts w:ascii="楷体" w:eastAsia="楷体" w:hAnsi="楷体" w:cs="楷体" w:hint="eastAsia"/>
          <w:b/>
          <w:bCs/>
          <w:sz w:val="32"/>
          <w:szCs w:val="32"/>
        </w:rPr>
        <w:t>（五）</w:t>
      </w:r>
      <w:r w:rsidRPr="000D530E">
        <w:rPr>
          <w:rFonts w:ascii="楷体" w:eastAsia="楷体" w:hAnsi="楷体" w:cs="楷体" w:hint="eastAsia"/>
          <w:b/>
          <w:bCs/>
          <w:sz w:val="32"/>
          <w:szCs w:val="32"/>
          <w:lang w:eastAsia="zh-Hans"/>
        </w:rPr>
        <w:t>预算执行进度与绩效指标总体完成率偏差</w:t>
      </w:r>
    </w:p>
    <w:p w14:paraId="66071D92"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hint="eastAsia"/>
          <w:sz w:val="32"/>
          <w:szCs w:val="32"/>
        </w:rPr>
        <w:t>昌</w:t>
      </w:r>
      <w:proofErr w:type="gramStart"/>
      <w:r w:rsidRPr="000D530E">
        <w:rPr>
          <w:rFonts w:eastAsia="仿宋_GB2312" w:hint="eastAsia"/>
          <w:sz w:val="32"/>
          <w:szCs w:val="32"/>
        </w:rPr>
        <w:t>州财教</w:t>
      </w:r>
      <w:proofErr w:type="gramEnd"/>
      <w:r w:rsidRPr="000D530E">
        <w:rPr>
          <w:rFonts w:eastAsia="仿宋_GB2312" w:hint="eastAsia"/>
          <w:sz w:val="32"/>
          <w:szCs w:val="32"/>
        </w:rPr>
        <w:t>[2024]2</w:t>
      </w:r>
      <w:r w:rsidRPr="000D530E">
        <w:rPr>
          <w:rFonts w:eastAsia="仿宋_GB2312" w:hint="eastAsia"/>
          <w:sz w:val="32"/>
          <w:szCs w:val="32"/>
        </w:rPr>
        <w:t>号</w:t>
      </w:r>
      <w:r w:rsidRPr="000D530E">
        <w:rPr>
          <w:rFonts w:eastAsia="仿宋_GB2312" w:hint="eastAsia"/>
          <w:sz w:val="32"/>
          <w:szCs w:val="32"/>
        </w:rPr>
        <w:t>2024</w:t>
      </w:r>
      <w:r w:rsidRPr="000D530E">
        <w:rPr>
          <w:rFonts w:eastAsia="仿宋_GB2312" w:hint="eastAsia"/>
          <w:sz w:val="32"/>
          <w:szCs w:val="32"/>
        </w:rPr>
        <w:t>年中央补助地方公共文化服务体系建设补助资金</w:t>
      </w:r>
      <w:r w:rsidRPr="000D530E">
        <w:rPr>
          <w:rFonts w:eastAsia="仿宋_GB2312" w:hint="eastAsia"/>
          <w:sz w:val="32"/>
          <w:szCs w:val="32"/>
        </w:rPr>
        <w:t>-2024</w:t>
      </w:r>
      <w:r w:rsidRPr="000D530E">
        <w:rPr>
          <w:rFonts w:eastAsia="仿宋_GB2312" w:hint="eastAsia"/>
          <w:sz w:val="32"/>
          <w:szCs w:val="32"/>
        </w:rPr>
        <w:t>年广播电视专业设备购置</w:t>
      </w:r>
      <w:r w:rsidRPr="000D530E">
        <w:rPr>
          <w:rFonts w:eastAsia="仿宋_GB2312"/>
          <w:sz w:val="32"/>
          <w:szCs w:val="32"/>
        </w:rPr>
        <w:t>项目年初预算</w:t>
      </w:r>
      <w:r w:rsidRPr="000D530E">
        <w:rPr>
          <w:rFonts w:eastAsia="仿宋_GB2312" w:hint="eastAsia"/>
          <w:sz w:val="32"/>
          <w:szCs w:val="32"/>
        </w:rPr>
        <w:t>93</w:t>
      </w:r>
      <w:r w:rsidRPr="000D530E">
        <w:rPr>
          <w:rFonts w:eastAsia="仿宋_GB2312"/>
          <w:sz w:val="32"/>
          <w:szCs w:val="32"/>
        </w:rPr>
        <w:t>万元，全年预算</w:t>
      </w:r>
      <w:r w:rsidRPr="000D530E">
        <w:rPr>
          <w:rFonts w:eastAsia="仿宋_GB2312" w:hint="eastAsia"/>
          <w:sz w:val="32"/>
          <w:szCs w:val="32"/>
        </w:rPr>
        <w:t>93</w:t>
      </w:r>
      <w:r w:rsidRPr="000D530E">
        <w:rPr>
          <w:rFonts w:eastAsia="仿宋_GB2312"/>
          <w:sz w:val="32"/>
          <w:szCs w:val="32"/>
        </w:rPr>
        <w:t>万元，实际支出</w:t>
      </w:r>
      <w:r w:rsidRPr="000D530E">
        <w:rPr>
          <w:rFonts w:eastAsia="仿宋_GB2312" w:hint="eastAsia"/>
          <w:sz w:val="32"/>
          <w:szCs w:val="32"/>
        </w:rPr>
        <w:t>93</w:t>
      </w:r>
      <w:r w:rsidRPr="000D530E">
        <w:rPr>
          <w:rFonts w:eastAsia="仿宋_GB2312" w:hint="eastAsia"/>
          <w:sz w:val="32"/>
          <w:szCs w:val="32"/>
        </w:rPr>
        <w:t>万元</w:t>
      </w:r>
      <w:r w:rsidRPr="000D530E">
        <w:rPr>
          <w:rFonts w:eastAsia="仿宋_GB2312"/>
          <w:sz w:val="32"/>
          <w:szCs w:val="32"/>
        </w:rPr>
        <w:t>，预算</w:t>
      </w:r>
      <w:r w:rsidRPr="000D530E">
        <w:rPr>
          <w:rFonts w:eastAsia="仿宋_GB2312"/>
          <w:sz w:val="32"/>
          <w:szCs w:val="32"/>
        </w:rPr>
        <w:lastRenderedPageBreak/>
        <w:t>执行率为</w:t>
      </w:r>
      <w:r w:rsidRPr="000D530E">
        <w:rPr>
          <w:rFonts w:eastAsia="仿宋_GB2312" w:hint="eastAsia"/>
          <w:sz w:val="32"/>
          <w:szCs w:val="32"/>
        </w:rPr>
        <w:t>100</w:t>
      </w:r>
      <w:r w:rsidRPr="000D530E">
        <w:rPr>
          <w:rFonts w:eastAsia="仿宋_GB2312"/>
          <w:sz w:val="32"/>
          <w:szCs w:val="32"/>
        </w:rPr>
        <w:t>%</w:t>
      </w:r>
      <w:r w:rsidRPr="000D530E">
        <w:rPr>
          <w:rFonts w:eastAsia="仿宋_GB2312"/>
          <w:sz w:val="32"/>
          <w:szCs w:val="32"/>
        </w:rPr>
        <w:t>。项目绩效指标总体完成率为</w:t>
      </w:r>
      <w:r w:rsidRPr="000D530E">
        <w:rPr>
          <w:rFonts w:eastAsia="仿宋_GB2312" w:hint="eastAsia"/>
          <w:sz w:val="32"/>
          <w:szCs w:val="32"/>
        </w:rPr>
        <w:t>100</w:t>
      </w:r>
      <w:r w:rsidRPr="000D530E">
        <w:rPr>
          <w:rFonts w:eastAsia="仿宋_GB2312"/>
          <w:sz w:val="32"/>
          <w:szCs w:val="32"/>
        </w:rPr>
        <w:t>%</w:t>
      </w:r>
      <w:r w:rsidRPr="000D530E">
        <w:rPr>
          <w:rFonts w:eastAsia="仿宋_GB2312"/>
          <w:sz w:val="32"/>
          <w:szCs w:val="32"/>
        </w:rPr>
        <w:t>，</w:t>
      </w:r>
      <w:r w:rsidRPr="000D530E">
        <w:rPr>
          <w:rFonts w:eastAsia="仿宋_GB2312"/>
          <w:sz w:val="32"/>
          <w:szCs w:val="32"/>
          <w:lang w:eastAsia="zh-Hans"/>
        </w:rPr>
        <w:t>总体</w:t>
      </w:r>
      <w:r w:rsidRPr="000D530E">
        <w:rPr>
          <w:rFonts w:eastAsia="仿宋_GB2312"/>
          <w:sz w:val="32"/>
          <w:szCs w:val="32"/>
        </w:rPr>
        <w:t>偏差率为</w:t>
      </w:r>
      <w:r w:rsidRPr="000D530E">
        <w:rPr>
          <w:rFonts w:eastAsia="仿宋_GB2312" w:hint="eastAsia"/>
          <w:sz w:val="32"/>
          <w:szCs w:val="32"/>
        </w:rPr>
        <w:t>0%</w:t>
      </w:r>
      <w:r w:rsidRPr="000D530E">
        <w:rPr>
          <w:rFonts w:eastAsia="仿宋_GB2312"/>
          <w:sz w:val="32"/>
          <w:szCs w:val="32"/>
        </w:rPr>
        <w:t>，</w:t>
      </w:r>
      <w:r w:rsidRPr="000D530E">
        <w:rPr>
          <w:rFonts w:eastAsia="仿宋_GB2312" w:hint="eastAsia"/>
          <w:sz w:val="32"/>
          <w:szCs w:val="32"/>
        </w:rPr>
        <w:t>总体偏差率</w:t>
      </w:r>
      <w:r w:rsidRPr="000D530E">
        <w:rPr>
          <w:rFonts w:eastAsia="仿宋_GB2312" w:hint="eastAsia"/>
          <w:sz w:val="32"/>
          <w:szCs w:val="32"/>
        </w:rPr>
        <w:t>0%</w:t>
      </w:r>
      <w:r w:rsidRPr="000D530E">
        <w:rPr>
          <w:rFonts w:eastAsia="仿宋_GB2312" w:hint="eastAsia"/>
          <w:sz w:val="32"/>
          <w:szCs w:val="32"/>
        </w:rPr>
        <w:t>。</w:t>
      </w:r>
    </w:p>
    <w:p w14:paraId="3A0653B0" w14:textId="77777777" w:rsidR="0031696B" w:rsidRPr="000D530E" w:rsidRDefault="00000000">
      <w:pPr>
        <w:wordWrap w:val="0"/>
        <w:topLinePunct/>
        <w:spacing w:line="560" w:lineRule="exact"/>
        <w:ind w:firstLineChars="200" w:firstLine="640"/>
        <w:rPr>
          <w:rFonts w:ascii="黑体" w:eastAsia="黑体" w:hAnsi="黑体" w:cs="黑体" w:hint="eastAsia"/>
          <w:sz w:val="32"/>
          <w:szCs w:val="32"/>
        </w:rPr>
      </w:pPr>
      <w:r w:rsidRPr="000D530E">
        <w:rPr>
          <w:rFonts w:ascii="黑体" w:eastAsia="黑体" w:hAnsi="黑体" w:cs="黑体" w:hint="eastAsia"/>
          <w:sz w:val="32"/>
          <w:szCs w:val="32"/>
        </w:rPr>
        <w:t>五、主要经验及做法、存在的问题及原因分析</w:t>
      </w:r>
    </w:p>
    <w:p w14:paraId="1FC56520" w14:textId="77777777" w:rsidR="0031696B" w:rsidRPr="000D530E" w:rsidRDefault="00000000">
      <w:pPr>
        <w:wordWrap w:val="0"/>
        <w:topLinePunct/>
        <w:spacing w:line="560" w:lineRule="exact"/>
        <w:ind w:firstLineChars="200" w:firstLine="643"/>
        <w:rPr>
          <w:rFonts w:ascii="楷体" w:eastAsia="楷体" w:hAnsi="楷体" w:cs="楷体" w:hint="eastAsia"/>
          <w:b/>
          <w:bCs/>
          <w:sz w:val="32"/>
          <w:szCs w:val="32"/>
        </w:rPr>
      </w:pPr>
      <w:r w:rsidRPr="000D530E">
        <w:rPr>
          <w:rFonts w:ascii="楷体" w:eastAsia="楷体" w:hAnsi="楷体" w:cs="楷体" w:hint="eastAsia"/>
          <w:b/>
          <w:bCs/>
          <w:sz w:val="32"/>
          <w:szCs w:val="32"/>
        </w:rPr>
        <w:t>（一）主要经验及做法</w:t>
      </w:r>
    </w:p>
    <w:p w14:paraId="72C53C76" w14:textId="77777777" w:rsidR="0031696B" w:rsidRPr="000D530E" w:rsidRDefault="00000000">
      <w:pPr>
        <w:spacing w:line="560" w:lineRule="exact"/>
        <w:ind w:firstLineChars="300" w:firstLine="964"/>
        <w:rPr>
          <w:rFonts w:ascii="仿宋_GB2312" w:eastAsia="仿宋_GB2312"/>
          <w:sz w:val="32"/>
          <w:szCs w:val="32"/>
        </w:rPr>
      </w:pPr>
      <w:r w:rsidRPr="000D530E">
        <w:rPr>
          <w:rFonts w:ascii="仿宋_GB2312" w:eastAsia="仿宋_GB2312" w:hAnsi="楷体_GB2312" w:cs="楷体_GB2312" w:hint="eastAsia"/>
          <w:b/>
          <w:bCs/>
          <w:sz w:val="32"/>
          <w:szCs w:val="32"/>
        </w:rPr>
        <w:t>1.高度重视、高位推动</w:t>
      </w:r>
      <w:r w:rsidRPr="000D530E">
        <w:rPr>
          <w:rFonts w:ascii="仿宋_GB2312" w:eastAsia="仿宋_GB2312" w:hAnsi="楷体_GB2312" w:cs="楷体_GB2312" w:hint="eastAsia"/>
          <w:sz w:val="32"/>
          <w:szCs w:val="32"/>
        </w:rPr>
        <w:t>。奇台县</w:t>
      </w:r>
      <w:proofErr w:type="gramStart"/>
      <w:r w:rsidRPr="000D530E">
        <w:rPr>
          <w:rFonts w:ascii="仿宋_GB2312" w:eastAsia="仿宋_GB2312" w:hAnsi="楷体_GB2312" w:cs="楷体_GB2312" w:hint="eastAsia"/>
          <w:sz w:val="32"/>
          <w:szCs w:val="32"/>
        </w:rPr>
        <w:t>融媒体</w:t>
      </w:r>
      <w:proofErr w:type="gramEnd"/>
      <w:r w:rsidRPr="000D530E">
        <w:rPr>
          <w:rFonts w:ascii="仿宋_GB2312" w:eastAsia="仿宋_GB2312" w:hAnsi="楷体_GB2312" w:cs="楷体_GB2312" w:hint="eastAsia"/>
          <w:sz w:val="32"/>
          <w:szCs w:val="32"/>
        </w:rPr>
        <w:t>中心把节目拍摄、制作、播出高清化更新和群众享受到高质量的电视体验，</w:t>
      </w:r>
      <w:r w:rsidRPr="000D530E">
        <w:rPr>
          <w:rFonts w:ascii="仿宋_GB2312" w:eastAsia="仿宋_GB2312" w:hint="eastAsia"/>
          <w:sz w:val="32"/>
          <w:szCs w:val="32"/>
        </w:rPr>
        <w:t>作为近期一项重要工作来抓，充分认识到加强新闻宣传、占领舆论阵地的等方面的重要性，专人负责，按照职责分工认真配合、履职尽责。按照</w:t>
      </w:r>
      <w:r w:rsidRPr="000D530E">
        <w:rPr>
          <w:rFonts w:eastAsia="仿宋_GB2312" w:hint="eastAsia"/>
          <w:sz w:val="32"/>
          <w:szCs w:val="32"/>
        </w:rPr>
        <w:t>国家广电总局关于《</w:t>
      </w:r>
      <w:r w:rsidRPr="000D530E">
        <w:rPr>
          <w:rFonts w:eastAsia="仿宋_GB2312" w:hint="eastAsia"/>
          <w:sz w:val="32"/>
          <w:szCs w:val="32"/>
        </w:rPr>
        <w:t>4K</w:t>
      </w:r>
      <w:r w:rsidRPr="000D530E">
        <w:rPr>
          <w:rFonts w:eastAsia="仿宋_GB2312" w:hint="eastAsia"/>
          <w:sz w:val="32"/>
          <w:szCs w:val="32"/>
        </w:rPr>
        <w:t>超高清和高清兼容制作及频道同播实施指南（</w:t>
      </w:r>
      <w:r w:rsidRPr="000D530E">
        <w:rPr>
          <w:rFonts w:eastAsia="仿宋_GB2312" w:hint="eastAsia"/>
          <w:sz w:val="32"/>
          <w:szCs w:val="32"/>
        </w:rPr>
        <w:t>2024</w:t>
      </w:r>
      <w:r w:rsidRPr="000D530E">
        <w:rPr>
          <w:rFonts w:eastAsia="仿宋_GB2312" w:hint="eastAsia"/>
          <w:sz w:val="32"/>
          <w:szCs w:val="32"/>
        </w:rPr>
        <w:t>版》</w:t>
      </w:r>
      <w:r w:rsidRPr="000D530E">
        <w:rPr>
          <w:rFonts w:eastAsia="仿宋_GB2312" w:hint="eastAsia"/>
          <w:sz w:val="32"/>
          <w:szCs w:val="32"/>
        </w:rPr>
        <w:t>4K</w:t>
      </w:r>
      <w:r w:rsidRPr="000D530E">
        <w:rPr>
          <w:rFonts w:eastAsia="仿宋_GB2312" w:hint="eastAsia"/>
          <w:sz w:val="32"/>
          <w:szCs w:val="32"/>
        </w:rPr>
        <w:t>高清频道建设指南（</w:t>
      </w:r>
      <w:r w:rsidRPr="000D530E">
        <w:rPr>
          <w:rFonts w:eastAsia="仿宋_GB2312" w:hint="eastAsia"/>
          <w:sz w:val="32"/>
          <w:szCs w:val="32"/>
        </w:rPr>
        <w:t>2024</w:t>
      </w:r>
      <w:r w:rsidRPr="000D530E">
        <w:rPr>
          <w:rFonts w:eastAsia="仿宋_GB2312" w:hint="eastAsia"/>
          <w:sz w:val="32"/>
          <w:szCs w:val="32"/>
        </w:rPr>
        <w:t>版</w:t>
      </w:r>
      <w:proofErr w:type="gramStart"/>
      <w:r w:rsidRPr="000D530E">
        <w:rPr>
          <w:rFonts w:eastAsia="仿宋_GB2312" w:hint="eastAsia"/>
          <w:sz w:val="32"/>
          <w:szCs w:val="32"/>
        </w:rPr>
        <w:t>》</w:t>
      </w:r>
      <w:proofErr w:type="gramEnd"/>
      <w:r w:rsidRPr="000D530E">
        <w:rPr>
          <w:rFonts w:eastAsia="仿宋_GB2312" w:hint="eastAsia"/>
          <w:sz w:val="32"/>
          <w:szCs w:val="32"/>
        </w:rPr>
        <w:t>的通知</w:t>
      </w:r>
      <w:r w:rsidRPr="000D530E">
        <w:rPr>
          <w:rFonts w:eastAsia="仿宋_GB2312"/>
          <w:sz w:val="32"/>
          <w:szCs w:val="32"/>
        </w:rPr>
        <w:t>文件要求</w:t>
      </w:r>
      <w:r w:rsidRPr="000D530E">
        <w:rPr>
          <w:rFonts w:ascii="仿宋_GB2312" w:eastAsia="仿宋_GB2312" w:hint="eastAsia"/>
          <w:sz w:val="32"/>
          <w:szCs w:val="32"/>
        </w:rPr>
        <w:t>，我中心积极实施项目，有效推动了高清化更新工作。</w:t>
      </w:r>
    </w:p>
    <w:p w14:paraId="13AD71C8" w14:textId="77777777" w:rsidR="0031696B" w:rsidRPr="000D530E" w:rsidRDefault="00000000">
      <w:pPr>
        <w:spacing w:line="560" w:lineRule="exact"/>
        <w:ind w:firstLineChars="200" w:firstLine="643"/>
        <w:rPr>
          <w:rFonts w:eastAsia="仿宋_GB2312"/>
          <w:sz w:val="32"/>
          <w:szCs w:val="32"/>
        </w:rPr>
      </w:pPr>
      <w:r w:rsidRPr="000D530E">
        <w:rPr>
          <w:rFonts w:ascii="仿宋_GB2312" w:eastAsia="仿宋_GB2312" w:hint="eastAsia"/>
          <w:b/>
          <w:bCs/>
          <w:sz w:val="32"/>
          <w:szCs w:val="32"/>
        </w:rPr>
        <w:t>2.积极推动县级播出机构自办频道高清化更新工作。</w:t>
      </w:r>
      <w:r w:rsidRPr="000D530E">
        <w:rPr>
          <w:rFonts w:eastAsia="仿宋_GB2312" w:hint="eastAsia"/>
          <w:sz w:val="32"/>
          <w:szCs w:val="32"/>
        </w:rPr>
        <w:t>奇台县</w:t>
      </w:r>
      <w:proofErr w:type="gramStart"/>
      <w:r w:rsidRPr="000D530E">
        <w:rPr>
          <w:rFonts w:eastAsia="仿宋_GB2312" w:hint="eastAsia"/>
          <w:sz w:val="32"/>
          <w:szCs w:val="32"/>
        </w:rPr>
        <w:t>融媒体</w:t>
      </w:r>
      <w:proofErr w:type="gramEnd"/>
      <w:r w:rsidRPr="000D530E">
        <w:rPr>
          <w:rFonts w:eastAsia="仿宋_GB2312" w:hint="eastAsia"/>
          <w:sz w:val="32"/>
          <w:szCs w:val="32"/>
        </w:rPr>
        <w:t>中心深入贯彻国家广电总局关于《</w:t>
      </w:r>
      <w:r w:rsidRPr="000D530E">
        <w:rPr>
          <w:rFonts w:eastAsia="仿宋_GB2312" w:hint="eastAsia"/>
          <w:sz w:val="32"/>
          <w:szCs w:val="32"/>
        </w:rPr>
        <w:t>4K</w:t>
      </w:r>
      <w:r w:rsidRPr="000D530E">
        <w:rPr>
          <w:rFonts w:eastAsia="仿宋_GB2312" w:hint="eastAsia"/>
          <w:sz w:val="32"/>
          <w:szCs w:val="32"/>
        </w:rPr>
        <w:t>超高清和高清兼容制作及频道同播实施指南（</w:t>
      </w:r>
      <w:r w:rsidRPr="000D530E">
        <w:rPr>
          <w:rFonts w:eastAsia="仿宋_GB2312" w:hint="eastAsia"/>
          <w:sz w:val="32"/>
          <w:szCs w:val="32"/>
        </w:rPr>
        <w:t>2024</w:t>
      </w:r>
      <w:r w:rsidRPr="000D530E">
        <w:rPr>
          <w:rFonts w:eastAsia="仿宋_GB2312" w:hint="eastAsia"/>
          <w:sz w:val="32"/>
          <w:szCs w:val="32"/>
        </w:rPr>
        <w:t>版》</w:t>
      </w:r>
      <w:r w:rsidRPr="000D530E">
        <w:rPr>
          <w:rFonts w:eastAsia="仿宋_GB2312" w:hint="eastAsia"/>
          <w:sz w:val="32"/>
          <w:szCs w:val="32"/>
        </w:rPr>
        <w:t>4K</w:t>
      </w:r>
      <w:r w:rsidRPr="000D530E">
        <w:rPr>
          <w:rFonts w:eastAsia="仿宋_GB2312" w:hint="eastAsia"/>
          <w:sz w:val="32"/>
          <w:szCs w:val="32"/>
        </w:rPr>
        <w:t>高清频道建设指南（</w:t>
      </w:r>
      <w:r w:rsidRPr="000D530E">
        <w:rPr>
          <w:rFonts w:eastAsia="仿宋_GB2312" w:hint="eastAsia"/>
          <w:sz w:val="32"/>
          <w:szCs w:val="32"/>
        </w:rPr>
        <w:t>2024</w:t>
      </w:r>
      <w:r w:rsidRPr="000D530E">
        <w:rPr>
          <w:rFonts w:eastAsia="仿宋_GB2312" w:hint="eastAsia"/>
          <w:sz w:val="32"/>
          <w:szCs w:val="32"/>
        </w:rPr>
        <w:t>版</w:t>
      </w:r>
      <w:proofErr w:type="gramStart"/>
      <w:r w:rsidRPr="000D530E">
        <w:rPr>
          <w:rFonts w:eastAsia="仿宋_GB2312" w:hint="eastAsia"/>
          <w:sz w:val="32"/>
          <w:szCs w:val="32"/>
        </w:rPr>
        <w:t>》</w:t>
      </w:r>
      <w:proofErr w:type="gramEnd"/>
      <w:r w:rsidRPr="000D530E">
        <w:rPr>
          <w:rFonts w:eastAsia="仿宋_GB2312" w:hint="eastAsia"/>
          <w:sz w:val="32"/>
          <w:szCs w:val="32"/>
        </w:rPr>
        <w:t>和自治区有关高清播出的通知</w:t>
      </w:r>
      <w:r w:rsidRPr="000D530E">
        <w:rPr>
          <w:rFonts w:eastAsia="仿宋_GB2312"/>
          <w:sz w:val="32"/>
          <w:szCs w:val="32"/>
        </w:rPr>
        <w:t>文件要求</w:t>
      </w:r>
      <w:r w:rsidRPr="000D530E">
        <w:rPr>
          <w:rFonts w:ascii="仿宋_GB2312" w:eastAsia="仿宋_GB2312" w:hint="eastAsia"/>
          <w:sz w:val="32"/>
          <w:szCs w:val="32"/>
        </w:rPr>
        <w:t>，坚持统筹规划、突出重点，有计划推进项目实施。</w:t>
      </w:r>
    </w:p>
    <w:p w14:paraId="7FF2C352" w14:textId="77777777" w:rsidR="0031696B" w:rsidRPr="000D530E" w:rsidRDefault="00000000">
      <w:pPr>
        <w:wordWrap w:val="0"/>
        <w:topLinePunct/>
        <w:spacing w:line="560" w:lineRule="exact"/>
        <w:ind w:firstLineChars="200" w:firstLine="643"/>
        <w:rPr>
          <w:rFonts w:ascii="楷体" w:eastAsia="楷体" w:hAnsi="楷体" w:cs="楷体" w:hint="eastAsia"/>
          <w:b/>
          <w:bCs/>
          <w:sz w:val="32"/>
          <w:szCs w:val="32"/>
        </w:rPr>
      </w:pPr>
      <w:r w:rsidRPr="000D530E">
        <w:rPr>
          <w:rFonts w:ascii="楷体" w:eastAsia="楷体" w:hAnsi="楷体" w:cs="楷体"/>
          <w:b/>
          <w:bCs/>
          <w:sz w:val="32"/>
          <w:szCs w:val="32"/>
        </w:rPr>
        <w:t>（二）存在的问题及原因分析</w:t>
      </w:r>
    </w:p>
    <w:p w14:paraId="1F3C0D70"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sz w:val="32"/>
          <w:szCs w:val="32"/>
        </w:rPr>
        <w:t>1.</w:t>
      </w:r>
      <w:r w:rsidRPr="000D530E">
        <w:rPr>
          <w:rFonts w:eastAsia="仿宋_GB2312" w:hint="eastAsia"/>
          <w:sz w:val="32"/>
          <w:szCs w:val="32"/>
        </w:rPr>
        <w:t>在高清设备使用中，个别工作人员对智能应用不够熟练</w:t>
      </w:r>
      <w:r w:rsidRPr="000D530E">
        <w:rPr>
          <w:rFonts w:eastAsia="仿宋_GB2312"/>
          <w:sz w:val="32"/>
          <w:szCs w:val="32"/>
        </w:rPr>
        <w:t>。</w:t>
      </w:r>
      <w:r w:rsidRPr="000D530E">
        <w:rPr>
          <w:rFonts w:eastAsia="仿宋_GB2312" w:hint="eastAsia"/>
          <w:sz w:val="32"/>
          <w:szCs w:val="32"/>
        </w:rPr>
        <w:t>主要原因是技术人员适应高科技技术前瞻性不强，能力有待提高。</w:t>
      </w:r>
    </w:p>
    <w:p w14:paraId="5DDC43D9" w14:textId="77777777" w:rsidR="0031696B" w:rsidRPr="000D530E" w:rsidRDefault="00000000">
      <w:pPr>
        <w:wordWrap w:val="0"/>
        <w:topLinePunct/>
        <w:spacing w:line="560" w:lineRule="exact"/>
        <w:ind w:firstLineChars="200" w:firstLine="640"/>
        <w:rPr>
          <w:rFonts w:eastAsia="仿宋_GB2312"/>
          <w:sz w:val="32"/>
          <w:szCs w:val="32"/>
        </w:rPr>
      </w:pPr>
      <w:r w:rsidRPr="000D530E">
        <w:rPr>
          <w:rFonts w:eastAsia="仿宋_GB2312"/>
          <w:sz w:val="32"/>
          <w:szCs w:val="32"/>
        </w:rPr>
        <w:t>2.</w:t>
      </w:r>
      <w:r w:rsidRPr="000D530E">
        <w:rPr>
          <w:rFonts w:eastAsia="仿宋_GB2312" w:hint="eastAsia"/>
          <w:sz w:val="32"/>
          <w:szCs w:val="32"/>
        </w:rPr>
        <w:t>项目实施后，电视节目播出传输虽然已实现高清化，但极个别偏远地区受众，存在体验高清电视节目不畅问题</w:t>
      </w:r>
      <w:r w:rsidRPr="000D530E">
        <w:rPr>
          <w:rFonts w:eastAsia="仿宋_GB2312"/>
          <w:sz w:val="32"/>
          <w:szCs w:val="32"/>
        </w:rPr>
        <w:t>。</w:t>
      </w:r>
      <w:r w:rsidRPr="000D530E">
        <w:rPr>
          <w:rFonts w:eastAsia="仿宋_GB2312" w:hint="eastAsia"/>
          <w:sz w:val="32"/>
          <w:szCs w:val="32"/>
        </w:rPr>
        <w:t>主要原因是传输信号超出正常信号传输保障范围。</w:t>
      </w:r>
    </w:p>
    <w:p w14:paraId="6623C494" w14:textId="77777777" w:rsidR="0031696B" w:rsidRPr="000D530E" w:rsidRDefault="0031696B">
      <w:pPr>
        <w:wordWrap w:val="0"/>
        <w:topLinePunct/>
        <w:spacing w:line="560" w:lineRule="exact"/>
        <w:ind w:firstLineChars="200" w:firstLine="640"/>
        <w:rPr>
          <w:rFonts w:eastAsia="仿宋_GB2312"/>
          <w:sz w:val="32"/>
          <w:szCs w:val="32"/>
        </w:rPr>
      </w:pPr>
    </w:p>
    <w:p w14:paraId="05395F6D" w14:textId="77777777" w:rsidR="0031696B" w:rsidRPr="000D530E" w:rsidRDefault="00000000">
      <w:pPr>
        <w:wordWrap w:val="0"/>
        <w:topLinePunct/>
        <w:spacing w:line="560" w:lineRule="exact"/>
        <w:ind w:firstLineChars="200" w:firstLine="640"/>
        <w:rPr>
          <w:rFonts w:ascii="黑体" w:eastAsia="黑体" w:hAnsi="黑体" w:cs="黑体" w:hint="eastAsia"/>
          <w:sz w:val="32"/>
          <w:szCs w:val="32"/>
        </w:rPr>
      </w:pPr>
      <w:r w:rsidRPr="000D530E">
        <w:rPr>
          <w:rFonts w:ascii="黑体" w:eastAsia="黑体" w:hAnsi="黑体" w:cs="黑体" w:hint="eastAsia"/>
          <w:sz w:val="32"/>
          <w:szCs w:val="32"/>
        </w:rPr>
        <w:t>六、有关建议</w:t>
      </w:r>
    </w:p>
    <w:p w14:paraId="050E7D2B" w14:textId="77777777" w:rsidR="0031696B" w:rsidRPr="000D530E" w:rsidRDefault="00000000">
      <w:pPr>
        <w:spacing w:line="560" w:lineRule="exact"/>
        <w:ind w:firstLineChars="200" w:firstLine="640"/>
        <w:outlineLvl w:val="0"/>
        <w:rPr>
          <w:rFonts w:ascii="仿宋_GB2312" w:eastAsia="仿宋_GB2312" w:hAnsi="仿宋_GB2312" w:cs="仿宋_GB2312" w:hint="eastAsia"/>
          <w:sz w:val="32"/>
          <w:szCs w:val="32"/>
        </w:rPr>
      </w:pPr>
      <w:r w:rsidRPr="000D530E">
        <w:rPr>
          <w:rFonts w:ascii="仿宋_GB2312" w:eastAsia="仿宋_GB2312" w:hAnsi="仿宋_GB2312" w:cs="仿宋_GB2312" w:hint="eastAsia"/>
          <w:sz w:val="32"/>
          <w:szCs w:val="32"/>
        </w:rPr>
        <w:t>1.多进行有关绩效管理工作方面的培训。积极组织第三方开展绩效管理工作培训，进一步夯实业务基础，提高我单位绩效人员水平。</w:t>
      </w:r>
    </w:p>
    <w:p w14:paraId="17E48050" w14:textId="77777777" w:rsidR="0031696B" w:rsidRPr="000D530E" w:rsidRDefault="00000000">
      <w:pPr>
        <w:spacing w:line="560" w:lineRule="exact"/>
        <w:ind w:firstLineChars="200" w:firstLine="640"/>
        <w:outlineLvl w:val="0"/>
        <w:rPr>
          <w:rFonts w:ascii="仿宋_GB2312" w:eastAsia="仿宋_GB2312" w:hAnsi="仿宋_GB2312" w:cs="仿宋_GB2312" w:hint="eastAsia"/>
          <w:sz w:val="32"/>
          <w:szCs w:val="32"/>
        </w:rPr>
      </w:pPr>
      <w:r w:rsidRPr="000D530E">
        <w:rPr>
          <w:rFonts w:ascii="仿宋_GB2312" w:eastAsia="仿宋_GB2312" w:hAnsi="仿宋_GB2312" w:cs="仿宋_GB2312" w:hint="eastAsia"/>
          <w:sz w:val="32"/>
          <w:szCs w:val="32"/>
        </w:rPr>
        <w:t>2.专门设定对绩效工作人员定职、定岗、定责等相关制度措施，进一步提升我单位绩效管理工作业务水平，扎实做好绩效管理工作。</w:t>
      </w:r>
    </w:p>
    <w:p w14:paraId="341B3E8D" w14:textId="77777777" w:rsidR="0031696B" w:rsidRPr="000D530E" w:rsidRDefault="00000000">
      <w:pPr>
        <w:spacing w:line="560" w:lineRule="exact"/>
        <w:ind w:firstLineChars="200" w:firstLine="640"/>
        <w:outlineLvl w:val="0"/>
        <w:rPr>
          <w:rFonts w:ascii="仿宋_GB2312" w:eastAsia="仿宋_GB2312" w:hAnsi="仿宋_GB2312" w:cs="仿宋_GB2312" w:hint="eastAsia"/>
          <w:sz w:val="32"/>
          <w:szCs w:val="32"/>
        </w:rPr>
      </w:pPr>
      <w:r w:rsidRPr="000D530E">
        <w:rPr>
          <w:rFonts w:ascii="仿宋_GB2312" w:eastAsia="仿宋_GB2312" w:hAnsi="仿宋_GB2312" w:cs="仿宋_GB2312" w:hint="eastAsia"/>
          <w:sz w:val="32"/>
          <w:szCs w:val="32"/>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143B77A0" w14:textId="77777777" w:rsidR="0031696B" w:rsidRPr="000D530E" w:rsidRDefault="00000000">
      <w:pPr>
        <w:spacing w:line="560" w:lineRule="exact"/>
        <w:ind w:firstLineChars="200" w:firstLine="640"/>
        <w:outlineLvl w:val="0"/>
        <w:rPr>
          <w:rFonts w:ascii="仿宋_GB2312" w:eastAsia="仿宋_GB2312" w:hAnsi="仿宋_GB2312" w:cs="仿宋_GB2312" w:hint="eastAsia"/>
          <w:sz w:val="32"/>
          <w:szCs w:val="32"/>
        </w:rPr>
      </w:pPr>
      <w:r w:rsidRPr="000D530E">
        <w:rPr>
          <w:rFonts w:ascii="仿宋_GB2312" w:eastAsia="仿宋_GB2312" w:hAnsi="仿宋_GB2312" w:cs="仿宋_GB2312" w:hint="eastAsia"/>
          <w:sz w:val="32"/>
          <w:szCs w:val="32"/>
        </w:rPr>
        <w:t>4.进一步完善项目评价过程中有关数据和资料的收集、整理、审核及分析。项目启动时同步做好档案的归纳与整理，及时整理、收集、汇总，健全档案资料。</w:t>
      </w:r>
    </w:p>
    <w:p w14:paraId="4868E4C7" w14:textId="77777777" w:rsidR="0031696B" w:rsidRPr="000D530E" w:rsidRDefault="00000000">
      <w:pPr>
        <w:spacing w:line="560" w:lineRule="exact"/>
        <w:ind w:firstLineChars="200" w:firstLine="640"/>
        <w:outlineLvl w:val="0"/>
        <w:rPr>
          <w:rFonts w:ascii="仿宋_GB2312" w:eastAsia="仿宋_GB2312" w:hAnsi="仿宋_GB2312" w:cs="仿宋_GB2312" w:hint="eastAsia"/>
          <w:sz w:val="32"/>
          <w:szCs w:val="32"/>
        </w:rPr>
      </w:pPr>
      <w:r w:rsidRPr="000D530E">
        <w:rPr>
          <w:rFonts w:ascii="仿宋_GB2312" w:eastAsia="仿宋_GB2312" w:hAnsi="仿宋_GB2312" w:cs="仿宋_GB2312" w:hint="eastAsia"/>
          <w:sz w:val="32"/>
          <w:szCs w:val="32"/>
        </w:rPr>
        <w:t>5.进一步加强对绩效管理工作的组织领导，提高对预算绩效管理工作重要性的认识，总结经验查找问题，研究制定更全面更完善的绩效评价管理办法，让“花钱必问效，无效必问责”的理念深入工作每个环节。</w:t>
      </w:r>
    </w:p>
    <w:p w14:paraId="7B1D9436" w14:textId="77777777" w:rsidR="0031696B" w:rsidRPr="000D530E" w:rsidRDefault="0031696B">
      <w:pPr>
        <w:spacing w:line="560" w:lineRule="exact"/>
        <w:ind w:firstLineChars="200" w:firstLine="640"/>
        <w:outlineLvl w:val="0"/>
        <w:rPr>
          <w:rFonts w:ascii="仿宋_GB2312" w:eastAsia="仿宋_GB2312" w:hAnsi="仿宋_GB2312" w:cs="仿宋_GB2312" w:hint="eastAsia"/>
          <w:sz w:val="32"/>
          <w:szCs w:val="32"/>
        </w:rPr>
      </w:pPr>
    </w:p>
    <w:p w14:paraId="38CBC75D" w14:textId="77777777" w:rsidR="0031696B" w:rsidRPr="000D530E" w:rsidRDefault="00000000">
      <w:pPr>
        <w:wordWrap w:val="0"/>
        <w:topLinePunct/>
        <w:spacing w:line="560" w:lineRule="exact"/>
        <w:ind w:firstLineChars="200" w:firstLine="640"/>
        <w:rPr>
          <w:rFonts w:ascii="黑体" w:eastAsia="黑体" w:hAnsi="黑体" w:cs="黑体" w:hint="eastAsia"/>
          <w:sz w:val="32"/>
          <w:szCs w:val="32"/>
        </w:rPr>
      </w:pPr>
      <w:r w:rsidRPr="000D530E">
        <w:rPr>
          <w:rFonts w:ascii="黑体" w:eastAsia="黑体" w:hAnsi="黑体" w:cs="黑体" w:hint="eastAsia"/>
          <w:sz w:val="32"/>
          <w:szCs w:val="32"/>
        </w:rPr>
        <w:t>七、其他需要说明的问题</w:t>
      </w:r>
    </w:p>
    <w:p w14:paraId="7CAC1C6A" w14:textId="77777777" w:rsidR="0031696B" w:rsidRPr="000D530E" w:rsidRDefault="00000000">
      <w:pPr>
        <w:pStyle w:val="2"/>
        <w:spacing w:after="0" w:line="560" w:lineRule="exact"/>
        <w:ind w:leftChars="0" w:left="0" w:firstLine="640"/>
        <w:rPr>
          <w:rFonts w:ascii="Times New Roman" w:eastAsia="仿宋_GB2312" w:hAnsi="Times New Roman"/>
          <w:sz w:val="32"/>
          <w:szCs w:val="32"/>
          <w:lang w:eastAsia="zh-Hans"/>
        </w:rPr>
      </w:pPr>
      <w:r w:rsidRPr="000D530E">
        <w:rPr>
          <w:rFonts w:ascii="Times New Roman" w:eastAsia="仿宋_GB2312" w:hAnsi="Times New Roman"/>
          <w:sz w:val="32"/>
          <w:szCs w:val="32"/>
          <w:lang w:eastAsia="zh-Hans"/>
        </w:rPr>
        <w:t>本项目无其他需说明的问题。</w:t>
      </w:r>
    </w:p>
    <w:p w14:paraId="71CB0258" w14:textId="77777777" w:rsidR="0031696B" w:rsidRPr="000D530E" w:rsidRDefault="0031696B">
      <w:pPr>
        <w:spacing w:line="560" w:lineRule="exact"/>
        <w:sectPr w:rsidR="0031696B" w:rsidRPr="000D530E">
          <w:pgSz w:w="11906" w:h="16838"/>
          <w:pgMar w:top="1440" w:right="1800" w:bottom="1440" w:left="1800" w:header="851" w:footer="992" w:gutter="0"/>
          <w:cols w:space="425"/>
          <w:docGrid w:type="lines" w:linePitch="312"/>
        </w:sectPr>
      </w:pPr>
    </w:p>
    <w:p w14:paraId="1425E348" w14:textId="77777777" w:rsidR="0031696B" w:rsidRPr="000D530E" w:rsidRDefault="00000000">
      <w:pPr>
        <w:spacing w:line="600" w:lineRule="exact"/>
        <w:rPr>
          <w:rFonts w:eastAsia="黑体"/>
          <w:sz w:val="32"/>
          <w:szCs w:val="32"/>
        </w:rPr>
      </w:pPr>
      <w:r w:rsidRPr="000D530E">
        <w:rPr>
          <w:rFonts w:eastAsia="黑体" w:hint="eastAsia"/>
          <w:sz w:val="32"/>
          <w:szCs w:val="32"/>
        </w:rPr>
        <w:lastRenderedPageBreak/>
        <w:t>附件</w:t>
      </w:r>
      <w:r w:rsidRPr="000D530E">
        <w:rPr>
          <w:rFonts w:eastAsia="黑体" w:hint="eastAsia"/>
          <w:sz w:val="32"/>
          <w:szCs w:val="32"/>
        </w:rPr>
        <w:t>1</w:t>
      </w:r>
    </w:p>
    <w:p w14:paraId="0C8CF7A2" w14:textId="77777777" w:rsidR="0031696B" w:rsidRPr="000D530E" w:rsidRDefault="00000000">
      <w:pPr>
        <w:pStyle w:val="-"/>
        <w:ind w:firstLine="562"/>
        <w:jc w:val="center"/>
        <w:rPr>
          <w:rFonts w:ascii="仿宋_GB2312" w:eastAsia="仿宋_GB2312" w:hAnsi="仿宋_GB2312" w:cs="仿宋_GB2312" w:hint="eastAsia"/>
          <w:sz w:val="28"/>
          <w:szCs w:val="40"/>
        </w:rPr>
      </w:pPr>
      <w:bookmarkStart w:id="0" w:name="_Toc26499_WPSOffice_Level2"/>
      <w:bookmarkStart w:id="1" w:name="_Toc30064_WPSOffice_Level1"/>
      <w:r w:rsidRPr="000D530E">
        <w:rPr>
          <w:rFonts w:ascii="仿宋_GB2312" w:eastAsia="仿宋_GB2312" w:hAnsi="仿宋_GB2312" w:cs="仿宋_GB2312" w:hint="eastAsia"/>
          <w:b/>
          <w:bCs/>
          <w:sz w:val="28"/>
          <w:szCs w:val="40"/>
        </w:rPr>
        <w:t>昌</w:t>
      </w:r>
      <w:proofErr w:type="gramStart"/>
      <w:r w:rsidRPr="000D530E">
        <w:rPr>
          <w:rFonts w:ascii="仿宋_GB2312" w:eastAsia="仿宋_GB2312" w:hAnsi="仿宋_GB2312" w:cs="仿宋_GB2312" w:hint="eastAsia"/>
          <w:b/>
          <w:bCs/>
          <w:sz w:val="28"/>
          <w:szCs w:val="40"/>
        </w:rPr>
        <w:t>州财教</w:t>
      </w:r>
      <w:proofErr w:type="gramEnd"/>
      <w:r w:rsidRPr="000D530E">
        <w:rPr>
          <w:rFonts w:ascii="仿宋_GB2312" w:eastAsia="仿宋_GB2312" w:hAnsi="仿宋_GB2312" w:cs="仿宋_GB2312" w:hint="eastAsia"/>
          <w:b/>
          <w:bCs/>
          <w:sz w:val="28"/>
          <w:szCs w:val="40"/>
        </w:rPr>
        <w:t>[2024]2号2024年中央补助地方公共文化服务体系建设补助资金-2024年广播电视专业设备购置项目绩效评价指标体系及综合评分表</w:t>
      </w:r>
      <w:bookmarkEnd w:id="0"/>
      <w:bookmarkEnd w:id="1"/>
    </w:p>
    <w:tbl>
      <w:tblPr>
        <w:tblW w:w="1268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001"/>
        <w:gridCol w:w="1000"/>
        <w:gridCol w:w="1071"/>
        <w:gridCol w:w="1724"/>
        <w:gridCol w:w="5219"/>
        <w:gridCol w:w="1304"/>
        <w:gridCol w:w="1364"/>
      </w:tblGrid>
      <w:tr w:rsidR="000D530E" w:rsidRPr="000D530E" w14:paraId="3D3B866C" w14:textId="77777777">
        <w:trPr>
          <w:trHeight w:val="552"/>
          <w:tblHeader/>
          <w:jc w:val="center"/>
        </w:trPr>
        <w:tc>
          <w:tcPr>
            <w:tcW w:w="1002" w:type="dxa"/>
            <w:shd w:val="clear" w:color="auto" w:fill="FFFFFF"/>
            <w:vAlign w:val="center"/>
          </w:tcPr>
          <w:p w14:paraId="1704B75A" w14:textId="77777777" w:rsidR="0031696B" w:rsidRPr="000D530E" w:rsidRDefault="00000000">
            <w:pPr>
              <w:widowControl/>
              <w:spacing w:line="0" w:lineRule="atLeast"/>
              <w:jc w:val="center"/>
              <w:rPr>
                <w:rFonts w:eastAsia="仿宋_GB2312"/>
                <w:b/>
                <w:bCs/>
                <w:kern w:val="0"/>
                <w:sz w:val="18"/>
                <w:szCs w:val="18"/>
              </w:rPr>
            </w:pPr>
            <w:r w:rsidRPr="000D530E">
              <w:rPr>
                <w:rFonts w:eastAsia="仿宋_GB2312"/>
                <w:b/>
                <w:bCs/>
                <w:kern w:val="0"/>
                <w:sz w:val="18"/>
                <w:szCs w:val="18"/>
              </w:rPr>
              <w:t>一级指标</w:t>
            </w:r>
          </w:p>
        </w:tc>
        <w:tc>
          <w:tcPr>
            <w:tcW w:w="1000" w:type="dxa"/>
            <w:shd w:val="clear" w:color="auto" w:fill="FFFFFF"/>
            <w:vAlign w:val="center"/>
          </w:tcPr>
          <w:p w14:paraId="2AFAC5B3" w14:textId="77777777" w:rsidR="0031696B" w:rsidRPr="000D530E" w:rsidRDefault="00000000">
            <w:pPr>
              <w:widowControl/>
              <w:spacing w:line="0" w:lineRule="atLeast"/>
              <w:jc w:val="center"/>
              <w:rPr>
                <w:rFonts w:eastAsia="仿宋_GB2312"/>
                <w:b/>
                <w:bCs/>
                <w:kern w:val="0"/>
                <w:sz w:val="18"/>
                <w:szCs w:val="18"/>
              </w:rPr>
            </w:pPr>
            <w:r w:rsidRPr="000D530E">
              <w:rPr>
                <w:rFonts w:eastAsia="仿宋_GB2312"/>
                <w:b/>
                <w:bCs/>
                <w:kern w:val="0"/>
                <w:sz w:val="18"/>
                <w:szCs w:val="18"/>
              </w:rPr>
              <w:t>二级指标</w:t>
            </w:r>
          </w:p>
        </w:tc>
        <w:tc>
          <w:tcPr>
            <w:tcW w:w="1071" w:type="dxa"/>
            <w:shd w:val="clear" w:color="auto" w:fill="FFFFFF"/>
            <w:vAlign w:val="center"/>
          </w:tcPr>
          <w:p w14:paraId="717F1ADF" w14:textId="77777777" w:rsidR="0031696B" w:rsidRPr="000D530E" w:rsidRDefault="00000000">
            <w:pPr>
              <w:widowControl/>
              <w:spacing w:line="0" w:lineRule="atLeast"/>
              <w:jc w:val="center"/>
              <w:rPr>
                <w:rFonts w:eastAsia="仿宋_GB2312"/>
                <w:b/>
                <w:bCs/>
                <w:kern w:val="0"/>
                <w:sz w:val="18"/>
                <w:szCs w:val="18"/>
              </w:rPr>
            </w:pPr>
            <w:r w:rsidRPr="000D530E">
              <w:rPr>
                <w:rFonts w:eastAsia="仿宋_GB2312"/>
                <w:b/>
                <w:bCs/>
                <w:kern w:val="0"/>
                <w:sz w:val="18"/>
                <w:szCs w:val="18"/>
              </w:rPr>
              <w:t>三级指标</w:t>
            </w:r>
          </w:p>
        </w:tc>
        <w:tc>
          <w:tcPr>
            <w:tcW w:w="1725" w:type="dxa"/>
            <w:shd w:val="clear" w:color="auto" w:fill="FFFFFF"/>
            <w:vAlign w:val="center"/>
          </w:tcPr>
          <w:p w14:paraId="3436DBB7" w14:textId="77777777" w:rsidR="0031696B" w:rsidRPr="000D530E" w:rsidRDefault="00000000">
            <w:pPr>
              <w:widowControl/>
              <w:spacing w:line="0" w:lineRule="atLeast"/>
              <w:jc w:val="center"/>
              <w:rPr>
                <w:rFonts w:eastAsia="仿宋_GB2312"/>
                <w:b/>
                <w:bCs/>
                <w:kern w:val="0"/>
                <w:sz w:val="18"/>
                <w:szCs w:val="18"/>
              </w:rPr>
            </w:pPr>
            <w:r w:rsidRPr="000D530E">
              <w:rPr>
                <w:rFonts w:eastAsia="仿宋_GB2312"/>
                <w:b/>
                <w:bCs/>
                <w:kern w:val="0"/>
                <w:sz w:val="18"/>
                <w:szCs w:val="18"/>
              </w:rPr>
              <w:t>指标解释</w:t>
            </w:r>
          </w:p>
        </w:tc>
        <w:tc>
          <w:tcPr>
            <w:tcW w:w="5216" w:type="dxa"/>
            <w:shd w:val="clear" w:color="auto" w:fill="FFFFFF"/>
            <w:vAlign w:val="center"/>
          </w:tcPr>
          <w:p w14:paraId="3797DB51" w14:textId="77777777" w:rsidR="0031696B" w:rsidRPr="000D530E" w:rsidRDefault="00000000">
            <w:pPr>
              <w:widowControl/>
              <w:spacing w:line="0" w:lineRule="atLeast"/>
              <w:jc w:val="center"/>
              <w:rPr>
                <w:rFonts w:eastAsia="仿宋_GB2312"/>
                <w:b/>
                <w:bCs/>
                <w:kern w:val="0"/>
                <w:sz w:val="18"/>
                <w:szCs w:val="18"/>
              </w:rPr>
            </w:pPr>
            <w:r w:rsidRPr="000D530E">
              <w:rPr>
                <w:rFonts w:eastAsia="仿宋_GB2312"/>
                <w:b/>
                <w:bCs/>
                <w:kern w:val="0"/>
                <w:sz w:val="18"/>
                <w:szCs w:val="18"/>
              </w:rPr>
              <w:t>指标说明</w:t>
            </w:r>
          </w:p>
        </w:tc>
        <w:tc>
          <w:tcPr>
            <w:tcW w:w="1304" w:type="dxa"/>
            <w:shd w:val="clear" w:color="auto" w:fill="FFFFFF"/>
            <w:vAlign w:val="center"/>
          </w:tcPr>
          <w:p w14:paraId="57C5721D" w14:textId="77777777" w:rsidR="0031696B" w:rsidRPr="000D530E" w:rsidRDefault="00000000">
            <w:pPr>
              <w:widowControl/>
              <w:spacing w:line="0" w:lineRule="atLeast"/>
              <w:jc w:val="center"/>
              <w:rPr>
                <w:rFonts w:eastAsia="仿宋_GB2312"/>
                <w:b/>
                <w:bCs/>
                <w:kern w:val="0"/>
                <w:sz w:val="18"/>
                <w:szCs w:val="18"/>
              </w:rPr>
            </w:pPr>
            <w:r w:rsidRPr="000D530E">
              <w:rPr>
                <w:rFonts w:eastAsia="仿宋_GB2312"/>
                <w:b/>
                <w:bCs/>
                <w:kern w:val="0"/>
                <w:sz w:val="18"/>
                <w:szCs w:val="18"/>
              </w:rPr>
              <w:t>权重</w:t>
            </w:r>
          </w:p>
        </w:tc>
        <w:tc>
          <w:tcPr>
            <w:tcW w:w="1365" w:type="dxa"/>
            <w:shd w:val="clear" w:color="auto" w:fill="FFFFFF"/>
            <w:vAlign w:val="center"/>
          </w:tcPr>
          <w:p w14:paraId="4CB7AB82" w14:textId="77777777" w:rsidR="0031696B" w:rsidRPr="000D530E" w:rsidRDefault="00000000">
            <w:pPr>
              <w:widowControl/>
              <w:spacing w:line="0" w:lineRule="atLeast"/>
              <w:jc w:val="center"/>
              <w:rPr>
                <w:rFonts w:eastAsia="仿宋_GB2312"/>
                <w:b/>
                <w:bCs/>
                <w:kern w:val="0"/>
                <w:sz w:val="18"/>
                <w:szCs w:val="18"/>
              </w:rPr>
            </w:pPr>
            <w:r w:rsidRPr="000D530E">
              <w:rPr>
                <w:rFonts w:eastAsia="仿宋_GB2312"/>
                <w:b/>
                <w:bCs/>
                <w:kern w:val="0"/>
                <w:sz w:val="18"/>
                <w:szCs w:val="18"/>
              </w:rPr>
              <w:t>得分</w:t>
            </w:r>
          </w:p>
        </w:tc>
      </w:tr>
      <w:tr w:rsidR="000D530E" w:rsidRPr="000D530E" w14:paraId="4E850AA6" w14:textId="77777777">
        <w:trPr>
          <w:trHeight w:val="2919"/>
          <w:jc w:val="center"/>
        </w:trPr>
        <w:tc>
          <w:tcPr>
            <w:tcW w:w="1002" w:type="dxa"/>
            <w:vMerge w:val="restart"/>
            <w:shd w:val="clear" w:color="auto" w:fill="FFFFFF"/>
            <w:vAlign w:val="center"/>
          </w:tcPr>
          <w:p w14:paraId="2FA0C22A" w14:textId="77777777" w:rsidR="0031696B" w:rsidRPr="000D530E" w:rsidRDefault="0031696B">
            <w:pPr>
              <w:widowControl/>
              <w:spacing w:line="0" w:lineRule="atLeast"/>
              <w:jc w:val="center"/>
              <w:rPr>
                <w:rFonts w:eastAsia="仿宋_GB2312"/>
                <w:kern w:val="0"/>
                <w:sz w:val="18"/>
                <w:szCs w:val="18"/>
              </w:rPr>
            </w:pPr>
          </w:p>
          <w:p w14:paraId="4545926F" w14:textId="77777777" w:rsidR="0031696B" w:rsidRPr="000D530E" w:rsidRDefault="0031696B">
            <w:pPr>
              <w:widowControl/>
              <w:spacing w:line="0" w:lineRule="atLeast"/>
              <w:jc w:val="center"/>
              <w:rPr>
                <w:rFonts w:eastAsia="仿宋_GB2312"/>
                <w:kern w:val="0"/>
                <w:sz w:val="18"/>
                <w:szCs w:val="18"/>
              </w:rPr>
            </w:pPr>
          </w:p>
          <w:p w14:paraId="190F899D" w14:textId="77777777" w:rsidR="0031696B" w:rsidRPr="000D530E" w:rsidRDefault="0031696B">
            <w:pPr>
              <w:widowControl/>
              <w:spacing w:line="0" w:lineRule="atLeast"/>
              <w:jc w:val="center"/>
              <w:rPr>
                <w:rFonts w:eastAsia="仿宋_GB2312"/>
                <w:kern w:val="0"/>
                <w:sz w:val="18"/>
                <w:szCs w:val="18"/>
              </w:rPr>
            </w:pPr>
          </w:p>
          <w:p w14:paraId="041F04FC" w14:textId="77777777" w:rsidR="0031696B" w:rsidRPr="000D530E" w:rsidRDefault="0031696B">
            <w:pPr>
              <w:widowControl/>
              <w:spacing w:line="0" w:lineRule="atLeast"/>
              <w:jc w:val="center"/>
              <w:rPr>
                <w:rFonts w:eastAsia="仿宋_GB2312"/>
                <w:kern w:val="0"/>
                <w:sz w:val="18"/>
                <w:szCs w:val="18"/>
              </w:rPr>
            </w:pPr>
          </w:p>
          <w:p w14:paraId="350EECD2" w14:textId="77777777" w:rsidR="0031696B" w:rsidRPr="000D530E" w:rsidRDefault="0031696B">
            <w:pPr>
              <w:widowControl/>
              <w:spacing w:line="0" w:lineRule="atLeast"/>
              <w:jc w:val="center"/>
              <w:rPr>
                <w:rFonts w:eastAsia="仿宋_GB2312"/>
                <w:kern w:val="0"/>
                <w:sz w:val="18"/>
                <w:szCs w:val="18"/>
              </w:rPr>
            </w:pPr>
          </w:p>
          <w:p w14:paraId="18A013C0" w14:textId="77777777" w:rsidR="0031696B" w:rsidRPr="000D530E" w:rsidRDefault="0031696B">
            <w:pPr>
              <w:widowControl/>
              <w:spacing w:line="0" w:lineRule="atLeast"/>
              <w:jc w:val="center"/>
              <w:rPr>
                <w:rFonts w:eastAsia="仿宋_GB2312"/>
                <w:kern w:val="0"/>
                <w:sz w:val="18"/>
                <w:szCs w:val="18"/>
              </w:rPr>
            </w:pPr>
          </w:p>
          <w:p w14:paraId="50226FF6" w14:textId="77777777" w:rsidR="0031696B" w:rsidRPr="000D530E" w:rsidRDefault="00000000">
            <w:pPr>
              <w:widowControl/>
              <w:spacing w:line="0" w:lineRule="atLeast"/>
              <w:jc w:val="center"/>
              <w:rPr>
                <w:rFonts w:eastAsia="仿宋_GB2312"/>
                <w:kern w:val="0"/>
                <w:sz w:val="18"/>
                <w:szCs w:val="18"/>
              </w:rPr>
            </w:pPr>
            <w:r w:rsidRPr="000D530E">
              <w:rPr>
                <w:rFonts w:eastAsia="仿宋_GB2312"/>
                <w:kern w:val="0"/>
                <w:sz w:val="18"/>
                <w:szCs w:val="18"/>
              </w:rPr>
              <w:t xml:space="preserve">决策　</w:t>
            </w:r>
          </w:p>
        </w:tc>
        <w:tc>
          <w:tcPr>
            <w:tcW w:w="1000" w:type="dxa"/>
            <w:vMerge w:val="restart"/>
            <w:shd w:val="clear" w:color="auto" w:fill="FFFFFF"/>
            <w:vAlign w:val="center"/>
          </w:tcPr>
          <w:p w14:paraId="542E0795" w14:textId="77777777" w:rsidR="0031696B" w:rsidRPr="000D530E" w:rsidRDefault="00000000">
            <w:pPr>
              <w:widowControl/>
              <w:spacing w:line="0" w:lineRule="atLeast"/>
              <w:jc w:val="center"/>
              <w:rPr>
                <w:rFonts w:eastAsia="仿宋_GB2312"/>
                <w:kern w:val="0"/>
                <w:sz w:val="18"/>
                <w:szCs w:val="18"/>
              </w:rPr>
            </w:pPr>
            <w:r w:rsidRPr="000D530E">
              <w:rPr>
                <w:rFonts w:eastAsia="仿宋_GB2312"/>
                <w:kern w:val="0"/>
                <w:sz w:val="18"/>
                <w:szCs w:val="18"/>
              </w:rPr>
              <w:t xml:space="preserve">项目立项　</w:t>
            </w:r>
          </w:p>
        </w:tc>
        <w:tc>
          <w:tcPr>
            <w:tcW w:w="1071" w:type="dxa"/>
            <w:shd w:val="clear" w:color="auto" w:fill="FFFFFF"/>
            <w:vAlign w:val="center"/>
          </w:tcPr>
          <w:p w14:paraId="04E5C975" w14:textId="77777777" w:rsidR="0031696B" w:rsidRPr="000D530E" w:rsidRDefault="00000000">
            <w:pPr>
              <w:widowControl/>
              <w:spacing w:line="0" w:lineRule="atLeast"/>
              <w:jc w:val="center"/>
              <w:rPr>
                <w:rFonts w:eastAsia="仿宋_GB2312"/>
                <w:kern w:val="0"/>
                <w:sz w:val="18"/>
                <w:szCs w:val="18"/>
              </w:rPr>
            </w:pPr>
            <w:r w:rsidRPr="000D530E">
              <w:rPr>
                <w:rFonts w:eastAsia="仿宋_GB2312"/>
                <w:kern w:val="0"/>
                <w:sz w:val="18"/>
                <w:szCs w:val="18"/>
              </w:rPr>
              <w:t>立项依据</w:t>
            </w:r>
          </w:p>
          <w:p w14:paraId="7E6E374F" w14:textId="77777777" w:rsidR="0031696B" w:rsidRPr="000D530E" w:rsidRDefault="00000000">
            <w:pPr>
              <w:widowControl/>
              <w:spacing w:line="0" w:lineRule="atLeast"/>
              <w:jc w:val="center"/>
              <w:rPr>
                <w:rFonts w:eastAsia="仿宋_GB2312"/>
                <w:kern w:val="0"/>
                <w:sz w:val="18"/>
                <w:szCs w:val="18"/>
              </w:rPr>
            </w:pPr>
            <w:r w:rsidRPr="000D530E">
              <w:rPr>
                <w:rFonts w:eastAsia="仿宋_GB2312"/>
                <w:kern w:val="0"/>
                <w:sz w:val="18"/>
                <w:szCs w:val="18"/>
              </w:rPr>
              <w:t>充分性</w:t>
            </w:r>
          </w:p>
        </w:tc>
        <w:tc>
          <w:tcPr>
            <w:tcW w:w="1725" w:type="dxa"/>
            <w:shd w:val="clear" w:color="auto" w:fill="FFFFFF"/>
            <w:vAlign w:val="center"/>
          </w:tcPr>
          <w:p w14:paraId="654CDF89" w14:textId="77777777" w:rsidR="0031696B" w:rsidRPr="000D530E" w:rsidRDefault="00000000">
            <w:pPr>
              <w:widowControl/>
              <w:spacing w:line="0" w:lineRule="atLeast"/>
              <w:rPr>
                <w:rFonts w:eastAsia="仿宋_GB2312"/>
                <w:kern w:val="0"/>
                <w:sz w:val="18"/>
                <w:szCs w:val="18"/>
              </w:rPr>
            </w:pPr>
            <w:r w:rsidRPr="000D530E">
              <w:rPr>
                <w:rFonts w:eastAsia="仿宋_GB2312"/>
                <w:kern w:val="0"/>
                <w:sz w:val="18"/>
                <w:szCs w:val="18"/>
              </w:rPr>
              <w:t>项目立项是否符合法律法规、相关政策、发展规划以及部门职责，用以反映和考核项目立项依据情况。</w:t>
            </w:r>
          </w:p>
        </w:tc>
        <w:tc>
          <w:tcPr>
            <w:tcW w:w="5216" w:type="dxa"/>
            <w:shd w:val="clear" w:color="auto" w:fill="FFFFFF"/>
            <w:vAlign w:val="center"/>
          </w:tcPr>
          <w:p w14:paraId="51288520" w14:textId="77777777" w:rsidR="0031696B" w:rsidRPr="000D530E" w:rsidRDefault="00000000">
            <w:pPr>
              <w:widowControl/>
              <w:spacing w:line="0" w:lineRule="atLeast"/>
              <w:jc w:val="left"/>
              <w:rPr>
                <w:rFonts w:eastAsia="仿宋_GB2312"/>
                <w:kern w:val="0"/>
                <w:sz w:val="18"/>
                <w:szCs w:val="18"/>
              </w:rPr>
            </w:pPr>
            <w:r w:rsidRPr="000D530E">
              <w:rPr>
                <w:rFonts w:eastAsia="仿宋_GB2312"/>
                <w:kern w:val="0"/>
                <w:sz w:val="18"/>
                <w:szCs w:val="18"/>
              </w:rPr>
              <w:t>评价要点：</w:t>
            </w:r>
            <w:r w:rsidRPr="000D530E">
              <w:rPr>
                <w:rFonts w:eastAsia="仿宋_GB2312"/>
                <w:kern w:val="0"/>
                <w:sz w:val="18"/>
                <w:szCs w:val="18"/>
              </w:rPr>
              <w:br/>
              <w:t>①</w:t>
            </w:r>
            <w:r w:rsidRPr="000D530E">
              <w:rPr>
                <w:rFonts w:eastAsia="仿宋_GB2312"/>
                <w:kern w:val="0"/>
                <w:sz w:val="18"/>
                <w:szCs w:val="18"/>
              </w:rPr>
              <w:t>项目立项是否符合国家法律法规、国民经济发展规划和相关政策；</w:t>
            </w:r>
            <w:r w:rsidRPr="000D530E">
              <w:rPr>
                <w:rFonts w:eastAsia="仿宋_GB2312"/>
                <w:kern w:val="0"/>
                <w:sz w:val="18"/>
                <w:szCs w:val="18"/>
              </w:rPr>
              <w:br/>
              <w:t>②</w:t>
            </w:r>
            <w:r w:rsidRPr="000D530E">
              <w:rPr>
                <w:rFonts w:eastAsia="仿宋_GB2312"/>
                <w:kern w:val="0"/>
                <w:sz w:val="18"/>
                <w:szCs w:val="18"/>
              </w:rPr>
              <w:t>项目立项是否符合行业发展规划和政策要求；</w:t>
            </w:r>
            <w:r w:rsidRPr="000D530E">
              <w:rPr>
                <w:rFonts w:eastAsia="仿宋_GB2312"/>
                <w:kern w:val="0"/>
                <w:sz w:val="18"/>
                <w:szCs w:val="18"/>
              </w:rPr>
              <w:br/>
              <w:t>③</w:t>
            </w:r>
            <w:r w:rsidRPr="000D530E">
              <w:rPr>
                <w:rFonts w:eastAsia="仿宋_GB2312"/>
                <w:kern w:val="0"/>
                <w:sz w:val="18"/>
                <w:szCs w:val="18"/>
              </w:rPr>
              <w:t>项目立项是否与部门职责范围相符，属于部门履职所需；</w:t>
            </w:r>
            <w:r w:rsidRPr="000D530E">
              <w:rPr>
                <w:rFonts w:eastAsia="仿宋_GB2312"/>
                <w:kern w:val="0"/>
                <w:sz w:val="18"/>
                <w:szCs w:val="18"/>
              </w:rPr>
              <w:br/>
              <w:t>④</w:t>
            </w:r>
            <w:r w:rsidRPr="000D530E">
              <w:rPr>
                <w:rFonts w:eastAsia="仿宋_GB2312"/>
                <w:kern w:val="0"/>
                <w:sz w:val="18"/>
                <w:szCs w:val="18"/>
              </w:rPr>
              <w:t>项目是否属于公共财政支持范围，是否符合中央、地方事权支出责任划分原则；</w:t>
            </w:r>
            <w:r w:rsidRPr="000D530E">
              <w:rPr>
                <w:rFonts w:eastAsia="仿宋_GB2312"/>
                <w:kern w:val="0"/>
                <w:sz w:val="18"/>
                <w:szCs w:val="18"/>
              </w:rPr>
              <w:br/>
              <w:t>⑤</w:t>
            </w:r>
            <w:r w:rsidRPr="000D530E">
              <w:rPr>
                <w:rFonts w:eastAsia="仿宋_GB2312"/>
                <w:kern w:val="0"/>
                <w:sz w:val="18"/>
                <w:szCs w:val="18"/>
              </w:rPr>
              <w:t>项目是否与相关部门同类项目或部门内部相关项目重复。</w:t>
            </w:r>
          </w:p>
        </w:tc>
        <w:tc>
          <w:tcPr>
            <w:tcW w:w="1304" w:type="dxa"/>
            <w:shd w:val="clear" w:color="auto" w:fill="FFFFFF"/>
            <w:vAlign w:val="center"/>
          </w:tcPr>
          <w:p w14:paraId="1A880E38" w14:textId="77777777" w:rsidR="0031696B" w:rsidRPr="000D530E" w:rsidRDefault="00000000">
            <w:pPr>
              <w:widowControl/>
              <w:spacing w:line="0" w:lineRule="atLeast"/>
              <w:jc w:val="center"/>
              <w:rPr>
                <w:rFonts w:eastAsia="仿宋_GB2312"/>
                <w:b/>
                <w:bCs/>
                <w:kern w:val="0"/>
                <w:sz w:val="18"/>
                <w:szCs w:val="18"/>
              </w:rPr>
            </w:pPr>
            <w:r w:rsidRPr="000D530E">
              <w:rPr>
                <w:rFonts w:eastAsia="仿宋_GB2312" w:hint="eastAsia"/>
                <w:b/>
                <w:bCs/>
                <w:kern w:val="0"/>
                <w:sz w:val="18"/>
                <w:szCs w:val="18"/>
              </w:rPr>
              <w:t>5</w:t>
            </w:r>
          </w:p>
        </w:tc>
        <w:tc>
          <w:tcPr>
            <w:tcW w:w="1365" w:type="dxa"/>
            <w:shd w:val="clear" w:color="auto" w:fill="FFFFFF"/>
            <w:vAlign w:val="center"/>
          </w:tcPr>
          <w:p w14:paraId="70963BE7" w14:textId="77777777" w:rsidR="0031696B" w:rsidRPr="000D530E" w:rsidRDefault="00000000">
            <w:pPr>
              <w:widowControl/>
              <w:spacing w:line="0" w:lineRule="atLeast"/>
              <w:jc w:val="center"/>
              <w:rPr>
                <w:rFonts w:eastAsia="仿宋_GB2312"/>
                <w:b/>
                <w:bCs/>
                <w:kern w:val="0"/>
                <w:sz w:val="18"/>
                <w:szCs w:val="18"/>
              </w:rPr>
            </w:pPr>
            <w:r w:rsidRPr="000D530E">
              <w:rPr>
                <w:rFonts w:eastAsia="仿宋_GB2312" w:hint="eastAsia"/>
                <w:b/>
                <w:bCs/>
                <w:kern w:val="0"/>
                <w:sz w:val="18"/>
                <w:szCs w:val="18"/>
              </w:rPr>
              <w:t>5</w:t>
            </w:r>
          </w:p>
        </w:tc>
      </w:tr>
      <w:tr w:rsidR="000D530E" w:rsidRPr="000D530E" w14:paraId="64D994B8" w14:textId="77777777">
        <w:trPr>
          <w:trHeight w:val="90"/>
          <w:jc w:val="center"/>
        </w:trPr>
        <w:tc>
          <w:tcPr>
            <w:tcW w:w="1002" w:type="dxa"/>
            <w:vMerge/>
            <w:shd w:val="clear" w:color="auto" w:fill="FFFFFF"/>
            <w:vAlign w:val="center"/>
          </w:tcPr>
          <w:p w14:paraId="60F65459" w14:textId="77777777" w:rsidR="0031696B" w:rsidRPr="000D530E" w:rsidRDefault="0031696B">
            <w:pPr>
              <w:spacing w:line="0" w:lineRule="atLeast"/>
              <w:jc w:val="center"/>
              <w:rPr>
                <w:rFonts w:eastAsia="仿宋_GB2312"/>
                <w:kern w:val="0"/>
                <w:sz w:val="18"/>
                <w:szCs w:val="18"/>
              </w:rPr>
            </w:pPr>
          </w:p>
        </w:tc>
        <w:tc>
          <w:tcPr>
            <w:tcW w:w="1000" w:type="dxa"/>
            <w:vMerge/>
            <w:shd w:val="clear" w:color="auto" w:fill="FFFFFF"/>
            <w:vAlign w:val="center"/>
          </w:tcPr>
          <w:p w14:paraId="650ED690" w14:textId="77777777" w:rsidR="0031696B" w:rsidRPr="000D530E" w:rsidRDefault="0031696B">
            <w:pPr>
              <w:widowControl/>
              <w:spacing w:line="0" w:lineRule="atLeast"/>
              <w:jc w:val="center"/>
              <w:rPr>
                <w:rFonts w:eastAsia="仿宋_GB2312"/>
                <w:kern w:val="0"/>
                <w:sz w:val="18"/>
                <w:szCs w:val="18"/>
              </w:rPr>
            </w:pPr>
          </w:p>
        </w:tc>
        <w:tc>
          <w:tcPr>
            <w:tcW w:w="1071" w:type="dxa"/>
            <w:shd w:val="clear" w:color="auto" w:fill="FFFFFF"/>
            <w:vAlign w:val="center"/>
          </w:tcPr>
          <w:p w14:paraId="054A324D" w14:textId="77777777" w:rsidR="0031696B" w:rsidRPr="000D530E" w:rsidRDefault="00000000">
            <w:pPr>
              <w:widowControl/>
              <w:spacing w:line="0" w:lineRule="atLeast"/>
              <w:jc w:val="center"/>
              <w:rPr>
                <w:rFonts w:eastAsia="仿宋_GB2312"/>
                <w:kern w:val="0"/>
                <w:sz w:val="18"/>
                <w:szCs w:val="18"/>
              </w:rPr>
            </w:pPr>
            <w:r w:rsidRPr="000D530E">
              <w:rPr>
                <w:rFonts w:eastAsia="仿宋_GB2312"/>
                <w:kern w:val="0"/>
                <w:sz w:val="18"/>
                <w:szCs w:val="18"/>
              </w:rPr>
              <w:t>立项程序</w:t>
            </w:r>
          </w:p>
          <w:p w14:paraId="0A785B3D" w14:textId="77777777" w:rsidR="0031696B" w:rsidRPr="000D530E" w:rsidRDefault="00000000">
            <w:pPr>
              <w:widowControl/>
              <w:spacing w:line="0" w:lineRule="atLeast"/>
              <w:jc w:val="center"/>
              <w:rPr>
                <w:rFonts w:eastAsia="仿宋_GB2312"/>
                <w:kern w:val="0"/>
                <w:sz w:val="18"/>
                <w:szCs w:val="18"/>
              </w:rPr>
            </w:pPr>
            <w:r w:rsidRPr="000D530E">
              <w:rPr>
                <w:rFonts w:eastAsia="仿宋_GB2312"/>
                <w:kern w:val="0"/>
                <w:sz w:val="18"/>
                <w:szCs w:val="18"/>
              </w:rPr>
              <w:t>规范性</w:t>
            </w:r>
          </w:p>
        </w:tc>
        <w:tc>
          <w:tcPr>
            <w:tcW w:w="1725" w:type="dxa"/>
            <w:shd w:val="clear" w:color="auto" w:fill="FFFFFF"/>
            <w:vAlign w:val="center"/>
          </w:tcPr>
          <w:p w14:paraId="4650ED87" w14:textId="77777777" w:rsidR="0031696B" w:rsidRPr="000D530E" w:rsidRDefault="00000000">
            <w:pPr>
              <w:widowControl/>
              <w:spacing w:line="0" w:lineRule="atLeast"/>
              <w:rPr>
                <w:rFonts w:eastAsia="仿宋_GB2312"/>
                <w:kern w:val="0"/>
                <w:sz w:val="18"/>
                <w:szCs w:val="18"/>
              </w:rPr>
            </w:pPr>
            <w:r w:rsidRPr="000D530E">
              <w:rPr>
                <w:rFonts w:eastAsia="仿宋_GB2312"/>
                <w:kern w:val="0"/>
                <w:sz w:val="18"/>
                <w:szCs w:val="18"/>
              </w:rPr>
              <w:t>项目申请、设立过程是否符合相关要求，用以反映和考核项目立项的规范情况。</w:t>
            </w:r>
          </w:p>
        </w:tc>
        <w:tc>
          <w:tcPr>
            <w:tcW w:w="5216" w:type="dxa"/>
            <w:shd w:val="clear" w:color="auto" w:fill="FFFFFF"/>
            <w:vAlign w:val="center"/>
          </w:tcPr>
          <w:p w14:paraId="29B540FE" w14:textId="77777777" w:rsidR="0031696B" w:rsidRPr="000D530E" w:rsidRDefault="00000000">
            <w:pPr>
              <w:widowControl/>
              <w:spacing w:line="0" w:lineRule="atLeast"/>
              <w:jc w:val="left"/>
              <w:rPr>
                <w:rFonts w:eastAsia="仿宋_GB2312"/>
                <w:kern w:val="0"/>
                <w:sz w:val="18"/>
                <w:szCs w:val="18"/>
              </w:rPr>
            </w:pPr>
            <w:r w:rsidRPr="000D530E">
              <w:rPr>
                <w:rFonts w:eastAsia="仿宋_GB2312"/>
                <w:kern w:val="0"/>
                <w:sz w:val="18"/>
                <w:szCs w:val="18"/>
              </w:rPr>
              <w:t>评价要点：</w:t>
            </w:r>
            <w:r w:rsidRPr="000D530E">
              <w:rPr>
                <w:rFonts w:eastAsia="仿宋_GB2312"/>
                <w:kern w:val="0"/>
                <w:sz w:val="18"/>
                <w:szCs w:val="18"/>
              </w:rPr>
              <w:br/>
              <w:t>①</w:t>
            </w:r>
            <w:r w:rsidRPr="000D530E">
              <w:rPr>
                <w:rFonts w:eastAsia="仿宋_GB2312"/>
                <w:kern w:val="0"/>
                <w:sz w:val="18"/>
                <w:szCs w:val="18"/>
              </w:rPr>
              <w:t>项目是否按照规定的程序申请设立；</w:t>
            </w:r>
            <w:r w:rsidRPr="000D530E">
              <w:rPr>
                <w:rFonts w:eastAsia="仿宋_GB2312"/>
                <w:kern w:val="0"/>
                <w:sz w:val="18"/>
                <w:szCs w:val="18"/>
              </w:rPr>
              <w:br/>
              <w:t>②</w:t>
            </w:r>
            <w:r w:rsidRPr="000D530E">
              <w:rPr>
                <w:rFonts w:eastAsia="仿宋_GB2312"/>
                <w:kern w:val="0"/>
                <w:sz w:val="18"/>
                <w:szCs w:val="18"/>
              </w:rPr>
              <w:t>审批文件、材料是否符合相关要求；</w:t>
            </w:r>
            <w:r w:rsidRPr="000D530E">
              <w:rPr>
                <w:rFonts w:eastAsia="仿宋_GB2312"/>
                <w:kern w:val="0"/>
                <w:sz w:val="18"/>
                <w:szCs w:val="18"/>
              </w:rPr>
              <w:br/>
              <w:t>③</w:t>
            </w:r>
            <w:r w:rsidRPr="000D530E">
              <w:rPr>
                <w:rFonts w:eastAsia="仿宋_GB2312"/>
                <w:kern w:val="0"/>
                <w:sz w:val="18"/>
                <w:szCs w:val="18"/>
              </w:rPr>
              <w:t>事前是否已经过必要的可行性研究、专家论证、风险评估、绩效评估、集体决策。</w:t>
            </w:r>
          </w:p>
        </w:tc>
        <w:tc>
          <w:tcPr>
            <w:tcW w:w="1304" w:type="dxa"/>
            <w:shd w:val="clear" w:color="auto" w:fill="FFFFFF"/>
            <w:vAlign w:val="center"/>
          </w:tcPr>
          <w:p w14:paraId="298B07CC" w14:textId="77777777" w:rsidR="0031696B" w:rsidRPr="000D530E" w:rsidRDefault="00000000">
            <w:pPr>
              <w:widowControl/>
              <w:spacing w:line="0" w:lineRule="atLeast"/>
              <w:jc w:val="center"/>
              <w:rPr>
                <w:rFonts w:eastAsia="仿宋_GB2312"/>
                <w:b/>
                <w:bCs/>
                <w:kern w:val="0"/>
                <w:sz w:val="18"/>
                <w:szCs w:val="18"/>
              </w:rPr>
            </w:pPr>
            <w:r w:rsidRPr="000D530E">
              <w:rPr>
                <w:rFonts w:eastAsia="仿宋_GB2312" w:hint="eastAsia"/>
                <w:b/>
                <w:bCs/>
                <w:kern w:val="0"/>
                <w:sz w:val="18"/>
                <w:szCs w:val="18"/>
              </w:rPr>
              <w:t>5</w:t>
            </w:r>
          </w:p>
        </w:tc>
        <w:tc>
          <w:tcPr>
            <w:tcW w:w="1365" w:type="dxa"/>
            <w:shd w:val="clear" w:color="auto" w:fill="FFFFFF"/>
            <w:vAlign w:val="center"/>
          </w:tcPr>
          <w:p w14:paraId="55B6E770" w14:textId="77777777" w:rsidR="0031696B" w:rsidRPr="000D530E" w:rsidRDefault="00000000">
            <w:pPr>
              <w:widowControl/>
              <w:spacing w:line="0" w:lineRule="atLeast"/>
              <w:jc w:val="center"/>
              <w:rPr>
                <w:rFonts w:eastAsia="仿宋_GB2312"/>
                <w:b/>
                <w:bCs/>
                <w:kern w:val="0"/>
                <w:sz w:val="18"/>
                <w:szCs w:val="18"/>
              </w:rPr>
            </w:pPr>
            <w:r w:rsidRPr="000D530E">
              <w:rPr>
                <w:rFonts w:eastAsia="仿宋_GB2312" w:hint="eastAsia"/>
                <w:b/>
                <w:bCs/>
                <w:kern w:val="0"/>
                <w:sz w:val="18"/>
                <w:szCs w:val="18"/>
              </w:rPr>
              <w:t>5</w:t>
            </w:r>
          </w:p>
        </w:tc>
      </w:tr>
      <w:tr w:rsidR="000D530E" w:rsidRPr="000D530E" w14:paraId="40051FB4" w14:textId="77777777">
        <w:trPr>
          <w:trHeight w:val="90"/>
          <w:jc w:val="center"/>
        </w:trPr>
        <w:tc>
          <w:tcPr>
            <w:tcW w:w="1002" w:type="dxa"/>
            <w:vMerge/>
            <w:shd w:val="clear" w:color="auto" w:fill="FFFFFF"/>
            <w:vAlign w:val="center"/>
          </w:tcPr>
          <w:p w14:paraId="0A2B394E" w14:textId="77777777" w:rsidR="0031696B" w:rsidRPr="000D530E" w:rsidRDefault="0031696B">
            <w:pPr>
              <w:spacing w:line="0" w:lineRule="atLeast"/>
              <w:jc w:val="center"/>
              <w:rPr>
                <w:rFonts w:eastAsia="仿宋_GB2312"/>
                <w:kern w:val="0"/>
                <w:sz w:val="18"/>
                <w:szCs w:val="18"/>
              </w:rPr>
            </w:pPr>
          </w:p>
        </w:tc>
        <w:tc>
          <w:tcPr>
            <w:tcW w:w="1000" w:type="dxa"/>
            <w:vMerge w:val="restart"/>
            <w:shd w:val="clear" w:color="auto" w:fill="FFFFFF"/>
            <w:vAlign w:val="center"/>
          </w:tcPr>
          <w:p w14:paraId="37420C60" w14:textId="77777777" w:rsidR="0031696B" w:rsidRPr="000D530E" w:rsidRDefault="00000000">
            <w:pPr>
              <w:widowControl/>
              <w:spacing w:line="0" w:lineRule="atLeast"/>
              <w:jc w:val="center"/>
              <w:rPr>
                <w:rFonts w:eastAsia="仿宋_GB2312"/>
                <w:kern w:val="0"/>
                <w:sz w:val="18"/>
                <w:szCs w:val="18"/>
              </w:rPr>
            </w:pPr>
            <w:r w:rsidRPr="000D530E">
              <w:rPr>
                <w:rFonts w:eastAsia="仿宋_GB2312"/>
                <w:kern w:val="0"/>
                <w:sz w:val="18"/>
                <w:szCs w:val="18"/>
              </w:rPr>
              <w:t xml:space="preserve">绩效目标　</w:t>
            </w:r>
          </w:p>
        </w:tc>
        <w:tc>
          <w:tcPr>
            <w:tcW w:w="1071" w:type="dxa"/>
            <w:shd w:val="clear" w:color="auto" w:fill="FFFFFF"/>
            <w:vAlign w:val="center"/>
          </w:tcPr>
          <w:p w14:paraId="7BE18AB3" w14:textId="77777777" w:rsidR="0031696B" w:rsidRPr="000D530E" w:rsidRDefault="00000000">
            <w:pPr>
              <w:widowControl/>
              <w:spacing w:line="0" w:lineRule="atLeast"/>
              <w:jc w:val="center"/>
              <w:rPr>
                <w:rFonts w:eastAsia="仿宋_GB2312"/>
                <w:kern w:val="0"/>
                <w:sz w:val="18"/>
                <w:szCs w:val="18"/>
              </w:rPr>
            </w:pPr>
            <w:r w:rsidRPr="000D530E">
              <w:rPr>
                <w:rFonts w:eastAsia="仿宋_GB2312"/>
                <w:kern w:val="0"/>
                <w:sz w:val="18"/>
                <w:szCs w:val="18"/>
              </w:rPr>
              <w:t>绩效目标</w:t>
            </w:r>
          </w:p>
          <w:p w14:paraId="1692EE57" w14:textId="77777777" w:rsidR="0031696B" w:rsidRPr="000D530E" w:rsidRDefault="00000000">
            <w:pPr>
              <w:widowControl/>
              <w:spacing w:line="0" w:lineRule="atLeast"/>
              <w:jc w:val="center"/>
              <w:rPr>
                <w:rFonts w:eastAsia="仿宋_GB2312"/>
                <w:kern w:val="0"/>
                <w:sz w:val="18"/>
                <w:szCs w:val="18"/>
              </w:rPr>
            </w:pPr>
            <w:r w:rsidRPr="000D530E">
              <w:rPr>
                <w:rFonts w:eastAsia="仿宋_GB2312"/>
                <w:kern w:val="0"/>
                <w:sz w:val="18"/>
                <w:szCs w:val="18"/>
              </w:rPr>
              <w:t>合理性</w:t>
            </w:r>
          </w:p>
        </w:tc>
        <w:tc>
          <w:tcPr>
            <w:tcW w:w="1725" w:type="dxa"/>
            <w:shd w:val="clear" w:color="000000" w:fill="FFFFFF"/>
            <w:vAlign w:val="center"/>
          </w:tcPr>
          <w:p w14:paraId="1DCE3615" w14:textId="77777777" w:rsidR="0031696B" w:rsidRPr="000D530E" w:rsidRDefault="00000000">
            <w:pPr>
              <w:widowControl/>
              <w:spacing w:line="0" w:lineRule="atLeast"/>
              <w:rPr>
                <w:rFonts w:eastAsia="仿宋_GB2312"/>
                <w:kern w:val="0"/>
                <w:sz w:val="18"/>
                <w:szCs w:val="18"/>
              </w:rPr>
            </w:pPr>
            <w:r w:rsidRPr="000D530E">
              <w:rPr>
                <w:rFonts w:eastAsia="仿宋_GB2312"/>
                <w:kern w:val="0"/>
                <w:sz w:val="18"/>
                <w:szCs w:val="18"/>
              </w:rPr>
              <w:t>项目所设定的绩效目标是否依据充分，是否符合客观实际，用以反映和考核项目绩效目标与项目实施的相符情况。</w:t>
            </w:r>
          </w:p>
        </w:tc>
        <w:tc>
          <w:tcPr>
            <w:tcW w:w="5216" w:type="dxa"/>
            <w:shd w:val="clear" w:color="000000" w:fill="FFFFFF"/>
            <w:vAlign w:val="center"/>
          </w:tcPr>
          <w:p w14:paraId="0AFD7922" w14:textId="77777777" w:rsidR="0031696B" w:rsidRPr="000D530E" w:rsidRDefault="00000000">
            <w:pPr>
              <w:widowControl/>
              <w:spacing w:line="0" w:lineRule="atLeast"/>
              <w:jc w:val="left"/>
              <w:rPr>
                <w:rFonts w:eastAsia="仿宋_GB2312"/>
                <w:kern w:val="0"/>
                <w:sz w:val="18"/>
                <w:szCs w:val="18"/>
              </w:rPr>
            </w:pPr>
            <w:r w:rsidRPr="000D530E">
              <w:rPr>
                <w:rFonts w:eastAsia="仿宋_GB2312"/>
                <w:kern w:val="0"/>
                <w:sz w:val="18"/>
                <w:szCs w:val="18"/>
              </w:rPr>
              <w:t>评价要点：</w:t>
            </w:r>
            <w:r w:rsidRPr="000D530E">
              <w:rPr>
                <w:rFonts w:eastAsia="仿宋_GB2312"/>
                <w:kern w:val="0"/>
                <w:sz w:val="18"/>
                <w:szCs w:val="18"/>
              </w:rPr>
              <w:br/>
            </w:r>
            <w:r w:rsidRPr="000D530E">
              <w:rPr>
                <w:rFonts w:eastAsia="仿宋_GB2312"/>
                <w:kern w:val="0"/>
                <w:sz w:val="18"/>
                <w:szCs w:val="18"/>
              </w:rPr>
              <w:t>（如未设定预算绩效目标，也可考核其他工作任务目标）</w:t>
            </w:r>
            <w:r w:rsidRPr="000D530E">
              <w:rPr>
                <w:rFonts w:eastAsia="仿宋_GB2312"/>
                <w:kern w:val="0"/>
                <w:sz w:val="18"/>
                <w:szCs w:val="18"/>
              </w:rPr>
              <w:br/>
              <w:t>①</w:t>
            </w:r>
            <w:r w:rsidRPr="000D530E">
              <w:rPr>
                <w:rFonts w:eastAsia="仿宋_GB2312"/>
                <w:kern w:val="0"/>
                <w:sz w:val="18"/>
                <w:szCs w:val="18"/>
              </w:rPr>
              <w:t>项目是否有绩效目标；</w:t>
            </w:r>
            <w:r w:rsidRPr="000D530E">
              <w:rPr>
                <w:rFonts w:eastAsia="仿宋_GB2312"/>
                <w:kern w:val="0"/>
                <w:sz w:val="18"/>
                <w:szCs w:val="18"/>
              </w:rPr>
              <w:br/>
              <w:t>②</w:t>
            </w:r>
            <w:r w:rsidRPr="000D530E">
              <w:rPr>
                <w:rFonts w:eastAsia="仿宋_GB2312"/>
                <w:kern w:val="0"/>
                <w:sz w:val="18"/>
                <w:szCs w:val="18"/>
              </w:rPr>
              <w:t>项目绩效目标与实际工作内容是否具有相关性；</w:t>
            </w:r>
            <w:r w:rsidRPr="000D530E">
              <w:rPr>
                <w:rFonts w:eastAsia="仿宋_GB2312"/>
                <w:kern w:val="0"/>
                <w:sz w:val="18"/>
                <w:szCs w:val="18"/>
              </w:rPr>
              <w:br/>
              <w:t>③</w:t>
            </w:r>
            <w:r w:rsidRPr="000D530E">
              <w:rPr>
                <w:rFonts w:eastAsia="仿宋_GB2312"/>
                <w:kern w:val="0"/>
                <w:sz w:val="18"/>
                <w:szCs w:val="18"/>
              </w:rPr>
              <w:t>项目预期产出效益和效果是否符合正常的业绩水平；</w:t>
            </w:r>
          </w:p>
          <w:p w14:paraId="391CB4FD" w14:textId="77777777" w:rsidR="0031696B" w:rsidRPr="000D530E" w:rsidRDefault="00000000">
            <w:pPr>
              <w:widowControl/>
              <w:spacing w:line="0" w:lineRule="atLeast"/>
              <w:jc w:val="left"/>
              <w:rPr>
                <w:rFonts w:eastAsia="仿宋_GB2312"/>
                <w:kern w:val="0"/>
                <w:sz w:val="18"/>
                <w:szCs w:val="18"/>
              </w:rPr>
            </w:pPr>
            <w:r w:rsidRPr="000D530E">
              <w:rPr>
                <w:rFonts w:eastAsia="仿宋_GB2312"/>
                <w:kern w:val="0"/>
                <w:sz w:val="18"/>
                <w:szCs w:val="18"/>
              </w:rPr>
              <w:t>④</w:t>
            </w:r>
            <w:r w:rsidRPr="000D530E">
              <w:rPr>
                <w:rFonts w:eastAsia="仿宋_GB2312"/>
                <w:kern w:val="0"/>
                <w:sz w:val="18"/>
                <w:szCs w:val="18"/>
              </w:rPr>
              <w:t>是否与预算确定的项目投资额或资金量相匹配。</w:t>
            </w:r>
          </w:p>
        </w:tc>
        <w:tc>
          <w:tcPr>
            <w:tcW w:w="1304" w:type="dxa"/>
            <w:shd w:val="clear" w:color="000000" w:fill="FFFFFF"/>
            <w:vAlign w:val="center"/>
          </w:tcPr>
          <w:p w14:paraId="1D582B20" w14:textId="77777777" w:rsidR="0031696B" w:rsidRPr="000D530E" w:rsidRDefault="00000000">
            <w:pPr>
              <w:widowControl/>
              <w:spacing w:line="0" w:lineRule="atLeast"/>
              <w:jc w:val="center"/>
              <w:rPr>
                <w:rFonts w:eastAsia="仿宋_GB2312"/>
                <w:b/>
                <w:bCs/>
                <w:kern w:val="0"/>
                <w:sz w:val="18"/>
                <w:szCs w:val="18"/>
              </w:rPr>
            </w:pPr>
            <w:r w:rsidRPr="000D530E">
              <w:rPr>
                <w:rFonts w:eastAsia="仿宋_GB2312" w:hint="eastAsia"/>
                <w:b/>
                <w:bCs/>
                <w:kern w:val="0"/>
                <w:sz w:val="18"/>
                <w:szCs w:val="18"/>
              </w:rPr>
              <w:t>5</w:t>
            </w:r>
          </w:p>
        </w:tc>
        <w:tc>
          <w:tcPr>
            <w:tcW w:w="1365" w:type="dxa"/>
            <w:shd w:val="clear" w:color="000000" w:fill="FFFFFF"/>
            <w:vAlign w:val="center"/>
          </w:tcPr>
          <w:p w14:paraId="5A7B1C9A" w14:textId="77777777" w:rsidR="0031696B" w:rsidRPr="000D530E" w:rsidRDefault="00000000">
            <w:pPr>
              <w:widowControl/>
              <w:spacing w:line="0" w:lineRule="atLeast"/>
              <w:jc w:val="center"/>
              <w:rPr>
                <w:rFonts w:eastAsia="仿宋_GB2312"/>
                <w:b/>
                <w:bCs/>
                <w:kern w:val="0"/>
                <w:sz w:val="18"/>
                <w:szCs w:val="18"/>
              </w:rPr>
            </w:pPr>
            <w:r w:rsidRPr="000D530E">
              <w:rPr>
                <w:rFonts w:eastAsia="仿宋_GB2312" w:hint="eastAsia"/>
                <w:b/>
                <w:bCs/>
                <w:kern w:val="0"/>
                <w:sz w:val="18"/>
                <w:szCs w:val="18"/>
              </w:rPr>
              <w:t>5</w:t>
            </w:r>
          </w:p>
        </w:tc>
      </w:tr>
      <w:tr w:rsidR="000D530E" w:rsidRPr="000D530E" w14:paraId="3F6EADA8" w14:textId="77777777">
        <w:trPr>
          <w:trHeight w:val="1464"/>
          <w:jc w:val="center"/>
        </w:trPr>
        <w:tc>
          <w:tcPr>
            <w:tcW w:w="1002" w:type="dxa"/>
            <w:vMerge/>
            <w:shd w:val="clear" w:color="auto" w:fill="FFFFFF"/>
            <w:vAlign w:val="center"/>
          </w:tcPr>
          <w:p w14:paraId="1F9E1B7A" w14:textId="77777777" w:rsidR="0031696B" w:rsidRPr="000D530E" w:rsidRDefault="0031696B">
            <w:pPr>
              <w:widowControl/>
              <w:spacing w:line="0" w:lineRule="atLeast"/>
              <w:jc w:val="center"/>
              <w:rPr>
                <w:rFonts w:eastAsia="仿宋_GB2312"/>
                <w:kern w:val="0"/>
                <w:sz w:val="18"/>
                <w:szCs w:val="18"/>
              </w:rPr>
            </w:pPr>
          </w:p>
        </w:tc>
        <w:tc>
          <w:tcPr>
            <w:tcW w:w="1000" w:type="dxa"/>
            <w:vMerge/>
            <w:shd w:val="clear" w:color="auto" w:fill="FFFFFF"/>
            <w:vAlign w:val="center"/>
          </w:tcPr>
          <w:p w14:paraId="0F90DE0E" w14:textId="77777777" w:rsidR="0031696B" w:rsidRPr="000D530E" w:rsidRDefault="0031696B">
            <w:pPr>
              <w:widowControl/>
              <w:spacing w:line="0" w:lineRule="atLeast"/>
              <w:jc w:val="center"/>
              <w:rPr>
                <w:rFonts w:eastAsia="仿宋_GB2312"/>
                <w:kern w:val="0"/>
                <w:sz w:val="18"/>
                <w:szCs w:val="18"/>
              </w:rPr>
            </w:pPr>
          </w:p>
        </w:tc>
        <w:tc>
          <w:tcPr>
            <w:tcW w:w="1071" w:type="dxa"/>
            <w:shd w:val="clear" w:color="auto" w:fill="FFFFFF"/>
            <w:vAlign w:val="center"/>
          </w:tcPr>
          <w:p w14:paraId="43A3848B" w14:textId="77777777" w:rsidR="0031696B" w:rsidRPr="000D530E" w:rsidRDefault="00000000">
            <w:pPr>
              <w:widowControl/>
              <w:spacing w:line="0" w:lineRule="atLeast"/>
              <w:jc w:val="center"/>
              <w:rPr>
                <w:rFonts w:eastAsia="仿宋_GB2312"/>
                <w:kern w:val="0"/>
                <w:sz w:val="18"/>
                <w:szCs w:val="18"/>
              </w:rPr>
            </w:pPr>
            <w:r w:rsidRPr="000D530E">
              <w:rPr>
                <w:rFonts w:eastAsia="仿宋_GB2312"/>
                <w:kern w:val="0"/>
                <w:sz w:val="18"/>
                <w:szCs w:val="18"/>
              </w:rPr>
              <w:t>绩效指标</w:t>
            </w:r>
          </w:p>
          <w:p w14:paraId="7320B0F1" w14:textId="77777777" w:rsidR="0031696B" w:rsidRPr="000D530E" w:rsidRDefault="00000000">
            <w:pPr>
              <w:widowControl/>
              <w:spacing w:line="0" w:lineRule="atLeast"/>
              <w:jc w:val="center"/>
              <w:rPr>
                <w:rFonts w:eastAsia="仿宋_GB2312"/>
                <w:kern w:val="0"/>
                <w:sz w:val="18"/>
                <w:szCs w:val="18"/>
              </w:rPr>
            </w:pPr>
            <w:r w:rsidRPr="000D530E">
              <w:rPr>
                <w:rFonts w:eastAsia="仿宋_GB2312"/>
                <w:kern w:val="0"/>
                <w:sz w:val="18"/>
                <w:szCs w:val="18"/>
              </w:rPr>
              <w:t>明确性</w:t>
            </w:r>
          </w:p>
        </w:tc>
        <w:tc>
          <w:tcPr>
            <w:tcW w:w="1725" w:type="dxa"/>
            <w:shd w:val="clear" w:color="000000" w:fill="FFFFFF"/>
            <w:vAlign w:val="center"/>
          </w:tcPr>
          <w:p w14:paraId="483115B2" w14:textId="77777777" w:rsidR="0031696B" w:rsidRPr="000D530E" w:rsidRDefault="00000000">
            <w:pPr>
              <w:widowControl/>
              <w:spacing w:line="0" w:lineRule="atLeast"/>
              <w:rPr>
                <w:rFonts w:eastAsia="仿宋_GB2312"/>
                <w:kern w:val="0"/>
                <w:sz w:val="18"/>
                <w:szCs w:val="18"/>
              </w:rPr>
            </w:pPr>
            <w:r w:rsidRPr="000D530E">
              <w:rPr>
                <w:rFonts w:eastAsia="仿宋_GB2312"/>
                <w:kern w:val="0"/>
                <w:sz w:val="18"/>
                <w:szCs w:val="18"/>
              </w:rPr>
              <w:t>依据绩效目标设定的绩效指标是否清晰、细化、可衡量等，用以反映和考核项目绩效目标的</w:t>
            </w:r>
            <w:proofErr w:type="gramStart"/>
            <w:r w:rsidRPr="000D530E">
              <w:rPr>
                <w:rFonts w:eastAsia="仿宋_GB2312"/>
                <w:kern w:val="0"/>
                <w:sz w:val="18"/>
                <w:szCs w:val="18"/>
              </w:rPr>
              <w:t>明细化</w:t>
            </w:r>
            <w:proofErr w:type="gramEnd"/>
            <w:r w:rsidRPr="000D530E">
              <w:rPr>
                <w:rFonts w:eastAsia="仿宋_GB2312"/>
                <w:kern w:val="0"/>
                <w:sz w:val="18"/>
                <w:szCs w:val="18"/>
              </w:rPr>
              <w:t>情况。</w:t>
            </w:r>
          </w:p>
        </w:tc>
        <w:tc>
          <w:tcPr>
            <w:tcW w:w="5216" w:type="dxa"/>
            <w:shd w:val="clear" w:color="000000" w:fill="FFFFFF"/>
            <w:vAlign w:val="center"/>
          </w:tcPr>
          <w:p w14:paraId="1E1A2927" w14:textId="77777777" w:rsidR="0031696B" w:rsidRPr="000D530E" w:rsidRDefault="00000000">
            <w:pPr>
              <w:widowControl/>
              <w:spacing w:line="0" w:lineRule="atLeast"/>
              <w:rPr>
                <w:rFonts w:eastAsia="仿宋_GB2312"/>
                <w:kern w:val="0"/>
                <w:sz w:val="18"/>
                <w:szCs w:val="18"/>
              </w:rPr>
            </w:pPr>
            <w:r w:rsidRPr="000D530E">
              <w:rPr>
                <w:rFonts w:eastAsia="仿宋_GB2312"/>
                <w:kern w:val="0"/>
                <w:sz w:val="18"/>
                <w:szCs w:val="18"/>
              </w:rPr>
              <w:t>评价要点：</w:t>
            </w:r>
            <w:r w:rsidRPr="000D530E">
              <w:rPr>
                <w:rFonts w:eastAsia="仿宋_GB2312"/>
                <w:kern w:val="0"/>
                <w:sz w:val="18"/>
                <w:szCs w:val="18"/>
              </w:rPr>
              <w:br/>
              <w:t>①</w:t>
            </w:r>
            <w:r w:rsidRPr="000D530E">
              <w:rPr>
                <w:rFonts w:eastAsia="仿宋_GB2312"/>
                <w:kern w:val="0"/>
                <w:sz w:val="18"/>
                <w:szCs w:val="18"/>
              </w:rPr>
              <w:t>是否将项目绩效目标细化分解为具体的绩效指标；</w:t>
            </w:r>
            <w:r w:rsidRPr="000D530E">
              <w:rPr>
                <w:rFonts w:eastAsia="仿宋_GB2312"/>
                <w:kern w:val="0"/>
                <w:sz w:val="18"/>
                <w:szCs w:val="18"/>
              </w:rPr>
              <w:br/>
              <w:t>②</w:t>
            </w:r>
            <w:r w:rsidRPr="000D530E">
              <w:rPr>
                <w:rFonts w:eastAsia="仿宋_GB2312"/>
                <w:kern w:val="0"/>
                <w:sz w:val="18"/>
                <w:szCs w:val="18"/>
              </w:rPr>
              <w:t>是否通过清晰、可衡量的指标</w:t>
            </w:r>
            <w:proofErr w:type="gramStart"/>
            <w:r w:rsidRPr="000D530E">
              <w:rPr>
                <w:rFonts w:eastAsia="仿宋_GB2312"/>
                <w:kern w:val="0"/>
                <w:sz w:val="18"/>
                <w:szCs w:val="18"/>
              </w:rPr>
              <w:t>值予以</w:t>
            </w:r>
            <w:proofErr w:type="gramEnd"/>
            <w:r w:rsidRPr="000D530E">
              <w:rPr>
                <w:rFonts w:eastAsia="仿宋_GB2312"/>
                <w:kern w:val="0"/>
                <w:sz w:val="18"/>
                <w:szCs w:val="18"/>
              </w:rPr>
              <w:t>体现；</w:t>
            </w:r>
            <w:r w:rsidRPr="000D530E">
              <w:rPr>
                <w:rFonts w:eastAsia="仿宋_GB2312"/>
                <w:kern w:val="0"/>
                <w:sz w:val="18"/>
                <w:szCs w:val="18"/>
              </w:rPr>
              <w:br/>
              <w:t>③</w:t>
            </w:r>
            <w:r w:rsidRPr="000D530E">
              <w:rPr>
                <w:rFonts w:eastAsia="仿宋_GB2312"/>
                <w:kern w:val="0"/>
                <w:sz w:val="18"/>
                <w:szCs w:val="18"/>
              </w:rPr>
              <w:t>是否与项目目标任务数或计划数相对应。</w:t>
            </w:r>
            <w:r w:rsidRPr="000D530E">
              <w:rPr>
                <w:rFonts w:eastAsia="仿宋_GB2312"/>
                <w:kern w:val="0"/>
                <w:sz w:val="18"/>
                <w:szCs w:val="18"/>
              </w:rPr>
              <w:br/>
            </w:r>
          </w:p>
        </w:tc>
        <w:tc>
          <w:tcPr>
            <w:tcW w:w="1304" w:type="dxa"/>
            <w:shd w:val="clear" w:color="000000" w:fill="FFFFFF"/>
            <w:vAlign w:val="center"/>
          </w:tcPr>
          <w:p w14:paraId="6CA98EB0" w14:textId="77777777" w:rsidR="0031696B" w:rsidRPr="000D530E" w:rsidRDefault="00000000">
            <w:pPr>
              <w:widowControl/>
              <w:spacing w:line="0" w:lineRule="atLeast"/>
              <w:jc w:val="center"/>
              <w:rPr>
                <w:rFonts w:eastAsia="仿宋_GB2312"/>
                <w:b/>
                <w:bCs/>
                <w:kern w:val="0"/>
                <w:sz w:val="18"/>
                <w:szCs w:val="18"/>
              </w:rPr>
            </w:pPr>
            <w:r w:rsidRPr="000D530E">
              <w:rPr>
                <w:rFonts w:eastAsia="仿宋_GB2312" w:hint="eastAsia"/>
                <w:b/>
                <w:bCs/>
                <w:kern w:val="0"/>
                <w:sz w:val="18"/>
                <w:szCs w:val="18"/>
              </w:rPr>
              <w:t>5</w:t>
            </w:r>
          </w:p>
        </w:tc>
        <w:tc>
          <w:tcPr>
            <w:tcW w:w="1365" w:type="dxa"/>
            <w:shd w:val="clear" w:color="000000" w:fill="FFFFFF"/>
            <w:vAlign w:val="center"/>
          </w:tcPr>
          <w:p w14:paraId="3FD3E7C1" w14:textId="77777777" w:rsidR="0031696B" w:rsidRPr="000D530E" w:rsidRDefault="00000000">
            <w:pPr>
              <w:widowControl/>
              <w:spacing w:line="0" w:lineRule="atLeast"/>
              <w:jc w:val="center"/>
              <w:rPr>
                <w:rFonts w:eastAsia="仿宋_GB2312"/>
                <w:b/>
                <w:bCs/>
                <w:kern w:val="0"/>
                <w:sz w:val="18"/>
                <w:szCs w:val="18"/>
              </w:rPr>
            </w:pPr>
            <w:r w:rsidRPr="000D530E">
              <w:rPr>
                <w:rFonts w:eastAsia="仿宋_GB2312" w:hint="eastAsia"/>
                <w:b/>
                <w:bCs/>
                <w:kern w:val="0"/>
                <w:sz w:val="18"/>
                <w:szCs w:val="18"/>
              </w:rPr>
              <w:t>5</w:t>
            </w:r>
          </w:p>
        </w:tc>
      </w:tr>
      <w:tr w:rsidR="000D530E" w:rsidRPr="000D530E" w14:paraId="330E2EA5" w14:textId="77777777">
        <w:trPr>
          <w:trHeight w:val="1942"/>
          <w:jc w:val="center"/>
        </w:trPr>
        <w:tc>
          <w:tcPr>
            <w:tcW w:w="1002" w:type="dxa"/>
            <w:vMerge/>
            <w:shd w:val="clear" w:color="auto" w:fill="FFFFFF"/>
            <w:vAlign w:val="center"/>
          </w:tcPr>
          <w:p w14:paraId="1408D801" w14:textId="77777777" w:rsidR="0031696B" w:rsidRPr="000D530E" w:rsidRDefault="0031696B">
            <w:pPr>
              <w:spacing w:line="0" w:lineRule="atLeast"/>
              <w:jc w:val="center"/>
              <w:rPr>
                <w:rFonts w:eastAsia="仿宋_GB2312"/>
                <w:kern w:val="0"/>
                <w:sz w:val="18"/>
                <w:szCs w:val="18"/>
              </w:rPr>
            </w:pPr>
          </w:p>
        </w:tc>
        <w:tc>
          <w:tcPr>
            <w:tcW w:w="1000" w:type="dxa"/>
            <w:vMerge w:val="restart"/>
            <w:shd w:val="clear" w:color="auto" w:fill="FFFFFF"/>
            <w:vAlign w:val="center"/>
          </w:tcPr>
          <w:p w14:paraId="32536D44" w14:textId="77777777" w:rsidR="0031696B" w:rsidRPr="000D530E" w:rsidRDefault="00000000">
            <w:pPr>
              <w:widowControl/>
              <w:spacing w:line="0" w:lineRule="atLeast"/>
              <w:jc w:val="center"/>
              <w:rPr>
                <w:rFonts w:eastAsia="仿宋_GB2312"/>
                <w:kern w:val="0"/>
                <w:sz w:val="18"/>
                <w:szCs w:val="18"/>
              </w:rPr>
            </w:pPr>
            <w:r w:rsidRPr="000D530E">
              <w:rPr>
                <w:rFonts w:eastAsia="仿宋_GB2312"/>
                <w:kern w:val="0"/>
                <w:sz w:val="18"/>
                <w:szCs w:val="18"/>
              </w:rPr>
              <w:t>资金投入</w:t>
            </w:r>
          </w:p>
          <w:p w14:paraId="45938772" w14:textId="77777777" w:rsidR="0031696B" w:rsidRPr="000D530E" w:rsidRDefault="00000000">
            <w:pPr>
              <w:spacing w:line="0" w:lineRule="atLeast"/>
              <w:jc w:val="center"/>
              <w:rPr>
                <w:rFonts w:eastAsia="仿宋_GB2312"/>
                <w:kern w:val="0"/>
                <w:sz w:val="18"/>
                <w:szCs w:val="18"/>
              </w:rPr>
            </w:pPr>
            <w:r w:rsidRPr="000D530E">
              <w:rPr>
                <w:rFonts w:eastAsia="仿宋_GB2312"/>
                <w:kern w:val="0"/>
                <w:sz w:val="18"/>
                <w:szCs w:val="18"/>
              </w:rPr>
              <w:t xml:space="preserve">　</w:t>
            </w:r>
          </w:p>
        </w:tc>
        <w:tc>
          <w:tcPr>
            <w:tcW w:w="1071" w:type="dxa"/>
            <w:shd w:val="clear" w:color="auto" w:fill="FFFFFF"/>
            <w:vAlign w:val="center"/>
          </w:tcPr>
          <w:p w14:paraId="47BFEDAA" w14:textId="77777777" w:rsidR="0031696B" w:rsidRPr="000D530E" w:rsidRDefault="00000000">
            <w:pPr>
              <w:widowControl/>
              <w:spacing w:line="0" w:lineRule="atLeast"/>
              <w:jc w:val="center"/>
              <w:rPr>
                <w:rFonts w:eastAsia="仿宋_GB2312"/>
                <w:kern w:val="0"/>
                <w:sz w:val="18"/>
                <w:szCs w:val="18"/>
              </w:rPr>
            </w:pPr>
            <w:r w:rsidRPr="000D530E">
              <w:rPr>
                <w:rFonts w:eastAsia="仿宋_GB2312"/>
                <w:kern w:val="0"/>
                <w:sz w:val="18"/>
                <w:szCs w:val="18"/>
              </w:rPr>
              <w:t>预算编制</w:t>
            </w:r>
          </w:p>
          <w:p w14:paraId="290D7703" w14:textId="77777777" w:rsidR="0031696B" w:rsidRPr="000D530E" w:rsidRDefault="00000000">
            <w:pPr>
              <w:widowControl/>
              <w:spacing w:line="0" w:lineRule="atLeast"/>
              <w:jc w:val="center"/>
              <w:rPr>
                <w:rFonts w:eastAsia="仿宋_GB2312"/>
                <w:kern w:val="0"/>
                <w:sz w:val="18"/>
                <w:szCs w:val="18"/>
              </w:rPr>
            </w:pPr>
            <w:r w:rsidRPr="000D530E">
              <w:rPr>
                <w:rFonts w:eastAsia="仿宋_GB2312"/>
                <w:kern w:val="0"/>
                <w:sz w:val="18"/>
                <w:szCs w:val="18"/>
              </w:rPr>
              <w:t>科学性</w:t>
            </w:r>
          </w:p>
        </w:tc>
        <w:tc>
          <w:tcPr>
            <w:tcW w:w="1725" w:type="dxa"/>
            <w:shd w:val="clear" w:color="auto" w:fill="FFFFFF"/>
            <w:vAlign w:val="center"/>
          </w:tcPr>
          <w:p w14:paraId="049B8948" w14:textId="77777777" w:rsidR="0031696B" w:rsidRPr="000D530E" w:rsidRDefault="00000000">
            <w:pPr>
              <w:widowControl/>
              <w:spacing w:line="0" w:lineRule="atLeast"/>
              <w:rPr>
                <w:rFonts w:eastAsia="仿宋_GB2312"/>
                <w:kern w:val="0"/>
                <w:sz w:val="18"/>
                <w:szCs w:val="18"/>
              </w:rPr>
            </w:pPr>
            <w:r w:rsidRPr="000D530E">
              <w:rPr>
                <w:rFonts w:eastAsia="仿宋_GB2312"/>
                <w:kern w:val="0"/>
                <w:sz w:val="18"/>
                <w:szCs w:val="18"/>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5DEE44CE" w14:textId="77777777" w:rsidR="0031696B" w:rsidRPr="000D530E" w:rsidRDefault="00000000">
            <w:pPr>
              <w:widowControl/>
              <w:spacing w:line="0" w:lineRule="atLeast"/>
              <w:rPr>
                <w:rFonts w:eastAsia="仿宋_GB2312"/>
                <w:kern w:val="0"/>
                <w:sz w:val="18"/>
                <w:szCs w:val="18"/>
              </w:rPr>
            </w:pPr>
            <w:r w:rsidRPr="000D530E">
              <w:rPr>
                <w:rFonts w:eastAsia="仿宋_GB2312"/>
                <w:kern w:val="0"/>
                <w:sz w:val="18"/>
                <w:szCs w:val="18"/>
              </w:rPr>
              <w:t>评价要点：</w:t>
            </w:r>
            <w:r w:rsidRPr="000D530E">
              <w:rPr>
                <w:rFonts w:eastAsia="仿宋_GB2312"/>
                <w:kern w:val="0"/>
                <w:sz w:val="18"/>
                <w:szCs w:val="18"/>
              </w:rPr>
              <w:br/>
              <w:t>①</w:t>
            </w:r>
            <w:r w:rsidRPr="000D530E">
              <w:rPr>
                <w:rFonts w:eastAsia="仿宋_GB2312"/>
                <w:kern w:val="0"/>
                <w:sz w:val="18"/>
                <w:szCs w:val="18"/>
              </w:rPr>
              <w:t>预算编制是否经过科学论证；</w:t>
            </w:r>
            <w:r w:rsidRPr="000D530E">
              <w:rPr>
                <w:rFonts w:eastAsia="仿宋_GB2312"/>
                <w:kern w:val="0"/>
                <w:sz w:val="18"/>
                <w:szCs w:val="18"/>
              </w:rPr>
              <w:br/>
              <w:t>②</w:t>
            </w:r>
            <w:r w:rsidRPr="000D530E">
              <w:rPr>
                <w:rFonts w:eastAsia="仿宋_GB2312"/>
                <w:kern w:val="0"/>
                <w:sz w:val="18"/>
                <w:szCs w:val="18"/>
              </w:rPr>
              <w:t>预算内容与项目内容是否匹配；</w:t>
            </w:r>
            <w:r w:rsidRPr="000D530E">
              <w:rPr>
                <w:rFonts w:eastAsia="仿宋_GB2312"/>
                <w:kern w:val="0"/>
                <w:sz w:val="18"/>
                <w:szCs w:val="18"/>
              </w:rPr>
              <w:br/>
              <w:t>③</w:t>
            </w:r>
            <w:r w:rsidRPr="000D530E">
              <w:rPr>
                <w:rFonts w:eastAsia="仿宋_GB2312"/>
                <w:kern w:val="0"/>
                <w:sz w:val="18"/>
                <w:szCs w:val="18"/>
              </w:rPr>
              <w:t>预算额度测算依据是否充分，是否按照标准编制；</w:t>
            </w:r>
            <w:r w:rsidRPr="000D530E">
              <w:rPr>
                <w:rFonts w:eastAsia="仿宋_GB2312"/>
                <w:kern w:val="0"/>
                <w:sz w:val="18"/>
                <w:szCs w:val="18"/>
              </w:rPr>
              <w:br/>
              <w:t>④</w:t>
            </w:r>
            <w:r w:rsidRPr="000D530E">
              <w:rPr>
                <w:rFonts w:eastAsia="仿宋_GB2312"/>
                <w:kern w:val="0"/>
                <w:sz w:val="18"/>
                <w:szCs w:val="18"/>
              </w:rPr>
              <w:t>预算确定的项目投资额或资金量是否与工作任务相匹配。</w:t>
            </w:r>
          </w:p>
        </w:tc>
        <w:tc>
          <w:tcPr>
            <w:tcW w:w="1304" w:type="dxa"/>
            <w:shd w:val="clear" w:color="auto" w:fill="FFFFFF"/>
            <w:vAlign w:val="center"/>
          </w:tcPr>
          <w:p w14:paraId="18D26EC7" w14:textId="77777777" w:rsidR="0031696B" w:rsidRPr="000D530E" w:rsidRDefault="00000000">
            <w:pPr>
              <w:widowControl/>
              <w:spacing w:line="0" w:lineRule="atLeast"/>
              <w:jc w:val="center"/>
              <w:rPr>
                <w:rFonts w:eastAsia="仿宋_GB2312"/>
                <w:b/>
                <w:bCs/>
                <w:kern w:val="0"/>
                <w:sz w:val="18"/>
                <w:szCs w:val="18"/>
              </w:rPr>
            </w:pPr>
            <w:r w:rsidRPr="000D530E">
              <w:rPr>
                <w:rFonts w:eastAsia="仿宋_GB2312" w:hint="eastAsia"/>
                <w:b/>
                <w:bCs/>
                <w:kern w:val="0"/>
                <w:sz w:val="18"/>
                <w:szCs w:val="18"/>
              </w:rPr>
              <w:t>5</w:t>
            </w:r>
          </w:p>
        </w:tc>
        <w:tc>
          <w:tcPr>
            <w:tcW w:w="1365" w:type="dxa"/>
            <w:shd w:val="clear" w:color="auto" w:fill="FFFFFF"/>
            <w:vAlign w:val="center"/>
          </w:tcPr>
          <w:p w14:paraId="5BF076E6" w14:textId="77777777" w:rsidR="0031696B" w:rsidRPr="000D530E" w:rsidRDefault="00000000">
            <w:pPr>
              <w:widowControl/>
              <w:spacing w:line="0" w:lineRule="atLeast"/>
              <w:jc w:val="center"/>
              <w:rPr>
                <w:rFonts w:eastAsia="仿宋_GB2312"/>
                <w:b/>
                <w:bCs/>
                <w:kern w:val="0"/>
                <w:sz w:val="18"/>
                <w:szCs w:val="18"/>
              </w:rPr>
            </w:pPr>
            <w:r w:rsidRPr="000D530E">
              <w:rPr>
                <w:rFonts w:eastAsia="仿宋_GB2312" w:hint="eastAsia"/>
                <w:b/>
                <w:bCs/>
                <w:kern w:val="0"/>
                <w:sz w:val="18"/>
                <w:szCs w:val="18"/>
              </w:rPr>
              <w:t>5</w:t>
            </w:r>
          </w:p>
        </w:tc>
      </w:tr>
      <w:tr w:rsidR="000D530E" w:rsidRPr="000D530E" w14:paraId="447CFA0D" w14:textId="77777777">
        <w:trPr>
          <w:trHeight w:val="1706"/>
          <w:jc w:val="center"/>
        </w:trPr>
        <w:tc>
          <w:tcPr>
            <w:tcW w:w="1002" w:type="dxa"/>
            <w:vMerge/>
            <w:shd w:val="clear" w:color="auto" w:fill="FFFFFF"/>
            <w:vAlign w:val="center"/>
          </w:tcPr>
          <w:p w14:paraId="422048A8" w14:textId="77777777" w:rsidR="0031696B" w:rsidRPr="000D530E" w:rsidRDefault="0031696B">
            <w:pPr>
              <w:widowControl/>
              <w:spacing w:line="0" w:lineRule="atLeast"/>
              <w:jc w:val="center"/>
              <w:rPr>
                <w:rFonts w:eastAsia="仿宋_GB2312"/>
                <w:kern w:val="0"/>
                <w:sz w:val="18"/>
                <w:szCs w:val="18"/>
              </w:rPr>
            </w:pPr>
          </w:p>
        </w:tc>
        <w:tc>
          <w:tcPr>
            <w:tcW w:w="1000" w:type="dxa"/>
            <w:vMerge/>
            <w:shd w:val="clear" w:color="auto" w:fill="FFFFFF"/>
            <w:vAlign w:val="center"/>
          </w:tcPr>
          <w:p w14:paraId="6B903144" w14:textId="77777777" w:rsidR="0031696B" w:rsidRPr="000D530E" w:rsidRDefault="0031696B">
            <w:pPr>
              <w:widowControl/>
              <w:spacing w:line="0" w:lineRule="atLeast"/>
              <w:jc w:val="center"/>
              <w:rPr>
                <w:rFonts w:eastAsia="仿宋_GB2312"/>
                <w:kern w:val="0"/>
                <w:sz w:val="18"/>
                <w:szCs w:val="18"/>
              </w:rPr>
            </w:pPr>
          </w:p>
        </w:tc>
        <w:tc>
          <w:tcPr>
            <w:tcW w:w="1071" w:type="dxa"/>
            <w:shd w:val="clear" w:color="auto" w:fill="FFFFFF"/>
            <w:vAlign w:val="center"/>
          </w:tcPr>
          <w:p w14:paraId="15BEEE8C" w14:textId="77777777" w:rsidR="0031696B" w:rsidRPr="000D530E" w:rsidRDefault="00000000">
            <w:pPr>
              <w:widowControl/>
              <w:spacing w:line="0" w:lineRule="atLeast"/>
              <w:jc w:val="center"/>
              <w:rPr>
                <w:rFonts w:eastAsia="仿宋_GB2312"/>
                <w:kern w:val="0"/>
                <w:sz w:val="18"/>
                <w:szCs w:val="18"/>
              </w:rPr>
            </w:pPr>
            <w:r w:rsidRPr="000D530E">
              <w:rPr>
                <w:rFonts w:eastAsia="仿宋_GB2312"/>
                <w:kern w:val="0"/>
                <w:sz w:val="18"/>
                <w:szCs w:val="18"/>
              </w:rPr>
              <w:t>资金分配</w:t>
            </w:r>
          </w:p>
          <w:p w14:paraId="58D2399D" w14:textId="77777777" w:rsidR="0031696B" w:rsidRPr="000D530E" w:rsidRDefault="00000000">
            <w:pPr>
              <w:widowControl/>
              <w:spacing w:line="0" w:lineRule="atLeast"/>
              <w:jc w:val="center"/>
              <w:rPr>
                <w:rFonts w:eastAsia="仿宋_GB2312"/>
                <w:kern w:val="0"/>
                <w:sz w:val="18"/>
                <w:szCs w:val="18"/>
              </w:rPr>
            </w:pPr>
            <w:r w:rsidRPr="000D530E">
              <w:rPr>
                <w:rFonts w:eastAsia="仿宋_GB2312"/>
                <w:kern w:val="0"/>
                <w:sz w:val="18"/>
                <w:szCs w:val="18"/>
              </w:rPr>
              <w:t>合理性</w:t>
            </w:r>
          </w:p>
        </w:tc>
        <w:tc>
          <w:tcPr>
            <w:tcW w:w="1725" w:type="dxa"/>
            <w:shd w:val="clear" w:color="auto" w:fill="FFFFFF"/>
            <w:vAlign w:val="center"/>
          </w:tcPr>
          <w:p w14:paraId="13F92430" w14:textId="77777777" w:rsidR="0031696B" w:rsidRPr="000D530E" w:rsidRDefault="00000000">
            <w:pPr>
              <w:widowControl/>
              <w:spacing w:line="0" w:lineRule="atLeast"/>
              <w:rPr>
                <w:rFonts w:eastAsia="仿宋_GB2312"/>
                <w:kern w:val="0"/>
                <w:sz w:val="18"/>
                <w:szCs w:val="18"/>
              </w:rPr>
            </w:pPr>
            <w:r w:rsidRPr="000D530E">
              <w:rPr>
                <w:rFonts w:eastAsia="仿宋_GB2312"/>
                <w:kern w:val="0"/>
                <w:sz w:val="18"/>
                <w:szCs w:val="18"/>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57EE0B58" w14:textId="77777777" w:rsidR="0031696B" w:rsidRPr="000D530E" w:rsidRDefault="00000000">
            <w:pPr>
              <w:widowControl/>
              <w:spacing w:line="0" w:lineRule="atLeast"/>
              <w:rPr>
                <w:rFonts w:eastAsia="仿宋_GB2312"/>
                <w:kern w:val="0"/>
                <w:sz w:val="18"/>
                <w:szCs w:val="18"/>
              </w:rPr>
            </w:pPr>
            <w:r w:rsidRPr="000D530E">
              <w:rPr>
                <w:rFonts w:eastAsia="仿宋_GB2312"/>
                <w:kern w:val="0"/>
                <w:sz w:val="18"/>
                <w:szCs w:val="18"/>
              </w:rPr>
              <w:t>评价要点：</w:t>
            </w:r>
            <w:r w:rsidRPr="000D530E">
              <w:rPr>
                <w:rFonts w:eastAsia="仿宋_GB2312"/>
                <w:kern w:val="0"/>
                <w:sz w:val="18"/>
                <w:szCs w:val="18"/>
              </w:rPr>
              <w:br/>
              <w:t>①</w:t>
            </w:r>
            <w:r w:rsidRPr="000D530E">
              <w:rPr>
                <w:rFonts w:eastAsia="仿宋_GB2312"/>
                <w:kern w:val="0"/>
                <w:sz w:val="18"/>
                <w:szCs w:val="18"/>
              </w:rPr>
              <w:t>预算资金分配依据是否充分；</w:t>
            </w:r>
            <w:r w:rsidRPr="000D530E">
              <w:rPr>
                <w:rFonts w:eastAsia="仿宋_GB2312"/>
                <w:kern w:val="0"/>
                <w:sz w:val="18"/>
                <w:szCs w:val="18"/>
              </w:rPr>
              <w:br/>
              <w:t>②</w:t>
            </w:r>
            <w:r w:rsidRPr="000D530E">
              <w:rPr>
                <w:rFonts w:eastAsia="仿宋_GB2312"/>
                <w:kern w:val="0"/>
                <w:sz w:val="18"/>
                <w:szCs w:val="18"/>
              </w:rPr>
              <w:t>资金分配额度是否合理，与项目单位或地方实际是否相适应。</w:t>
            </w:r>
          </w:p>
        </w:tc>
        <w:tc>
          <w:tcPr>
            <w:tcW w:w="1304" w:type="dxa"/>
            <w:shd w:val="clear" w:color="auto" w:fill="FFFFFF"/>
            <w:vAlign w:val="center"/>
          </w:tcPr>
          <w:p w14:paraId="62361ADD" w14:textId="77777777" w:rsidR="0031696B" w:rsidRPr="000D530E" w:rsidRDefault="00000000">
            <w:pPr>
              <w:widowControl/>
              <w:spacing w:line="0" w:lineRule="atLeast"/>
              <w:jc w:val="center"/>
              <w:rPr>
                <w:rFonts w:eastAsia="仿宋_GB2312"/>
                <w:b/>
                <w:bCs/>
                <w:kern w:val="0"/>
                <w:sz w:val="18"/>
                <w:szCs w:val="18"/>
              </w:rPr>
            </w:pPr>
            <w:r w:rsidRPr="000D530E">
              <w:rPr>
                <w:rFonts w:eastAsia="仿宋_GB2312" w:hint="eastAsia"/>
                <w:b/>
                <w:bCs/>
                <w:kern w:val="0"/>
                <w:sz w:val="18"/>
                <w:szCs w:val="18"/>
              </w:rPr>
              <w:t>5</w:t>
            </w:r>
          </w:p>
        </w:tc>
        <w:tc>
          <w:tcPr>
            <w:tcW w:w="1365" w:type="dxa"/>
            <w:shd w:val="clear" w:color="auto" w:fill="FFFFFF"/>
            <w:vAlign w:val="center"/>
          </w:tcPr>
          <w:p w14:paraId="50B17FB4" w14:textId="77777777" w:rsidR="0031696B" w:rsidRPr="000D530E" w:rsidRDefault="00000000">
            <w:pPr>
              <w:widowControl/>
              <w:spacing w:line="0" w:lineRule="atLeast"/>
              <w:jc w:val="center"/>
              <w:rPr>
                <w:rFonts w:eastAsia="仿宋_GB2312"/>
                <w:b/>
                <w:bCs/>
                <w:kern w:val="0"/>
                <w:sz w:val="18"/>
                <w:szCs w:val="18"/>
              </w:rPr>
            </w:pPr>
            <w:r w:rsidRPr="000D530E">
              <w:rPr>
                <w:rFonts w:eastAsia="仿宋_GB2312" w:hint="eastAsia"/>
                <w:b/>
                <w:bCs/>
                <w:kern w:val="0"/>
                <w:sz w:val="18"/>
                <w:szCs w:val="18"/>
              </w:rPr>
              <w:t>5</w:t>
            </w:r>
          </w:p>
        </w:tc>
      </w:tr>
      <w:tr w:rsidR="000D530E" w:rsidRPr="000D530E" w14:paraId="5A29EB29" w14:textId="77777777">
        <w:trPr>
          <w:trHeight w:val="1415"/>
          <w:jc w:val="center"/>
        </w:trPr>
        <w:tc>
          <w:tcPr>
            <w:tcW w:w="1002" w:type="dxa"/>
            <w:vMerge w:val="restart"/>
            <w:shd w:val="clear" w:color="auto" w:fill="FFFFFF"/>
            <w:vAlign w:val="center"/>
          </w:tcPr>
          <w:p w14:paraId="0991A083" w14:textId="77777777" w:rsidR="0031696B" w:rsidRPr="000D530E" w:rsidRDefault="0031696B">
            <w:pPr>
              <w:spacing w:line="0" w:lineRule="atLeast"/>
              <w:jc w:val="center"/>
              <w:rPr>
                <w:rFonts w:eastAsia="仿宋_GB2312"/>
                <w:kern w:val="0"/>
                <w:sz w:val="18"/>
                <w:szCs w:val="18"/>
              </w:rPr>
            </w:pPr>
          </w:p>
          <w:p w14:paraId="32C7889F" w14:textId="77777777" w:rsidR="0031696B" w:rsidRPr="000D530E" w:rsidRDefault="0031696B">
            <w:pPr>
              <w:spacing w:line="0" w:lineRule="atLeast"/>
              <w:jc w:val="center"/>
              <w:rPr>
                <w:rFonts w:eastAsia="仿宋_GB2312"/>
                <w:kern w:val="0"/>
                <w:sz w:val="18"/>
                <w:szCs w:val="18"/>
              </w:rPr>
            </w:pPr>
          </w:p>
          <w:p w14:paraId="2BD11D18" w14:textId="77777777" w:rsidR="0031696B" w:rsidRPr="000D530E" w:rsidRDefault="0031696B">
            <w:pPr>
              <w:spacing w:line="0" w:lineRule="atLeast"/>
              <w:jc w:val="center"/>
              <w:rPr>
                <w:rFonts w:eastAsia="仿宋_GB2312"/>
                <w:kern w:val="0"/>
                <w:sz w:val="18"/>
                <w:szCs w:val="18"/>
              </w:rPr>
            </w:pPr>
          </w:p>
          <w:p w14:paraId="1055F9B0" w14:textId="77777777" w:rsidR="0031696B" w:rsidRPr="000D530E" w:rsidRDefault="0031696B">
            <w:pPr>
              <w:spacing w:line="0" w:lineRule="atLeast"/>
              <w:jc w:val="center"/>
              <w:rPr>
                <w:rFonts w:eastAsia="仿宋_GB2312"/>
                <w:kern w:val="0"/>
                <w:sz w:val="18"/>
                <w:szCs w:val="18"/>
              </w:rPr>
            </w:pPr>
          </w:p>
          <w:p w14:paraId="4D5891DB" w14:textId="77777777" w:rsidR="0031696B" w:rsidRPr="000D530E" w:rsidRDefault="0031696B">
            <w:pPr>
              <w:spacing w:line="0" w:lineRule="atLeast"/>
              <w:jc w:val="center"/>
              <w:rPr>
                <w:rFonts w:eastAsia="仿宋_GB2312"/>
                <w:kern w:val="0"/>
                <w:sz w:val="18"/>
                <w:szCs w:val="18"/>
              </w:rPr>
            </w:pPr>
          </w:p>
          <w:p w14:paraId="59E04BE2" w14:textId="77777777" w:rsidR="0031696B" w:rsidRPr="000D530E" w:rsidRDefault="0031696B">
            <w:pPr>
              <w:spacing w:line="0" w:lineRule="atLeast"/>
              <w:jc w:val="center"/>
              <w:rPr>
                <w:rFonts w:eastAsia="仿宋_GB2312"/>
                <w:kern w:val="0"/>
                <w:sz w:val="18"/>
                <w:szCs w:val="18"/>
              </w:rPr>
            </w:pPr>
          </w:p>
          <w:p w14:paraId="0CCC0854" w14:textId="77777777" w:rsidR="0031696B" w:rsidRPr="000D530E" w:rsidRDefault="0031696B">
            <w:pPr>
              <w:spacing w:line="0" w:lineRule="atLeast"/>
              <w:jc w:val="center"/>
              <w:rPr>
                <w:rFonts w:eastAsia="仿宋_GB2312"/>
                <w:kern w:val="0"/>
                <w:sz w:val="18"/>
                <w:szCs w:val="18"/>
              </w:rPr>
            </w:pPr>
          </w:p>
          <w:p w14:paraId="0A682F39" w14:textId="77777777" w:rsidR="0031696B" w:rsidRPr="000D530E" w:rsidRDefault="0031696B">
            <w:pPr>
              <w:spacing w:line="0" w:lineRule="atLeast"/>
              <w:jc w:val="center"/>
              <w:rPr>
                <w:rFonts w:eastAsia="仿宋_GB2312"/>
                <w:kern w:val="0"/>
                <w:sz w:val="18"/>
                <w:szCs w:val="18"/>
              </w:rPr>
            </w:pPr>
          </w:p>
          <w:p w14:paraId="59E853BB" w14:textId="77777777" w:rsidR="0031696B" w:rsidRPr="000D530E" w:rsidRDefault="0031696B">
            <w:pPr>
              <w:spacing w:line="0" w:lineRule="atLeast"/>
              <w:jc w:val="center"/>
              <w:rPr>
                <w:rFonts w:eastAsia="仿宋_GB2312"/>
                <w:kern w:val="0"/>
                <w:sz w:val="18"/>
                <w:szCs w:val="18"/>
              </w:rPr>
            </w:pPr>
          </w:p>
          <w:p w14:paraId="40E10559" w14:textId="77777777" w:rsidR="0031696B" w:rsidRPr="000D530E" w:rsidRDefault="0031696B">
            <w:pPr>
              <w:spacing w:line="0" w:lineRule="atLeast"/>
              <w:jc w:val="center"/>
              <w:rPr>
                <w:rFonts w:eastAsia="仿宋_GB2312"/>
                <w:kern w:val="0"/>
                <w:sz w:val="18"/>
                <w:szCs w:val="18"/>
              </w:rPr>
            </w:pPr>
          </w:p>
          <w:p w14:paraId="13970E10" w14:textId="77777777" w:rsidR="0031696B" w:rsidRPr="000D530E" w:rsidRDefault="0031696B">
            <w:pPr>
              <w:spacing w:line="0" w:lineRule="atLeast"/>
              <w:jc w:val="center"/>
              <w:rPr>
                <w:rFonts w:eastAsia="仿宋_GB2312"/>
                <w:kern w:val="0"/>
                <w:sz w:val="18"/>
                <w:szCs w:val="18"/>
              </w:rPr>
            </w:pPr>
          </w:p>
          <w:p w14:paraId="2503306A" w14:textId="77777777" w:rsidR="0031696B" w:rsidRPr="000D530E" w:rsidRDefault="0031696B">
            <w:pPr>
              <w:spacing w:line="0" w:lineRule="atLeast"/>
              <w:jc w:val="center"/>
              <w:rPr>
                <w:rFonts w:eastAsia="仿宋_GB2312"/>
                <w:kern w:val="0"/>
                <w:sz w:val="18"/>
                <w:szCs w:val="18"/>
              </w:rPr>
            </w:pPr>
          </w:p>
          <w:p w14:paraId="0665199E" w14:textId="77777777" w:rsidR="0031696B" w:rsidRPr="000D530E" w:rsidRDefault="0031696B">
            <w:pPr>
              <w:spacing w:line="0" w:lineRule="atLeast"/>
              <w:jc w:val="center"/>
              <w:rPr>
                <w:rFonts w:eastAsia="仿宋_GB2312"/>
                <w:kern w:val="0"/>
                <w:sz w:val="18"/>
                <w:szCs w:val="18"/>
              </w:rPr>
            </w:pPr>
          </w:p>
          <w:p w14:paraId="6F948455" w14:textId="77777777" w:rsidR="0031696B" w:rsidRPr="000D530E" w:rsidRDefault="0031696B">
            <w:pPr>
              <w:spacing w:line="0" w:lineRule="atLeast"/>
              <w:jc w:val="center"/>
              <w:rPr>
                <w:rFonts w:eastAsia="仿宋_GB2312"/>
                <w:kern w:val="0"/>
                <w:sz w:val="18"/>
                <w:szCs w:val="18"/>
              </w:rPr>
            </w:pPr>
          </w:p>
          <w:p w14:paraId="2FA5AB17" w14:textId="77777777" w:rsidR="0031696B" w:rsidRPr="000D530E" w:rsidRDefault="0031696B">
            <w:pPr>
              <w:spacing w:line="0" w:lineRule="atLeast"/>
              <w:jc w:val="center"/>
              <w:rPr>
                <w:rFonts w:eastAsia="仿宋_GB2312"/>
                <w:kern w:val="0"/>
                <w:sz w:val="18"/>
                <w:szCs w:val="18"/>
              </w:rPr>
            </w:pPr>
          </w:p>
          <w:p w14:paraId="01A14EBA" w14:textId="77777777" w:rsidR="0031696B" w:rsidRPr="000D530E" w:rsidRDefault="00000000">
            <w:pPr>
              <w:spacing w:line="0" w:lineRule="atLeast"/>
              <w:jc w:val="center"/>
              <w:rPr>
                <w:rFonts w:eastAsia="仿宋_GB2312"/>
                <w:kern w:val="0"/>
                <w:sz w:val="18"/>
                <w:szCs w:val="18"/>
              </w:rPr>
            </w:pPr>
            <w:r w:rsidRPr="000D530E">
              <w:rPr>
                <w:rFonts w:eastAsia="仿宋_GB2312"/>
                <w:kern w:val="0"/>
                <w:sz w:val="18"/>
                <w:szCs w:val="18"/>
              </w:rPr>
              <w:t>过程</w:t>
            </w:r>
          </w:p>
          <w:p w14:paraId="2455DFFB" w14:textId="77777777" w:rsidR="0031696B" w:rsidRPr="000D530E" w:rsidRDefault="00000000">
            <w:pPr>
              <w:widowControl/>
              <w:spacing w:line="0" w:lineRule="atLeast"/>
              <w:jc w:val="center"/>
              <w:rPr>
                <w:rFonts w:eastAsia="仿宋_GB2312"/>
                <w:kern w:val="0"/>
                <w:sz w:val="18"/>
                <w:szCs w:val="18"/>
              </w:rPr>
            </w:pPr>
            <w:r w:rsidRPr="000D530E">
              <w:rPr>
                <w:rFonts w:eastAsia="仿宋_GB2312"/>
                <w:kern w:val="0"/>
                <w:sz w:val="18"/>
                <w:szCs w:val="18"/>
              </w:rPr>
              <w:t xml:space="preserve">　　</w:t>
            </w:r>
          </w:p>
        </w:tc>
        <w:tc>
          <w:tcPr>
            <w:tcW w:w="1000" w:type="dxa"/>
            <w:vMerge w:val="restart"/>
            <w:shd w:val="clear" w:color="auto" w:fill="FFFFFF"/>
            <w:vAlign w:val="center"/>
          </w:tcPr>
          <w:p w14:paraId="0D7E72AF" w14:textId="77777777" w:rsidR="0031696B" w:rsidRPr="000D530E" w:rsidRDefault="00000000">
            <w:pPr>
              <w:widowControl/>
              <w:spacing w:line="0" w:lineRule="atLeast"/>
              <w:jc w:val="center"/>
              <w:rPr>
                <w:rFonts w:eastAsia="仿宋_GB2312"/>
                <w:kern w:val="0"/>
                <w:sz w:val="18"/>
                <w:szCs w:val="18"/>
              </w:rPr>
            </w:pPr>
            <w:r w:rsidRPr="000D530E">
              <w:rPr>
                <w:rFonts w:eastAsia="仿宋_GB2312"/>
                <w:kern w:val="0"/>
                <w:sz w:val="18"/>
                <w:szCs w:val="18"/>
              </w:rPr>
              <w:t>资金管理</w:t>
            </w:r>
          </w:p>
        </w:tc>
        <w:tc>
          <w:tcPr>
            <w:tcW w:w="1071" w:type="dxa"/>
            <w:shd w:val="clear" w:color="auto" w:fill="FFFFFF"/>
            <w:vAlign w:val="center"/>
          </w:tcPr>
          <w:p w14:paraId="47026207" w14:textId="77777777" w:rsidR="0031696B" w:rsidRPr="000D530E" w:rsidRDefault="00000000">
            <w:pPr>
              <w:widowControl/>
              <w:spacing w:line="0" w:lineRule="atLeast"/>
              <w:jc w:val="center"/>
              <w:rPr>
                <w:rFonts w:eastAsia="仿宋_GB2312"/>
                <w:kern w:val="0"/>
                <w:sz w:val="18"/>
                <w:szCs w:val="18"/>
              </w:rPr>
            </w:pPr>
            <w:r w:rsidRPr="000D530E">
              <w:rPr>
                <w:rFonts w:eastAsia="仿宋_GB2312"/>
                <w:kern w:val="0"/>
                <w:sz w:val="18"/>
                <w:szCs w:val="18"/>
              </w:rPr>
              <w:t>资金到位率</w:t>
            </w:r>
          </w:p>
        </w:tc>
        <w:tc>
          <w:tcPr>
            <w:tcW w:w="1725" w:type="dxa"/>
            <w:shd w:val="clear" w:color="000000" w:fill="FFFFFF"/>
            <w:vAlign w:val="center"/>
          </w:tcPr>
          <w:p w14:paraId="41777C73" w14:textId="77777777" w:rsidR="0031696B" w:rsidRPr="000D530E" w:rsidRDefault="00000000">
            <w:pPr>
              <w:widowControl/>
              <w:spacing w:line="0" w:lineRule="atLeast"/>
              <w:rPr>
                <w:rFonts w:eastAsia="仿宋_GB2312"/>
                <w:kern w:val="0"/>
                <w:sz w:val="18"/>
                <w:szCs w:val="18"/>
              </w:rPr>
            </w:pPr>
            <w:r w:rsidRPr="000D530E">
              <w:rPr>
                <w:rFonts w:eastAsia="仿宋_GB2312"/>
                <w:kern w:val="0"/>
                <w:sz w:val="18"/>
                <w:szCs w:val="18"/>
              </w:rPr>
              <w:t>实际到位资金与预算资金的比率，用以反映和考核资金落实情况对项目实施的总体保障程度。</w:t>
            </w:r>
          </w:p>
        </w:tc>
        <w:tc>
          <w:tcPr>
            <w:tcW w:w="5216" w:type="dxa"/>
            <w:shd w:val="clear" w:color="000000" w:fill="FFFFFF"/>
            <w:vAlign w:val="center"/>
          </w:tcPr>
          <w:p w14:paraId="1FEE181A" w14:textId="77777777" w:rsidR="0031696B" w:rsidRPr="000D530E" w:rsidRDefault="00000000">
            <w:pPr>
              <w:widowControl/>
              <w:spacing w:line="0" w:lineRule="atLeast"/>
              <w:rPr>
                <w:rFonts w:eastAsia="仿宋_GB2312"/>
                <w:kern w:val="0"/>
                <w:sz w:val="18"/>
                <w:szCs w:val="18"/>
              </w:rPr>
            </w:pPr>
            <w:r w:rsidRPr="000D530E">
              <w:rPr>
                <w:rFonts w:eastAsia="仿宋_GB2312"/>
                <w:kern w:val="0"/>
                <w:sz w:val="18"/>
                <w:szCs w:val="18"/>
              </w:rPr>
              <w:t>资金到位率</w:t>
            </w:r>
            <w:r w:rsidRPr="000D530E">
              <w:rPr>
                <w:rFonts w:eastAsia="仿宋_GB2312"/>
                <w:kern w:val="0"/>
                <w:sz w:val="18"/>
                <w:szCs w:val="18"/>
              </w:rPr>
              <w:t>=</w:t>
            </w:r>
            <w:r w:rsidRPr="000D530E">
              <w:rPr>
                <w:rFonts w:eastAsia="仿宋_GB2312"/>
                <w:kern w:val="0"/>
                <w:sz w:val="18"/>
                <w:szCs w:val="18"/>
              </w:rPr>
              <w:t>（实际到位资金</w:t>
            </w:r>
            <w:r w:rsidRPr="000D530E">
              <w:rPr>
                <w:rFonts w:eastAsia="仿宋_GB2312"/>
                <w:kern w:val="0"/>
                <w:sz w:val="18"/>
                <w:szCs w:val="18"/>
              </w:rPr>
              <w:t>/</w:t>
            </w:r>
            <w:r w:rsidRPr="000D530E">
              <w:rPr>
                <w:rFonts w:eastAsia="仿宋_GB2312"/>
                <w:kern w:val="0"/>
                <w:sz w:val="18"/>
                <w:szCs w:val="18"/>
              </w:rPr>
              <w:t>预算资金）</w:t>
            </w:r>
            <w:r w:rsidRPr="000D530E">
              <w:rPr>
                <w:rFonts w:eastAsia="仿宋_GB2312"/>
                <w:kern w:val="0"/>
                <w:sz w:val="18"/>
                <w:szCs w:val="18"/>
              </w:rPr>
              <w:t>×100%</w:t>
            </w:r>
            <w:r w:rsidRPr="000D530E">
              <w:rPr>
                <w:rFonts w:eastAsia="仿宋_GB2312"/>
                <w:kern w:val="0"/>
                <w:sz w:val="18"/>
                <w:szCs w:val="18"/>
              </w:rPr>
              <w:t>。</w:t>
            </w:r>
          </w:p>
          <w:p w14:paraId="0C1F6C80" w14:textId="77777777" w:rsidR="0031696B" w:rsidRPr="000D530E" w:rsidRDefault="00000000">
            <w:pPr>
              <w:widowControl/>
              <w:spacing w:line="0" w:lineRule="atLeast"/>
              <w:rPr>
                <w:rFonts w:eastAsia="仿宋_GB2312"/>
                <w:kern w:val="0"/>
                <w:sz w:val="18"/>
                <w:szCs w:val="18"/>
              </w:rPr>
            </w:pPr>
            <w:r w:rsidRPr="000D530E">
              <w:rPr>
                <w:rFonts w:eastAsia="仿宋_GB2312"/>
                <w:kern w:val="0"/>
                <w:sz w:val="18"/>
                <w:szCs w:val="18"/>
              </w:rPr>
              <w:t>实际到位资金：一定时期（本年度或项目期）内落实到具体项目的资金。</w:t>
            </w:r>
          </w:p>
          <w:p w14:paraId="2C920FD1" w14:textId="77777777" w:rsidR="0031696B" w:rsidRPr="000D530E" w:rsidRDefault="00000000">
            <w:pPr>
              <w:widowControl/>
              <w:spacing w:line="0" w:lineRule="atLeast"/>
              <w:rPr>
                <w:rFonts w:eastAsia="仿宋_GB2312"/>
                <w:kern w:val="0"/>
                <w:sz w:val="18"/>
                <w:szCs w:val="18"/>
              </w:rPr>
            </w:pPr>
            <w:r w:rsidRPr="000D530E">
              <w:rPr>
                <w:rFonts w:eastAsia="仿宋_GB2312"/>
                <w:kern w:val="0"/>
                <w:sz w:val="18"/>
                <w:szCs w:val="18"/>
              </w:rPr>
              <w:t>预算资金：一定时期（本年度或项目期）</w:t>
            </w:r>
            <w:proofErr w:type="gramStart"/>
            <w:r w:rsidRPr="000D530E">
              <w:rPr>
                <w:rFonts w:eastAsia="仿宋_GB2312"/>
                <w:kern w:val="0"/>
                <w:sz w:val="18"/>
                <w:szCs w:val="18"/>
              </w:rPr>
              <w:t>内预算</w:t>
            </w:r>
            <w:proofErr w:type="gramEnd"/>
            <w:r w:rsidRPr="000D530E">
              <w:rPr>
                <w:rFonts w:eastAsia="仿宋_GB2312"/>
                <w:kern w:val="0"/>
                <w:sz w:val="18"/>
                <w:szCs w:val="18"/>
              </w:rPr>
              <w:t>安排到具体项目的资金。</w:t>
            </w:r>
          </w:p>
        </w:tc>
        <w:tc>
          <w:tcPr>
            <w:tcW w:w="1304" w:type="dxa"/>
            <w:shd w:val="clear" w:color="000000" w:fill="FFFFFF"/>
            <w:vAlign w:val="center"/>
          </w:tcPr>
          <w:p w14:paraId="7A7589EE" w14:textId="77777777" w:rsidR="0031696B" w:rsidRPr="000D530E" w:rsidRDefault="00000000">
            <w:pPr>
              <w:widowControl/>
              <w:spacing w:line="0" w:lineRule="atLeast"/>
              <w:jc w:val="center"/>
              <w:rPr>
                <w:rFonts w:eastAsia="仿宋_GB2312"/>
                <w:b/>
                <w:bCs/>
                <w:kern w:val="0"/>
                <w:sz w:val="18"/>
                <w:szCs w:val="18"/>
              </w:rPr>
            </w:pPr>
            <w:r w:rsidRPr="000D530E">
              <w:rPr>
                <w:rFonts w:eastAsia="仿宋_GB2312"/>
                <w:b/>
                <w:bCs/>
                <w:kern w:val="0"/>
                <w:sz w:val="18"/>
                <w:szCs w:val="18"/>
              </w:rPr>
              <w:t>4</w:t>
            </w:r>
          </w:p>
        </w:tc>
        <w:tc>
          <w:tcPr>
            <w:tcW w:w="1365" w:type="dxa"/>
            <w:shd w:val="clear" w:color="000000" w:fill="FFFFFF"/>
            <w:vAlign w:val="center"/>
          </w:tcPr>
          <w:p w14:paraId="0A397AD5" w14:textId="77777777" w:rsidR="0031696B" w:rsidRPr="000D530E" w:rsidRDefault="00000000">
            <w:pPr>
              <w:widowControl/>
              <w:spacing w:line="0" w:lineRule="atLeast"/>
              <w:jc w:val="center"/>
              <w:rPr>
                <w:rFonts w:eastAsia="仿宋_GB2312"/>
                <w:b/>
                <w:bCs/>
                <w:kern w:val="0"/>
                <w:sz w:val="18"/>
                <w:szCs w:val="18"/>
              </w:rPr>
            </w:pPr>
            <w:r w:rsidRPr="000D530E">
              <w:rPr>
                <w:rFonts w:eastAsia="仿宋_GB2312" w:hint="eastAsia"/>
                <w:b/>
                <w:bCs/>
                <w:kern w:val="0"/>
                <w:sz w:val="18"/>
                <w:szCs w:val="18"/>
              </w:rPr>
              <w:t>4</w:t>
            </w:r>
          </w:p>
        </w:tc>
      </w:tr>
      <w:tr w:rsidR="000D530E" w:rsidRPr="000D530E" w14:paraId="0B35AD65" w14:textId="77777777">
        <w:trPr>
          <w:trHeight w:val="1320"/>
          <w:jc w:val="center"/>
        </w:trPr>
        <w:tc>
          <w:tcPr>
            <w:tcW w:w="1002" w:type="dxa"/>
            <w:vMerge/>
            <w:shd w:val="clear" w:color="auto" w:fill="FFFFFF"/>
            <w:vAlign w:val="center"/>
          </w:tcPr>
          <w:p w14:paraId="152F5D10" w14:textId="77777777" w:rsidR="0031696B" w:rsidRPr="000D530E" w:rsidRDefault="0031696B">
            <w:pPr>
              <w:spacing w:line="0" w:lineRule="atLeast"/>
              <w:jc w:val="center"/>
              <w:rPr>
                <w:rFonts w:eastAsia="仿宋_GB2312"/>
                <w:kern w:val="0"/>
                <w:sz w:val="18"/>
                <w:szCs w:val="18"/>
              </w:rPr>
            </w:pPr>
          </w:p>
        </w:tc>
        <w:tc>
          <w:tcPr>
            <w:tcW w:w="1000" w:type="dxa"/>
            <w:vMerge/>
            <w:shd w:val="clear" w:color="auto" w:fill="FFFFFF"/>
            <w:vAlign w:val="center"/>
          </w:tcPr>
          <w:p w14:paraId="5511E822" w14:textId="77777777" w:rsidR="0031696B" w:rsidRPr="000D530E" w:rsidRDefault="0031696B">
            <w:pPr>
              <w:spacing w:line="0" w:lineRule="atLeast"/>
              <w:jc w:val="center"/>
              <w:rPr>
                <w:rFonts w:eastAsia="仿宋_GB2312"/>
                <w:kern w:val="0"/>
                <w:sz w:val="18"/>
                <w:szCs w:val="18"/>
              </w:rPr>
            </w:pPr>
          </w:p>
        </w:tc>
        <w:tc>
          <w:tcPr>
            <w:tcW w:w="1071" w:type="dxa"/>
            <w:shd w:val="clear" w:color="auto" w:fill="FFFFFF"/>
            <w:vAlign w:val="center"/>
          </w:tcPr>
          <w:p w14:paraId="2B033878" w14:textId="77777777" w:rsidR="0031696B" w:rsidRPr="000D530E" w:rsidRDefault="00000000">
            <w:pPr>
              <w:widowControl/>
              <w:spacing w:line="0" w:lineRule="atLeast"/>
              <w:jc w:val="center"/>
              <w:rPr>
                <w:rFonts w:eastAsia="仿宋_GB2312"/>
                <w:kern w:val="0"/>
                <w:sz w:val="18"/>
                <w:szCs w:val="18"/>
              </w:rPr>
            </w:pPr>
            <w:r w:rsidRPr="000D530E">
              <w:rPr>
                <w:rFonts w:eastAsia="仿宋_GB2312"/>
                <w:kern w:val="0"/>
                <w:sz w:val="18"/>
                <w:szCs w:val="18"/>
              </w:rPr>
              <w:t>预算执行率</w:t>
            </w:r>
          </w:p>
        </w:tc>
        <w:tc>
          <w:tcPr>
            <w:tcW w:w="1725" w:type="dxa"/>
            <w:shd w:val="clear" w:color="auto" w:fill="FFFFFF"/>
            <w:vAlign w:val="center"/>
          </w:tcPr>
          <w:p w14:paraId="359A1E73" w14:textId="77777777" w:rsidR="0031696B" w:rsidRPr="000D530E" w:rsidRDefault="00000000">
            <w:pPr>
              <w:widowControl/>
              <w:spacing w:line="0" w:lineRule="atLeast"/>
              <w:rPr>
                <w:rFonts w:eastAsia="仿宋_GB2312"/>
                <w:kern w:val="0"/>
                <w:sz w:val="18"/>
                <w:szCs w:val="18"/>
              </w:rPr>
            </w:pPr>
            <w:r w:rsidRPr="000D530E">
              <w:rPr>
                <w:rFonts w:eastAsia="仿宋_GB2312"/>
                <w:kern w:val="0"/>
                <w:sz w:val="18"/>
                <w:szCs w:val="18"/>
              </w:rPr>
              <w:t>项目预算资金是否按照计划执行，用以反映或考核项目预算执行情况。</w:t>
            </w:r>
          </w:p>
        </w:tc>
        <w:tc>
          <w:tcPr>
            <w:tcW w:w="5216" w:type="dxa"/>
            <w:shd w:val="clear" w:color="auto" w:fill="FFFFFF"/>
            <w:vAlign w:val="center"/>
          </w:tcPr>
          <w:p w14:paraId="748EE6DC" w14:textId="77777777" w:rsidR="0031696B" w:rsidRPr="000D530E" w:rsidRDefault="00000000">
            <w:pPr>
              <w:widowControl/>
              <w:spacing w:line="0" w:lineRule="atLeast"/>
              <w:rPr>
                <w:rFonts w:eastAsia="仿宋_GB2312"/>
                <w:kern w:val="0"/>
                <w:sz w:val="18"/>
                <w:szCs w:val="18"/>
              </w:rPr>
            </w:pPr>
            <w:r w:rsidRPr="000D530E">
              <w:rPr>
                <w:rFonts w:eastAsia="仿宋_GB2312"/>
                <w:kern w:val="0"/>
                <w:sz w:val="18"/>
                <w:szCs w:val="18"/>
              </w:rPr>
              <w:t>预算执行率</w:t>
            </w:r>
            <w:r w:rsidRPr="000D530E">
              <w:rPr>
                <w:rFonts w:eastAsia="仿宋_GB2312"/>
                <w:kern w:val="0"/>
                <w:sz w:val="18"/>
                <w:szCs w:val="18"/>
              </w:rPr>
              <w:t>=</w:t>
            </w:r>
            <w:r w:rsidRPr="000D530E">
              <w:rPr>
                <w:rFonts w:eastAsia="仿宋_GB2312"/>
                <w:kern w:val="0"/>
                <w:sz w:val="18"/>
                <w:szCs w:val="18"/>
              </w:rPr>
              <w:t>（实际支出资金</w:t>
            </w:r>
            <w:r w:rsidRPr="000D530E">
              <w:rPr>
                <w:rFonts w:eastAsia="仿宋_GB2312"/>
                <w:kern w:val="0"/>
                <w:sz w:val="18"/>
                <w:szCs w:val="18"/>
              </w:rPr>
              <w:t>/</w:t>
            </w:r>
            <w:r w:rsidRPr="000D530E">
              <w:rPr>
                <w:rFonts w:eastAsia="仿宋_GB2312"/>
                <w:kern w:val="0"/>
                <w:sz w:val="18"/>
                <w:szCs w:val="18"/>
              </w:rPr>
              <w:t>实际到位资金）</w:t>
            </w:r>
            <w:r w:rsidRPr="000D530E">
              <w:rPr>
                <w:rFonts w:eastAsia="仿宋_GB2312"/>
                <w:kern w:val="0"/>
                <w:sz w:val="18"/>
                <w:szCs w:val="18"/>
              </w:rPr>
              <w:t>×100%</w:t>
            </w:r>
            <w:r w:rsidRPr="000D530E">
              <w:rPr>
                <w:rFonts w:eastAsia="仿宋_GB2312"/>
                <w:kern w:val="0"/>
                <w:sz w:val="18"/>
                <w:szCs w:val="18"/>
              </w:rPr>
              <w:t>。</w:t>
            </w:r>
            <w:r w:rsidRPr="000D530E">
              <w:rPr>
                <w:rFonts w:eastAsia="仿宋_GB2312"/>
                <w:kern w:val="0"/>
                <w:sz w:val="18"/>
                <w:szCs w:val="18"/>
              </w:rPr>
              <w:br/>
            </w:r>
            <w:r w:rsidRPr="000D530E">
              <w:rPr>
                <w:rFonts w:eastAsia="仿宋_GB2312"/>
                <w:kern w:val="0"/>
                <w:sz w:val="18"/>
                <w:szCs w:val="18"/>
              </w:rPr>
              <w:t>实际支出资金：一定时期（本年度或项目期）内项目实际拨付的资金。</w:t>
            </w:r>
          </w:p>
        </w:tc>
        <w:tc>
          <w:tcPr>
            <w:tcW w:w="1304" w:type="dxa"/>
            <w:shd w:val="clear" w:color="auto" w:fill="FFFFFF"/>
            <w:vAlign w:val="center"/>
          </w:tcPr>
          <w:p w14:paraId="293B71E5" w14:textId="77777777" w:rsidR="0031696B" w:rsidRPr="000D530E" w:rsidRDefault="00000000">
            <w:pPr>
              <w:widowControl/>
              <w:spacing w:line="0" w:lineRule="atLeast"/>
              <w:jc w:val="center"/>
              <w:rPr>
                <w:rFonts w:eastAsia="仿宋_GB2312"/>
                <w:b/>
                <w:bCs/>
                <w:kern w:val="0"/>
                <w:sz w:val="18"/>
                <w:szCs w:val="18"/>
              </w:rPr>
            </w:pPr>
            <w:r w:rsidRPr="000D530E">
              <w:rPr>
                <w:rFonts w:eastAsia="仿宋_GB2312"/>
                <w:b/>
                <w:bCs/>
                <w:kern w:val="0"/>
                <w:sz w:val="18"/>
                <w:szCs w:val="18"/>
              </w:rPr>
              <w:t>4</w:t>
            </w:r>
          </w:p>
        </w:tc>
        <w:tc>
          <w:tcPr>
            <w:tcW w:w="1365" w:type="dxa"/>
            <w:shd w:val="clear" w:color="auto" w:fill="FFFFFF"/>
            <w:vAlign w:val="center"/>
          </w:tcPr>
          <w:p w14:paraId="688D2E4A" w14:textId="77777777" w:rsidR="0031696B" w:rsidRPr="000D530E" w:rsidRDefault="00000000">
            <w:pPr>
              <w:widowControl/>
              <w:spacing w:line="0" w:lineRule="atLeast"/>
              <w:jc w:val="center"/>
              <w:rPr>
                <w:rFonts w:eastAsia="仿宋_GB2312"/>
                <w:b/>
                <w:bCs/>
                <w:kern w:val="0"/>
                <w:sz w:val="18"/>
                <w:szCs w:val="18"/>
              </w:rPr>
            </w:pPr>
            <w:r w:rsidRPr="000D530E">
              <w:rPr>
                <w:rFonts w:eastAsia="仿宋_GB2312" w:hint="eastAsia"/>
                <w:b/>
                <w:bCs/>
                <w:kern w:val="0"/>
                <w:sz w:val="18"/>
                <w:szCs w:val="18"/>
              </w:rPr>
              <w:t>3.08</w:t>
            </w:r>
          </w:p>
        </w:tc>
      </w:tr>
      <w:tr w:rsidR="000D530E" w:rsidRPr="000D530E" w14:paraId="5F6BAB51" w14:textId="77777777">
        <w:trPr>
          <w:trHeight w:val="2076"/>
          <w:jc w:val="center"/>
        </w:trPr>
        <w:tc>
          <w:tcPr>
            <w:tcW w:w="1002" w:type="dxa"/>
            <w:vMerge/>
            <w:shd w:val="clear" w:color="auto" w:fill="FFFFFF"/>
            <w:vAlign w:val="center"/>
          </w:tcPr>
          <w:p w14:paraId="2549AD5F" w14:textId="77777777" w:rsidR="0031696B" w:rsidRPr="000D530E" w:rsidRDefault="0031696B">
            <w:pPr>
              <w:spacing w:line="0" w:lineRule="atLeast"/>
              <w:jc w:val="center"/>
              <w:rPr>
                <w:rFonts w:eastAsia="仿宋_GB2312"/>
                <w:kern w:val="0"/>
                <w:sz w:val="18"/>
                <w:szCs w:val="18"/>
              </w:rPr>
            </w:pPr>
          </w:p>
        </w:tc>
        <w:tc>
          <w:tcPr>
            <w:tcW w:w="1000" w:type="dxa"/>
            <w:shd w:val="clear" w:color="auto" w:fill="FFFFFF"/>
            <w:vAlign w:val="center"/>
          </w:tcPr>
          <w:p w14:paraId="168CD966" w14:textId="77777777" w:rsidR="0031696B" w:rsidRPr="000D530E" w:rsidRDefault="00000000">
            <w:pPr>
              <w:widowControl/>
              <w:spacing w:line="0" w:lineRule="atLeast"/>
              <w:jc w:val="center"/>
              <w:rPr>
                <w:rFonts w:eastAsia="仿宋_GB2312"/>
                <w:kern w:val="0"/>
                <w:sz w:val="18"/>
                <w:szCs w:val="18"/>
              </w:rPr>
            </w:pPr>
            <w:r w:rsidRPr="000D530E">
              <w:rPr>
                <w:rFonts w:eastAsia="仿宋_GB2312"/>
                <w:kern w:val="0"/>
                <w:sz w:val="18"/>
                <w:szCs w:val="18"/>
              </w:rPr>
              <w:t>资金管理</w:t>
            </w:r>
          </w:p>
        </w:tc>
        <w:tc>
          <w:tcPr>
            <w:tcW w:w="1071" w:type="dxa"/>
            <w:shd w:val="clear" w:color="auto" w:fill="FFFFFF"/>
            <w:vAlign w:val="center"/>
          </w:tcPr>
          <w:p w14:paraId="347CE743" w14:textId="77777777" w:rsidR="0031696B" w:rsidRPr="000D530E" w:rsidRDefault="00000000">
            <w:pPr>
              <w:widowControl/>
              <w:spacing w:line="0" w:lineRule="atLeast"/>
              <w:jc w:val="center"/>
              <w:rPr>
                <w:rFonts w:eastAsia="仿宋_GB2312"/>
                <w:kern w:val="0"/>
                <w:sz w:val="18"/>
                <w:szCs w:val="18"/>
              </w:rPr>
            </w:pPr>
            <w:r w:rsidRPr="000D530E">
              <w:rPr>
                <w:rFonts w:eastAsia="仿宋_GB2312"/>
                <w:kern w:val="0"/>
                <w:sz w:val="18"/>
                <w:szCs w:val="18"/>
              </w:rPr>
              <w:t>资金使用</w:t>
            </w:r>
          </w:p>
          <w:p w14:paraId="36C0BA93" w14:textId="77777777" w:rsidR="0031696B" w:rsidRPr="000D530E" w:rsidRDefault="00000000">
            <w:pPr>
              <w:widowControl/>
              <w:spacing w:line="0" w:lineRule="atLeast"/>
              <w:jc w:val="center"/>
              <w:rPr>
                <w:rFonts w:eastAsia="仿宋_GB2312"/>
                <w:kern w:val="0"/>
                <w:sz w:val="18"/>
                <w:szCs w:val="18"/>
              </w:rPr>
            </w:pPr>
            <w:r w:rsidRPr="000D530E">
              <w:rPr>
                <w:rFonts w:eastAsia="仿宋_GB2312"/>
                <w:kern w:val="0"/>
                <w:sz w:val="18"/>
                <w:szCs w:val="18"/>
              </w:rPr>
              <w:t>合</w:t>
            </w:r>
            <w:proofErr w:type="gramStart"/>
            <w:r w:rsidRPr="000D530E">
              <w:rPr>
                <w:rFonts w:eastAsia="仿宋_GB2312"/>
                <w:kern w:val="0"/>
                <w:sz w:val="18"/>
                <w:szCs w:val="18"/>
              </w:rPr>
              <w:t>规</w:t>
            </w:r>
            <w:proofErr w:type="gramEnd"/>
            <w:r w:rsidRPr="000D530E">
              <w:rPr>
                <w:rFonts w:eastAsia="仿宋_GB2312"/>
                <w:kern w:val="0"/>
                <w:sz w:val="18"/>
                <w:szCs w:val="18"/>
              </w:rPr>
              <w:t>性</w:t>
            </w:r>
          </w:p>
        </w:tc>
        <w:tc>
          <w:tcPr>
            <w:tcW w:w="1725" w:type="dxa"/>
            <w:shd w:val="clear" w:color="000000" w:fill="FFFFFF"/>
            <w:vAlign w:val="center"/>
          </w:tcPr>
          <w:p w14:paraId="1AC26CF3" w14:textId="77777777" w:rsidR="0031696B" w:rsidRPr="000D530E" w:rsidRDefault="00000000">
            <w:pPr>
              <w:widowControl/>
              <w:spacing w:line="0" w:lineRule="atLeast"/>
              <w:rPr>
                <w:rFonts w:eastAsia="仿宋_GB2312"/>
                <w:kern w:val="0"/>
                <w:sz w:val="18"/>
                <w:szCs w:val="18"/>
              </w:rPr>
            </w:pPr>
            <w:r w:rsidRPr="000D530E">
              <w:rPr>
                <w:rFonts w:eastAsia="仿宋_GB2312"/>
                <w:kern w:val="0"/>
                <w:sz w:val="18"/>
                <w:szCs w:val="18"/>
              </w:rPr>
              <w:t>项目资金使用是否符合相关的财务管理制度规定，用以反映和考核项目资金的规范运行情况。</w:t>
            </w:r>
          </w:p>
        </w:tc>
        <w:tc>
          <w:tcPr>
            <w:tcW w:w="5216" w:type="dxa"/>
            <w:shd w:val="clear" w:color="000000" w:fill="FFFFFF"/>
            <w:vAlign w:val="center"/>
          </w:tcPr>
          <w:p w14:paraId="2FDA6E0F" w14:textId="77777777" w:rsidR="0031696B" w:rsidRPr="000D530E" w:rsidRDefault="00000000">
            <w:pPr>
              <w:widowControl/>
              <w:spacing w:line="0" w:lineRule="atLeast"/>
              <w:rPr>
                <w:rFonts w:eastAsia="仿宋_GB2312"/>
                <w:kern w:val="0"/>
                <w:sz w:val="18"/>
                <w:szCs w:val="18"/>
              </w:rPr>
            </w:pPr>
            <w:r w:rsidRPr="000D530E">
              <w:rPr>
                <w:rFonts w:eastAsia="仿宋_GB2312"/>
                <w:kern w:val="0"/>
                <w:sz w:val="18"/>
                <w:szCs w:val="18"/>
              </w:rPr>
              <w:t>评价要点：</w:t>
            </w:r>
            <w:r w:rsidRPr="000D530E">
              <w:rPr>
                <w:rFonts w:eastAsia="仿宋_GB2312"/>
                <w:kern w:val="0"/>
                <w:sz w:val="18"/>
                <w:szCs w:val="18"/>
              </w:rPr>
              <w:br/>
              <w:t>①</w:t>
            </w:r>
            <w:r w:rsidRPr="000D530E">
              <w:rPr>
                <w:rFonts w:eastAsia="仿宋_GB2312"/>
                <w:kern w:val="0"/>
                <w:sz w:val="18"/>
                <w:szCs w:val="18"/>
              </w:rPr>
              <w:t>是否符合国家财经法规和财务管理制度以及有关专项资金管理办法的规定；</w:t>
            </w:r>
            <w:r w:rsidRPr="000D530E">
              <w:rPr>
                <w:rFonts w:eastAsia="仿宋_GB2312"/>
                <w:kern w:val="0"/>
                <w:sz w:val="18"/>
                <w:szCs w:val="18"/>
              </w:rPr>
              <w:br/>
              <w:t>②</w:t>
            </w:r>
            <w:r w:rsidRPr="000D530E">
              <w:rPr>
                <w:rFonts w:eastAsia="仿宋_GB2312"/>
                <w:kern w:val="0"/>
                <w:sz w:val="18"/>
                <w:szCs w:val="18"/>
              </w:rPr>
              <w:t>资金的拨付是否有完整的审批程序和手续；</w:t>
            </w:r>
            <w:r w:rsidRPr="000D530E">
              <w:rPr>
                <w:rFonts w:eastAsia="仿宋_GB2312"/>
                <w:kern w:val="0"/>
                <w:sz w:val="18"/>
                <w:szCs w:val="18"/>
              </w:rPr>
              <w:br/>
              <w:t>③</w:t>
            </w:r>
            <w:r w:rsidRPr="000D530E">
              <w:rPr>
                <w:rFonts w:eastAsia="仿宋_GB2312"/>
                <w:kern w:val="0"/>
                <w:sz w:val="18"/>
                <w:szCs w:val="18"/>
              </w:rPr>
              <w:t>是否符合项目预算批复或合同规定的用途；</w:t>
            </w:r>
            <w:r w:rsidRPr="000D530E">
              <w:rPr>
                <w:rFonts w:eastAsia="仿宋_GB2312"/>
                <w:kern w:val="0"/>
                <w:sz w:val="18"/>
                <w:szCs w:val="18"/>
              </w:rPr>
              <w:br/>
              <w:t>④</w:t>
            </w:r>
            <w:r w:rsidRPr="000D530E">
              <w:rPr>
                <w:rFonts w:eastAsia="仿宋_GB2312"/>
                <w:kern w:val="0"/>
                <w:sz w:val="18"/>
                <w:szCs w:val="18"/>
              </w:rPr>
              <w:t>是否存在截留、挤占、挪用、虚列支出等情况。</w:t>
            </w:r>
          </w:p>
        </w:tc>
        <w:tc>
          <w:tcPr>
            <w:tcW w:w="1304" w:type="dxa"/>
            <w:shd w:val="clear" w:color="000000" w:fill="FFFFFF"/>
            <w:vAlign w:val="center"/>
          </w:tcPr>
          <w:p w14:paraId="69BD0FBC" w14:textId="77777777" w:rsidR="0031696B" w:rsidRPr="000D530E" w:rsidRDefault="00000000">
            <w:pPr>
              <w:widowControl/>
              <w:spacing w:line="0" w:lineRule="atLeast"/>
              <w:jc w:val="center"/>
              <w:rPr>
                <w:rFonts w:eastAsia="仿宋_GB2312"/>
                <w:b/>
                <w:bCs/>
                <w:kern w:val="0"/>
                <w:sz w:val="18"/>
                <w:szCs w:val="18"/>
              </w:rPr>
            </w:pPr>
            <w:r w:rsidRPr="000D530E">
              <w:rPr>
                <w:rFonts w:eastAsia="仿宋_GB2312"/>
                <w:b/>
                <w:bCs/>
                <w:kern w:val="0"/>
                <w:sz w:val="18"/>
                <w:szCs w:val="18"/>
              </w:rPr>
              <w:t>4</w:t>
            </w:r>
          </w:p>
        </w:tc>
        <w:tc>
          <w:tcPr>
            <w:tcW w:w="1365" w:type="dxa"/>
            <w:shd w:val="clear" w:color="000000" w:fill="FFFFFF"/>
            <w:vAlign w:val="center"/>
          </w:tcPr>
          <w:p w14:paraId="15119AC8" w14:textId="77777777" w:rsidR="0031696B" w:rsidRPr="000D530E" w:rsidRDefault="00000000">
            <w:pPr>
              <w:widowControl/>
              <w:spacing w:line="0" w:lineRule="atLeast"/>
              <w:jc w:val="center"/>
              <w:rPr>
                <w:rFonts w:eastAsia="仿宋_GB2312"/>
                <w:b/>
                <w:bCs/>
                <w:kern w:val="0"/>
                <w:sz w:val="18"/>
                <w:szCs w:val="18"/>
              </w:rPr>
            </w:pPr>
            <w:r w:rsidRPr="000D530E">
              <w:rPr>
                <w:rFonts w:eastAsia="仿宋_GB2312" w:hint="eastAsia"/>
                <w:b/>
                <w:bCs/>
                <w:kern w:val="0"/>
                <w:sz w:val="18"/>
                <w:szCs w:val="18"/>
              </w:rPr>
              <w:t>4</w:t>
            </w:r>
          </w:p>
        </w:tc>
      </w:tr>
      <w:tr w:rsidR="000D530E" w:rsidRPr="000D530E" w14:paraId="14C4E0C6" w14:textId="77777777">
        <w:trPr>
          <w:trHeight w:val="1797"/>
          <w:jc w:val="center"/>
        </w:trPr>
        <w:tc>
          <w:tcPr>
            <w:tcW w:w="1002" w:type="dxa"/>
            <w:vMerge/>
            <w:shd w:val="clear" w:color="auto" w:fill="FFFFFF"/>
            <w:vAlign w:val="center"/>
          </w:tcPr>
          <w:p w14:paraId="40983943" w14:textId="77777777" w:rsidR="0031696B" w:rsidRPr="000D530E" w:rsidRDefault="0031696B">
            <w:pPr>
              <w:spacing w:line="0" w:lineRule="atLeast"/>
              <w:jc w:val="center"/>
              <w:rPr>
                <w:rFonts w:eastAsia="仿宋_GB2312"/>
                <w:kern w:val="0"/>
                <w:sz w:val="18"/>
                <w:szCs w:val="18"/>
              </w:rPr>
            </w:pPr>
          </w:p>
        </w:tc>
        <w:tc>
          <w:tcPr>
            <w:tcW w:w="1000" w:type="dxa"/>
            <w:vMerge w:val="restart"/>
            <w:shd w:val="clear" w:color="auto" w:fill="FFFFFF"/>
            <w:vAlign w:val="center"/>
          </w:tcPr>
          <w:p w14:paraId="2AD99C54" w14:textId="77777777" w:rsidR="0031696B" w:rsidRPr="000D530E" w:rsidRDefault="00000000">
            <w:pPr>
              <w:widowControl/>
              <w:spacing w:line="0" w:lineRule="atLeast"/>
              <w:jc w:val="center"/>
              <w:rPr>
                <w:rFonts w:eastAsia="仿宋_GB2312"/>
                <w:kern w:val="0"/>
                <w:sz w:val="18"/>
                <w:szCs w:val="18"/>
              </w:rPr>
            </w:pPr>
            <w:r w:rsidRPr="000D530E">
              <w:rPr>
                <w:rFonts w:eastAsia="仿宋_GB2312"/>
                <w:kern w:val="0"/>
                <w:sz w:val="18"/>
                <w:szCs w:val="18"/>
              </w:rPr>
              <w:t>组织实施</w:t>
            </w:r>
          </w:p>
          <w:p w14:paraId="794F05F3" w14:textId="77777777" w:rsidR="0031696B" w:rsidRPr="000D530E" w:rsidRDefault="00000000">
            <w:pPr>
              <w:spacing w:line="0" w:lineRule="atLeast"/>
              <w:jc w:val="center"/>
              <w:rPr>
                <w:rFonts w:eastAsia="仿宋_GB2312"/>
                <w:kern w:val="0"/>
                <w:sz w:val="18"/>
                <w:szCs w:val="18"/>
              </w:rPr>
            </w:pPr>
            <w:r w:rsidRPr="000D530E">
              <w:rPr>
                <w:rFonts w:eastAsia="仿宋_GB2312"/>
                <w:kern w:val="0"/>
                <w:sz w:val="18"/>
                <w:szCs w:val="18"/>
              </w:rPr>
              <w:t xml:space="preserve">　</w:t>
            </w:r>
          </w:p>
        </w:tc>
        <w:tc>
          <w:tcPr>
            <w:tcW w:w="1071" w:type="dxa"/>
            <w:shd w:val="clear" w:color="auto" w:fill="FFFFFF"/>
            <w:vAlign w:val="center"/>
          </w:tcPr>
          <w:p w14:paraId="67A42766" w14:textId="77777777" w:rsidR="0031696B" w:rsidRPr="000D530E" w:rsidRDefault="00000000">
            <w:pPr>
              <w:widowControl/>
              <w:spacing w:line="0" w:lineRule="atLeast"/>
              <w:jc w:val="center"/>
              <w:rPr>
                <w:rFonts w:eastAsia="仿宋_GB2312"/>
                <w:kern w:val="0"/>
                <w:sz w:val="18"/>
                <w:szCs w:val="18"/>
              </w:rPr>
            </w:pPr>
            <w:r w:rsidRPr="000D530E">
              <w:rPr>
                <w:rFonts w:eastAsia="仿宋_GB2312"/>
                <w:kern w:val="0"/>
                <w:sz w:val="18"/>
                <w:szCs w:val="18"/>
              </w:rPr>
              <w:t>管理制度</w:t>
            </w:r>
          </w:p>
          <w:p w14:paraId="1F885218" w14:textId="77777777" w:rsidR="0031696B" w:rsidRPr="000D530E" w:rsidRDefault="00000000">
            <w:pPr>
              <w:widowControl/>
              <w:spacing w:line="0" w:lineRule="atLeast"/>
              <w:jc w:val="center"/>
              <w:rPr>
                <w:rFonts w:eastAsia="仿宋_GB2312"/>
                <w:kern w:val="0"/>
                <w:sz w:val="18"/>
                <w:szCs w:val="18"/>
              </w:rPr>
            </w:pPr>
            <w:r w:rsidRPr="000D530E">
              <w:rPr>
                <w:rFonts w:eastAsia="仿宋_GB2312"/>
                <w:kern w:val="0"/>
                <w:sz w:val="18"/>
                <w:szCs w:val="18"/>
              </w:rPr>
              <w:t>健全性</w:t>
            </w:r>
          </w:p>
        </w:tc>
        <w:tc>
          <w:tcPr>
            <w:tcW w:w="1725" w:type="dxa"/>
            <w:shd w:val="clear" w:color="000000" w:fill="FFFFFF"/>
            <w:vAlign w:val="center"/>
          </w:tcPr>
          <w:p w14:paraId="4BC2149F" w14:textId="77777777" w:rsidR="0031696B" w:rsidRPr="000D530E" w:rsidRDefault="00000000">
            <w:pPr>
              <w:widowControl/>
              <w:spacing w:line="0" w:lineRule="atLeast"/>
              <w:rPr>
                <w:rFonts w:eastAsia="仿宋_GB2312"/>
                <w:kern w:val="0"/>
                <w:sz w:val="18"/>
                <w:szCs w:val="18"/>
              </w:rPr>
            </w:pPr>
            <w:r w:rsidRPr="000D530E">
              <w:rPr>
                <w:rFonts w:eastAsia="仿宋_GB2312"/>
                <w:kern w:val="0"/>
                <w:sz w:val="18"/>
                <w:szCs w:val="18"/>
              </w:rPr>
              <w:t>项目实施单位的财务和业务管理制度是否健全，用以反映和考核财务和业务管理制度对项目顺利实施的保障情况。</w:t>
            </w:r>
          </w:p>
        </w:tc>
        <w:tc>
          <w:tcPr>
            <w:tcW w:w="5216" w:type="dxa"/>
            <w:shd w:val="clear" w:color="000000" w:fill="FFFFFF"/>
            <w:vAlign w:val="center"/>
          </w:tcPr>
          <w:p w14:paraId="6F9DF08D" w14:textId="77777777" w:rsidR="0031696B" w:rsidRPr="000D530E" w:rsidRDefault="00000000">
            <w:pPr>
              <w:widowControl/>
              <w:spacing w:line="0" w:lineRule="atLeast"/>
              <w:rPr>
                <w:rFonts w:eastAsia="仿宋_GB2312"/>
                <w:kern w:val="0"/>
                <w:sz w:val="18"/>
                <w:szCs w:val="18"/>
              </w:rPr>
            </w:pPr>
            <w:r w:rsidRPr="000D530E">
              <w:rPr>
                <w:rFonts w:eastAsia="仿宋_GB2312"/>
                <w:kern w:val="0"/>
                <w:sz w:val="18"/>
                <w:szCs w:val="18"/>
              </w:rPr>
              <w:t>评价要点：</w:t>
            </w:r>
            <w:r w:rsidRPr="000D530E">
              <w:rPr>
                <w:rFonts w:eastAsia="仿宋_GB2312"/>
                <w:kern w:val="0"/>
                <w:sz w:val="18"/>
                <w:szCs w:val="18"/>
              </w:rPr>
              <w:br/>
              <w:t>①</w:t>
            </w:r>
            <w:r w:rsidRPr="000D530E">
              <w:rPr>
                <w:rFonts w:eastAsia="仿宋_GB2312"/>
                <w:kern w:val="0"/>
                <w:sz w:val="18"/>
                <w:szCs w:val="18"/>
              </w:rPr>
              <w:t>是否已制定或具有相应的财务和业务管理制度；</w:t>
            </w:r>
            <w:r w:rsidRPr="000D530E">
              <w:rPr>
                <w:rFonts w:eastAsia="仿宋_GB2312"/>
                <w:kern w:val="0"/>
                <w:sz w:val="18"/>
                <w:szCs w:val="18"/>
              </w:rPr>
              <w:br/>
              <w:t>②</w:t>
            </w:r>
            <w:r w:rsidRPr="000D530E">
              <w:rPr>
                <w:rFonts w:eastAsia="仿宋_GB2312"/>
                <w:kern w:val="0"/>
                <w:sz w:val="18"/>
                <w:szCs w:val="18"/>
              </w:rPr>
              <w:t>财务和业务管理制度是否合法、合</w:t>
            </w:r>
            <w:proofErr w:type="gramStart"/>
            <w:r w:rsidRPr="000D530E">
              <w:rPr>
                <w:rFonts w:eastAsia="仿宋_GB2312"/>
                <w:kern w:val="0"/>
                <w:sz w:val="18"/>
                <w:szCs w:val="18"/>
              </w:rPr>
              <w:t>规</w:t>
            </w:r>
            <w:proofErr w:type="gramEnd"/>
            <w:r w:rsidRPr="000D530E">
              <w:rPr>
                <w:rFonts w:eastAsia="仿宋_GB2312"/>
                <w:kern w:val="0"/>
                <w:sz w:val="18"/>
                <w:szCs w:val="18"/>
              </w:rPr>
              <w:t>、完整。</w:t>
            </w:r>
          </w:p>
        </w:tc>
        <w:tc>
          <w:tcPr>
            <w:tcW w:w="1304" w:type="dxa"/>
            <w:shd w:val="clear" w:color="000000" w:fill="FFFFFF"/>
            <w:vAlign w:val="center"/>
          </w:tcPr>
          <w:p w14:paraId="1922346E" w14:textId="77777777" w:rsidR="0031696B" w:rsidRPr="000D530E" w:rsidRDefault="00000000">
            <w:pPr>
              <w:widowControl/>
              <w:spacing w:line="0" w:lineRule="atLeast"/>
              <w:jc w:val="center"/>
              <w:rPr>
                <w:rFonts w:eastAsia="仿宋_GB2312"/>
                <w:b/>
                <w:bCs/>
                <w:kern w:val="0"/>
                <w:sz w:val="18"/>
                <w:szCs w:val="18"/>
              </w:rPr>
            </w:pPr>
            <w:r w:rsidRPr="000D530E">
              <w:rPr>
                <w:rFonts w:eastAsia="仿宋_GB2312"/>
                <w:b/>
                <w:bCs/>
                <w:kern w:val="0"/>
                <w:sz w:val="18"/>
                <w:szCs w:val="18"/>
              </w:rPr>
              <w:t>4</w:t>
            </w:r>
          </w:p>
        </w:tc>
        <w:tc>
          <w:tcPr>
            <w:tcW w:w="1365" w:type="dxa"/>
            <w:shd w:val="clear" w:color="000000" w:fill="FFFFFF"/>
            <w:vAlign w:val="center"/>
          </w:tcPr>
          <w:p w14:paraId="50422651" w14:textId="77777777" w:rsidR="0031696B" w:rsidRPr="000D530E" w:rsidRDefault="00000000">
            <w:pPr>
              <w:widowControl/>
              <w:spacing w:line="0" w:lineRule="atLeast"/>
              <w:jc w:val="center"/>
              <w:rPr>
                <w:rFonts w:eastAsia="仿宋_GB2312"/>
                <w:b/>
                <w:bCs/>
                <w:kern w:val="0"/>
                <w:sz w:val="18"/>
                <w:szCs w:val="18"/>
              </w:rPr>
            </w:pPr>
            <w:r w:rsidRPr="000D530E">
              <w:rPr>
                <w:rFonts w:eastAsia="仿宋_GB2312" w:hint="eastAsia"/>
                <w:b/>
                <w:bCs/>
                <w:kern w:val="0"/>
                <w:sz w:val="18"/>
                <w:szCs w:val="18"/>
              </w:rPr>
              <w:t>4</w:t>
            </w:r>
          </w:p>
        </w:tc>
      </w:tr>
      <w:tr w:rsidR="000D530E" w:rsidRPr="000D530E" w14:paraId="313C3179" w14:textId="77777777">
        <w:trPr>
          <w:trHeight w:val="1769"/>
          <w:jc w:val="center"/>
        </w:trPr>
        <w:tc>
          <w:tcPr>
            <w:tcW w:w="1002" w:type="dxa"/>
            <w:vMerge/>
            <w:shd w:val="clear" w:color="auto" w:fill="FFFFFF"/>
            <w:vAlign w:val="center"/>
          </w:tcPr>
          <w:p w14:paraId="5FEFBC42" w14:textId="77777777" w:rsidR="0031696B" w:rsidRPr="000D530E" w:rsidRDefault="0031696B">
            <w:pPr>
              <w:widowControl/>
              <w:spacing w:line="0" w:lineRule="atLeast"/>
              <w:jc w:val="center"/>
              <w:rPr>
                <w:rFonts w:eastAsia="仿宋_GB2312"/>
                <w:kern w:val="0"/>
                <w:sz w:val="18"/>
                <w:szCs w:val="18"/>
              </w:rPr>
            </w:pPr>
          </w:p>
        </w:tc>
        <w:tc>
          <w:tcPr>
            <w:tcW w:w="1000" w:type="dxa"/>
            <w:vMerge/>
            <w:shd w:val="clear" w:color="auto" w:fill="FFFFFF"/>
            <w:vAlign w:val="center"/>
          </w:tcPr>
          <w:p w14:paraId="0B160FE3" w14:textId="77777777" w:rsidR="0031696B" w:rsidRPr="000D530E" w:rsidRDefault="0031696B">
            <w:pPr>
              <w:widowControl/>
              <w:spacing w:line="0" w:lineRule="atLeast"/>
              <w:jc w:val="center"/>
              <w:rPr>
                <w:rFonts w:eastAsia="仿宋_GB2312"/>
                <w:kern w:val="0"/>
                <w:sz w:val="18"/>
                <w:szCs w:val="18"/>
              </w:rPr>
            </w:pPr>
          </w:p>
        </w:tc>
        <w:tc>
          <w:tcPr>
            <w:tcW w:w="1071" w:type="dxa"/>
            <w:shd w:val="clear" w:color="auto" w:fill="FFFFFF"/>
            <w:vAlign w:val="center"/>
          </w:tcPr>
          <w:p w14:paraId="686C3E1F" w14:textId="77777777" w:rsidR="0031696B" w:rsidRPr="000D530E" w:rsidRDefault="00000000">
            <w:pPr>
              <w:widowControl/>
              <w:spacing w:line="0" w:lineRule="atLeast"/>
              <w:jc w:val="center"/>
              <w:rPr>
                <w:rFonts w:eastAsia="仿宋_GB2312"/>
                <w:kern w:val="0"/>
                <w:sz w:val="18"/>
                <w:szCs w:val="18"/>
              </w:rPr>
            </w:pPr>
            <w:r w:rsidRPr="000D530E">
              <w:rPr>
                <w:rFonts w:eastAsia="仿宋_GB2312"/>
                <w:kern w:val="0"/>
                <w:sz w:val="18"/>
                <w:szCs w:val="18"/>
              </w:rPr>
              <w:t>制度执行</w:t>
            </w:r>
          </w:p>
          <w:p w14:paraId="1B98101E" w14:textId="77777777" w:rsidR="0031696B" w:rsidRPr="000D530E" w:rsidRDefault="00000000">
            <w:pPr>
              <w:widowControl/>
              <w:spacing w:line="0" w:lineRule="atLeast"/>
              <w:jc w:val="center"/>
              <w:rPr>
                <w:rFonts w:eastAsia="仿宋_GB2312"/>
                <w:kern w:val="0"/>
                <w:sz w:val="18"/>
                <w:szCs w:val="18"/>
              </w:rPr>
            </w:pPr>
            <w:r w:rsidRPr="000D530E">
              <w:rPr>
                <w:rFonts w:eastAsia="仿宋_GB2312"/>
                <w:kern w:val="0"/>
                <w:sz w:val="18"/>
                <w:szCs w:val="18"/>
              </w:rPr>
              <w:t>有效性</w:t>
            </w:r>
          </w:p>
        </w:tc>
        <w:tc>
          <w:tcPr>
            <w:tcW w:w="1725" w:type="dxa"/>
            <w:shd w:val="clear" w:color="000000" w:fill="FFFFFF"/>
            <w:vAlign w:val="center"/>
          </w:tcPr>
          <w:p w14:paraId="33AF151B" w14:textId="77777777" w:rsidR="0031696B" w:rsidRPr="000D530E" w:rsidRDefault="00000000">
            <w:pPr>
              <w:widowControl/>
              <w:spacing w:line="0" w:lineRule="atLeast"/>
              <w:rPr>
                <w:rFonts w:eastAsia="仿宋_GB2312"/>
                <w:kern w:val="0"/>
                <w:sz w:val="18"/>
                <w:szCs w:val="18"/>
              </w:rPr>
            </w:pPr>
            <w:r w:rsidRPr="000D530E">
              <w:rPr>
                <w:rFonts w:eastAsia="仿宋_GB2312"/>
                <w:kern w:val="0"/>
                <w:sz w:val="18"/>
                <w:szCs w:val="18"/>
              </w:rPr>
              <w:t>项目实施是否符合相关管理规定，用以反映和考核相关管理制度的有效执行情况。</w:t>
            </w:r>
          </w:p>
        </w:tc>
        <w:tc>
          <w:tcPr>
            <w:tcW w:w="5216" w:type="dxa"/>
            <w:shd w:val="clear" w:color="000000" w:fill="FFFFFF"/>
            <w:vAlign w:val="center"/>
          </w:tcPr>
          <w:p w14:paraId="5EC98E37" w14:textId="77777777" w:rsidR="0031696B" w:rsidRPr="000D530E" w:rsidRDefault="00000000">
            <w:pPr>
              <w:widowControl/>
              <w:spacing w:line="0" w:lineRule="atLeast"/>
              <w:rPr>
                <w:rFonts w:eastAsia="仿宋_GB2312"/>
                <w:kern w:val="0"/>
                <w:sz w:val="18"/>
                <w:szCs w:val="18"/>
              </w:rPr>
            </w:pPr>
            <w:r w:rsidRPr="000D530E">
              <w:rPr>
                <w:rFonts w:eastAsia="仿宋_GB2312"/>
                <w:kern w:val="0"/>
                <w:sz w:val="18"/>
                <w:szCs w:val="18"/>
              </w:rPr>
              <w:t>评价要点：</w:t>
            </w:r>
            <w:r w:rsidRPr="000D530E">
              <w:rPr>
                <w:rFonts w:eastAsia="仿宋_GB2312"/>
                <w:kern w:val="0"/>
                <w:sz w:val="18"/>
                <w:szCs w:val="18"/>
              </w:rPr>
              <w:br/>
              <w:t>①</w:t>
            </w:r>
            <w:r w:rsidRPr="000D530E">
              <w:rPr>
                <w:rFonts w:eastAsia="仿宋_GB2312"/>
                <w:kern w:val="0"/>
                <w:sz w:val="18"/>
                <w:szCs w:val="18"/>
              </w:rPr>
              <w:t>是否遵守相关法律法规和相关管理规定；</w:t>
            </w:r>
            <w:r w:rsidRPr="000D530E">
              <w:rPr>
                <w:rFonts w:eastAsia="仿宋_GB2312"/>
                <w:kern w:val="0"/>
                <w:sz w:val="18"/>
                <w:szCs w:val="18"/>
              </w:rPr>
              <w:br/>
              <w:t>②</w:t>
            </w:r>
            <w:r w:rsidRPr="000D530E">
              <w:rPr>
                <w:rFonts w:eastAsia="仿宋_GB2312"/>
                <w:kern w:val="0"/>
                <w:sz w:val="18"/>
                <w:szCs w:val="18"/>
              </w:rPr>
              <w:t>项目调整及支出调整手续是否完备；</w:t>
            </w:r>
            <w:r w:rsidRPr="000D530E">
              <w:rPr>
                <w:rFonts w:eastAsia="仿宋_GB2312"/>
                <w:kern w:val="0"/>
                <w:sz w:val="18"/>
                <w:szCs w:val="18"/>
              </w:rPr>
              <w:br/>
              <w:t>③</w:t>
            </w:r>
            <w:r w:rsidRPr="000D530E">
              <w:rPr>
                <w:rFonts w:eastAsia="仿宋_GB2312"/>
                <w:kern w:val="0"/>
                <w:sz w:val="18"/>
                <w:szCs w:val="18"/>
              </w:rPr>
              <w:t>项目合同书、验收报告、技术鉴定等资料是否齐全并及时归档；</w:t>
            </w:r>
            <w:r w:rsidRPr="000D530E">
              <w:rPr>
                <w:rFonts w:eastAsia="仿宋_GB2312"/>
                <w:kern w:val="0"/>
                <w:sz w:val="18"/>
                <w:szCs w:val="18"/>
              </w:rPr>
              <w:br/>
              <w:t>④</w:t>
            </w:r>
            <w:r w:rsidRPr="000D530E">
              <w:rPr>
                <w:rFonts w:eastAsia="仿宋_GB2312"/>
                <w:kern w:val="0"/>
                <w:sz w:val="18"/>
                <w:szCs w:val="18"/>
              </w:rPr>
              <w:t>项目实施的人员条件、场地设备、信息支撑等是否落实到位。</w:t>
            </w:r>
          </w:p>
        </w:tc>
        <w:tc>
          <w:tcPr>
            <w:tcW w:w="1304" w:type="dxa"/>
            <w:shd w:val="clear" w:color="000000" w:fill="FFFFFF"/>
            <w:vAlign w:val="center"/>
          </w:tcPr>
          <w:p w14:paraId="7561B2E9" w14:textId="77777777" w:rsidR="0031696B" w:rsidRPr="000D530E" w:rsidRDefault="00000000">
            <w:pPr>
              <w:widowControl/>
              <w:spacing w:line="0" w:lineRule="atLeast"/>
              <w:jc w:val="center"/>
              <w:rPr>
                <w:rFonts w:eastAsia="仿宋_GB2312"/>
                <w:b/>
                <w:bCs/>
                <w:kern w:val="0"/>
                <w:sz w:val="18"/>
                <w:szCs w:val="18"/>
              </w:rPr>
            </w:pPr>
            <w:r w:rsidRPr="000D530E">
              <w:rPr>
                <w:rFonts w:eastAsia="仿宋_GB2312"/>
                <w:b/>
                <w:bCs/>
                <w:kern w:val="0"/>
                <w:sz w:val="18"/>
                <w:szCs w:val="18"/>
              </w:rPr>
              <w:t>4</w:t>
            </w:r>
          </w:p>
        </w:tc>
        <w:tc>
          <w:tcPr>
            <w:tcW w:w="1365" w:type="dxa"/>
            <w:shd w:val="clear" w:color="000000" w:fill="FFFFFF"/>
            <w:vAlign w:val="center"/>
          </w:tcPr>
          <w:p w14:paraId="40199A2B" w14:textId="77777777" w:rsidR="0031696B" w:rsidRPr="000D530E" w:rsidRDefault="00000000">
            <w:pPr>
              <w:widowControl/>
              <w:spacing w:line="0" w:lineRule="atLeast"/>
              <w:jc w:val="center"/>
              <w:rPr>
                <w:rFonts w:eastAsia="仿宋_GB2312"/>
                <w:b/>
                <w:bCs/>
                <w:kern w:val="0"/>
                <w:sz w:val="18"/>
                <w:szCs w:val="18"/>
              </w:rPr>
            </w:pPr>
            <w:r w:rsidRPr="000D530E">
              <w:rPr>
                <w:rFonts w:eastAsia="仿宋_GB2312" w:hint="eastAsia"/>
                <w:b/>
                <w:bCs/>
                <w:kern w:val="0"/>
                <w:sz w:val="18"/>
                <w:szCs w:val="18"/>
              </w:rPr>
              <w:t>4</w:t>
            </w:r>
          </w:p>
        </w:tc>
      </w:tr>
      <w:tr w:rsidR="000D530E" w:rsidRPr="000D530E" w14:paraId="6F259EF6" w14:textId="77777777">
        <w:trPr>
          <w:trHeight w:val="889"/>
          <w:jc w:val="center"/>
        </w:trPr>
        <w:tc>
          <w:tcPr>
            <w:tcW w:w="1002" w:type="dxa"/>
            <w:vMerge w:val="restart"/>
            <w:shd w:val="clear" w:color="auto" w:fill="FFFFFF"/>
            <w:vAlign w:val="center"/>
          </w:tcPr>
          <w:p w14:paraId="6D42BE3B" w14:textId="77777777" w:rsidR="0031696B" w:rsidRPr="000D530E" w:rsidRDefault="00000000">
            <w:pPr>
              <w:widowControl/>
              <w:spacing w:line="0" w:lineRule="atLeast"/>
              <w:jc w:val="center"/>
              <w:rPr>
                <w:rFonts w:eastAsia="仿宋_GB2312"/>
                <w:kern w:val="0"/>
                <w:sz w:val="18"/>
                <w:szCs w:val="18"/>
              </w:rPr>
            </w:pPr>
            <w:r w:rsidRPr="000D530E">
              <w:rPr>
                <w:rFonts w:eastAsia="仿宋_GB2312"/>
                <w:kern w:val="0"/>
                <w:sz w:val="18"/>
                <w:szCs w:val="18"/>
              </w:rPr>
              <w:t xml:space="preserve">效益　</w:t>
            </w:r>
          </w:p>
        </w:tc>
        <w:tc>
          <w:tcPr>
            <w:tcW w:w="1000" w:type="dxa"/>
            <w:vMerge w:val="restart"/>
            <w:shd w:val="clear" w:color="auto" w:fill="FFFFFF"/>
            <w:vAlign w:val="center"/>
          </w:tcPr>
          <w:p w14:paraId="3488BE04" w14:textId="77777777" w:rsidR="0031696B" w:rsidRPr="000D530E" w:rsidRDefault="00000000">
            <w:pPr>
              <w:widowControl/>
              <w:spacing w:line="0" w:lineRule="atLeast"/>
              <w:jc w:val="center"/>
              <w:rPr>
                <w:rFonts w:eastAsia="仿宋_GB2312"/>
                <w:kern w:val="0"/>
                <w:sz w:val="18"/>
                <w:szCs w:val="18"/>
              </w:rPr>
            </w:pPr>
            <w:r w:rsidRPr="000D530E">
              <w:rPr>
                <w:rFonts w:eastAsia="仿宋_GB2312"/>
                <w:kern w:val="0"/>
                <w:sz w:val="18"/>
                <w:szCs w:val="18"/>
              </w:rPr>
              <w:t xml:space="preserve">项目效益　</w:t>
            </w:r>
          </w:p>
        </w:tc>
        <w:tc>
          <w:tcPr>
            <w:tcW w:w="1071" w:type="dxa"/>
            <w:shd w:val="clear" w:color="auto" w:fill="FFFFFF"/>
            <w:vAlign w:val="center"/>
          </w:tcPr>
          <w:p w14:paraId="7CEE7E89" w14:textId="77777777" w:rsidR="0031696B" w:rsidRPr="000D530E" w:rsidRDefault="00000000">
            <w:pPr>
              <w:widowControl/>
              <w:spacing w:line="0" w:lineRule="atLeast"/>
              <w:jc w:val="center"/>
              <w:rPr>
                <w:rFonts w:eastAsia="仿宋_GB2312"/>
                <w:kern w:val="0"/>
                <w:sz w:val="18"/>
                <w:szCs w:val="18"/>
              </w:rPr>
            </w:pPr>
            <w:r w:rsidRPr="000D530E">
              <w:rPr>
                <w:rFonts w:eastAsia="仿宋_GB2312"/>
                <w:kern w:val="0"/>
                <w:sz w:val="18"/>
                <w:szCs w:val="18"/>
              </w:rPr>
              <w:t>实施效益</w:t>
            </w:r>
          </w:p>
        </w:tc>
        <w:tc>
          <w:tcPr>
            <w:tcW w:w="1725" w:type="dxa"/>
            <w:shd w:val="clear" w:color="auto" w:fill="FFFFFF"/>
            <w:vAlign w:val="center"/>
          </w:tcPr>
          <w:p w14:paraId="64793ADD" w14:textId="77777777" w:rsidR="0031696B" w:rsidRPr="000D530E" w:rsidRDefault="00000000">
            <w:pPr>
              <w:widowControl/>
              <w:spacing w:line="0" w:lineRule="atLeast"/>
              <w:jc w:val="left"/>
              <w:rPr>
                <w:rFonts w:eastAsia="仿宋_GB2312"/>
                <w:kern w:val="0"/>
                <w:sz w:val="18"/>
                <w:szCs w:val="18"/>
              </w:rPr>
            </w:pPr>
            <w:r w:rsidRPr="000D530E">
              <w:rPr>
                <w:rFonts w:eastAsia="仿宋_GB2312"/>
                <w:kern w:val="0"/>
                <w:sz w:val="18"/>
                <w:szCs w:val="18"/>
              </w:rPr>
              <w:t>项目实施所产生的效益。</w:t>
            </w:r>
          </w:p>
        </w:tc>
        <w:tc>
          <w:tcPr>
            <w:tcW w:w="5216" w:type="dxa"/>
            <w:shd w:val="clear" w:color="auto" w:fill="FFFFFF"/>
            <w:vAlign w:val="center"/>
          </w:tcPr>
          <w:p w14:paraId="19D41C1C" w14:textId="77777777" w:rsidR="0031696B" w:rsidRPr="000D530E" w:rsidRDefault="00000000">
            <w:pPr>
              <w:widowControl/>
              <w:spacing w:line="0" w:lineRule="atLeast"/>
              <w:rPr>
                <w:rFonts w:eastAsia="仿宋_GB2312"/>
                <w:kern w:val="0"/>
                <w:sz w:val="18"/>
                <w:szCs w:val="18"/>
              </w:rPr>
            </w:pPr>
            <w:r w:rsidRPr="000D530E">
              <w:rPr>
                <w:rFonts w:eastAsia="仿宋_GB2312"/>
                <w:kern w:val="0"/>
                <w:sz w:val="18"/>
                <w:szCs w:val="18"/>
              </w:rPr>
              <w:t>项目实施所产生的社会效益、经济效益、生态效益、可持续影响等。可根据项目实际情况有选择地设置和细化。</w:t>
            </w:r>
          </w:p>
        </w:tc>
        <w:tc>
          <w:tcPr>
            <w:tcW w:w="1304" w:type="dxa"/>
            <w:shd w:val="clear" w:color="auto" w:fill="FFFFFF"/>
            <w:vAlign w:val="center"/>
          </w:tcPr>
          <w:p w14:paraId="79472041" w14:textId="77777777" w:rsidR="0031696B" w:rsidRPr="000D530E" w:rsidRDefault="00000000">
            <w:pPr>
              <w:widowControl/>
              <w:spacing w:line="0" w:lineRule="atLeast"/>
              <w:jc w:val="center"/>
              <w:rPr>
                <w:rFonts w:eastAsia="仿宋_GB2312"/>
                <w:b/>
                <w:bCs/>
                <w:kern w:val="0"/>
                <w:sz w:val="18"/>
                <w:szCs w:val="18"/>
              </w:rPr>
            </w:pPr>
            <w:r w:rsidRPr="000D530E">
              <w:rPr>
                <w:rFonts w:eastAsia="仿宋_GB2312" w:hint="eastAsia"/>
                <w:b/>
                <w:bCs/>
                <w:kern w:val="0"/>
                <w:sz w:val="18"/>
                <w:szCs w:val="18"/>
              </w:rPr>
              <w:t>30</w:t>
            </w:r>
          </w:p>
        </w:tc>
        <w:tc>
          <w:tcPr>
            <w:tcW w:w="1365" w:type="dxa"/>
            <w:shd w:val="clear" w:color="auto" w:fill="FFFFFF"/>
            <w:vAlign w:val="center"/>
          </w:tcPr>
          <w:p w14:paraId="38AD65C2" w14:textId="77777777" w:rsidR="0031696B" w:rsidRPr="000D530E" w:rsidRDefault="00000000">
            <w:pPr>
              <w:widowControl/>
              <w:spacing w:line="0" w:lineRule="atLeast"/>
              <w:jc w:val="center"/>
              <w:rPr>
                <w:rFonts w:eastAsia="仿宋_GB2312"/>
                <w:b/>
                <w:bCs/>
                <w:kern w:val="0"/>
                <w:sz w:val="18"/>
                <w:szCs w:val="18"/>
              </w:rPr>
            </w:pPr>
            <w:r w:rsidRPr="000D530E">
              <w:rPr>
                <w:rFonts w:eastAsia="仿宋_GB2312" w:hint="eastAsia"/>
                <w:b/>
                <w:bCs/>
                <w:kern w:val="0"/>
                <w:sz w:val="18"/>
                <w:szCs w:val="18"/>
              </w:rPr>
              <w:t>30</w:t>
            </w:r>
          </w:p>
        </w:tc>
      </w:tr>
      <w:tr w:rsidR="000D530E" w:rsidRPr="000D530E" w14:paraId="2993CC12" w14:textId="77777777">
        <w:trPr>
          <w:trHeight w:val="1137"/>
          <w:jc w:val="center"/>
        </w:trPr>
        <w:tc>
          <w:tcPr>
            <w:tcW w:w="1002" w:type="dxa"/>
            <w:vMerge/>
            <w:shd w:val="clear" w:color="auto" w:fill="FFFFFF"/>
            <w:vAlign w:val="center"/>
          </w:tcPr>
          <w:p w14:paraId="11503B41" w14:textId="77777777" w:rsidR="0031696B" w:rsidRPr="000D530E" w:rsidRDefault="0031696B">
            <w:pPr>
              <w:widowControl/>
              <w:spacing w:line="0" w:lineRule="atLeast"/>
              <w:jc w:val="center"/>
              <w:rPr>
                <w:rFonts w:eastAsia="仿宋_GB2312"/>
                <w:kern w:val="0"/>
                <w:sz w:val="18"/>
                <w:szCs w:val="18"/>
              </w:rPr>
            </w:pPr>
          </w:p>
        </w:tc>
        <w:tc>
          <w:tcPr>
            <w:tcW w:w="1000" w:type="dxa"/>
            <w:vMerge/>
            <w:shd w:val="clear" w:color="auto" w:fill="FFFFFF"/>
            <w:vAlign w:val="center"/>
          </w:tcPr>
          <w:p w14:paraId="4DFDF811" w14:textId="77777777" w:rsidR="0031696B" w:rsidRPr="000D530E" w:rsidRDefault="0031696B">
            <w:pPr>
              <w:widowControl/>
              <w:spacing w:line="0" w:lineRule="atLeast"/>
              <w:jc w:val="center"/>
              <w:rPr>
                <w:rFonts w:eastAsia="仿宋_GB2312"/>
                <w:kern w:val="0"/>
                <w:sz w:val="18"/>
                <w:szCs w:val="18"/>
              </w:rPr>
            </w:pPr>
          </w:p>
        </w:tc>
        <w:tc>
          <w:tcPr>
            <w:tcW w:w="1071" w:type="dxa"/>
            <w:shd w:val="clear" w:color="auto" w:fill="FFFFFF"/>
            <w:vAlign w:val="center"/>
          </w:tcPr>
          <w:p w14:paraId="23227AA5" w14:textId="77777777" w:rsidR="0031696B" w:rsidRPr="000D530E" w:rsidRDefault="00000000">
            <w:pPr>
              <w:widowControl/>
              <w:spacing w:line="0" w:lineRule="atLeast"/>
              <w:jc w:val="center"/>
              <w:rPr>
                <w:rFonts w:eastAsia="仿宋_GB2312"/>
                <w:kern w:val="0"/>
                <w:sz w:val="18"/>
                <w:szCs w:val="18"/>
              </w:rPr>
            </w:pPr>
            <w:r w:rsidRPr="000D530E">
              <w:rPr>
                <w:rFonts w:eastAsia="仿宋_GB2312"/>
                <w:kern w:val="0"/>
                <w:sz w:val="18"/>
                <w:szCs w:val="18"/>
              </w:rPr>
              <w:t>满意度</w:t>
            </w:r>
          </w:p>
        </w:tc>
        <w:tc>
          <w:tcPr>
            <w:tcW w:w="1725" w:type="dxa"/>
            <w:shd w:val="clear" w:color="000000" w:fill="FFFFFF"/>
            <w:vAlign w:val="center"/>
          </w:tcPr>
          <w:p w14:paraId="7CC7D6F1" w14:textId="77777777" w:rsidR="0031696B" w:rsidRPr="000D530E" w:rsidRDefault="00000000">
            <w:pPr>
              <w:widowControl/>
              <w:spacing w:line="0" w:lineRule="atLeast"/>
              <w:rPr>
                <w:rFonts w:eastAsia="仿宋_GB2312"/>
                <w:kern w:val="0"/>
                <w:sz w:val="18"/>
                <w:szCs w:val="18"/>
              </w:rPr>
            </w:pPr>
            <w:r w:rsidRPr="000D530E">
              <w:rPr>
                <w:rFonts w:eastAsia="仿宋_GB2312"/>
                <w:kern w:val="0"/>
                <w:sz w:val="18"/>
                <w:szCs w:val="18"/>
              </w:rPr>
              <w:t>社会公众或服务对象对项目实施效果的满意程度。</w:t>
            </w:r>
          </w:p>
        </w:tc>
        <w:tc>
          <w:tcPr>
            <w:tcW w:w="5216" w:type="dxa"/>
            <w:shd w:val="clear" w:color="000000" w:fill="FFFFFF"/>
            <w:vAlign w:val="center"/>
          </w:tcPr>
          <w:p w14:paraId="198DD4F0" w14:textId="77777777" w:rsidR="0031696B" w:rsidRPr="000D530E" w:rsidRDefault="00000000">
            <w:pPr>
              <w:widowControl/>
              <w:spacing w:line="0" w:lineRule="atLeast"/>
              <w:rPr>
                <w:rFonts w:eastAsia="仿宋_GB2312"/>
                <w:kern w:val="0"/>
                <w:sz w:val="18"/>
                <w:szCs w:val="18"/>
              </w:rPr>
            </w:pPr>
            <w:r w:rsidRPr="000D530E">
              <w:rPr>
                <w:rFonts w:eastAsia="仿宋_GB2312"/>
                <w:kern w:val="0"/>
                <w:sz w:val="18"/>
                <w:szCs w:val="18"/>
              </w:rPr>
              <w:t>社会公众或服务对象是指因该项目实施而受到影响的部门（单位）、群体或个人。一般采取社会调查的方式。</w:t>
            </w:r>
          </w:p>
        </w:tc>
        <w:tc>
          <w:tcPr>
            <w:tcW w:w="1304" w:type="dxa"/>
            <w:shd w:val="clear" w:color="000000" w:fill="FFFFFF"/>
            <w:vAlign w:val="center"/>
          </w:tcPr>
          <w:p w14:paraId="712EB88D" w14:textId="77777777" w:rsidR="0031696B" w:rsidRPr="000D530E" w:rsidRDefault="00000000">
            <w:pPr>
              <w:widowControl/>
              <w:spacing w:line="0" w:lineRule="atLeast"/>
              <w:jc w:val="center"/>
              <w:rPr>
                <w:rFonts w:eastAsia="仿宋_GB2312"/>
                <w:b/>
                <w:bCs/>
                <w:kern w:val="0"/>
                <w:sz w:val="18"/>
                <w:szCs w:val="18"/>
              </w:rPr>
            </w:pPr>
            <w:r w:rsidRPr="000D530E">
              <w:rPr>
                <w:rFonts w:eastAsia="仿宋_GB2312" w:hint="eastAsia"/>
                <w:b/>
                <w:bCs/>
                <w:kern w:val="0"/>
                <w:sz w:val="18"/>
                <w:szCs w:val="18"/>
              </w:rPr>
              <w:t>20</w:t>
            </w:r>
          </w:p>
        </w:tc>
        <w:tc>
          <w:tcPr>
            <w:tcW w:w="1365" w:type="dxa"/>
            <w:shd w:val="clear" w:color="000000" w:fill="FFFFFF"/>
            <w:vAlign w:val="center"/>
          </w:tcPr>
          <w:p w14:paraId="286AF05C" w14:textId="77777777" w:rsidR="0031696B" w:rsidRPr="000D530E" w:rsidRDefault="00000000">
            <w:pPr>
              <w:widowControl/>
              <w:spacing w:line="0" w:lineRule="atLeast"/>
              <w:jc w:val="center"/>
              <w:rPr>
                <w:rFonts w:eastAsia="仿宋_GB2312"/>
                <w:b/>
                <w:bCs/>
                <w:kern w:val="0"/>
                <w:sz w:val="18"/>
                <w:szCs w:val="18"/>
              </w:rPr>
            </w:pPr>
            <w:r w:rsidRPr="000D530E">
              <w:rPr>
                <w:rFonts w:eastAsia="仿宋_GB2312" w:hint="eastAsia"/>
                <w:b/>
                <w:bCs/>
                <w:kern w:val="0"/>
                <w:sz w:val="18"/>
                <w:szCs w:val="18"/>
              </w:rPr>
              <w:t>20</w:t>
            </w:r>
          </w:p>
        </w:tc>
      </w:tr>
      <w:tr w:rsidR="000D530E" w:rsidRPr="000D530E" w14:paraId="6192F9F9" w14:textId="77777777">
        <w:trPr>
          <w:trHeight w:val="393"/>
          <w:jc w:val="center"/>
        </w:trPr>
        <w:tc>
          <w:tcPr>
            <w:tcW w:w="10019" w:type="dxa"/>
            <w:gridSpan w:val="5"/>
            <w:shd w:val="clear" w:color="auto" w:fill="FFFFFF"/>
            <w:vAlign w:val="center"/>
          </w:tcPr>
          <w:p w14:paraId="26088F6E" w14:textId="77777777" w:rsidR="0031696B" w:rsidRPr="000D530E" w:rsidRDefault="00000000">
            <w:pPr>
              <w:widowControl/>
              <w:spacing w:line="0" w:lineRule="atLeast"/>
              <w:jc w:val="center"/>
              <w:rPr>
                <w:rFonts w:eastAsia="仿宋_GB2312"/>
                <w:b/>
                <w:bCs/>
                <w:kern w:val="0"/>
                <w:sz w:val="18"/>
                <w:szCs w:val="18"/>
              </w:rPr>
            </w:pPr>
            <w:r w:rsidRPr="000D530E">
              <w:rPr>
                <w:rFonts w:eastAsia="仿宋_GB2312" w:hint="eastAsia"/>
                <w:b/>
                <w:bCs/>
                <w:kern w:val="0"/>
                <w:sz w:val="18"/>
                <w:szCs w:val="18"/>
              </w:rPr>
              <w:t>合计</w:t>
            </w:r>
          </w:p>
        </w:tc>
        <w:tc>
          <w:tcPr>
            <w:tcW w:w="1299" w:type="dxa"/>
            <w:shd w:val="clear" w:color="000000" w:fill="FFFFFF"/>
            <w:vAlign w:val="center"/>
          </w:tcPr>
          <w:p w14:paraId="31732DFA" w14:textId="77777777" w:rsidR="0031696B" w:rsidRPr="000D530E" w:rsidRDefault="00000000">
            <w:pPr>
              <w:widowControl/>
              <w:spacing w:line="0" w:lineRule="atLeast"/>
              <w:jc w:val="center"/>
              <w:rPr>
                <w:rFonts w:eastAsia="仿宋_GB2312"/>
                <w:b/>
                <w:bCs/>
                <w:kern w:val="0"/>
                <w:sz w:val="18"/>
                <w:szCs w:val="18"/>
              </w:rPr>
            </w:pPr>
            <w:r w:rsidRPr="000D530E">
              <w:rPr>
                <w:rFonts w:eastAsia="仿宋_GB2312"/>
                <w:b/>
                <w:bCs/>
                <w:kern w:val="0"/>
                <w:sz w:val="18"/>
                <w:szCs w:val="18"/>
              </w:rPr>
              <w:fldChar w:fldCharType="begin"/>
            </w:r>
            <w:r w:rsidRPr="000D530E">
              <w:rPr>
                <w:rFonts w:eastAsia="仿宋_GB2312"/>
                <w:b/>
                <w:bCs/>
                <w:kern w:val="0"/>
                <w:sz w:val="18"/>
                <w:szCs w:val="18"/>
              </w:rPr>
              <w:instrText xml:space="preserve"> = sum(F2:F18) \* MERGEFORMAT </w:instrText>
            </w:r>
            <w:r w:rsidRPr="000D530E">
              <w:rPr>
                <w:rFonts w:eastAsia="仿宋_GB2312"/>
                <w:b/>
                <w:bCs/>
                <w:kern w:val="0"/>
                <w:sz w:val="18"/>
                <w:szCs w:val="18"/>
              </w:rPr>
              <w:fldChar w:fldCharType="separate"/>
            </w:r>
            <w:r w:rsidRPr="000D530E">
              <w:rPr>
                <w:rFonts w:eastAsia="仿宋_GB2312"/>
                <w:b/>
                <w:bCs/>
                <w:kern w:val="0"/>
                <w:sz w:val="18"/>
                <w:szCs w:val="18"/>
              </w:rPr>
              <w:t>100</w:t>
            </w:r>
            <w:r w:rsidRPr="000D530E">
              <w:rPr>
                <w:rFonts w:eastAsia="仿宋_GB2312"/>
                <w:b/>
                <w:bCs/>
                <w:kern w:val="0"/>
                <w:sz w:val="18"/>
                <w:szCs w:val="18"/>
              </w:rPr>
              <w:fldChar w:fldCharType="end"/>
            </w:r>
          </w:p>
        </w:tc>
        <w:tc>
          <w:tcPr>
            <w:tcW w:w="1365" w:type="dxa"/>
            <w:shd w:val="clear" w:color="000000" w:fill="FFFFFF"/>
            <w:vAlign w:val="center"/>
          </w:tcPr>
          <w:p w14:paraId="2AB7A072" w14:textId="77777777" w:rsidR="0031696B" w:rsidRPr="000D530E" w:rsidRDefault="00000000">
            <w:pPr>
              <w:widowControl/>
              <w:spacing w:line="0" w:lineRule="atLeast"/>
              <w:jc w:val="center"/>
              <w:rPr>
                <w:rFonts w:eastAsia="仿宋_GB2312"/>
                <w:b/>
                <w:bCs/>
                <w:kern w:val="0"/>
                <w:sz w:val="18"/>
                <w:szCs w:val="18"/>
              </w:rPr>
            </w:pPr>
            <w:r w:rsidRPr="000D530E">
              <w:rPr>
                <w:rFonts w:eastAsia="仿宋_GB2312" w:hint="eastAsia"/>
                <w:b/>
                <w:bCs/>
                <w:kern w:val="0"/>
                <w:sz w:val="18"/>
                <w:szCs w:val="18"/>
              </w:rPr>
              <w:t>99.08</w:t>
            </w:r>
          </w:p>
        </w:tc>
      </w:tr>
    </w:tbl>
    <w:p w14:paraId="5E8CA703" w14:textId="77777777" w:rsidR="0031696B" w:rsidRPr="000D530E" w:rsidRDefault="0031696B">
      <w:pPr>
        <w:sectPr w:rsidR="0031696B" w:rsidRPr="000D530E">
          <w:pgSz w:w="16838" w:h="11906" w:orient="landscape"/>
          <w:pgMar w:top="1134" w:right="1440" w:bottom="1134" w:left="1440" w:header="851" w:footer="992" w:gutter="0"/>
          <w:cols w:space="0"/>
          <w:docGrid w:type="lines" w:linePitch="312"/>
        </w:sectPr>
      </w:pPr>
    </w:p>
    <w:p w14:paraId="54F00AF6" w14:textId="77777777" w:rsidR="0031696B" w:rsidRPr="000D530E" w:rsidRDefault="00000000">
      <w:pPr>
        <w:spacing w:line="240" w:lineRule="atLeast"/>
        <w:jc w:val="left"/>
        <w:rPr>
          <w:rFonts w:eastAsia="黑体"/>
          <w:sz w:val="32"/>
          <w:szCs w:val="32"/>
        </w:rPr>
      </w:pPr>
      <w:r w:rsidRPr="000D530E">
        <w:rPr>
          <w:rFonts w:eastAsia="黑体" w:hint="eastAsia"/>
          <w:sz w:val="32"/>
          <w:szCs w:val="32"/>
        </w:rPr>
        <w:lastRenderedPageBreak/>
        <w:t>附件</w:t>
      </w:r>
      <w:r w:rsidRPr="000D530E">
        <w:rPr>
          <w:rFonts w:eastAsia="黑体" w:hint="eastAsia"/>
          <w:sz w:val="32"/>
          <w:szCs w:val="32"/>
        </w:rPr>
        <w:t>2</w:t>
      </w:r>
      <w:r w:rsidRPr="000D530E">
        <w:rPr>
          <w:rFonts w:eastAsia="仿宋_GB2312"/>
          <w:b/>
          <w:bCs/>
          <w:kern w:val="0"/>
          <w:sz w:val="22"/>
          <w:szCs w:val="22"/>
          <w:lang w:bidi="ar"/>
        </w:rPr>
        <w:t>（</w:t>
      </w:r>
      <w:r w:rsidRPr="000D530E">
        <w:rPr>
          <w:rFonts w:eastAsia="仿宋_GB2312"/>
          <w:b/>
          <w:bCs/>
          <w:kern w:val="0"/>
          <w:sz w:val="22"/>
          <w:szCs w:val="22"/>
          <w:lang w:bidi="ar"/>
        </w:rPr>
        <w:t>2024</w:t>
      </w:r>
      <w:r w:rsidRPr="000D530E">
        <w:rPr>
          <w:rFonts w:eastAsia="仿宋_GB2312"/>
          <w:b/>
          <w:bCs/>
          <w:kern w:val="0"/>
          <w:sz w:val="22"/>
          <w:szCs w:val="22"/>
          <w:lang w:bidi="ar"/>
        </w:rPr>
        <w:t>年度）</w:t>
      </w:r>
    </w:p>
    <w:p w14:paraId="17E15649" w14:textId="77777777" w:rsidR="0031696B" w:rsidRPr="000D530E" w:rsidRDefault="00000000">
      <w:pPr>
        <w:spacing w:line="240" w:lineRule="atLeast"/>
        <w:jc w:val="center"/>
        <w:rPr>
          <w:rFonts w:ascii="仿宋_GB2312" w:eastAsia="仿宋_GB2312" w:hAnsi="仿宋_GB2312" w:cs="仿宋_GB2312" w:hint="eastAsia"/>
          <w:b/>
          <w:bCs/>
          <w:kern w:val="0"/>
          <w:sz w:val="28"/>
          <w:szCs w:val="28"/>
          <w:lang w:bidi="ar"/>
        </w:rPr>
      </w:pPr>
      <w:r w:rsidRPr="000D530E">
        <w:rPr>
          <w:rFonts w:ascii="仿宋_GB2312" w:eastAsia="仿宋_GB2312" w:hAnsi="仿宋_GB2312" w:cs="仿宋_GB2312" w:hint="eastAsia"/>
          <w:b/>
          <w:bCs/>
          <w:kern w:val="0"/>
          <w:sz w:val="28"/>
          <w:szCs w:val="28"/>
          <w:lang w:bidi="ar"/>
        </w:rPr>
        <w:t>项目支出绩效自评表</w:t>
      </w:r>
    </w:p>
    <w:tbl>
      <w:tblPr>
        <w:tblpPr w:leftFromText="180" w:rightFromText="180" w:vertAnchor="text" w:horzAnchor="page" w:tblpX="1373" w:tblpY="306"/>
        <w:tblOverlap w:val="never"/>
        <w:tblW w:w="14174" w:type="dxa"/>
        <w:tblLayout w:type="fixed"/>
        <w:tblLook w:val="04A0" w:firstRow="1" w:lastRow="0" w:firstColumn="1" w:lastColumn="0" w:noHBand="0" w:noVBand="1"/>
      </w:tblPr>
      <w:tblGrid>
        <w:gridCol w:w="917"/>
        <w:gridCol w:w="1292"/>
        <w:gridCol w:w="1312"/>
        <w:gridCol w:w="1032"/>
        <w:gridCol w:w="1140"/>
        <w:gridCol w:w="1164"/>
        <w:gridCol w:w="924"/>
        <w:gridCol w:w="837"/>
        <w:gridCol w:w="882"/>
        <w:gridCol w:w="986"/>
        <w:gridCol w:w="823"/>
        <w:gridCol w:w="830"/>
        <w:gridCol w:w="748"/>
        <w:gridCol w:w="1287"/>
      </w:tblGrid>
      <w:tr w:rsidR="000D530E" w:rsidRPr="000D530E" w14:paraId="5D5429BA" w14:textId="77777777">
        <w:trPr>
          <w:trHeight w:val="281"/>
        </w:trPr>
        <w:tc>
          <w:tcPr>
            <w:tcW w:w="2209" w:type="dxa"/>
            <w:gridSpan w:val="2"/>
            <w:tcBorders>
              <w:top w:val="single" w:sz="4" w:space="0" w:color="000000"/>
              <w:left w:val="single" w:sz="4" w:space="0" w:color="000000"/>
              <w:bottom w:val="single" w:sz="4" w:space="0" w:color="000000"/>
              <w:right w:val="single" w:sz="4" w:space="0" w:color="000000"/>
            </w:tcBorders>
            <w:vAlign w:val="center"/>
          </w:tcPr>
          <w:p w14:paraId="3AB7FCF8" w14:textId="77777777" w:rsidR="0031696B" w:rsidRPr="000D530E" w:rsidRDefault="00000000">
            <w:pPr>
              <w:widowControl/>
              <w:jc w:val="center"/>
              <w:textAlignment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kern w:val="0"/>
                <w:sz w:val="18"/>
                <w:szCs w:val="18"/>
                <w:lang w:bidi="ar"/>
              </w:rPr>
              <w:t>项目名称</w:t>
            </w:r>
          </w:p>
        </w:tc>
        <w:tc>
          <w:tcPr>
            <w:tcW w:w="11965" w:type="dxa"/>
            <w:gridSpan w:val="12"/>
            <w:tcBorders>
              <w:top w:val="single" w:sz="4" w:space="0" w:color="000000"/>
              <w:left w:val="single" w:sz="4" w:space="0" w:color="000000"/>
              <w:bottom w:val="single" w:sz="4" w:space="0" w:color="000000"/>
              <w:right w:val="single" w:sz="4" w:space="0" w:color="000000"/>
            </w:tcBorders>
            <w:vAlign w:val="center"/>
          </w:tcPr>
          <w:p w14:paraId="3F7096C0"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kern w:val="0"/>
                <w:sz w:val="18"/>
                <w:szCs w:val="18"/>
                <w:lang w:bidi="ar"/>
              </w:rPr>
              <w:t>昌</w:t>
            </w:r>
            <w:proofErr w:type="gramStart"/>
            <w:r w:rsidRPr="000D530E">
              <w:rPr>
                <w:rFonts w:ascii="仿宋_GB2312" w:eastAsia="仿宋_GB2312" w:hAnsi="仿宋_GB2312" w:cs="仿宋_GB2312" w:hint="eastAsia"/>
                <w:kern w:val="0"/>
                <w:sz w:val="18"/>
                <w:szCs w:val="18"/>
                <w:lang w:bidi="ar"/>
              </w:rPr>
              <w:t>州财教</w:t>
            </w:r>
            <w:proofErr w:type="gramEnd"/>
            <w:r w:rsidRPr="000D530E">
              <w:rPr>
                <w:rFonts w:ascii="仿宋_GB2312" w:eastAsia="仿宋_GB2312" w:hAnsi="仿宋_GB2312" w:cs="仿宋_GB2312" w:hint="eastAsia"/>
                <w:kern w:val="0"/>
                <w:sz w:val="18"/>
                <w:szCs w:val="18"/>
                <w:lang w:bidi="ar"/>
              </w:rPr>
              <w:t>[2024]2号2024年中央补助地方公共文化服务体系建设补助资金-2024年广播电视专业设备购置项目</w:t>
            </w:r>
          </w:p>
        </w:tc>
      </w:tr>
      <w:tr w:rsidR="000D530E" w:rsidRPr="000D530E" w14:paraId="5007A2E5" w14:textId="77777777">
        <w:trPr>
          <w:trHeight w:val="288"/>
        </w:trPr>
        <w:tc>
          <w:tcPr>
            <w:tcW w:w="2209" w:type="dxa"/>
            <w:gridSpan w:val="2"/>
            <w:tcBorders>
              <w:top w:val="single" w:sz="4" w:space="0" w:color="000000"/>
              <w:left w:val="single" w:sz="4" w:space="0" w:color="000000"/>
              <w:bottom w:val="single" w:sz="4" w:space="0" w:color="000000"/>
              <w:right w:val="single" w:sz="4" w:space="0" w:color="000000"/>
            </w:tcBorders>
            <w:vAlign w:val="center"/>
          </w:tcPr>
          <w:p w14:paraId="00D1A695" w14:textId="77777777" w:rsidR="0031696B" w:rsidRPr="000D530E" w:rsidRDefault="00000000">
            <w:pPr>
              <w:widowControl/>
              <w:jc w:val="center"/>
              <w:textAlignment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kern w:val="0"/>
                <w:sz w:val="18"/>
                <w:szCs w:val="18"/>
                <w:lang w:bidi="ar"/>
              </w:rPr>
              <w:t>主管部门</w:t>
            </w:r>
          </w:p>
        </w:tc>
        <w:tc>
          <w:tcPr>
            <w:tcW w:w="5572" w:type="dxa"/>
            <w:gridSpan w:val="5"/>
            <w:tcBorders>
              <w:top w:val="single" w:sz="4" w:space="0" w:color="000000"/>
              <w:left w:val="single" w:sz="4" w:space="0" w:color="000000"/>
              <w:bottom w:val="single" w:sz="4" w:space="0" w:color="000000"/>
              <w:right w:val="single" w:sz="4" w:space="0" w:color="000000"/>
            </w:tcBorders>
            <w:vAlign w:val="center"/>
          </w:tcPr>
          <w:p w14:paraId="05F045B9"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奇台县文化体育广播电视和旅游局</w:t>
            </w:r>
          </w:p>
        </w:tc>
        <w:tc>
          <w:tcPr>
            <w:tcW w:w="1719" w:type="dxa"/>
            <w:gridSpan w:val="2"/>
            <w:tcBorders>
              <w:top w:val="single" w:sz="4" w:space="0" w:color="000000"/>
              <w:left w:val="single" w:sz="4" w:space="0" w:color="000000"/>
              <w:bottom w:val="single" w:sz="4" w:space="0" w:color="000000"/>
              <w:right w:val="single" w:sz="4" w:space="0" w:color="000000"/>
            </w:tcBorders>
            <w:vAlign w:val="center"/>
          </w:tcPr>
          <w:p w14:paraId="6DAF8865" w14:textId="77777777" w:rsidR="0031696B" w:rsidRPr="000D530E" w:rsidRDefault="00000000">
            <w:pPr>
              <w:widowControl/>
              <w:jc w:val="center"/>
              <w:textAlignment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kern w:val="0"/>
                <w:sz w:val="18"/>
                <w:szCs w:val="18"/>
                <w:lang w:bidi="ar"/>
              </w:rPr>
              <w:t>实施单位</w:t>
            </w:r>
          </w:p>
        </w:tc>
        <w:tc>
          <w:tcPr>
            <w:tcW w:w="4674" w:type="dxa"/>
            <w:gridSpan w:val="5"/>
            <w:tcBorders>
              <w:top w:val="single" w:sz="4" w:space="0" w:color="000000"/>
              <w:left w:val="single" w:sz="4" w:space="0" w:color="000000"/>
              <w:bottom w:val="single" w:sz="4" w:space="0" w:color="000000"/>
              <w:right w:val="single" w:sz="4" w:space="0" w:color="000000"/>
            </w:tcBorders>
            <w:vAlign w:val="center"/>
          </w:tcPr>
          <w:p w14:paraId="02108D41"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奇台县</w:t>
            </w:r>
            <w:proofErr w:type="gramStart"/>
            <w:r w:rsidRPr="000D530E">
              <w:rPr>
                <w:rFonts w:ascii="仿宋_GB2312" w:eastAsia="仿宋_GB2312" w:hAnsi="仿宋_GB2312" w:cs="仿宋_GB2312" w:hint="eastAsia"/>
                <w:sz w:val="18"/>
                <w:szCs w:val="18"/>
              </w:rPr>
              <w:t>融媒体</w:t>
            </w:r>
            <w:proofErr w:type="gramEnd"/>
            <w:r w:rsidRPr="000D530E">
              <w:rPr>
                <w:rFonts w:ascii="仿宋_GB2312" w:eastAsia="仿宋_GB2312" w:hAnsi="仿宋_GB2312" w:cs="仿宋_GB2312" w:hint="eastAsia"/>
                <w:sz w:val="18"/>
                <w:szCs w:val="18"/>
              </w:rPr>
              <w:t>中心</w:t>
            </w:r>
          </w:p>
        </w:tc>
      </w:tr>
      <w:tr w:rsidR="000D530E" w:rsidRPr="000D530E" w14:paraId="6CB86A65" w14:textId="77777777">
        <w:trPr>
          <w:trHeight w:val="288"/>
        </w:trPr>
        <w:tc>
          <w:tcPr>
            <w:tcW w:w="2209" w:type="dxa"/>
            <w:gridSpan w:val="2"/>
            <w:vMerge w:val="restart"/>
            <w:tcBorders>
              <w:top w:val="single" w:sz="4" w:space="0" w:color="000000"/>
              <w:left w:val="single" w:sz="4" w:space="0" w:color="000000"/>
              <w:bottom w:val="single" w:sz="4" w:space="0" w:color="000000"/>
              <w:right w:val="single" w:sz="4" w:space="0" w:color="000000"/>
            </w:tcBorders>
            <w:vAlign w:val="center"/>
          </w:tcPr>
          <w:p w14:paraId="50011272" w14:textId="77777777" w:rsidR="0031696B" w:rsidRPr="000D530E" w:rsidRDefault="00000000">
            <w:pPr>
              <w:widowControl/>
              <w:jc w:val="center"/>
              <w:textAlignment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kern w:val="0"/>
                <w:sz w:val="18"/>
                <w:szCs w:val="18"/>
                <w:lang w:bidi="ar"/>
              </w:rPr>
              <w:t>项目资金</w:t>
            </w:r>
            <w:r w:rsidRPr="000D530E">
              <w:rPr>
                <w:rFonts w:ascii="仿宋_GB2312" w:eastAsia="仿宋_GB2312" w:hAnsi="仿宋_GB2312" w:cs="仿宋_GB2312" w:hint="eastAsia"/>
                <w:kern w:val="0"/>
                <w:sz w:val="18"/>
                <w:szCs w:val="18"/>
                <w:lang w:bidi="ar"/>
              </w:rPr>
              <w:br/>
              <w:t>（万元）</w:t>
            </w:r>
          </w:p>
        </w:tc>
        <w:tc>
          <w:tcPr>
            <w:tcW w:w="2344" w:type="dxa"/>
            <w:gridSpan w:val="2"/>
            <w:tcBorders>
              <w:top w:val="single" w:sz="4" w:space="0" w:color="000000"/>
              <w:left w:val="single" w:sz="4" w:space="0" w:color="000000"/>
              <w:bottom w:val="single" w:sz="4" w:space="0" w:color="000000"/>
              <w:right w:val="single" w:sz="4" w:space="0" w:color="000000"/>
            </w:tcBorders>
            <w:vAlign w:val="center"/>
          </w:tcPr>
          <w:p w14:paraId="542D756E" w14:textId="77777777" w:rsidR="0031696B" w:rsidRPr="000D530E" w:rsidRDefault="00000000">
            <w:pPr>
              <w:widowControl/>
              <w:jc w:val="center"/>
              <w:textAlignment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kern w:val="0"/>
                <w:sz w:val="18"/>
                <w:szCs w:val="18"/>
                <w:lang w:bidi="ar"/>
              </w:rPr>
              <w:t>资金来源</w:t>
            </w:r>
          </w:p>
        </w:tc>
        <w:tc>
          <w:tcPr>
            <w:tcW w:w="1140" w:type="dxa"/>
            <w:tcBorders>
              <w:top w:val="single" w:sz="4" w:space="0" w:color="000000"/>
              <w:left w:val="single" w:sz="4" w:space="0" w:color="000000"/>
              <w:bottom w:val="single" w:sz="4" w:space="0" w:color="000000"/>
              <w:right w:val="single" w:sz="4" w:space="0" w:color="000000"/>
            </w:tcBorders>
            <w:vAlign w:val="center"/>
          </w:tcPr>
          <w:p w14:paraId="6EFEEAE1" w14:textId="77777777" w:rsidR="0031696B" w:rsidRPr="000D530E" w:rsidRDefault="00000000">
            <w:pPr>
              <w:widowControl/>
              <w:jc w:val="center"/>
              <w:textAlignment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kern w:val="0"/>
                <w:sz w:val="18"/>
                <w:szCs w:val="18"/>
                <w:lang w:bidi="ar"/>
              </w:rPr>
              <w:t>年初预算数</w:t>
            </w:r>
          </w:p>
        </w:tc>
        <w:tc>
          <w:tcPr>
            <w:tcW w:w="2088" w:type="dxa"/>
            <w:gridSpan w:val="2"/>
            <w:tcBorders>
              <w:top w:val="single" w:sz="4" w:space="0" w:color="000000"/>
              <w:left w:val="single" w:sz="4" w:space="0" w:color="000000"/>
              <w:bottom w:val="single" w:sz="4" w:space="0" w:color="000000"/>
              <w:right w:val="single" w:sz="4" w:space="0" w:color="000000"/>
            </w:tcBorders>
            <w:vAlign w:val="center"/>
          </w:tcPr>
          <w:p w14:paraId="4485A57C" w14:textId="77777777" w:rsidR="0031696B" w:rsidRPr="000D530E" w:rsidRDefault="00000000">
            <w:pPr>
              <w:widowControl/>
              <w:jc w:val="center"/>
              <w:textAlignment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kern w:val="0"/>
                <w:sz w:val="18"/>
                <w:szCs w:val="18"/>
                <w:lang w:bidi="ar"/>
              </w:rPr>
              <w:t>全年预算数</w:t>
            </w:r>
          </w:p>
        </w:tc>
        <w:tc>
          <w:tcPr>
            <w:tcW w:w="1719" w:type="dxa"/>
            <w:gridSpan w:val="2"/>
            <w:tcBorders>
              <w:top w:val="single" w:sz="4" w:space="0" w:color="000000"/>
              <w:left w:val="single" w:sz="4" w:space="0" w:color="000000"/>
              <w:bottom w:val="single" w:sz="4" w:space="0" w:color="000000"/>
              <w:right w:val="single" w:sz="4" w:space="0" w:color="000000"/>
            </w:tcBorders>
            <w:vAlign w:val="center"/>
          </w:tcPr>
          <w:p w14:paraId="562A67AD" w14:textId="77777777" w:rsidR="0031696B" w:rsidRPr="000D530E" w:rsidRDefault="00000000">
            <w:pPr>
              <w:widowControl/>
              <w:jc w:val="center"/>
              <w:textAlignment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kern w:val="0"/>
                <w:sz w:val="18"/>
                <w:szCs w:val="18"/>
                <w:lang w:bidi="ar"/>
              </w:rPr>
              <w:t>全年执行数</w:t>
            </w:r>
          </w:p>
        </w:tc>
        <w:tc>
          <w:tcPr>
            <w:tcW w:w="1809" w:type="dxa"/>
            <w:gridSpan w:val="2"/>
            <w:tcBorders>
              <w:top w:val="single" w:sz="4" w:space="0" w:color="000000"/>
              <w:left w:val="single" w:sz="4" w:space="0" w:color="000000"/>
              <w:bottom w:val="single" w:sz="4" w:space="0" w:color="000000"/>
              <w:right w:val="single" w:sz="4" w:space="0" w:color="000000"/>
            </w:tcBorders>
            <w:vAlign w:val="center"/>
          </w:tcPr>
          <w:p w14:paraId="33D84BB0" w14:textId="77777777" w:rsidR="0031696B" w:rsidRPr="000D530E" w:rsidRDefault="00000000">
            <w:pPr>
              <w:widowControl/>
              <w:jc w:val="center"/>
              <w:textAlignment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kern w:val="0"/>
                <w:sz w:val="18"/>
                <w:szCs w:val="18"/>
                <w:lang w:bidi="ar"/>
              </w:rPr>
              <w:t>分值权重</w:t>
            </w:r>
          </w:p>
        </w:tc>
        <w:tc>
          <w:tcPr>
            <w:tcW w:w="1578" w:type="dxa"/>
            <w:gridSpan w:val="2"/>
            <w:tcBorders>
              <w:top w:val="single" w:sz="4" w:space="0" w:color="000000"/>
              <w:left w:val="single" w:sz="4" w:space="0" w:color="000000"/>
              <w:bottom w:val="single" w:sz="4" w:space="0" w:color="000000"/>
              <w:right w:val="single" w:sz="4" w:space="0" w:color="000000"/>
            </w:tcBorders>
            <w:vAlign w:val="center"/>
          </w:tcPr>
          <w:p w14:paraId="0BDC71BD" w14:textId="77777777" w:rsidR="0031696B" w:rsidRPr="000D530E" w:rsidRDefault="00000000">
            <w:pPr>
              <w:widowControl/>
              <w:jc w:val="center"/>
              <w:textAlignment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kern w:val="0"/>
                <w:sz w:val="18"/>
                <w:szCs w:val="18"/>
                <w:lang w:bidi="ar"/>
              </w:rPr>
              <w:t>执行率</w:t>
            </w:r>
          </w:p>
        </w:tc>
        <w:tc>
          <w:tcPr>
            <w:tcW w:w="1287" w:type="dxa"/>
            <w:tcBorders>
              <w:top w:val="single" w:sz="4" w:space="0" w:color="000000"/>
              <w:left w:val="single" w:sz="4" w:space="0" w:color="000000"/>
              <w:bottom w:val="single" w:sz="4" w:space="0" w:color="000000"/>
              <w:right w:val="single" w:sz="4" w:space="0" w:color="000000"/>
            </w:tcBorders>
            <w:vAlign w:val="center"/>
          </w:tcPr>
          <w:p w14:paraId="23040820" w14:textId="77777777" w:rsidR="0031696B" w:rsidRPr="000D530E" w:rsidRDefault="00000000">
            <w:pPr>
              <w:widowControl/>
              <w:jc w:val="center"/>
              <w:textAlignment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kern w:val="0"/>
                <w:sz w:val="18"/>
                <w:szCs w:val="18"/>
                <w:lang w:bidi="ar"/>
              </w:rPr>
              <w:t>得分</w:t>
            </w:r>
          </w:p>
        </w:tc>
      </w:tr>
      <w:tr w:rsidR="000D530E" w:rsidRPr="000D530E" w14:paraId="0B45AB7F" w14:textId="77777777">
        <w:trPr>
          <w:trHeight w:val="288"/>
        </w:trPr>
        <w:tc>
          <w:tcPr>
            <w:tcW w:w="2209" w:type="dxa"/>
            <w:gridSpan w:val="2"/>
            <w:vMerge/>
            <w:tcBorders>
              <w:top w:val="single" w:sz="4" w:space="0" w:color="000000"/>
              <w:left w:val="single" w:sz="4" w:space="0" w:color="000000"/>
              <w:bottom w:val="single" w:sz="4" w:space="0" w:color="000000"/>
              <w:right w:val="single" w:sz="4" w:space="0" w:color="000000"/>
            </w:tcBorders>
            <w:vAlign w:val="center"/>
          </w:tcPr>
          <w:p w14:paraId="79D69C6C" w14:textId="77777777" w:rsidR="0031696B" w:rsidRPr="000D530E" w:rsidRDefault="0031696B">
            <w:pPr>
              <w:jc w:val="center"/>
              <w:rPr>
                <w:rFonts w:ascii="仿宋_GB2312" w:eastAsia="仿宋_GB2312" w:hAnsi="仿宋_GB2312" w:cs="仿宋_GB2312" w:hint="eastAsia"/>
                <w:sz w:val="18"/>
                <w:szCs w:val="18"/>
              </w:rPr>
            </w:pPr>
          </w:p>
        </w:tc>
        <w:tc>
          <w:tcPr>
            <w:tcW w:w="2344" w:type="dxa"/>
            <w:gridSpan w:val="2"/>
            <w:tcBorders>
              <w:top w:val="single" w:sz="4" w:space="0" w:color="000000"/>
              <w:left w:val="single" w:sz="4" w:space="0" w:color="000000"/>
              <w:bottom w:val="single" w:sz="4" w:space="0" w:color="000000"/>
              <w:right w:val="single" w:sz="4" w:space="0" w:color="000000"/>
            </w:tcBorders>
            <w:vAlign w:val="center"/>
          </w:tcPr>
          <w:p w14:paraId="393BE5A1" w14:textId="77777777" w:rsidR="0031696B" w:rsidRPr="000D530E" w:rsidRDefault="00000000">
            <w:pPr>
              <w:widowControl/>
              <w:jc w:val="center"/>
              <w:textAlignment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kern w:val="0"/>
                <w:sz w:val="18"/>
                <w:szCs w:val="18"/>
                <w:lang w:bidi="ar"/>
              </w:rPr>
              <w:t>年度资金总额</w:t>
            </w:r>
          </w:p>
        </w:tc>
        <w:tc>
          <w:tcPr>
            <w:tcW w:w="1140" w:type="dxa"/>
            <w:tcBorders>
              <w:top w:val="single" w:sz="4" w:space="0" w:color="000000"/>
              <w:left w:val="single" w:sz="4" w:space="0" w:color="000000"/>
              <w:bottom w:val="single" w:sz="4" w:space="0" w:color="000000"/>
              <w:right w:val="single" w:sz="4" w:space="0" w:color="000000"/>
            </w:tcBorders>
            <w:vAlign w:val="center"/>
          </w:tcPr>
          <w:p w14:paraId="49E517D8"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93</w:t>
            </w:r>
          </w:p>
        </w:tc>
        <w:tc>
          <w:tcPr>
            <w:tcW w:w="2088" w:type="dxa"/>
            <w:gridSpan w:val="2"/>
            <w:tcBorders>
              <w:top w:val="single" w:sz="4" w:space="0" w:color="000000"/>
              <w:left w:val="single" w:sz="4" w:space="0" w:color="000000"/>
              <w:bottom w:val="single" w:sz="4" w:space="0" w:color="000000"/>
              <w:right w:val="single" w:sz="4" w:space="0" w:color="000000"/>
            </w:tcBorders>
            <w:vAlign w:val="center"/>
          </w:tcPr>
          <w:p w14:paraId="74D0A8CF"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93</w:t>
            </w:r>
          </w:p>
        </w:tc>
        <w:tc>
          <w:tcPr>
            <w:tcW w:w="1719" w:type="dxa"/>
            <w:gridSpan w:val="2"/>
            <w:tcBorders>
              <w:top w:val="single" w:sz="4" w:space="0" w:color="000000"/>
              <w:left w:val="single" w:sz="4" w:space="0" w:color="000000"/>
              <w:bottom w:val="single" w:sz="4" w:space="0" w:color="000000"/>
              <w:right w:val="single" w:sz="4" w:space="0" w:color="000000"/>
            </w:tcBorders>
            <w:vAlign w:val="center"/>
          </w:tcPr>
          <w:p w14:paraId="03E90A42"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91.6988</w:t>
            </w:r>
          </w:p>
        </w:tc>
        <w:tc>
          <w:tcPr>
            <w:tcW w:w="1809" w:type="dxa"/>
            <w:gridSpan w:val="2"/>
            <w:tcBorders>
              <w:top w:val="single" w:sz="4" w:space="0" w:color="000000"/>
              <w:left w:val="single" w:sz="4" w:space="0" w:color="000000"/>
              <w:bottom w:val="single" w:sz="4" w:space="0" w:color="000000"/>
              <w:right w:val="single" w:sz="4" w:space="0" w:color="000000"/>
            </w:tcBorders>
            <w:vAlign w:val="center"/>
          </w:tcPr>
          <w:p w14:paraId="1E3B3F99"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100</w:t>
            </w:r>
          </w:p>
        </w:tc>
        <w:tc>
          <w:tcPr>
            <w:tcW w:w="1578" w:type="dxa"/>
            <w:gridSpan w:val="2"/>
            <w:tcBorders>
              <w:top w:val="single" w:sz="4" w:space="0" w:color="000000"/>
              <w:left w:val="single" w:sz="4" w:space="0" w:color="000000"/>
              <w:bottom w:val="single" w:sz="4" w:space="0" w:color="000000"/>
              <w:right w:val="single" w:sz="4" w:space="0" w:color="000000"/>
            </w:tcBorders>
            <w:vAlign w:val="center"/>
          </w:tcPr>
          <w:p w14:paraId="62039E35"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100%</w:t>
            </w:r>
          </w:p>
        </w:tc>
        <w:tc>
          <w:tcPr>
            <w:tcW w:w="1287" w:type="dxa"/>
            <w:tcBorders>
              <w:top w:val="single" w:sz="4" w:space="0" w:color="000000"/>
              <w:left w:val="single" w:sz="4" w:space="0" w:color="000000"/>
              <w:bottom w:val="single" w:sz="4" w:space="0" w:color="000000"/>
              <w:right w:val="single" w:sz="4" w:space="0" w:color="000000"/>
            </w:tcBorders>
            <w:vAlign w:val="center"/>
          </w:tcPr>
          <w:p w14:paraId="3FD937FD"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99.08</w:t>
            </w:r>
          </w:p>
        </w:tc>
      </w:tr>
      <w:tr w:rsidR="000D530E" w:rsidRPr="000D530E" w14:paraId="2B99F101" w14:textId="77777777">
        <w:trPr>
          <w:trHeight w:val="288"/>
        </w:trPr>
        <w:tc>
          <w:tcPr>
            <w:tcW w:w="2209" w:type="dxa"/>
            <w:gridSpan w:val="2"/>
            <w:vMerge/>
            <w:tcBorders>
              <w:top w:val="single" w:sz="4" w:space="0" w:color="000000"/>
              <w:left w:val="single" w:sz="4" w:space="0" w:color="000000"/>
              <w:bottom w:val="single" w:sz="4" w:space="0" w:color="000000"/>
              <w:right w:val="single" w:sz="4" w:space="0" w:color="000000"/>
            </w:tcBorders>
            <w:vAlign w:val="center"/>
          </w:tcPr>
          <w:p w14:paraId="0AD0DEAA" w14:textId="77777777" w:rsidR="0031696B" w:rsidRPr="000D530E" w:rsidRDefault="0031696B">
            <w:pPr>
              <w:jc w:val="center"/>
              <w:rPr>
                <w:rFonts w:ascii="仿宋_GB2312" w:eastAsia="仿宋_GB2312" w:hAnsi="仿宋_GB2312" w:cs="仿宋_GB2312" w:hint="eastAsia"/>
                <w:sz w:val="18"/>
                <w:szCs w:val="18"/>
              </w:rPr>
            </w:pPr>
          </w:p>
        </w:tc>
        <w:tc>
          <w:tcPr>
            <w:tcW w:w="2344" w:type="dxa"/>
            <w:gridSpan w:val="2"/>
            <w:tcBorders>
              <w:top w:val="single" w:sz="4" w:space="0" w:color="000000"/>
              <w:left w:val="single" w:sz="4" w:space="0" w:color="000000"/>
              <w:bottom w:val="single" w:sz="4" w:space="0" w:color="000000"/>
              <w:right w:val="single" w:sz="4" w:space="0" w:color="000000"/>
            </w:tcBorders>
            <w:vAlign w:val="center"/>
          </w:tcPr>
          <w:p w14:paraId="09FAC3BA" w14:textId="77777777" w:rsidR="0031696B" w:rsidRPr="000D530E" w:rsidRDefault="00000000">
            <w:pPr>
              <w:widowControl/>
              <w:jc w:val="center"/>
              <w:textAlignment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kern w:val="0"/>
                <w:sz w:val="18"/>
                <w:szCs w:val="18"/>
                <w:lang w:bidi="ar"/>
              </w:rPr>
              <w:t>其中：当年财政拨款</w:t>
            </w:r>
          </w:p>
        </w:tc>
        <w:tc>
          <w:tcPr>
            <w:tcW w:w="1140" w:type="dxa"/>
            <w:tcBorders>
              <w:top w:val="single" w:sz="4" w:space="0" w:color="000000"/>
              <w:left w:val="single" w:sz="4" w:space="0" w:color="000000"/>
              <w:bottom w:val="single" w:sz="4" w:space="0" w:color="000000"/>
              <w:right w:val="single" w:sz="4" w:space="0" w:color="000000"/>
            </w:tcBorders>
            <w:vAlign w:val="center"/>
          </w:tcPr>
          <w:p w14:paraId="7433713C"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93</w:t>
            </w:r>
          </w:p>
        </w:tc>
        <w:tc>
          <w:tcPr>
            <w:tcW w:w="2088" w:type="dxa"/>
            <w:gridSpan w:val="2"/>
            <w:tcBorders>
              <w:top w:val="single" w:sz="4" w:space="0" w:color="000000"/>
              <w:left w:val="single" w:sz="4" w:space="0" w:color="000000"/>
              <w:bottom w:val="single" w:sz="4" w:space="0" w:color="000000"/>
              <w:right w:val="single" w:sz="4" w:space="0" w:color="000000"/>
            </w:tcBorders>
            <w:vAlign w:val="center"/>
          </w:tcPr>
          <w:p w14:paraId="748C139D"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93</w:t>
            </w:r>
          </w:p>
        </w:tc>
        <w:tc>
          <w:tcPr>
            <w:tcW w:w="1719" w:type="dxa"/>
            <w:gridSpan w:val="2"/>
            <w:tcBorders>
              <w:top w:val="single" w:sz="4" w:space="0" w:color="000000"/>
              <w:left w:val="single" w:sz="4" w:space="0" w:color="000000"/>
              <w:bottom w:val="single" w:sz="4" w:space="0" w:color="000000"/>
              <w:right w:val="single" w:sz="4" w:space="0" w:color="000000"/>
            </w:tcBorders>
            <w:vAlign w:val="center"/>
          </w:tcPr>
          <w:p w14:paraId="3CD961F3"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93</w:t>
            </w:r>
          </w:p>
        </w:tc>
        <w:tc>
          <w:tcPr>
            <w:tcW w:w="1809" w:type="dxa"/>
            <w:gridSpan w:val="2"/>
            <w:tcBorders>
              <w:top w:val="single" w:sz="4" w:space="0" w:color="000000"/>
              <w:left w:val="single" w:sz="4" w:space="0" w:color="000000"/>
              <w:bottom w:val="single" w:sz="4" w:space="0" w:color="000000"/>
              <w:right w:val="single" w:sz="4" w:space="0" w:color="000000"/>
            </w:tcBorders>
            <w:vAlign w:val="center"/>
          </w:tcPr>
          <w:p w14:paraId="7A8F811D"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100</w:t>
            </w:r>
          </w:p>
        </w:tc>
        <w:tc>
          <w:tcPr>
            <w:tcW w:w="1578" w:type="dxa"/>
            <w:gridSpan w:val="2"/>
            <w:tcBorders>
              <w:top w:val="single" w:sz="4" w:space="0" w:color="000000"/>
              <w:left w:val="single" w:sz="4" w:space="0" w:color="000000"/>
              <w:bottom w:val="single" w:sz="4" w:space="0" w:color="000000"/>
              <w:right w:val="single" w:sz="4" w:space="0" w:color="000000"/>
            </w:tcBorders>
            <w:vAlign w:val="center"/>
          </w:tcPr>
          <w:p w14:paraId="6E592D91"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100%</w:t>
            </w:r>
          </w:p>
        </w:tc>
        <w:tc>
          <w:tcPr>
            <w:tcW w:w="1287" w:type="dxa"/>
            <w:tcBorders>
              <w:top w:val="single" w:sz="4" w:space="0" w:color="000000"/>
              <w:left w:val="single" w:sz="4" w:space="0" w:color="000000"/>
              <w:bottom w:val="single" w:sz="4" w:space="0" w:color="000000"/>
              <w:right w:val="single" w:sz="4" w:space="0" w:color="000000"/>
            </w:tcBorders>
            <w:vAlign w:val="center"/>
          </w:tcPr>
          <w:p w14:paraId="6E361393"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99.08</w:t>
            </w:r>
          </w:p>
        </w:tc>
      </w:tr>
      <w:tr w:rsidR="000D530E" w:rsidRPr="000D530E" w14:paraId="29B3535F" w14:textId="77777777">
        <w:trPr>
          <w:trHeight w:val="288"/>
        </w:trPr>
        <w:tc>
          <w:tcPr>
            <w:tcW w:w="2209" w:type="dxa"/>
            <w:gridSpan w:val="2"/>
            <w:vMerge/>
            <w:tcBorders>
              <w:top w:val="single" w:sz="4" w:space="0" w:color="000000"/>
              <w:left w:val="single" w:sz="4" w:space="0" w:color="000000"/>
              <w:bottom w:val="single" w:sz="4" w:space="0" w:color="000000"/>
              <w:right w:val="single" w:sz="4" w:space="0" w:color="000000"/>
            </w:tcBorders>
            <w:vAlign w:val="center"/>
          </w:tcPr>
          <w:p w14:paraId="4BBF7DEB" w14:textId="77777777" w:rsidR="0031696B" w:rsidRPr="000D530E" w:rsidRDefault="0031696B">
            <w:pPr>
              <w:jc w:val="center"/>
              <w:rPr>
                <w:rFonts w:ascii="仿宋_GB2312" w:eastAsia="仿宋_GB2312" w:hAnsi="仿宋_GB2312" w:cs="仿宋_GB2312" w:hint="eastAsia"/>
                <w:sz w:val="18"/>
                <w:szCs w:val="18"/>
              </w:rPr>
            </w:pPr>
          </w:p>
        </w:tc>
        <w:tc>
          <w:tcPr>
            <w:tcW w:w="2344" w:type="dxa"/>
            <w:gridSpan w:val="2"/>
            <w:tcBorders>
              <w:top w:val="single" w:sz="4" w:space="0" w:color="000000"/>
              <w:left w:val="single" w:sz="4" w:space="0" w:color="000000"/>
              <w:bottom w:val="nil"/>
              <w:right w:val="single" w:sz="4" w:space="0" w:color="000000"/>
            </w:tcBorders>
            <w:vAlign w:val="center"/>
          </w:tcPr>
          <w:p w14:paraId="0C4E6FF3" w14:textId="77777777" w:rsidR="0031696B" w:rsidRPr="000D530E" w:rsidRDefault="00000000">
            <w:pPr>
              <w:widowControl/>
              <w:jc w:val="center"/>
              <w:textAlignment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kern w:val="0"/>
                <w:sz w:val="18"/>
                <w:szCs w:val="18"/>
                <w:lang w:bidi="ar"/>
              </w:rPr>
              <w:t>其他资金</w:t>
            </w:r>
          </w:p>
        </w:tc>
        <w:tc>
          <w:tcPr>
            <w:tcW w:w="1140" w:type="dxa"/>
            <w:tcBorders>
              <w:top w:val="single" w:sz="4" w:space="0" w:color="000000"/>
              <w:left w:val="single" w:sz="4" w:space="0" w:color="000000"/>
              <w:bottom w:val="nil"/>
              <w:right w:val="single" w:sz="4" w:space="0" w:color="000000"/>
            </w:tcBorders>
            <w:vAlign w:val="center"/>
          </w:tcPr>
          <w:p w14:paraId="38296D02"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0</w:t>
            </w:r>
          </w:p>
        </w:tc>
        <w:tc>
          <w:tcPr>
            <w:tcW w:w="2088" w:type="dxa"/>
            <w:gridSpan w:val="2"/>
            <w:tcBorders>
              <w:top w:val="single" w:sz="4" w:space="0" w:color="000000"/>
              <w:left w:val="single" w:sz="4" w:space="0" w:color="000000"/>
              <w:bottom w:val="nil"/>
              <w:right w:val="single" w:sz="4" w:space="0" w:color="000000"/>
            </w:tcBorders>
            <w:vAlign w:val="center"/>
          </w:tcPr>
          <w:p w14:paraId="2847B441"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0</w:t>
            </w:r>
          </w:p>
        </w:tc>
        <w:tc>
          <w:tcPr>
            <w:tcW w:w="1719" w:type="dxa"/>
            <w:gridSpan w:val="2"/>
            <w:tcBorders>
              <w:top w:val="single" w:sz="4" w:space="0" w:color="000000"/>
              <w:left w:val="single" w:sz="4" w:space="0" w:color="000000"/>
              <w:bottom w:val="nil"/>
              <w:right w:val="single" w:sz="4" w:space="0" w:color="000000"/>
            </w:tcBorders>
            <w:vAlign w:val="center"/>
          </w:tcPr>
          <w:p w14:paraId="61DAE2E0"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0</w:t>
            </w:r>
          </w:p>
        </w:tc>
        <w:tc>
          <w:tcPr>
            <w:tcW w:w="1809" w:type="dxa"/>
            <w:gridSpan w:val="2"/>
            <w:tcBorders>
              <w:top w:val="single" w:sz="4" w:space="0" w:color="000000"/>
              <w:left w:val="single" w:sz="4" w:space="0" w:color="000000"/>
              <w:bottom w:val="single" w:sz="4" w:space="0" w:color="000000"/>
              <w:right w:val="single" w:sz="4" w:space="0" w:color="000000"/>
            </w:tcBorders>
            <w:vAlign w:val="center"/>
          </w:tcPr>
          <w:p w14:paraId="253E8D3C" w14:textId="77777777" w:rsidR="0031696B" w:rsidRPr="000D530E" w:rsidRDefault="0031696B">
            <w:pPr>
              <w:jc w:val="center"/>
              <w:rPr>
                <w:rFonts w:ascii="仿宋_GB2312" w:eastAsia="仿宋_GB2312" w:hAnsi="仿宋_GB2312" w:cs="仿宋_GB2312" w:hint="eastAsia"/>
                <w:sz w:val="18"/>
                <w:szCs w:val="18"/>
              </w:rPr>
            </w:pPr>
          </w:p>
        </w:tc>
        <w:tc>
          <w:tcPr>
            <w:tcW w:w="1578" w:type="dxa"/>
            <w:gridSpan w:val="2"/>
            <w:tcBorders>
              <w:top w:val="single" w:sz="4" w:space="0" w:color="000000"/>
              <w:left w:val="single" w:sz="4" w:space="0" w:color="000000"/>
              <w:bottom w:val="single" w:sz="4" w:space="0" w:color="000000"/>
              <w:right w:val="single" w:sz="4" w:space="0" w:color="000000"/>
            </w:tcBorders>
            <w:vAlign w:val="center"/>
          </w:tcPr>
          <w:p w14:paraId="6BBCF2D0" w14:textId="77777777" w:rsidR="0031696B" w:rsidRPr="000D530E" w:rsidRDefault="0031696B">
            <w:pPr>
              <w:jc w:val="center"/>
              <w:rPr>
                <w:rFonts w:ascii="仿宋_GB2312" w:eastAsia="仿宋_GB2312" w:hAnsi="仿宋_GB2312" w:cs="仿宋_GB2312" w:hint="eastAsia"/>
                <w:sz w:val="18"/>
                <w:szCs w:val="18"/>
              </w:rPr>
            </w:pPr>
          </w:p>
        </w:tc>
        <w:tc>
          <w:tcPr>
            <w:tcW w:w="1287" w:type="dxa"/>
            <w:tcBorders>
              <w:top w:val="single" w:sz="4" w:space="0" w:color="000000"/>
              <w:left w:val="single" w:sz="4" w:space="0" w:color="000000"/>
              <w:bottom w:val="single" w:sz="4" w:space="0" w:color="000000"/>
              <w:right w:val="single" w:sz="4" w:space="0" w:color="000000"/>
            </w:tcBorders>
            <w:vAlign w:val="center"/>
          </w:tcPr>
          <w:p w14:paraId="4ABC025C" w14:textId="77777777" w:rsidR="0031696B" w:rsidRPr="000D530E" w:rsidRDefault="0031696B">
            <w:pPr>
              <w:jc w:val="center"/>
              <w:rPr>
                <w:rFonts w:ascii="仿宋_GB2312" w:eastAsia="仿宋_GB2312" w:hAnsi="仿宋_GB2312" w:cs="仿宋_GB2312" w:hint="eastAsia"/>
                <w:sz w:val="18"/>
                <w:szCs w:val="18"/>
              </w:rPr>
            </w:pPr>
          </w:p>
        </w:tc>
      </w:tr>
      <w:tr w:rsidR="000D530E" w:rsidRPr="000D530E" w14:paraId="7D3A5AB0" w14:textId="77777777">
        <w:trPr>
          <w:trHeight w:val="288"/>
        </w:trPr>
        <w:tc>
          <w:tcPr>
            <w:tcW w:w="917" w:type="dxa"/>
            <w:vMerge w:val="restart"/>
            <w:tcBorders>
              <w:top w:val="single" w:sz="4" w:space="0" w:color="000000"/>
              <w:left w:val="single" w:sz="4" w:space="0" w:color="000000"/>
              <w:bottom w:val="single" w:sz="4" w:space="0" w:color="000000"/>
              <w:right w:val="single" w:sz="4" w:space="0" w:color="000000"/>
            </w:tcBorders>
            <w:vAlign w:val="center"/>
          </w:tcPr>
          <w:p w14:paraId="5F923615" w14:textId="77777777" w:rsidR="0031696B" w:rsidRPr="000D530E" w:rsidRDefault="00000000">
            <w:pPr>
              <w:widowControl/>
              <w:jc w:val="center"/>
              <w:textAlignment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kern w:val="0"/>
                <w:sz w:val="18"/>
                <w:szCs w:val="18"/>
                <w:lang w:bidi="ar"/>
              </w:rPr>
              <w:t>年度总体目标</w:t>
            </w:r>
          </w:p>
        </w:tc>
        <w:tc>
          <w:tcPr>
            <w:tcW w:w="8583" w:type="dxa"/>
            <w:gridSpan w:val="8"/>
            <w:tcBorders>
              <w:top w:val="single" w:sz="4" w:space="0" w:color="000000"/>
              <w:left w:val="single" w:sz="4" w:space="0" w:color="000000"/>
              <w:bottom w:val="single" w:sz="4" w:space="0" w:color="000000"/>
              <w:right w:val="single" w:sz="4" w:space="0" w:color="000000"/>
            </w:tcBorders>
            <w:vAlign w:val="center"/>
          </w:tcPr>
          <w:p w14:paraId="0731A3EA" w14:textId="77777777" w:rsidR="0031696B" w:rsidRPr="000D530E" w:rsidRDefault="00000000">
            <w:pPr>
              <w:widowControl/>
              <w:jc w:val="center"/>
              <w:textAlignment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kern w:val="0"/>
                <w:sz w:val="18"/>
                <w:szCs w:val="18"/>
                <w:lang w:bidi="ar"/>
              </w:rPr>
              <w:t>总体目标</w:t>
            </w:r>
          </w:p>
        </w:tc>
        <w:tc>
          <w:tcPr>
            <w:tcW w:w="4674" w:type="dxa"/>
            <w:gridSpan w:val="5"/>
            <w:tcBorders>
              <w:top w:val="single" w:sz="4" w:space="0" w:color="000000"/>
              <w:left w:val="single" w:sz="4" w:space="0" w:color="000000"/>
              <w:bottom w:val="single" w:sz="4" w:space="0" w:color="000000"/>
              <w:right w:val="single" w:sz="4" w:space="0" w:color="000000"/>
            </w:tcBorders>
            <w:vAlign w:val="center"/>
          </w:tcPr>
          <w:p w14:paraId="166A0B25" w14:textId="77777777" w:rsidR="0031696B" w:rsidRPr="000D530E" w:rsidRDefault="00000000">
            <w:pPr>
              <w:widowControl/>
              <w:jc w:val="center"/>
              <w:textAlignment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kern w:val="0"/>
                <w:sz w:val="18"/>
                <w:szCs w:val="18"/>
                <w:lang w:bidi="ar"/>
              </w:rPr>
              <w:t>总体目标完成情况</w:t>
            </w:r>
          </w:p>
        </w:tc>
      </w:tr>
      <w:tr w:rsidR="000D530E" w:rsidRPr="000D530E" w14:paraId="547A4A07" w14:textId="77777777">
        <w:trPr>
          <w:trHeight w:val="590"/>
        </w:trPr>
        <w:tc>
          <w:tcPr>
            <w:tcW w:w="917" w:type="dxa"/>
            <w:vMerge/>
            <w:tcBorders>
              <w:top w:val="single" w:sz="4" w:space="0" w:color="000000"/>
              <w:left w:val="single" w:sz="4" w:space="0" w:color="000000"/>
              <w:bottom w:val="single" w:sz="4" w:space="0" w:color="000000"/>
              <w:right w:val="single" w:sz="4" w:space="0" w:color="000000"/>
            </w:tcBorders>
            <w:vAlign w:val="center"/>
          </w:tcPr>
          <w:p w14:paraId="42B60062" w14:textId="77777777" w:rsidR="0031696B" w:rsidRPr="000D530E" w:rsidRDefault="0031696B">
            <w:pPr>
              <w:jc w:val="center"/>
              <w:rPr>
                <w:rFonts w:ascii="仿宋_GB2312" w:eastAsia="仿宋_GB2312" w:hAnsi="仿宋_GB2312" w:cs="仿宋_GB2312" w:hint="eastAsia"/>
                <w:sz w:val="18"/>
                <w:szCs w:val="18"/>
              </w:rPr>
            </w:pPr>
          </w:p>
        </w:tc>
        <w:tc>
          <w:tcPr>
            <w:tcW w:w="8583" w:type="dxa"/>
            <w:gridSpan w:val="8"/>
            <w:tcBorders>
              <w:top w:val="single" w:sz="4" w:space="0" w:color="000000"/>
              <w:left w:val="single" w:sz="4" w:space="0" w:color="000000"/>
              <w:bottom w:val="single" w:sz="4" w:space="0" w:color="000000"/>
              <w:right w:val="single" w:sz="4" w:space="0" w:color="000000"/>
            </w:tcBorders>
          </w:tcPr>
          <w:p w14:paraId="5B397F8C" w14:textId="77777777" w:rsidR="0031696B" w:rsidRPr="000D530E" w:rsidRDefault="00000000">
            <w:pPr>
              <w:jc w:val="left"/>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进一步提升新闻宣传制作和播出水平，满足新时期高清新闻宣传要求，进一步牢牢占领舆论阵地。</w:t>
            </w:r>
          </w:p>
        </w:tc>
        <w:tc>
          <w:tcPr>
            <w:tcW w:w="4674" w:type="dxa"/>
            <w:gridSpan w:val="5"/>
            <w:tcBorders>
              <w:top w:val="single" w:sz="4" w:space="0" w:color="000000"/>
              <w:left w:val="single" w:sz="4" w:space="0" w:color="000000"/>
              <w:bottom w:val="single" w:sz="4" w:space="0" w:color="000000"/>
              <w:right w:val="single" w:sz="4" w:space="0" w:color="000000"/>
            </w:tcBorders>
            <w:vAlign w:val="center"/>
          </w:tcPr>
          <w:p w14:paraId="47DF16CB" w14:textId="77777777" w:rsidR="0031696B" w:rsidRPr="000D530E" w:rsidRDefault="00000000">
            <w:pPr>
              <w:jc w:val="left"/>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巩固和提升新闻宣传制作和播出水平，满足新时期高清新闻宣传要求，牢牢占领舆论阵地。</w:t>
            </w:r>
          </w:p>
        </w:tc>
      </w:tr>
      <w:tr w:rsidR="000D530E" w:rsidRPr="000D530E" w14:paraId="1CEFC846" w14:textId="77777777">
        <w:trPr>
          <w:trHeight w:val="600"/>
        </w:trPr>
        <w:tc>
          <w:tcPr>
            <w:tcW w:w="917" w:type="dxa"/>
            <w:vMerge w:val="restart"/>
            <w:tcBorders>
              <w:top w:val="single" w:sz="4" w:space="0" w:color="000000"/>
              <w:left w:val="single" w:sz="4" w:space="0" w:color="000000"/>
              <w:bottom w:val="single" w:sz="4" w:space="0" w:color="000000"/>
              <w:right w:val="single" w:sz="4" w:space="0" w:color="000000"/>
            </w:tcBorders>
            <w:vAlign w:val="center"/>
          </w:tcPr>
          <w:p w14:paraId="7276D80A"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绩效指标</w:t>
            </w:r>
          </w:p>
        </w:tc>
        <w:tc>
          <w:tcPr>
            <w:tcW w:w="1292" w:type="dxa"/>
            <w:tcBorders>
              <w:top w:val="single" w:sz="4" w:space="0" w:color="000000"/>
              <w:left w:val="single" w:sz="4" w:space="0" w:color="000000"/>
              <w:bottom w:val="single" w:sz="4" w:space="0" w:color="000000"/>
              <w:right w:val="single" w:sz="4" w:space="0" w:color="000000"/>
            </w:tcBorders>
            <w:vAlign w:val="center"/>
          </w:tcPr>
          <w:p w14:paraId="544AEE3E" w14:textId="77777777" w:rsidR="0031696B" w:rsidRPr="000D530E" w:rsidRDefault="00000000">
            <w:pPr>
              <w:widowControl/>
              <w:jc w:val="center"/>
              <w:textAlignment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kern w:val="0"/>
                <w:sz w:val="18"/>
                <w:szCs w:val="18"/>
                <w:lang w:bidi="ar"/>
              </w:rPr>
              <w:t>一级指标</w:t>
            </w:r>
          </w:p>
        </w:tc>
        <w:tc>
          <w:tcPr>
            <w:tcW w:w="1312" w:type="dxa"/>
            <w:tcBorders>
              <w:top w:val="single" w:sz="4" w:space="0" w:color="000000"/>
              <w:left w:val="single" w:sz="4" w:space="0" w:color="000000"/>
              <w:bottom w:val="single" w:sz="4" w:space="0" w:color="000000"/>
              <w:right w:val="single" w:sz="4" w:space="0" w:color="000000"/>
            </w:tcBorders>
            <w:vAlign w:val="center"/>
          </w:tcPr>
          <w:p w14:paraId="59A2AF0B" w14:textId="77777777" w:rsidR="0031696B" w:rsidRPr="000D530E" w:rsidRDefault="00000000">
            <w:pPr>
              <w:widowControl/>
              <w:jc w:val="center"/>
              <w:textAlignment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kern w:val="0"/>
                <w:sz w:val="18"/>
                <w:szCs w:val="18"/>
                <w:lang w:bidi="ar"/>
              </w:rPr>
              <w:t>二级指标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51220FC3" w14:textId="77777777" w:rsidR="0031696B" w:rsidRPr="000D530E" w:rsidRDefault="00000000">
            <w:pPr>
              <w:widowControl/>
              <w:jc w:val="center"/>
              <w:textAlignment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kern w:val="0"/>
                <w:sz w:val="18"/>
                <w:szCs w:val="18"/>
                <w:lang w:bidi="ar"/>
              </w:rPr>
              <w:t>三级指标</w:t>
            </w:r>
          </w:p>
        </w:tc>
        <w:tc>
          <w:tcPr>
            <w:tcW w:w="1140" w:type="dxa"/>
            <w:tcBorders>
              <w:top w:val="single" w:sz="4" w:space="0" w:color="000000"/>
              <w:left w:val="single" w:sz="4" w:space="0" w:color="000000"/>
              <w:bottom w:val="single" w:sz="4" w:space="0" w:color="000000"/>
              <w:right w:val="single" w:sz="4" w:space="0" w:color="000000"/>
            </w:tcBorders>
            <w:vAlign w:val="center"/>
          </w:tcPr>
          <w:p w14:paraId="22C392B8" w14:textId="77777777" w:rsidR="0031696B" w:rsidRPr="000D530E" w:rsidRDefault="00000000">
            <w:pPr>
              <w:widowControl/>
              <w:jc w:val="center"/>
              <w:textAlignment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kern w:val="0"/>
                <w:sz w:val="18"/>
                <w:szCs w:val="18"/>
                <w:lang w:bidi="ar"/>
              </w:rPr>
              <w:t>指标值</w:t>
            </w:r>
          </w:p>
        </w:tc>
        <w:tc>
          <w:tcPr>
            <w:tcW w:w="1164" w:type="dxa"/>
            <w:tcBorders>
              <w:top w:val="single" w:sz="4" w:space="0" w:color="000000"/>
              <w:left w:val="single" w:sz="4" w:space="0" w:color="000000"/>
              <w:bottom w:val="single" w:sz="4" w:space="0" w:color="000000"/>
              <w:right w:val="single" w:sz="4" w:space="0" w:color="000000"/>
            </w:tcBorders>
            <w:vAlign w:val="center"/>
          </w:tcPr>
          <w:p w14:paraId="43E05F61" w14:textId="77777777" w:rsidR="0031696B" w:rsidRPr="000D530E" w:rsidRDefault="00000000">
            <w:pPr>
              <w:widowControl/>
              <w:jc w:val="center"/>
              <w:textAlignment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kern w:val="0"/>
                <w:sz w:val="18"/>
                <w:szCs w:val="18"/>
                <w:lang w:bidi="ar"/>
              </w:rPr>
              <w:t>指标值设置依据</w:t>
            </w:r>
          </w:p>
        </w:tc>
        <w:tc>
          <w:tcPr>
            <w:tcW w:w="924" w:type="dxa"/>
            <w:tcBorders>
              <w:top w:val="single" w:sz="4" w:space="0" w:color="000000"/>
              <w:left w:val="single" w:sz="4" w:space="0" w:color="000000"/>
              <w:bottom w:val="single" w:sz="4" w:space="0" w:color="000000"/>
              <w:right w:val="single" w:sz="4" w:space="0" w:color="000000"/>
            </w:tcBorders>
            <w:vAlign w:val="center"/>
          </w:tcPr>
          <w:p w14:paraId="11B7F178" w14:textId="77777777" w:rsidR="0031696B" w:rsidRPr="000D530E" w:rsidRDefault="00000000">
            <w:pPr>
              <w:widowControl/>
              <w:jc w:val="center"/>
              <w:textAlignment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kern w:val="0"/>
                <w:sz w:val="18"/>
                <w:szCs w:val="18"/>
                <w:lang w:bidi="ar"/>
              </w:rPr>
              <w:t>上年完成值</w:t>
            </w:r>
          </w:p>
        </w:tc>
        <w:tc>
          <w:tcPr>
            <w:tcW w:w="837" w:type="dxa"/>
            <w:tcBorders>
              <w:top w:val="single" w:sz="4" w:space="0" w:color="000000"/>
              <w:left w:val="single" w:sz="4" w:space="0" w:color="000000"/>
              <w:bottom w:val="single" w:sz="4" w:space="0" w:color="000000"/>
              <w:right w:val="single" w:sz="4" w:space="0" w:color="000000"/>
            </w:tcBorders>
            <w:vAlign w:val="center"/>
          </w:tcPr>
          <w:p w14:paraId="58B74B47" w14:textId="77777777" w:rsidR="0031696B" w:rsidRPr="000D530E" w:rsidRDefault="00000000">
            <w:pPr>
              <w:widowControl/>
              <w:jc w:val="center"/>
              <w:textAlignment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kern w:val="0"/>
                <w:sz w:val="18"/>
                <w:szCs w:val="18"/>
                <w:lang w:bidi="ar"/>
              </w:rPr>
              <w:t>指标分值权重</w:t>
            </w:r>
          </w:p>
        </w:tc>
        <w:tc>
          <w:tcPr>
            <w:tcW w:w="882" w:type="dxa"/>
            <w:tcBorders>
              <w:top w:val="single" w:sz="4" w:space="0" w:color="000000"/>
              <w:left w:val="single" w:sz="4" w:space="0" w:color="000000"/>
              <w:bottom w:val="single" w:sz="4" w:space="0" w:color="000000"/>
              <w:right w:val="single" w:sz="4" w:space="0" w:color="000000"/>
            </w:tcBorders>
            <w:vAlign w:val="center"/>
          </w:tcPr>
          <w:p w14:paraId="0ACFD5F6" w14:textId="77777777" w:rsidR="0031696B" w:rsidRPr="000D530E" w:rsidRDefault="00000000">
            <w:pPr>
              <w:widowControl/>
              <w:jc w:val="center"/>
              <w:textAlignment w:val="center"/>
              <w:rPr>
                <w:rFonts w:ascii="仿宋_GB2312" w:eastAsia="仿宋_GB2312" w:hAnsi="仿宋_GB2312" w:cs="仿宋_GB2312" w:hint="eastAsia"/>
                <w:sz w:val="18"/>
                <w:szCs w:val="18"/>
              </w:rPr>
            </w:pPr>
            <w:proofErr w:type="gramStart"/>
            <w:r w:rsidRPr="000D530E">
              <w:rPr>
                <w:rFonts w:ascii="仿宋_GB2312" w:eastAsia="仿宋_GB2312" w:hAnsi="仿宋_GB2312" w:cs="仿宋_GB2312" w:hint="eastAsia"/>
                <w:kern w:val="0"/>
                <w:sz w:val="18"/>
                <w:szCs w:val="18"/>
                <w:lang w:bidi="ar"/>
              </w:rPr>
              <w:t>指标赋分规则</w:t>
            </w:r>
            <w:proofErr w:type="gramEnd"/>
          </w:p>
        </w:tc>
        <w:tc>
          <w:tcPr>
            <w:tcW w:w="986" w:type="dxa"/>
            <w:tcBorders>
              <w:top w:val="single" w:sz="4" w:space="0" w:color="000000"/>
              <w:left w:val="single" w:sz="4" w:space="0" w:color="000000"/>
              <w:bottom w:val="single" w:sz="4" w:space="0" w:color="000000"/>
              <w:right w:val="single" w:sz="4" w:space="0" w:color="000000"/>
            </w:tcBorders>
            <w:vAlign w:val="center"/>
          </w:tcPr>
          <w:p w14:paraId="624FF8CF" w14:textId="77777777" w:rsidR="0031696B" w:rsidRPr="000D530E" w:rsidRDefault="00000000">
            <w:pPr>
              <w:widowControl/>
              <w:jc w:val="center"/>
              <w:textAlignment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kern w:val="0"/>
                <w:sz w:val="18"/>
                <w:szCs w:val="18"/>
                <w:lang w:bidi="ar"/>
              </w:rPr>
              <w:t>佐证资料</w:t>
            </w:r>
          </w:p>
        </w:tc>
        <w:tc>
          <w:tcPr>
            <w:tcW w:w="823" w:type="dxa"/>
            <w:tcBorders>
              <w:top w:val="single" w:sz="4" w:space="0" w:color="000000"/>
              <w:left w:val="single" w:sz="4" w:space="0" w:color="000000"/>
              <w:bottom w:val="single" w:sz="4" w:space="0" w:color="000000"/>
              <w:right w:val="single" w:sz="4" w:space="0" w:color="000000"/>
            </w:tcBorders>
            <w:vAlign w:val="center"/>
          </w:tcPr>
          <w:p w14:paraId="3109111D" w14:textId="77777777" w:rsidR="0031696B" w:rsidRPr="000D530E" w:rsidRDefault="00000000">
            <w:pPr>
              <w:widowControl/>
              <w:jc w:val="center"/>
              <w:textAlignment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kern w:val="0"/>
                <w:sz w:val="18"/>
                <w:szCs w:val="18"/>
                <w:lang w:bidi="ar"/>
              </w:rPr>
              <w:t>指标实际完成值</w:t>
            </w:r>
          </w:p>
        </w:tc>
        <w:tc>
          <w:tcPr>
            <w:tcW w:w="830" w:type="dxa"/>
            <w:tcBorders>
              <w:top w:val="single" w:sz="4" w:space="0" w:color="000000"/>
              <w:left w:val="single" w:sz="4" w:space="0" w:color="000000"/>
              <w:bottom w:val="single" w:sz="4" w:space="0" w:color="000000"/>
              <w:right w:val="single" w:sz="4" w:space="0" w:color="000000"/>
            </w:tcBorders>
            <w:vAlign w:val="center"/>
          </w:tcPr>
          <w:p w14:paraId="43E25F4D" w14:textId="77777777" w:rsidR="0031696B" w:rsidRPr="000D530E" w:rsidRDefault="00000000">
            <w:pPr>
              <w:widowControl/>
              <w:jc w:val="center"/>
              <w:textAlignment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kern w:val="0"/>
                <w:sz w:val="18"/>
                <w:szCs w:val="18"/>
                <w:lang w:bidi="ar"/>
              </w:rPr>
              <w:t>完成率</w:t>
            </w:r>
          </w:p>
        </w:tc>
        <w:tc>
          <w:tcPr>
            <w:tcW w:w="748" w:type="dxa"/>
            <w:tcBorders>
              <w:top w:val="single" w:sz="4" w:space="0" w:color="000000"/>
              <w:left w:val="single" w:sz="4" w:space="0" w:color="000000"/>
              <w:bottom w:val="single" w:sz="4" w:space="0" w:color="000000"/>
              <w:right w:val="single" w:sz="4" w:space="0" w:color="000000"/>
            </w:tcBorders>
            <w:vAlign w:val="center"/>
          </w:tcPr>
          <w:p w14:paraId="5E6ED7AD" w14:textId="77777777" w:rsidR="0031696B" w:rsidRPr="000D530E" w:rsidRDefault="00000000">
            <w:pPr>
              <w:widowControl/>
              <w:jc w:val="center"/>
              <w:textAlignment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kern w:val="0"/>
                <w:sz w:val="18"/>
                <w:szCs w:val="18"/>
                <w:lang w:bidi="ar"/>
              </w:rPr>
              <w:t>指标得分</w:t>
            </w:r>
          </w:p>
        </w:tc>
        <w:tc>
          <w:tcPr>
            <w:tcW w:w="1287" w:type="dxa"/>
            <w:tcBorders>
              <w:top w:val="single" w:sz="4" w:space="0" w:color="000000"/>
              <w:left w:val="single" w:sz="4" w:space="0" w:color="000000"/>
              <w:bottom w:val="single" w:sz="4" w:space="0" w:color="000000"/>
              <w:right w:val="single" w:sz="4" w:space="0" w:color="000000"/>
            </w:tcBorders>
            <w:vAlign w:val="center"/>
          </w:tcPr>
          <w:p w14:paraId="5D54E55B" w14:textId="77777777" w:rsidR="0031696B" w:rsidRPr="000D530E" w:rsidRDefault="00000000">
            <w:pPr>
              <w:widowControl/>
              <w:jc w:val="center"/>
              <w:textAlignment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kern w:val="0"/>
                <w:sz w:val="18"/>
                <w:szCs w:val="18"/>
                <w:lang w:bidi="ar"/>
              </w:rPr>
              <w:t>偏差原因分析及改进措施</w:t>
            </w:r>
          </w:p>
        </w:tc>
      </w:tr>
      <w:tr w:rsidR="000D530E" w:rsidRPr="000D530E" w14:paraId="2E2686FC"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vAlign w:val="center"/>
          </w:tcPr>
          <w:p w14:paraId="35E2F4B4" w14:textId="77777777" w:rsidR="0031696B" w:rsidRPr="000D530E" w:rsidRDefault="0031696B">
            <w:pPr>
              <w:jc w:val="center"/>
              <w:rPr>
                <w:rFonts w:ascii="仿宋_GB2312" w:eastAsia="仿宋_GB2312" w:hAnsi="仿宋_GB2312" w:cs="仿宋_GB2312" w:hint="eastAsia"/>
                <w:sz w:val="18"/>
                <w:szCs w:val="18"/>
              </w:rPr>
            </w:pPr>
          </w:p>
        </w:tc>
        <w:tc>
          <w:tcPr>
            <w:tcW w:w="1292" w:type="dxa"/>
            <w:vMerge w:val="restart"/>
            <w:tcBorders>
              <w:top w:val="single" w:sz="4" w:space="0" w:color="000000"/>
              <w:left w:val="single" w:sz="4" w:space="0" w:color="000000"/>
              <w:bottom w:val="single" w:sz="4" w:space="0" w:color="000000"/>
              <w:right w:val="single" w:sz="4" w:space="0" w:color="000000"/>
            </w:tcBorders>
            <w:vAlign w:val="center"/>
          </w:tcPr>
          <w:p w14:paraId="5ED27DF9" w14:textId="77777777" w:rsidR="0031696B" w:rsidRPr="000D530E" w:rsidRDefault="00000000">
            <w:pPr>
              <w:widowControl/>
              <w:jc w:val="center"/>
              <w:textAlignment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kern w:val="0"/>
                <w:sz w:val="18"/>
                <w:szCs w:val="18"/>
                <w:lang w:bidi="ar"/>
              </w:rPr>
              <w:t>产出指标</w:t>
            </w:r>
          </w:p>
        </w:tc>
        <w:tc>
          <w:tcPr>
            <w:tcW w:w="1312" w:type="dxa"/>
            <w:tcBorders>
              <w:top w:val="single" w:sz="4" w:space="0" w:color="000000"/>
              <w:left w:val="single" w:sz="4" w:space="0" w:color="000000"/>
              <w:bottom w:val="nil"/>
              <w:right w:val="single" w:sz="4" w:space="0" w:color="000000"/>
            </w:tcBorders>
            <w:vAlign w:val="center"/>
          </w:tcPr>
          <w:p w14:paraId="4C379877" w14:textId="77777777" w:rsidR="0031696B" w:rsidRPr="000D530E" w:rsidRDefault="00000000">
            <w:pPr>
              <w:widowControl/>
              <w:jc w:val="center"/>
              <w:textAlignment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kern w:val="0"/>
                <w:sz w:val="18"/>
                <w:szCs w:val="18"/>
                <w:lang w:bidi="ar"/>
              </w:rPr>
              <w:t>数量指标</w:t>
            </w:r>
          </w:p>
        </w:tc>
        <w:tc>
          <w:tcPr>
            <w:tcW w:w="1032" w:type="dxa"/>
            <w:tcBorders>
              <w:top w:val="single" w:sz="4" w:space="0" w:color="000000"/>
              <w:left w:val="nil"/>
              <w:bottom w:val="single" w:sz="4" w:space="0" w:color="000000"/>
              <w:right w:val="single" w:sz="4" w:space="0" w:color="000000"/>
            </w:tcBorders>
            <w:vAlign w:val="center"/>
          </w:tcPr>
          <w:p w14:paraId="0BE0F35C" w14:textId="77777777" w:rsidR="0031696B" w:rsidRPr="000D530E" w:rsidRDefault="00000000">
            <w:pPr>
              <w:jc w:val="left"/>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设备数量</w:t>
            </w:r>
          </w:p>
        </w:tc>
        <w:tc>
          <w:tcPr>
            <w:tcW w:w="1140" w:type="dxa"/>
            <w:tcBorders>
              <w:top w:val="single" w:sz="4" w:space="0" w:color="000000"/>
              <w:left w:val="single" w:sz="4" w:space="0" w:color="000000"/>
              <w:bottom w:val="single" w:sz="4" w:space="0" w:color="000000"/>
              <w:right w:val="single" w:sz="4" w:space="0" w:color="000000"/>
            </w:tcBorders>
            <w:vAlign w:val="center"/>
          </w:tcPr>
          <w:p w14:paraId="4FE4DA00"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31台</w:t>
            </w:r>
          </w:p>
        </w:tc>
        <w:tc>
          <w:tcPr>
            <w:tcW w:w="1164" w:type="dxa"/>
            <w:tcBorders>
              <w:top w:val="single" w:sz="4" w:space="0" w:color="000000"/>
              <w:left w:val="single" w:sz="4" w:space="0" w:color="000000"/>
              <w:bottom w:val="single" w:sz="4" w:space="0" w:color="000000"/>
              <w:right w:val="single" w:sz="4" w:space="0" w:color="000000"/>
            </w:tcBorders>
            <w:vAlign w:val="center"/>
          </w:tcPr>
          <w:p w14:paraId="198C1A14"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计划标准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2ED13035"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w:t>
            </w:r>
          </w:p>
        </w:tc>
        <w:tc>
          <w:tcPr>
            <w:tcW w:w="837" w:type="dxa"/>
            <w:tcBorders>
              <w:top w:val="single" w:sz="4" w:space="0" w:color="000000"/>
              <w:left w:val="single" w:sz="4" w:space="0" w:color="000000"/>
              <w:bottom w:val="single" w:sz="4" w:space="0" w:color="000000"/>
              <w:right w:val="single" w:sz="4" w:space="0" w:color="000000"/>
            </w:tcBorders>
            <w:vAlign w:val="center"/>
          </w:tcPr>
          <w:p w14:paraId="2A332AE9"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10</w:t>
            </w:r>
          </w:p>
        </w:tc>
        <w:tc>
          <w:tcPr>
            <w:tcW w:w="882" w:type="dxa"/>
            <w:tcBorders>
              <w:top w:val="single" w:sz="4" w:space="0" w:color="000000"/>
              <w:left w:val="single" w:sz="4" w:space="0" w:color="000000"/>
              <w:bottom w:val="single" w:sz="4" w:space="0" w:color="000000"/>
              <w:right w:val="single" w:sz="4" w:space="0" w:color="000000"/>
            </w:tcBorders>
            <w:vAlign w:val="center"/>
          </w:tcPr>
          <w:p w14:paraId="0801F554"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按照完成比</w:t>
            </w:r>
          </w:p>
        </w:tc>
        <w:tc>
          <w:tcPr>
            <w:tcW w:w="986" w:type="dxa"/>
            <w:tcBorders>
              <w:top w:val="single" w:sz="4" w:space="0" w:color="000000"/>
              <w:left w:val="single" w:sz="4" w:space="0" w:color="000000"/>
              <w:bottom w:val="single" w:sz="4" w:space="0" w:color="000000"/>
              <w:right w:val="single" w:sz="4" w:space="0" w:color="000000"/>
            </w:tcBorders>
            <w:vAlign w:val="center"/>
          </w:tcPr>
          <w:p w14:paraId="4E2D5255"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合同</w:t>
            </w:r>
          </w:p>
        </w:tc>
        <w:tc>
          <w:tcPr>
            <w:tcW w:w="823" w:type="dxa"/>
            <w:tcBorders>
              <w:top w:val="single" w:sz="4" w:space="0" w:color="000000"/>
              <w:left w:val="single" w:sz="4" w:space="0" w:color="000000"/>
              <w:bottom w:val="single" w:sz="4" w:space="0" w:color="000000"/>
              <w:right w:val="single" w:sz="4" w:space="0" w:color="000000"/>
            </w:tcBorders>
            <w:vAlign w:val="center"/>
          </w:tcPr>
          <w:p w14:paraId="3BBC7746"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100%</w:t>
            </w:r>
          </w:p>
        </w:tc>
        <w:tc>
          <w:tcPr>
            <w:tcW w:w="830" w:type="dxa"/>
            <w:tcBorders>
              <w:top w:val="single" w:sz="4" w:space="0" w:color="000000"/>
              <w:left w:val="single" w:sz="4" w:space="0" w:color="000000"/>
              <w:bottom w:val="single" w:sz="4" w:space="0" w:color="000000"/>
              <w:right w:val="single" w:sz="4" w:space="0" w:color="000000"/>
            </w:tcBorders>
            <w:vAlign w:val="center"/>
          </w:tcPr>
          <w:p w14:paraId="48387D97"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100%</w:t>
            </w:r>
          </w:p>
        </w:tc>
        <w:tc>
          <w:tcPr>
            <w:tcW w:w="748" w:type="dxa"/>
            <w:tcBorders>
              <w:top w:val="single" w:sz="4" w:space="0" w:color="000000"/>
              <w:left w:val="single" w:sz="4" w:space="0" w:color="000000"/>
              <w:bottom w:val="single" w:sz="4" w:space="0" w:color="000000"/>
              <w:right w:val="single" w:sz="4" w:space="0" w:color="000000"/>
            </w:tcBorders>
            <w:vAlign w:val="center"/>
          </w:tcPr>
          <w:p w14:paraId="3A36D66F"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10</w:t>
            </w:r>
          </w:p>
        </w:tc>
        <w:tc>
          <w:tcPr>
            <w:tcW w:w="1287" w:type="dxa"/>
            <w:tcBorders>
              <w:top w:val="single" w:sz="4" w:space="0" w:color="000000"/>
              <w:left w:val="single" w:sz="4" w:space="0" w:color="000000"/>
              <w:bottom w:val="single" w:sz="4" w:space="0" w:color="000000"/>
              <w:right w:val="single" w:sz="4" w:space="0" w:color="000000"/>
            </w:tcBorders>
            <w:vAlign w:val="center"/>
          </w:tcPr>
          <w:p w14:paraId="64CD2C3A" w14:textId="77777777" w:rsidR="0031696B" w:rsidRPr="000D530E" w:rsidRDefault="0031696B">
            <w:pPr>
              <w:jc w:val="center"/>
              <w:rPr>
                <w:rFonts w:ascii="仿宋_GB2312" w:eastAsia="仿宋_GB2312" w:hAnsi="仿宋_GB2312" w:cs="仿宋_GB2312" w:hint="eastAsia"/>
                <w:sz w:val="18"/>
                <w:szCs w:val="18"/>
              </w:rPr>
            </w:pPr>
          </w:p>
        </w:tc>
      </w:tr>
      <w:tr w:rsidR="000D530E" w:rsidRPr="000D530E" w14:paraId="70E7CF95"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vAlign w:val="center"/>
          </w:tcPr>
          <w:p w14:paraId="17154A31" w14:textId="77777777" w:rsidR="0031696B" w:rsidRPr="000D530E" w:rsidRDefault="0031696B">
            <w:pPr>
              <w:jc w:val="center"/>
              <w:rPr>
                <w:rFonts w:ascii="仿宋_GB2312" w:eastAsia="仿宋_GB2312" w:hAnsi="仿宋_GB2312" w:cs="仿宋_GB2312" w:hint="eastAsia"/>
                <w:sz w:val="18"/>
                <w:szCs w:val="18"/>
              </w:rPr>
            </w:pPr>
          </w:p>
        </w:tc>
        <w:tc>
          <w:tcPr>
            <w:tcW w:w="1292" w:type="dxa"/>
            <w:vMerge/>
            <w:tcBorders>
              <w:top w:val="single" w:sz="4" w:space="0" w:color="000000"/>
              <w:left w:val="single" w:sz="4" w:space="0" w:color="000000"/>
              <w:bottom w:val="single" w:sz="4" w:space="0" w:color="000000"/>
              <w:right w:val="single" w:sz="4" w:space="0" w:color="000000"/>
            </w:tcBorders>
            <w:vAlign w:val="center"/>
          </w:tcPr>
          <w:p w14:paraId="26CBE8B5" w14:textId="77777777" w:rsidR="0031696B" w:rsidRPr="000D530E" w:rsidRDefault="0031696B">
            <w:pPr>
              <w:jc w:val="center"/>
              <w:rPr>
                <w:rFonts w:ascii="仿宋_GB2312" w:eastAsia="仿宋_GB2312" w:hAnsi="仿宋_GB2312" w:cs="仿宋_GB2312" w:hint="eastAsia"/>
                <w:sz w:val="18"/>
                <w:szCs w:val="18"/>
              </w:rPr>
            </w:pPr>
          </w:p>
        </w:tc>
        <w:tc>
          <w:tcPr>
            <w:tcW w:w="1312" w:type="dxa"/>
            <w:tcBorders>
              <w:top w:val="single" w:sz="4" w:space="0" w:color="000000"/>
              <w:left w:val="single" w:sz="4" w:space="0" w:color="000000"/>
              <w:bottom w:val="single" w:sz="4" w:space="0" w:color="000000"/>
              <w:right w:val="single" w:sz="4" w:space="0" w:color="000000"/>
            </w:tcBorders>
            <w:vAlign w:val="center"/>
          </w:tcPr>
          <w:p w14:paraId="77AB365A" w14:textId="77777777" w:rsidR="0031696B" w:rsidRPr="000D530E" w:rsidRDefault="00000000">
            <w:pPr>
              <w:widowControl/>
              <w:jc w:val="center"/>
              <w:textAlignment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kern w:val="0"/>
                <w:sz w:val="18"/>
                <w:szCs w:val="18"/>
                <w:lang w:bidi="ar"/>
              </w:rPr>
              <w:t>质量指标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7E510949" w14:textId="77777777" w:rsidR="0031696B" w:rsidRPr="000D530E" w:rsidRDefault="00000000">
            <w:pPr>
              <w:jc w:val="left"/>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设备技术指标</w:t>
            </w:r>
          </w:p>
        </w:tc>
        <w:tc>
          <w:tcPr>
            <w:tcW w:w="1140" w:type="dxa"/>
            <w:tcBorders>
              <w:top w:val="single" w:sz="4" w:space="0" w:color="000000"/>
              <w:left w:val="single" w:sz="4" w:space="0" w:color="000000"/>
              <w:bottom w:val="single" w:sz="4" w:space="0" w:color="000000"/>
              <w:right w:val="single" w:sz="4" w:space="0" w:color="000000"/>
            </w:tcBorders>
            <w:vAlign w:val="center"/>
          </w:tcPr>
          <w:p w14:paraId="05DE399F"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达标</w:t>
            </w:r>
          </w:p>
        </w:tc>
        <w:tc>
          <w:tcPr>
            <w:tcW w:w="1164" w:type="dxa"/>
            <w:tcBorders>
              <w:top w:val="single" w:sz="4" w:space="0" w:color="000000"/>
              <w:left w:val="single" w:sz="4" w:space="0" w:color="000000"/>
              <w:bottom w:val="single" w:sz="4" w:space="0" w:color="000000"/>
              <w:right w:val="single" w:sz="4" w:space="0" w:color="000000"/>
            </w:tcBorders>
            <w:vAlign w:val="center"/>
          </w:tcPr>
          <w:p w14:paraId="3955453B"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计划标准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174DB251"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w:t>
            </w:r>
          </w:p>
        </w:tc>
        <w:tc>
          <w:tcPr>
            <w:tcW w:w="837" w:type="dxa"/>
            <w:tcBorders>
              <w:top w:val="single" w:sz="4" w:space="0" w:color="000000"/>
              <w:left w:val="single" w:sz="4" w:space="0" w:color="000000"/>
              <w:bottom w:val="single" w:sz="4" w:space="0" w:color="000000"/>
              <w:right w:val="single" w:sz="4" w:space="0" w:color="000000"/>
            </w:tcBorders>
            <w:vAlign w:val="center"/>
          </w:tcPr>
          <w:p w14:paraId="1ABE84A7"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20</w:t>
            </w:r>
          </w:p>
        </w:tc>
        <w:tc>
          <w:tcPr>
            <w:tcW w:w="882" w:type="dxa"/>
            <w:tcBorders>
              <w:top w:val="single" w:sz="4" w:space="0" w:color="000000"/>
              <w:left w:val="single" w:sz="4" w:space="0" w:color="000000"/>
              <w:bottom w:val="single" w:sz="4" w:space="0" w:color="000000"/>
              <w:right w:val="single" w:sz="4" w:space="0" w:color="000000"/>
            </w:tcBorders>
            <w:vAlign w:val="center"/>
          </w:tcPr>
          <w:p w14:paraId="19F3A920"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按照完成比</w:t>
            </w:r>
          </w:p>
        </w:tc>
        <w:tc>
          <w:tcPr>
            <w:tcW w:w="986" w:type="dxa"/>
            <w:tcBorders>
              <w:top w:val="single" w:sz="4" w:space="0" w:color="000000"/>
              <w:left w:val="single" w:sz="4" w:space="0" w:color="000000"/>
              <w:bottom w:val="single" w:sz="4" w:space="0" w:color="000000"/>
              <w:right w:val="single" w:sz="4" w:space="0" w:color="000000"/>
            </w:tcBorders>
            <w:vAlign w:val="center"/>
          </w:tcPr>
          <w:p w14:paraId="33ABFBC7"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合同</w:t>
            </w:r>
          </w:p>
        </w:tc>
        <w:tc>
          <w:tcPr>
            <w:tcW w:w="823" w:type="dxa"/>
            <w:tcBorders>
              <w:top w:val="single" w:sz="4" w:space="0" w:color="000000"/>
              <w:left w:val="single" w:sz="4" w:space="0" w:color="000000"/>
              <w:bottom w:val="single" w:sz="4" w:space="0" w:color="000000"/>
              <w:right w:val="single" w:sz="4" w:space="0" w:color="000000"/>
            </w:tcBorders>
            <w:vAlign w:val="center"/>
          </w:tcPr>
          <w:p w14:paraId="67E6E240"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100%</w:t>
            </w:r>
          </w:p>
        </w:tc>
        <w:tc>
          <w:tcPr>
            <w:tcW w:w="830" w:type="dxa"/>
            <w:tcBorders>
              <w:top w:val="single" w:sz="4" w:space="0" w:color="000000"/>
              <w:left w:val="single" w:sz="4" w:space="0" w:color="000000"/>
              <w:bottom w:val="single" w:sz="4" w:space="0" w:color="000000"/>
              <w:right w:val="single" w:sz="4" w:space="0" w:color="000000"/>
            </w:tcBorders>
            <w:vAlign w:val="center"/>
          </w:tcPr>
          <w:p w14:paraId="1F828CBD"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100%</w:t>
            </w:r>
          </w:p>
        </w:tc>
        <w:tc>
          <w:tcPr>
            <w:tcW w:w="748" w:type="dxa"/>
            <w:tcBorders>
              <w:top w:val="single" w:sz="4" w:space="0" w:color="000000"/>
              <w:left w:val="single" w:sz="4" w:space="0" w:color="000000"/>
              <w:bottom w:val="single" w:sz="4" w:space="0" w:color="000000"/>
              <w:right w:val="single" w:sz="4" w:space="0" w:color="000000"/>
            </w:tcBorders>
            <w:vAlign w:val="center"/>
          </w:tcPr>
          <w:p w14:paraId="6E5E002E"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20</w:t>
            </w:r>
          </w:p>
        </w:tc>
        <w:tc>
          <w:tcPr>
            <w:tcW w:w="1287" w:type="dxa"/>
            <w:tcBorders>
              <w:top w:val="single" w:sz="4" w:space="0" w:color="000000"/>
              <w:left w:val="single" w:sz="4" w:space="0" w:color="000000"/>
              <w:bottom w:val="single" w:sz="4" w:space="0" w:color="000000"/>
              <w:right w:val="single" w:sz="4" w:space="0" w:color="000000"/>
            </w:tcBorders>
            <w:vAlign w:val="center"/>
          </w:tcPr>
          <w:p w14:paraId="2739D687" w14:textId="77777777" w:rsidR="0031696B" w:rsidRPr="000D530E" w:rsidRDefault="0031696B">
            <w:pPr>
              <w:jc w:val="center"/>
              <w:rPr>
                <w:rFonts w:ascii="仿宋_GB2312" w:eastAsia="仿宋_GB2312" w:hAnsi="仿宋_GB2312" w:cs="仿宋_GB2312" w:hint="eastAsia"/>
                <w:sz w:val="18"/>
                <w:szCs w:val="18"/>
              </w:rPr>
            </w:pPr>
          </w:p>
        </w:tc>
      </w:tr>
      <w:tr w:rsidR="000D530E" w:rsidRPr="000D530E" w14:paraId="5B16A4D8"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vAlign w:val="center"/>
          </w:tcPr>
          <w:p w14:paraId="08137F78" w14:textId="77777777" w:rsidR="0031696B" w:rsidRPr="000D530E" w:rsidRDefault="0031696B">
            <w:pPr>
              <w:jc w:val="center"/>
              <w:rPr>
                <w:rFonts w:ascii="仿宋_GB2312" w:eastAsia="仿宋_GB2312" w:hAnsi="仿宋_GB2312" w:cs="仿宋_GB2312" w:hint="eastAsia"/>
                <w:sz w:val="18"/>
                <w:szCs w:val="18"/>
              </w:rPr>
            </w:pPr>
          </w:p>
        </w:tc>
        <w:tc>
          <w:tcPr>
            <w:tcW w:w="1292" w:type="dxa"/>
            <w:vMerge/>
            <w:tcBorders>
              <w:top w:val="single" w:sz="4" w:space="0" w:color="000000"/>
              <w:left w:val="single" w:sz="4" w:space="0" w:color="000000"/>
              <w:bottom w:val="single" w:sz="4" w:space="0" w:color="000000"/>
              <w:right w:val="single" w:sz="4" w:space="0" w:color="000000"/>
            </w:tcBorders>
            <w:vAlign w:val="center"/>
          </w:tcPr>
          <w:p w14:paraId="6F0DC747" w14:textId="77777777" w:rsidR="0031696B" w:rsidRPr="000D530E" w:rsidRDefault="0031696B">
            <w:pPr>
              <w:jc w:val="center"/>
              <w:rPr>
                <w:rFonts w:ascii="仿宋_GB2312" w:eastAsia="仿宋_GB2312" w:hAnsi="仿宋_GB2312" w:cs="仿宋_GB2312" w:hint="eastAsia"/>
                <w:sz w:val="18"/>
                <w:szCs w:val="18"/>
              </w:rPr>
            </w:pPr>
          </w:p>
        </w:tc>
        <w:tc>
          <w:tcPr>
            <w:tcW w:w="1312" w:type="dxa"/>
            <w:tcBorders>
              <w:top w:val="single" w:sz="4" w:space="0" w:color="000000"/>
              <w:left w:val="single" w:sz="4" w:space="0" w:color="000000"/>
              <w:bottom w:val="nil"/>
              <w:right w:val="single" w:sz="4" w:space="0" w:color="000000"/>
            </w:tcBorders>
            <w:vAlign w:val="center"/>
          </w:tcPr>
          <w:p w14:paraId="7EA2E0D5" w14:textId="77777777" w:rsidR="0031696B" w:rsidRPr="000D530E" w:rsidRDefault="00000000">
            <w:pPr>
              <w:widowControl/>
              <w:jc w:val="center"/>
              <w:textAlignment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kern w:val="0"/>
                <w:sz w:val="18"/>
                <w:szCs w:val="18"/>
                <w:lang w:bidi="ar"/>
              </w:rPr>
              <w:t>时效指标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499836E7" w14:textId="77777777" w:rsidR="0031696B" w:rsidRPr="000D530E" w:rsidRDefault="00000000">
            <w:pPr>
              <w:jc w:val="left"/>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完成及时率</w:t>
            </w:r>
          </w:p>
        </w:tc>
        <w:tc>
          <w:tcPr>
            <w:tcW w:w="1140" w:type="dxa"/>
            <w:tcBorders>
              <w:top w:val="single" w:sz="4" w:space="0" w:color="000000"/>
              <w:left w:val="single" w:sz="4" w:space="0" w:color="000000"/>
              <w:bottom w:val="single" w:sz="4" w:space="0" w:color="000000"/>
              <w:right w:val="single" w:sz="4" w:space="0" w:color="000000"/>
            </w:tcBorders>
            <w:vAlign w:val="center"/>
          </w:tcPr>
          <w:p w14:paraId="6F7F0891"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100%</w:t>
            </w:r>
          </w:p>
        </w:tc>
        <w:tc>
          <w:tcPr>
            <w:tcW w:w="1164" w:type="dxa"/>
            <w:tcBorders>
              <w:top w:val="single" w:sz="4" w:space="0" w:color="000000"/>
              <w:left w:val="single" w:sz="4" w:space="0" w:color="000000"/>
              <w:bottom w:val="single" w:sz="4" w:space="0" w:color="000000"/>
              <w:right w:val="single" w:sz="4" w:space="0" w:color="000000"/>
            </w:tcBorders>
            <w:vAlign w:val="center"/>
          </w:tcPr>
          <w:p w14:paraId="77789BE8"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计划标准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69020F96"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w:t>
            </w:r>
          </w:p>
        </w:tc>
        <w:tc>
          <w:tcPr>
            <w:tcW w:w="837" w:type="dxa"/>
            <w:tcBorders>
              <w:top w:val="single" w:sz="4" w:space="0" w:color="000000"/>
              <w:left w:val="single" w:sz="4" w:space="0" w:color="000000"/>
              <w:bottom w:val="single" w:sz="4" w:space="0" w:color="000000"/>
              <w:right w:val="single" w:sz="4" w:space="0" w:color="000000"/>
            </w:tcBorders>
            <w:vAlign w:val="center"/>
          </w:tcPr>
          <w:p w14:paraId="0F1CD486"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20</w:t>
            </w:r>
          </w:p>
        </w:tc>
        <w:tc>
          <w:tcPr>
            <w:tcW w:w="882" w:type="dxa"/>
            <w:tcBorders>
              <w:top w:val="single" w:sz="4" w:space="0" w:color="000000"/>
              <w:left w:val="single" w:sz="4" w:space="0" w:color="000000"/>
              <w:bottom w:val="single" w:sz="4" w:space="0" w:color="000000"/>
              <w:right w:val="single" w:sz="4" w:space="0" w:color="000000"/>
            </w:tcBorders>
            <w:vAlign w:val="center"/>
          </w:tcPr>
          <w:p w14:paraId="6011C2CA"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按照完成比</w:t>
            </w:r>
          </w:p>
        </w:tc>
        <w:tc>
          <w:tcPr>
            <w:tcW w:w="986" w:type="dxa"/>
            <w:tcBorders>
              <w:top w:val="single" w:sz="4" w:space="0" w:color="000000"/>
              <w:left w:val="single" w:sz="4" w:space="0" w:color="000000"/>
              <w:bottom w:val="single" w:sz="4" w:space="0" w:color="000000"/>
              <w:right w:val="single" w:sz="4" w:space="0" w:color="000000"/>
            </w:tcBorders>
            <w:vAlign w:val="center"/>
          </w:tcPr>
          <w:p w14:paraId="246A9C5F"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合同</w:t>
            </w:r>
          </w:p>
        </w:tc>
        <w:tc>
          <w:tcPr>
            <w:tcW w:w="823" w:type="dxa"/>
            <w:tcBorders>
              <w:top w:val="single" w:sz="4" w:space="0" w:color="000000"/>
              <w:left w:val="single" w:sz="4" w:space="0" w:color="000000"/>
              <w:bottom w:val="single" w:sz="4" w:space="0" w:color="000000"/>
              <w:right w:val="single" w:sz="4" w:space="0" w:color="000000"/>
            </w:tcBorders>
            <w:vAlign w:val="center"/>
          </w:tcPr>
          <w:p w14:paraId="28FDABF3"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100%</w:t>
            </w:r>
          </w:p>
        </w:tc>
        <w:tc>
          <w:tcPr>
            <w:tcW w:w="830" w:type="dxa"/>
            <w:tcBorders>
              <w:top w:val="single" w:sz="4" w:space="0" w:color="000000"/>
              <w:left w:val="single" w:sz="4" w:space="0" w:color="000000"/>
              <w:bottom w:val="single" w:sz="4" w:space="0" w:color="000000"/>
              <w:right w:val="single" w:sz="4" w:space="0" w:color="000000"/>
            </w:tcBorders>
            <w:vAlign w:val="center"/>
          </w:tcPr>
          <w:p w14:paraId="26BA4F0A"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100%</w:t>
            </w:r>
          </w:p>
        </w:tc>
        <w:tc>
          <w:tcPr>
            <w:tcW w:w="748" w:type="dxa"/>
            <w:tcBorders>
              <w:top w:val="single" w:sz="4" w:space="0" w:color="000000"/>
              <w:left w:val="single" w:sz="4" w:space="0" w:color="000000"/>
              <w:bottom w:val="single" w:sz="4" w:space="0" w:color="000000"/>
              <w:right w:val="single" w:sz="4" w:space="0" w:color="000000"/>
            </w:tcBorders>
            <w:vAlign w:val="center"/>
          </w:tcPr>
          <w:p w14:paraId="5476EA3B"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20</w:t>
            </w:r>
          </w:p>
        </w:tc>
        <w:tc>
          <w:tcPr>
            <w:tcW w:w="1287" w:type="dxa"/>
            <w:tcBorders>
              <w:top w:val="single" w:sz="4" w:space="0" w:color="000000"/>
              <w:left w:val="single" w:sz="4" w:space="0" w:color="000000"/>
              <w:bottom w:val="single" w:sz="4" w:space="0" w:color="000000"/>
              <w:right w:val="single" w:sz="4" w:space="0" w:color="000000"/>
            </w:tcBorders>
            <w:vAlign w:val="center"/>
          </w:tcPr>
          <w:p w14:paraId="7104AABA" w14:textId="77777777" w:rsidR="0031696B" w:rsidRPr="000D530E" w:rsidRDefault="0031696B">
            <w:pPr>
              <w:jc w:val="center"/>
              <w:rPr>
                <w:rFonts w:ascii="仿宋_GB2312" w:eastAsia="仿宋_GB2312" w:hAnsi="仿宋_GB2312" w:cs="仿宋_GB2312" w:hint="eastAsia"/>
                <w:b/>
                <w:bCs/>
                <w:sz w:val="18"/>
                <w:szCs w:val="18"/>
              </w:rPr>
            </w:pPr>
          </w:p>
        </w:tc>
      </w:tr>
      <w:tr w:rsidR="000D530E" w:rsidRPr="000D530E" w14:paraId="77309EB6"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vAlign w:val="center"/>
          </w:tcPr>
          <w:p w14:paraId="0EBED54D" w14:textId="77777777" w:rsidR="0031696B" w:rsidRPr="000D530E" w:rsidRDefault="0031696B">
            <w:pPr>
              <w:jc w:val="center"/>
              <w:rPr>
                <w:rFonts w:ascii="仿宋_GB2312" w:eastAsia="仿宋_GB2312" w:hAnsi="仿宋_GB2312" w:cs="仿宋_GB2312" w:hint="eastAsia"/>
                <w:sz w:val="18"/>
                <w:szCs w:val="18"/>
              </w:rPr>
            </w:pPr>
          </w:p>
        </w:tc>
        <w:tc>
          <w:tcPr>
            <w:tcW w:w="1292" w:type="dxa"/>
            <w:tcBorders>
              <w:top w:val="single" w:sz="4" w:space="0" w:color="000000"/>
              <w:left w:val="single" w:sz="4" w:space="0" w:color="000000"/>
              <w:bottom w:val="single" w:sz="4" w:space="0" w:color="000000"/>
              <w:right w:val="single" w:sz="4" w:space="0" w:color="000000"/>
            </w:tcBorders>
            <w:vAlign w:val="center"/>
          </w:tcPr>
          <w:p w14:paraId="4A09B4DA"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成本指标</w:t>
            </w:r>
          </w:p>
        </w:tc>
        <w:tc>
          <w:tcPr>
            <w:tcW w:w="1312" w:type="dxa"/>
            <w:tcBorders>
              <w:top w:val="single" w:sz="4" w:space="0" w:color="000000"/>
              <w:left w:val="single" w:sz="4" w:space="0" w:color="000000"/>
              <w:bottom w:val="nil"/>
              <w:right w:val="single" w:sz="4" w:space="0" w:color="000000"/>
            </w:tcBorders>
            <w:vAlign w:val="center"/>
          </w:tcPr>
          <w:p w14:paraId="716BECC7" w14:textId="77777777" w:rsidR="0031696B" w:rsidRPr="000D530E" w:rsidRDefault="00000000">
            <w:pPr>
              <w:widowControl/>
              <w:jc w:val="center"/>
              <w:textAlignment w:val="center"/>
              <w:rPr>
                <w:rFonts w:ascii="仿宋_GB2312" w:eastAsia="仿宋_GB2312" w:hAnsi="仿宋_GB2312" w:cs="仿宋_GB2312" w:hint="eastAsia"/>
                <w:kern w:val="0"/>
                <w:sz w:val="18"/>
                <w:szCs w:val="18"/>
                <w:lang w:bidi="ar"/>
              </w:rPr>
            </w:pPr>
            <w:r w:rsidRPr="000D530E">
              <w:rPr>
                <w:rFonts w:ascii="仿宋_GB2312" w:eastAsia="仿宋_GB2312" w:hAnsi="仿宋_GB2312" w:cs="仿宋_GB2312" w:hint="eastAsia"/>
                <w:kern w:val="0"/>
                <w:sz w:val="18"/>
                <w:szCs w:val="18"/>
                <w:lang w:bidi="ar"/>
              </w:rPr>
              <w:t>经济成本指标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54678979" w14:textId="77777777" w:rsidR="0031696B" w:rsidRPr="000D530E" w:rsidRDefault="0031696B">
            <w:pPr>
              <w:jc w:val="left"/>
              <w:rPr>
                <w:rFonts w:ascii="仿宋_GB2312" w:eastAsia="仿宋_GB2312" w:hAnsi="仿宋_GB2312" w:cs="仿宋_GB2312" w:hint="eastAsia"/>
                <w:sz w:val="18"/>
                <w:szCs w:val="18"/>
              </w:rPr>
            </w:pPr>
          </w:p>
        </w:tc>
        <w:tc>
          <w:tcPr>
            <w:tcW w:w="1140" w:type="dxa"/>
            <w:tcBorders>
              <w:top w:val="single" w:sz="4" w:space="0" w:color="000000"/>
              <w:left w:val="single" w:sz="4" w:space="0" w:color="000000"/>
              <w:bottom w:val="single" w:sz="4" w:space="0" w:color="000000"/>
              <w:right w:val="single" w:sz="4" w:space="0" w:color="000000"/>
            </w:tcBorders>
            <w:vAlign w:val="center"/>
          </w:tcPr>
          <w:p w14:paraId="2311D87A" w14:textId="77777777" w:rsidR="0031696B" w:rsidRPr="000D530E" w:rsidRDefault="0031696B">
            <w:pPr>
              <w:jc w:val="center"/>
              <w:rPr>
                <w:rFonts w:ascii="仿宋_GB2312" w:eastAsia="仿宋_GB2312" w:hAnsi="仿宋_GB2312" w:cs="仿宋_GB2312" w:hint="eastAsia"/>
                <w:sz w:val="18"/>
                <w:szCs w:val="18"/>
              </w:rPr>
            </w:pPr>
          </w:p>
        </w:tc>
        <w:tc>
          <w:tcPr>
            <w:tcW w:w="1164" w:type="dxa"/>
            <w:tcBorders>
              <w:top w:val="single" w:sz="4" w:space="0" w:color="000000"/>
              <w:left w:val="single" w:sz="4" w:space="0" w:color="000000"/>
              <w:bottom w:val="nil"/>
              <w:right w:val="single" w:sz="4" w:space="0" w:color="000000"/>
            </w:tcBorders>
            <w:vAlign w:val="center"/>
          </w:tcPr>
          <w:p w14:paraId="7EAA7AE9" w14:textId="77777777" w:rsidR="0031696B" w:rsidRPr="000D530E" w:rsidRDefault="0031696B">
            <w:pPr>
              <w:jc w:val="center"/>
              <w:rPr>
                <w:rFonts w:ascii="仿宋_GB2312" w:eastAsia="仿宋_GB2312" w:hAnsi="仿宋_GB2312" w:cs="仿宋_GB2312" w:hint="eastAsia"/>
                <w:sz w:val="18"/>
                <w:szCs w:val="18"/>
              </w:rPr>
            </w:pPr>
          </w:p>
        </w:tc>
        <w:tc>
          <w:tcPr>
            <w:tcW w:w="924" w:type="dxa"/>
            <w:tcBorders>
              <w:top w:val="single" w:sz="4" w:space="0" w:color="000000"/>
              <w:left w:val="single" w:sz="4" w:space="0" w:color="000000"/>
              <w:bottom w:val="single" w:sz="4" w:space="0" w:color="000000"/>
              <w:right w:val="single" w:sz="4" w:space="0" w:color="000000"/>
            </w:tcBorders>
            <w:vAlign w:val="center"/>
          </w:tcPr>
          <w:p w14:paraId="6D3A3E7E"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w:t>
            </w:r>
          </w:p>
        </w:tc>
        <w:tc>
          <w:tcPr>
            <w:tcW w:w="837" w:type="dxa"/>
            <w:tcBorders>
              <w:top w:val="single" w:sz="4" w:space="0" w:color="000000"/>
              <w:left w:val="single" w:sz="4" w:space="0" w:color="000000"/>
              <w:bottom w:val="single" w:sz="4" w:space="0" w:color="000000"/>
              <w:right w:val="single" w:sz="4" w:space="0" w:color="000000"/>
            </w:tcBorders>
            <w:vAlign w:val="center"/>
          </w:tcPr>
          <w:p w14:paraId="6E7C5FBB" w14:textId="77777777" w:rsidR="0031696B" w:rsidRPr="000D530E" w:rsidRDefault="0031696B">
            <w:pPr>
              <w:jc w:val="center"/>
              <w:rPr>
                <w:rFonts w:ascii="仿宋_GB2312" w:eastAsia="仿宋_GB2312" w:hAnsi="仿宋_GB2312" w:cs="仿宋_GB2312" w:hint="eastAsia"/>
                <w:sz w:val="18"/>
                <w:szCs w:val="18"/>
              </w:rPr>
            </w:pPr>
          </w:p>
        </w:tc>
        <w:tc>
          <w:tcPr>
            <w:tcW w:w="882" w:type="dxa"/>
            <w:tcBorders>
              <w:top w:val="single" w:sz="4" w:space="0" w:color="000000"/>
              <w:left w:val="single" w:sz="4" w:space="0" w:color="000000"/>
              <w:bottom w:val="nil"/>
              <w:right w:val="single" w:sz="4" w:space="0" w:color="000000"/>
            </w:tcBorders>
            <w:vAlign w:val="center"/>
          </w:tcPr>
          <w:p w14:paraId="347181CB" w14:textId="77777777" w:rsidR="0031696B" w:rsidRPr="000D530E" w:rsidRDefault="0031696B">
            <w:pPr>
              <w:jc w:val="center"/>
              <w:rPr>
                <w:rFonts w:ascii="仿宋_GB2312" w:eastAsia="仿宋_GB2312" w:hAnsi="仿宋_GB2312" w:cs="仿宋_GB2312" w:hint="eastAsia"/>
                <w:sz w:val="18"/>
                <w:szCs w:val="18"/>
              </w:rPr>
            </w:pPr>
          </w:p>
        </w:tc>
        <w:tc>
          <w:tcPr>
            <w:tcW w:w="986" w:type="dxa"/>
            <w:tcBorders>
              <w:top w:val="single" w:sz="4" w:space="0" w:color="000000"/>
              <w:left w:val="single" w:sz="4" w:space="0" w:color="000000"/>
              <w:bottom w:val="single" w:sz="4" w:space="0" w:color="000000"/>
              <w:right w:val="single" w:sz="4" w:space="0" w:color="000000"/>
            </w:tcBorders>
            <w:vAlign w:val="center"/>
          </w:tcPr>
          <w:p w14:paraId="018D2224" w14:textId="77777777" w:rsidR="0031696B" w:rsidRPr="000D530E" w:rsidRDefault="0031696B">
            <w:pPr>
              <w:jc w:val="center"/>
              <w:rPr>
                <w:rFonts w:ascii="仿宋_GB2312" w:eastAsia="仿宋_GB2312" w:hAnsi="仿宋_GB2312" w:cs="仿宋_GB2312" w:hint="eastAsia"/>
                <w:sz w:val="18"/>
                <w:szCs w:val="18"/>
              </w:rPr>
            </w:pPr>
          </w:p>
        </w:tc>
        <w:tc>
          <w:tcPr>
            <w:tcW w:w="823" w:type="dxa"/>
            <w:tcBorders>
              <w:top w:val="single" w:sz="4" w:space="0" w:color="000000"/>
              <w:left w:val="single" w:sz="4" w:space="0" w:color="000000"/>
              <w:bottom w:val="single" w:sz="4" w:space="0" w:color="000000"/>
              <w:right w:val="single" w:sz="4" w:space="0" w:color="000000"/>
            </w:tcBorders>
            <w:vAlign w:val="center"/>
          </w:tcPr>
          <w:p w14:paraId="1E6366F1" w14:textId="77777777" w:rsidR="0031696B" w:rsidRPr="000D530E" w:rsidRDefault="0031696B">
            <w:pPr>
              <w:jc w:val="center"/>
              <w:rPr>
                <w:rFonts w:ascii="仿宋_GB2312" w:eastAsia="仿宋_GB2312" w:hAnsi="仿宋_GB2312" w:cs="仿宋_GB2312" w:hint="eastAsia"/>
                <w:sz w:val="18"/>
                <w:szCs w:val="18"/>
              </w:rPr>
            </w:pPr>
          </w:p>
        </w:tc>
        <w:tc>
          <w:tcPr>
            <w:tcW w:w="830" w:type="dxa"/>
            <w:tcBorders>
              <w:top w:val="single" w:sz="4" w:space="0" w:color="000000"/>
              <w:left w:val="single" w:sz="4" w:space="0" w:color="000000"/>
              <w:bottom w:val="single" w:sz="4" w:space="0" w:color="000000"/>
              <w:right w:val="single" w:sz="4" w:space="0" w:color="000000"/>
            </w:tcBorders>
            <w:vAlign w:val="center"/>
          </w:tcPr>
          <w:p w14:paraId="6670F74D" w14:textId="77777777" w:rsidR="0031696B" w:rsidRPr="000D530E" w:rsidRDefault="0031696B">
            <w:pPr>
              <w:jc w:val="center"/>
              <w:rPr>
                <w:rFonts w:ascii="仿宋_GB2312" w:eastAsia="仿宋_GB2312" w:hAnsi="仿宋_GB2312" w:cs="仿宋_GB2312" w:hint="eastAsia"/>
                <w:sz w:val="18"/>
                <w:szCs w:val="18"/>
              </w:rPr>
            </w:pPr>
          </w:p>
        </w:tc>
        <w:tc>
          <w:tcPr>
            <w:tcW w:w="748" w:type="dxa"/>
            <w:tcBorders>
              <w:top w:val="single" w:sz="4" w:space="0" w:color="000000"/>
              <w:left w:val="single" w:sz="4" w:space="0" w:color="000000"/>
              <w:bottom w:val="single" w:sz="4" w:space="0" w:color="000000"/>
              <w:right w:val="single" w:sz="4" w:space="0" w:color="000000"/>
            </w:tcBorders>
            <w:vAlign w:val="center"/>
          </w:tcPr>
          <w:p w14:paraId="16CC42D1" w14:textId="77777777" w:rsidR="0031696B" w:rsidRPr="000D530E" w:rsidRDefault="0031696B">
            <w:pPr>
              <w:jc w:val="center"/>
              <w:rPr>
                <w:rFonts w:ascii="仿宋_GB2312" w:eastAsia="仿宋_GB2312" w:hAnsi="仿宋_GB2312" w:cs="仿宋_GB2312" w:hint="eastAsia"/>
                <w:sz w:val="18"/>
                <w:szCs w:val="18"/>
              </w:rPr>
            </w:pPr>
          </w:p>
        </w:tc>
        <w:tc>
          <w:tcPr>
            <w:tcW w:w="1287" w:type="dxa"/>
            <w:tcBorders>
              <w:top w:val="single" w:sz="4" w:space="0" w:color="000000"/>
              <w:left w:val="single" w:sz="4" w:space="0" w:color="000000"/>
              <w:bottom w:val="single" w:sz="4" w:space="0" w:color="000000"/>
              <w:right w:val="single" w:sz="4" w:space="0" w:color="000000"/>
            </w:tcBorders>
            <w:vAlign w:val="center"/>
          </w:tcPr>
          <w:p w14:paraId="352C150F" w14:textId="77777777" w:rsidR="0031696B" w:rsidRPr="000D530E" w:rsidRDefault="0031696B">
            <w:pPr>
              <w:jc w:val="center"/>
              <w:rPr>
                <w:rFonts w:ascii="仿宋_GB2312" w:eastAsia="仿宋_GB2312" w:hAnsi="仿宋_GB2312" w:cs="仿宋_GB2312" w:hint="eastAsia"/>
                <w:sz w:val="18"/>
                <w:szCs w:val="18"/>
              </w:rPr>
            </w:pPr>
          </w:p>
        </w:tc>
      </w:tr>
      <w:tr w:rsidR="000D530E" w:rsidRPr="000D530E" w14:paraId="317B1C81"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vAlign w:val="center"/>
          </w:tcPr>
          <w:p w14:paraId="1F45AA26" w14:textId="77777777" w:rsidR="0031696B" w:rsidRPr="000D530E" w:rsidRDefault="0031696B">
            <w:pPr>
              <w:jc w:val="center"/>
              <w:rPr>
                <w:rFonts w:ascii="仿宋_GB2312" w:eastAsia="仿宋_GB2312" w:hAnsi="仿宋_GB2312" w:cs="仿宋_GB2312" w:hint="eastAsia"/>
                <w:sz w:val="18"/>
                <w:szCs w:val="18"/>
              </w:rPr>
            </w:pPr>
          </w:p>
        </w:tc>
        <w:tc>
          <w:tcPr>
            <w:tcW w:w="1292" w:type="dxa"/>
            <w:vMerge w:val="restart"/>
            <w:tcBorders>
              <w:top w:val="single" w:sz="4" w:space="0" w:color="000000"/>
              <w:left w:val="single" w:sz="4" w:space="0" w:color="000000"/>
              <w:bottom w:val="single" w:sz="4" w:space="0" w:color="000000"/>
              <w:right w:val="single" w:sz="4" w:space="0" w:color="000000"/>
            </w:tcBorders>
            <w:vAlign w:val="center"/>
          </w:tcPr>
          <w:p w14:paraId="4E9D3B5C" w14:textId="77777777" w:rsidR="0031696B" w:rsidRPr="000D530E" w:rsidRDefault="00000000">
            <w:pPr>
              <w:widowControl/>
              <w:jc w:val="center"/>
              <w:textAlignment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kern w:val="0"/>
                <w:sz w:val="18"/>
                <w:szCs w:val="18"/>
                <w:lang w:bidi="ar"/>
              </w:rPr>
              <w:t>效益指标</w:t>
            </w:r>
          </w:p>
        </w:tc>
        <w:tc>
          <w:tcPr>
            <w:tcW w:w="1312" w:type="dxa"/>
            <w:tcBorders>
              <w:top w:val="single" w:sz="4" w:space="0" w:color="000000"/>
              <w:left w:val="single" w:sz="4" w:space="0" w:color="000000"/>
              <w:bottom w:val="single" w:sz="4" w:space="0" w:color="000000"/>
              <w:right w:val="single" w:sz="4" w:space="0" w:color="000000"/>
            </w:tcBorders>
            <w:vAlign w:val="center"/>
          </w:tcPr>
          <w:p w14:paraId="00FB242C" w14:textId="77777777" w:rsidR="0031696B" w:rsidRPr="000D530E" w:rsidRDefault="00000000">
            <w:pPr>
              <w:widowControl/>
              <w:jc w:val="center"/>
              <w:textAlignment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kern w:val="0"/>
                <w:sz w:val="18"/>
                <w:szCs w:val="18"/>
                <w:lang w:bidi="ar"/>
              </w:rPr>
              <w:t>经济效益指标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3DA7671A" w14:textId="77777777" w:rsidR="0031696B" w:rsidRPr="000D530E" w:rsidRDefault="0031696B">
            <w:pPr>
              <w:jc w:val="center"/>
              <w:rPr>
                <w:rFonts w:ascii="仿宋_GB2312" w:eastAsia="仿宋_GB2312" w:hAnsi="仿宋_GB2312" w:cs="仿宋_GB2312" w:hint="eastAsia"/>
                <w:sz w:val="18"/>
                <w:szCs w:val="18"/>
              </w:rPr>
            </w:pPr>
          </w:p>
        </w:tc>
        <w:tc>
          <w:tcPr>
            <w:tcW w:w="1140" w:type="dxa"/>
            <w:tcBorders>
              <w:top w:val="single" w:sz="4" w:space="0" w:color="000000"/>
              <w:left w:val="single" w:sz="4" w:space="0" w:color="000000"/>
              <w:bottom w:val="single" w:sz="4" w:space="0" w:color="000000"/>
              <w:right w:val="single" w:sz="4" w:space="0" w:color="000000"/>
            </w:tcBorders>
            <w:vAlign w:val="center"/>
          </w:tcPr>
          <w:p w14:paraId="5A2B3659" w14:textId="77777777" w:rsidR="0031696B" w:rsidRPr="000D530E" w:rsidRDefault="0031696B">
            <w:pPr>
              <w:jc w:val="center"/>
              <w:rPr>
                <w:rFonts w:ascii="仿宋_GB2312" w:eastAsia="仿宋_GB2312" w:hAnsi="仿宋_GB2312" w:cs="仿宋_GB2312" w:hint="eastAsia"/>
                <w:sz w:val="18"/>
                <w:szCs w:val="18"/>
              </w:rPr>
            </w:pPr>
          </w:p>
        </w:tc>
        <w:tc>
          <w:tcPr>
            <w:tcW w:w="1164" w:type="dxa"/>
            <w:tcBorders>
              <w:top w:val="single" w:sz="4" w:space="0" w:color="000000"/>
              <w:left w:val="single" w:sz="4" w:space="0" w:color="000000"/>
              <w:bottom w:val="single" w:sz="4" w:space="0" w:color="000000"/>
              <w:right w:val="single" w:sz="4" w:space="0" w:color="000000"/>
            </w:tcBorders>
            <w:vAlign w:val="center"/>
          </w:tcPr>
          <w:p w14:paraId="46D0DAD5" w14:textId="77777777" w:rsidR="0031696B" w:rsidRPr="000D530E" w:rsidRDefault="0031696B">
            <w:pPr>
              <w:jc w:val="center"/>
              <w:rPr>
                <w:rFonts w:ascii="仿宋_GB2312" w:eastAsia="仿宋_GB2312" w:hAnsi="仿宋_GB2312" w:cs="仿宋_GB2312" w:hint="eastAsia"/>
                <w:sz w:val="18"/>
                <w:szCs w:val="18"/>
              </w:rPr>
            </w:pPr>
          </w:p>
        </w:tc>
        <w:tc>
          <w:tcPr>
            <w:tcW w:w="924" w:type="dxa"/>
            <w:tcBorders>
              <w:top w:val="single" w:sz="4" w:space="0" w:color="000000"/>
              <w:left w:val="single" w:sz="4" w:space="0" w:color="000000"/>
              <w:bottom w:val="single" w:sz="4" w:space="0" w:color="000000"/>
              <w:right w:val="single" w:sz="4" w:space="0" w:color="000000"/>
            </w:tcBorders>
            <w:vAlign w:val="center"/>
          </w:tcPr>
          <w:p w14:paraId="556809CD"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w:t>
            </w:r>
          </w:p>
        </w:tc>
        <w:tc>
          <w:tcPr>
            <w:tcW w:w="837" w:type="dxa"/>
            <w:tcBorders>
              <w:top w:val="single" w:sz="4" w:space="0" w:color="000000"/>
              <w:left w:val="single" w:sz="4" w:space="0" w:color="000000"/>
              <w:bottom w:val="single" w:sz="4" w:space="0" w:color="000000"/>
              <w:right w:val="single" w:sz="4" w:space="0" w:color="000000"/>
            </w:tcBorders>
            <w:vAlign w:val="center"/>
          </w:tcPr>
          <w:p w14:paraId="134CD0F2" w14:textId="77777777" w:rsidR="0031696B" w:rsidRPr="000D530E" w:rsidRDefault="0031696B">
            <w:pPr>
              <w:jc w:val="center"/>
              <w:rPr>
                <w:rFonts w:ascii="仿宋_GB2312" w:eastAsia="仿宋_GB2312" w:hAnsi="仿宋_GB2312" w:cs="仿宋_GB2312" w:hint="eastAsia"/>
                <w:sz w:val="18"/>
                <w:szCs w:val="18"/>
              </w:rPr>
            </w:pPr>
          </w:p>
        </w:tc>
        <w:tc>
          <w:tcPr>
            <w:tcW w:w="882" w:type="dxa"/>
            <w:tcBorders>
              <w:top w:val="single" w:sz="4" w:space="0" w:color="000000"/>
              <w:left w:val="single" w:sz="4" w:space="0" w:color="000000"/>
              <w:bottom w:val="single" w:sz="4" w:space="0" w:color="000000"/>
              <w:right w:val="single" w:sz="4" w:space="0" w:color="000000"/>
            </w:tcBorders>
            <w:vAlign w:val="center"/>
          </w:tcPr>
          <w:p w14:paraId="04F894BB" w14:textId="77777777" w:rsidR="0031696B" w:rsidRPr="000D530E" w:rsidRDefault="0031696B">
            <w:pPr>
              <w:jc w:val="center"/>
              <w:rPr>
                <w:rFonts w:ascii="仿宋_GB2312" w:eastAsia="仿宋_GB2312" w:hAnsi="仿宋_GB2312" w:cs="仿宋_GB2312" w:hint="eastAsia"/>
                <w:sz w:val="18"/>
                <w:szCs w:val="18"/>
              </w:rPr>
            </w:pPr>
          </w:p>
        </w:tc>
        <w:tc>
          <w:tcPr>
            <w:tcW w:w="986" w:type="dxa"/>
            <w:tcBorders>
              <w:top w:val="single" w:sz="4" w:space="0" w:color="000000"/>
              <w:left w:val="single" w:sz="4" w:space="0" w:color="000000"/>
              <w:bottom w:val="single" w:sz="4" w:space="0" w:color="000000"/>
              <w:right w:val="single" w:sz="4" w:space="0" w:color="000000"/>
            </w:tcBorders>
            <w:vAlign w:val="center"/>
          </w:tcPr>
          <w:p w14:paraId="4F6E81FB" w14:textId="77777777" w:rsidR="0031696B" w:rsidRPr="000D530E" w:rsidRDefault="0031696B">
            <w:pPr>
              <w:jc w:val="center"/>
              <w:rPr>
                <w:rFonts w:ascii="仿宋_GB2312" w:eastAsia="仿宋_GB2312" w:hAnsi="仿宋_GB2312" w:cs="仿宋_GB2312" w:hint="eastAsia"/>
                <w:sz w:val="18"/>
                <w:szCs w:val="18"/>
              </w:rPr>
            </w:pPr>
          </w:p>
        </w:tc>
        <w:tc>
          <w:tcPr>
            <w:tcW w:w="823" w:type="dxa"/>
            <w:tcBorders>
              <w:top w:val="single" w:sz="4" w:space="0" w:color="000000"/>
              <w:left w:val="single" w:sz="4" w:space="0" w:color="000000"/>
              <w:bottom w:val="single" w:sz="4" w:space="0" w:color="000000"/>
              <w:right w:val="single" w:sz="4" w:space="0" w:color="000000"/>
            </w:tcBorders>
            <w:vAlign w:val="center"/>
          </w:tcPr>
          <w:p w14:paraId="5D7D4EED" w14:textId="77777777" w:rsidR="0031696B" w:rsidRPr="000D530E" w:rsidRDefault="0031696B">
            <w:pPr>
              <w:jc w:val="center"/>
              <w:rPr>
                <w:rFonts w:ascii="仿宋_GB2312" w:eastAsia="仿宋_GB2312" w:hAnsi="仿宋_GB2312" w:cs="仿宋_GB2312" w:hint="eastAsia"/>
                <w:sz w:val="18"/>
                <w:szCs w:val="18"/>
              </w:rPr>
            </w:pPr>
          </w:p>
        </w:tc>
        <w:tc>
          <w:tcPr>
            <w:tcW w:w="830" w:type="dxa"/>
            <w:tcBorders>
              <w:top w:val="single" w:sz="4" w:space="0" w:color="000000"/>
              <w:left w:val="single" w:sz="4" w:space="0" w:color="000000"/>
              <w:bottom w:val="single" w:sz="4" w:space="0" w:color="000000"/>
              <w:right w:val="single" w:sz="4" w:space="0" w:color="000000"/>
            </w:tcBorders>
            <w:vAlign w:val="center"/>
          </w:tcPr>
          <w:p w14:paraId="2B49C4A6" w14:textId="77777777" w:rsidR="0031696B" w:rsidRPr="000D530E" w:rsidRDefault="0031696B">
            <w:pPr>
              <w:jc w:val="center"/>
              <w:rPr>
                <w:rFonts w:ascii="仿宋_GB2312" w:eastAsia="仿宋_GB2312" w:hAnsi="仿宋_GB2312" w:cs="仿宋_GB2312" w:hint="eastAsia"/>
                <w:sz w:val="18"/>
                <w:szCs w:val="18"/>
              </w:rPr>
            </w:pPr>
          </w:p>
        </w:tc>
        <w:tc>
          <w:tcPr>
            <w:tcW w:w="748" w:type="dxa"/>
            <w:tcBorders>
              <w:top w:val="single" w:sz="4" w:space="0" w:color="000000"/>
              <w:left w:val="single" w:sz="4" w:space="0" w:color="000000"/>
              <w:bottom w:val="single" w:sz="4" w:space="0" w:color="000000"/>
              <w:right w:val="single" w:sz="4" w:space="0" w:color="000000"/>
            </w:tcBorders>
            <w:vAlign w:val="center"/>
          </w:tcPr>
          <w:p w14:paraId="4809D305" w14:textId="77777777" w:rsidR="0031696B" w:rsidRPr="000D530E" w:rsidRDefault="0031696B">
            <w:pPr>
              <w:jc w:val="center"/>
              <w:rPr>
                <w:rFonts w:ascii="仿宋_GB2312" w:eastAsia="仿宋_GB2312" w:hAnsi="仿宋_GB2312" w:cs="仿宋_GB2312" w:hint="eastAsia"/>
                <w:sz w:val="18"/>
                <w:szCs w:val="18"/>
              </w:rPr>
            </w:pPr>
          </w:p>
        </w:tc>
        <w:tc>
          <w:tcPr>
            <w:tcW w:w="1287" w:type="dxa"/>
            <w:tcBorders>
              <w:top w:val="single" w:sz="4" w:space="0" w:color="000000"/>
              <w:left w:val="single" w:sz="4" w:space="0" w:color="000000"/>
              <w:bottom w:val="single" w:sz="4" w:space="0" w:color="000000"/>
              <w:right w:val="single" w:sz="4" w:space="0" w:color="000000"/>
            </w:tcBorders>
            <w:vAlign w:val="center"/>
          </w:tcPr>
          <w:p w14:paraId="3BF141EE" w14:textId="77777777" w:rsidR="0031696B" w:rsidRPr="000D530E" w:rsidRDefault="0031696B">
            <w:pPr>
              <w:jc w:val="center"/>
              <w:rPr>
                <w:rFonts w:ascii="仿宋_GB2312" w:eastAsia="仿宋_GB2312" w:hAnsi="仿宋_GB2312" w:cs="仿宋_GB2312" w:hint="eastAsia"/>
                <w:sz w:val="18"/>
                <w:szCs w:val="18"/>
              </w:rPr>
            </w:pPr>
          </w:p>
        </w:tc>
      </w:tr>
      <w:tr w:rsidR="000D530E" w:rsidRPr="000D530E" w14:paraId="5CE958D6"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vAlign w:val="center"/>
          </w:tcPr>
          <w:p w14:paraId="5B0160EC" w14:textId="77777777" w:rsidR="0031696B" w:rsidRPr="000D530E" w:rsidRDefault="0031696B">
            <w:pPr>
              <w:jc w:val="center"/>
              <w:rPr>
                <w:rFonts w:ascii="仿宋_GB2312" w:eastAsia="仿宋_GB2312" w:hAnsi="仿宋_GB2312" w:cs="仿宋_GB2312" w:hint="eastAsia"/>
                <w:sz w:val="18"/>
                <w:szCs w:val="18"/>
              </w:rPr>
            </w:pPr>
          </w:p>
        </w:tc>
        <w:tc>
          <w:tcPr>
            <w:tcW w:w="1292" w:type="dxa"/>
            <w:vMerge/>
            <w:tcBorders>
              <w:top w:val="single" w:sz="4" w:space="0" w:color="000000"/>
              <w:left w:val="single" w:sz="4" w:space="0" w:color="000000"/>
              <w:bottom w:val="single" w:sz="4" w:space="0" w:color="000000"/>
              <w:right w:val="single" w:sz="4" w:space="0" w:color="000000"/>
            </w:tcBorders>
            <w:vAlign w:val="center"/>
          </w:tcPr>
          <w:p w14:paraId="5EF01254" w14:textId="77777777" w:rsidR="0031696B" w:rsidRPr="000D530E" w:rsidRDefault="0031696B">
            <w:pPr>
              <w:jc w:val="center"/>
              <w:rPr>
                <w:rFonts w:ascii="仿宋_GB2312" w:eastAsia="仿宋_GB2312" w:hAnsi="仿宋_GB2312" w:cs="仿宋_GB2312" w:hint="eastAsia"/>
                <w:sz w:val="18"/>
                <w:szCs w:val="18"/>
              </w:rPr>
            </w:pPr>
          </w:p>
        </w:tc>
        <w:tc>
          <w:tcPr>
            <w:tcW w:w="1312" w:type="dxa"/>
            <w:tcBorders>
              <w:top w:val="single" w:sz="4" w:space="0" w:color="000000"/>
              <w:left w:val="single" w:sz="4" w:space="0" w:color="000000"/>
              <w:bottom w:val="single" w:sz="4" w:space="0" w:color="000000"/>
              <w:right w:val="single" w:sz="4" w:space="0" w:color="000000"/>
            </w:tcBorders>
            <w:vAlign w:val="center"/>
          </w:tcPr>
          <w:p w14:paraId="3AFBFD21" w14:textId="77777777" w:rsidR="0031696B" w:rsidRPr="000D530E" w:rsidRDefault="00000000">
            <w:pPr>
              <w:widowControl/>
              <w:jc w:val="center"/>
              <w:textAlignment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kern w:val="0"/>
                <w:sz w:val="18"/>
                <w:szCs w:val="18"/>
                <w:lang w:bidi="ar"/>
              </w:rPr>
              <w:t>社会效益指标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702AA1F1"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巩固舆论</w:t>
            </w:r>
            <w:r w:rsidRPr="000D530E">
              <w:rPr>
                <w:rFonts w:ascii="仿宋_GB2312" w:eastAsia="仿宋_GB2312" w:hAnsi="仿宋_GB2312" w:cs="仿宋_GB2312" w:hint="eastAsia"/>
                <w:sz w:val="18"/>
                <w:szCs w:val="18"/>
              </w:rPr>
              <w:lastRenderedPageBreak/>
              <w:t>阵地</w:t>
            </w:r>
          </w:p>
        </w:tc>
        <w:tc>
          <w:tcPr>
            <w:tcW w:w="1140" w:type="dxa"/>
            <w:tcBorders>
              <w:top w:val="single" w:sz="4" w:space="0" w:color="000000"/>
              <w:left w:val="single" w:sz="4" w:space="0" w:color="000000"/>
              <w:bottom w:val="single" w:sz="4" w:space="0" w:color="000000"/>
              <w:right w:val="single" w:sz="4" w:space="0" w:color="000000"/>
            </w:tcBorders>
            <w:vAlign w:val="center"/>
          </w:tcPr>
          <w:p w14:paraId="2E939B47" w14:textId="77777777" w:rsidR="0031696B" w:rsidRPr="000D530E" w:rsidRDefault="00000000">
            <w:pPr>
              <w:jc w:val="center"/>
              <w:rPr>
                <w:rFonts w:ascii="仿宋_GB2312" w:eastAsia="仿宋_GB2312" w:hAnsi="仿宋_GB2312" w:cs="仿宋_GB2312" w:hint="eastAsia"/>
                <w:sz w:val="18"/>
                <w:szCs w:val="18"/>
              </w:rPr>
            </w:pPr>
            <w:r w:rsidRPr="000D530E">
              <w:rPr>
                <w:rFonts w:ascii="Arial" w:eastAsia="仿宋_GB2312" w:hAnsi="Arial" w:cs="Arial"/>
                <w:sz w:val="18"/>
                <w:szCs w:val="18"/>
              </w:rPr>
              <w:lastRenderedPageBreak/>
              <w:t>≥</w:t>
            </w:r>
            <w:r w:rsidRPr="000D530E">
              <w:rPr>
                <w:rFonts w:ascii="仿宋_GB2312" w:eastAsia="仿宋_GB2312" w:hAnsi="仿宋_GB2312" w:cs="仿宋_GB2312" w:hint="eastAsia"/>
                <w:sz w:val="18"/>
                <w:szCs w:val="18"/>
              </w:rPr>
              <w:t>95%</w:t>
            </w:r>
          </w:p>
        </w:tc>
        <w:tc>
          <w:tcPr>
            <w:tcW w:w="1164" w:type="dxa"/>
            <w:tcBorders>
              <w:top w:val="single" w:sz="4" w:space="0" w:color="000000"/>
              <w:left w:val="single" w:sz="4" w:space="0" w:color="000000"/>
              <w:bottom w:val="single" w:sz="4" w:space="0" w:color="000000"/>
              <w:right w:val="single" w:sz="4" w:space="0" w:color="000000"/>
            </w:tcBorders>
            <w:vAlign w:val="center"/>
          </w:tcPr>
          <w:p w14:paraId="6FB8CF07"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计划标准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1FEB3063"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w:t>
            </w:r>
          </w:p>
        </w:tc>
        <w:tc>
          <w:tcPr>
            <w:tcW w:w="837" w:type="dxa"/>
            <w:tcBorders>
              <w:top w:val="single" w:sz="4" w:space="0" w:color="000000"/>
              <w:left w:val="single" w:sz="4" w:space="0" w:color="000000"/>
              <w:bottom w:val="single" w:sz="4" w:space="0" w:color="000000"/>
              <w:right w:val="single" w:sz="4" w:space="0" w:color="000000"/>
            </w:tcBorders>
            <w:vAlign w:val="center"/>
          </w:tcPr>
          <w:p w14:paraId="1CAC0EB9"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30</w:t>
            </w:r>
          </w:p>
        </w:tc>
        <w:tc>
          <w:tcPr>
            <w:tcW w:w="882" w:type="dxa"/>
            <w:tcBorders>
              <w:top w:val="single" w:sz="4" w:space="0" w:color="000000"/>
              <w:left w:val="single" w:sz="4" w:space="0" w:color="000000"/>
              <w:bottom w:val="single" w:sz="4" w:space="0" w:color="000000"/>
              <w:right w:val="single" w:sz="4" w:space="0" w:color="000000"/>
            </w:tcBorders>
            <w:vAlign w:val="center"/>
          </w:tcPr>
          <w:p w14:paraId="0FBD90FF"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按评判</w:t>
            </w:r>
            <w:r w:rsidRPr="000D530E">
              <w:rPr>
                <w:rFonts w:ascii="仿宋_GB2312" w:eastAsia="仿宋_GB2312" w:hAnsi="仿宋_GB2312" w:cs="仿宋_GB2312" w:hint="eastAsia"/>
                <w:sz w:val="18"/>
                <w:szCs w:val="18"/>
              </w:rPr>
              <w:lastRenderedPageBreak/>
              <w:t>等级</w:t>
            </w:r>
          </w:p>
        </w:tc>
        <w:tc>
          <w:tcPr>
            <w:tcW w:w="986" w:type="dxa"/>
            <w:tcBorders>
              <w:top w:val="single" w:sz="4" w:space="0" w:color="000000"/>
              <w:left w:val="single" w:sz="4" w:space="0" w:color="000000"/>
              <w:bottom w:val="single" w:sz="4" w:space="0" w:color="000000"/>
              <w:right w:val="single" w:sz="4" w:space="0" w:color="000000"/>
            </w:tcBorders>
            <w:vAlign w:val="center"/>
          </w:tcPr>
          <w:p w14:paraId="76704C8B"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lastRenderedPageBreak/>
              <w:t>说明材料</w:t>
            </w:r>
          </w:p>
        </w:tc>
        <w:tc>
          <w:tcPr>
            <w:tcW w:w="823" w:type="dxa"/>
            <w:tcBorders>
              <w:top w:val="single" w:sz="4" w:space="0" w:color="000000"/>
              <w:left w:val="single" w:sz="4" w:space="0" w:color="000000"/>
              <w:bottom w:val="single" w:sz="4" w:space="0" w:color="000000"/>
              <w:right w:val="single" w:sz="4" w:space="0" w:color="000000"/>
            </w:tcBorders>
            <w:vAlign w:val="center"/>
          </w:tcPr>
          <w:p w14:paraId="4D355C64"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100%</w:t>
            </w:r>
          </w:p>
        </w:tc>
        <w:tc>
          <w:tcPr>
            <w:tcW w:w="830" w:type="dxa"/>
            <w:tcBorders>
              <w:top w:val="single" w:sz="4" w:space="0" w:color="000000"/>
              <w:left w:val="single" w:sz="4" w:space="0" w:color="000000"/>
              <w:bottom w:val="single" w:sz="4" w:space="0" w:color="000000"/>
              <w:right w:val="single" w:sz="4" w:space="0" w:color="000000"/>
            </w:tcBorders>
            <w:vAlign w:val="center"/>
          </w:tcPr>
          <w:p w14:paraId="132657C0"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95%</w:t>
            </w:r>
          </w:p>
        </w:tc>
        <w:tc>
          <w:tcPr>
            <w:tcW w:w="748" w:type="dxa"/>
            <w:tcBorders>
              <w:top w:val="single" w:sz="4" w:space="0" w:color="000000"/>
              <w:left w:val="single" w:sz="4" w:space="0" w:color="000000"/>
              <w:bottom w:val="single" w:sz="4" w:space="0" w:color="000000"/>
              <w:right w:val="single" w:sz="4" w:space="0" w:color="000000"/>
            </w:tcBorders>
            <w:vAlign w:val="center"/>
          </w:tcPr>
          <w:p w14:paraId="4101180C"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28.5</w:t>
            </w:r>
          </w:p>
        </w:tc>
        <w:tc>
          <w:tcPr>
            <w:tcW w:w="1287" w:type="dxa"/>
            <w:tcBorders>
              <w:top w:val="single" w:sz="4" w:space="0" w:color="000000"/>
              <w:left w:val="single" w:sz="4" w:space="0" w:color="000000"/>
              <w:bottom w:val="single" w:sz="4" w:space="0" w:color="000000"/>
              <w:right w:val="single" w:sz="4" w:space="0" w:color="000000"/>
            </w:tcBorders>
            <w:vAlign w:val="center"/>
          </w:tcPr>
          <w:p w14:paraId="62046025" w14:textId="77777777" w:rsidR="0031696B" w:rsidRPr="000D530E" w:rsidRDefault="0031696B">
            <w:pPr>
              <w:jc w:val="center"/>
              <w:rPr>
                <w:rFonts w:ascii="仿宋_GB2312" w:eastAsia="仿宋_GB2312" w:hAnsi="仿宋_GB2312" w:cs="仿宋_GB2312" w:hint="eastAsia"/>
                <w:sz w:val="18"/>
                <w:szCs w:val="18"/>
              </w:rPr>
            </w:pPr>
          </w:p>
        </w:tc>
      </w:tr>
      <w:tr w:rsidR="000D530E" w:rsidRPr="000D530E" w14:paraId="4A53B948"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vAlign w:val="center"/>
          </w:tcPr>
          <w:p w14:paraId="7F01EB12" w14:textId="77777777" w:rsidR="0031696B" w:rsidRPr="000D530E" w:rsidRDefault="0031696B">
            <w:pPr>
              <w:jc w:val="center"/>
              <w:rPr>
                <w:rFonts w:ascii="仿宋_GB2312" w:eastAsia="仿宋_GB2312" w:hAnsi="仿宋_GB2312" w:cs="仿宋_GB2312" w:hint="eastAsia"/>
                <w:sz w:val="18"/>
                <w:szCs w:val="18"/>
              </w:rPr>
            </w:pPr>
          </w:p>
        </w:tc>
        <w:tc>
          <w:tcPr>
            <w:tcW w:w="1292" w:type="dxa"/>
            <w:vMerge/>
            <w:tcBorders>
              <w:top w:val="single" w:sz="4" w:space="0" w:color="000000"/>
              <w:left w:val="single" w:sz="4" w:space="0" w:color="000000"/>
              <w:bottom w:val="single" w:sz="4" w:space="0" w:color="000000"/>
              <w:right w:val="single" w:sz="4" w:space="0" w:color="000000"/>
            </w:tcBorders>
            <w:vAlign w:val="center"/>
          </w:tcPr>
          <w:p w14:paraId="07A40FDF" w14:textId="77777777" w:rsidR="0031696B" w:rsidRPr="000D530E" w:rsidRDefault="0031696B">
            <w:pPr>
              <w:jc w:val="center"/>
              <w:rPr>
                <w:rFonts w:ascii="仿宋_GB2312" w:eastAsia="仿宋_GB2312" w:hAnsi="仿宋_GB2312" w:cs="仿宋_GB2312" w:hint="eastAsia"/>
                <w:sz w:val="18"/>
                <w:szCs w:val="18"/>
              </w:rPr>
            </w:pPr>
          </w:p>
        </w:tc>
        <w:tc>
          <w:tcPr>
            <w:tcW w:w="1312" w:type="dxa"/>
            <w:tcBorders>
              <w:top w:val="single" w:sz="4" w:space="0" w:color="000000"/>
              <w:left w:val="single" w:sz="4" w:space="0" w:color="000000"/>
              <w:bottom w:val="single" w:sz="4" w:space="0" w:color="000000"/>
              <w:right w:val="single" w:sz="4" w:space="0" w:color="000000"/>
            </w:tcBorders>
            <w:vAlign w:val="center"/>
          </w:tcPr>
          <w:p w14:paraId="3C019B14" w14:textId="77777777" w:rsidR="0031696B" w:rsidRPr="000D530E" w:rsidRDefault="00000000">
            <w:pPr>
              <w:widowControl/>
              <w:jc w:val="center"/>
              <w:textAlignment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kern w:val="0"/>
                <w:sz w:val="18"/>
                <w:szCs w:val="18"/>
                <w:lang w:bidi="ar"/>
              </w:rPr>
              <w:t>生态效益指标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24A72988" w14:textId="77777777" w:rsidR="0031696B" w:rsidRPr="000D530E" w:rsidRDefault="0031696B">
            <w:pPr>
              <w:jc w:val="center"/>
              <w:rPr>
                <w:rFonts w:ascii="仿宋_GB2312" w:eastAsia="仿宋_GB2312" w:hAnsi="仿宋_GB2312" w:cs="仿宋_GB2312" w:hint="eastAsia"/>
                <w:sz w:val="18"/>
                <w:szCs w:val="18"/>
              </w:rPr>
            </w:pPr>
          </w:p>
        </w:tc>
        <w:tc>
          <w:tcPr>
            <w:tcW w:w="1140" w:type="dxa"/>
            <w:tcBorders>
              <w:top w:val="single" w:sz="4" w:space="0" w:color="000000"/>
              <w:left w:val="single" w:sz="4" w:space="0" w:color="000000"/>
              <w:bottom w:val="single" w:sz="4" w:space="0" w:color="000000"/>
              <w:right w:val="single" w:sz="4" w:space="0" w:color="000000"/>
            </w:tcBorders>
            <w:vAlign w:val="center"/>
          </w:tcPr>
          <w:p w14:paraId="3BF10306" w14:textId="77777777" w:rsidR="0031696B" w:rsidRPr="000D530E" w:rsidRDefault="0031696B">
            <w:pPr>
              <w:jc w:val="center"/>
              <w:rPr>
                <w:rFonts w:ascii="仿宋_GB2312" w:eastAsia="仿宋_GB2312" w:hAnsi="仿宋_GB2312" w:cs="仿宋_GB2312" w:hint="eastAsia"/>
                <w:sz w:val="18"/>
                <w:szCs w:val="18"/>
              </w:rPr>
            </w:pPr>
          </w:p>
        </w:tc>
        <w:tc>
          <w:tcPr>
            <w:tcW w:w="1164" w:type="dxa"/>
            <w:tcBorders>
              <w:top w:val="single" w:sz="4" w:space="0" w:color="000000"/>
              <w:left w:val="single" w:sz="4" w:space="0" w:color="000000"/>
              <w:bottom w:val="single" w:sz="4" w:space="0" w:color="000000"/>
              <w:right w:val="single" w:sz="4" w:space="0" w:color="000000"/>
            </w:tcBorders>
            <w:vAlign w:val="center"/>
          </w:tcPr>
          <w:p w14:paraId="280DD4FF" w14:textId="77777777" w:rsidR="0031696B" w:rsidRPr="000D530E" w:rsidRDefault="0031696B">
            <w:pPr>
              <w:jc w:val="center"/>
              <w:rPr>
                <w:rFonts w:ascii="仿宋_GB2312" w:eastAsia="仿宋_GB2312" w:hAnsi="仿宋_GB2312" w:cs="仿宋_GB2312" w:hint="eastAsia"/>
                <w:sz w:val="18"/>
                <w:szCs w:val="18"/>
              </w:rPr>
            </w:pPr>
          </w:p>
        </w:tc>
        <w:tc>
          <w:tcPr>
            <w:tcW w:w="924" w:type="dxa"/>
            <w:tcBorders>
              <w:top w:val="single" w:sz="4" w:space="0" w:color="000000"/>
              <w:left w:val="single" w:sz="4" w:space="0" w:color="000000"/>
              <w:bottom w:val="single" w:sz="4" w:space="0" w:color="000000"/>
              <w:right w:val="single" w:sz="4" w:space="0" w:color="000000"/>
            </w:tcBorders>
            <w:vAlign w:val="center"/>
          </w:tcPr>
          <w:p w14:paraId="35B10FFB"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w:t>
            </w:r>
          </w:p>
        </w:tc>
        <w:tc>
          <w:tcPr>
            <w:tcW w:w="837" w:type="dxa"/>
            <w:tcBorders>
              <w:top w:val="single" w:sz="4" w:space="0" w:color="000000"/>
              <w:left w:val="single" w:sz="4" w:space="0" w:color="000000"/>
              <w:bottom w:val="single" w:sz="4" w:space="0" w:color="000000"/>
              <w:right w:val="single" w:sz="4" w:space="0" w:color="000000"/>
            </w:tcBorders>
            <w:vAlign w:val="center"/>
          </w:tcPr>
          <w:p w14:paraId="64BEE5C0" w14:textId="77777777" w:rsidR="0031696B" w:rsidRPr="000D530E" w:rsidRDefault="0031696B">
            <w:pPr>
              <w:jc w:val="center"/>
              <w:rPr>
                <w:rFonts w:ascii="仿宋_GB2312" w:eastAsia="仿宋_GB2312" w:hAnsi="仿宋_GB2312" w:cs="仿宋_GB2312" w:hint="eastAsia"/>
                <w:sz w:val="18"/>
                <w:szCs w:val="18"/>
              </w:rPr>
            </w:pPr>
          </w:p>
        </w:tc>
        <w:tc>
          <w:tcPr>
            <w:tcW w:w="882" w:type="dxa"/>
            <w:tcBorders>
              <w:top w:val="single" w:sz="4" w:space="0" w:color="000000"/>
              <w:left w:val="single" w:sz="4" w:space="0" w:color="000000"/>
              <w:bottom w:val="single" w:sz="4" w:space="0" w:color="000000"/>
              <w:right w:val="single" w:sz="4" w:space="0" w:color="000000"/>
            </w:tcBorders>
            <w:vAlign w:val="center"/>
          </w:tcPr>
          <w:p w14:paraId="0A80E13A" w14:textId="77777777" w:rsidR="0031696B" w:rsidRPr="000D530E" w:rsidRDefault="0031696B">
            <w:pPr>
              <w:jc w:val="center"/>
              <w:rPr>
                <w:rFonts w:ascii="仿宋_GB2312" w:eastAsia="仿宋_GB2312" w:hAnsi="仿宋_GB2312" w:cs="仿宋_GB2312" w:hint="eastAsia"/>
                <w:sz w:val="18"/>
                <w:szCs w:val="18"/>
              </w:rPr>
            </w:pPr>
          </w:p>
        </w:tc>
        <w:tc>
          <w:tcPr>
            <w:tcW w:w="986" w:type="dxa"/>
            <w:tcBorders>
              <w:top w:val="single" w:sz="4" w:space="0" w:color="000000"/>
              <w:left w:val="single" w:sz="4" w:space="0" w:color="000000"/>
              <w:bottom w:val="single" w:sz="4" w:space="0" w:color="000000"/>
              <w:right w:val="single" w:sz="4" w:space="0" w:color="000000"/>
            </w:tcBorders>
            <w:vAlign w:val="center"/>
          </w:tcPr>
          <w:p w14:paraId="0D4D25D2" w14:textId="77777777" w:rsidR="0031696B" w:rsidRPr="000D530E" w:rsidRDefault="0031696B">
            <w:pPr>
              <w:jc w:val="center"/>
              <w:rPr>
                <w:rFonts w:ascii="仿宋_GB2312" w:eastAsia="仿宋_GB2312" w:hAnsi="仿宋_GB2312" w:cs="仿宋_GB2312" w:hint="eastAsia"/>
                <w:sz w:val="18"/>
                <w:szCs w:val="18"/>
              </w:rPr>
            </w:pPr>
          </w:p>
        </w:tc>
        <w:tc>
          <w:tcPr>
            <w:tcW w:w="823" w:type="dxa"/>
            <w:tcBorders>
              <w:top w:val="single" w:sz="4" w:space="0" w:color="000000"/>
              <w:left w:val="single" w:sz="4" w:space="0" w:color="000000"/>
              <w:bottom w:val="single" w:sz="4" w:space="0" w:color="000000"/>
              <w:right w:val="single" w:sz="4" w:space="0" w:color="000000"/>
            </w:tcBorders>
            <w:vAlign w:val="center"/>
          </w:tcPr>
          <w:p w14:paraId="63B0A228" w14:textId="77777777" w:rsidR="0031696B" w:rsidRPr="000D530E" w:rsidRDefault="0031696B">
            <w:pPr>
              <w:jc w:val="center"/>
              <w:rPr>
                <w:rFonts w:ascii="仿宋_GB2312" w:eastAsia="仿宋_GB2312" w:hAnsi="仿宋_GB2312" w:cs="仿宋_GB2312" w:hint="eastAsia"/>
                <w:sz w:val="18"/>
                <w:szCs w:val="18"/>
              </w:rPr>
            </w:pPr>
          </w:p>
        </w:tc>
        <w:tc>
          <w:tcPr>
            <w:tcW w:w="830" w:type="dxa"/>
            <w:tcBorders>
              <w:top w:val="single" w:sz="4" w:space="0" w:color="000000"/>
              <w:left w:val="single" w:sz="4" w:space="0" w:color="000000"/>
              <w:bottom w:val="single" w:sz="4" w:space="0" w:color="000000"/>
              <w:right w:val="single" w:sz="4" w:space="0" w:color="000000"/>
            </w:tcBorders>
            <w:vAlign w:val="center"/>
          </w:tcPr>
          <w:p w14:paraId="0A49D391" w14:textId="77777777" w:rsidR="0031696B" w:rsidRPr="000D530E" w:rsidRDefault="0031696B">
            <w:pPr>
              <w:jc w:val="center"/>
              <w:rPr>
                <w:rFonts w:ascii="仿宋_GB2312" w:eastAsia="仿宋_GB2312" w:hAnsi="仿宋_GB2312" w:cs="仿宋_GB2312" w:hint="eastAsia"/>
                <w:sz w:val="18"/>
                <w:szCs w:val="18"/>
              </w:rPr>
            </w:pPr>
          </w:p>
        </w:tc>
        <w:tc>
          <w:tcPr>
            <w:tcW w:w="748" w:type="dxa"/>
            <w:tcBorders>
              <w:top w:val="single" w:sz="4" w:space="0" w:color="000000"/>
              <w:left w:val="single" w:sz="4" w:space="0" w:color="000000"/>
              <w:bottom w:val="single" w:sz="4" w:space="0" w:color="000000"/>
              <w:right w:val="single" w:sz="4" w:space="0" w:color="000000"/>
            </w:tcBorders>
            <w:vAlign w:val="center"/>
          </w:tcPr>
          <w:p w14:paraId="4D461EE4" w14:textId="77777777" w:rsidR="0031696B" w:rsidRPr="000D530E" w:rsidRDefault="0031696B">
            <w:pPr>
              <w:jc w:val="center"/>
              <w:rPr>
                <w:rFonts w:ascii="仿宋_GB2312" w:eastAsia="仿宋_GB2312" w:hAnsi="仿宋_GB2312" w:cs="仿宋_GB2312" w:hint="eastAsia"/>
                <w:sz w:val="18"/>
                <w:szCs w:val="18"/>
              </w:rPr>
            </w:pPr>
          </w:p>
        </w:tc>
        <w:tc>
          <w:tcPr>
            <w:tcW w:w="1287" w:type="dxa"/>
            <w:tcBorders>
              <w:top w:val="single" w:sz="4" w:space="0" w:color="000000"/>
              <w:left w:val="single" w:sz="4" w:space="0" w:color="000000"/>
              <w:bottom w:val="single" w:sz="4" w:space="0" w:color="000000"/>
              <w:right w:val="single" w:sz="4" w:space="0" w:color="000000"/>
            </w:tcBorders>
            <w:vAlign w:val="center"/>
          </w:tcPr>
          <w:p w14:paraId="161BFA08" w14:textId="77777777" w:rsidR="0031696B" w:rsidRPr="000D530E" w:rsidRDefault="0031696B">
            <w:pPr>
              <w:jc w:val="center"/>
              <w:rPr>
                <w:rFonts w:ascii="仿宋_GB2312" w:eastAsia="仿宋_GB2312" w:hAnsi="仿宋_GB2312" w:cs="仿宋_GB2312" w:hint="eastAsia"/>
                <w:sz w:val="18"/>
                <w:szCs w:val="18"/>
              </w:rPr>
            </w:pPr>
          </w:p>
        </w:tc>
      </w:tr>
      <w:tr w:rsidR="000D530E" w:rsidRPr="000D530E" w14:paraId="27EB866F"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vAlign w:val="center"/>
          </w:tcPr>
          <w:p w14:paraId="08F7D7BA" w14:textId="77777777" w:rsidR="0031696B" w:rsidRPr="000D530E" w:rsidRDefault="0031696B">
            <w:pPr>
              <w:jc w:val="center"/>
              <w:rPr>
                <w:rFonts w:ascii="仿宋_GB2312" w:eastAsia="仿宋_GB2312" w:hAnsi="仿宋_GB2312" w:cs="仿宋_GB2312" w:hint="eastAsia"/>
                <w:sz w:val="18"/>
                <w:szCs w:val="18"/>
              </w:rPr>
            </w:pPr>
          </w:p>
        </w:tc>
        <w:tc>
          <w:tcPr>
            <w:tcW w:w="1292" w:type="dxa"/>
            <w:tcBorders>
              <w:top w:val="single" w:sz="4" w:space="0" w:color="000000"/>
              <w:left w:val="single" w:sz="4" w:space="0" w:color="000000"/>
              <w:bottom w:val="single" w:sz="4" w:space="0" w:color="000000"/>
              <w:right w:val="single" w:sz="4" w:space="0" w:color="000000"/>
            </w:tcBorders>
            <w:vAlign w:val="center"/>
          </w:tcPr>
          <w:p w14:paraId="271BA282" w14:textId="77777777" w:rsidR="0031696B" w:rsidRPr="000D530E" w:rsidRDefault="00000000">
            <w:pPr>
              <w:widowControl/>
              <w:jc w:val="center"/>
              <w:textAlignment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kern w:val="0"/>
                <w:sz w:val="18"/>
                <w:szCs w:val="18"/>
                <w:lang w:bidi="ar"/>
              </w:rPr>
              <w:t>满意度指标</w:t>
            </w:r>
          </w:p>
        </w:tc>
        <w:tc>
          <w:tcPr>
            <w:tcW w:w="1312" w:type="dxa"/>
            <w:tcBorders>
              <w:top w:val="single" w:sz="4" w:space="0" w:color="000000"/>
              <w:left w:val="single" w:sz="4" w:space="0" w:color="000000"/>
              <w:bottom w:val="single" w:sz="4" w:space="0" w:color="000000"/>
              <w:right w:val="single" w:sz="4" w:space="0" w:color="000000"/>
            </w:tcBorders>
            <w:vAlign w:val="center"/>
          </w:tcPr>
          <w:p w14:paraId="6A3627F2" w14:textId="77777777" w:rsidR="0031696B" w:rsidRPr="000D530E" w:rsidRDefault="00000000">
            <w:pPr>
              <w:widowControl/>
              <w:jc w:val="center"/>
              <w:textAlignment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kern w:val="0"/>
                <w:sz w:val="18"/>
                <w:szCs w:val="18"/>
                <w:lang w:bidi="ar"/>
              </w:rPr>
              <w:t>满意度指标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3AA75D22" w14:textId="77777777" w:rsidR="0031696B" w:rsidRPr="000D530E" w:rsidRDefault="00000000">
            <w:pPr>
              <w:jc w:val="left"/>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群众满意度</w:t>
            </w:r>
          </w:p>
        </w:tc>
        <w:tc>
          <w:tcPr>
            <w:tcW w:w="1140" w:type="dxa"/>
            <w:tcBorders>
              <w:top w:val="single" w:sz="4" w:space="0" w:color="000000"/>
              <w:left w:val="single" w:sz="4" w:space="0" w:color="000000"/>
              <w:bottom w:val="single" w:sz="4" w:space="0" w:color="000000"/>
              <w:right w:val="single" w:sz="4" w:space="0" w:color="000000"/>
            </w:tcBorders>
            <w:vAlign w:val="center"/>
          </w:tcPr>
          <w:p w14:paraId="41ACC29C" w14:textId="77777777" w:rsidR="0031696B" w:rsidRPr="000D530E" w:rsidRDefault="00000000">
            <w:pPr>
              <w:jc w:val="center"/>
              <w:rPr>
                <w:rFonts w:ascii="仿宋_GB2312" w:eastAsia="仿宋_GB2312" w:hAnsi="仿宋_GB2312" w:cs="仿宋_GB2312" w:hint="eastAsia"/>
                <w:sz w:val="18"/>
                <w:szCs w:val="18"/>
              </w:rPr>
            </w:pPr>
            <w:r w:rsidRPr="000D530E">
              <w:rPr>
                <w:rFonts w:ascii="Arial" w:eastAsia="仿宋_GB2312" w:hAnsi="Arial" w:cs="Arial"/>
                <w:sz w:val="18"/>
                <w:szCs w:val="18"/>
              </w:rPr>
              <w:t>≥</w:t>
            </w:r>
            <w:r w:rsidRPr="000D530E">
              <w:rPr>
                <w:rFonts w:ascii="仿宋_GB2312" w:eastAsia="仿宋_GB2312" w:hAnsi="仿宋_GB2312" w:cs="仿宋_GB2312" w:hint="eastAsia"/>
                <w:sz w:val="18"/>
                <w:szCs w:val="18"/>
              </w:rPr>
              <w:t>85%</w:t>
            </w:r>
          </w:p>
        </w:tc>
        <w:tc>
          <w:tcPr>
            <w:tcW w:w="1164" w:type="dxa"/>
            <w:tcBorders>
              <w:top w:val="single" w:sz="4" w:space="0" w:color="000000"/>
              <w:left w:val="single" w:sz="4" w:space="0" w:color="000000"/>
              <w:bottom w:val="single" w:sz="4" w:space="0" w:color="000000"/>
              <w:right w:val="single" w:sz="4" w:space="0" w:color="000000"/>
            </w:tcBorders>
            <w:vAlign w:val="center"/>
          </w:tcPr>
          <w:p w14:paraId="1BB2ABAC"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计划标准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3070A686"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w:t>
            </w:r>
          </w:p>
        </w:tc>
        <w:tc>
          <w:tcPr>
            <w:tcW w:w="837" w:type="dxa"/>
            <w:tcBorders>
              <w:top w:val="single" w:sz="4" w:space="0" w:color="000000"/>
              <w:left w:val="single" w:sz="4" w:space="0" w:color="000000"/>
              <w:bottom w:val="single" w:sz="4" w:space="0" w:color="000000"/>
              <w:right w:val="single" w:sz="4" w:space="0" w:color="000000"/>
            </w:tcBorders>
            <w:vAlign w:val="center"/>
          </w:tcPr>
          <w:p w14:paraId="6CB12FA1"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20</w:t>
            </w:r>
          </w:p>
        </w:tc>
        <w:tc>
          <w:tcPr>
            <w:tcW w:w="882" w:type="dxa"/>
            <w:tcBorders>
              <w:top w:val="single" w:sz="4" w:space="0" w:color="000000"/>
              <w:left w:val="single" w:sz="4" w:space="0" w:color="000000"/>
              <w:bottom w:val="single" w:sz="4" w:space="0" w:color="000000"/>
              <w:right w:val="single" w:sz="4" w:space="0" w:color="000000"/>
            </w:tcBorders>
            <w:vAlign w:val="center"/>
          </w:tcPr>
          <w:p w14:paraId="647D223B"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满意</w:t>
            </w:r>
            <w:proofErr w:type="gramStart"/>
            <w:r w:rsidRPr="000D530E">
              <w:rPr>
                <w:rFonts w:ascii="仿宋_GB2312" w:eastAsia="仿宋_GB2312" w:hAnsi="仿宋_GB2312" w:cs="仿宋_GB2312" w:hint="eastAsia"/>
                <w:sz w:val="18"/>
                <w:szCs w:val="18"/>
              </w:rPr>
              <w:t>度赋分</w:t>
            </w:r>
            <w:proofErr w:type="gramEnd"/>
          </w:p>
        </w:tc>
        <w:tc>
          <w:tcPr>
            <w:tcW w:w="986" w:type="dxa"/>
            <w:tcBorders>
              <w:top w:val="single" w:sz="4" w:space="0" w:color="000000"/>
              <w:left w:val="single" w:sz="4" w:space="0" w:color="000000"/>
              <w:bottom w:val="single" w:sz="4" w:space="0" w:color="000000"/>
              <w:right w:val="single" w:sz="4" w:space="0" w:color="000000"/>
            </w:tcBorders>
            <w:vAlign w:val="center"/>
          </w:tcPr>
          <w:p w14:paraId="2F971D42"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说明材料</w:t>
            </w:r>
          </w:p>
        </w:tc>
        <w:tc>
          <w:tcPr>
            <w:tcW w:w="823" w:type="dxa"/>
            <w:tcBorders>
              <w:top w:val="single" w:sz="4" w:space="0" w:color="000000"/>
              <w:left w:val="single" w:sz="4" w:space="0" w:color="000000"/>
              <w:bottom w:val="single" w:sz="4" w:space="0" w:color="000000"/>
              <w:right w:val="single" w:sz="4" w:space="0" w:color="000000"/>
            </w:tcBorders>
            <w:vAlign w:val="center"/>
          </w:tcPr>
          <w:p w14:paraId="534A2F10"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100%</w:t>
            </w:r>
          </w:p>
        </w:tc>
        <w:tc>
          <w:tcPr>
            <w:tcW w:w="830" w:type="dxa"/>
            <w:tcBorders>
              <w:top w:val="single" w:sz="4" w:space="0" w:color="000000"/>
              <w:left w:val="single" w:sz="4" w:space="0" w:color="000000"/>
              <w:bottom w:val="single" w:sz="4" w:space="0" w:color="000000"/>
              <w:right w:val="single" w:sz="4" w:space="0" w:color="000000"/>
            </w:tcBorders>
            <w:vAlign w:val="center"/>
          </w:tcPr>
          <w:p w14:paraId="5FFC5A98"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85%</w:t>
            </w:r>
          </w:p>
        </w:tc>
        <w:tc>
          <w:tcPr>
            <w:tcW w:w="748" w:type="dxa"/>
            <w:tcBorders>
              <w:top w:val="single" w:sz="4" w:space="0" w:color="000000"/>
              <w:left w:val="single" w:sz="4" w:space="0" w:color="000000"/>
              <w:bottom w:val="single" w:sz="4" w:space="0" w:color="000000"/>
              <w:right w:val="single" w:sz="4" w:space="0" w:color="000000"/>
            </w:tcBorders>
            <w:vAlign w:val="center"/>
          </w:tcPr>
          <w:p w14:paraId="6F2C54A1"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17</w:t>
            </w:r>
          </w:p>
        </w:tc>
        <w:tc>
          <w:tcPr>
            <w:tcW w:w="1287" w:type="dxa"/>
            <w:tcBorders>
              <w:top w:val="single" w:sz="4" w:space="0" w:color="000000"/>
              <w:left w:val="single" w:sz="4" w:space="0" w:color="000000"/>
              <w:bottom w:val="single" w:sz="4" w:space="0" w:color="000000"/>
              <w:right w:val="single" w:sz="4" w:space="0" w:color="000000"/>
            </w:tcBorders>
            <w:vAlign w:val="center"/>
          </w:tcPr>
          <w:p w14:paraId="12B79569" w14:textId="77777777" w:rsidR="0031696B" w:rsidRPr="000D530E" w:rsidRDefault="0031696B">
            <w:pPr>
              <w:jc w:val="center"/>
              <w:rPr>
                <w:rFonts w:ascii="仿宋_GB2312" w:eastAsia="仿宋_GB2312" w:hAnsi="仿宋_GB2312" w:cs="仿宋_GB2312" w:hint="eastAsia"/>
                <w:sz w:val="18"/>
                <w:szCs w:val="18"/>
              </w:rPr>
            </w:pPr>
          </w:p>
        </w:tc>
      </w:tr>
      <w:tr w:rsidR="000D530E" w:rsidRPr="000D530E" w14:paraId="283D2FA0" w14:textId="77777777">
        <w:trPr>
          <w:trHeight w:val="288"/>
        </w:trPr>
        <w:tc>
          <w:tcPr>
            <w:tcW w:w="4553" w:type="dxa"/>
            <w:gridSpan w:val="4"/>
            <w:tcBorders>
              <w:top w:val="single" w:sz="4" w:space="0" w:color="000000"/>
              <w:left w:val="single" w:sz="4" w:space="0" w:color="000000"/>
              <w:bottom w:val="single" w:sz="4" w:space="0" w:color="000000"/>
              <w:right w:val="nil"/>
            </w:tcBorders>
            <w:vAlign w:val="center"/>
          </w:tcPr>
          <w:p w14:paraId="11910706" w14:textId="77777777" w:rsidR="0031696B" w:rsidRPr="000D530E" w:rsidRDefault="00000000">
            <w:pPr>
              <w:widowControl/>
              <w:jc w:val="center"/>
              <w:textAlignment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kern w:val="0"/>
                <w:sz w:val="18"/>
                <w:szCs w:val="18"/>
                <w:lang w:bidi="ar"/>
              </w:rPr>
              <w:t>总分</w:t>
            </w:r>
          </w:p>
        </w:tc>
        <w:tc>
          <w:tcPr>
            <w:tcW w:w="1140" w:type="dxa"/>
            <w:tcBorders>
              <w:top w:val="single" w:sz="4" w:space="0" w:color="000000"/>
              <w:left w:val="single" w:sz="4" w:space="0" w:color="000000"/>
              <w:bottom w:val="single" w:sz="4" w:space="0" w:color="000000"/>
              <w:right w:val="single" w:sz="4" w:space="0" w:color="000000"/>
            </w:tcBorders>
            <w:vAlign w:val="center"/>
          </w:tcPr>
          <w:p w14:paraId="03C73B96" w14:textId="77777777" w:rsidR="0031696B" w:rsidRPr="000D530E" w:rsidRDefault="0031696B">
            <w:pPr>
              <w:jc w:val="center"/>
              <w:rPr>
                <w:rFonts w:ascii="仿宋_GB2312" w:eastAsia="仿宋_GB2312" w:hAnsi="仿宋_GB2312" w:cs="仿宋_GB2312" w:hint="eastAsia"/>
                <w:sz w:val="18"/>
                <w:szCs w:val="18"/>
              </w:rPr>
            </w:pPr>
          </w:p>
        </w:tc>
        <w:tc>
          <w:tcPr>
            <w:tcW w:w="1164" w:type="dxa"/>
            <w:tcBorders>
              <w:top w:val="single" w:sz="4" w:space="0" w:color="000000"/>
              <w:left w:val="nil"/>
              <w:bottom w:val="single" w:sz="4" w:space="0" w:color="000000"/>
              <w:right w:val="single" w:sz="4" w:space="0" w:color="000000"/>
            </w:tcBorders>
            <w:vAlign w:val="center"/>
          </w:tcPr>
          <w:p w14:paraId="0D45AB22" w14:textId="77777777" w:rsidR="0031696B" w:rsidRPr="000D530E" w:rsidRDefault="0031696B">
            <w:pPr>
              <w:rPr>
                <w:rFonts w:ascii="仿宋_GB2312" w:eastAsia="仿宋_GB2312" w:hAnsi="仿宋_GB2312" w:cs="仿宋_GB2312" w:hint="eastAsia"/>
                <w:b/>
                <w:bCs/>
                <w:sz w:val="18"/>
                <w:szCs w:val="18"/>
              </w:rPr>
            </w:pPr>
          </w:p>
        </w:tc>
        <w:tc>
          <w:tcPr>
            <w:tcW w:w="924" w:type="dxa"/>
            <w:tcBorders>
              <w:top w:val="single" w:sz="4" w:space="0" w:color="000000"/>
              <w:left w:val="single" w:sz="4" w:space="0" w:color="000000"/>
              <w:bottom w:val="single" w:sz="4" w:space="0" w:color="000000"/>
              <w:right w:val="single" w:sz="4" w:space="0" w:color="000000"/>
            </w:tcBorders>
            <w:vAlign w:val="center"/>
          </w:tcPr>
          <w:p w14:paraId="44C2EF53" w14:textId="77777777" w:rsidR="0031696B" w:rsidRPr="000D530E" w:rsidRDefault="0031696B">
            <w:pPr>
              <w:jc w:val="center"/>
              <w:rPr>
                <w:rFonts w:ascii="仿宋_GB2312" w:eastAsia="仿宋_GB2312" w:hAnsi="仿宋_GB2312" w:cs="仿宋_GB2312" w:hint="eastAsia"/>
                <w:sz w:val="18"/>
                <w:szCs w:val="18"/>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056410EF" w14:textId="77777777" w:rsidR="0031696B" w:rsidRPr="000D530E" w:rsidRDefault="0031696B">
            <w:pPr>
              <w:jc w:val="center"/>
              <w:rPr>
                <w:rFonts w:ascii="仿宋_GB2312" w:eastAsia="仿宋_GB2312" w:hAnsi="仿宋_GB2312" w:cs="仿宋_GB2312" w:hint="eastAsia"/>
                <w:sz w:val="18"/>
                <w:szCs w:val="18"/>
              </w:rPr>
            </w:pPr>
          </w:p>
        </w:tc>
        <w:tc>
          <w:tcPr>
            <w:tcW w:w="882" w:type="dxa"/>
            <w:tcBorders>
              <w:top w:val="single" w:sz="4" w:space="0" w:color="000000"/>
              <w:left w:val="single" w:sz="4" w:space="0" w:color="000000"/>
              <w:bottom w:val="single" w:sz="4" w:space="0" w:color="000000"/>
              <w:right w:val="single" w:sz="4" w:space="0" w:color="000000"/>
            </w:tcBorders>
            <w:vAlign w:val="center"/>
          </w:tcPr>
          <w:p w14:paraId="6AEA42C4" w14:textId="77777777" w:rsidR="0031696B" w:rsidRPr="000D530E" w:rsidRDefault="0031696B">
            <w:pPr>
              <w:jc w:val="center"/>
              <w:rPr>
                <w:rFonts w:ascii="仿宋_GB2312" w:eastAsia="仿宋_GB2312" w:hAnsi="仿宋_GB2312" w:cs="仿宋_GB2312" w:hint="eastAsia"/>
                <w:sz w:val="18"/>
                <w:szCs w:val="18"/>
              </w:rPr>
            </w:pPr>
          </w:p>
        </w:tc>
        <w:tc>
          <w:tcPr>
            <w:tcW w:w="986" w:type="dxa"/>
            <w:tcBorders>
              <w:top w:val="single" w:sz="4" w:space="0" w:color="000000"/>
              <w:left w:val="single" w:sz="4" w:space="0" w:color="000000"/>
              <w:bottom w:val="single" w:sz="4" w:space="0" w:color="000000"/>
              <w:right w:val="single" w:sz="4" w:space="0" w:color="000000"/>
            </w:tcBorders>
            <w:vAlign w:val="center"/>
          </w:tcPr>
          <w:p w14:paraId="38103DE8" w14:textId="77777777" w:rsidR="0031696B" w:rsidRPr="000D530E" w:rsidRDefault="0031696B">
            <w:pPr>
              <w:rPr>
                <w:rFonts w:ascii="仿宋_GB2312" w:eastAsia="仿宋_GB2312" w:hAnsi="仿宋_GB2312" w:cs="仿宋_GB2312" w:hint="eastAsia"/>
                <w:sz w:val="18"/>
                <w:szCs w:val="18"/>
              </w:rPr>
            </w:pPr>
          </w:p>
        </w:tc>
        <w:tc>
          <w:tcPr>
            <w:tcW w:w="823" w:type="dxa"/>
            <w:tcBorders>
              <w:top w:val="single" w:sz="4" w:space="0" w:color="000000"/>
              <w:left w:val="single" w:sz="4" w:space="0" w:color="000000"/>
              <w:bottom w:val="single" w:sz="4" w:space="0" w:color="000000"/>
              <w:right w:val="single" w:sz="4" w:space="0" w:color="000000"/>
            </w:tcBorders>
            <w:vAlign w:val="center"/>
          </w:tcPr>
          <w:p w14:paraId="6223CBEA" w14:textId="77777777" w:rsidR="0031696B" w:rsidRPr="000D530E" w:rsidRDefault="0031696B">
            <w:pPr>
              <w:rPr>
                <w:rFonts w:ascii="仿宋_GB2312" w:eastAsia="仿宋_GB2312" w:hAnsi="仿宋_GB2312" w:cs="仿宋_GB2312" w:hint="eastAsia"/>
                <w:sz w:val="18"/>
                <w:szCs w:val="18"/>
              </w:rPr>
            </w:pPr>
          </w:p>
        </w:tc>
        <w:tc>
          <w:tcPr>
            <w:tcW w:w="830" w:type="dxa"/>
            <w:tcBorders>
              <w:top w:val="single" w:sz="4" w:space="0" w:color="000000"/>
              <w:left w:val="single" w:sz="4" w:space="0" w:color="000000"/>
              <w:bottom w:val="single" w:sz="4" w:space="0" w:color="000000"/>
              <w:right w:val="single" w:sz="4" w:space="0" w:color="000000"/>
            </w:tcBorders>
            <w:vAlign w:val="center"/>
          </w:tcPr>
          <w:p w14:paraId="1252B9A9" w14:textId="77777777" w:rsidR="0031696B" w:rsidRPr="000D530E" w:rsidRDefault="0031696B">
            <w:pPr>
              <w:rPr>
                <w:rFonts w:ascii="仿宋_GB2312" w:eastAsia="仿宋_GB2312" w:hAnsi="仿宋_GB2312" w:cs="仿宋_GB2312" w:hint="eastAsia"/>
                <w:sz w:val="18"/>
                <w:szCs w:val="18"/>
              </w:rPr>
            </w:pPr>
          </w:p>
        </w:tc>
        <w:tc>
          <w:tcPr>
            <w:tcW w:w="748" w:type="dxa"/>
            <w:tcBorders>
              <w:top w:val="single" w:sz="4" w:space="0" w:color="000000"/>
              <w:left w:val="single" w:sz="4" w:space="0" w:color="000000"/>
              <w:bottom w:val="single" w:sz="4" w:space="0" w:color="000000"/>
              <w:right w:val="single" w:sz="4" w:space="0" w:color="000000"/>
            </w:tcBorders>
            <w:vAlign w:val="center"/>
          </w:tcPr>
          <w:p w14:paraId="0AA94038" w14:textId="77777777" w:rsidR="0031696B" w:rsidRPr="000D530E" w:rsidRDefault="00000000">
            <w:pPr>
              <w:jc w:val="center"/>
              <w:rPr>
                <w:rFonts w:ascii="仿宋_GB2312" w:eastAsia="仿宋_GB2312" w:hAnsi="仿宋_GB2312" w:cs="仿宋_GB2312" w:hint="eastAsia"/>
                <w:sz w:val="18"/>
                <w:szCs w:val="18"/>
              </w:rPr>
            </w:pPr>
            <w:r w:rsidRPr="000D530E">
              <w:rPr>
                <w:rFonts w:ascii="仿宋_GB2312" w:eastAsia="仿宋_GB2312" w:hAnsi="仿宋_GB2312" w:cs="仿宋_GB2312" w:hint="eastAsia"/>
                <w:sz w:val="18"/>
                <w:szCs w:val="18"/>
              </w:rPr>
              <w:t>95.5</w:t>
            </w:r>
          </w:p>
        </w:tc>
        <w:tc>
          <w:tcPr>
            <w:tcW w:w="1287" w:type="dxa"/>
            <w:tcBorders>
              <w:top w:val="single" w:sz="4" w:space="0" w:color="000000"/>
              <w:left w:val="single" w:sz="4" w:space="0" w:color="000000"/>
              <w:bottom w:val="single" w:sz="4" w:space="0" w:color="000000"/>
              <w:right w:val="single" w:sz="4" w:space="0" w:color="000000"/>
            </w:tcBorders>
            <w:vAlign w:val="center"/>
          </w:tcPr>
          <w:p w14:paraId="1A11642F" w14:textId="77777777" w:rsidR="0031696B" w:rsidRPr="000D530E" w:rsidRDefault="0031696B">
            <w:pPr>
              <w:rPr>
                <w:rFonts w:ascii="仿宋_GB2312" w:eastAsia="仿宋_GB2312" w:hAnsi="仿宋_GB2312" w:cs="仿宋_GB2312" w:hint="eastAsia"/>
                <w:sz w:val="18"/>
                <w:szCs w:val="18"/>
              </w:rPr>
            </w:pPr>
          </w:p>
        </w:tc>
      </w:tr>
    </w:tbl>
    <w:p w14:paraId="4E58CAB7" w14:textId="77777777" w:rsidR="0031696B" w:rsidRPr="000D530E" w:rsidRDefault="0031696B"/>
    <w:sectPr w:rsidR="0031696B" w:rsidRPr="000D530E">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6A25C" w14:textId="77777777" w:rsidR="00D51819" w:rsidRDefault="00D51819" w:rsidP="000D530E">
      <w:r>
        <w:separator/>
      </w:r>
    </w:p>
  </w:endnote>
  <w:endnote w:type="continuationSeparator" w:id="0">
    <w:p w14:paraId="3E4DC8AE" w14:textId="77777777" w:rsidR="00D51819" w:rsidRDefault="00D51819" w:rsidP="000D5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方正小标宋_GBK">
    <w:altName w:val="微软雅黑"/>
    <w:charset w:val="86"/>
    <w:family w:val="script"/>
    <w:pitch w:val="default"/>
    <w:sig w:usb0="A00002BF" w:usb1="38CF7CFA" w:usb2="00082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2E8A8" w14:textId="77777777" w:rsidR="00D51819" w:rsidRDefault="00D51819" w:rsidP="000D530E">
      <w:r>
        <w:separator/>
      </w:r>
    </w:p>
  </w:footnote>
  <w:footnote w:type="continuationSeparator" w:id="0">
    <w:p w14:paraId="00888E7E" w14:textId="77777777" w:rsidR="00D51819" w:rsidRDefault="00D51819" w:rsidP="000D53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29BF"/>
    <w:multiLevelType w:val="singleLevel"/>
    <w:tmpl w:val="116B29BF"/>
    <w:lvl w:ilvl="0">
      <w:start w:val="3"/>
      <w:numFmt w:val="chineseCounting"/>
      <w:suff w:val="nothing"/>
      <w:lvlText w:val="%1、"/>
      <w:lvlJc w:val="left"/>
      <w:rPr>
        <w:rFonts w:hint="eastAsia"/>
      </w:rPr>
    </w:lvl>
  </w:abstractNum>
  <w:abstractNum w:abstractNumId="1" w15:restartNumberingAfterBreak="0">
    <w:nsid w:val="27813159"/>
    <w:multiLevelType w:val="singleLevel"/>
    <w:tmpl w:val="27813159"/>
    <w:lvl w:ilvl="0">
      <w:start w:val="3"/>
      <w:numFmt w:val="chineseCounting"/>
      <w:suff w:val="nothing"/>
      <w:lvlText w:val="（%1）"/>
      <w:lvlJc w:val="left"/>
      <w:rPr>
        <w:rFonts w:hint="eastAsia"/>
      </w:rPr>
    </w:lvl>
  </w:abstractNum>
  <w:abstractNum w:abstractNumId="2" w15:restartNumberingAfterBreak="0">
    <w:nsid w:val="681D7988"/>
    <w:multiLevelType w:val="singleLevel"/>
    <w:tmpl w:val="681D7988"/>
    <w:lvl w:ilvl="0">
      <w:start w:val="3"/>
      <w:numFmt w:val="decimal"/>
      <w:suff w:val="nothing"/>
      <w:lvlText w:val="%1."/>
      <w:lvlJc w:val="left"/>
    </w:lvl>
  </w:abstractNum>
  <w:abstractNum w:abstractNumId="3" w15:restartNumberingAfterBreak="0">
    <w:nsid w:val="6FAA0AB1"/>
    <w:multiLevelType w:val="singleLevel"/>
    <w:tmpl w:val="6FAA0AB1"/>
    <w:lvl w:ilvl="0">
      <w:start w:val="2"/>
      <w:numFmt w:val="chineseCounting"/>
      <w:suff w:val="nothing"/>
      <w:lvlText w:val="（%1）"/>
      <w:lvlJc w:val="left"/>
      <w:rPr>
        <w:rFonts w:hint="eastAsia"/>
      </w:rPr>
    </w:lvl>
  </w:abstractNum>
  <w:num w:numId="1" w16cid:durableId="2022971339">
    <w:abstractNumId w:val="1"/>
  </w:num>
  <w:num w:numId="2" w16cid:durableId="238947679">
    <w:abstractNumId w:val="0"/>
  </w:num>
  <w:num w:numId="3" w16cid:durableId="85854121">
    <w:abstractNumId w:val="2"/>
  </w:num>
  <w:num w:numId="4" w16cid:durableId="14483508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5FE2871"/>
    <w:rsid w:val="000D530E"/>
    <w:rsid w:val="0031696B"/>
    <w:rsid w:val="00BD1C81"/>
    <w:rsid w:val="00D51819"/>
    <w:rsid w:val="05FE2871"/>
    <w:rsid w:val="0AA106CA"/>
    <w:rsid w:val="2B7B12F1"/>
    <w:rsid w:val="38E340DE"/>
    <w:rsid w:val="3AAF1AC7"/>
    <w:rsid w:val="48013EE3"/>
    <w:rsid w:val="5821469C"/>
    <w:rsid w:val="5F693DB9"/>
    <w:rsid w:val="612A6F00"/>
    <w:rsid w:val="64451C8F"/>
    <w:rsid w:val="66A847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1E743E"/>
  <w15:docId w15:val="{2F8C5CEC-61CC-4059-83CC-CC3563F89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Title" w:qFormat="1"/>
    <w:lsdException w:name="Default Paragraph Font" w:semiHidden="1"/>
    <w:lsdException w:name="Body Text" w:qFormat="1"/>
    <w:lsdException w:name="Body Text Indent" w:qFormat="1"/>
    <w:lsdException w:name="Subtitle" w:qFormat="1"/>
    <w:lsdException w:name="Body Text First Indent"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ody Text"/>
    <w:basedOn w:val="a"/>
    <w:qFormat/>
    <w:pPr>
      <w:spacing w:after="120"/>
    </w:pPr>
  </w:style>
  <w:style w:type="paragraph" w:styleId="a5">
    <w:name w:val="Body Text Indent"/>
    <w:basedOn w:val="a"/>
    <w:qFormat/>
    <w:pPr>
      <w:spacing w:after="120"/>
      <w:ind w:leftChars="200" w:left="420"/>
    </w:pPr>
    <w:rPr>
      <w:rFonts w:ascii="Calibri" w:hAnsi="Calibri"/>
    </w:rPr>
  </w:style>
  <w:style w:type="paragraph" w:styleId="a6">
    <w:name w:val="footer"/>
    <w:basedOn w:val="a"/>
    <w:pPr>
      <w:tabs>
        <w:tab w:val="center" w:pos="4153"/>
        <w:tab w:val="right" w:pos="8306"/>
      </w:tabs>
      <w:snapToGrid w:val="0"/>
      <w:jc w:val="left"/>
    </w:pPr>
    <w:rPr>
      <w:rFonts w:ascii="Calibri" w:hAnsi="Calibri"/>
      <w:sz w:val="18"/>
      <w:szCs w:val="18"/>
    </w:rPr>
  </w:style>
  <w:style w:type="paragraph" w:styleId="a7">
    <w:name w:val="Title"/>
    <w:basedOn w:val="a"/>
    <w:next w:val="a"/>
    <w:qFormat/>
    <w:pPr>
      <w:widowControl/>
      <w:spacing w:before="240" w:after="60"/>
      <w:jc w:val="center"/>
      <w:outlineLvl w:val="0"/>
    </w:pPr>
    <w:rPr>
      <w:rFonts w:asciiTheme="majorHAnsi" w:eastAsiaTheme="majorEastAsia" w:hAnsiTheme="majorHAnsi"/>
      <w:b/>
      <w:bCs/>
      <w:kern w:val="28"/>
      <w:sz w:val="32"/>
      <w:szCs w:val="32"/>
    </w:rPr>
  </w:style>
  <w:style w:type="paragraph" w:styleId="a8">
    <w:name w:val="Body Text First Indent"/>
    <w:basedOn w:val="a4"/>
    <w:qFormat/>
    <w:pPr>
      <w:spacing w:after="0"/>
      <w:ind w:firstLineChars="200" w:firstLine="200"/>
    </w:pPr>
  </w:style>
  <w:style w:type="paragraph" w:styleId="2">
    <w:name w:val="Body Text First Indent 2"/>
    <w:basedOn w:val="a5"/>
    <w:pPr>
      <w:ind w:firstLineChars="200" w:firstLine="420"/>
    </w:pPr>
  </w:style>
  <w:style w:type="character" w:styleId="a9">
    <w:name w:val="Strong"/>
    <w:basedOn w:val="a0"/>
    <w:qFormat/>
    <w:rPr>
      <w:b/>
      <w:bCs/>
    </w:rPr>
  </w:style>
  <w:style w:type="paragraph" w:customStyle="1" w:styleId="-">
    <w:name w:val="闻政-正文段落文字"/>
    <w:basedOn w:val="a"/>
    <w:uiPriority w:val="3"/>
    <w:qFormat/>
    <w:pPr>
      <w:spacing w:line="500" w:lineRule="exact"/>
      <w:ind w:firstLine="200"/>
    </w:pPr>
    <w:rPr>
      <w:kern w:val="0"/>
      <w:szCs w:val="28"/>
    </w:rPr>
  </w:style>
  <w:style w:type="paragraph" w:styleId="aa">
    <w:name w:val="header"/>
    <w:basedOn w:val="a"/>
    <w:link w:val="ab"/>
    <w:rsid w:val="000D530E"/>
    <w:pPr>
      <w:tabs>
        <w:tab w:val="center" w:pos="4153"/>
        <w:tab w:val="right" w:pos="8306"/>
      </w:tabs>
      <w:snapToGrid w:val="0"/>
      <w:jc w:val="center"/>
    </w:pPr>
    <w:rPr>
      <w:sz w:val="18"/>
      <w:szCs w:val="18"/>
    </w:rPr>
  </w:style>
  <w:style w:type="character" w:customStyle="1" w:styleId="ab">
    <w:name w:val="页眉 字符"/>
    <w:basedOn w:val="a0"/>
    <w:link w:val="aa"/>
    <w:rsid w:val="000D530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24</Pages>
  <Words>5872</Words>
  <Characters>6167</Characters>
  <Application>Microsoft Office Word</Application>
  <DocSecurity>0</DocSecurity>
  <Lines>513</Lines>
  <Paragraphs>429</Paragraphs>
  <ScaleCrop>false</ScaleCrop>
  <Company/>
  <LinksUpToDate>false</LinksUpToDate>
  <CharactersWithSpaces>11610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慧 吉</cp:lastModifiedBy>
  <cp:revision>2</cp:revision>
  <dcterms:created xsi:type="dcterms:W3CDTF">2025-05-09T05:09:00Z</dcterms:created>
  <dcterms:modified xsi:type="dcterms:W3CDTF">2025-09-18T03:28:00Z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0D4CAC11E8474895AA5638591BB59671</vt:lpwstr>
  </property>
</Properties>
</file>