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F2A6" w14:textId="77777777" w:rsidR="00581167" w:rsidRDefault="00581167">
      <w:pPr>
        <w:spacing w:after="0" w:line="240" w:lineRule="auto"/>
        <w:rPr>
          <w:rFonts w:ascii="宋体" w:eastAsia="宋体"/>
          <w:sz w:val="32"/>
          <w:szCs w:val="32"/>
        </w:rPr>
      </w:pPr>
    </w:p>
    <w:p w14:paraId="66497D7B" w14:textId="77777777" w:rsidR="00581167" w:rsidRDefault="00581167">
      <w:pPr>
        <w:spacing w:after="0" w:line="240" w:lineRule="auto"/>
        <w:rPr>
          <w:rFonts w:ascii="宋体" w:eastAsia="宋体"/>
          <w:sz w:val="44"/>
          <w:szCs w:val="44"/>
        </w:rPr>
      </w:pPr>
    </w:p>
    <w:p w14:paraId="2C5FB3D9" w14:textId="77777777" w:rsidR="00581167" w:rsidRDefault="00581167">
      <w:pPr>
        <w:spacing w:after="0" w:line="240" w:lineRule="auto"/>
        <w:rPr>
          <w:rFonts w:ascii="宋体" w:eastAsia="宋体"/>
          <w:sz w:val="44"/>
          <w:szCs w:val="44"/>
        </w:rPr>
      </w:pPr>
    </w:p>
    <w:p w14:paraId="6E834F57" w14:textId="77777777" w:rsidR="00581167" w:rsidRDefault="00581167">
      <w:pPr>
        <w:spacing w:after="0" w:line="240" w:lineRule="auto"/>
        <w:rPr>
          <w:rFonts w:ascii="宋体" w:eastAsia="宋体"/>
          <w:sz w:val="44"/>
          <w:szCs w:val="44"/>
        </w:rPr>
      </w:pPr>
    </w:p>
    <w:p w14:paraId="3E87AFB2" w14:textId="77777777" w:rsidR="0058116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奇台县芨芨湖镇卫生院</w:t>
      </w:r>
    </w:p>
    <w:p w14:paraId="766C1980" w14:textId="77777777" w:rsidR="0058116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C1B3B89" w14:textId="77777777" w:rsidR="00581167" w:rsidRDefault="00000000">
      <w:pPr>
        <w:rPr>
          <w:lang w:eastAsia="zh-CN"/>
        </w:rPr>
      </w:pPr>
      <w:r>
        <w:rPr>
          <w:sz w:val="0"/>
          <w:szCs w:val="0"/>
          <w:lang w:eastAsia="zh-CN"/>
        </w:rPr>
        <w:br w:type="page"/>
      </w:r>
    </w:p>
    <w:p w14:paraId="2BC7D04F" w14:textId="77777777" w:rsidR="0058116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2B8F42DD" w14:textId="77777777" w:rsidR="0058116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3204DBCC"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F70EDD5"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A610495" w14:textId="77777777" w:rsidR="0058116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6F999E0"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09106BC"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6BC2467"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ACD4F8C"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1717650"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8D4CDB5"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6E448C8"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EC90B0E"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1B9EF3A"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51B676D"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75B94E4"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F6BD5EF"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6FAE2E7"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1DF90C8"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8C232D5"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D24D79E"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97091C1"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E946C48"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十二、其他需说明的事项</w:t>
      </w:r>
    </w:p>
    <w:p w14:paraId="7F0AF7D2" w14:textId="77777777" w:rsidR="0058116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2D2222E" w14:textId="77777777" w:rsidR="0058116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2763852"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C5B740F"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B804E38"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445B466"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126A922"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33375C3"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8398FB6"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34AF2BD"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D4F0A4A" w14:textId="77777777" w:rsidR="0058116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C4A7341" w14:textId="77777777" w:rsidR="00581167" w:rsidRDefault="00000000">
      <w:pPr>
        <w:rPr>
          <w:lang w:eastAsia="zh-CN"/>
        </w:rPr>
      </w:pPr>
      <w:r>
        <w:rPr>
          <w:sz w:val="0"/>
          <w:szCs w:val="0"/>
          <w:lang w:eastAsia="zh-CN"/>
        </w:rPr>
        <w:br w:type="page"/>
      </w:r>
    </w:p>
    <w:p w14:paraId="3F344B32" w14:textId="77777777" w:rsidR="0058116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54359B0C"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278A0C0E"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加强农村疾病预防控制，做好传染病、地方病防治和疫情等农村突发性公共卫生事件报告工作。认真执行儿童计划免疫，积极开展慢性非传染疾病的防治工作，做好农村孕妇和儿童保健工作，提高住院分娩力，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75FD2FC0"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D1DE193"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奇台县芨芨湖镇卫生院2024年度，实有人数16人，其中：在职人员16人，增加1人；离休人员0人，较上年无变化；退休人员0人，较上年无变化</w:t>
      </w:r>
      <w:r>
        <w:rPr>
          <w:rFonts w:ascii="仿宋_GB2312" w:eastAsia="仿宋_GB2312" w:hint="eastAsia"/>
          <w:sz w:val="32"/>
          <w:szCs w:val="32"/>
          <w:lang w:eastAsia="zh-CN"/>
        </w:rPr>
        <w:t>。</w:t>
      </w:r>
    </w:p>
    <w:p w14:paraId="3C9CAD41" w14:textId="77777777" w:rsidR="00581167" w:rsidRDefault="00000000" w:rsidP="00FD766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奇台县芨芨湖镇卫生院无下属预算单位，</w:t>
      </w:r>
      <w:r>
        <w:rPr>
          <w:rFonts w:ascii="仿宋_GB2312" w:eastAsia="仿宋_GB2312" w:hint="eastAsia"/>
          <w:sz w:val="32"/>
          <w:szCs w:val="32"/>
          <w:lang w:eastAsia="zh-CN"/>
        </w:rPr>
        <w:t>下设4个科室分别是：内科、外科、中医科、放射科。</w:t>
      </w:r>
    </w:p>
    <w:p w14:paraId="4E636B97" w14:textId="77777777" w:rsidR="00FD766B" w:rsidRDefault="00FD766B" w:rsidP="00FD766B">
      <w:pPr>
        <w:spacing w:after="0" w:line="240" w:lineRule="auto"/>
        <w:ind w:firstLineChars="200" w:firstLine="640"/>
        <w:jc w:val="both"/>
        <w:rPr>
          <w:rFonts w:ascii="仿宋_GB2312" w:eastAsia="仿宋_GB2312"/>
          <w:sz w:val="32"/>
          <w:szCs w:val="32"/>
          <w:lang w:eastAsia="zh-CN"/>
        </w:rPr>
        <w:sectPr w:rsidR="00FD766B">
          <w:footerReference w:type="default" r:id="rId7"/>
          <w:pgSz w:w="11906" w:h="16838"/>
          <w:pgMar w:top="1440" w:right="1800" w:bottom="1440" w:left="1800" w:header="851" w:footer="992" w:gutter="0"/>
          <w:cols w:space="720"/>
          <w:docGrid w:type="lines" w:linePitch="312"/>
        </w:sectPr>
      </w:pPr>
    </w:p>
    <w:p w14:paraId="5723599E" w14:textId="77777777" w:rsidR="00581167" w:rsidRDefault="00581167">
      <w:pPr>
        <w:rPr>
          <w:lang w:eastAsia="zh-CN"/>
        </w:rPr>
      </w:pPr>
    </w:p>
    <w:p w14:paraId="0231F378" w14:textId="77777777" w:rsidR="0058116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5155F9BE"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A5ABBE0"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2024年度收入总计375.06万元，其中：本年收入合计375.06万元，使用非财政拨款结余（含专用结余）0.00万元，年初结转和结余0.00万元。</w:t>
      </w:r>
    </w:p>
    <w:p w14:paraId="35E666A7"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2024年度支出总计375.06万元，其中：本年支出合计375.04万元，结余分配0.00万元，年末结转和结余0.02万元。</w:t>
      </w:r>
    </w:p>
    <w:p w14:paraId="62FCEC2F"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收入支出总体与上年相比，增加254.85万元，增长212.00%，主要原因是：</w:t>
      </w:r>
      <w:r>
        <w:rPr>
          <w:rFonts w:ascii="仿宋_GB2312" w:eastAsia="仿宋_GB2312" w:hint="eastAsia"/>
          <w:sz w:val="32"/>
          <w:szCs w:val="32"/>
          <w:lang w:eastAsia="zh-CN"/>
        </w:rPr>
        <w:t>我单位为2023年下半年新增单位，本年全额发放人员工资、津补贴等人员经费，导致此经费增加</w:t>
      </w:r>
      <w:r>
        <w:rPr>
          <w:rFonts w:ascii="仿宋_GB2312" w:eastAsia="仿宋_GB2312"/>
          <w:sz w:val="32"/>
          <w:szCs w:val="32"/>
          <w:lang w:eastAsia="zh-CN"/>
        </w:rPr>
        <w:t>。</w:t>
      </w:r>
    </w:p>
    <w:p w14:paraId="1BFDA6E9"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CF8F855"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本年收入375.06万元，其中：财政拨款收入256.00万元,占68.26%；上级补助收入0.00万元,占0.00%；事业收入0.00万元，占0.00%；经营收入0.00万元,占0.00%；附属单位上缴收入0.00万元，占0.00%；其他收入119.06万元，占31.74%。</w:t>
      </w:r>
    </w:p>
    <w:p w14:paraId="265BBDDB"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88F4078"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本年支出375.04万元，其中：基本支出375.04万元，占100.00%；项目支出0.00万元，占0.00%；上缴上级支出0.00万元，占0.00%；经营支出0.00万元，占0.00%；对附属单位补助支出0.00万元，占0.00%。</w:t>
      </w:r>
    </w:p>
    <w:p w14:paraId="1AA90121"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09D180B"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2024年度财政拨款收入总计256.00万元，其中：年初财政拨款结转和结余0.00万元，本年财政拨款收入256.00万元。财政拨款支出总计256.00万元，其中：年末财政拨款结转和结余0.00万元，本年财政拨款支出256.00万元。</w:t>
      </w:r>
    </w:p>
    <w:p w14:paraId="05B03BA9"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财政拨款收入支出总体与上年相比，增加135.79万元，增长112.96%，主要原因是：</w:t>
      </w:r>
      <w:r>
        <w:rPr>
          <w:rFonts w:ascii="仿宋_GB2312" w:eastAsia="仿宋_GB2312" w:hint="eastAsia"/>
          <w:sz w:val="32"/>
          <w:szCs w:val="32"/>
          <w:lang w:eastAsia="zh-CN"/>
        </w:rPr>
        <w:t>我单位为2023年下半年新增单位，本年全额发放人员工资、津补贴等人员经费，导致此经费</w:t>
      </w:r>
      <w:r>
        <w:rPr>
          <w:rFonts w:ascii="仿宋_GB2312" w:eastAsia="仿宋_GB2312" w:hint="eastAsia"/>
          <w:sz w:val="32"/>
          <w:szCs w:val="32"/>
          <w:lang w:eastAsia="zh-CN"/>
        </w:rPr>
        <w:lastRenderedPageBreak/>
        <w:t>增加</w:t>
      </w:r>
      <w:r>
        <w:rPr>
          <w:rFonts w:ascii="仿宋_GB2312" w:eastAsia="仿宋_GB2312"/>
          <w:sz w:val="32"/>
          <w:szCs w:val="32"/>
          <w:lang w:eastAsia="zh-CN"/>
        </w:rPr>
        <w:t>。与年初预算相比，年初预算数235.53万元，决算数256.00万元，预决算差异率8.69%，主要原因是：</w:t>
      </w:r>
      <w:r>
        <w:rPr>
          <w:rFonts w:ascii="仿宋_GB2312" w:eastAsia="仿宋_GB2312" w:hint="eastAsia"/>
          <w:sz w:val="32"/>
          <w:szCs w:val="32"/>
          <w:lang w:eastAsia="zh-CN"/>
        </w:rPr>
        <w:t>年中人员增加，追加人员工资、津补贴等人员经费</w:t>
      </w:r>
      <w:r>
        <w:rPr>
          <w:rFonts w:ascii="仿宋_GB2312" w:eastAsia="仿宋_GB2312"/>
          <w:sz w:val="32"/>
          <w:szCs w:val="32"/>
          <w:lang w:eastAsia="zh-CN"/>
        </w:rPr>
        <w:t>。</w:t>
      </w:r>
    </w:p>
    <w:p w14:paraId="54ED77D1"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51A7A52" w14:textId="77777777" w:rsidR="0058116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3D37D1F"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2024年度一般公共预算财政拨款支出256.00万元，占本年支出合计的68.26%。与上年相比，增加135.79万元，增长112.96%，主要原因是：</w:t>
      </w:r>
      <w:r>
        <w:rPr>
          <w:rFonts w:ascii="仿宋_GB2312" w:eastAsia="仿宋_GB2312" w:hint="eastAsia"/>
          <w:sz w:val="32"/>
          <w:szCs w:val="32"/>
          <w:lang w:eastAsia="zh-CN"/>
        </w:rPr>
        <w:t>我单位为2023年下半年新增单位，本年全额发放人员工资、津补贴等人员经费，导致此经费增加</w:t>
      </w:r>
      <w:r>
        <w:rPr>
          <w:rFonts w:ascii="仿宋_GB2312" w:eastAsia="仿宋_GB2312"/>
          <w:sz w:val="32"/>
          <w:szCs w:val="32"/>
          <w:lang w:eastAsia="zh-CN"/>
        </w:rPr>
        <w:t>。与年初预算相比，年初预算数235.53万元，决算数256.00万元，预决算差异率8.69%，主要原因是：</w:t>
      </w:r>
      <w:r>
        <w:rPr>
          <w:rFonts w:ascii="仿宋_GB2312" w:eastAsia="仿宋_GB2312" w:hint="eastAsia"/>
          <w:sz w:val="32"/>
          <w:szCs w:val="32"/>
          <w:lang w:eastAsia="zh-CN"/>
        </w:rPr>
        <w:t>年中人员增加，追加人员工资、津补贴等人员经费</w:t>
      </w:r>
      <w:r>
        <w:rPr>
          <w:rFonts w:ascii="仿宋_GB2312" w:eastAsia="仿宋_GB2312"/>
          <w:sz w:val="32"/>
          <w:szCs w:val="32"/>
          <w:lang w:eastAsia="zh-CN"/>
        </w:rPr>
        <w:t>。</w:t>
      </w:r>
    </w:p>
    <w:p w14:paraId="7373E63A" w14:textId="77777777" w:rsidR="0058116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054225A"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社会保障和就业支出（类）37.56万元，占14.67%。</w:t>
      </w:r>
    </w:p>
    <w:p w14:paraId="76B6A418"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卫生健康支出（类）200.12万元，占78.17%。</w:t>
      </w:r>
    </w:p>
    <w:p w14:paraId="57C21EE9"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住房保障支出（类）18.32万元，占7.16%。</w:t>
      </w:r>
    </w:p>
    <w:p w14:paraId="4D28A397" w14:textId="77777777" w:rsidR="0058116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B18B49E" w14:textId="77777777" w:rsidR="0058116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1、社会保障和就业支出（类）行政事业单位养老支出（款）机关事业单位基本养老保险缴费支出（项）：支出决算数为25.06万元，比上年决算增加11.90万元，增长90.43%，主要原因是：</w:t>
      </w:r>
      <w:r>
        <w:rPr>
          <w:rFonts w:ascii="仿宋_GB2312" w:eastAsia="仿宋_GB2312" w:hint="eastAsia"/>
          <w:sz w:val="32"/>
          <w:szCs w:val="32"/>
          <w:lang w:eastAsia="zh-CN"/>
        </w:rPr>
        <w:t>我单位为2023年下半年新增单位，本年全额缴纳</w:t>
      </w:r>
      <w:r>
        <w:rPr>
          <w:rFonts w:ascii="仿宋_GB2312" w:eastAsia="仿宋_GB2312"/>
          <w:sz w:val="32"/>
          <w:szCs w:val="32"/>
          <w:lang w:eastAsia="zh-CN"/>
        </w:rPr>
        <w:t>基本养老保险</w:t>
      </w:r>
      <w:r>
        <w:rPr>
          <w:rFonts w:ascii="仿宋_GB2312" w:eastAsia="仿宋_GB2312" w:hint="eastAsia"/>
          <w:sz w:val="32"/>
          <w:szCs w:val="32"/>
          <w:lang w:eastAsia="zh-CN"/>
        </w:rPr>
        <w:t>，导致此经费增加。</w:t>
      </w:r>
    </w:p>
    <w:p w14:paraId="6DD5E64A" w14:textId="77777777" w:rsidR="0058116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2、社会保障和就业支出（类）行政事业单位养老支出（款）机关事业单位职业年金缴费支出（项）：支出决算数为12.51万元，比上年决算增加12.51万元，增长100.00%，主要原因是：</w:t>
      </w:r>
      <w:r>
        <w:rPr>
          <w:rFonts w:ascii="仿宋_GB2312" w:eastAsia="仿宋_GB2312" w:hint="eastAsia"/>
          <w:sz w:val="32"/>
          <w:szCs w:val="32"/>
          <w:lang w:eastAsia="zh-CN"/>
        </w:rPr>
        <w:t>2023年职业年金单位部分未做实缴纳，2024年列入预算并缴纳一次性职业年金，导致此经费增加。</w:t>
      </w:r>
    </w:p>
    <w:p w14:paraId="41F09D5E" w14:textId="77777777" w:rsidR="0058116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3、卫生健康支出（类）基层医疗卫生机构（款）乡镇卫生院（项）：支出决算数为187.49万元，比上年决算增加96.94万元，增长107.06%，主要原因是：</w:t>
      </w:r>
      <w:r>
        <w:rPr>
          <w:rFonts w:ascii="仿宋_GB2312" w:eastAsia="仿宋_GB2312" w:hint="eastAsia"/>
          <w:sz w:val="32"/>
          <w:szCs w:val="32"/>
          <w:lang w:eastAsia="zh-CN"/>
        </w:rPr>
        <w:t>我单位为2023年下</w:t>
      </w:r>
      <w:r>
        <w:rPr>
          <w:rFonts w:ascii="仿宋_GB2312" w:eastAsia="仿宋_GB2312" w:hint="eastAsia"/>
          <w:sz w:val="32"/>
          <w:szCs w:val="32"/>
          <w:lang w:eastAsia="zh-CN"/>
        </w:rPr>
        <w:lastRenderedPageBreak/>
        <w:t>半年新增单位，本年全额发放人员工资、津补贴等人员经费，导致此经费增加。</w:t>
      </w:r>
    </w:p>
    <w:p w14:paraId="46D1FBFC" w14:textId="77777777" w:rsidR="0058116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4、卫生健康支出（类）行政事业单位医疗（款）事业单位医疗（项）：支出决算数为12.53万元，比上年决算增加5.95万元，增长90.43%，主要原因是：</w:t>
      </w:r>
      <w:r>
        <w:rPr>
          <w:rFonts w:ascii="仿宋_GB2312" w:eastAsia="仿宋_GB2312" w:hint="eastAsia"/>
          <w:sz w:val="32"/>
          <w:szCs w:val="32"/>
          <w:lang w:eastAsia="zh-CN"/>
        </w:rPr>
        <w:t>我单位为2023年下半年新增单位，本年全额缴纳</w:t>
      </w:r>
      <w:r>
        <w:rPr>
          <w:rFonts w:ascii="仿宋_GB2312" w:eastAsia="仿宋_GB2312"/>
          <w:sz w:val="32"/>
          <w:szCs w:val="32"/>
          <w:lang w:eastAsia="zh-CN"/>
        </w:rPr>
        <w:t>事业单位医疗</w:t>
      </w:r>
      <w:r>
        <w:rPr>
          <w:rFonts w:ascii="仿宋_GB2312" w:eastAsia="仿宋_GB2312" w:hint="eastAsia"/>
          <w:sz w:val="32"/>
          <w:szCs w:val="32"/>
          <w:lang w:eastAsia="zh-CN"/>
        </w:rPr>
        <w:t>，导致此经费增加。</w:t>
      </w:r>
    </w:p>
    <w:p w14:paraId="00BCCE6A" w14:textId="255E11BD" w:rsidR="0058116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5、卫生健康支出（类）行政事业单位医疗（款）其他行政事业单位医疗支出（项）：支出决算数为0.10万元，比上年决算增加0.05万元，增长100.00%，主要原因是：</w:t>
      </w:r>
      <w:r>
        <w:rPr>
          <w:rFonts w:ascii="仿宋_GB2312" w:eastAsia="仿宋_GB2312" w:hint="eastAsia"/>
          <w:sz w:val="32"/>
          <w:szCs w:val="32"/>
          <w:lang w:eastAsia="zh-CN"/>
        </w:rPr>
        <w:t>我单位为2023年下半年新增单位，本年全额缴纳</w:t>
      </w:r>
      <w:r w:rsidR="00FD766B">
        <w:rPr>
          <w:rFonts w:ascii="仿宋_GB2312" w:eastAsia="仿宋_GB2312" w:hint="eastAsia"/>
          <w:sz w:val="32"/>
          <w:szCs w:val="32"/>
          <w:lang w:eastAsia="zh-CN"/>
        </w:rPr>
        <w:t>人员大额医疗保险经费</w:t>
      </w:r>
      <w:r>
        <w:rPr>
          <w:rFonts w:ascii="仿宋_GB2312" w:eastAsia="仿宋_GB2312" w:hint="eastAsia"/>
          <w:sz w:val="32"/>
          <w:szCs w:val="32"/>
          <w:lang w:eastAsia="zh-CN"/>
        </w:rPr>
        <w:t>，导致此经费增加。</w:t>
      </w:r>
    </w:p>
    <w:p w14:paraId="66476025"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6、住房保障支出（类）住房改革支出（款）住房公积金（项）：支出决算数为18.32万元，比上年决算增加8.45万元，增长85.61%，主要原因是：</w:t>
      </w:r>
      <w:r>
        <w:rPr>
          <w:rFonts w:ascii="仿宋_GB2312" w:eastAsia="仿宋_GB2312" w:hint="eastAsia"/>
          <w:sz w:val="32"/>
          <w:szCs w:val="32"/>
          <w:lang w:eastAsia="zh-CN"/>
        </w:rPr>
        <w:t>我单位为2023年下半年新增单位，本年全额缴纳住房公积金，导致此经费增加。</w:t>
      </w:r>
    </w:p>
    <w:p w14:paraId="5B4048A7"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C301279"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256.00万元，其中：人员经费256.00万元，包括：基本工资、津贴补贴、奖金、绩效工资、机关事业单位基本养老保险缴费、职业年金缴费、职工基本医疗保险缴费、其他社会保障缴费和住房公积金。</w:t>
      </w:r>
    </w:p>
    <w:p w14:paraId="6B4183B2"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公用经费0.00万元。</w:t>
      </w:r>
    </w:p>
    <w:p w14:paraId="4B663867"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B8EA142"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9CD32A7"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01CE3B1"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F57F1E4"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BE78396"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BAFB71B" w14:textId="77777777" w:rsidR="0058116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F1067B1"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2366C5D2" w14:textId="169E97F2"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8BFDEEF"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33D841E7"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w:t>
      </w:r>
      <w:r>
        <w:rPr>
          <w:rFonts w:ascii="仿宋_GB2312" w:eastAsia="仿宋_GB2312"/>
          <w:sz w:val="32"/>
          <w:szCs w:val="32"/>
          <w:lang w:eastAsia="zh-CN"/>
        </w:rPr>
        <w:lastRenderedPageBreak/>
        <w:t>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A6514E9"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2DFE7E3" w14:textId="77777777" w:rsidR="0058116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2CFE6FA"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2024年度奇台县芨芨湖镇卫生院单位（事业单位）公用经费支出0.00万元，与上年相比无变化，主要原因是：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CDCD3CC" w14:textId="77777777" w:rsidR="0058116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7EB5FDD1"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26D72A6C"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27832F80" w14:textId="77777777" w:rsidR="0058116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6EC2192A" w14:textId="77777777" w:rsidR="0058116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其他用车;单价100万元（含）以上设备（不含车辆）0台（套）。</w:t>
      </w:r>
    </w:p>
    <w:p w14:paraId="274C4E08" w14:textId="77777777" w:rsidR="0058116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55A406E" w14:textId="77777777" w:rsidR="00581167"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375.06</w:t>
      </w:r>
      <w:r>
        <w:rPr>
          <w:rFonts w:ascii="仿宋_GB2312" w:eastAsia="仿宋_GB2312"/>
          <w:sz w:val="32"/>
          <w:szCs w:val="32"/>
          <w:lang w:eastAsia="zh-CN"/>
        </w:rPr>
        <w:t>万元，实际执行总额375.06万元；预算绩效评价项目0个，全年预算数0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提高了资金使用的合理性和效率，确保了资金能够更好的支持卫生院的各项工作，为居民提供更优质的医疗服务；二是增强了员工的绩效意识，促使各部门更加注意工作质量和效果，推动了卫生院整体服务水平的提升。发现的问题及原因：</w:t>
      </w:r>
      <w:r>
        <w:rPr>
          <w:rFonts w:ascii="仿宋_GB2312" w:eastAsia="仿宋_GB2312"/>
          <w:sz w:val="32"/>
          <w:szCs w:val="32"/>
          <w:lang w:eastAsia="zh-CN"/>
        </w:rPr>
        <w:lastRenderedPageBreak/>
        <w:t>一是相关绩效管理方面专业知识的系统性学习有待加强，各项指标的设置要进一步优化、完善。在绩效自评过程中，由于部分人员缺乏相关绩效专业知识，自评工作还存在自我审定的局限性，影响评价质量，二是部分业务人员绩效管理意识有待增强，未能全面理解认识绩效管理工作的意义，绩效管理工作不足，预算绩效管理工作进一步提高；三是绩效指标的明确性、可衡量性、相关性还需进一步提升，预算精细化管理还需完善，预算编制管理水平仍有待于提高。下一步改进措施：一是加强绩效业务学习培训，提高业务人员绩效管理意识，进一步加强预算绩效管理工作，完善预算绩效管理制度，有效推动下一年度预算绩效管理工作常态化；二是专门设定对绩效工作人员定岗、定责等相关制度措施，进一步提升我单位绩效管理工作业务水平，扎实做好绩效管理工作；三是完善预算管理制度，财政资金预算绩效管理是预算管理和绩效评价的结合，在目前财政资金使用单位绩效评价机制普遍不健全的情况下，要想实现预算绩效管理制度，首先要完善绩效评价机制。具体附部门整体支出绩效自评表。</w:t>
      </w:r>
      <w:bookmarkStart w:id="1" w:name="_Hlk174962300"/>
    </w:p>
    <w:p w14:paraId="6266864A" w14:textId="77777777" w:rsidR="0058116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123AA5EB" w14:textId="77777777" w:rsidR="0058116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581167" w14:paraId="1FFFF60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EFBE476"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07876A1"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奇台县芨芨湖镇卫生院</w:t>
            </w:r>
          </w:p>
        </w:tc>
        <w:tc>
          <w:tcPr>
            <w:tcW w:w="284" w:type="dxa"/>
            <w:tcBorders>
              <w:top w:val="nil"/>
              <w:left w:val="nil"/>
              <w:bottom w:val="nil"/>
              <w:right w:val="nil"/>
            </w:tcBorders>
            <w:noWrap/>
            <w:vAlign w:val="center"/>
          </w:tcPr>
          <w:p w14:paraId="386BF0C1" w14:textId="77777777" w:rsidR="00581167" w:rsidRDefault="00581167">
            <w:pPr>
              <w:spacing w:after="0" w:line="240" w:lineRule="auto"/>
              <w:rPr>
                <w:rFonts w:ascii="宋体" w:eastAsia="宋体" w:hAnsi="宋体" w:cs="宋体" w:hint="eastAsia"/>
                <w:b/>
                <w:bCs/>
                <w:sz w:val="18"/>
                <w:szCs w:val="18"/>
                <w:lang w:eastAsia="zh-CN"/>
              </w:rPr>
            </w:pPr>
          </w:p>
        </w:tc>
      </w:tr>
      <w:tr w:rsidR="00581167" w14:paraId="7D6F8ACF"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98E432F"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1B43758"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19BBF992"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5B621E45"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E301ACD"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76810D3A"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4FE55358"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BBB38C0"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87CF92A" w14:textId="77777777" w:rsidR="00581167" w:rsidRDefault="00581167">
            <w:pPr>
              <w:spacing w:after="0" w:line="240" w:lineRule="auto"/>
              <w:jc w:val="center"/>
              <w:rPr>
                <w:rFonts w:ascii="宋体" w:eastAsia="宋体" w:hAnsi="宋体" w:cs="宋体" w:hint="eastAsia"/>
                <w:b/>
                <w:bCs/>
                <w:sz w:val="18"/>
                <w:szCs w:val="18"/>
                <w:lang w:eastAsia="zh-CN"/>
              </w:rPr>
            </w:pPr>
          </w:p>
        </w:tc>
      </w:tr>
      <w:tr w:rsidR="00581167" w14:paraId="10561870"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B2D1D23" w14:textId="77777777" w:rsidR="00581167" w:rsidRDefault="0058116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CC39DF5"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78F9C78"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2B72609E"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5DF149A4"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0CA2F3EB"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627441F4"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211327B3"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6E6D3BE" w14:textId="77777777" w:rsidR="00581167" w:rsidRDefault="00581167">
            <w:pPr>
              <w:spacing w:after="0" w:line="240" w:lineRule="auto"/>
              <w:jc w:val="center"/>
              <w:rPr>
                <w:rFonts w:ascii="宋体" w:eastAsia="宋体" w:hAnsi="宋体" w:cs="宋体" w:hint="eastAsia"/>
                <w:b/>
                <w:bCs/>
                <w:sz w:val="18"/>
                <w:szCs w:val="18"/>
                <w:lang w:eastAsia="zh-CN"/>
              </w:rPr>
            </w:pPr>
          </w:p>
        </w:tc>
      </w:tr>
      <w:tr w:rsidR="00581167" w14:paraId="14DC3EE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1F43044" w14:textId="77777777" w:rsidR="00581167" w:rsidRDefault="0058116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FEC87A8"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01D0189"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235.53</w:t>
            </w:r>
          </w:p>
        </w:tc>
        <w:tc>
          <w:tcPr>
            <w:tcW w:w="1276" w:type="dxa"/>
            <w:tcBorders>
              <w:top w:val="nil"/>
              <w:left w:val="nil"/>
              <w:bottom w:val="single" w:sz="4" w:space="0" w:color="auto"/>
              <w:right w:val="single" w:sz="4" w:space="0" w:color="auto"/>
            </w:tcBorders>
            <w:vAlign w:val="center"/>
          </w:tcPr>
          <w:p w14:paraId="03D0C5E1"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256.00</w:t>
            </w:r>
          </w:p>
        </w:tc>
        <w:tc>
          <w:tcPr>
            <w:tcW w:w="1842" w:type="dxa"/>
            <w:tcBorders>
              <w:top w:val="nil"/>
              <w:left w:val="nil"/>
              <w:bottom w:val="single" w:sz="4" w:space="0" w:color="auto"/>
              <w:right w:val="single" w:sz="4" w:space="0" w:color="auto"/>
            </w:tcBorders>
            <w:vAlign w:val="center"/>
          </w:tcPr>
          <w:p w14:paraId="7B440BCC"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256.00</w:t>
            </w:r>
          </w:p>
        </w:tc>
        <w:tc>
          <w:tcPr>
            <w:tcW w:w="993" w:type="dxa"/>
            <w:tcBorders>
              <w:top w:val="nil"/>
              <w:left w:val="nil"/>
              <w:bottom w:val="single" w:sz="4" w:space="0" w:color="auto"/>
              <w:right w:val="single" w:sz="4" w:space="0" w:color="auto"/>
            </w:tcBorders>
            <w:vAlign w:val="center"/>
          </w:tcPr>
          <w:p w14:paraId="7C8580C0"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28A93878"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EE80AAA"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6EE0901" w14:textId="77777777" w:rsidR="00581167" w:rsidRDefault="00581167">
            <w:pPr>
              <w:spacing w:after="0" w:line="240" w:lineRule="auto"/>
              <w:jc w:val="center"/>
              <w:rPr>
                <w:rFonts w:ascii="宋体" w:eastAsia="宋体" w:hAnsi="宋体" w:cs="宋体" w:hint="eastAsia"/>
                <w:sz w:val="18"/>
                <w:szCs w:val="18"/>
                <w:lang w:eastAsia="zh-CN"/>
              </w:rPr>
            </w:pPr>
          </w:p>
        </w:tc>
      </w:tr>
      <w:tr w:rsidR="00581167" w14:paraId="69FF24D9"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066386D" w14:textId="77777777" w:rsidR="00581167" w:rsidRDefault="0058116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C8F87E3"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95CE496"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3BBA0F28"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119.06</w:t>
            </w:r>
          </w:p>
        </w:tc>
        <w:tc>
          <w:tcPr>
            <w:tcW w:w="1842" w:type="dxa"/>
            <w:tcBorders>
              <w:top w:val="nil"/>
              <w:left w:val="nil"/>
              <w:bottom w:val="single" w:sz="4" w:space="0" w:color="auto"/>
              <w:right w:val="single" w:sz="4" w:space="0" w:color="auto"/>
            </w:tcBorders>
            <w:vAlign w:val="center"/>
          </w:tcPr>
          <w:p w14:paraId="6BE44200"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119.06</w:t>
            </w:r>
          </w:p>
        </w:tc>
        <w:tc>
          <w:tcPr>
            <w:tcW w:w="993" w:type="dxa"/>
            <w:tcBorders>
              <w:top w:val="nil"/>
              <w:left w:val="nil"/>
              <w:bottom w:val="single" w:sz="4" w:space="0" w:color="auto"/>
              <w:right w:val="single" w:sz="4" w:space="0" w:color="auto"/>
            </w:tcBorders>
            <w:vAlign w:val="center"/>
          </w:tcPr>
          <w:p w14:paraId="2EC4FD5A"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56382934"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391A2FB"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5265106" w14:textId="77777777" w:rsidR="00581167" w:rsidRDefault="00581167">
            <w:pPr>
              <w:spacing w:after="0" w:line="240" w:lineRule="auto"/>
              <w:jc w:val="center"/>
              <w:rPr>
                <w:rFonts w:ascii="宋体" w:eastAsia="宋体" w:hAnsi="宋体" w:cs="宋体" w:hint="eastAsia"/>
                <w:sz w:val="18"/>
                <w:szCs w:val="18"/>
                <w:lang w:eastAsia="zh-CN"/>
              </w:rPr>
            </w:pPr>
          </w:p>
        </w:tc>
      </w:tr>
      <w:tr w:rsidR="00581167" w14:paraId="2B239B3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C359895" w14:textId="77777777" w:rsidR="00581167" w:rsidRDefault="0058116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F2B80B8"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2F5DE99"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235.53</w:t>
            </w:r>
          </w:p>
        </w:tc>
        <w:tc>
          <w:tcPr>
            <w:tcW w:w="1276" w:type="dxa"/>
            <w:tcBorders>
              <w:top w:val="nil"/>
              <w:left w:val="nil"/>
              <w:bottom w:val="single" w:sz="4" w:space="0" w:color="auto"/>
              <w:right w:val="single" w:sz="4" w:space="0" w:color="auto"/>
            </w:tcBorders>
            <w:vAlign w:val="center"/>
          </w:tcPr>
          <w:p w14:paraId="1D695F90"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375.06</w:t>
            </w:r>
          </w:p>
        </w:tc>
        <w:tc>
          <w:tcPr>
            <w:tcW w:w="1842" w:type="dxa"/>
            <w:tcBorders>
              <w:top w:val="nil"/>
              <w:left w:val="nil"/>
              <w:bottom w:val="single" w:sz="4" w:space="0" w:color="auto"/>
              <w:right w:val="single" w:sz="4" w:space="0" w:color="auto"/>
            </w:tcBorders>
            <w:vAlign w:val="center"/>
          </w:tcPr>
          <w:p w14:paraId="6E83D1D4"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375.06</w:t>
            </w:r>
          </w:p>
        </w:tc>
        <w:tc>
          <w:tcPr>
            <w:tcW w:w="993" w:type="dxa"/>
            <w:tcBorders>
              <w:top w:val="nil"/>
              <w:left w:val="nil"/>
              <w:bottom w:val="single" w:sz="4" w:space="0" w:color="auto"/>
              <w:right w:val="single" w:sz="4" w:space="0" w:color="auto"/>
            </w:tcBorders>
            <w:vAlign w:val="center"/>
          </w:tcPr>
          <w:p w14:paraId="5215ACE6"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2496C933"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7B1749B"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7DD3384B" w14:textId="77777777" w:rsidR="00581167" w:rsidRDefault="00581167">
            <w:pPr>
              <w:spacing w:after="0" w:line="240" w:lineRule="auto"/>
              <w:jc w:val="center"/>
              <w:rPr>
                <w:rFonts w:ascii="宋体" w:eastAsia="宋体" w:hAnsi="宋体" w:cs="宋体" w:hint="eastAsia"/>
                <w:sz w:val="18"/>
                <w:szCs w:val="18"/>
                <w:lang w:eastAsia="zh-CN"/>
              </w:rPr>
            </w:pPr>
          </w:p>
        </w:tc>
      </w:tr>
      <w:tr w:rsidR="00581167" w14:paraId="7CF9E44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006847F"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6515A4BF"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0A5E1E76"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7C35DFF" w14:textId="77777777" w:rsidR="00581167" w:rsidRDefault="00581167">
            <w:pPr>
              <w:spacing w:after="0" w:line="240" w:lineRule="auto"/>
              <w:rPr>
                <w:rFonts w:ascii="宋体" w:eastAsia="宋体" w:hAnsi="宋体" w:cs="宋体" w:hint="eastAsia"/>
                <w:b/>
                <w:bCs/>
                <w:sz w:val="18"/>
                <w:szCs w:val="18"/>
                <w:lang w:eastAsia="zh-CN"/>
              </w:rPr>
            </w:pPr>
          </w:p>
        </w:tc>
      </w:tr>
      <w:tr w:rsidR="00581167" w14:paraId="176A25E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9B6DC5F" w14:textId="77777777" w:rsidR="00581167" w:rsidRDefault="00581167">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1730F012" w14:textId="77777777" w:rsidR="0058116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目标1：向15名工作人员正常发放工资社保。目标2：保证下设3家卫生室正常运行。目标3：为辖区内人员基本救治工作。</w:t>
            </w:r>
          </w:p>
        </w:tc>
        <w:tc>
          <w:tcPr>
            <w:tcW w:w="4547" w:type="dxa"/>
            <w:gridSpan w:val="4"/>
            <w:tcBorders>
              <w:top w:val="single" w:sz="4" w:space="0" w:color="auto"/>
              <w:left w:val="nil"/>
              <w:bottom w:val="single" w:sz="4" w:space="0" w:color="auto"/>
              <w:right w:val="single" w:sz="4" w:space="0" w:color="auto"/>
            </w:tcBorders>
          </w:tcPr>
          <w:p w14:paraId="4B76A7EC" w14:textId="77777777" w:rsidR="0058116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财政拨款预算收入235.53万元，2024年财政拨款决算收入256.00万元。全年预算执行率为100%。2024年我单位完成以下工作内容;1.社会保障和就业支出50.29万元，占19.64%。2.卫生健康支出187.39万元，占73.20%。3.住房保障支出18.32万元，占7.16%。完成新设卫生室3个，发放工资人数36人，社保缴纳人数36人.</w:t>
            </w:r>
          </w:p>
        </w:tc>
        <w:tc>
          <w:tcPr>
            <w:tcW w:w="284" w:type="dxa"/>
            <w:tcBorders>
              <w:top w:val="nil"/>
              <w:left w:val="nil"/>
              <w:bottom w:val="nil"/>
              <w:right w:val="nil"/>
            </w:tcBorders>
            <w:noWrap/>
            <w:vAlign w:val="center"/>
          </w:tcPr>
          <w:p w14:paraId="2214EA38" w14:textId="77777777" w:rsidR="00581167" w:rsidRDefault="00581167">
            <w:pPr>
              <w:spacing w:after="0" w:line="240" w:lineRule="auto"/>
              <w:rPr>
                <w:rFonts w:ascii="宋体" w:eastAsia="宋体" w:hAnsi="宋体" w:cs="宋体" w:hint="eastAsia"/>
                <w:sz w:val="18"/>
                <w:szCs w:val="18"/>
                <w:lang w:eastAsia="zh-CN"/>
              </w:rPr>
            </w:pPr>
          </w:p>
        </w:tc>
      </w:tr>
      <w:tr w:rsidR="00581167" w14:paraId="4E46095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E3C2A23"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5297527"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2803D58"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6CBE538D"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5C98285B"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545106B2"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437ABA1F"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64320D6" w14:textId="77777777" w:rsidR="0058116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84F88F5" w14:textId="77777777" w:rsidR="00581167" w:rsidRDefault="00581167">
            <w:pPr>
              <w:spacing w:after="0" w:line="240" w:lineRule="auto"/>
              <w:rPr>
                <w:rFonts w:ascii="宋体" w:eastAsia="宋体" w:hAnsi="宋体" w:cs="宋体" w:hint="eastAsia"/>
                <w:b/>
                <w:bCs/>
                <w:sz w:val="18"/>
                <w:szCs w:val="18"/>
                <w:lang w:eastAsia="zh-CN"/>
              </w:rPr>
            </w:pPr>
          </w:p>
        </w:tc>
      </w:tr>
      <w:tr w:rsidR="00581167" w14:paraId="05FB8DB5"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FE0ABB0"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1927666B"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1790C481"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下设卫生室数量</w:t>
            </w:r>
          </w:p>
        </w:tc>
        <w:tc>
          <w:tcPr>
            <w:tcW w:w="1276" w:type="dxa"/>
            <w:tcBorders>
              <w:top w:val="nil"/>
              <w:left w:val="nil"/>
              <w:bottom w:val="single" w:sz="4" w:space="0" w:color="auto"/>
              <w:right w:val="single" w:sz="4" w:space="0" w:color="auto"/>
            </w:tcBorders>
            <w:noWrap/>
            <w:vAlign w:val="center"/>
          </w:tcPr>
          <w:p w14:paraId="27CF5418"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&gt;=3个</w:t>
            </w:r>
          </w:p>
        </w:tc>
        <w:tc>
          <w:tcPr>
            <w:tcW w:w="1842" w:type="dxa"/>
            <w:tcBorders>
              <w:top w:val="nil"/>
              <w:left w:val="nil"/>
              <w:bottom w:val="single" w:sz="4" w:space="0" w:color="auto"/>
              <w:right w:val="single" w:sz="4" w:space="0" w:color="auto"/>
            </w:tcBorders>
            <w:noWrap/>
            <w:vAlign w:val="center"/>
          </w:tcPr>
          <w:p w14:paraId="57D9DE48" w14:textId="77777777" w:rsidR="0058116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芨芨湖卫生院情况说明</w:t>
            </w:r>
          </w:p>
        </w:tc>
        <w:tc>
          <w:tcPr>
            <w:tcW w:w="993" w:type="dxa"/>
            <w:tcBorders>
              <w:top w:val="nil"/>
              <w:left w:val="nil"/>
              <w:bottom w:val="single" w:sz="4" w:space="0" w:color="auto"/>
              <w:right w:val="single" w:sz="4" w:space="0" w:color="auto"/>
            </w:tcBorders>
            <w:noWrap/>
            <w:vAlign w:val="center"/>
          </w:tcPr>
          <w:p w14:paraId="5C314785"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6991B193"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=5个</w:t>
            </w:r>
          </w:p>
        </w:tc>
        <w:tc>
          <w:tcPr>
            <w:tcW w:w="720" w:type="dxa"/>
            <w:tcBorders>
              <w:top w:val="nil"/>
              <w:left w:val="nil"/>
              <w:bottom w:val="single" w:sz="4" w:space="0" w:color="auto"/>
              <w:right w:val="single" w:sz="4" w:space="0" w:color="auto"/>
            </w:tcBorders>
            <w:noWrap/>
            <w:vAlign w:val="center"/>
          </w:tcPr>
          <w:p w14:paraId="155642B3"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29498EE4" w14:textId="77777777" w:rsidR="00581167" w:rsidRDefault="00581167">
            <w:pPr>
              <w:spacing w:after="0" w:line="240" w:lineRule="auto"/>
              <w:jc w:val="center"/>
              <w:rPr>
                <w:rFonts w:ascii="宋体" w:eastAsia="宋体" w:hAnsi="宋体" w:cs="宋体" w:hint="eastAsia"/>
                <w:sz w:val="18"/>
                <w:szCs w:val="18"/>
                <w:lang w:eastAsia="zh-CN"/>
              </w:rPr>
            </w:pPr>
          </w:p>
        </w:tc>
      </w:tr>
      <w:tr w:rsidR="00581167" w14:paraId="0BDA9156" w14:textId="77777777">
        <w:trPr>
          <w:cantSplit/>
          <w:trHeight w:val="740"/>
        </w:trPr>
        <w:tc>
          <w:tcPr>
            <w:tcW w:w="993" w:type="dxa"/>
            <w:vMerge/>
            <w:tcBorders>
              <w:left w:val="single" w:sz="4" w:space="0" w:color="auto"/>
              <w:right w:val="single" w:sz="4" w:space="0" w:color="auto"/>
            </w:tcBorders>
            <w:noWrap/>
            <w:vAlign w:val="center"/>
          </w:tcPr>
          <w:p w14:paraId="1E781A2B" w14:textId="77777777" w:rsidR="00581167" w:rsidRDefault="00581167">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090AD0E" w14:textId="77777777" w:rsidR="00581167" w:rsidRDefault="0058116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94BA5DC"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发放工资人数</w:t>
            </w:r>
          </w:p>
        </w:tc>
        <w:tc>
          <w:tcPr>
            <w:tcW w:w="1276" w:type="dxa"/>
            <w:tcBorders>
              <w:top w:val="nil"/>
              <w:left w:val="nil"/>
              <w:bottom w:val="single" w:sz="4" w:space="0" w:color="auto"/>
              <w:right w:val="single" w:sz="4" w:space="0" w:color="auto"/>
            </w:tcBorders>
            <w:noWrap/>
            <w:vAlign w:val="center"/>
          </w:tcPr>
          <w:p w14:paraId="7626D677"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&gt;=15人</w:t>
            </w:r>
          </w:p>
        </w:tc>
        <w:tc>
          <w:tcPr>
            <w:tcW w:w="1842" w:type="dxa"/>
            <w:tcBorders>
              <w:top w:val="nil"/>
              <w:left w:val="nil"/>
              <w:bottom w:val="single" w:sz="4" w:space="0" w:color="auto"/>
              <w:right w:val="single" w:sz="4" w:space="0" w:color="auto"/>
            </w:tcBorders>
            <w:noWrap/>
            <w:vAlign w:val="center"/>
          </w:tcPr>
          <w:p w14:paraId="4AFE8DF6" w14:textId="77777777" w:rsidR="0058116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芨芨湖卫生院情况说明</w:t>
            </w:r>
          </w:p>
        </w:tc>
        <w:tc>
          <w:tcPr>
            <w:tcW w:w="993" w:type="dxa"/>
            <w:tcBorders>
              <w:top w:val="nil"/>
              <w:left w:val="nil"/>
              <w:bottom w:val="single" w:sz="4" w:space="0" w:color="auto"/>
              <w:right w:val="single" w:sz="4" w:space="0" w:color="auto"/>
            </w:tcBorders>
            <w:noWrap/>
            <w:vAlign w:val="center"/>
          </w:tcPr>
          <w:p w14:paraId="22990497"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6351CFBF"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=36人</w:t>
            </w:r>
          </w:p>
        </w:tc>
        <w:tc>
          <w:tcPr>
            <w:tcW w:w="720" w:type="dxa"/>
            <w:tcBorders>
              <w:top w:val="nil"/>
              <w:left w:val="nil"/>
              <w:bottom w:val="single" w:sz="4" w:space="0" w:color="auto"/>
              <w:right w:val="single" w:sz="4" w:space="0" w:color="auto"/>
            </w:tcBorders>
            <w:noWrap/>
            <w:vAlign w:val="center"/>
          </w:tcPr>
          <w:p w14:paraId="549BC9BF"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77978BC9" w14:textId="77777777" w:rsidR="00581167" w:rsidRDefault="00581167">
            <w:pPr>
              <w:spacing w:after="0" w:line="240" w:lineRule="auto"/>
              <w:jc w:val="center"/>
              <w:rPr>
                <w:rFonts w:ascii="宋体" w:eastAsia="宋体" w:hAnsi="宋体" w:cs="宋体" w:hint="eastAsia"/>
                <w:sz w:val="18"/>
                <w:szCs w:val="18"/>
                <w:lang w:eastAsia="zh-CN"/>
              </w:rPr>
            </w:pPr>
          </w:p>
        </w:tc>
      </w:tr>
      <w:tr w:rsidR="00581167" w14:paraId="3BB24AA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B0658B2" w14:textId="77777777" w:rsidR="00581167" w:rsidRDefault="00581167">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D85974F" w14:textId="77777777" w:rsidR="00581167" w:rsidRDefault="0058116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90A61BB"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社保缴纳人数</w:t>
            </w:r>
          </w:p>
        </w:tc>
        <w:tc>
          <w:tcPr>
            <w:tcW w:w="1276" w:type="dxa"/>
            <w:tcBorders>
              <w:top w:val="nil"/>
              <w:left w:val="nil"/>
              <w:bottom w:val="single" w:sz="4" w:space="0" w:color="auto"/>
              <w:right w:val="single" w:sz="4" w:space="0" w:color="auto"/>
            </w:tcBorders>
            <w:noWrap/>
            <w:vAlign w:val="center"/>
          </w:tcPr>
          <w:p w14:paraId="0E5406F9"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&gt;=15人</w:t>
            </w:r>
          </w:p>
        </w:tc>
        <w:tc>
          <w:tcPr>
            <w:tcW w:w="1842" w:type="dxa"/>
            <w:tcBorders>
              <w:top w:val="nil"/>
              <w:left w:val="nil"/>
              <w:bottom w:val="single" w:sz="4" w:space="0" w:color="auto"/>
              <w:right w:val="single" w:sz="4" w:space="0" w:color="auto"/>
            </w:tcBorders>
            <w:noWrap/>
            <w:vAlign w:val="center"/>
          </w:tcPr>
          <w:p w14:paraId="489C2F3C" w14:textId="77777777" w:rsidR="0058116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芨芨湖卫生院情况说明</w:t>
            </w:r>
          </w:p>
        </w:tc>
        <w:tc>
          <w:tcPr>
            <w:tcW w:w="993" w:type="dxa"/>
            <w:tcBorders>
              <w:top w:val="nil"/>
              <w:left w:val="nil"/>
              <w:bottom w:val="single" w:sz="4" w:space="0" w:color="auto"/>
              <w:right w:val="single" w:sz="4" w:space="0" w:color="auto"/>
            </w:tcBorders>
            <w:noWrap/>
            <w:vAlign w:val="center"/>
          </w:tcPr>
          <w:p w14:paraId="2ACCF427"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13BF5077"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=36人</w:t>
            </w:r>
          </w:p>
        </w:tc>
        <w:tc>
          <w:tcPr>
            <w:tcW w:w="720" w:type="dxa"/>
            <w:tcBorders>
              <w:top w:val="nil"/>
              <w:left w:val="nil"/>
              <w:bottom w:val="single" w:sz="4" w:space="0" w:color="auto"/>
              <w:right w:val="single" w:sz="4" w:space="0" w:color="auto"/>
            </w:tcBorders>
            <w:noWrap/>
            <w:vAlign w:val="center"/>
          </w:tcPr>
          <w:p w14:paraId="2D7EA5F8" w14:textId="77777777" w:rsidR="0058116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EB1F288" w14:textId="77777777" w:rsidR="00581167" w:rsidRDefault="00581167">
            <w:pPr>
              <w:spacing w:after="0" w:line="240" w:lineRule="auto"/>
              <w:jc w:val="center"/>
              <w:rPr>
                <w:rFonts w:ascii="宋体" w:eastAsia="宋体" w:hAnsi="宋体" w:cs="宋体" w:hint="eastAsia"/>
                <w:sz w:val="18"/>
                <w:szCs w:val="18"/>
                <w:lang w:eastAsia="zh-CN"/>
              </w:rPr>
            </w:pPr>
          </w:p>
        </w:tc>
      </w:tr>
    </w:tbl>
    <w:p w14:paraId="41E6132D" w14:textId="77777777" w:rsidR="00581167" w:rsidRDefault="00000000">
      <w:pPr>
        <w:widowControl w:val="0"/>
        <w:spacing w:after="0" w:line="240" w:lineRule="auto"/>
        <w:jc w:val="center"/>
        <w:rPr>
          <w:rFonts w:ascii="仿宋_GB2312" w:eastAsia="仿宋_GB2312"/>
          <w:sz w:val="32"/>
          <w:szCs w:val="32"/>
        </w:rPr>
      </w:pPr>
      <w:r>
        <w:rPr>
          <w:rFonts w:ascii="宋体" w:eastAsia="宋体" w:hAnsi="宋体" w:cs="宋体" w:hint="eastAsia"/>
          <w:b/>
          <w:bCs/>
          <w:sz w:val="18"/>
          <w:szCs w:val="18"/>
          <w:lang w:eastAsia="zh-CN"/>
        </w:rPr>
        <w:br w:type="page"/>
      </w:r>
      <w:bookmarkEnd w:id="1"/>
    </w:p>
    <w:p w14:paraId="327A7586"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黑体" w:eastAsia="黑体"/>
          <w:sz w:val="32"/>
          <w:szCs w:val="32"/>
          <w:lang w:eastAsia="zh-CN"/>
        </w:rPr>
        <w:lastRenderedPageBreak/>
        <w:t>十二、其他需说明的事项</w:t>
      </w:r>
    </w:p>
    <w:p w14:paraId="1EFB56CB" w14:textId="77777777" w:rsidR="00581167"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我单位2024年度无政府采购支出，授予中小企业合同金额0.00万元。</w:t>
      </w:r>
    </w:p>
    <w:p w14:paraId="2B3D7DAB" w14:textId="77777777" w:rsidR="00581167" w:rsidRDefault="00000000">
      <w:pPr>
        <w:rPr>
          <w:lang w:eastAsia="zh-CN"/>
        </w:rPr>
      </w:pPr>
      <w:r>
        <w:rPr>
          <w:sz w:val="0"/>
          <w:szCs w:val="0"/>
          <w:lang w:eastAsia="zh-CN"/>
        </w:rPr>
        <w:br w:type="page"/>
      </w:r>
    </w:p>
    <w:p w14:paraId="710ACD61" w14:textId="77777777" w:rsidR="0058116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675EE49"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5433DAA"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FA15FBF"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CE31D0C"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FDE162C"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6057466"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A4F1B6F"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7DC5BDF"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BD5F17"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AF5D08C"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34E4083"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C0D972A"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06CFB39"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EEB92A" w14:textId="77777777" w:rsidR="0058116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44232B0" w14:textId="77777777" w:rsidR="00581167" w:rsidRDefault="00000000">
      <w:pPr>
        <w:rPr>
          <w:lang w:eastAsia="zh-CN"/>
        </w:rPr>
      </w:pPr>
      <w:r>
        <w:rPr>
          <w:sz w:val="0"/>
          <w:szCs w:val="0"/>
          <w:lang w:eastAsia="zh-CN"/>
        </w:rPr>
        <w:br w:type="page"/>
      </w:r>
    </w:p>
    <w:p w14:paraId="1A9F46C8" w14:textId="77777777" w:rsidR="0058116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B6B2D03"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9AABB70"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5E5682A"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CDA0119"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269275F"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7185B21"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C6CBEE0"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2E398EE"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06E9830" w14:textId="77777777" w:rsidR="0058116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8116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0AAA2" w14:textId="77777777" w:rsidR="00A52E76" w:rsidRDefault="00A52E76">
      <w:pPr>
        <w:spacing w:line="240" w:lineRule="auto"/>
      </w:pPr>
      <w:r>
        <w:separator/>
      </w:r>
    </w:p>
  </w:endnote>
  <w:endnote w:type="continuationSeparator" w:id="0">
    <w:p w14:paraId="008FC2BC" w14:textId="77777777" w:rsidR="00A52E76" w:rsidRDefault="00A52E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C3C5C" w14:textId="77777777" w:rsidR="00581167" w:rsidRDefault="00000000">
    <w:pPr>
      <w:pStyle w:val="a5"/>
    </w:pPr>
    <w:r>
      <w:pict w14:anchorId="76B5F564">
        <v:shapetype id="_x0000_t202" coordsize="21600,21600" o:spt="202" path="m,l,21600r21600,l21600,xe">
          <v:stroke joinstyle="miter"/>
          <v:path gradientshapeok="t" o:connecttype="rect"/>
        </v:shapetype>
        <v:shape id="_x0000_s3073" type="#_x0000_t202" style="position:absolute;margin-left:0;margin-top:0;width:2in;height:2in;z-index:251657216;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filled="f" stroked="f">
          <v:textbox style="mso-fit-shape-to-text:t" inset="0,0,0,0">
            <w:txbxContent>
              <w:p w14:paraId="6F2D7646" w14:textId="77777777" w:rsidR="00581167" w:rsidRDefault="00000000">
                <w:pPr>
                  <w:pStyle w:val="a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9A928" w14:textId="77777777" w:rsidR="00581167" w:rsidRDefault="00000000">
    <w:pPr>
      <w:pStyle w:val="a5"/>
    </w:pPr>
    <w:r>
      <w:pict w14:anchorId="3D93EE65">
        <v:shapetype id="_x0000_t202" coordsize="21600,21600" o:spt="202" path="m,l,21600r21600,l21600,xe">
          <v:stroke joinstyle="miter"/>
          <v:path gradientshapeok="t" o:connecttype="rect"/>
        </v:shapetype>
        <v:shape id="_x0000_s3074"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filled="f" stroked="f">
          <v:textbox style="mso-fit-shape-to-text:t" inset="0,0,0,0">
            <w:txbxContent>
              <w:p w14:paraId="534A9030" w14:textId="77777777" w:rsidR="00581167" w:rsidRDefault="00000000">
                <w:pPr>
                  <w:pStyle w:val="a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FF94D" w14:textId="77777777" w:rsidR="00A52E76" w:rsidRDefault="00A52E76">
      <w:pPr>
        <w:spacing w:after="0"/>
      </w:pPr>
      <w:r>
        <w:separator/>
      </w:r>
    </w:p>
  </w:footnote>
  <w:footnote w:type="continuationSeparator" w:id="0">
    <w:p w14:paraId="10083C2A" w14:textId="77777777" w:rsidR="00A52E76" w:rsidRDefault="00A52E7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isplayHorizontalDrawingGridEvery w:val="0"/>
  <w:displayVerticalDrawingGridEvery w:val="2"/>
  <w:characterSpacingControl w:val="doNotCompress"/>
  <w:hdrShapeDefaults>
    <o:shapedefaults v:ext="edit" spidmax="3075"/>
    <o:shapelayout v:ext="edit">
      <o:idmap v:ext="edit" data="1,3"/>
    </o:shapelayout>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81167"/>
    <w:rsid w:val="00165EE0"/>
    <w:rsid w:val="004E4991"/>
    <w:rsid w:val="00581167"/>
    <w:rsid w:val="00832E5B"/>
    <w:rsid w:val="008F7708"/>
    <w:rsid w:val="009D1C5B"/>
    <w:rsid w:val="00A52E76"/>
    <w:rsid w:val="00B74DE9"/>
    <w:rsid w:val="00FD26E9"/>
    <w:rsid w:val="00FD766B"/>
    <w:rsid w:val="112F56C2"/>
    <w:rsid w:val="26783002"/>
    <w:rsid w:val="336B32CF"/>
    <w:rsid w:val="5CA05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2"/>
    </o:shapelayout>
  </w:shapeDefaults>
  <w:decimalSymbol w:val="."/>
  <w:listSeparator w:val=","/>
  <w14:docId w14:val="40FBBE0D"/>
  <w15:docId w15:val="{E3505ABA-5E1A-43A5-B28F-7483225D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footer"/>
    <w:basedOn w:val="a"/>
    <w:qFormat/>
    <w:pPr>
      <w:tabs>
        <w:tab w:val="center" w:pos="4153"/>
        <w:tab w:val="right" w:pos="8306"/>
      </w:tabs>
      <w:snapToGrid w:val="0"/>
    </w:pPr>
    <w:rPr>
      <w:sz w:val="18"/>
    </w:rPr>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3281</Words>
  <Characters>3644</Characters>
  <Application>Microsoft Office Word</Application>
  <DocSecurity>0</DocSecurity>
  <Lines>227</Lines>
  <Paragraphs>197</Paragraphs>
  <ScaleCrop>false</ScaleCrop>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4</cp:revision>
  <dcterms:created xsi:type="dcterms:W3CDTF">2025-09-18T04:01:00Z</dcterms:created>
  <dcterms:modified xsi:type="dcterms:W3CDTF">2025-11-20T03:06:00Z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7920F03E7A1D443E9D880768EE23915B_12</vt:lpwstr>
  </property>
</Properties>
</file>