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EC4C0" w14:textId="77777777" w:rsidR="00F51876" w:rsidRDefault="00F51876">
      <w:pPr>
        <w:spacing w:after="0" w:line="240" w:lineRule="auto"/>
        <w:rPr>
          <w:rFonts w:ascii="宋体" w:eastAsia="宋体" w:hint="eastAsia"/>
          <w:sz w:val="32"/>
          <w:szCs w:val="32"/>
        </w:rPr>
      </w:pPr>
    </w:p>
    <w:p w14:paraId="039EE31A" w14:textId="77777777" w:rsidR="00F51876" w:rsidRDefault="00F51876">
      <w:pPr>
        <w:spacing w:after="0" w:line="240" w:lineRule="auto"/>
        <w:rPr>
          <w:rFonts w:ascii="宋体" w:eastAsia="宋体" w:hint="eastAsia"/>
          <w:sz w:val="44"/>
          <w:szCs w:val="44"/>
        </w:rPr>
      </w:pPr>
    </w:p>
    <w:p w14:paraId="017B1EC3" w14:textId="77777777" w:rsidR="00F51876" w:rsidRDefault="00F51876">
      <w:pPr>
        <w:spacing w:after="0" w:line="240" w:lineRule="auto"/>
        <w:rPr>
          <w:rFonts w:ascii="宋体" w:eastAsia="宋体" w:hint="eastAsia"/>
          <w:sz w:val="44"/>
          <w:szCs w:val="44"/>
        </w:rPr>
      </w:pPr>
    </w:p>
    <w:p w14:paraId="6B57C8CC" w14:textId="77777777" w:rsidR="00F51876" w:rsidRDefault="00F51876">
      <w:pPr>
        <w:spacing w:after="0" w:line="240" w:lineRule="auto"/>
        <w:rPr>
          <w:rFonts w:ascii="宋体" w:eastAsia="宋体" w:hint="eastAsia"/>
          <w:sz w:val="44"/>
          <w:szCs w:val="44"/>
        </w:rPr>
      </w:pPr>
    </w:p>
    <w:p w14:paraId="21BF2F86" w14:textId="77777777" w:rsidR="00F51876"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奇台县第四幼儿园</w:t>
      </w:r>
    </w:p>
    <w:p w14:paraId="3E8EFEF9" w14:textId="77777777" w:rsidR="00F51876"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0ED86163" w14:textId="77777777" w:rsidR="00F51876" w:rsidRDefault="00000000">
      <w:pPr>
        <w:rPr>
          <w:rFonts w:hint="eastAsia"/>
          <w:lang w:eastAsia="zh-CN"/>
        </w:rPr>
      </w:pPr>
      <w:r>
        <w:rPr>
          <w:sz w:val="0"/>
          <w:szCs w:val="0"/>
          <w:lang w:eastAsia="zh-CN"/>
        </w:rPr>
        <w:br w:type="page"/>
      </w:r>
    </w:p>
    <w:p w14:paraId="1E1CDF05" w14:textId="77777777" w:rsidR="00F51876"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4A4844E"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467474BC"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7CAF2650"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665DB8FB"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348E6102"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552C4BD0"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1F654C59"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0C2EA762"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4D82527"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23163F1B"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277FC50E"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6BB7602F"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4F1CA74"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六、一般公共预算财政拨款基本支出决算情况说明</w:t>
      </w:r>
    </w:p>
    <w:p w14:paraId="7AF0CD2E"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02FC6676"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27F35D03"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E441302"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49A192E"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36C4D14E"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379E5DC6"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518056DC"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43911F45"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316982BE"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37C98359"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48C0BC62"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507C748"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3674DA2B"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3BE26243"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6E0787B"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C7B0637"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6AA2574"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386B92D5"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1ECB7FE" w14:textId="77777777" w:rsidR="00F51876"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15B511B" w14:textId="77777777" w:rsidR="00F51876" w:rsidRDefault="00000000">
      <w:pPr>
        <w:rPr>
          <w:rFonts w:hint="eastAsia"/>
          <w:lang w:eastAsia="zh-CN"/>
        </w:rPr>
      </w:pPr>
      <w:r>
        <w:rPr>
          <w:sz w:val="0"/>
          <w:szCs w:val="0"/>
          <w:lang w:eastAsia="zh-CN"/>
        </w:rPr>
        <w:br w:type="page"/>
      </w:r>
    </w:p>
    <w:p w14:paraId="67435DBC" w14:textId="77777777" w:rsidR="00F51876"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1E6FE8D7" w14:textId="77777777" w:rsidR="00F5187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46443707"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奇台县第四幼儿园主要职责是实施幼儿教育，促进幼儿的德智体美全面发展，在幼儿一日活动中确保幼儿的安全，使幼儿积极主动的投入到学习和生活中，加强教师自身技能和专业知识的积累，促进教师自我全面发展，做好家园联系工作，促进学前教育事业发展。</w:t>
      </w:r>
    </w:p>
    <w:p w14:paraId="41FFE6DA" w14:textId="77777777" w:rsidR="00F5187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114814D6"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奇台县第四幼儿园2024年度，实有人数16人，其中：在职人员16人，较上年无变化；离休人员0人，较上年无变化；退休人员0人，较上年无变化</w:t>
      </w:r>
      <w:r>
        <w:rPr>
          <w:rFonts w:ascii="仿宋_GB2312" w:eastAsia="仿宋_GB2312" w:hint="eastAsia"/>
          <w:sz w:val="32"/>
          <w:szCs w:val="32"/>
          <w:lang w:eastAsia="zh-CN"/>
        </w:rPr>
        <w:t>。</w:t>
      </w:r>
    </w:p>
    <w:p w14:paraId="15540ED7"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奇台县第四幼儿园无下属预算单位，下设</w:t>
      </w:r>
      <w:r>
        <w:rPr>
          <w:rFonts w:ascii="仿宋_GB2312" w:eastAsia="仿宋_GB2312" w:hint="eastAsia"/>
          <w:sz w:val="32"/>
          <w:szCs w:val="32"/>
          <w:lang w:eastAsia="zh-CN"/>
        </w:rPr>
        <w:t>4</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int="eastAsia"/>
          <w:sz w:val="32"/>
          <w:szCs w:val="32"/>
          <w:lang w:eastAsia="zh-CN"/>
        </w:rPr>
        <w:t>教务处、德育处、总务处、保健办公室</w:t>
      </w:r>
      <w:r>
        <w:rPr>
          <w:rFonts w:ascii="仿宋_GB2312" w:eastAsia="仿宋_GB2312"/>
          <w:sz w:val="32"/>
          <w:szCs w:val="32"/>
          <w:lang w:eastAsia="zh-CN"/>
        </w:rPr>
        <w:t>。</w:t>
      </w:r>
    </w:p>
    <w:p w14:paraId="54CA1151" w14:textId="77777777" w:rsidR="00F51876" w:rsidRDefault="00000000">
      <w:pPr>
        <w:rPr>
          <w:rFonts w:hint="eastAsia"/>
          <w:lang w:eastAsia="zh-CN"/>
        </w:rPr>
      </w:pPr>
      <w:r>
        <w:rPr>
          <w:sz w:val="0"/>
          <w:szCs w:val="0"/>
          <w:lang w:eastAsia="zh-CN"/>
        </w:rPr>
        <w:br w:type="page"/>
      </w:r>
    </w:p>
    <w:p w14:paraId="670727A4" w14:textId="77777777" w:rsidR="00F51876"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1888A8E7" w14:textId="77777777" w:rsidR="00F5187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4DC47617"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2024年度收入总计393.74万元，其中：本年收入合计393.48万元，使用非财政拨款结余（含专用结余）0.00万元，年初结转和结余0.26万元。</w:t>
      </w:r>
    </w:p>
    <w:p w14:paraId="04F337D6"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2024年度支出总计393.74万元，其中：本年支出合计374.87万元，结余分配0.00万元，年末结转和结余18.87万元。</w:t>
      </w:r>
    </w:p>
    <w:p w14:paraId="01B1BA4D"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收入支出总体与上年相比，增加84.87万元，增长27.48%，主要原因是：</w:t>
      </w:r>
      <w:r>
        <w:rPr>
          <w:rFonts w:ascii="仿宋_GB2312" w:eastAsia="仿宋_GB2312" w:hint="eastAsia"/>
          <w:sz w:val="32"/>
          <w:szCs w:val="32"/>
          <w:lang w:eastAsia="zh-CN"/>
        </w:rPr>
        <w:t>单位本年人员工资调增，基本工资、津贴补贴、奖金等人员经费增加</w:t>
      </w:r>
      <w:r>
        <w:rPr>
          <w:rFonts w:ascii="仿宋_GB2312" w:eastAsia="仿宋_GB2312"/>
          <w:sz w:val="32"/>
          <w:szCs w:val="32"/>
          <w:lang w:eastAsia="zh-CN"/>
        </w:rPr>
        <w:t>。</w:t>
      </w:r>
    </w:p>
    <w:p w14:paraId="1A44E03C" w14:textId="77777777" w:rsidR="00F5187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5F5B237B"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本年收入393.48万元，其中：财政拨款收入393.47万元,占100.00%；上级补助收入0.00万元,占0.00%；事业收入0.00万元，占0.00%；经营收入0.00万元,占0.00%；附属单位上缴收入0.00万元，占0.00%；其他收入0.01万元，占0.00%。</w:t>
      </w:r>
    </w:p>
    <w:p w14:paraId="466D13AE" w14:textId="77777777" w:rsidR="00F5187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6198C690"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本年支出374.87万元，其中：基本支出374.87万元，占100.00%；项目支出0.00万元，占0.00%；上缴上级支出0.00万元，占0.00%；经营支出0.00万元，占0.00%；对附属单位补助支出0.00万元，占0.00%。</w:t>
      </w:r>
    </w:p>
    <w:p w14:paraId="3D065FAC" w14:textId="77777777" w:rsidR="00F5187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38912FC3"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2024年度财政拨款收入总计393.71万元，其中：年初财政拨款结转和结余0.25万元，本年财政拨款收入393.47万元。财政拨款支出总计393.71万元，其中：年末财政拨款结转和结余18.85万元，本年财政拨款支出374.86万元。</w:t>
      </w:r>
    </w:p>
    <w:p w14:paraId="34E2235B"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财政拨款收入支出总体与上年相比，增加84.85万元，增长27.47%，主要原因是：</w:t>
      </w:r>
      <w:r>
        <w:rPr>
          <w:rFonts w:ascii="仿宋_GB2312" w:eastAsia="仿宋_GB2312" w:hint="eastAsia"/>
          <w:sz w:val="32"/>
          <w:szCs w:val="32"/>
          <w:lang w:eastAsia="zh-CN"/>
        </w:rPr>
        <w:t>单位本年人员工资调增，基本工资、津贴补贴、奖金等人员经费增加</w:t>
      </w:r>
      <w:r>
        <w:rPr>
          <w:rFonts w:ascii="仿宋_GB2312" w:eastAsia="仿宋_GB2312"/>
          <w:sz w:val="32"/>
          <w:szCs w:val="32"/>
          <w:lang w:eastAsia="zh-CN"/>
        </w:rPr>
        <w:t>。与年初预算相比，年初预算</w:t>
      </w:r>
      <w:r>
        <w:rPr>
          <w:rFonts w:ascii="仿宋_GB2312" w:eastAsia="仿宋_GB2312"/>
          <w:sz w:val="32"/>
          <w:szCs w:val="32"/>
          <w:lang w:eastAsia="zh-CN"/>
        </w:rPr>
        <w:lastRenderedPageBreak/>
        <w:t>数384.29万元，决算数393.71万元，预决算差异率2.45%，主要原因是：</w:t>
      </w:r>
      <w:r>
        <w:rPr>
          <w:rFonts w:ascii="仿宋_GB2312" w:eastAsia="仿宋_GB2312" w:hint="eastAsia"/>
          <w:sz w:val="32"/>
          <w:szCs w:val="32"/>
          <w:lang w:eastAsia="zh-CN"/>
        </w:rPr>
        <w:t>年中追加基本工资、津补贴等人员经费</w:t>
      </w:r>
      <w:r>
        <w:rPr>
          <w:rFonts w:ascii="仿宋_GB2312" w:eastAsia="仿宋_GB2312"/>
          <w:sz w:val="32"/>
          <w:szCs w:val="32"/>
          <w:lang w:eastAsia="zh-CN"/>
        </w:rPr>
        <w:t>。</w:t>
      </w:r>
    </w:p>
    <w:p w14:paraId="627339E4" w14:textId="77777777" w:rsidR="00F5187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7980C5E1" w14:textId="77777777" w:rsidR="00F51876"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5C3431B6" w14:textId="718CA763"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2024年度一般公共预算财政拨款支出374.86万元，占本年支出合计的100.00%。与上年相比，增加66.25万元，增长21.47%，主要原因是：</w:t>
      </w:r>
      <w:r>
        <w:rPr>
          <w:rFonts w:ascii="仿宋_GB2312" w:eastAsia="仿宋_GB2312" w:hint="eastAsia"/>
          <w:sz w:val="32"/>
          <w:szCs w:val="32"/>
          <w:lang w:eastAsia="zh-CN"/>
        </w:rPr>
        <w:t>单位本年人员工资调增，基本工资、津贴补贴、奖金等</w:t>
      </w:r>
      <w:bookmarkStart w:id="0" w:name="OLE_LINK1"/>
      <w:r>
        <w:rPr>
          <w:rFonts w:ascii="仿宋_GB2312" w:eastAsia="仿宋_GB2312" w:hint="eastAsia"/>
          <w:sz w:val="32"/>
          <w:szCs w:val="32"/>
          <w:lang w:eastAsia="zh-CN"/>
        </w:rPr>
        <w:t>人员经费</w:t>
      </w:r>
      <w:bookmarkEnd w:id="0"/>
      <w:r>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。与年初预算相比，年初预算数384.29万元，决算数374.86万元，预决算差异率-2.45%，主要原因是：</w:t>
      </w:r>
      <w:r w:rsidR="00C171C0">
        <w:rPr>
          <w:rFonts w:ascii="仿宋_GB2312" w:eastAsia="仿宋_GB2312" w:hint="eastAsia"/>
          <w:sz w:val="32"/>
          <w:szCs w:val="32"/>
          <w:lang w:eastAsia="zh-CN"/>
        </w:rPr>
        <w:t>本年校园</w:t>
      </w:r>
      <w:r w:rsidR="00C171C0" w:rsidRPr="00C171C0">
        <w:rPr>
          <w:rFonts w:ascii="仿宋_GB2312" w:eastAsia="仿宋_GB2312" w:hint="eastAsia"/>
          <w:sz w:val="32"/>
          <w:szCs w:val="32"/>
          <w:lang w:eastAsia="zh-CN"/>
        </w:rPr>
        <w:t>维修（护）费</w:t>
      </w:r>
      <w:r w:rsidR="00C171C0">
        <w:rPr>
          <w:rFonts w:ascii="仿宋_GB2312" w:eastAsia="仿宋_GB2312" w:hint="eastAsia"/>
          <w:sz w:val="32"/>
          <w:szCs w:val="32"/>
          <w:lang w:eastAsia="zh-CN"/>
        </w:rPr>
        <w:t>较预算减少</w:t>
      </w:r>
      <w:r>
        <w:rPr>
          <w:rFonts w:ascii="仿宋_GB2312" w:eastAsia="仿宋_GB2312"/>
          <w:sz w:val="32"/>
          <w:szCs w:val="32"/>
          <w:lang w:eastAsia="zh-CN"/>
        </w:rPr>
        <w:t>。</w:t>
      </w:r>
    </w:p>
    <w:p w14:paraId="5963FF63" w14:textId="77777777" w:rsidR="00F51876"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6C4964DC"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教育支出（类）374.86万元，占100.00%。</w:t>
      </w:r>
    </w:p>
    <w:p w14:paraId="56AF3B57" w14:textId="77777777" w:rsidR="00F51876"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1B845658" w14:textId="77777777" w:rsidR="00F5187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1、教育支出（类）普通教育（款）学前教育（项）：支出决算数为374.86万元，比上年决算增加77.32万元，增长25.99%，主要原因是：</w:t>
      </w:r>
      <w:r>
        <w:rPr>
          <w:rFonts w:ascii="仿宋_GB2312" w:eastAsia="仿宋_GB2312" w:hint="eastAsia"/>
          <w:sz w:val="32"/>
          <w:szCs w:val="32"/>
          <w:lang w:eastAsia="zh-CN"/>
        </w:rPr>
        <w:t>单位本年人员工资调增，基本工资、津贴补贴、奖金等人员经费增加。</w:t>
      </w:r>
    </w:p>
    <w:p w14:paraId="3EF12A5D" w14:textId="67647A82" w:rsidR="00F5187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2、教育支出（类）教育费附加安排的支出（款）其他教育费附加安排的支出（项）：支出决算数为0.00万元，比上年决算减少11.07万元，下降100.00%，主要原因是：</w:t>
      </w:r>
      <w:r w:rsidR="00C171C0" w:rsidRPr="00C171C0">
        <w:rPr>
          <w:rFonts w:ascii="仿宋_GB2312" w:eastAsia="仿宋_GB2312" w:hint="eastAsia"/>
          <w:sz w:val="32"/>
          <w:szCs w:val="32"/>
          <w:lang w:eastAsia="zh-CN"/>
        </w:rPr>
        <w:t>本年单位科目调整，将维修（护）费调整到学前教育科目</w:t>
      </w:r>
      <w:r>
        <w:rPr>
          <w:rFonts w:ascii="仿宋_GB2312" w:eastAsia="仿宋_GB2312" w:hint="eastAsia"/>
          <w:sz w:val="32"/>
          <w:szCs w:val="32"/>
          <w:lang w:eastAsia="zh-CN"/>
        </w:rPr>
        <w:t>。</w:t>
      </w:r>
    </w:p>
    <w:p w14:paraId="44F2F4B2" w14:textId="77777777" w:rsidR="00F5187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37A2325F"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374.86万元，其中：人员经费286.04万元，包括：基本工资、津贴补贴、奖金、绩效工资、机关事业单位基本养老保险缴费、职业年金缴费、职工基本医疗保险缴费、其他社会保障缴费、住房公积金和助学金。</w:t>
      </w:r>
    </w:p>
    <w:p w14:paraId="64733AF4"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公用经费88.83万元，包括：办公费、水费、电费、邮电费、取暖费、物业管理费、维修（护）费、培训费、劳务费、委托业务费、工会经费、办公设备购置和其他资本性支出。</w:t>
      </w:r>
    </w:p>
    <w:p w14:paraId="33A997AE" w14:textId="77777777" w:rsidR="00F5187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0C2CBD6A"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本单位本年度无政府性基金预算财政拨款收入、支出及结转和结余，政府性基金预算财政拨款收入支出决算表为空表。</w:t>
      </w:r>
    </w:p>
    <w:p w14:paraId="2B6B3EC3" w14:textId="77777777" w:rsidR="00F5187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4C537B9B"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9B9CF10" w14:textId="77777777" w:rsidR="00F5187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284965EA"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我单位上年度与本年度均无“三公”经费</w:t>
      </w:r>
      <w:r>
        <w:rPr>
          <w:rFonts w:ascii="仿宋_GB2312" w:eastAsia="仿宋_GB2312"/>
          <w:sz w:val="32"/>
          <w:szCs w:val="32"/>
          <w:lang w:eastAsia="zh-CN"/>
        </w:rPr>
        <w:t>。其中：</w:t>
      </w:r>
      <w:bookmarkStart w:id="1" w:name="OLE_LINK2"/>
      <w:r>
        <w:rPr>
          <w:rFonts w:ascii="仿宋_GB2312" w:eastAsia="仿宋_GB2312"/>
          <w:sz w:val="32"/>
          <w:szCs w:val="32"/>
          <w:lang w:eastAsia="zh-CN"/>
        </w:rPr>
        <w:t>因公出国（境）</w:t>
      </w:r>
      <w:bookmarkEnd w:id="1"/>
      <w:r>
        <w:rPr>
          <w:rFonts w:ascii="仿宋_GB2312" w:eastAsia="仿宋_GB2312"/>
          <w:sz w:val="32"/>
          <w:szCs w:val="32"/>
          <w:lang w:eastAsia="zh-CN"/>
        </w:rPr>
        <w:t>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22D79854" w14:textId="77777777" w:rsidR="00F51876"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43FB8B95"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因公出国（境）费。单位全年安排的因公出国（境）团组0个，因公出国（境）0人次。</w:t>
      </w:r>
    </w:p>
    <w:p w14:paraId="2426AE65"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公务用车运行维护费。公务用车购置数0辆，公务用车保有量0辆。国有资产占用情况中固定资产车辆0辆，与公务用车保有量差异原因是：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7AFD154E"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公务接待费。单位全年安排的国内公务接待0批次，0人次。</w:t>
      </w:r>
    </w:p>
    <w:p w14:paraId="5A274F84"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w:t>
      </w:r>
      <w:r>
        <w:rPr>
          <w:rFonts w:ascii="仿宋_GB2312" w:eastAsia="仿宋_GB2312"/>
          <w:sz w:val="32"/>
          <w:szCs w:val="32"/>
          <w:lang w:eastAsia="zh-CN"/>
        </w:rPr>
        <w:lastRenderedPageBreak/>
        <w:t>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3122504C" w14:textId="77777777" w:rsidR="00F5187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0C6F492E" w14:textId="77777777" w:rsidR="00F51876"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24572DD3"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2024年度奇台县第四幼儿园单位（事业单位）公用经费支出88.83万元，比上年增加31.24万元，增长54.25%，主要原因是：</w:t>
      </w:r>
      <w:r>
        <w:rPr>
          <w:rFonts w:ascii="仿宋_GB2312" w:eastAsia="仿宋_GB2312" w:hint="eastAsia"/>
          <w:sz w:val="32"/>
          <w:szCs w:val="32"/>
          <w:lang w:eastAsia="zh-CN"/>
        </w:rPr>
        <w:t>单位本年水费、邮电费、维修（护）费等公用经费较上年增加</w:t>
      </w:r>
      <w:r>
        <w:rPr>
          <w:rFonts w:ascii="仿宋_GB2312" w:eastAsia="仿宋_GB2312"/>
          <w:sz w:val="32"/>
          <w:szCs w:val="32"/>
          <w:lang w:eastAsia="zh-CN"/>
        </w:rPr>
        <w:t>。</w:t>
      </w:r>
    </w:p>
    <w:p w14:paraId="3F85AF66" w14:textId="77777777" w:rsidR="00F51876"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06A6BB4B"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2024年度政府采购支出总额49.35万元，其中：政府采购货物支出9.34万元、政府采购工程支出39.82万元、政府采购服务支出0.19万元。</w:t>
      </w:r>
    </w:p>
    <w:p w14:paraId="456BDA8D"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授予中小企业合同金额49.29万元，占政府采购支出总额的99.88%，其中：授予小微企业合同金额49.29万元，占政府采购支出总额的99.88%。</w:t>
      </w:r>
    </w:p>
    <w:p w14:paraId="55AC36CD" w14:textId="77777777" w:rsidR="00F51876"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4ABF3FAC"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ascii="仿宋_GB2312" w:eastAsia="仿宋_GB2312" w:hint="eastAsia"/>
          <w:sz w:val="32"/>
          <w:szCs w:val="32"/>
          <w:lang w:eastAsia="zh-CN"/>
        </w:rPr>
        <w:t>我单位无其他用车</w:t>
      </w:r>
      <w:r>
        <w:rPr>
          <w:rFonts w:ascii="仿宋_GB2312" w:eastAsia="仿宋_GB2312"/>
          <w:sz w:val="32"/>
          <w:szCs w:val="32"/>
          <w:lang w:eastAsia="zh-CN"/>
        </w:rPr>
        <w:t>;单价100万元（含）以上设备（不含车辆）0台（套）。</w:t>
      </w:r>
    </w:p>
    <w:p w14:paraId="25FA8439" w14:textId="77777777" w:rsidR="00F5187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十一、预算绩效的情况说明</w:t>
      </w:r>
    </w:p>
    <w:p w14:paraId="16AF5746"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393.74</w:t>
      </w:r>
      <w:r>
        <w:rPr>
          <w:rFonts w:ascii="仿宋_GB2312" w:eastAsia="仿宋_GB2312"/>
          <w:sz w:val="32"/>
          <w:szCs w:val="32"/>
          <w:lang w:eastAsia="zh-CN"/>
        </w:rPr>
        <w:t>万元，实际执行总额</w:t>
      </w:r>
      <w:r>
        <w:rPr>
          <w:rFonts w:ascii="仿宋_GB2312" w:eastAsia="仿宋_GB2312" w:hint="eastAsia"/>
          <w:sz w:val="32"/>
          <w:szCs w:val="32"/>
          <w:lang w:eastAsia="zh-CN"/>
        </w:rPr>
        <w:t>374.87</w:t>
      </w:r>
      <w:r>
        <w:rPr>
          <w:rFonts w:ascii="仿宋_GB2312" w:eastAsia="仿宋_GB2312"/>
          <w:sz w:val="32"/>
          <w:szCs w:val="32"/>
          <w:lang w:eastAsia="zh-CN"/>
        </w:rPr>
        <w:t>万元；预算绩效评价项目</w:t>
      </w:r>
      <w:r>
        <w:rPr>
          <w:rFonts w:ascii="仿宋_GB2312" w:eastAsia="仿宋_GB2312" w:hint="eastAsia"/>
          <w:sz w:val="32"/>
          <w:szCs w:val="32"/>
          <w:lang w:eastAsia="zh-CN"/>
        </w:rPr>
        <w:t>4</w:t>
      </w:r>
      <w:r>
        <w:rPr>
          <w:rFonts w:ascii="仿宋_GB2312" w:eastAsia="仿宋_GB2312"/>
          <w:sz w:val="32"/>
          <w:szCs w:val="32"/>
          <w:lang w:eastAsia="zh-CN"/>
        </w:rPr>
        <w:t>个，全年预算数</w:t>
      </w:r>
      <w:r>
        <w:rPr>
          <w:rFonts w:ascii="仿宋_GB2312" w:eastAsia="仿宋_GB2312" w:hint="eastAsia"/>
          <w:sz w:val="32"/>
          <w:szCs w:val="32"/>
          <w:lang w:eastAsia="zh-CN"/>
        </w:rPr>
        <w:t>154.84</w:t>
      </w:r>
      <w:r>
        <w:rPr>
          <w:rFonts w:ascii="仿宋_GB2312" w:eastAsia="仿宋_GB2312"/>
          <w:sz w:val="32"/>
          <w:szCs w:val="32"/>
          <w:lang w:eastAsia="zh-CN"/>
        </w:rPr>
        <w:t>万元，全年执行数</w:t>
      </w:r>
      <w:r>
        <w:rPr>
          <w:rFonts w:ascii="仿宋_GB2312" w:eastAsia="仿宋_GB2312" w:hint="eastAsia"/>
          <w:sz w:val="32"/>
          <w:szCs w:val="32"/>
          <w:lang w:eastAsia="zh-CN"/>
        </w:rPr>
        <w:t>141.16</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一是通过预算绩效管理，规范了项目资金的使用，不断提高专项资金使用效益，加强了项目资金的管理；二是实行预算绩效管理，推进项目的实施进度</w:t>
      </w:r>
      <w:r>
        <w:rPr>
          <w:rFonts w:ascii="仿宋_GB2312" w:eastAsia="仿宋_GB2312"/>
          <w:sz w:val="32"/>
          <w:szCs w:val="32"/>
          <w:lang w:eastAsia="zh-CN"/>
        </w:rPr>
        <w:t>。发现的问题及原因：</w:t>
      </w:r>
      <w:r>
        <w:rPr>
          <w:rFonts w:ascii="仿宋_GB2312" w:eastAsia="仿宋_GB2312" w:hint="eastAsia"/>
          <w:sz w:val="32"/>
          <w:szCs w:val="32"/>
          <w:lang w:eastAsia="zh-CN"/>
        </w:rPr>
        <w:t>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w:t>
      </w:r>
      <w:r>
        <w:rPr>
          <w:rFonts w:ascii="仿宋_GB2312" w:eastAsia="仿宋_GB2312"/>
          <w:sz w:val="32"/>
          <w:szCs w:val="32"/>
          <w:lang w:eastAsia="zh-CN"/>
        </w:rPr>
        <w:t>。下一步改进措施：</w:t>
      </w:r>
      <w:r>
        <w:rPr>
          <w:rFonts w:ascii="仿宋_GB2312" w:eastAsia="仿宋_GB2312" w:hint="eastAsia"/>
          <w:sz w:val="32"/>
          <w:szCs w:val="32"/>
          <w:lang w:eastAsia="zh-CN"/>
        </w:rPr>
        <w:t>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。具体附部门整体支出绩效自评表，项目支出绩效自评表和部门评价报告。</w:t>
      </w:r>
    </w:p>
    <w:p w14:paraId="5FB3E6BA" w14:textId="77777777" w:rsidR="00F51876" w:rsidRDefault="00F51876">
      <w:pPr>
        <w:widowControl w:val="0"/>
        <w:spacing w:after="0" w:line="240" w:lineRule="auto"/>
        <w:rPr>
          <w:rFonts w:ascii="宋体" w:eastAsia="宋体" w:hAnsi="宋体" w:cs="Times New Roman" w:hint="eastAsia"/>
          <w:b/>
          <w:bCs/>
          <w:sz w:val="18"/>
          <w:szCs w:val="18"/>
          <w:lang w:eastAsia="zh-CN"/>
        </w:rPr>
      </w:pPr>
    </w:p>
    <w:p w14:paraId="13A766A8" w14:textId="77777777" w:rsidR="00F51876"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部门（单位）整体支出绩效目标自评表</w:t>
      </w:r>
    </w:p>
    <w:p w14:paraId="181A02E4" w14:textId="77777777" w:rsidR="00F51876"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F51876" w14:paraId="3F3FAB4B"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38ED9FB9"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0F154D35"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奇台县第四幼儿园</w:t>
            </w:r>
          </w:p>
        </w:tc>
      </w:tr>
      <w:tr w:rsidR="00F51876" w14:paraId="6685F308" w14:textId="77777777">
        <w:trPr>
          <w:cantSplit/>
          <w:trHeight w:val="570"/>
        </w:trPr>
        <w:tc>
          <w:tcPr>
            <w:tcW w:w="993" w:type="dxa"/>
            <w:vMerge w:val="restart"/>
            <w:tcBorders>
              <w:top w:val="nil"/>
              <w:left w:val="single" w:sz="4" w:space="0" w:color="auto"/>
              <w:bottom w:val="single" w:sz="4" w:space="0" w:color="auto"/>
              <w:right w:val="single" w:sz="4" w:space="0" w:color="auto"/>
            </w:tcBorders>
            <w:vAlign w:val="center"/>
          </w:tcPr>
          <w:p w14:paraId="089B2933"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438851E8"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5FBB1CF4"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28529728"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037D9D32"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05043B78"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0E6A15D5"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16D43871"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r>
      <w:tr w:rsidR="00F51876" w14:paraId="6EC15AF1" w14:textId="77777777">
        <w:trPr>
          <w:cantSplit/>
          <w:trHeight w:val="489"/>
        </w:trPr>
        <w:tc>
          <w:tcPr>
            <w:tcW w:w="993" w:type="dxa"/>
            <w:vMerge/>
            <w:tcBorders>
              <w:top w:val="nil"/>
              <w:left w:val="single" w:sz="4" w:space="0" w:color="auto"/>
              <w:bottom w:val="single" w:sz="4" w:space="0" w:color="auto"/>
              <w:right w:val="single" w:sz="4" w:space="0" w:color="auto"/>
            </w:tcBorders>
            <w:vAlign w:val="center"/>
          </w:tcPr>
          <w:p w14:paraId="3BC96BA6" w14:textId="77777777" w:rsidR="00F51876" w:rsidRDefault="00F51876">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39338ECE"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09FA43F7"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72.08</w:t>
            </w:r>
          </w:p>
        </w:tc>
        <w:tc>
          <w:tcPr>
            <w:tcW w:w="1242" w:type="dxa"/>
            <w:tcBorders>
              <w:top w:val="nil"/>
              <w:left w:val="nil"/>
              <w:bottom w:val="single" w:sz="4" w:space="0" w:color="auto"/>
              <w:right w:val="single" w:sz="4" w:space="0" w:color="auto"/>
            </w:tcBorders>
            <w:vAlign w:val="center"/>
          </w:tcPr>
          <w:p w14:paraId="610E0703"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72.08</w:t>
            </w:r>
          </w:p>
        </w:tc>
        <w:tc>
          <w:tcPr>
            <w:tcW w:w="1417" w:type="dxa"/>
            <w:tcBorders>
              <w:top w:val="nil"/>
              <w:left w:val="nil"/>
              <w:bottom w:val="single" w:sz="4" w:space="0" w:color="auto"/>
              <w:right w:val="single" w:sz="4" w:space="0" w:color="auto"/>
            </w:tcBorders>
            <w:vAlign w:val="center"/>
          </w:tcPr>
          <w:p w14:paraId="722FE557"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72.08</w:t>
            </w:r>
          </w:p>
        </w:tc>
        <w:tc>
          <w:tcPr>
            <w:tcW w:w="1134" w:type="dxa"/>
            <w:tcBorders>
              <w:top w:val="nil"/>
              <w:left w:val="nil"/>
              <w:bottom w:val="single" w:sz="4" w:space="0" w:color="auto"/>
              <w:right w:val="single" w:sz="4" w:space="0" w:color="auto"/>
            </w:tcBorders>
            <w:vAlign w:val="center"/>
          </w:tcPr>
          <w:p w14:paraId="327E1FFC"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2B9DD73F"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95.21%</w:t>
            </w:r>
          </w:p>
        </w:tc>
        <w:tc>
          <w:tcPr>
            <w:tcW w:w="720" w:type="dxa"/>
            <w:tcBorders>
              <w:top w:val="nil"/>
              <w:left w:val="nil"/>
              <w:bottom w:val="single" w:sz="4" w:space="0" w:color="auto"/>
              <w:right w:val="single" w:sz="4" w:space="0" w:color="auto"/>
            </w:tcBorders>
            <w:vAlign w:val="center"/>
          </w:tcPr>
          <w:p w14:paraId="6157576A"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9.52</w:t>
            </w:r>
          </w:p>
        </w:tc>
      </w:tr>
      <w:tr w:rsidR="00F51876" w14:paraId="609204B1" w14:textId="77777777">
        <w:trPr>
          <w:cantSplit/>
          <w:trHeight w:val="425"/>
        </w:trPr>
        <w:tc>
          <w:tcPr>
            <w:tcW w:w="993" w:type="dxa"/>
            <w:vMerge/>
            <w:tcBorders>
              <w:top w:val="nil"/>
              <w:left w:val="single" w:sz="4" w:space="0" w:color="auto"/>
              <w:bottom w:val="single" w:sz="4" w:space="0" w:color="auto"/>
              <w:right w:val="single" w:sz="4" w:space="0" w:color="auto"/>
            </w:tcBorders>
            <w:vAlign w:val="center"/>
          </w:tcPr>
          <w:p w14:paraId="0ACABCCD" w14:textId="77777777" w:rsidR="00F51876" w:rsidRDefault="00F51876">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EB9B1A8"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54E141D0"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312.21</w:t>
            </w:r>
          </w:p>
        </w:tc>
        <w:tc>
          <w:tcPr>
            <w:tcW w:w="1242" w:type="dxa"/>
            <w:tcBorders>
              <w:top w:val="nil"/>
              <w:left w:val="nil"/>
              <w:bottom w:val="single" w:sz="4" w:space="0" w:color="auto"/>
              <w:right w:val="single" w:sz="4" w:space="0" w:color="auto"/>
            </w:tcBorders>
            <w:vAlign w:val="center"/>
          </w:tcPr>
          <w:p w14:paraId="60A6A2D9"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321.66</w:t>
            </w:r>
          </w:p>
        </w:tc>
        <w:tc>
          <w:tcPr>
            <w:tcW w:w="1417" w:type="dxa"/>
            <w:tcBorders>
              <w:top w:val="nil"/>
              <w:left w:val="nil"/>
              <w:bottom w:val="single" w:sz="4" w:space="0" w:color="auto"/>
              <w:right w:val="single" w:sz="4" w:space="0" w:color="auto"/>
            </w:tcBorders>
            <w:vAlign w:val="center"/>
          </w:tcPr>
          <w:p w14:paraId="73C25A50"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302.79</w:t>
            </w:r>
          </w:p>
        </w:tc>
        <w:tc>
          <w:tcPr>
            <w:tcW w:w="1134" w:type="dxa"/>
            <w:tcBorders>
              <w:top w:val="nil"/>
              <w:left w:val="nil"/>
              <w:bottom w:val="single" w:sz="4" w:space="0" w:color="auto"/>
              <w:right w:val="single" w:sz="4" w:space="0" w:color="auto"/>
            </w:tcBorders>
            <w:vAlign w:val="center"/>
          </w:tcPr>
          <w:p w14:paraId="020F9618"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2AFDC0E8"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63DE41DF"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r>
      <w:tr w:rsidR="00F51876" w14:paraId="7FF5B82A" w14:textId="77777777">
        <w:trPr>
          <w:cantSplit/>
          <w:trHeight w:val="416"/>
        </w:trPr>
        <w:tc>
          <w:tcPr>
            <w:tcW w:w="993" w:type="dxa"/>
            <w:vMerge/>
            <w:tcBorders>
              <w:top w:val="nil"/>
              <w:left w:val="single" w:sz="4" w:space="0" w:color="auto"/>
              <w:bottom w:val="single" w:sz="4" w:space="0" w:color="auto"/>
              <w:right w:val="single" w:sz="4" w:space="0" w:color="auto"/>
            </w:tcBorders>
            <w:vAlign w:val="center"/>
          </w:tcPr>
          <w:p w14:paraId="5CCADDBB" w14:textId="77777777" w:rsidR="00F51876" w:rsidRDefault="00F51876">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DA92A32"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0DC4A326"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4BB39A55"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44348B31"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2ECCA840"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7C5F63BB"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7281FDE2"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r>
      <w:tr w:rsidR="00F51876" w14:paraId="1A05FCAA" w14:textId="77777777">
        <w:trPr>
          <w:cantSplit/>
          <w:trHeight w:val="415"/>
        </w:trPr>
        <w:tc>
          <w:tcPr>
            <w:tcW w:w="993" w:type="dxa"/>
            <w:vMerge/>
            <w:tcBorders>
              <w:top w:val="nil"/>
              <w:left w:val="single" w:sz="4" w:space="0" w:color="auto"/>
              <w:bottom w:val="single" w:sz="4" w:space="0" w:color="auto"/>
              <w:right w:val="single" w:sz="4" w:space="0" w:color="auto"/>
            </w:tcBorders>
            <w:vAlign w:val="center"/>
          </w:tcPr>
          <w:p w14:paraId="10A72736" w14:textId="77777777" w:rsidR="00F51876" w:rsidRDefault="00F51876">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7797F125"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1B0B10EE"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384.29</w:t>
            </w:r>
          </w:p>
        </w:tc>
        <w:tc>
          <w:tcPr>
            <w:tcW w:w="1242" w:type="dxa"/>
            <w:tcBorders>
              <w:top w:val="nil"/>
              <w:left w:val="nil"/>
              <w:bottom w:val="single" w:sz="4" w:space="0" w:color="auto"/>
              <w:right w:val="single" w:sz="4" w:space="0" w:color="auto"/>
            </w:tcBorders>
            <w:vAlign w:val="center"/>
          </w:tcPr>
          <w:p w14:paraId="129530F0"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393.74</w:t>
            </w:r>
          </w:p>
        </w:tc>
        <w:tc>
          <w:tcPr>
            <w:tcW w:w="1417" w:type="dxa"/>
            <w:tcBorders>
              <w:top w:val="nil"/>
              <w:left w:val="nil"/>
              <w:bottom w:val="single" w:sz="4" w:space="0" w:color="auto"/>
              <w:right w:val="single" w:sz="4" w:space="0" w:color="auto"/>
            </w:tcBorders>
            <w:vAlign w:val="center"/>
          </w:tcPr>
          <w:p w14:paraId="00831CB1"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374.87</w:t>
            </w:r>
          </w:p>
        </w:tc>
        <w:tc>
          <w:tcPr>
            <w:tcW w:w="1134" w:type="dxa"/>
            <w:tcBorders>
              <w:top w:val="nil"/>
              <w:left w:val="nil"/>
              <w:bottom w:val="single" w:sz="4" w:space="0" w:color="auto"/>
              <w:right w:val="single" w:sz="4" w:space="0" w:color="auto"/>
            </w:tcBorders>
            <w:vAlign w:val="center"/>
          </w:tcPr>
          <w:p w14:paraId="40F059F0"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5FB72966"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10BC11DD"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r>
      <w:tr w:rsidR="00F51876" w14:paraId="11051270" w14:textId="77777777">
        <w:trPr>
          <w:cantSplit/>
          <w:trHeight w:val="341"/>
        </w:trPr>
        <w:tc>
          <w:tcPr>
            <w:tcW w:w="993" w:type="dxa"/>
            <w:vMerge w:val="restart"/>
            <w:tcBorders>
              <w:top w:val="nil"/>
              <w:left w:val="single" w:sz="4" w:space="0" w:color="auto"/>
              <w:bottom w:val="single" w:sz="4" w:space="0" w:color="auto"/>
              <w:right w:val="single" w:sz="4" w:space="0" w:color="auto"/>
            </w:tcBorders>
            <w:vAlign w:val="center"/>
          </w:tcPr>
          <w:p w14:paraId="72BAD421"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0468F60B"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49B3C7CE"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r>
      <w:tr w:rsidR="00F51876" w14:paraId="27CCA5A1" w14:textId="77777777">
        <w:trPr>
          <w:cantSplit/>
          <w:trHeight w:val="705"/>
        </w:trPr>
        <w:tc>
          <w:tcPr>
            <w:tcW w:w="993" w:type="dxa"/>
            <w:vMerge/>
            <w:tcBorders>
              <w:top w:val="nil"/>
              <w:left w:val="single" w:sz="4" w:space="0" w:color="auto"/>
              <w:bottom w:val="single" w:sz="4" w:space="0" w:color="auto"/>
              <w:right w:val="single" w:sz="4" w:space="0" w:color="auto"/>
            </w:tcBorders>
            <w:vAlign w:val="center"/>
          </w:tcPr>
          <w:p w14:paraId="0AA11C0C" w14:textId="77777777" w:rsidR="00F51876" w:rsidRDefault="00F51876">
            <w:pPr>
              <w:spacing w:after="0" w:line="240" w:lineRule="auto"/>
              <w:rPr>
                <w:rFonts w:ascii="宋体" w:eastAsia="宋体" w:hAnsi="宋体" w:cs="Times New Roman"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61BDA52A" w14:textId="77777777" w:rsidR="00F51876"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以习近平新时代中国特色社会主义思想为指导，以《幼儿园工作规程》和《幼儿园教育指导纲要》、《3-6岁儿童学习与发展指南》为指针，优化保教工作，切实转变观念，建好教师队伍，抓好岗位培训，以适应当前改革的需要，从而促进幼儿园的发展以及幼儿的全面发展。</w:t>
            </w:r>
          </w:p>
        </w:tc>
        <w:tc>
          <w:tcPr>
            <w:tcW w:w="4581" w:type="dxa"/>
            <w:gridSpan w:val="4"/>
            <w:tcBorders>
              <w:top w:val="single" w:sz="4" w:space="0" w:color="auto"/>
              <w:left w:val="nil"/>
              <w:bottom w:val="single" w:sz="4" w:space="0" w:color="auto"/>
              <w:right w:val="single" w:sz="4" w:space="0" w:color="auto"/>
            </w:tcBorders>
          </w:tcPr>
          <w:p w14:paraId="43762DED" w14:textId="77777777" w:rsidR="00F51876"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我单位全年预算数为393.74万元，全年执行数为374.87万元，总预算执行率为95.21%。截止2024年我单位完成以下工作内容：本单位开展教研活动次数20次；开展各类幼儿教师培训次数10次；开展家园共育次数10次。以上活动确保幼儿园教育教学活动正常开展，促进学前教育快速发展。</w:t>
            </w:r>
          </w:p>
        </w:tc>
      </w:tr>
      <w:tr w:rsidR="00F51876" w14:paraId="44D6265A"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0FAE4BB"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6425D291"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1A0BEF9A"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56F3A223"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5BA00596"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25032269"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044BE499"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6E8D7BE0" w14:textId="77777777" w:rsidR="00F51876"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r>
      <w:tr w:rsidR="00F51876" w14:paraId="3C4DF44B" w14:textId="77777777">
        <w:trPr>
          <w:cantSplit/>
          <w:trHeight w:val="740"/>
        </w:trPr>
        <w:tc>
          <w:tcPr>
            <w:tcW w:w="993" w:type="dxa"/>
            <w:vMerge w:val="restart"/>
            <w:tcBorders>
              <w:top w:val="nil"/>
              <w:left w:val="single" w:sz="4" w:space="0" w:color="auto"/>
              <w:bottom w:val="nil"/>
              <w:right w:val="single" w:sz="4" w:space="0" w:color="auto"/>
            </w:tcBorders>
            <w:noWrap/>
            <w:vAlign w:val="center"/>
          </w:tcPr>
          <w:p w14:paraId="668A2CC6"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417" w:type="dxa"/>
            <w:vMerge w:val="restart"/>
            <w:tcBorders>
              <w:top w:val="nil"/>
              <w:left w:val="nil"/>
              <w:bottom w:val="nil"/>
              <w:right w:val="single" w:sz="4" w:space="0" w:color="auto"/>
            </w:tcBorders>
            <w:noWrap/>
            <w:vAlign w:val="center"/>
          </w:tcPr>
          <w:p w14:paraId="5DE49F37"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26BCE16A"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开展教研活动次数</w:t>
            </w:r>
          </w:p>
        </w:tc>
        <w:tc>
          <w:tcPr>
            <w:tcW w:w="1242" w:type="dxa"/>
            <w:tcBorders>
              <w:top w:val="nil"/>
              <w:left w:val="nil"/>
              <w:bottom w:val="single" w:sz="4" w:space="0" w:color="auto"/>
              <w:right w:val="single" w:sz="4" w:space="0" w:color="auto"/>
            </w:tcBorders>
            <w:noWrap/>
            <w:vAlign w:val="center"/>
          </w:tcPr>
          <w:p w14:paraId="37207095"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&gt;=20次</w:t>
            </w:r>
          </w:p>
        </w:tc>
        <w:tc>
          <w:tcPr>
            <w:tcW w:w="1417" w:type="dxa"/>
            <w:tcBorders>
              <w:top w:val="nil"/>
              <w:left w:val="nil"/>
              <w:bottom w:val="single" w:sz="4" w:space="0" w:color="auto"/>
              <w:right w:val="single" w:sz="4" w:space="0" w:color="auto"/>
            </w:tcBorders>
            <w:noWrap/>
            <w:vAlign w:val="center"/>
          </w:tcPr>
          <w:p w14:paraId="728BCC22" w14:textId="77777777" w:rsidR="00F51876"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奇台县第四幼儿园园务计划</w:t>
            </w:r>
          </w:p>
        </w:tc>
        <w:tc>
          <w:tcPr>
            <w:tcW w:w="1134" w:type="dxa"/>
            <w:tcBorders>
              <w:top w:val="nil"/>
              <w:left w:val="nil"/>
              <w:bottom w:val="single" w:sz="4" w:space="0" w:color="auto"/>
              <w:right w:val="single" w:sz="4" w:space="0" w:color="auto"/>
            </w:tcBorders>
            <w:noWrap/>
            <w:vAlign w:val="center"/>
          </w:tcPr>
          <w:p w14:paraId="7823238B"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77177A9D"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=20次</w:t>
            </w:r>
          </w:p>
        </w:tc>
        <w:tc>
          <w:tcPr>
            <w:tcW w:w="720" w:type="dxa"/>
            <w:tcBorders>
              <w:top w:val="nil"/>
              <w:left w:val="nil"/>
              <w:bottom w:val="single" w:sz="4" w:space="0" w:color="auto"/>
              <w:right w:val="single" w:sz="4" w:space="0" w:color="auto"/>
            </w:tcBorders>
            <w:noWrap/>
            <w:vAlign w:val="center"/>
          </w:tcPr>
          <w:p w14:paraId="5AC7C142"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r>
      <w:tr w:rsidR="00F51876" w14:paraId="06B4D65F" w14:textId="77777777">
        <w:trPr>
          <w:cantSplit/>
          <w:trHeight w:val="740"/>
        </w:trPr>
        <w:tc>
          <w:tcPr>
            <w:tcW w:w="993" w:type="dxa"/>
            <w:vMerge/>
            <w:tcBorders>
              <w:top w:val="nil"/>
              <w:left w:val="single" w:sz="4" w:space="0" w:color="auto"/>
              <w:bottom w:val="nil"/>
              <w:right w:val="single" w:sz="4" w:space="0" w:color="auto"/>
            </w:tcBorders>
            <w:vAlign w:val="center"/>
          </w:tcPr>
          <w:p w14:paraId="15A1A9A1" w14:textId="77777777" w:rsidR="00F51876" w:rsidRDefault="00F51876">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75F54ACB" w14:textId="77777777" w:rsidR="00F51876" w:rsidRDefault="00F51876">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E434E9F"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开展各类幼儿教师培训次数</w:t>
            </w:r>
          </w:p>
        </w:tc>
        <w:tc>
          <w:tcPr>
            <w:tcW w:w="1242" w:type="dxa"/>
            <w:tcBorders>
              <w:top w:val="nil"/>
              <w:left w:val="nil"/>
              <w:bottom w:val="single" w:sz="4" w:space="0" w:color="auto"/>
              <w:right w:val="single" w:sz="4" w:space="0" w:color="auto"/>
            </w:tcBorders>
            <w:noWrap/>
            <w:vAlign w:val="center"/>
          </w:tcPr>
          <w:p w14:paraId="572C13C9"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&gt;=10次</w:t>
            </w:r>
          </w:p>
        </w:tc>
        <w:tc>
          <w:tcPr>
            <w:tcW w:w="1417" w:type="dxa"/>
            <w:tcBorders>
              <w:top w:val="nil"/>
              <w:left w:val="nil"/>
              <w:bottom w:val="single" w:sz="4" w:space="0" w:color="auto"/>
              <w:right w:val="single" w:sz="4" w:space="0" w:color="auto"/>
            </w:tcBorders>
            <w:noWrap/>
            <w:vAlign w:val="center"/>
          </w:tcPr>
          <w:p w14:paraId="50FFE0AF" w14:textId="77777777" w:rsidR="00F51876"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奇台县第四幼儿园园务计划</w:t>
            </w:r>
          </w:p>
        </w:tc>
        <w:tc>
          <w:tcPr>
            <w:tcW w:w="1134" w:type="dxa"/>
            <w:tcBorders>
              <w:top w:val="nil"/>
              <w:left w:val="nil"/>
              <w:bottom w:val="single" w:sz="4" w:space="0" w:color="auto"/>
              <w:right w:val="single" w:sz="4" w:space="0" w:color="auto"/>
            </w:tcBorders>
            <w:noWrap/>
            <w:vAlign w:val="center"/>
          </w:tcPr>
          <w:p w14:paraId="035B6B2D"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652B4967"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=10次</w:t>
            </w:r>
          </w:p>
        </w:tc>
        <w:tc>
          <w:tcPr>
            <w:tcW w:w="720" w:type="dxa"/>
            <w:tcBorders>
              <w:top w:val="nil"/>
              <w:left w:val="nil"/>
              <w:bottom w:val="single" w:sz="4" w:space="0" w:color="auto"/>
              <w:right w:val="single" w:sz="4" w:space="0" w:color="auto"/>
            </w:tcBorders>
            <w:noWrap/>
            <w:vAlign w:val="center"/>
          </w:tcPr>
          <w:p w14:paraId="48ABED21"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r>
      <w:tr w:rsidR="00F51876" w14:paraId="7BB6C86F" w14:textId="77777777">
        <w:trPr>
          <w:cantSplit/>
          <w:trHeight w:val="740"/>
        </w:trPr>
        <w:tc>
          <w:tcPr>
            <w:tcW w:w="993" w:type="dxa"/>
            <w:vMerge/>
            <w:tcBorders>
              <w:top w:val="nil"/>
              <w:left w:val="single" w:sz="4" w:space="0" w:color="auto"/>
              <w:bottom w:val="nil"/>
              <w:right w:val="single" w:sz="4" w:space="0" w:color="auto"/>
            </w:tcBorders>
            <w:vAlign w:val="center"/>
          </w:tcPr>
          <w:p w14:paraId="6290A3A5" w14:textId="77777777" w:rsidR="00F51876" w:rsidRDefault="00F51876">
            <w:pPr>
              <w:spacing w:after="0" w:line="240" w:lineRule="auto"/>
              <w:rPr>
                <w:rFonts w:ascii="宋体" w:eastAsia="宋体" w:hAnsi="宋体" w:cs="Times New Roman" w:hint="eastAsia"/>
                <w:sz w:val="18"/>
                <w:szCs w:val="18"/>
                <w:lang w:eastAsia="zh-CN"/>
              </w:rPr>
            </w:pPr>
          </w:p>
        </w:tc>
        <w:tc>
          <w:tcPr>
            <w:tcW w:w="1417" w:type="dxa"/>
            <w:vMerge/>
            <w:tcBorders>
              <w:top w:val="nil"/>
              <w:left w:val="nil"/>
              <w:bottom w:val="nil"/>
              <w:right w:val="single" w:sz="4" w:space="0" w:color="auto"/>
            </w:tcBorders>
            <w:vAlign w:val="center"/>
          </w:tcPr>
          <w:p w14:paraId="61E2E66D" w14:textId="77777777" w:rsidR="00F51876" w:rsidRDefault="00F51876">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8AEDC9B"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开展家园共育次数</w:t>
            </w:r>
          </w:p>
        </w:tc>
        <w:tc>
          <w:tcPr>
            <w:tcW w:w="1242" w:type="dxa"/>
            <w:tcBorders>
              <w:top w:val="nil"/>
              <w:left w:val="nil"/>
              <w:bottom w:val="single" w:sz="4" w:space="0" w:color="auto"/>
              <w:right w:val="single" w:sz="4" w:space="0" w:color="auto"/>
            </w:tcBorders>
            <w:noWrap/>
            <w:vAlign w:val="center"/>
          </w:tcPr>
          <w:p w14:paraId="47520D8F"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&gt;=10次</w:t>
            </w:r>
          </w:p>
        </w:tc>
        <w:tc>
          <w:tcPr>
            <w:tcW w:w="1417" w:type="dxa"/>
            <w:tcBorders>
              <w:top w:val="nil"/>
              <w:left w:val="nil"/>
              <w:bottom w:val="single" w:sz="4" w:space="0" w:color="auto"/>
              <w:right w:val="single" w:sz="4" w:space="0" w:color="auto"/>
            </w:tcBorders>
            <w:noWrap/>
            <w:vAlign w:val="center"/>
          </w:tcPr>
          <w:p w14:paraId="31DF0C54" w14:textId="77777777" w:rsidR="00F51876"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奇台县第四幼儿园园务计划</w:t>
            </w:r>
          </w:p>
        </w:tc>
        <w:tc>
          <w:tcPr>
            <w:tcW w:w="1134" w:type="dxa"/>
            <w:tcBorders>
              <w:top w:val="nil"/>
              <w:left w:val="nil"/>
              <w:bottom w:val="single" w:sz="4" w:space="0" w:color="auto"/>
              <w:right w:val="single" w:sz="4" w:space="0" w:color="auto"/>
            </w:tcBorders>
            <w:noWrap/>
            <w:vAlign w:val="center"/>
          </w:tcPr>
          <w:p w14:paraId="54E8C323"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c>
          <w:tcPr>
            <w:tcW w:w="1310" w:type="dxa"/>
            <w:tcBorders>
              <w:top w:val="nil"/>
              <w:left w:val="nil"/>
              <w:bottom w:val="single" w:sz="4" w:space="0" w:color="auto"/>
              <w:right w:val="single" w:sz="4" w:space="0" w:color="auto"/>
            </w:tcBorders>
            <w:noWrap/>
            <w:vAlign w:val="center"/>
          </w:tcPr>
          <w:p w14:paraId="009300A4"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=10次</w:t>
            </w:r>
          </w:p>
        </w:tc>
        <w:tc>
          <w:tcPr>
            <w:tcW w:w="720" w:type="dxa"/>
            <w:tcBorders>
              <w:top w:val="nil"/>
              <w:left w:val="nil"/>
              <w:bottom w:val="single" w:sz="4" w:space="0" w:color="auto"/>
              <w:right w:val="single" w:sz="4" w:space="0" w:color="auto"/>
            </w:tcBorders>
            <w:noWrap/>
            <w:vAlign w:val="center"/>
          </w:tcPr>
          <w:p w14:paraId="228C4EC6" w14:textId="77777777" w:rsidR="00F51876"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w:t>
            </w:r>
          </w:p>
        </w:tc>
      </w:tr>
    </w:tbl>
    <w:p w14:paraId="2E34531B" w14:textId="77777777" w:rsidR="00F51876"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8650FF2" w14:textId="77777777" w:rsidR="00F51876"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03"/>
        <w:gridCol w:w="537"/>
        <w:gridCol w:w="792"/>
        <w:gridCol w:w="549"/>
        <w:gridCol w:w="846"/>
        <w:gridCol w:w="666"/>
        <w:gridCol w:w="666"/>
        <w:gridCol w:w="666"/>
        <w:gridCol w:w="563"/>
        <w:gridCol w:w="540"/>
        <w:gridCol w:w="536"/>
        <w:gridCol w:w="538"/>
        <w:gridCol w:w="878"/>
      </w:tblGrid>
      <w:tr w:rsidR="00F51876" w14:paraId="57F7F3C3" w14:textId="77777777">
        <w:trPr>
          <w:cantSplit/>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48218849"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bookmarkStart w:id="2" w:name="_Hlk201837198"/>
            <w:bookmarkEnd w:id="2"/>
            <w:r>
              <w:rPr>
                <w:rFonts w:ascii="宋体" w:eastAsia="宋体" w:hAnsi="宋体" w:cs="Times New Roman"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49763C6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96号2024年新疆西藏等地区教育特殊补助资金-园舍维修</w:t>
            </w:r>
          </w:p>
        </w:tc>
      </w:tr>
      <w:tr w:rsidR="00F51876" w14:paraId="47F147ED" w14:textId="77777777">
        <w:trPr>
          <w:cantSplit/>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5E4F7075"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289A1292" w14:textId="5AC018EF" w:rsidR="00F51876" w:rsidRDefault="00191B83">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39C72B41"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28D329A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奇台县第四幼儿园</w:t>
            </w:r>
          </w:p>
        </w:tc>
      </w:tr>
      <w:tr w:rsidR="00F51876" w14:paraId="2988485E" w14:textId="77777777">
        <w:trPr>
          <w:cantSplit/>
          <w:trHeight w:val="380"/>
        </w:trPr>
        <w:tc>
          <w:tcPr>
            <w:tcW w:w="332" w:type="pct"/>
            <w:vMerge w:val="restart"/>
            <w:tcBorders>
              <w:top w:val="nil"/>
              <w:left w:val="single" w:sz="4" w:space="0" w:color="auto"/>
              <w:bottom w:val="single" w:sz="4" w:space="0" w:color="auto"/>
              <w:right w:val="single" w:sz="4" w:space="0" w:color="auto"/>
            </w:tcBorders>
            <w:vAlign w:val="center"/>
          </w:tcPr>
          <w:p w14:paraId="0E6136A7"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427A5931"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6ABC934D"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5F6BDD64"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48193F29"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0B98EF13"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051863F4"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13BF3606"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51876" w14:paraId="1D5C5FBA"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6C4CFCDC" w14:textId="77777777" w:rsidR="00F51876" w:rsidRDefault="00F51876">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608D8565"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30436F1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25.20</w:t>
            </w:r>
          </w:p>
        </w:tc>
        <w:tc>
          <w:tcPr>
            <w:tcW w:w="992" w:type="pct"/>
            <w:gridSpan w:val="3"/>
            <w:tcBorders>
              <w:top w:val="single" w:sz="4" w:space="0" w:color="auto"/>
              <w:left w:val="nil"/>
              <w:bottom w:val="single" w:sz="4" w:space="0" w:color="auto"/>
              <w:right w:val="single" w:sz="4" w:space="0" w:color="auto"/>
            </w:tcBorders>
            <w:vAlign w:val="center"/>
          </w:tcPr>
          <w:p w14:paraId="2609F22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25.20</w:t>
            </w:r>
          </w:p>
        </w:tc>
        <w:tc>
          <w:tcPr>
            <w:tcW w:w="666" w:type="pct"/>
            <w:gridSpan w:val="2"/>
            <w:tcBorders>
              <w:top w:val="single" w:sz="4" w:space="0" w:color="auto"/>
              <w:left w:val="nil"/>
              <w:bottom w:val="single" w:sz="4" w:space="0" w:color="auto"/>
              <w:right w:val="single" w:sz="4" w:space="0" w:color="auto"/>
            </w:tcBorders>
            <w:vAlign w:val="center"/>
          </w:tcPr>
          <w:p w14:paraId="669B23A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25.20</w:t>
            </w:r>
          </w:p>
        </w:tc>
        <w:tc>
          <w:tcPr>
            <w:tcW w:w="678" w:type="pct"/>
            <w:gridSpan w:val="2"/>
            <w:tcBorders>
              <w:top w:val="nil"/>
              <w:left w:val="nil"/>
              <w:bottom w:val="single" w:sz="4" w:space="0" w:color="auto"/>
              <w:right w:val="single" w:sz="4" w:space="0" w:color="auto"/>
            </w:tcBorders>
            <w:vAlign w:val="center"/>
          </w:tcPr>
          <w:p w14:paraId="68B45A1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69F1380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7" w:type="pct"/>
            <w:tcBorders>
              <w:top w:val="nil"/>
              <w:left w:val="nil"/>
              <w:bottom w:val="single" w:sz="4" w:space="0" w:color="auto"/>
              <w:right w:val="single" w:sz="4" w:space="0" w:color="auto"/>
            </w:tcBorders>
            <w:vAlign w:val="center"/>
          </w:tcPr>
          <w:p w14:paraId="65FFB1F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51876" w14:paraId="544D1FA9"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7BD11F1C" w14:textId="77777777" w:rsidR="00F51876" w:rsidRDefault="00F51876">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20A36C63"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3881C52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25.20</w:t>
            </w:r>
          </w:p>
        </w:tc>
        <w:tc>
          <w:tcPr>
            <w:tcW w:w="992" w:type="pct"/>
            <w:gridSpan w:val="3"/>
            <w:tcBorders>
              <w:top w:val="single" w:sz="4" w:space="0" w:color="auto"/>
              <w:left w:val="nil"/>
              <w:bottom w:val="single" w:sz="4" w:space="0" w:color="auto"/>
              <w:right w:val="single" w:sz="4" w:space="0" w:color="auto"/>
            </w:tcBorders>
            <w:vAlign w:val="center"/>
          </w:tcPr>
          <w:p w14:paraId="6574D23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25.20</w:t>
            </w:r>
          </w:p>
        </w:tc>
        <w:tc>
          <w:tcPr>
            <w:tcW w:w="666" w:type="pct"/>
            <w:gridSpan w:val="2"/>
            <w:tcBorders>
              <w:top w:val="single" w:sz="4" w:space="0" w:color="auto"/>
              <w:left w:val="nil"/>
              <w:bottom w:val="single" w:sz="4" w:space="0" w:color="auto"/>
              <w:right w:val="single" w:sz="4" w:space="0" w:color="auto"/>
            </w:tcBorders>
            <w:vAlign w:val="center"/>
          </w:tcPr>
          <w:p w14:paraId="4DB2580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25.20</w:t>
            </w:r>
          </w:p>
        </w:tc>
        <w:tc>
          <w:tcPr>
            <w:tcW w:w="678" w:type="pct"/>
            <w:gridSpan w:val="2"/>
            <w:tcBorders>
              <w:top w:val="nil"/>
              <w:left w:val="nil"/>
              <w:bottom w:val="single" w:sz="4" w:space="0" w:color="auto"/>
              <w:right w:val="single" w:sz="4" w:space="0" w:color="auto"/>
            </w:tcBorders>
            <w:vAlign w:val="center"/>
          </w:tcPr>
          <w:p w14:paraId="4DE81DF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5CD3997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3CB3AEF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51876" w14:paraId="3E54274C"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2DC48AFC" w14:textId="77777777" w:rsidR="00F51876" w:rsidRDefault="00F51876">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6814B14C"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475" w:type="pct"/>
            <w:tcBorders>
              <w:top w:val="single" w:sz="4" w:space="0" w:color="auto"/>
              <w:left w:val="nil"/>
              <w:bottom w:val="single" w:sz="4" w:space="0" w:color="auto"/>
              <w:right w:val="single" w:sz="4" w:space="0" w:color="auto"/>
            </w:tcBorders>
            <w:vAlign w:val="center"/>
          </w:tcPr>
          <w:p w14:paraId="7CE2A2F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1D92252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0AA86A7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7A0A1A0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70951F2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23D85C2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51876" w14:paraId="023BEE17" w14:textId="77777777">
        <w:trPr>
          <w:cantSplit/>
          <w:trHeight w:val="360"/>
        </w:trPr>
        <w:tc>
          <w:tcPr>
            <w:tcW w:w="332" w:type="pct"/>
            <w:vMerge w:val="restart"/>
            <w:tcBorders>
              <w:top w:val="nil"/>
              <w:left w:val="single" w:sz="4" w:space="0" w:color="auto"/>
              <w:bottom w:val="single" w:sz="4" w:space="0" w:color="auto"/>
              <w:right w:val="single" w:sz="4" w:space="0" w:color="auto"/>
            </w:tcBorders>
            <w:vAlign w:val="center"/>
          </w:tcPr>
          <w:p w14:paraId="3D74745D"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37A0E0E3"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31E03AC9"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51876" w14:paraId="17671AEA" w14:textId="77777777">
        <w:trPr>
          <w:cantSplit/>
          <w:trHeight w:val="820"/>
        </w:trPr>
        <w:tc>
          <w:tcPr>
            <w:tcW w:w="0" w:type="auto"/>
            <w:vMerge/>
            <w:tcBorders>
              <w:top w:val="nil"/>
              <w:left w:val="single" w:sz="4" w:space="0" w:color="auto"/>
              <w:bottom w:val="single" w:sz="4" w:space="0" w:color="auto"/>
              <w:right w:val="single" w:sz="4" w:space="0" w:color="auto"/>
            </w:tcBorders>
            <w:vAlign w:val="center"/>
          </w:tcPr>
          <w:p w14:paraId="50299D41" w14:textId="77777777" w:rsidR="00F51876" w:rsidRDefault="00F51876">
            <w:pPr>
              <w:spacing w:after="0" w:line="240" w:lineRule="auto"/>
              <w:rPr>
                <w:rFonts w:ascii="宋体" w:eastAsia="宋体" w:hAnsi="宋体" w:cs="Times New Roman" w:hint="eastAsia"/>
                <w:b/>
                <w:bCs/>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6782A99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此项目主要用于园舍维修，本次拨付资金25.2万元，用于门卫室下水维修和内外墙粉刷203.5㎡，维修园内580㎡的路面塌陷，沙水池的改造，更换纱窗137个，给28张床安装万向轮，使幼儿园环境得到提高。</w:t>
            </w:r>
          </w:p>
        </w:tc>
        <w:tc>
          <w:tcPr>
            <w:tcW w:w="2534" w:type="pct"/>
            <w:gridSpan w:val="7"/>
            <w:tcBorders>
              <w:top w:val="single" w:sz="4" w:space="0" w:color="auto"/>
              <w:left w:val="nil"/>
              <w:bottom w:val="single" w:sz="4" w:space="0" w:color="auto"/>
              <w:right w:val="single" w:sz="4" w:space="0" w:color="auto"/>
            </w:tcBorders>
            <w:vAlign w:val="center"/>
          </w:tcPr>
          <w:p w14:paraId="1AB11B0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粉刷门卫室面积：203㎡；园内路面塌陷维修面积：580㎡；更换纱窗个数：137个；竣工验收合格率（%）：100；项目完工时间：2024年8月；项目预算控制率（%）：100；提高幼儿园环境：95；幼儿满意度：95,有效提高幼儿园环境，确保教育教学工作正常开展。</w:t>
            </w:r>
          </w:p>
        </w:tc>
      </w:tr>
      <w:tr w:rsidR="00F51876" w14:paraId="45B7895A" w14:textId="77777777">
        <w:trPr>
          <w:cantSplit/>
          <w:trHeight w:val="820"/>
        </w:trPr>
        <w:tc>
          <w:tcPr>
            <w:tcW w:w="332" w:type="pct"/>
            <w:tcBorders>
              <w:top w:val="nil"/>
              <w:left w:val="single" w:sz="4" w:space="0" w:color="auto"/>
              <w:bottom w:val="single" w:sz="4" w:space="0" w:color="auto"/>
              <w:right w:val="single" w:sz="4" w:space="0" w:color="auto"/>
            </w:tcBorders>
            <w:vAlign w:val="center"/>
          </w:tcPr>
          <w:p w14:paraId="69803309"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632CAAA"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1595D944"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30BCC2C5"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5488DAD4"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213FDA00"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299AE374"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3614AE7C"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5276A09D"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2BFC9183"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13670657"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726AF079"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32" w:type="pct"/>
            <w:tcBorders>
              <w:top w:val="nil"/>
              <w:left w:val="nil"/>
              <w:bottom w:val="single" w:sz="4" w:space="0" w:color="auto"/>
              <w:right w:val="single" w:sz="4" w:space="0" w:color="auto"/>
            </w:tcBorders>
            <w:vAlign w:val="center"/>
          </w:tcPr>
          <w:p w14:paraId="0B984CFE"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6CCE69A3"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51876" w14:paraId="74CF4656" w14:textId="77777777">
        <w:trPr>
          <w:cantSplit/>
          <w:trHeight w:val="800"/>
        </w:trPr>
        <w:tc>
          <w:tcPr>
            <w:tcW w:w="332" w:type="pct"/>
            <w:vMerge w:val="restart"/>
            <w:tcBorders>
              <w:top w:val="nil"/>
              <w:left w:val="single" w:sz="4" w:space="0" w:color="auto"/>
              <w:bottom w:val="nil"/>
              <w:right w:val="single" w:sz="4" w:space="0" w:color="auto"/>
            </w:tcBorders>
            <w:vAlign w:val="center"/>
          </w:tcPr>
          <w:p w14:paraId="2D1D145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6" w:type="pct"/>
            <w:vMerge w:val="restart"/>
            <w:tcBorders>
              <w:top w:val="nil"/>
              <w:left w:val="nil"/>
              <w:bottom w:val="nil"/>
              <w:right w:val="single" w:sz="4" w:space="0" w:color="auto"/>
            </w:tcBorders>
            <w:vAlign w:val="center"/>
          </w:tcPr>
          <w:p w14:paraId="4FA234DB"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1CD29AF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568EB9CF" w14:textId="77777777" w:rsidR="00F51876"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粉刷门卫室数量</w:t>
            </w:r>
          </w:p>
        </w:tc>
        <w:tc>
          <w:tcPr>
            <w:tcW w:w="338" w:type="pct"/>
            <w:tcBorders>
              <w:top w:val="nil"/>
              <w:left w:val="nil"/>
              <w:bottom w:val="single" w:sz="4" w:space="0" w:color="auto"/>
              <w:right w:val="single" w:sz="4" w:space="0" w:color="auto"/>
            </w:tcBorders>
            <w:vAlign w:val="center"/>
          </w:tcPr>
          <w:p w14:paraId="3C7B251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318" w:type="pct"/>
            <w:tcBorders>
              <w:top w:val="nil"/>
              <w:left w:val="nil"/>
              <w:bottom w:val="single" w:sz="4" w:space="0" w:color="auto"/>
              <w:right w:val="single" w:sz="4" w:space="0" w:color="auto"/>
            </w:tcBorders>
            <w:vAlign w:val="center"/>
          </w:tcPr>
          <w:p w14:paraId="5B4BF7D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=203.50㎡</w:t>
            </w:r>
          </w:p>
        </w:tc>
        <w:tc>
          <w:tcPr>
            <w:tcW w:w="337" w:type="pct"/>
            <w:tcBorders>
              <w:top w:val="nil"/>
              <w:left w:val="nil"/>
              <w:bottom w:val="single" w:sz="4" w:space="0" w:color="auto"/>
              <w:right w:val="single" w:sz="4" w:space="0" w:color="auto"/>
            </w:tcBorders>
            <w:vAlign w:val="center"/>
          </w:tcPr>
          <w:p w14:paraId="0C6EF9C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=203㎡</w:t>
            </w:r>
          </w:p>
        </w:tc>
        <w:tc>
          <w:tcPr>
            <w:tcW w:w="332" w:type="pct"/>
            <w:tcBorders>
              <w:top w:val="nil"/>
              <w:left w:val="nil"/>
              <w:bottom w:val="single" w:sz="4" w:space="0" w:color="auto"/>
              <w:right w:val="single" w:sz="4" w:space="0" w:color="auto"/>
            </w:tcBorders>
            <w:vAlign w:val="center"/>
          </w:tcPr>
          <w:p w14:paraId="1871DE0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99.75</w:t>
            </w:r>
          </w:p>
        </w:tc>
        <w:tc>
          <w:tcPr>
            <w:tcW w:w="334" w:type="pct"/>
            <w:tcBorders>
              <w:top w:val="nil"/>
              <w:left w:val="nil"/>
              <w:bottom w:val="single" w:sz="4" w:space="0" w:color="auto"/>
              <w:right w:val="single" w:sz="4" w:space="0" w:color="auto"/>
            </w:tcBorders>
            <w:vAlign w:val="center"/>
          </w:tcPr>
          <w:p w14:paraId="635F80F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5.96</w:t>
            </w:r>
          </w:p>
        </w:tc>
        <w:tc>
          <w:tcPr>
            <w:tcW w:w="346" w:type="pct"/>
            <w:tcBorders>
              <w:top w:val="nil"/>
              <w:left w:val="nil"/>
              <w:bottom w:val="single" w:sz="4" w:space="0" w:color="auto"/>
              <w:right w:val="single" w:sz="4" w:space="0" w:color="auto"/>
            </w:tcBorders>
            <w:vAlign w:val="center"/>
          </w:tcPr>
          <w:p w14:paraId="61E470E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3CD407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42DEAB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3091789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7CD29F3"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因测量时存在误差故导致0.5平方米的偏差；措施：以后工作中尽量减小测量误差</w:t>
            </w:r>
          </w:p>
        </w:tc>
      </w:tr>
      <w:tr w:rsidR="00F51876" w14:paraId="0346803B" w14:textId="77777777">
        <w:trPr>
          <w:cantSplit/>
          <w:trHeight w:val="800"/>
        </w:trPr>
        <w:tc>
          <w:tcPr>
            <w:tcW w:w="0" w:type="auto"/>
            <w:vMerge/>
            <w:tcBorders>
              <w:top w:val="nil"/>
              <w:left w:val="single" w:sz="4" w:space="0" w:color="auto"/>
              <w:bottom w:val="nil"/>
              <w:right w:val="single" w:sz="4" w:space="0" w:color="auto"/>
            </w:tcBorders>
            <w:vAlign w:val="center"/>
          </w:tcPr>
          <w:p w14:paraId="4ECA4322"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407E4CCA"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854A84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72C80C18" w14:textId="77777777" w:rsidR="00F51876"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路面塌陷维修数量</w:t>
            </w:r>
          </w:p>
        </w:tc>
        <w:tc>
          <w:tcPr>
            <w:tcW w:w="338" w:type="pct"/>
            <w:tcBorders>
              <w:top w:val="nil"/>
              <w:left w:val="nil"/>
              <w:bottom w:val="single" w:sz="4" w:space="0" w:color="auto"/>
              <w:right w:val="single" w:sz="4" w:space="0" w:color="auto"/>
            </w:tcBorders>
            <w:vAlign w:val="center"/>
          </w:tcPr>
          <w:p w14:paraId="7F84FB4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318" w:type="pct"/>
            <w:tcBorders>
              <w:top w:val="nil"/>
              <w:left w:val="nil"/>
              <w:bottom w:val="single" w:sz="4" w:space="0" w:color="auto"/>
              <w:right w:val="single" w:sz="4" w:space="0" w:color="auto"/>
            </w:tcBorders>
            <w:vAlign w:val="center"/>
          </w:tcPr>
          <w:p w14:paraId="2BA9286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=580㎡</w:t>
            </w:r>
          </w:p>
        </w:tc>
        <w:tc>
          <w:tcPr>
            <w:tcW w:w="337" w:type="pct"/>
            <w:tcBorders>
              <w:top w:val="nil"/>
              <w:left w:val="nil"/>
              <w:bottom w:val="single" w:sz="4" w:space="0" w:color="auto"/>
              <w:right w:val="single" w:sz="4" w:space="0" w:color="auto"/>
            </w:tcBorders>
            <w:vAlign w:val="center"/>
          </w:tcPr>
          <w:p w14:paraId="13803EF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=580㎡</w:t>
            </w:r>
          </w:p>
        </w:tc>
        <w:tc>
          <w:tcPr>
            <w:tcW w:w="332" w:type="pct"/>
            <w:tcBorders>
              <w:top w:val="nil"/>
              <w:left w:val="nil"/>
              <w:bottom w:val="single" w:sz="4" w:space="0" w:color="auto"/>
              <w:right w:val="single" w:sz="4" w:space="0" w:color="auto"/>
            </w:tcBorders>
            <w:vAlign w:val="center"/>
          </w:tcPr>
          <w:p w14:paraId="39FBE55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0F9923A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346" w:type="pct"/>
            <w:tcBorders>
              <w:top w:val="nil"/>
              <w:left w:val="nil"/>
              <w:bottom w:val="single" w:sz="4" w:space="0" w:color="auto"/>
              <w:right w:val="single" w:sz="4" w:space="0" w:color="auto"/>
            </w:tcBorders>
            <w:vAlign w:val="center"/>
          </w:tcPr>
          <w:p w14:paraId="00F88AB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9EF57C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E07C623"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B49054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B5C6974"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77FF2C8B" w14:textId="77777777">
        <w:trPr>
          <w:cantSplit/>
          <w:trHeight w:val="800"/>
        </w:trPr>
        <w:tc>
          <w:tcPr>
            <w:tcW w:w="0" w:type="auto"/>
            <w:vMerge/>
            <w:tcBorders>
              <w:top w:val="nil"/>
              <w:left w:val="single" w:sz="4" w:space="0" w:color="auto"/>
              <w:bottom w:val="nil"/>
              <w:right w:val="single" w:sz="4" w:space="0" w:color="auto"/>
            </w:tcBorders>
            <w:vAlign w:val="center"/>
          </w:tcPr>
          <w:p w14:paraId="42B1F8ED"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40A77D5B"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480F40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121FC1C9" w14:textId="77777777" w:rsidR="00F51876"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更换纱窗数量</w:t>
            </w:r>
          </w:p>
        </w:tc>
        <w:tc>
          <w:tcPr>
            <w:tcW w:w="338" w:type="pct"/>
            <w:tcBorders>
              <w:top w:val="nil"/>
              <w:left w:val="nil"/>
              <w:bottom w:val="single" w:sz="4" w:space="0" w:color="auto"/>
              <w:right w:val="single" w:sz="4" w:space="0" w:color="auto"/>
            </w:tcBorders>
            <w:vAlign w:val="center"/>
          </w:tcPr>
          <w:p w14:paraId="675A09D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318" w:type="pct"/>
            <w:tcBorders>
              <w:top w:val="nil"/>
              <w:left w:val="nil"/>
              <w:bottom w:val="single" w:sz="4" w:space="0" w:color="auto"/>
              <w:right w:val="single" w:sz="4" w:space="0" w:color="auto"/>
            </w:tcBorders>
            <w:vAlign w:val="center"/>
          </w:tcPr>
          <w:p w14:paraId="04397F4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&gt;=137个</w:t>
            </w:r>
          </w:p>
        </w:tc>
        <w:tc>
          <w:tcPr>
            <w:tcW w:w="337" w:type="pct"/>
            <w:tcBorders>
              <w:top w:val="nil"/>
              <w:left w:val="nil"/>
              <w:bottom w:val="single" w:sz="4" w:space="0" w:color="auto"/>
              <w:right w:val="single" w:sz="4" w:space="0" w:color="auto"/>
            </w:tcBorders>
            <w:vAlign w:val="center"/>
          </w:tcPr>
          <w:p w14:paraId="2CD4F41B"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=137个</w:t>
            </w:r>
          </w:p>
        </w:tc>
        <w:tc>
          <w:tcPr>
            <w:tcW w:w="332" w:type="pct"/>
            <w:tcBorders>
              <w:top w:val="nil"/>
              <w:left w:val="nil"/>
              <w:bottom w:val="single" w:sz="4" w:space="0" w:color="auto"/>
              <w:right w:val="single" w:sz="4" w:space="0" w:color="auto"/>
            </w:tcBorders>
            <w:vAlign w:val="center"/>
          </w:tcPr>
          <w:p w14:paraId="00A5687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4A5104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346" w:type="pct"/>
            <w:tcBorders>
              <w:top w:val="nil"/>
              <w:left w:val="nil"/>
              <w:bottom w:val="single" w:sz="4" w:space="0" w:color="auto"/>
              <w:right w:val="single" w:sz="4" w:space="0" w:color="auto"/>
            </w:tcBorders>
            <w:vAlign w:val="center"/>
          </w:tcPr>
          <w:p w14:paraId="2B6DF0A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3B5DD7B"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2FE94F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5BA5CD6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2C5C40F"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30B8B67E" w14:textId="77777777">
        <w:trPr>
          <w:cantSplit/>
          <w:trHeight w:val="800"/>
        </w:trPr>
        <w:tc>
          <w:tcPr>
            <w:tcW w:w="0" w:type="auto"/>
            <w:vMerge/>
            <w:tcBorders>
              <w:top w:val="nil"/>
              <w:left w:val="single" w:sz="4" w:space="0" w:color="auto"/>
              <w:bottom w:val="nil"/>
              <w:right w:val="single" w:sz="4" w:space="0" w:color="auto"/>
            </w:tcBorders>
            <w:vAlign w:val="center"/>
          </w:tcPr>
          <w:p w14:paraId="135CBA13"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75B32C2"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0B71DB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7BFC864B" w14:textId="77777777" w:rsidR="00F51876"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竣工验收合格率</w:t>
            </w:r>
          </w:p>
        </w:tc>
        <w:tc>
          <w:tcPr>
            <w:tcW w:w="338" w:type="pct"/>
            <w:tcBorders>
              <w:top w:val="nil"/>
              <w:left w:val="nil"/>
              <w:bottom w:val="single" w:sz="4" w:space="0" w:color="auto"/>
              <w:right w:val="single" w:sz="4" w:space="0" w:color="auto"/>
            </w:tcBorders>
            <w:vAlign w:val="center"/>
          </w:tcPr>
          <w:p w14:paraId="21B8D2A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4A75F74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2A9B675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6D8F9BB"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CF1557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0167E07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091A036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602452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6024360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683ABEDB"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7E42F1B3" w14:textId="77777777">
        <w:trPr>
          <w:cantSplit/>
          <w:trHeight w:val="800"/>
        </w:trPr>
        <w:tc>
          <w:tcPr>
            <w:tcW w:w="0" w:type="auto"/>
            <w:vMerge/>
            <w:tcBorders>
              <w:top w:val="nil"/>
              <w:left w:val="single" w:sz="4" w:space="0" w:color="auto"/>
              <w:bottom w:val="nil"/>
              <w:right w:val="single" w:sz="4" w:space="0" w:color="auto"/>
            </w:tcBorders>
            <w:vAlign w:val="center"/>
          </w:tcPr>
          <w:p w14:paraId="393DDEEF"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59E4487"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3B7B06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68F66210" w14:textId="77777777" w:rsidR="00F51876"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项目完工时间</w:t>
            </w:r>
          </w:p>
        </w:tc>
        <w:tc>
          <w:tcPr>
            <w:tcW w:w="338" w:type="pct"/>
            <w:tcBorders>
              <w:top w:val="nil"/>
              <w:left w:val="nil"/>
              <w:bottom w:val="single" w:sz="4" w:space="0" w:color="auto"/>
              <w:right w:val="single" w:sz="4" w:space="0" w:color="auto"/>
            </w:tcBorders>
            <w:vAlign w:val="center"/>
          </w:tcPr>
          <w:p w14:paraId="4F1CDE2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2183259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&gt;=2024年8月</w:t>
            </w:r>
          </w:p>
        </w:tc>
        <w:tc>
          <w:tcPr>
            <w:tcW w:w="337" w:type="pct"/>
            <w:tcBorders>
              <w:top w:val="nil"/>
              <w:left w:val="nil"/>
              <w:bottom w:val="single" w:sz="4" w:space="0" w:color="auto"/>
              <w:right w:val="single" w:sz="4" w:space="0" w:color="auto"/>
            </w:tcBorders>
            <w:vAlign w:val="center"/>
          </w:tcPr>
          <w:p w14:paraId="3F458D6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=2024年8月</w:t>
            </w:r>
          </w:p>
        </w:tc>
        <w:tc>
          <w:tcPr>
            <w:tcW w:w="332" w:type="pct"/>
            <w:tcBorders>
              <w:top w:val="nil"/>
              <w:left w:val="nil"/>
              <w:bottom w:val="single" w:sz="4" w:space="0" w:color="auto"/>
              <w:right w:val="single" w:sz="4" w:space="0" w:color="auto"/>
            </w:tcBorders>
            <w:vAlign w:val="center"/>
          </w:tcPr>
          <w:p w14:paraId="6A4FC00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086AB2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1961C70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71C02D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68A5187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20A96A53"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E60AFBF"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61C66B9B" w14:textId="77777777">
        <w:trPr>
          <w:cantSplit/>
          <w:trHeight w:val="800"/>
        </w:trPr>
        <w:tc>
          <w:tcPr>
            <w:tcW w:w="0" w:type="auto"/>
            <w:vMerge/>
            <w:tcBorders>
              <w:top w:val="nil"/>
              <w:left w:val="single" w:sz="4" w:space="0" w:color="auto"/>
              <w:bottom w:val="nil"/>
              <w:right w:val="single" w:sz="4" w:space="0" w:color="auto"/>
            </w:tcBorders>
            <w:vAlign w:val="center"/>
          </w:tcPr>
          <w:p w14:paraId="693F4C85"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C678B1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6B50E0F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18D2CF6D" w14:textId="77777777" w:rsidR="00F51876"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6A6C59E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59C1831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6FCF5F4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0186F0A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0CBD43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16994B1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1E2F2D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A8BABE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6B4F04D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17A7424"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4232391D" w14:textId="77777777">
        <w:trPr>
          <w:cantSplit/>
          <w:trHeight w:val="800"/>
        </w:trPr>
        <w:tc>
          <w:tcPr>
            <w:tcW w:w="0" w:type="auto"/>
            <w:vMerge/>
            <w:tcBorders>
              <w:top w:val="nil"/>
              <w:left w:val="single" w:sz="4" w:space="0" w:color="auto"/>
              <w:bottom w:val="nil"/>
              <w:right w:val="single" w:sz="4" w:space="0" w:color="auto"/>
            </w:tcBorders>
            <w:vAlign w:val="center"/>
          </w:tcPr>
          <w:p w14:paraId="141B140B"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DDCB1B3"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469A19B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20D9345C" w14:textId="77777777" w:rsidR="00F51876"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提高幼儿园环境</w:t>
            </w:r>
          </w:p>
        </w:tc>
        <w:tc>
          <w:tcPr>
            <w:tcW w:w="338" w:type="pct"/>
            <w:tcBorders>
              <w:top w:val="nil"/>
              <w:left w:val="nil"/>
              <w:bottom w:val="single" w:sz="4" w:space="0" w:color="auto"/>
              <w:right w:val="single" w:sz="4" w:space="0" w:color="auto"/>
            </w:tcBorders>
            <w:vAlign w:val="center"/>
          </w:tcPr>
          <w:p w14:paraId="47BA6DB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560FB31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33572AC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321062C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9A9D09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42B342F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21BB91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C999C2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C07449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5DDEAA25"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34A4C36F" w14:textId="77777777">
        <w:trPr>
          <w:cantSplit/>
          <w:trHeight w:val="800"/>
        </w:trPr>
        <w:tc>
          <w:tcPr>
            <w:tcW w:w="0" w:type="auto"/>
            <w:vMerge/>
            <w:tcBorders>
              <w:top w:val="nil"/>
              <w:left w:val="single" w:sz="4" w:space="0" w:color="auto"/>
              <w:bottom w:val="nil"/>
              <w:right w:val="single" w:sz="4" w:space="0" w:color="auto"/>
            </w:tcBorders>
            <w:vAlign w:val="center"/>
          </w:tcPr>
          <w:p w14:paraId="1BC5E80D"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1263FE63"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2122D04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4F9C924D" w14:textId="77777777" w:rsidR="00F51876"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幼儿满意度</w:t>
            </w:r>
          </w:p>
        </w:tc>
        <w:tc>
          <w:tcPr>
            <w:tcW w:w="338" w:type="pct"/>
            <w:tcBorders>
              <w:top w:val="nil"/>
              <w:left w:val="nil"/>
              <w:bottom w:val="single" w:sz="4" w:space="0" w:color="auto"/>
              <w:right w:val="single" w:sz="4" w:space="0" w:color="auto"/>
            </w:tcBorders>
            <w:vAlign w:val="center"/>
          </w:tcPr>
          <w:p w14:paraId="44A5666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1856030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36BF6203"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671FDC9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C5E5BFB"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5AFB7ED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D3D7243"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955801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332" w:type="pct"/>
            <w:tcBorders>
              <w:top w:val="nil"/>
              <w:left w:val="nil"/>
              <w:bottom w:val="single" w:sz="4" w:space="0" w:color="auto"/>
              <w:right w:val="single" w:sz="4" w:space="0" w:color="auto"/>
            </w:tcBorders>
            <w:vAlign w:val="center"/>
          </w:tcPr>
          <w:p w14:paraId="201F765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20B400A"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506B4A78" w14:textId="77777777">
        <w:trPr>
          <w:cantSplit/>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2FEA4048"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8" w:type="pct"/>
            <w:tcBorders>
              <w:top w:val="single" w:sz="4" w:space="0" w:color="auto"/>
              <w:left w:val="nil"/>
              <w:bottom w:val="single" w:sz="4" w:space="0" w:color="auto"/>
              <w:right w:val="single" w:sz="4" w:space="0" w:color="auto"/>
            </w:tcBorders>
            <w:vAlign w:val="center"/>
          </w:tcPr>
          <w:p w14:paraId="48B0E485"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8" w:type="pct"/>
            <w:tcBorders>
              <w:top w:val="single" w:sz="4" w:space="0" w:color="auto"/>
              <w:left w:val="nil"/>
              <w:bottom w:val="single" w:sz="4" w:space="0" w:color="auto"/>
              <w:right w:val="single" w:sz="4" w:space="0" w:color="auto"/>
            </w:tcBorders>
            <w:vAlign w:val="center"/>
          </w:tcPr>
          <w:p w14:paraId="453B9E67"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c>
          <w:tcPr>
            <w:tcW w:w="337" w:type="pct"/>
            <w:tcBorders>
              <w:top w:val="single" w:sz="4" w:space="0" w:color="auto"/>
              <w:left w:val="nil"/>
              <w:bottom w:val="single" w:sz="4" w:space="0" w:color="auto"/>
              <w:right w:val="single" w:sz="4" w:space="0" w:color="auto"/>
            </w:tcBorders>
            <w:vAlign w:val="center"/>
          </w:tcPr>
          <w:p w14:paraId="1B38B853"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6A0418FF"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3A3FEE7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99.96分</w:t>
            </w:r>
          </w:p>
        </w:tc>
        <w:tc>
          <w:tcPr>
            <w:tcW w:w="346" w:type="pct"/>
            <w:tcBorders>
              <w:top w:val="single" w:sz="4" w:space="0" w:color="auto"/>
              <w:left w:val="nil"/>
              <w:bottom w:val="single" w:sz="4" w:space="0" w:color="auto"/>
              <w:right w:val="single" w:sz="4" w:space="0" w:color="auto"/>
            </w:tcBorders>
            <w:vAlign w:val="center"/>
          </w:tcPr>
          <w:p w14:paraId="41AC206D"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0364BD3C"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4ABC4CC9"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34DA9862"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4114A784" w14:textId="77777777" w:rsidR="00F51876" w:rsidRDefault="00F51876">
            <w:pPr>
              <w:spacing w:after="0" w:line="240" w:lineRule="auto"/>
              <w:rPr>
                <w:rFonts w:ascii="宋体" w:eastAsia="宋体" w:hAnsi="宋体" w:cs="Times New Roman" w:hint="eastAsia"/>
                <w:color w:val="000000"/>
                <w:sz w:val="18"/>
                <w:szCs w:val="18"/>
                <w:lang w:eastAsia="zh-CN"/>
              </w:rPr>
            </w:pPr>
          </w:p>
        </w:tc>
      </w:tr>
    </w:tbl>
    <w:p w14:paraId="3F14BD6D" w14:textId="77777777" w:rsidR="00F51876"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19B3E4A7" w14:textId="77777777" w:rsidR="00F51876"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39"/>
        <w:gridCol w:w="555"/>
        <w:gridCol w:w="810"/>
        <w:gridCol w:w="567"/>
        <w:gridCol w:w="666"/>
        <w:gridCol w:w="666"/>
        <w:gridCol w:w="666"/>
        <w:gridCol w:w="666"/>
        <w:gridCol w:w="581"/>
        <w:gridCol w:w="558"/>
        <w:gridCol w:w="554"/>
        <w:gridCol w:w="556"/>
        <w:gridCol w:w="896"/>
      </w:tblGrid>
      <w:tr w:rsidR="00F51876" w14:paraId="15AF06D7" w14:textId="77777777">
        <w:trPr>
          <w:cantSplit/>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25579D48"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2D3998F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学前教育经费（2024年普及普惠验收相关）</w:t>
            </w:r>
          </w:p>
        </w:tc>
      </w:tr>
      <w:tr w:rsidR="00F51876" w14:paraId="17211DCD" w14:textId="77777777">
        <w:trPr>
          <w:cantSplit/>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76A63347"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99" w:type="pct"/>
            <w:gridSpan w:val="5"/>
            <w:tcBorders>
              <w:top w:val="single" w:sz="4" w:space="0" w:color="auto"/>
              <w:left w:val="nil"/>
              <w:bottom w:val="single" w:sz="4" w:space="0" w:color="auto"/>
              <w:right w:val="single" w:sz="4" w:space="0" w:color="auto"/>
            </w:tcBorders>
            <w:vAlign w:val="center"/>
          </w:tcPr>
          <w:p w14:paraId="610A2E7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5EA4846F"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67" w:type="pct"/>
            <w:gridSpan w:val="5"/>
            <w:tcBorders>
              <w:top w:val="single" w:sz="4" w:space="0" w:color="auto"/>
              <w:left w:val="nil"/>
              <w:bottom w:val="single" w:sz="4" w:space="0" w:color="auto"/>
              <w:right w:val="single" w:sz="4" w:space="0" w:color="auto"/>
            </w:tcBorders>
            <w:vAlign w:val="center"/>
          </w:tcPr>
          <w:p w14:paraId="687978E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奇台县第四幼儿园</w:t>
            </w:r>
          </w:p>
        </w:tc>
      </w:tr>
      <w:tr w:rsidR="00F51876" w14:paraId="5CF36BB7" w14:textId="77777777">
        <w:trPr>
          <w:cantSplit/>
          <w:trHeight w:val="380"/>
        </w:trPr>
        <w:tc>
          <w:tcPr>
            <w:tcW w:w="332" w:type="pct"/>
            <w:vMerge w:val="restart"/>
            <w:tcBorders>
              <w:top w:val="nil"/>
              <w:left w:val="single" w:sz="4" w:space="0" w:color="auto"/>
              <w:bottom w:val="single" w:sz="4" w:space="0" w:color="auto"/>
              <w:right w:val="single" w:sz="4" w:space="0" w:color="auto"/>
            </w:tcBorders>
            <w:vAlign w:val="center"/>
          </w:tcPr>
          <w:p w14:paraId="6C81050E"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2CABE425"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595C353C"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417317D0"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7765584E"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9" w:type="pct"/>
            <w:gridSpan w:val="2"/>
            <w:tcBorders>
              <w:top w:val="nil"/>
              <w:left w:val="nil"/>
              <w:bottom w:val="single" w:sz="4" w:space="0" w:color="auto"/>
              <w:right w:val="single" w:sz="4" w:space="0" w:color="auto"/>
            </w:tcBorders>
            <w:vAlign w:val="center"/>
          </w:tcPr>
          <w:p w14:paraId="05F9AF10"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63" w:type="pct"/>
            <w:gridSpan w:val="2"/>
            <w:tcBorders>
              <w:top w:val="single" w:sz="4" w:space="0" w:color="auto"/>
              <w:left w:val="nil"/>
              <w:bottom w:val="single" w:sz="4" w:space="0" w:color="auto"/>
              <w:right w:val="single" w:sz="4" w:space="0" w:color="auto"/>
            </w:tcBorders>
            <w:vAlign w:val="center"/>
          </w:tcPr>
          <w:p w14:paraId="56BD9CB4"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43317F74"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51876" w14:paraId="22DBC5A6"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01783EE0" w14:textId="77777777" w:rsidR="00F51876" w:rsidRDefault="00F51876">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7D10C05B"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06B070F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31.00</w:t>
            </w:r>
          </w:p>
        </w:tc>
        <w:tc>
          <w:tcPr>
            <w:tcW w:w="993" w:type="pct"/>
            <w:gridSpan w:val="3"/>
            <w:tcBorders>
              <w:top w:val="single" w:sz="4" w:space="0" w:color="auto"/>
              <w:left w:val="nil"/>
              <w:bottom w:val="single" w:sz="4" w:space="0" w:color="auto"/>
              <w:right w:val="single" w:sz="4" w:space="0" w:color="auto"/>
            </w:tcBorders>
            <w:vAlign w:val="center"/>
          </w:tcPr>
          <w:p w14:paraId="39EAE6E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21.27</w:t>
            </w:r>
          </w:p>
        </w:tc>
        <w:tc>
          <w:tcPr>
            <w:tcW w:w="666" w:type="pct"/>
            <w:gridSpan w:val="2"/>
            <w:tcBorders>
              <w:top w:val="single" w:sz="4" w:space="0" w:color="auto"/>
              <w:left w:val="nil"/>
              <w:bottom w:val="single" w:sz="4" w:space="0" w:color="auto"/>
              <w:right w:val="single" w:sz="4" w:space="0" w:color="auto"/>
            </w:tcBorders>
            <w:vAlign w:val="center"/>
          </w:tcPr>
          <w:p w14:paraId="03A8518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21.27</w:t>
            </w:r>
          </w:p>
        </w:tc>
        <w:tc>
          <w:tcPr>
            <w:tcW w:w="679" w:type="pct"/>
            <w:gridSpan w:val="2"/>
            <w:tcBorders>
              <w:top w:val="nil"/>
              <w:left w:val="nil"/>
              <w:bottom w:val="single" w:sz="4" w:space="0" w:color="auto"/>
              <w:right w:val="single" w:sz="4" w:space="0" w:color="auto"/>
            </w:tcBorders>
            <w:vAlign w:val="center"/>
          </w:tcPr>
          <w:p w14:paraId="6B4D8C2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63" w:type="pct"/>
            <w:gridSpan w:val="2"/>
            <w:tcBorders>
              <w:top w:val="single" w:sz="4" w:space="0" w:color="auto"/>
              <w:left w:val="nil"/>
              <w:bottom w:val="single" w:sz="4" w:space="0" w:color="auto"/>
              <w:right w:val="single" w:sz="4" w:space="0" w:color="auto"/>
            </w:tcBorders>
            <w:vAlign w:val="center"/>
          </w:tcPr>
          <w:p w14:paraId="1907812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4FF270B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F51876" w14:paraId="6252B260"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643A339D" w14:textId="77777777" w:rsidR="00F51876" w:rsidRDefault="00F51876">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27DB04B9"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1850FC4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31.00</w:t>
            </w:r>
          </w:p>
        </w:tc>
        <w:tc>
          <w:tcPr>
            <w:tcW w:w="993" w:type="pct"/>
            <w:gridSpan w:val="3"/>
            <w:tcBorders>
              <w:top w:val="single" w:sz="4" w:space="0" w:color="auto"/>
              <w:left w:val="nil"/>
              <w:bottom w:val="single" w:sz="4" w:space="0" w:color="auto"/>
              <w:right w:val="single" w:sz="4" w:space="0" w:color="auto"/>
            </w:tcBorders>
            <w:vAlign w:val="center"/>
          </w:tcPr>
          <w:p w14:paraId="75EA3BA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21.27</w:t>
            </w:r>
          </w:p>
        </w:tc>
        <w:tc>
          <w:tcPr>
            <w:tcW w:w="666" w:type="pct"/>
            <w:gridSpan w:val="2"/>
            <w:tcBorders>
              <w:top w:val="single" w:sz="4" w:space="0" w:color="auto"/>
              <w:left w:val="nil"/>
              <w:bottom w:val="single" w:sz="4" w:space="0" w:color="auto"/>
              <w:right w:val="single" w:sz="4" w:space="0" w:color="auto"/>
            </w:tcBorders>
            <w:vAlign w:val="center"/>
          </w:tcPr>
          <w:p w14:paraId="35FF610B"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21.27</w:t>
            </w:r>
          </w:p>
        </w:tc>
        <w:tc>
          <w:tcPr>
            <w:tcW w:w="679" w:type="pct"/>
            <w:gridSpan w:val="2"/>
            <w:tcBorders>
              <w:top w:val="nil"/>
              <w:left w:val="nil"/>
              <w:bottom w:val="single" w:sz="4" w:space="0" w:color="auto"/>
              <w:right w:val="single" w:sz="4" w:space="0" w:color="auto"/>
            </w:tcBorders>
            <w:vAlign w:val="center"/>
          </w:tcPr>
          <w:p w14:paraId="213AA1B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615A9E3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6C75127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51876" w14:paraId="3D34D3C0"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199207FC" w14:textId="77777777" w:rsidR="00F51876" w:rsidRDefault="00F51876">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124912BC"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475" w:type="pct"/>
            <w:tcBorders>
              <w:top w:val="single" w:sz="4" w:space="0" w:color="auto"/>
              <w:left w:val="nil"/>
              <w:bottom w:val="single" w:sz="4" w:space="0" w:color="auto"/>
              <w:right w:val="single" w:sz="4" w:space="0" w:color="auto"/>
            </w:tcBorders>
            <w:vAlign w:val="center"/>
          </w:tcPr>
          <w:p w14:paraId="1860750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93" w:type="pct"/>
            <w:gridSpan w:val="3"/>
            <w:tcBorders>
              <w:top w:val="single" w:sz="4" w:space="0" w:color="auto"/>
              <w:left w:val="nil"/>
              <w:bottom w:val="single" w:sz="4" w:space="0" w:color="auto"/>
              <w:right w:val="single" w:sz="4" w:space="0" w:color="auto"/>
            </w:tcBorders>
            <w:vAlign w:val="center"/>
          </w:tcPr>
          <w:p w14:paraId="4775CF3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0D9AD2F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9" w:type="pct"/>
            <w:gridSpan w:val="2"/>
            <w:tcBorders>
              <w:top w:val="nil"/>
              <w:left w:val="nil"/>
              <w:bottom w:val="single" w:sz="4" w:space="0" w:color="auto"/>
              <w:right w:val="single" w:sz="4" w:space="0" w:color="auto"/>
            </w:tcBorders>
            <w:vAlign w:val="center"/>
          </w:tcPr>
          <w:p w14:paraId="079AFAE3"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3" w:type="pct"/>
            <w:gridSpan w:val="2"/>
            <w:tcBorders>
              <w:top w:val="single" w:sz="4" w:space="0" w:color="auto"/>
              <w:left w:val="nil"/>
              <w:bottom w:val="single" w:sz="4" w:space="0" w:color="auto"/>
              <w:right w:val="single" w:sz="4" w:space="0" w:color="auto"/>
            </w:tcBorders>
            <w:vAlign w:val="center"/>
          </w:tcPr>
          <w:p w14:paraId="5F9784B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2CA7D4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51876" w14:paraId="303BC5F8" w14:textId="77777777">
        <w:trPr>
          <w:cantSplit/>
          <w:trHeight w:val="360"/>
        </w:trPr>
        <w:tc>
          <w:tcPr>
            <w:tcW w:w="332" w:type="pct"/>
            <w:vMerge w:val="restart"/>
            <w:tcBorders>
              <w:top w:val="nil"/>
              <w:left w:val="single" w:sz="4" w:space="0" w:color="auto"/>
              <w:bottom w:val="single" w:sz="4" w:space="0" w:color="auto"/>
              <w:right w:val="single" w:sz="4" w:space="0" w:color="auto"/>
            </w:tcBorders>
            <w:vAlign w:val="center"/>
          </w:tcPr>
          <w:p w14:paraId="2EAC471D"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2230FFA0"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33" w:type="pct"/>
            <w:gridSpan w:val="7"/>
            <w:tcBorders>
              <w:top w:val="single" w:sz="4" w:space="0" w:color="auto"/>
              <w:left w:val="nil"/>
              <w:bottom w:val="single" w:sz="4" w:space="0" w:color="auto"/>
              <w:right w:val="single" w:sz="4" w:space="0" w:color="auto"/>
            </w:tcBorders>
            <w:vAlign w:val="center"/>
          </w:tcPr>
          <w:p w14:paraId="4CCB59AB"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51876" w14:paraId="5FC859A4" w14:textId="77777777">
        <w:trPr>
          <w:cantSplit/>
          <w:trHeight w:val="820"/>
        </w:trPr>
        <w:tc>
          <w:tcPr>
            <w:tcW w:w="0" w:type="auto"/>
            <w:vMerge/>
            <w:tcBorders>
              <w:top w:val="nil"/>
              <w:left w:val="single" w:sz="4" w:space="0" w:color="auto"/>
              <w:bottom w:val="single" w:sz="4" w:space="0" w:color="auto"/>
              <w:right w:val="single" w:sz="4" w:space="0" w:color="auto"/>
            </w:tcBorders>
            <w:vAlign w:val="center"/>
          </w:tcPr>
          <w:p w14:paraId="00269490" w14:textId="77777777" w:rsidR="00F51876" w:rsidRDefault="00F51876">
            <w:pPr>
              <w:spacing w:after="0" w:line="240" w:lineRule="auto"/>
              <w:rPr>
                <w:rFonts w:ascii="宋体" w:eastAsia="宋体" w:hAnsi="宋体" w:cs="Times New Roman" w:hint="eastAsia"/>
                <w:b/>
                <w:bCs/>
                <w:color w:val="000000"/>
                <w:sz w:val="18"/>
                <w:szCs w:val="18"/>
                <w:lang w:eastAsia="zh-CN"/>
              </w:rPr>
            </w:pPr>
          </w:p>
        </w:tc>
        <w:tc>
          <w:tcPr>
            <w:tcW w:w="2135" w:type="pct"/>
            <w:gridSpan w:val="6"/>
            <w:tcBorders>
              <w:top w:val="single" w:sz="4" w:space="0" w:color="auto"/>
              <w:left w:val="nil"/>
              <w:bottom w:val="single" w:sz="4" w:space="0" w:color="auto"/>
              <w:right w:val="single" w:sz="4" w:space="0" w:color="auto"/>
            </w:tcBorders>
            <w:vAlign w:val="center"/>
          </w:tcPr>
          <w:p w14:paraId="631E072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根据奇台县财政局《关于下达学前教育普及普惠验收资金的通知》奇财行[2024]43号文件,本项目拟投入31万元，其中15万用于购买户外玩具和班级设施设备，购置玩教具、毛巾架、收纳柜、图书等保障幼儿园保教工作正常运行。16万用于园舍维修改造项目，消防蓄水池塌陷维修；幼儿园教学楼楼顶维修、增加防水漏水；发电机房加装需暖气，以此来支持学前教育快速发展。</w:t>
            </w:r>
          </w:p>
        </w:tc>
        <w:tc>
          <w:tcPr>
            <w:tcW w:w="2533" w:type="pct"/>
            <w:gridSpan w:val="7"/>
            <w:tcBorders>
              <w:top w:val="single" w:sz="4" w:space="0" w:color="auto"/>
              <w:left w:val="nil"/>
              <w:bottom w:val="single" w:sz="4" w:space="0" w:color="auto"/>
              <w:right w:val="single" w:sz="4" w:space="0" w:color="auto"/>
            </w:tcBorders>
            <w:vAlign w:val="center"/>
          </w:tcPr>
          <w:p w14:paraId="1204DE1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改造面积：1500㎡；设备购置数量：1045个；竣工验收合格率（%）：100%；设备质量合格率（%）：100%；项目计划竣工时间：2024年12月；设备购置时间：2024年12月；项目预算控制率（%）：100%；设备利用率（%）：100%；正常运转率（%）：100%；幼儿满意度（%）：95%；确保保教工作正常开展，促进幼儿发展，促进学前教育快速发展。</w:t>
            </w:r>
          </w:p>
        </w:tc>
      </w:tr>
      <w:tr w:rsidR="00F51876" w14:paraId="07D3F6B1" w14:textId="77777777">
        <w:trPr>
          <w:cantSplit/>
          <w:trHeight w:val="820"/>
        </w:trPr>
        <w:tc>
          <w:tcPr>
            <w:tcW w:w="332" w:type="pct"/>
            <w:tcBorders>
              <w:top w:val="nil"/>
              <w:left w:val="single" w:sz="4" w:space="0" w:color="auto"/>
              <w:bottom w:val="single" w:sz="4" w:space="0" w:color="auto"/>
              <w:right w:val="single" w:sz="4" w:space="0" w:color="auto"/>
            </w:tcBorders>
            <w:vAlign w:val="center"/>
          </w:tcPr>
          <w:p w14:paraId="2423C125"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AB576BF"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6E9929BE"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04E34C3F"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1EF0C7DC"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162FF487"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48C49BF6"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399FF9B2"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493AE686"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73AA79BE"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6E0D70C5"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14AC346C"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32" w:type="pct"/>
            <w:tcBorders>
              <w:top w:val="nil"/>
              <w:left w:val="nil"/>
              <w:bottom w:val="single" w:sz="4" w:space="0" w:color="auto"/>
              <w:right w:val="single" w:sz="4" w:space="0" w:color="auto"/>
            </w:tcBorders>
            <w:vAlign w:val="center"/>
          </w:tcPr>
          <w:p w14:paraId="2D63DAA4"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6AC7A363"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51876" w14:paraId="2BD15EAF" w14:textId="77777777">
        <w:trPr>
          <w:cantSplit/>
          <w:trHeight w:val="800"/>
        </w:trPr>
        <w:tc>
          <w:tcPr>
            <w:tcW w:w="332" w:type="pct"/>
            <w:vMerge w:val="restart"/>
            <w:tcBorders>
              <w:top w:val="nil"/>
              <w:left w:val="single" w:sz="4" w:space="0" w:color="auto"/>
              <w:bottom w:val="nil"/>
              <w:right w:val="single" w:sz="4" w:space="0" w:color="auto"/>
            </w:tcBorders>
            <w:vAlign w:val="center"/>
          </w:tcPr>
          <w:p w14:paraId="69ABA32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6" w:type="pct"/>
            <w:vMerge w:val="restart"/>
            <w:tcBorders>
              <w:top w:val="nil"/>
              <w:left w:val="nil"/>
              <w:bottom w:val="nil"/>
              <w:right w:val="single" w:sz="4" w:space="0" w:color="auto"/>
            </w:tcBorders>
            <w:vAlign w:val="center"/>
          </w:tcPr>
          <w:p w14:paraId="789F6B4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16E4828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576F4962" w14:textId="77777777" w:rsidR="00F51876"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改造面积</w:t>
            </w:r>
          </w:p>
        </w:tc>
        <w:tc>
          <w:tcPr>
            <w:tcW w:w="338" w:type="pct"/>
            <w:tcBorders>
              <w:top w:val="nil"/>
              <w:left w:val="nil"/>
              <w:bottom w:val="single" w:sz="4" w:space="0" w:color="auto"/>
              <w:right w:val="single" w:sz="4" w:space="0" w:color="auto"/>
            </w:tcBorders>
            <w:vAlign w:val="center"/>
          </w:tcPr>
          <w:p w14:paraId="635F091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4FEDBFE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337" w:type="pct"/>
            <w:tcBorders>
              <w:top w:val="nil"/>
              <w:left w:val="nil"/>
              <w:bottom w:val="single" w:sz="4" w:space="0" w:color="auto"/>
              <w:right w:val="single" w:sz="4" w:space="0" w:color="auto"/>
            </w:tcBorders>
            <w:vAlign w:val="center"/>
          </w:tcPr>
          <w:p w14:paraId="6EE7F25B"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332" w:type="pct"/>
            <w:tcBorders>
              <w:top w:val="nil"/>
              <w:left w:val="nil"/>
              <w:bottom w:val="single" w:sz="4" w:space="0" w:color="auto"/>
              <w:right w:val="single" w:sz="4" w:space="0" w:color="auto"/>
            </w:tcBorders>
            <w:vAlign w:val="center"/>
          </w:tcPr>
          <w:p w14:paraId="53498D6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7C2D4D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186BA12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7411603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9A4965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A284D5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72CC6C0"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72A2D007" w14:textId="77777777">
        <w:trPr>
          <w:cantSplit/>
          <w:trHeight w:val="800"/>
        </w:trPr>
        <w:tc>
          <w:tcPr>
            <w:tcW w:w="0" w:type="auto"/>
            <w:vMerge/>
            <w:tcBorders>
              <w:top w:val="nil"/>
              <w:left w:val="single" w:sz="4" w:space="0" w:color="auto"/>
              <w:bottom w:val="nil"/>
              <w:right w:val="single" w:sz="4" w:space="0" w:color="auto"/>
            </w:tcBorders>
            <w:vAlign w:val="center"/>
          </w:tcPr>
          <w:p w14:paraId="1A2A3C7D"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15F43E0"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EBBD89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277202FC" w14:textId="77777777" w:rsidR="00F51876"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设备购置数量（个）</w:t>
            </w:r>
          </w:p>
        </w:tc>
        <w:tc>
          <w:tcPr>
            <w:tcW w:w="338" w:type="pct"/>
            <w:tcBorders>
              <w:top w:val="nil"/>
              <w:left w:val="nil"/>
              <w:bottom w:val="single" w:sz="4" w:space="0" w:color="auto"/>
              <w:right w:val="single" w:sz="4" w:space="0" w:color="auto"/>
            </w:tcBorders>
            <w:vAlign w:val="center"/>
          </w:tcPr>
          <w:p w14:paraId="5BE9525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2109AB4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&gt;=999个</w:t>
            </w:r>
          </w:p>
        </w:tc>
        <w:tc>
          <w:tcPr>
            <w:tcW w:w="337" w:type="pct"/>
            <w:tcBorders>
              <w:top w:val="nil"/>
              <w:left w:val="nil"/>
              <w:bottom w:val="single" w:sz="4" w:space="0" w:color="auto"/>
              <w:right w:val="single" w:sz="4" w:space="0" w:color="auto"/>
            </w:tcBorders>
            <w:vAlign w:val="center"/>
          </w:tcPr>
          <w:p w14:paraId="0AFD89E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=1045个</w:t>
            </w:r>
          </w:p>
        </w:tc>
        <w:tc>
          <w:tcPr>
            <w:tcW w:w="332" w:type="pct"/>
            <w:tcBorders>
              <w:top w:val="nil"/>
              <w:left w:val="nil"/>
              <w:bottom w:val="single" w:sz="4" w:space="0" w:color="auto"/>
              <w:right w:val="single" w:sz="4" w:space="0" w:color="auto"/>
            </w:tcBorders>
            <w:vAlign w:val="center"/>
          </w:tcPr>
          <w:p w14:paraId="3BA14AF3"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104.6</w:t>
            </w:r>
          </w:p>
        </w:tc>
        <w:tc>
          <w:tcPr>
            <w:tcW w:w="334" w:type="pct"/>
            <w:tcBorders>
              <w:top w:val="nil"/>
              <w:left w:val="nil"/>
              <w:bottom w:val="single" w:sz="4" w:space="0" w:color="auto"/>
              <w:right w:val="single" w:sz="4" w:space="0" w:color="auto"/>
            </w:tcBorders>
            <w:vAlign w:val="center"/>
          </w:tcPr>
          <w:p w14:paraId="35C51DC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9.54</w:t>
            </w:r>
          </w:p>
        </w:tc>
        <w:tc>
          <w:tcPr>
            <w:tcW w:w="346" w:type="pct"/>
            <w:tcBorders>
              <w:top w:val="nil"/>
              <w:left w:val="nil"/>
              <w:bottom w:val="single" w:sz="4" w:space="0" w:color="auto"/>
              <w:right w:val="single" w:sz="4" w:space="0" w:color="auto"/>
            </w:tcBorders>
            <w:vAlign w:val="center"/>
          </w:tcPr>
          <w:p w14:paraId="66150CE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09DB69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D71A3A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BA11D3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EEB442B"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因实际购买时为保证每个班级平均使用，比预计数量多；改进措施：以后预计数量时更加科学。</w:t>
            </w:r>
          </w:p>
        </w:tc>
      </w:tr>
      <w:tr w:rsidR="00F51876" w14:paraId="1F3997C9" w14:textId="77777777">
        <w:trPr>
          <w:cantSplit/>
          <w:trHeight w:val="800"/>
        </w:trPr>
        <w:tc>
          <w:tcPr>
            <w:tcW w:w="0" w:type="auto"/>
            <w:vMerge/>
            <w:tcBorders>
              <w:top w:val="nil"/>
              <w:left w:val="single" w:sz="4" w:space="0" w:color="auto"/>
              <w:bottom w:val="nil"/>
              <w:right w:val="single" w:sz="4" w:space="0" w:color="auto"/>
            </w:tcBorders>
            <w:vAlign w:val="center"/>
          </w:tcPr>
          <w:p w14:paraId="6B139566"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95769CE"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982F88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10841939" w14:textId="77777777" w:rsidR="00F51876"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竣工验收合格率（%）</w:t>
            </w:r>
          </w:p>
        </w:tc>
        <w:tc>
          <w:tcPr>
            <w:tcW w:w="338" w:type="pct"/>
            <w:tcBorders>
              <w:top w:val="nil"/>
              <w:left w:val="nil"/>
              <w:bottom w:val="single" w:sz="4" w:space="0" w:color="auto"/>
              <w:right w:val="single" w:sz="4" w:space="0" w:color="auto"/>
            </w:tcBorders>
            <w:vAlign w:val="center"/>
          </w:tcPr>
          <w:p w14:paraId="36C8679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4139E09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6469120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2DE5CAA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39CF56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1780921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A7081D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9323C5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6741E5F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6211BEF"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72B28053" w14:textId="77777777">
        <w:trPr>
          <w:cantSplit/>
          <w:trHeight w:val="800"/>
        </w:trPr>
        <w:tc>
          <w:tcPr>
            <w:tcW w:w="0" w:type="auto"/>
            <w:vMerge/>
            <w:tcBorders>
              <w:top w:val="nil"/>
              <w:left w:val="single" w:sz="4" w:space="0" w:color="auto"/>
              <w:bottom w:val="nil"/>
              <w:right w:val="single" w:sz="4" w:space="0" w:color="auto"/>
            </w:tcBorders>
            <w:vAlign w:val="center"/>
          </w:tcPr>
          <w:p w14:paraId="7F80CC70"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0B2FDD67"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64D5D8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21091AB2" w14:textId="77777777" w:rsidR="00F51876"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设备质量合格率(%)</w:t>
            </w:r>
          </w:p>
        </w:tc>
        <w:tc>
          <w:tcPr>
            <w:tcW w:w="338" w:type="pct"/>
            <w:tcBorders>
              <w:top w:val="nil"/>
              <w:left w:val="nil"/>
              <w:bottom w:val="single" w:sz="4" w:space="0" w:color="auto"/>
              <w:right w:val="single" w:sz="4" w:space="0" w:color="auto"/>
            </w:tcBorders>
            <w:vAlign w:val="center"/>
          </w:tcPr>
          <w:p w14:paraId="7551E9A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627E182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1A7100C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7C38D5F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B7583F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5654010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FB85E2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F000A1B"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0F9079D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49FD4C6"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49CE664F" w14:textId="77777777">
        <w:trPr>
          <w:cantSplit/>
          <w:trHeight w:val="800"/>
        </w:trPr>
        <w:tc>
          <w:tcPr>
            <w:tcW w:w="0" w:type="auto"/>
            <w:vMerge/>
            <w:tcBorders>
              <w:top w:val="nil"/>
              <w:left w:val="single" w:sz="4" w:space="0" w:color="auto"/>
              <w:bottom w:val="nil"/>
              <w:right w:val="single" w:sz="4" w:space="0" w:color="auto"/>
            </w:tcBorders>
            <w:vAlign w:val="center"/>
          </w:tcPr>
          <w:p w14:paraId="44F1EC89"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00C0B54"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91B5AE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697B0B09" w14:textId="77777777" w:rsidR="00F51876"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项目按计划竣工时间</w:t>
            </w:r>
          </w:p>
        </w:tc>
        <w:tc>
          <w:tcPr>
            <w:tcW w:w="338" w:type="pct"/>
            <w:tcBorders>
              <w:top w:val="nil"/>
              <w:left w:val="nil"/>
              <w:bottom w:val="single" w:sz="4" w:space="0" w:color="auto"/>
              <w:right w:val="single" w:sz="4" w:space="0" w:color="auto"/>
            </w:tcBorders>
            <w:vAlign w:val="center"/>
          </w:tcPr>
          <w:p w14:paraId="30633E2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6A54F90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=2024年12月</w:t>
            </w:r>
          </w:p>
        </w:tc>
        <w:tc>
          <w:tcPr>
            <w:tcW w:w="337" w:type="pct"/>
            <w:tcBorders>
              <w:top w:val="nil"/>
              <w:left w:val="nil"/>
              <w:bottom w:val="single" w:sz="4" w:space="0" w:color="auto"/>
              <w:right w:val="single" w:sz="4" w:space="0" w:color="auto"/>
            </w:tcBorders>
            <w:vAlign w:val="center"/>
          </w:tcPr>
          <w:p w14:paraId="58E2294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=2024年12月</w:t>
            </w:r>
          </w:p>
        </w:tc>
        <w:tc>
          <w:tcPr>
            <w:tcW w:w="332" w:type="pct"/>
            <w:tcBorders>
              <w:top w:val="nil"/>
              <w:left w:val="nil"/>
              <w:bottom w:val="single" w:sz="4" w:space="0" w:color="auto"/>
              <w:right w:val="single" w:sz="4" w:space="0" w:color="auto"/>
            </w:tcBorders>
            <w:vAlign w:val="center"/>
          </w:tcPr>
          <w:p w14:paraId="775586C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720EDF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3555FCD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ED285D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D65AE53"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30DD6D7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39BE04E4"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60F434AC" w14:textId="77777777">
        <w:trPr>
          <w:cantSplit/>
          <w:trHeight w:val="800"/>
        </w:trPr>
        <w:tc>
          <w:tcPr>
            <w:tcW w:w="0" w:type="auto"/>
            <w:vMerge/>
            <w:tcBorders>
              <w:top w:val="nil"/>
              <w:left w:val="single" w:sz="4" w:space="0" w:color="auto"/>
              <w:bottom w:val="nil"/>
              <w:right w:val="single" w:sz="4" w:space="0" w:color="auto"/>
            </w:tcBorders>
            <w:vAlign w:val="center"/>
          </w:tcPr>
          <w:p w14:paraId="0E37C97B"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0D3932ED"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6636D43"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0F6381E7" w14:textId="77777777" w:rsidR="00F51876"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设备购置时间</w:t>
            </w:r>
          </w:p>
        </w:tc>
        <w:tc>
          <w:tcPr>
            <w:tcW w:w="338" w:type="pct"/>
            <w:tcBorders>
              <w:top w:val="nil"/>
              <w:left w:val="nil"/>
              <w:bottom w:val="single" w:sz="4" w:space="0" w:color="auto"/>
              <w:right w:val="single" w:sz="4" w:space="0" w:color="auto"/>
            </w:tcBorders>
            <w:vAlign w:val="center"/>
          </w:tcPr>
          <w:p w14:paraId="777B373B"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18" w:type="pct"/>
            <w:tcBorders>
              <w:top w:val="nil"/>
              <w:left w:val="nil"/>
              <w:bottom w:val="single" w:sz="4" w:space="0" w:color="auto"/>
              <w:right w:val="single" w:sz="4" w:space="0" w:color="auto"/>
            </w:tcBorders>
            <w:vAlign w:val="center"/>
          </w:tcPr>
          <w:p w14:paraId="4D02DB1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=2024年12月</w:t>
            </w:r>
          </w:p>
        </w:tc>
        <w:tc>
          <w:tcPr>
            <w:tcW w:w="337" w:type="pct"/>
            <w:tcBorders>
              <w:top w:val="nil"/>
              <w:left w:val="nil"/>
              <w:bottom w:val="single" w:sz="4" w:space="0" w:color="auto"/>
              <w:right w:val="single" w:sz="4" w:space="0" w:color="auto"/>
            </w:tcBorders>
            <w:vAlign w:val="center"/>
          </w:tcPr>
          <w:p w14:paraId="019C5A4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=2024年12月</w:t>
            </w:r>
          </w:p>
        </w:tc>
        <w:tc>
          <w:tcPr>
            <w:tcW w:w="332" w:type="pct"/>
            <w:tcBorders>
              <w:top w:val="nil"/>
              <w:left w:val="nil"/>
              <w:bottom w:val="single" w:sz="4" w:space="0" w:color="auto"/>
              <w:right w:val="single" w:sz="4" w:space="0" w:color="auto"/>
            </w:tcBorders>
            <w:vAlign w:val="center"/>
          </w:tcPr>
          <w:p w14:paraId="6640037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0D317B3"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346" w:type="pct"/>
            <w:tcBorders>
              <w:top w:val="nil"/>
              <w:left w:val="nil"/>
              <w:bottom w:val="single" w:sz="4" w:space="0" w:color="auto"/>
              <w:right w:val="single" w:sz="4" w:space="0" w:color="auto"/>
            </w:tcBorders>
            <w:vAlign w:val="center"/>
          </w:tcPr>
          <w:p w14:paraId="7D40F6E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04DFE8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0B2B24E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1133051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D57EB8B"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0D176B5C" w14:textId="77777777">
        <w:trPr>
          <w:cantSplit/>
          <w:trHeight w:val="800"/>
        </w:trPr>
        <w:tc>
          <w:tcPr>
            <w:tcW w:w="0" w:type="auto"/>
            <w:vMerge/>
            <w:tcBorders>
              <w:top w:val="nil"/>
              <w:left w:val="single" w:sz="4" w:space="0" w:color="auto"/>
              <w:bottom w:val="nil"/>
              <w:right w:val="single" w:sz="4" w:space="0" w:color="auto"/>
            </w:tcBorders>
            <w:vAlign w:val="center"/>
          </w:tcPr>
          <w:p w14:paraId="13958A05"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ADCABF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2EBF28B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768A78B4" w14:textId="77777777" w:rsidR="00F51876"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39458B6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3C00B0A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0184C04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5CD1D2B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88E802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0DD7B8F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7DF3F7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A933F8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3DF902D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4EE17E5"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4AE04CA2" w14:textId="77777777">
        <w:trPr>
          <w:cantSplit/>
          <w:trHeight w:val="800"/>
        </w:trPr>
        <w:tc>
          <w:tcPr>
            <w:tcW w:w="0" w:type="auto"/>
            <w:vMerge/>
            <w:tcBorders>
              <w:top w:val="nil"/>
              <w:left w:val="single" w:sz="4" w:space="0" w:color="auto"/>
              <w:bottom w:val="nil"/>
              <w:right w:val="single" w:sz="4" w:space="0" w:color="auto"/>
            </w:tcBorders>
            <w:vAlign w:val="center"/>
          </w:tcPr>
          <w:p w14:paraId="567E609E"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6" w:type="pct"/>
            <w:vMerge w:val="restart"/>
            <w:tcBorders>
              <w:top w:val="nil"/>
              <w:left w:val="nil"/>
              <w:bottom w:val="nil"/>
              <w:right w:val="single" w:sz="4" w:space="0" w:color="auto"/>
            </w:tcBorders>
            <w:vAlign w:val="center"/>
          </w:tcPr>
          <w:p w14:paraId="494D701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3AD1919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经济效益指标</w:t>
            </w:r>
          </w:p>
        </w:tc>
        <w:tc>
          <w:tcPr>
            <w:tcW w:w="475" w:type="pct"/>
            <w:tcBorders>
              <w:top w:val="single" w:sz="4" w:space="0" w:color="auto"/>
              <w:left w:val="nil"/>
              <w:bottom w:val="single" w:sz="4" w:space="0" w:color="auto"/>
              <w:right w:val="single" w:sz="4" w:space="0" w:color="auto"/>
            </w:tcBorders>
            <w:vAlign w:val="center"/>
          </w:tcPr>
          <w:p w14:paraId="14CA73DF" w14:textId="77777777" w:rsidR="00F51876"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设备利用率</w:t>
            </w:r>
          </w:p>
        </w:tc>
        <w:tc>
          <w:tcPr>
            <w:tcW w:w="338" w:type="pct"/>
            <w:tcBorders>
              <w:top w:val="nil"/>
              <w:left w:val="nil"/>
              <w:bottom w:val="single" w:sz="4" w:space="0" w:color="auto"/>
              <w:right w:val="single" w:sz="4" w:space="0" w:color="auto"/>
            </w:tcBorders>
            <w:vAlign w:val="center"/>
          </w:tcPr>
          <w:p w14:paraId="35CBDFB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952680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196E2B7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32853F6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CDF2D5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58DB15E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67E5358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F44909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646B719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8F21A1C"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044CC406" w14:textId="77777777">
        <w:trPr>
          <w:cantSplit/>
          <w:trHeight w:val="800"/>
        </w:trPr>
        <w:tc>
          <w:tcPr>
            <w:tcW w:w="0" w:type="auto"/>
            <w:vMerge/>
            <w:tcBorders>
              <w:top w:val="nil"/>
              <w:left w:val="single" w:sz="4" w:space="0" w:color="auto"/>
              <w:bottom w:val="nil"/>
              <w:right w:val="single" w:sz="4" w:space="0" w:color="auto"/>
            </w:tcBorders>
            <w:vAlign w:val="center"/>
          </w:tcPr>
          <w:p w14:paraId="19E8BFFD"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11A1E49"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208940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0E23FBFB" w14:textId="77777777" w:rsidR="00F51876"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正常运转率</w:t>
            </w:r>
          </w:p>
        </w:tc>
        <w:tc>
          <w:tcPr>
            <w:tcW w:w="338" w:type="pct"/>
            <w:tcBorders>
              <w:top w:val="nil"/>
              <w:left w:val="nil"/>
              <w:bottom w:val="single" w:sz="4" w:space="0" w:color="auto"/>
              <w:right w:val="single" w:sz="4" w:space="0" w:color="auto"/>
            </w:tcBorders>
            <w:vAlign w:val="center"/>
          </w:tcPr>
          <w:p w14:paraId="1586967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674620C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08634C5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6473FF8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11F46D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37EDB40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51FFEB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277B25E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3A69884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7D9CD2B7"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3EBF53E9" w14:textId="77777777">
        <w:trPr>
          <w:cantSplit/>
          <w:trHeight w:val="800"/>
        </w:trPr>
        <w:tc>
          <w:tcPr>
            <w:tcW w:w="0" w:type="auto"/>
            <w:vMerge/>
            <w:tcBorders>
              <w:top w:val="nil"/>
              <w:left w:val="single" w:sz="4" w:space="0" w:color="auto"/>
              <w:bottom w:val="nil"/>
              <w:right w:val="single" w:sz="4" w:space="0" w:color="auto"/>
            </w:tcBorders>
            <w:vAlign w:val="center"/>
          </w:tcPr>
          <w:p w14:paraId="1008D24E"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D78AFA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59F8B30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34F7EC74" w14:textId="77777777" w:rsidR="00F51876"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幼儿满意度</w:t>
            </w:r>
          </w:p>
        </w:tc>
        <w:tc>
          <w:tcPr>
            <w:tcW w:w="338" w:type="pct"/>
            <w:tcBorders>
              <w:top w:val="nil"/>
              <w:left w:val="nil"/>
              <w:bottom w:val="single" w:sz="4" w:space="0" w:color="auto"/>
              <w:right w:val="single" w:sz="4" w:space="0" w:color="auto"/>
            </w:tcBorders>
            <w:vAlign w:val="center"/>
          </w:tcPr>
          <w:p w14:paraId="2636F5B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257DEDB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6B16273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4BEBC56B"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2F0182B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67FFC4E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A327EE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5E3B56B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332" w:type="pct"/>
            <w:tcBorders>
              <w:top w:val="nil"/>
              <w:left w:val="nil"/>
              <w:bottom w:val="single" w:sz="4" w:space="0" w:color="auto"/>
              <w:right w:val="single" w:sz="4" w:space="0" w:color="auto"/>
            </w:tcBorders>
            <w:vAlign w:val="center"/>
          </w:tcPr>
          <w:p w14:paraId="257A421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E4601C9"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46710BE4" w14:textId="77777777">
        <w:trPr>
          <w:cantSplit/>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4D02EDF5"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8" w:type="pct"/>
            <w:tcBorders>
              <w:top w:val="single" w:sz="4" w:space="0" w:color="auto"/>
              <w:left w:val="nil"/>
              <w:bottom w:val="single" w:sz="4" w:space="0" w:color="auto"/>
              <w:right w:val="single" w:sz="4" w:space="0" w:color="auto"/>
            </w:tcBorders>
            <w:vAlign w:val="center"/>
          </w:tcPr>
          <w:p w14:paraId="046FA174"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8" w:type="pct"/>
            <w:tcBorders>
              <w:top w:val="single" w:sz="4" w:space="0" w:color="auto"/>
              <w:left w:val="nil"/>
              <w:bottom w:val="single" w:sz="4" w:space="0" w:color="auto"/>
              <w:right w:val="single" w:sz="4" w:space="0" w:color="auto"/>
            </w:tcBorders>
            <w:vAlign w:val="center"/>
          </w:tcPr>
          <w:p w14:paraId="4991A3A0"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c>
          <w:tcPr>
            <w:tcW w:w="337" w:type="pct"/>
            <w:tcBorders>
              <w:top w:val="single" w:sz="4" w:space="0" w:color="auto"/>
              <w:left w:val="nil"/>
              <w:bottom w:val="single" w:sz="4" w:space="0" w:color="auto"/>
              <w:right w:val="single" w:sz="4" w:space="0" w:color="auto"/>
            </w:tcBorders>
            <w:vAlign w:val="center"/>
          </w:tcPr>
          <w:p w14:paraId="733F0BB6"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54B1361C"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2D75A6B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99.54分</w:t>
            </w:r>
          </w:p>
        </w:tc>
        <w:tc>
          <w:tcPr>
            <w:tcW w:w="346" w:type="pct"/>
            <w:tcBorders>
              <w:top w:val="single" w:sz="4" w:space="0" w:color="auto"/>
              <w:left w:val="nil"/>
              <w:bottom w:val="single" w:sz="4" w:space="0" w:color="auto"/>
              <w:right w:val="single" w:sz="4" w:space="0" w:color="auto"/>
            </w:tcBorders>
            <w:vAlign w:val="center"/>
          </w:tcPr>
          <w:p w14:paraId="15898C74"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58DE0D0A"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59A71CBC"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7B064BE8"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3B9B0DE6" w14:textId="77777777" w:rsidR="00F51876" w:rsidRDefault="00F51876">
            <w:pPr>
              <w:spacing w:after="0" w:line="240" w:lineRule="auto"/>
              <w:rPr>
                <w:rFonts w:ascii="宋体" w:eastAsia="宋体" w:hAnsi="宋体" w:cs="Times New Roman" w:hint="eastAsia"/>
                <w:color w:val="000000"/>
                <w:sz w:val="18"/>
                <w:szCs w:val="18"/>
                <w:lang w:eastAsia="zh-CN"/>
              </w:rPr>
            </w:pPr>
          </w:p>
        </w:tc>
      </w:tr>
    </w:tbl>
    <w:p w14:paraId="79E213C6" w14:textId="77777777" w:rsidR="00F51876"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711D8CFC" w14:textId="77777777" w:rsidR="00F51876"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F51876" w14:paraId="63914466" w14:textId="77777777">
        <w:trPr>
          <w:cantSplit/>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15B69BB5"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41" w:type="pct"/>
            <w:gridSpan w:val="12"/>
            <w:tcBorders>
              <w:top w:val="single" w:sz="4" w:space="0" w:color="auto"/>
              <w:left w:val="nil"/>
              <w:bottom w:val="single" w:sz="4" w:space="0" w:color="auto"/>
              <w:right w:val="single" w:sz="4" w:space="0" w:color="auto"/>
            </w:tcBorders>
            <w:vAlign w:val="center"/>
          </w:tcPr>
          <w:p w14:paraId="1980217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昌州财教[2023]100号2024年中央财政支持学前教育发展资金</w:t>
            </w:r>
          </w:p>
        </w:tc>
      </w:tr>
      <w:tr w:rsidR="00F51876" w14:paraId="42FDCE76" w14:textId="77777777">
        <w:trPr>
          <w:cantSplit/>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56F9D94A"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82" w:type="pct"/>
            <w:gridSpan w:val="5"/>
            <w:tcBorders>
              <w:top w:val="single" w:sz="4" w:space="0" w:color="auto"/>
              <w:left w:val="nil"/>
              <w:bottom w:val="single" w:sz="4" w:space="0" w:color="auto"/>
              <w:right w:val="single" w:sz="4" w:space="0" w:color="auto"/>
            </w:tcBorders>
            <w:vAlign w:val="center"/>
          </w:tcPr>
          <w:p w14:paraId="4A11DCB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2A4D942D"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51" w:type="pct"/>
            <w:gridSpan w:val="5"/>
            <w:tcBorders>
              <w:top w:val="single" w:sz="4" w:space="0" w:color="auto"/>
              <w:left w:val="nil"/>
              <w:bottom w:val="single" w:sz="4" w:space="0" w:color="auto"/>
              <w:right w:val="single" w:sz="4" w:space="0" w:color="auto"/>
            </w:tcBorders>
            <w:vAlign w:val="center"/>
          </w:tcPr>
          <w:p w14:paraId="7D3A5C8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奇台县第四幼儿园</w:t>
            </w:r>
          </w:p>
        </w:tc>
      </w:tr>
      <w:tr w:rsidR="00F51876" w14:paraId="0B3E9D8F" w14:textId="77777777">
        <w:trPr>
          <w:cantSplit/>
          <w:trHeight w:val="380"/>
        </w:trPr>
        <w:tc>
          <w:tcPr>
            <w:tcW w:w="328" w:type="pct"/>
            <w:vMerge w:val="restart"/>
            <w:tcBorders>
              <w:top w:val="nil"/>
              <w:left w:val="single" w:sz="4" w:space="0" w:color="auto"/>
              <w:bottom w:val="single" w:sz="4" w:space="0" w:color="auto"/>
              <w:right w:val="single" w:sz="4" w:space="0" w:color="auto"/>
            </w:tcBorders>
            <w:vAlign w:val="center"/>
          </w:tcPr>
          <w:p w14:paraId="1DE67018"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59" w:type="pct"/>
            <w:gridSpan w:val="2"/>
            <w:tcBorders>
              <w:top w:val="single" w:sz="4" w:space="0" w:color="auto"/>
              <w:left w:val="nil"/>
              <w:bottom w:val="single" w:sz="4" w:space="0" w:color="auto"/>
              <w:right w:val="single" w:sz="4" w:space="0" w:color="auto"/>
            </w:tcBorders>
            <w:vAlign w:val="center"/>
          </w:tcPr>
          <w:p w14:paraId="2C66F96C"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c>
          <w:tcPr>
            <w:tcW w:w="472" w:type="pct"/>
            <w:tcBorders>
              <w:top w:val="single" w:sz="4" w:space="0" w:color="auto"/>
              <w:left w:val="nil"/>
              <w:bottom w:val="single" w:sz="4" w:space="0" w:color="auto"/>
              <w:right w:val="single" w:sz="4" w:space="0" w:color="auto"/>
            </w:tcBorders>
            <w:vAlign w:val="center"/>
          </w:tcPr>
          <w:p w14:paraId="057B80A0"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6E022C2D"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6465A113"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1" w:type="pct"/>
            <w:gridSpan w:val="2"/>
            <w:tcBorders>
              <w:top w:val="nil"/>
              <w:left w:val="nil"/>
              <w:bottom w:val="single" w:sz="4" w:space="0" w:color="auto"/>
              <w:right w:val="single" w:sz="4" w:space="0" w:color="auto"/>
            </w:tcBorders>
            <w:vAlign w:val="center"/>
          </w:tcPr>
          <w:p w14:paraId="29E130F1"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55" w:type="pct"/>
            <w:gridSpan w:val="2"/>
            <w:tcBorders>
              <w:top w:val="single" w:sz="4" w:space="0" w:color="auto"/>
              <w:left w:val="nil"/>
              <w:bottom w:val="single" w:sz="4" w:space="0" w:color="auto"/>
              <w:right w:val="single" w:sz="4" w:space="0" w:color="auto"/>
            </w:tcBorders>
            <w:vAlign w:val="center"/>
          </w:tcPr>
          <w:p w14:paraId="3F1F5BA0"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4" w:type="pct"/>
            <w:tcBorders>
              <w:top w:val="nil"/>
              <w:left w:val="nil"/>
              <w:bottom w:val="single" w:sz="4" w:space="0" w:color="auto"/>
              <w:right w:val="single" w:sz="4" w:space="0" w:color="auto"/>
            </w:tcBorders>
            <w:vAlign w:val="center"/>
          </w:tcPr>
          <w:p w14:paraId="310AED4E"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51876" w14:paraId="3B0A5274"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7C2F30B7" w14:textId="77777777" w:rsidR="00F51876" w:rsidRDefault="00F51876">
            <w:pPr>
              <w:spacing w:after="0" w:line="240" w:lineRule="auto"/>
              <w:rPr>
                <w:rFonts w:ascii="宋体" w:eastAsia="宋体" w:hAnsi="宋体" w:cs="Times New Roman" w:hint="eastAsia"/>
                <w:b/>
                <w:bCs/>
                <w:color w:val="000000"/>
                <w:sz w:val="18"/>
                <w:szCs w:val="18"/>
                <w:lang w:eastAsia="zh-CN"/>
              </w:rPr>
            </w:pPr>
            <w:bookmarkStart w:id="3" w:name="_Hlk209085282"/>
          </w:p>
        </w:tc>
        <w:tc>
          <w:tcPr>
            <w:tcW w:w="659" w:type="pct"/>
            <w:gridSpan w:val="2"/>
            <w:tcBorders>
              <w:top w:val="single" w:sz="4" w:space="0" w:color="auto"/>
              <w:left w:val="nil"/>
              <w:bottom w:val="single" w:sz="4" w:space="0" w:color="auto"/>
              <w:right w:val="single" w:sz="4" w:space="0" w:color="auto"/>
            </w:tcBorders>
            <w:vAlign w:val="center"/>
          </w:tcPr>
          <w:p w14:paraId="396CDE68"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2" w:type="pct"/>
            <w:tcBorders>
              <w:top w:val="single" w:sz="4" w:space="0" w:color="auto"/>
              <w:left w:val="nil"/>
              <w:bottom w:val="single" w:sz="4" w:space="0" w:color="auto"/>
              <w:right w:val="single" w:sz="4" w:space="0" w:color="auto"/>
            </w:tcBorders>
            <w:vAlign w:val="center"/>
          </w:tcPr>
          <w:p w14:paraId="209D146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983" w:type="pct"/>
            <w:gridSpan w:val="3"/>
            <w:tcBorders>
              <w:top w:val="single" w:sz="4" w:space="0" w:color="auto"/>
              <w:left w:val="nil"/>
              <w:bottom w:val="single" w:sz="4" w:space="0" w:color="auto"/>
              <w:right w:val="single" w:sz="4" w:space="0" w:color="auto"/>
            </w:tcBorders>
            <w:vAlign w:val="center"/>
          </w:tcPr>
          <w:p w14:paraId="4525488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708" w:type="pct"/>
            <w:gridSpan w:val="2"/>
            <w:tcBorders>
              <w:top w:val="single" w:sz="4" w:space="0" w:color="auto"/>
              <w:left w:val="nil"/>
              <w:bottom w:val="single" w:sz="4" w:space="0" w:color="auto"/>
              <w:right w:val="single" w:sz="4" w:space="0" w:color="auto"/>
            </w:tcBorders>
            <w:vAlign w:val="center"/>
          </w:tcPr>
          <w:p w14:paraId="425B4B7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671" w:type="pct"/>
            <w:gridSpan w:val="2"/>
            <w:tcBorders>
              <w:top w:val="nil"/>
              <w:left w:val="nil"/>
              <w:bottom w:val="single" w:sz="4" w:space="0" w:color="auto"/>
              <w:right w:val="single" w:sz="4" w:space="0" w:color="auto"/>
            </w:tcBorders>
            <w:vAlign w:val="center"/>
          </w:tcPr>
          <w:p w14:paraId="436ADC7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55" w:type="pct"/>
            <w:gridSpan w:val="2"/>
            <w:tcBorders>
              <w:top w:val="single" w:sz="4" w:space="0" w:color="auto"/>
              <w:left w:val="nil"/>
              <w:bottom w:val="single" w:sz="4" w:space="0" w:color="auto"/>
              <w:right w:val="single" w:sz="4" w:space="0" w:color="auto"/>
            </w:tcBorders>
            <w:vAlign w:val="center"/>
          </w:tcPr>
          <w:p w14:paraId="7598789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524" w:type="pct"/>
            <w:tcBorders>
              <w:top w:val="nil"/>
              <w:left w:val="nil"/>
              <w:bottom w:val="single" w:sz="4" w:space="0" w:color="auto"/>
              <w:right w:val="single" w:sz="4" w:space="0" w:color="auto"/>
            </w:tcBorders>
            <w:vAlign w:val="center"/>
          </w:tcPr>
          <w:p w14:paraId="75578EB3"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bookmarkEnd w:id="3"/>
      <w:tr w:rsidR="00F51876" w14:paraId="4C1E23F6"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1609F580" w14:textId="77777777" w:rsidR="00F51876" w:rsidRDefault="00F51876">
            <w:pPr>
              <w:spacing w:after="0" w:line="240" w:lineRule="auto"/>
              <w:rPr>
                <w:rFonts w:ascii="宋体" w:eastAsia="宋体" w:hAnsi="宋体" w:cs="Times New Roman" w:hint="eastAsia"/>
                <w:b/>
                <w:bCs/>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171BDC4F"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2" w:type="pct"/>
            <w:tcBorders>
              <w:top w:val="single" w:sz="4" w:space="0" w:color="auto"/>
              <w:left w:val="nil"/>
              <w:bottom w:val="single" w:sz="4" w:space="0" w:color="auto"/>
              <w:right w:val="single" w:sz="4" w:space="0" w:color="auto"/>
            </w:tcBorders>
            <w:vAlign w:val="center"/>
          </w:tcPr>
          <w:p w14:paraId="22DF8E0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983" w:type="pct"/>
            <w:gridSpan w:val="3"/>
            <w:tcBorders>
              <w:top w:val="single" w:sz="4" w:space="0" w:color="auto"/>
              <w:left w:val="nil"/>
              <w:bottom w:val="single" w:sz="4" w:space="0" w:color="auto"/>
              <w:right w:val="single" w:sz="4" w:space="0" w:color="auto"/>
            </w:tcBorders>
            <w:vAlign w:val="center"/>
          </w:tcPr>
          <w:p w14:paraId="755784E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708" w:type="pct"/>
            <w:gridSpan w:val="2"/>
            <w:tcBorders>
              <w:top w:val="single" w:sz="4" w:space="0" w:color="auto"/>
              <w:left w:val="nil"/>
              <w:bottom w:val="single" w:sz="4" w:space="0" w:color="auto"/>
              <w:right w:val="single" w:sz="4" w:space="0" w:color="auto"/>
            </w:tcBorders>
            <w:vAlign w:val="center"/>
          </w:tcPr>
          <w:p w14:paraId="3992187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671" w:type="pct"/>
            <w:gridSpan w:val="2"/>
            <w:tcBorders>
              <w:top w:val="nil"/>
              <w:left w:val="nil"/>
              <w:bottom w:val="single" w:sz="4" w:space="0" w:color="auto"/>
              <w:right w:val="single" w:sz="4" w:space="0" w:color="auto"/>
            </w:tcBorders>
            <w:vAlign w:val="center"/>
          </w:tcPr>
          <w:p w14:paraId="34C0530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513E4BA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DE8EEC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51876" w14:paraId="0D5FE213"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3B566704" w14:textId="77777777" w:rsidR="00F51876" w:rsidRDefault="00F51876">
            <w:pPr>
              <w:spacing w:after="0" w:line="240" w:lineRule="auto"/>
              <w:rPr>
                <w:rFonts w:ascii="宋体" w:eastAsia="宋体" w:hAnsi="宋体" w:cs="Times New Roman" w:hint="eastAsia"/>
                <w:b/>
                <w:bCs/>
                <w:color w:val="000000"/>
                <w:sz w:val="18"/>
                <w:szCs w:val="18"/>
                <w:lang w:eastAsia="zh-CN"/>
              </w:rPr>
            </w:pPr>
          </w:p>
        </w:tc>
        <w:tc>
          <w:tcPr>
            <w:tcW w:w="659" w:type="pct"/>
            <w:gridSpan w:val="2"/>
            <w:tcBorders>
              <w:top w:val="single" w:sz="4" w:space="0" w:color="auto"/>
              <w:left w:val="nil"/>
              <w:bottom w:val="single" w:sz="4" w:space="0" w:color="auto"/>
              <w:right w:val="single" w:sz="4" w:space="0" w:color="auto"/>
            </w:tcBorders>
            <w:vAlign w:val="center"/>
          </w:tcPr>
          <w:p w14:paraId="7CBAC556"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472" w:type="pct"/>
            <w:tcBorders>
              <w:top w:val="single" w:sz="4" w:space="0" w:color="auto"/>
              <w:left w:val="nil"/>
              <w:bottom w:val="single" w:sz="4" w:space="0" w:color="auto"/>
              <w:right w:val="single" w:sz="4" w:space="0" w:color="auto"/>
            </w:tcBorders>
            <w:vAlign w:val="center"/>
          </w:tcPr>
          <w:p w14:paraId="24317FF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83" w:type="pct"/>
            <w:gridSpan w:val="3"/>
            <w:tcBorders>
              <w:top w:val="single" w:sz="4" w:space="0" w:color="auto"/>
              <w:left w:val="nil"/>
              <w:bottom w:val="single" w:sz="4" w:space="0" w:color="auto"/>
              <w:right w:val="single" w:sz="4" w:space="0" w:color="auto"/>
            </w:tcBorders>
            <w:vAlign w:val="center"/>
          </w:tcPr>
          <w:p w14:paraId="1A07B73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708" w:type="pct"/>
            <w:gridSpan w:val="2"/>
            <w:tcBorders>
              <w:top w:val="single" w:sz="4" w:space="0" w:color="auto"/>
              <w:left w:val="nil"/>
              <w:bottom w:val="single" w:sz="4" w:space="0" w:color="auto"/>
              <w:right w:val="single" w:sz="4" w:space="0" w:color="auto"/>
            </w:tcBorders>
            <w:vAlign w:val="center"/>
          </w:tcPr>
          <w:p w14:paraId="350DB76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1" w:type="pct"/>
            <w:gridSpan w:val="2"/>
            <w:tcBorders>
              <w:top w:val="nil"/>
              <w:left w:val="nil"/>
              <w:bottom w:val="single" w:sz="4" w:space="0" w:color="auto"/>
              <w:right w:val="single" w:sz="4" w:space="0" w:color="auto"/>
            </w:tcBorders>
            <w:vAlign w:val="center"/>
          </w:tcPr>
          <w:p w14:paraId="6A423AF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55" w:type="pct"/>
            <w:gridSpan w:val="2"/>
            <w:tcBorders>
              <w:top w:val="single" w:sz="4" w:space="0" w:color="auto"/>
              <w:left w:val="nil"/>
              <w:bottom w:val="single" w:sz="4" w:space="0" w:color="auto"/>
              <w:right w:val="single" w:sz="4" w:space="0" w:color="auto"/>
            </w:tcBorders>
            <w:vAlign w:val="center"/>
          </w:tcPr>
          <w:p w14:paraId="09DC1CC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4" w:type="pct"/>
            <w:tcBorders>
              <w:top w:val="nil"/>
              <w:left w:val="nil"/>
              <w:bottom w:val="single" w:sz="4" w:space="0" w:color="auto"/>
              <w:right w:val="single" w:sz="4" w:space="0" w:color="auto"/>
            </w:tcBorders>
            <w:vAlign w:val="center"/>
          </w:tcPr>
          <w:p w14:paraId="5C49918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51876" w14:paraId="00E39B05" w14:textId="77777777">
        <w:trPr>
          <w:cantSplit/>
          <w:trHeight w:val="360"/>
        </w:trPr>
        <w:tc>
          <w:tcPr>
            <w:tcW w:w="328" w:type="pct"/>
            <w:vMerge w:val="restart"/>
            <w:tcBorders>
              <w:top w:val="nil"/>
              <w:left w:val="single" w:sz="4" w:space="0" w:color="auto"/>
              <w:bottom w:val="single" w:sz="4" w:space="0" w:color="auto"/>
              <w:right w:val="single" w:sz="4" w:space="0" w:color="auto"/>
            </w:tcBorders>
            <w:vAlign w:val="center"/>
          </w:tcPr>
          <w:p w14:paraId="3270AF12"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27F919E9"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59" w:type="pct"/>
            <w:gridSpan w:val="7"/>
            <w:tcBorders>
              <w:top w:val="single" w:sz="4" w:space="0" w:color="auto"/>
              <w:left w:val="nil"/>
              <w:bottom w:val="single" w:sz="4" w:space="0" w:color="auto"/>
              <w:right w:val="single" w:sz="4" w:space="0" w:color="auto"/>
            </w:tcBorders>
            <w:vAlign w:val="center"/>
          </w:tcPr>
          <w:p w14:paraId="1A63C75B"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51876" w14:paraId="7ED7E9A7" w14:textId="77777777">
        <w:trPr>
          <w:cantSplit/>
          <w:trHeight w:val="820"/>
        </w:trPr>
        <w:tc>
          <w:tcPr>
            <w:tcW w:w="0" w:type="auto"/>
            <w:vMerge/>
            <w:tcBorders>
              <w:top w:val="nil"/>
              <w:left w:val="single" w:sz="4" w:space="0" w:color="auto"/>
              <w:bottom w:val="single" w:sz="4" w:space="0" w:color="auto"/>
              <w:right w:val="single" w:sz="4" w:space="0" w:color="auto"/>
            </w:tcBorders>
            <w:vAlign w:val="center"/>
          </w:tcPr>
          <w:p w14:paraId="36BEC1B2" w14:textId="77777777" w:rsidR="00F51876" w:rsidRDefault="00F51876">
            <w:pPr>
              <w:spacing w:after="0" w:line="240" w:lineRule="auto"/>
              <w:rPr>
                <w:rFonts w:ascii="宋体" w:eastAsia="宋体" w:hAnsi="宋体" w:cs="Times New Roman" w:hint="eastAsia"/>
                <w:b/>
                <w:bCs/>
                <w:color w:val="000000"/>
                <w:sz w:val="18"/>
                <w:szCs w:val="18"/>
                <w:lang w:eastAsia="zh-CN"/>
              </w:rPr>
            </w:pPr>
          </w:p>
        </w:tc>
        <w:tc>
          <w:tcPr>
            <w:tcW w:w="2114" w:type="pct"/>
            <w:gridSpan w:val="6"/>
            <w:tcBorders>
              <w:top w:val="single" w:sz="4" w:space="0" w:color="auto"/>
              <w:left w:val="nil"/>
              <w:bottom w:val="single" w:sz="4" w:space="0" w:color="auto"/>
              <w:right w:val="single" w:sz="4" w:space="0" w:color="auto"/>
            </w:tcBorders>
            <w:vAlign w:val="center"/>
          </w:tcPr>
          <w:p w14:paraId="4F1989F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此项目为提高第四幼儿园办园条件购置设备款为15万元，用于购买幼儿图书2000册，室内外玩具9大类：17大件，室外活动场地铺设软垫250㎡，食堂留样柜1台，消毒柜9台。能够有效改善办园条件，促进幼儿学习与发展。幼儿与家长的满意度大于等于95%。</w:t>
            </w:r>
          </w:p>
        </w:tc>
        <w:tc>
          <w:tcPr>
            <w:tcW w:w="2559" w:type="pct"/>
            <w:gridSpan w:val="7"/>
            <w:tcBorders>
              <w:top w:val="single" w:sz="4" w:space="0" w:color="auto"/>
              <w:left w:val="nil"/>
              <w:bottom w:val="single" w:sz="4" w:space="0" w:color="auto"/>
              <w:right w:val="single" w:sz="4" w:space="0" w:color="auto"/>
            </w:tcBorders>
            <w:vAlign w:val="center"/>
          </w:tcPr>
          <w:p w14:paraId="21CE351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幼儿图书购买册书：2000册；室内外玩具购买件数：17件；消毒柜购买个数：9台；购置验收合格率（%）：100%；设备采购完成及时性：2024年8月；项目预算控制率（%）：100；设备利用率（%）：100；使用人员满意度：95；持续加强保教工作正常运转；确保幼儿在快乐的童年生活中获得有益于身心发展的经验。</w:t>
            </w:r>
          </w:p>
        </w:tc>
      </w:tr>
      <w:tr w:rsidR="00F51876" w14:paraId="5E902B0A" w14:textId="77777777">
        <w:trPr>
          <w:cantSplit/>
          <w:trHeight w:val="820"/>
        </w:trPr>
        <w:tc>
          <w:tcPr>
            <w:tcW w:w="328" w:type="pct"/>
            <w:tcBorders>
              <w:top w:val="nil"/>
              <w:left w:val="single" w:sz="4" w:space="0" w:color="auto"/>
              <w:bottom w:val="single" w:sz="4" w:space="0" w:color="auto"/>
              <w:right w:val="single" w:sz="4" w:space="0" w:color="auto"/>
            </w:tcBorders>
            <w:vAlign w:val="center"/>
          </w:tcPr>
          <w:p w14:paraId="3C2BA940"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208C035"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28" w:type="pct"/>
            <w:tcBorders>
              <w:top w:val="nil"/>
              <w:left w:val="nil"/>
              <w:bottom w:val="single" w:sz="4" w:space="0" w:color="auto"/>
              <w:right w:val="single" w:sz="4" w:space="0" w:color="auto"/>
            </w:tcBorders>
            <w:vAlign w:val="center"/>
          </w:tcPr>
          <w:p w14:paraId="54C2A7CA"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2" w:type="pct"/>
            <w:tcBorders>
              <w:top w:val="single" w:sz="4" w:space="0" w:color="auto"/>
              <w:left w:val="nil"/>
              <w:bottom w:val="single" w:sz="4" w:space="0" w:color="auto"/>
              <w:right w:val="single" w:sz="4" w:space="0" w:color="auto"/>
            </w:tcBorders>
            <w:vAlign w:val="center"/>
          </w:tcPr>
          <w:p w14:paraId="4AABD802"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4" w:type="pct"/>
            <w:tcBorders>
              <w:top w:val="nil"/>
              <w:left w:val="nil"/>
              <w:bottom w:val="single" w:sz="4" w:space="0" w:color="auto"/>
              <w:right w:val="single" w:sz="4" w:space="0" w:color="auto"/>
            </w:tcBorders>
            <w:vAlign w:val="center"/>
          </w:tcPr>
          <w:p w14:paraId="3D8AA695"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4" w:type="pct"/>
            <w:tcBorders>
              <w:top w:val="nil"/>
              <w:left w:val="nil"/>
              <w:bottom w:val="single" w:sz="4" w:space="0" w:color="auto"/>
              <w:right w:val="single" w:sz="4" w:space="0" w:color="auto"/>
            </w:tcBorders>
            <w:vAlign w:val="center"/>
          </w:tcPr>
          <w:p w14:paraId="0B258483"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4" w:type="pct"/>
            <w:tcBorders>
              <w:top w:val="nil"/>
              <w:left w:val="nil"/>
              <w:bottom w:val="single" w:sz="4" w:space="0" w:color="auto"/>
              <w:right w:val="single" w:sz="4" w:space="0" w:color="auto"/>
            </w:tcBorders>
            <w:vAlign w:val="center"/>
          </w:tcPr>
          <w:p w14:paraId="39595C06"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28" w:type="pct"/>
            <w:tcBorders>
              <w:top w:val="nil"/>
              <w:left w:val="nil"/>
              <w:bottom w:val="single" w:sz="4" w:space="0" w:color="auto"/>
              <w:right w:val="single" w:sz="4" w:space="0" w:color="auto"/>
            </w:tcBorders>
            <w:vAlign w:val="center"/>
          </w:tcPr>
          <w:p w14:paraId="342C2221"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80" w:type="pct"/>
            <w:tcBorders>
              <w:top w:val="nil"/>
              <w:left w:val="nil"/>
              <w:bottom w:val="single" w:sz="4" w:space="0" w:color="auto"/>
              <w:right w:val="single" w:sz="4" w:space="0" w:color="auto"/>
            </w:tcBorders>
            <w:vAlign w:val="center"/>
          </w:tcPr>
          <w:p w14:paraId="1C261E90"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2" w:type="pct"/>
            <w:tcBorders>
              <w:top w:val="nil"/>
              <w:left w:val="nil"/>
              <w:bottom w:val="single" w:sz="4" w:space="0" w:color="auto"/>
              <w:right w:val="single" w:sz="4" w:space="0" w:color="auto"/>
            </w:tcBorders>
            <w:vAlign w:val="center"/>
          </w:tcPr>
          <w:p w14:paraId="7D6F343B"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29" w:type="pct"/>
            <w:tcBorders>
              <w:top w:val="nil"/>
              <w:left w:val="nil"/>
              <w:bottom w:val="single" w:sz="4" w:space="0" w:color="auto"/>
              <w:right w:val="single" w:sz="4" w:space="0" w:color="auto"/>
            </w:tcBorders>
            <w:vAlign w:val="center"/>
          </w:tcPr>
          <w:p w14:paraId="2E33A4EF"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27" w:type="pct"/>
            <w:tcBorders>
              <w:top w:val="nil"/>
              <w:left w:val="nil"/>
              <w:bottom w:val="single" w:sz="4" w:space="0" w:color="auto"/>
              <w:right w:val="single" w:sz="4" w:space="0" w:color="auto"/>
            </w:tcBorders>
            <w:vAlign w:val="center"/>
          </w:tcPr>
          <w:p w14:paraId="0E4B3513"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28" w:type="pct"/>
            <w:tcBorders>
              <w:top w:val="nil"/>
              <w:left w:val="nil"/>
              <w:bottom w:val="single" w:sz="4" w:space="0" w:color="auto"/>
              <w:right w:val="single" w:sz="4" w:space="0" w:color="auto"/>
            </w:tcBorders>
            <w:vAlign w:val="center"/>
          </w:tcPr>
          <w:p w14:paraId="763FE1FB"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4" w:type="pct"/>
            <w:tcBorders>
              <w:top w:val="nil"/>
              <w:left w:val="nil"/>
              <w:bottom w:val="single" w:sz="4" w:space="0" w:color="auto"/>
              <w:right w:val="single" w:sz="4" w:space="0" w:color="auto"/>
            </w:tcBorders>
            <w:vAlign w:val="center"/>
          </w:tcPr>
          <w:p w14:paraId="0BCD5059"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51876" w14:paraId="34890D15" w14:textId="77777777">
        <w:trPr>
          <w:cantSplit/>
          <w:trHeight w:val="800"/>
        </w:trPr>
        <w:tc>
          <w:tcPr>
            <w:tcW w:w="328" w:type="pct"/>
            <w:vMerge w:val="restart"/>
            <w:tcBorders>
              <w:top w:val="nil"/>
              <w:left w:val="single" w:sz="4" w:space="0" w:color="auto"/>
              <w:bottom w:val="nil"/>
              <w:right w:val="single" w:sz="4" w:space="0" w:color="auto"/>
            </w:tcBorders>
            <w:vAlign w:val="center"/>
          </w:tcPr>
          <w:p w14:paraId="5BD00E2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2" w:type="pct"/>
            <w:vMerge w:val="restart"/>
            <w:tcBorders>
              <w:top w:val="nil"/>
              <w:left w:val="nil"/>
              <w:bottom w:val="nil"/>
              <w:right w:val="single" w:sz="4" w:space="0" w:color="auto"/>
            </w:tcBorders>
            <w:vAlign w:val="center"/>
          </w:tcPr>
          <w:p w14:paraId="57BAC64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28" w:type="pct"/>
            <w:tcBorders>
              <w:top w:val="nil"/>
              <w:left w:val="nil"/>
              <w:bottom w:val="single" w:sz="4" w:space="0" w:color="auto"/>
              <w:right w:val="single" w:sz="4" w:space="0" w:color="auto"/>
            </w:tcBorders>
            <w:vAlign w:val="center"/>
          </w:tcPr>
          <w:p w14:paraId="3354834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4C3D2890" w14:textId="77777777" w:rsidR="00F51876"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幼儿图书购置数</w:t>
            </w:r>
          </w:p>
        </w:tc>
        <w:tc>
          <w:tcPr>
            <w:tcW w:w="334" w:type="pct"/>
            <w:tcBorders>
              <w:top w:val="nil"/>
              <w:left w:val="nil"/>
              <w:bottom w:val="single" w:sz="4" w:space="0" w:color="auto"/>
              <w:right w:val="single" w:sz="4" w:space="0" w:color="auto"/>
            </w:tcBorders>
            <w:vAlign w:val="center"/>
          </w:tcPr>
          <w:p w14:paraId="6149FA1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314" w:type="pct"/>
            <w:tcBorders>
              <w:top w:val="nil"/>
              <w:left w:val="nil"/>
              <w:bottom w:val="single" w:sz="4" w:space="0" w:color="auto"/>
              <w:right w:val="single" w:sz="4" w:space="0" w:color="auto"/>
            </w:tcBorders>
            <w:vAlign w:val="center"/>
          </w:tcPr>
          <w:p w14:paraId="6E0D60F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=2000册</w:t>
            </w:r>
          </w:p>
        </w:tc>
        <w:tc>
          <w:tcPr>
            <w:tcW w:w="334" w:type="pct"/>
            <w:tcBorders>
              <w:top w:val="nil"/>
              <w:left w:val="nil"/>
              <w:bottom w:val="single" w:sz="4" w:space="0" w:color="auto"/>
              <w:right w:val="single" w:sz="4" w:space="0" w:color="auto"/>
            </w:tcBorders>
            <w:vAlign w:val="center"/>
          </w:tcPr>
          <w:p w14:paraId="124E88B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=2000册</w:t>
            </w:r>
          </w:p>
        </w:tc>
        <w:tc>
          <w:tcPr>
            <w:tcW w:w="328" w:type="pct"/>
            <w:tcBorders>
              <w:top w:val="nil"/>
              <w:left w:val="nil"/>
              <w:bottom w:val="single" w:sz="4" w:space="0" w:color="auto"/>
              <w:right w:val="single" w:sz="4" w:space="0" w:color="auto"/>
            </w:tcBorders>
            <w:vAlign w:val="center"/>
          </w:tcPr>
          <w:p w14:paraId="69DF1D4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F724BD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342" w:type="pct"/>
            <w:tcBorders>
              <w:top w:val="nil"/>
              <w:left w:val="nil"/>
              <w:bottom w:val="single" w:sz="4" w:space="0" w:color="auto"/>
              <w:right w:val="single" w:sz="4" w:space="0" w:color="auto"/>
            </w:tcBorders>
            <w:vAlign w:val="center"/>
          </w:tcPr>
          <w:p w14:paraId="4ED428E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3C332AA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11F7E34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DD6940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5BFA8339"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1277BA17" w14:textId="77777777">
        <w:trPr>
          <w:cantSplit/>
          <w:trHeight w:val="800"/>
        </w:trPr>
        <w:tc>
          <w:tcPr>
            <w:tcW w:w="0" w:type="auto"/>
            <w:vMerge/>
            <w:tcBorders>
              <w:top w:val="nil"/>
              <w:left w:val="single" w:sz="4" w:space="0" w:color="auto"/>
              <w:bottom w:val="nil"/>
              <w:right w:val="single" w:sz="4" w:space="0" w:color="auto"/>
            </w:tcBorders>
            <w:vAlign w:val="center"/>
          </w:tcPr>
          <w:p w14:paraId="08C79D46"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CE93435"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4984D4C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07E3DC7E" w14:textId="77777777" w:rsidR="00F51876"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室内外玩具购置数</w:t>
            </w:r>
          </w:p>
        </w:tc>
        <w:tc>
          <w:tcPr>
            <w:tcW w:w="334" w:type="pct"/>
            <w:tcBorders>
              <w:top w:val="nil"/>
              <w:left w:val="nil"/>
              <w:bottom w:val="single" w:sz="4" w:space="0" w:color="auto"/>
              <w:right w:val="single" w:sz="4" w:space="0" w:color="auto"/>
            </w:tcBorders>
            <w:vAlign w:val="center"/>
          </w:tcPr>
          <w:p w14:paraId="4B8E8D7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314" w:type="pct"/>
            <w:tcBorders>
              <w:top w:val="nil"/>
              <w:left w:val="nil"/>
              <w:bottom w:val="single" w:sz="4" w:space="0" w:color="auto"/>
              <w:right w:val="single" w:sz="4" w:space="0" w:color="auto"/>
            </w:tcBorders>
            <w:vAlign w:val="center"/>
          </w:tcPr>
          <w:p w14:paraId="36D5D0D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&gt;=17件</w:t>
            </w:r>
          </w:p>
        </w:tc>
        <w:tc>
          <w:tcPr>
            <w:tcW w:w="334" w:type="pct"/>
            <w:tcBorders>
              <w:top w:val="nil"/>
              <w:left w:val="nil"/>
              <w:bottom w:val="single" w:sz="4" w:space="0" w:color="auto"/>
              <w:right w:val="single" w:sz="4" w:space="0" w:color="auto"/>
            </w:tcBorders>
            <w:vAlign w:val="center"/>
          </w:tcPr>
          <w:p w14:paraId="43B9B44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=17种</w:t>
            </w:r>
          </w:p>
        </w:tc>
        <w:tc>
          <w:tcPr>
            <w:tcW w:w="328" w:type="pct"/>
            <w:tcBorders>
              <w:top w:val="nil"/>
              <w:left w:val="nil"/>
              <w:bottom w:val="single" w:sz="4" w:space="0" w:color="auto"/>
              <w:right w:val="single" w:sz="4" w:space="0" w:color="auto"/>
            </w:tcBorders>
            <w:vAlign w:val="center"/>
          </w:tcPr>
          <w:p w14:paraId="4646D2E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2615B51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342" w:type="pct"/>
            <w:tcBorders>
              <w:top w:val="nil"/>
              <w:left w:val="nil"/>
              <w:bottom w:val="single" w:sz="4" w:space="0" w:color="auto"/>
              <w:right w:val="single" w:sz="4" w:space="0" w:color="auto"/>
            </w:tcBorders>
            <w:vAlign w:val="center"/>
          </w:tcPr>
          <w:p w14:paraId="29D1370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A3800A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17EA21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21E5EB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224A26B"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4141807D" w14:textId="77777777">
        <w:trPr>
          <w:cantSplit/>
          <w:trHeight w:val="800"/>
        </w:trPr>
        <w:tc>
          <w:tcPr>
            <w:tcW w:w="0" w:type="auto"/>
            <w:vMerge/>
            <w:tcBorders>
              <w:top w:val="nil"/>
              <w:left w:val="single" w:sz="4" w:space="0" w:color="auto"/>
              <w:bottom w:val="nil"/>
              <w:right w:val="single" w:sz="4" w:space="0" w:color="auto"/>
            </w:tcBorders>
            <w:vAlign w:val="center"/>
          </w:tcPr>
          <w:p w14:paraId="162AC851"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02539B9A"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5C85240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2" w:type="pct"/>
            <w:tcBorders>
              <w:top w:val="single" w:sz="4" w:space="0" w:color="auto"/>
              <w:left w:val="nil"/>
              <w:bottom w:val="single" w:sz="4" w:space="0" w:color="auto"/>
              <w:right w:val="single" w:sz="4" w:space="0" w:color="auto"/>
            </w:tcBorders>
            <w:vAlign w:val="center"/>
          </w:tcPr>
          <w:p w14:paraId="7AC5275E" w14:textId="77777777" w:rsidR="00F51876"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消毒柜购置数</w:t>
            </w:r>
          </w:p>
        </w:tc>
        <w:tc>
          <w:tcPr>
            <w:tcW w:w="334" w:type="pct"/>
            <w:tcBorders>
              <w:top w:val="nil"/>
              <w:left w:val="nil"/>
              <w:bottom w:val="single" w:sz="4" w:space="0" w:color="auto"/>
              <w:right w:val="single" w:sz="4" w:space="0" w:color="auto"/>
            </w:tcBorders>
            <w:vAlign w:val="center"/>
          </w:tcPr>
          <w:p w14:paraId="788442C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314" w:type="pct"/>
            <w:tcBorders>
              <w:top w:val="nil"/>
              <w:left w:val="nil"/>
              <w:bottom w:val="single" w:sz="4" w:space="0" w:color="auto"/>
              <w:right w:val="single" w:sz="4" w:space="0" w:color="auto"/>
            </w:tcBorders>
            <w:vAlign w:val="center"/>
          </w:tcPr>
          <w:p w14:paraId="0502891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=9台</w:t>
            </w:r>
          </w:p>
        </w:tc>
        <w:tc>
          <w:tcPr>
            <w:tcW w:w="334" w:type="pct"/>
            <w:tcBorders>
              <w:top w:val="nil"/>
              <w:left w:val="nil"/>
              <w:bottom w:val="single" w:sz="4" w:space="0" w:color="auto"/>
              <w:right w:val="single" w:sz="4" w:space="0" w:color="auto"/>
            </w:tcBorders>
            <w:vAlign w:val="center"/>
          </w:tcPr>
          <w:p w14:paraId="4D50EA4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=9台</w:t>
            </w:r>
          </w:p>
        </w:tc>
        <w:tc>
          <w:tcPr>
            <w:tcW w:w="328" w:type="pct"/>
            <w:tcBorders>
              <w:top w:val="nil"/>
              <w:left w:val="nil"/>
              <w:bottom w:val="single" w:sz="4" w:space="0" w:color="auto"/>
              <w:right w:val="single" w:sz="4" w:space="0" w:color="auto"/>
            </w:tcBorders>
            <w:vAlign w:val="center"/>
          </w:tcPr>
          <w:p w14:paraId="343879D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5A7E57B"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342" w:type="pct"/>
            <w:tcBorders>
              <w:top w:val="nil"/>
              <w:left w:val="nil"/>
              <w:bottom w:val="single" w:sz="4" w:space="0" w:color="auto"/>
              <w:right w:val="single" w:sz="4" w:space="0" w:color="auto"/>
            </w:tcBorders>
            <w:vAlign w:val="center"/>
          </w:tcPr>
          <w:p w14:paraId="451B837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B902A2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4ADE88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EBEF62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EF75340"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0E46E35A" w14:textId="77777777">
        <w:trPr>
          <w:cantSplit/>
          <w:trHeight w:val="800"/>
        </w:trPr>
        <w:tc>
          <w:tcPr>
            <w:tcW w:w="0" w:type="auto"/>
            <w:vMerge/>
            <w:tcBorders>
              <w:top w:val="nil"/>
              <w:left w:val="single" w:sz="4" w:space="0" w:color="auto"/>
              <w:bottom w:val="nil"/>
              <w:right w:val="single" w:sz="4" w:space="0" w:color="auto"/>
            </w:tcBorders>
            <w:vAlign w:val="center"/>
          </w:tcPr>
          <w:p w14:paraId="08EB04C5"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B22A660"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3B557C2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2" w:type="pct"/>
            <w:tcBorders>
              <w:top w:val="single" w:sz="4" w:space="0" w:color="auto"/>
              <w:left w:val="nil"/>
              <w:bottom w:val="single" w:sz="4" w:space="0" w:color="auto"/>
              <w:right w:val="single" w:sz="4" w:space="0" w:color="auto"/>
            </w:tcBorders>
            <w:vAlign w:val="center"/>
          </w:tcPr>
          <w:p w14:paraId="5989B93E" w14:textId="77777777" w:rsidR="00F51876"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购置验收合格率</w:t>
            </w:r>
          </w:p>
        </w:tc>
        <w:tc>
          <w:tcPr>
            <w:tcW w:w="334" w:type="pct"/>
            <w:tcBorders>
              <w:top w:val="nil"/>
              <w:left w:val="nil"/>
              <w:bottom w:val="single" w:sz="4" w:space="0" w:color="auto"/>
              <w:right w:val="single" w:sz="4" w:space="0" w:color="auto"/>
            </w:tcBorders>
            <w:vAlign w:val="center"/>
          </w:tcPr>
          <w:p w14:paraId="139452C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314" w:type="pct"/>
            <w:tcBorders>
              <w:top w:val="nil"/>
              <w:left w:val="nil"/>
              <w:bottom w:val="single" w:sz="4" w:space="0" w:color="auto"/>
              <w:right w:val="single" w:sz="4" w:space="0" w:color="auto"/>
            </w:tcBorders>
            <w:vAlign w:val="center"/>
          </w:tcPr>
          <w:p w14:paraId="3C3821D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076F98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F4F109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173BA62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342" w:type="pct"/>
            <w:tcBorders>
              <w:top w:val="nil"/>
              <w:left w:val="nil"/>
              <w:bottom w:val="single" w:sz="4" w:space="0" w:color="auto"/>
              <w:right w:val="single" w:sz="4" w:space="0" w:color="auto"/>
            </w:tcBorders>
            <w:vAlign w:val="center"/>
          </w:tcPr>
          <w:p w14:paraId="6661FC6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581D249B"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71122DB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616FC1E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76EBC9F"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3BBAC237" w14:textId="77777777">
        <w:trPr>
          <w:cantSplit/>
          <w:trHeight w:val="800"/>
        </w:trPr>
        <w:tc>
          <w:tcPr>
            <w:tcW w:w="0" w:type="auto"/>
            <w:vMerge/>
            <w:tcBorders>
              <w:top w:val="nil"/>
              <w:left w:val="single" w:sz="4" w:space="0" w:color="auto"/>
              <w:bottom w:val="nil"/>
              <w:right w:val="single" w:sz="4" w:space="0" w:color="auto"/>
            </w:tcBorders>
            <w:vAlign w:val="center"/>
          </w:tcPr>
          <w:p w14:paraId="508CA107"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3E0A5F43"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EF55F63"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2" w:type="pct"/>
            <w:tcBorders>
              <w:top w:val="single" w:sz="4" w:space="0" w:color="auto"/>
              <w:left w:val="nil"/>
              <w:bottom w:val="single" w:sz="4" w:space="0" w:color="auto"/>
              <w:right w:val="single" w:sz="4" w:space="0" w:color="auto"/>
            </w:tcBorders>
            <w:vAlign w:val="center"/>
          </w:tcPr>
          <w:p w14:paraId="16592ED6" w14:textId="77777777" w:rsidR="00F51876"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设备采购完成及时性</w:t>
            </w:r>
          </w:p>
        </w:tc>
        <w:tc>
          <w:tcPr>
            <w:tcW w:w="334" w:type="pct"/>
            <w:tcBorders>
              <w:top w:val="nil"/>
              <w:left w:val="nil"/>
              <w:bottom w:val="single" w:sz="4" w:space="0" w:color="auto"/>
              <w:right w:val="single" w:sz="4" w:space="0" w:color="auto"/>
            </w:tcBorders>
            <w:vAlign w:val="center"/>
          </w:tcPr>
          <w:p w14:paraId="7666815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314" w:type="pct"/>
            <w:tcBorders>
              <w:top w:val="nil"/>
              <w:left w:val="nil"/>
              <w:bottom w:val="single" w:sz="4" w:space="0" w:color="auto"/>
              <w:right w:val="single" w:sz="4" w:space="0" w:color="auto"/>
            </w:tcBorders>
            <w:vAlign w:val="center"/>
          </w:tcPr>
          <w:p w14:paraId="557D9A6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=2024年8月</w:t>
            </w:r>
          </w:p>
        </w:tc>
        <w:tc>
          <w:tcPr>
            <w:tcW w:w="334" w:type="pct"/>
            <w:tcBorders>
              <w:top w:val="nil"/>
              <w:left w:val="nil"/>
              <w:bottom w:val="single" w:sz="4" w:space="0" w:color="auto"/>
              <w:right w:val="single" w:sz="4" w:space="0" w:color="auto"/>
            </w:tcBorders>
            <w:vAlign w:val="center"/>
          </w:tcPr>
          <w:p w14:paraId="4E998EE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=2024年8月</w:t>
            </w:r>
          </w:p>
        </w:tc>
        <w:tc>
          <w:tcPr>
            <w:tcW w:w="328" w:type="pct"/>
            <w:tcBorders>
              <w:top w:val="nil"/>
              <w:left w:val="nil"/>
              <w:bottom w:val="single" w:sz="4" w:space="0" w:color="auto"/>
              <w:right w:val="single" w:sz="4" w:space="0" w:color="auto"/>
            </w:tcBorders>
            <w:vAlign w:val="center"/>
          </w:tcPr>
          <w:p w14:paraId="740B145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8176BA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342" w:type="pct"/>
            <w:tcBorders>
              <w:top w:val="nil"/>
              <w:left w:val="nil"/>
              <w:bottom w:val="single" w:sz="4" w:space="0" w:color="auto"/>
              <w:right w:val="single" w:sz="4" w:space="0" w:color="auto"/>
            </w:tcBorders>
            <w:vAlign w:val="center"/>
          </w:tcPr>
          <w:p w14:paraId="658A964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10B2FD4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3DAA5E9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BFB6E4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07C21560"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2B333EE3" w14:textId="77777777">
        <w:trPr>
          <w:cantSplit/>
          <w:trHeight w:val="800"/>
        </w:trPr>
        <w:tc>
          <w:tcPr>
            <w:tcW w:w="0" w:type="auto"/>
            <w:vMerge/>
            <w:tcBorders>
              <w:top w:val="nil"/>
              <w:left w:val="single" w:sz="4" w:space="0" w:color="auto"/>
              <w:bottom w:val="nil"/>
              <w:right w:val="single" w:sz="4" w:space="0" w:color="auto"/>
            </w:tcBorders>
            <w:vAlign w:val="center"/>
          </w:tcPr>
          <w:p w14:paraId="06B9969E"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8D3EEB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28" w:type="pct"/>
            <w:tcBorders>
              <w:top w:val="nil"/>
              <w:left w:val="nil"/>
              <w:bottom w:val="single" w:sz="4" w:space="0" w:color="auto"/>
              <w:right w:val="single" w:sz="4" w:space="0" w:color="auto"/>
            </w:tcBorders>
            <w:vAlign w:val="center"/>
          </w:tcPr>
          <w:p w14:paraId="15788DC3"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2" w:type="pct"/>
            <w:tcBorders>
              <w:top w:val="single" w:sz="4" w:space="0" w:color="auto"/>
              <w:left w:val="nil"/>
              <w:bottom w:val="single" w:sz="4" w:space="0" w:color="auto"/>
              <w:right w:val="single" w:sz="4" w:space="0" w:color="auto"/>
            </w:tcBorders>
            <w:vAlign w:val="center"/>
          </w:tcPr>
          <w:p w14:paraId="4CE331AE" w14:textId="77777777" w:rsidR="00F51876"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项目预算控制率</w:t>
            </w:r>
          </w:p>
        </w:tc>
        <w:tc>
          <w:tcPr>
            <w:tcW w:w="334" w:type="pct"/>
            <w:tcBorders>
              <w:top w:val="nil"/>
              <w:left w:val="nil"/>
              <w:bottom w:val="single" w:sz="4" w:space="0" w:color="auto"/>
              <w:right w:val="single" w:sz="4" w:space="0" w:color="auto"/>
            </w:tcBorders>
            <w:vAlign w:val="center"/>
          </w:tcPr>
          <w:p w14:paraId="42F5B0C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4" w:type="pct"/>
            <w:tcBorders>
              <w:top w:val="nil"/>
              <w:left w:val="nil"/>
              <w:bottom w:val="single" w:sz="4" w:space="0" w:color="auto"/>
              <w:right w:val="single" w:sz="4" w:space="0" w:color="auto"/>
            </w:tcBorders>
            <w:vAlign w:val="center"/>
          </w:tcPr>
          <w:p w14:paraId="668AE66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9B6EFA3"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A142CB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3041C8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2" w:type="pct"/>
            <w:tcBorders>
              <w:top w:val="nil"/>
              <w:left w:val="nil"/>
              <w:bottom w:val="single" w:sz="4" w:space="0" w:color="auto"/>
              <w:right w:val="single" w:sz="4" w:space="0" w:color="auto"/>
            </w:tcBorders>
            <w:vAlign w:val="center"/>
          </w:tcPr>
          <w:p w14:paraId="7FC856B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3B3904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5AB3FAD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45AB09A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4D9D6B89"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3D35B4B6" w14:textId="77777777">
        <w:trPr>
          <w:cantSplit/>
          <w:trHeight w:val="800"/>
        </w:trPr>
        <w:tc>
          <w:tcPr>
            <w:tcW w:w="0" w:type="auto"/>
            <w:vMerge/>
            <w:tcBorders>
              <w:top w:val="nil"/>
              <w:left w:val="single" w:sz="4" w:space="0" w:color="auto"/>
              <w:bottom w:val="nil"/>
              <w:right w:val="single" w:sz="4" w:space="0" w:color="auto"/>
            </w:tcBorders>
            <w:vAlign w:val="center"/>
          </w:tcPr>
          <w:p w14:paraId="68005551"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2" w:type="pct"/>
            <w:vMerge w:val="restart"/>
            <w:tcBorders>
              <w:top w:val="nil"/>
              <w:left w:val="nil"/>
              <w:bottom w:val="nil"/>
              <w:right w:val="single" w:sz="4" w:space="0" w:color="auto"/>
            </w:tcBorders>
            <w:vAlign w:val="center"/>
          </w:tcPr>
          <w:p w14:paraId="6FD5EFD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28" w:type="pct"/>
            <w:tcBorders>
              <w:top w:val="nil"/>
              <w:left w:val="nil"/>
              <w:bottom w:val="single" w:sz="4" w:space="0" w:color="auto"/>
              <w:right w:val="single" w:sz="4" w:space="0" w:color="auto"/>
            </w:tcBorders>
            <w:vAlign w:val="center"/>
          </w:tcPr>
          <w:p w14:paraId="7D6029FB"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经济效益指标</w:t>
            </w:r>
          </w:p>
        </w:tc>
        <w:tc>
          <w:tcPr>
            <w:tcW w:w="472" w:type="pct"/>
            <w:tcBorders>
              <w:top w:val="single" w:sz="4" w:space="0" w:color="auto"/>
              <w:left w:val="nil"/>
              <w:bottom w:val="single" w:sz="4" w:space="0" w:color="auto"/>
              <w:right w:val="single" w:sz="4" w:space="0" w:color="auto"/>
            </w:tcBorders>
            <w:vAlign w:val="center"/>
          </w:tcPr>
          <w:p w14:paraId="6D3778A5" w14:textId="77777777" w:rsidR="00F51876"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设备利用率（%）</w:t>
            </w:r>
          </w:p>
        </w:tc>
        <w:tc>
          <w:tcPr>
            <w:tcW w:w="334" w:type="pct"/>
            <w:tcBorders>
              <w:top w:val="nil"/>
              <w:left w:val="nil"/>
              <w:bottom w:val="single" w:sz="4" w:space="0" w:color="auto"/>
              <w:right w:val="single" w:sz="4" w:space="0" w:color="auto"/>
            </w:tcBorders>
            <w:vAlign w:val="center"/>
          </w:tcPr>
          <w:p w14:paraId="041C328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48CB1DC3"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3341AEF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28" w:type="pct"/>
            <w:tcBorders>
              <w:top w:val="nil"/>
              <w:left w:val="nil"/>
              <w:bottom w:val="single" w:sz="4" w:space="0" w:color="auto"/>
              <w:right w:val="single" w:sz="4" w:space="0" w:color="auto"/>
            </w:tcBorders>
            <w:vAlign w:val="center"/>
          </w:tcPr>
          <w:p w14:paraId="79E0F2A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45C98C6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601BBA4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22C55F5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8E6DBD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28" w:type="pct"/>
            <w:tcBorders>
              <w:top w:val="nil"/>
              <w:left w:val="nil"/>
              <w:bottom w:val="single" w:sz="4" w:space="0" w:color="auto"/>
              <w:right w:val="single" w:sz="4" w:space="0" w:color="auto"/>
            </w:tcBorders>
            <w:vAlign w:val="center"/>
          </w:tcPr>
          <w:p w14:paraId="1B8C245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6A5AECA7"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4809C7C3" w14:textId="77777777">
        <w:trPr>
          <w:cantSplit/>
          <w:trHeight w:val="800"/>
        </w:trPr>
        <w:tc>
          <w:tcPr>
            <w:tcW w:w="0" w:type="auto"/>
            <w:vMerge/>
            <w:tcBorders>
              <w:top w:val="nil"/>
              <w:left w:val="single" w:sz="4" w:space="0" w:color="auto"/>
              <w:bottom w:val="nil"/>
              <w:right w:val="single" w:sz="4" w:space="0" w:color="auto"/>
            </w:tcBorders>
            <w:vAlign w:val="center"/>
          </w:tcPr>
          <w:p w14:paraId="50626F20"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6B4E03A0"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2AEE0BA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2" w:type="pct"/>
            <w:tcBorders>
              <w:top w:val="single" w:sz="4" w:space="0" w:color="auto"/>
              <w:left w:val="nil"/>
              <w:bottom w:val="single" w:sz="4" w:space="0" w:color="auto"/>
              <w:right w:val="single" w:sz="4" w:space="0" w:color="auto"/>
            </w:tcBorders>
            <w:vAlign w:val="center"/>
          </w:tcPr>
          <w:p w14:paraId="09411F18" w14:textId="77777777" w:rsidR="00F51876"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保教工作正常运转</w:t>
            </w:r>
          </w:p>
        </w:tc>
        <w:tc>
          <w:tcPr>
            <w:tcW w:w="334" w:type="pct"/>
            <w:tcBorders>
              <w:top w:val="nil"/>
              <w:left w:val="nil"/>
              <w:bottom w:val="single" w:sz="4" w:space="0" w:color="auto"/>
              <w:right w:val="single" w:sz="4" w:space="0" w:color="auto"/>
            </w:tcBorders>
            <w:vAlign w:val="center"/>
          </w:tcPr>
          <w:p w14:paraId="22529C0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5637CCB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持续加强</w:t>
            </w:r>
          </w:p>
        </w:tc>
        <w:tc>
          <w:tcPr>
            <w:tcW w:w="334" w:type="pct"/>
            <w:tcBorders>
              <w:top w:val="nil"/>
              <w:left w:val="nil"/>
              <w:bottom w:val="single" w:sz="4" w:space="0" w:color="auto"/>
              <w:right w:val="single" w:sz="4" w:space="0" w:color="auto"/>
            </w:tcBorders>
            <w:vAlign w:val="center"/>
          </w:tcPr>
          <w:p w14:paraId="35B5A07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持续加强</w:t>
            </w:r>
          </w:p>
        </w:tc>
        <w:tc>
          <w:tcPr>
            <w:tcW w:w="328" w:type="pct"/>
            <w:tcBorders>
              <w:top w:val="nil"/>
              <w:left w:val="nil"/>
              <w:bottom w:val="single" w:sz="4" w:space="0" w:color="auto"/>
              <w:right w:val="single" w:sz="4" w:space="0" w:color="auto"/>
            </w:tcBorders>
            <w:vAlign w:val="center"/>
          </w:tcPr>
          <w:p w14:paraId="13D8AA4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7A08309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273DEF4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0E11FE9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6361BC3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328" w:type="pct"/>
            <w:tcBorders>
              <w:top w:val="nil"/>
              <w:left w:val="nil"/>
              <w:bottom w:val="single" w:sz="4" w:space="0" w:color="auto"/>
              <w:right w:val="single" w:sz="4" w:space="0" w:color="auto"/>
            </w:tcBorders>
            <w:vAlign w:val="center"/>
          </w:tcPr>
          <w:p w14:paraId="377EEC3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4" w:type="pct"/>
            <w:tcBorders>
              <w:top w:val="nil"/>
              <w:left w:val="nil"/>
              <w:bottom w:val="single" w:sz="4" w:space="0" w:color="auto"/>
              <w:right w:val="single" w:sz="4" w:space="0" w:color="auto"/>
            </w:tcBorders>
            <w:vAlign w:val="center"/>
          </w:tcPr>
          <w:p w14:paraId="1B37D597"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74447A68" w14:textId="77777777">
        <w:trPr>
          <w:cantSplit/>
          <w:trHeight w:val="800"/>
        </w:trPr>
        <w:tc>
          <w:tcPr>
            <w:tcW w:w="0" w:type="auto"/>
            <w:vMerge/>
            <w:tcBorders>
              <w:top w:val="nil"/>
              <w:left w:val="single" w:sz="4" w:space="0" w:color="auto"/>
              <w:bottom w:val="nil"/>
              <w:right w:val="single" w:sz="4" w:space="0" w:color="auto"/>
            </w:tcBorders>
            <w:vAlign w:val="center"/>
          </w:tcPr>
          <w:p w14:paraId="3A416FBD"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B686EB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28" w:type="pct"/>
            <w:tcBorders>
              <w:top w:val="nil"/>
              <w:left w:val="nil"/>
              <w:bottom w:val="single" w:sz="4" w:space="0" w:color="auto"/>
              <w:right w:val="single" w:sz="4" w:space="0" w:color="auto"/>
            </w:tcBorders>
            <w:vAlign w:val="center"/>
          </w:tcPr>
          <w:p w14:paraId="706C4023"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2" w:type="pct"/>
            <w:tcBorders>
              <w:top w:val="single" w:sz="4" w:space="0" w:color="auto"/>
              <w:left w:val="nil"/>
              <w:bottom w:val="single" w:sz="4" w:space="0" w:color="auto"/>
              <w:right w:val="single" w:sz="4" w:space="0" w:color="auto"/>
            </w:tcBorders>
            <w:vAlign w:val="center"/>
          </w:tcPr>
          <w:p w14:paraId="03E58105" w14:textId="77777777" w:rsidR="00F51876"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使用人员满意度</w:t>
            </w:r>
          </w:p>
        </w:tc>
        <w:tc>
          <w:tcPr>
            <w:tcW w:w="334" w:type="pct"/>
            <w:tcBorders>
              <w:top w:val="nil"/>
              <w:left w:val="nil"/>
              <w:bottom w:val="single" w:sz="4" w:space="0" w:color="auto"/>
              <w:right w:val="single" w:sz="4" w:space="0" w:color="auto"/>
            </w:tcBorders>
            <w:vAlign w:val="center"/>
          </w:tcPr>
          <w:p w14:paraId="16934B8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4" w:type="pct"/>
            <w:tcBorders>
              <w:top w:val="nil"/>
              <w:left w:val="nil"/>
              <w:bottom w:val="single" w:sz="4" w:space="0" w:color="auto"/>
              <w:right w:val="single" w:sz="4" w:space="0" w:color="auto"/>
            </w:tcBorders>
            <w:vAlign w:val="center"/>
          </w:tcPr>
          <w:p w14:paraId="2BC4273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334" w:type="pct"/>
            <w:tcBorders>
              <w:top w:val="nil"/>
              <w:left w:val="nil"/>
              <w:bottom w:val="single" w:sz="4" w:space="0" w:color="auto"/>
              <w:right w:val="single" w:sz="4" w:space="0" w:color="auto"/>
            </w:tcBorders>
            <w:vAlign w:val="center"/>
          </w:tcPr>
          <w:p w14:paraId="1F207DC3"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328" w:type="pct"/>
            <w:tcBorders>
              <w:top w:val="nil"/>
              <w:left w:val="nil"/>
              <w:bottom w:val="single" w:sz="4" w:space="0" w:color="auto"/>
              <w:right w:val="single" w:sz="4" w:space="0" w:color="auto"/>
            </w:tcBorders>
            <w:vAlign w:val="center"/>
          </w:tcPr>
          <w:p w14:paraId="3C85581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80" w:type="pct"/>
            <w:tcBorders>
              <w:top w:val="nil"/>
              <w:left w:val="nil"/>
              <w:bottom w:val="single" w:sz="4" w:space="0" w:color="auto"/>
              <w:right w:val="single" w:sz="4" w:space="0" w:color="auto"/>
            </w:tcBorders>
            <w:vAlign w:val="center"/>
          </w:tcPr>
          <w:p w14:paraId="6291315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2" w:type="pct"/>
            <w:tcBorders>
              <w:top w:val="nil"/>
              <w:left w:val="nil"/>
              <w:bottom w:val="single" w:sz="4" w:space="0" w:color="auto"/>
              <w:right w:val="single" w:sz="4" w:space="0" w:color="auto"/>
            </w:tcBorders>
            <w:vAlign w:val="center"/>
          </w:tcPr>
          <w:p w14:paraId="771DA46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29" w:type="pct"/>
            <w:tcBorders>
              <w:top w:val="nil"/>
              <w:left w:val="nil"/>
              <w:bottom w:val="single" w:sz="4" w:space="0" w:color="auto"/>
              <w:right w:val="single" w:sz="4" w:space="0" w:color="auto"/>
            </w:tcBorders>
            <w:vAlign w:val="center"/>
          </w:tcPr>
          <w:p w14:paraId="4739C5A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27" w:type="pct"/>
            <w:tcBorders>
              <w:top w:val="nil"/>
              <w:left w:val="nil"/>
              <w:bottom w:val="single" w:sz="4" w:space="0" w:color="auto"/>
              <w:right w:val="single" w:sz="4" w:space="0" w:color="auto"/>
            </w:tcBorders>
            <w:vAlign w:val="center"/>
          </w:tcPr>
          <w:p w14:paraId="0E61AD8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328" w:type="pct"/>
            <w:tcBorders>
              <w:top w:val="nil"/>
              <w:left w:val="nil"/>
              <w:bottom w:val="single" w:sz="4" w:space="0" w:color="auto"/>
              <w:right w:val="single" w:sz="4" w:space="0" w:color="auto"/>
            </w:tcBorders>
            <w:vAlign w:val="center"/>
          </w:tcPr>
          <w:p w14:paraId="544BF86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w:t>
            </w:r>
          </w:p>
        </w:tc>
        <w:tc>
          <w:tcPr>
            <w:tcW w:w="524" w:type="pct"/>
            <w:tcBorders>
              <w:top w:val="nil"/>
              <w:left w:val="nil"/>
              <w:bottom w:val="single" w:sz="4" w:space="0" w:color="auto"/>
              <w:right w:val="single" w:sz="4" w:space="0" w:color="auto"/>
            </w:tcBorders>
            <w:vAlign w:val="center"/>
          </w:tcPr>
          <w:p w14:paraId="01855CC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截止2024年12月31日，该指标实际完成与目标一致，</w:t>
            </w:r>
          </w:p>
        </w:tc>
      </w:tr>
      <w:tr w:rsidR="00F51876" w14:paraId="1B12DC4C" w14:textId="77777777">
        <w:trPr>
          <w:cantSplit/>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0218D242"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4" w:type="pct"/>
            <w:tcBorders>
              <w:top w:val="single" w:sz="4" w:space="0" w:color="auto"/>
              <w:left w:val="nil"/>
              <w:bottom w:val="single" w:sz="4" w:space="0" w:color="auto"/>
              <w:right w:val="single" w:sz="4" w:space="0" w:color="auto"/>
            </w:tcBorders>
            <w:vAlign w:val="center"/>
          </w:tcPr>
          <w:p w14:paraId="0D46F157"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4" w:type="pct"/>
            <w:tcBorders>
              <w:top w:val="single" w:sz="4" w:space="0" w:color="auto"/>
              <w:left w:val="nil"/>
              <w:bottom w:val="single" w:sz="4" w:space="0" w:color="auto"/>
              <w:right w:val="single" w:sz="4" w:space="0" w:color="auto"/>
            </w:tcBorders>
            <w:vAlign w:val="center"/>
          </w:tcPr>
          <w:p w14:paraId="75A55565"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62C9FCC4"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9F2CA49"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c>
          <w:tcPr>
            <w:tcW w:w="380" w:type="pct"/>
            <w:tcBorders>
              <w:top w:val="single" w:sz="4" w:space="0" w:color="auto"/>
              <w:left w:val="nil"/>
              <w:bottom w:val="single" w:sz="4" w:space="0" w:color="auto"/>
              <w:right w:val="single" w:sz="4" w:space="0" w:color="auto"/>
            </w:tcBorders>
            <w:vAlign w:val="center"/>
          </w:tcPr>
          <w:p w14:paraId="72473F9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342" w:type="pct"/>
            <w:tcBorders>
              <w:top w:val="single" w:sz="4" w:space="0" w:color="auto"/>
              <w:left w:val="nil"/>
              <w:bottom w:val="single" w:sz="4" w:space="0" w:color="auto"/>
              <w:right w:val="single" w:sz="4" w:space="0" w:color="auto"/>
            </w:tcBorders>
            <w:vAlign w:val="center"/>
          </w:tcPr>
          <w:p w14:paraId="326055DC"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29" w:type="pct"/>
            <w:tcBorders>
              <w:top w:val="single" w:sz="4" w:space="0" w:color="auto"/>
              <w:left w:val="nil"/>
              <w:bottom w:val="single" w:sz="4" w:space="0" w:color="auto"/>
              <w:right w:val="single" w:sz="4" w:space="0" w:color="auto"/>
            </w:tcBorders>
            <w:vAlign w:val="center"/>
          </w:tcPr>
          <w:p w14:paraId="34CA9B16"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27" w:type="pct"/>
            <w:tcBorders>
              <w:top w:val="single" w:sz="4" w:space="0" w:color="auto"/>
              <w:left w:val="nil"/>
              <w:bottom w:val="single" w:sz="4" w:space="0" w:color="auto"/>
              <w:right w:val="single" w:sz="4" w:space="0" w:color="auto"/>
            </w:tcBorders>
            <w:vAlign w:val="center"/>
          </w:tcPr>
          <w:p w14:paraId="5BAC5D61"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28" w:type="pct"/>
            <w:tcBorders>
              <w:top w:val="single" w:sz="4" w:space="0" w:color="auto"/>
              <w:left w:val="nil"/>
              <w:bottom w:val="single" w:sz="4" w:space="0" w:color="auto"/>
              <w:right w:val="single" w:sz="4" w:space="0" w:color="auto"/>
            </w:tcBorders>
            <w:vAlign w:val="center"/>
          </w:tcPr>
          <w:p w14:paraId="7E872987"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524" w:type="pct"/>
            <w:tcBorders>
              <w:top w:val="single" w:sz="4" w:space="0" w:color="auto"/>
              <w:left w:val="nil"/>
              <w:bottom w:val="single" w:sz="4" w:space="0" w:color="auto"/>
              <w:right w:val="single" w:sz="4" w:space="0" w:color="auto"/>
            </w:tcBorders>
            <w:vAlign w:val="center"/>
          </w:tcPr>
          <w:p w14:paraId="22511156" w14:textId="77777777" w:rsidR="00F51876" w:rsidRDefault="00F51876">
            <w:pPr>
              <w:spacing w:after="0" w:line="240" w:lineRule="auto"/>
              <w:rPr>
                <w:rFonts w:ascii="宋体" w:eastAsia="宋体" w:hAnsi="宋体" w:cs="Times New Roman" w:hint="eastAsia"/>
                <w:color w:val="000000"/>
                <w:sz w:val="18"/>
                <w:szCs w:val="18"/>
                <w:lang w:eastAsia="zh-CN"/>
              </w:rPr>
            </w:pPr>
          </w:p>
        </w:tc>
      </w:tr>
    </w:tbl>
    <w:p w14:paraId="3D9A1119" w14:textId="77777777" w:rsidR="00F51876"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A8EBC7B" w14:textId="77777777" w:rsidR="00F51876"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5001" w:type="pct"/>
        <w:tblLook w:val="04A0" w:firstRow="1" w:lastRow="0" w:firstColumn="1" w:lastColumn="0" w:noHBand="0" w:noVBand="1"/>
      </w:tblPr>
      <w:tblGrid>
        <w:gridCol w:w="578"/>
        <w:gridCol w:w="485"/>
        <w:gridCol w:w="528"/>
        <w:gridCol w:w="783"/>
        <w:gridCol w:w="540"/>
        <w:gridCol w:w="666"/>
        <w:gridCol w:w="846"/>
        <w:gridCol w:w="756"/>
        <w:gridCol w:w="666"/>
        <w:gridCol w:w="554"/>
        <w:gridCol w:w="531"/>
        <w:gridCol w:w="527"/>
        <w:gridCol w:w="529"/>
        <w:gridCol w:w="869"/>
      </w:tblGrid>
      <w:tr w:rsidR="00F51876" w14:paraId="378BFFA9" w14:textId="77777777">
        <w:trPr>
          <w:cantSplit/>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30E190B4"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4333" w:type="pct"/>
            <w:gridSpan w:val="12"/>
            <w:tcBorders>
              <w:top w:val="single" w:sz="4" w:space="0" w:color="auto"/>
              <w:left w:val="nil"/>
              <w:bottom w:val="single" w:sz="4" w:space="0" w:color="auto"/>
              <w:right w:val="single" w:sz="4" w:space="0" w:color="auto"/>
            </w:tcBorders>
            <w:vAlign w:val="center"/>
          </w:tcPr>
          <w:p w14:paraId="587910F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昌州财教【2023】96号关于提前下达2024年新疆西藏等地区教育特殊补助资金的通知-学前公用经费</w:t>
            </w:r>
          </w:p>
        </w:tc>
      </w:tr>
      <w:tr w:rsidR="00F51876" w14:paraId="3E274352" w14:textId="77777777">
        <w:trPr>
          <w:cantSplit/>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10DBD7E1"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1798" w:type="pct"/>
            <w:gridSpan w:val="5"/>
            <w:tcBorders>
              <w:top w:val="single" w:sz="4" w:space="0" w:color="auto"/>
              <w:left w:val="nil"/>
              <w:bottom w:val="single" w:sz="4" w:space="0" w:color="auto"/>
              <w:right w:val="single" w:sz="4" w:space="0" w:color="auto"/>
            </w:tcBorders>
            <w:vAlign w:val="center"/>
          </w:tcPr>
          <w:p w14:paraId="5CF5924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53F988D4"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1868" w:type="pct"/>
            <w:gridSpan w:val="5"/>
            <w:tcBorders>
              <w:top w:val="single" w:sz="4" w:space="0" w:color="auto"/>
              <w:left w:val="nil"/>
              <w:bottom w:val="single" w:sz="4" w:space="0" w:color="auto"/>
              <w:right w:val="single" w:sz="4" w:space="0" w:color="auto"/>
            </w:tcBorders>
            <w:vAlign w:val="center"/>
          </w:tcPr>
          <w:p w14:paraId="2703217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奇台县第四幼儿园</w:t>
            </w:r>
          </w:p>
        </w:tc>
      </w:tr>
      <w:tr w:rsidR="00F51876" w14:paraId="52A7E806" w14:textId="77777777">
        <w:trPr>
          <w:cantSplit/>
          <w:trHeight w:val="380"/>
        </w:trPr>
        <w:tc>
          <w:tcPr>
            <w:tcW w:w="332" w:type="pct"/>
            <w:vMerge w:val="restart"/>
            <w:tcBorders>
              <w:top w:val="nil"/>
              <w:left w:val="single" w:sz="4" w:space="0" w:color="auto"/>
              <w:bottom w:val="single" w:sz="4" w:space="0" w:color="auto"/>
              <w:right w:val="single" w:sz="4" w:space="0" w:color="auto"/>
            </w:tcBorders>
            <w:vAlign w:val="center"/>
          </w:tcPr>
          <w:p w14:paraId="034E7503"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667" w:type="pct"/>
            <w:gridSpan w:val="2"/>
            <w:tcBorders>
              <w:top w:val="single" w:sz="4" w:space="0" w:color="auto"/>
              <w:left w:val="nil"/>
              <w:bottom w:val="single" w:sz="4" w:space="0" w:color="auto"/>
              <w:right w:val="single" w:sz="4" w:space="0" w:color="auto"/>
            </w:tcBorders>
            <w:vAlign w:val="center"/>
          </w:tcPr>
          <w:p w14:paraId="73EBADDB"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c>
          <w:tcPr>
            <w:tcW w:w="475" w:type="pct"/>
            <w:tcBorders>
              <w:top w:val="single" w:sz="4" w:space="0" w:color="auto"/>
              <w:left w:val="nil"/>
              <w:bottom w:val="single" w:sz="4" w:space="0" w:color="auto"/>
              <w:right w:val="single" w:sz="4" w:space="0" w:color="auto"/>
            </w:tcBorders>
            <w:vAlign w:val="center"/>
          </w:tcPr>
          <w:p w14:paraId="3379AC7D"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5DDB009D"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35B372A2"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678" w:type="pct"/>
            <w:gridSpan w:val="2"/>
            <w:tcBorders>
              <w:top w:val="nil"/>
              <w:left w:val="nil"/>
              <w:bottom w:val="single" w:sz="4" w:space="0" w:color="auto"/>
              <w:right w:val="single" w:sz="4" w:space="0" w:color="auto"/>
            </w:tcBorders>
            <w:vAlign w:val="center"/>
          </w:tcPr>
          <w:p w14:paraId="40418466"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662" w:type="pct"/>
            <w:gridSpan w:val="2"/>
            <w:tcBorders>
              <w:top w:val="single" w:sz="4" w:space="0" w:color="auto"/>
              <w:left w:val="nil"/>
              <w:bottom w:val="single" w:sz="4" w:space="0" w:color="auto"/>
              <w:right w:val="single" w:sz="4" w:space="0" w:color="auto"/>
            </w:tcBorders>
            <w:vAlign w:val="center"/>
          </w:tcPr>
          <w:p w14:paraId="2C8104D6"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527" w:type="pct"/>
            <w:tcBorders>
              <w:top w:val="nil"/>
              <w:left w:val="nil"/>
              <w:bottom w:val="single" w:sz="4" w:space="0" w:color="auto"/>
              <w:right w:val="single" w:sz="4" w:space="0" w:color="auto"/>
            </w:tcBorders>
            <w:vAlign w:val="center"/>
          </w:tcPr>
          <w:p w14:paraId="6CA36007"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F51876" w14:paraId="767246F7"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0E7D1536" w14:textId="77777777" w:rsidR="00F51876" w:rsidRDefault="00F51876">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6FA362B9"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475" w:type="pct"/>
            <w:tcBorders>
              <w:top w:val="single" w:sz="4" w:space="0" w:color="auto"/>
              <w:left w:val="nil"/>
              <w:bottom w:val="single" w:sz="4" w:space="0" w:color="auto"/>
              <w:right w:val="single" w:sz="4" w:space="0" w:color="auto"/>
            </w:tcBorders>
            <w:vAlign w:val="center"/>
          </w:tcPr>
          <w:p w14:paraId="6A0F568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92.92</w:t>
            </w:r>
          </w:p>
        </w:tc>
        <w:tc>
          <w:tcPr>
            <w:tcW w:w="992" w:type="pct"/>
            <w:gridSpan w:val="3"/>
            <w:tcBorders>
              <w:top w:val="single" w:sz="4" w:space="0" w:color="auto"/>
              <w:left w:val="nil"/>
              <w:bottom w:val="single" w:sz="4" w:space="0" w:color="auto"/>
              <w:right w:val="single" w:sz="4" w:space="0" w:color="auto"/>
            </w:tcBorders>
            <w:vAlign w:val="center"/>
          </w:tcPr>
          <w:p w14:paraId="69786F7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93.37</w:t>
            </w:r>
          </w:p>
        </w:tc>
        <w:tc>
          <w:tcPr>
            <w:tcW w:w="666" w:type="pct"/>
            <w:gridSpan w:val="2"/>
            <w:tcBorders>
              <w:top w:val="single" w:sz="4" w:space="0" w:color="auto"/>
              <w:left w:val="nil"/>
              <w:bottom w:val="single" w:sz="4" w:space="0" w:color="auto"/>
              <w:right w:val="single" w:sz="4" w:space="0" w:color="auto"/>
            </w:tcBorders>
            <w:vAlign w:val="center"/>
          </w:tcPr>
          <w:p w14:paraId="4C58CE9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79.69</w:t>
            </w:r>
          </w:p>
        </w:tc>
        <w:tc>
          <w:tcPr>
            <w:tcW w:w="678" w:type="pct"/>
            <w:gridSpan w:val="2"/>
            <w:tcBorders>
              <w:top w:val="nil"/>
              <w:left w:val="nil"/>
              <w:bottom w:val="single" w:sz="4" w:space="0" w:color="auto"/>
              <w:right w:val="single" w:sz="4" w:space="0" w:color="auto"/>
            </w:tcBorders>
            <w:vAlign w:val="center"/>
          </w:tcPr>
          <w:p w14:paraId="05FA771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62" w:type="pct"/>
            <w:gridSpan w:val="2"/>
            <w:tcBorders>
              <w:top w:val="single" w:sz="4" w:space="0" w:color="auto"/>
              <w:left w:val="nil"/>
              <w:bottom w:val="single" w:sz="4" w:space="0" w:color="auto"/>
              <w:right w:val="single" w:sz="4" w:space="0" w:color="auto"/>
            </w:tcBorders>
            <w:vAlign w:val="center"/>
          </w:tcPr>
          <w:p w14:paraId="74B64C1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85.35%</w:t>
            </w:r>
          </w:p>
        </w:tc>
        <w:tc>
          <w:tcPr>
            <w:tcW w:w="527" w:type="pct"/>
            <w:tcBorders>
              <w:top w:val="nil"/>
              <w:left w:val="nil"/>
              <w:bottom w:val="single" w:sz="4" w:space="0" w:color="auto"/>
              <w:right w:val="single" w:sz="4" w:space="0" w:color="auto"/>
            </w:tcBorders>
            <w:vAlign w:val="center"/>
          </w:tcPr>
          <w:p w14:paraId="10931AA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6.34</w:t>
            </w:r>
          </w:p>
        </w:tc>
      </w:tr>
      <w:tr w:rsidR="00F51876" w14:paraId="4609CB0D"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19196AD1" w14:textId="77777777" w:rsidR="00F51876" w:rsidRDefault="00F51876">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7F239BC7"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475" w:type="pct"/>
            <w:tcBorders>
              <w:top w:val="single" w:sz="4" w:space="0" w:color="auto"/>
              <w:left w:val="nil"/>
              <w:bottom w:val="single" w:sz="4" w:space="0" w:color="auto"/>
              <w:right w:val="single" w:sz="4" w:space="0" w:color="auto"/>
            </w:tcBorders>
            <w:vAlign w:val="center"/>
          </w:tcPr>
          <w:p w14:paraId="141C28EB"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92.92</w:t>
            </w:r>
          </w:p>
        </w:tc>
        <w:tc>
          <w:tcPr>
            <w:tcW w:w="992" w:type="pct"/>
            <w:gridSpan w:val="3"/>
            <w:tcBorders>
              <w:top w:val="single" w:sz="4" w:space="0" w:color="auto"/>
              <w:left w:val="nil"/>
              <w:bottom w:val="single" w:sz="4" w:space="0" w:color="auto"/>
              <w:right w:val="single" w:sz="4" w:space="0" w:color="auto"/>
            </w:tcBorders>
            <w:vAlign w:val="center"/>
          </w:tcPr>
          <w:p w14:paraId="175A6A2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93.37</w:t>
            </w:r>
          </w:p>
        </w:tc>
        <w:tc>
          <w:tcPr>
            <w:tcW w:w="666" w:type="pct"/>
            <w:gridSpan w:val="2"/>
            <w:tcBorders>
              <w:top w:val="single" w:sz="4" w:space="0" w:color="auto"/>
              <w:left w:val="nil"/>
              <w:bottom w:val="single" w:sz="4" w:space="0" w:color="auto"/>
              <w:right w:val="single" w:sz="4" w:space="0" w:color="auto"/>
            </w:tcBorders>
            <w:vAlign w:val="center"/>
          </w:tcPr>
          <w:p w14:paraId="02A74F8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79.69</w:t>
            </w:r>
          </w:p>
        </w:tc>
        <w:tc>
          <w:tcPr>
            <w:tcW w:w="678" w:type="pct"/>
            <w:gridSpan w:val="2"/>
            <w:tcBorders>
              <w:top w:val="nil"/>
              <w:left w:val="nil"/>
              <w:bottom w:val="single" w:sz="4" w:space="0" w:color="auto"/>
              <w:right w:val="single" w:sz="4" w:space="0" w:color="auto"/>
            </w:tcBorders>
            <w:vAlign w:val="center"/>
          </w:tcPr>
          <w:p w14:paraId="67A1F2E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4AF1AA5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341FE10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51876" w14:paraId="612A142E" w14:textId="77777777">
        <w:trPr>
          <w:cantSplit/>
          <w:trHeight w:val="380"/>
        </w:trPr>
        <w:tc>
          <w:tcPr>
            <w:tcW w:w="0" w:type="auto"/>
            <w:vMerge/>
            <w:tcBorders>
              <w:top w:val="nil"/>
              <w:left w:val="single" w:sz="4" w:space="0" w:color="auto"/>
              <w:bottom w:val="single" w:sz="4" w:space="0" w:color="auto"/>
              <w:right w:val="single" w:sz="4" w:space="0" w:color="auto"/>
            </w:tcBorders>
            <w:vAlign w:val="center"/>
          </w:tcPr>
          <w:p w14:paraId="00BF79F5" w14:textId="77777777" w:rsidR="00F51876" w:rsidRDefault="00F51876">
            <w:pPr>
              <w:spacing w:after="0" w:line="240" w:lineRule="auto"/>
              <w:rPr>
                <w:rFonts w:ascii="宋体" w:eastAsia="宋体" w:hAnsi="宋体" w:cs="Times New Roman" w:hint="eastAsia"/>
                <w:b/>
                <w:bCs/>
                <w:color w:val="000000"/>
                <w:sz w:val="18"/>
                <w:szCs w:val="18"/>
                <w:lang w:eastAsia="zh-CN"/>
              </w:rPr>
            </w:pPr>
          </w:p>
        </w:tc>
        <w:tc>
          <w:tcPr>
            <w:tcW w:w="667" w:type="pct"/>
            <w:gridSpan w:val="2"/>
            <w:tcBorders>
              <w:top w:val="single" w:sz="4" w:space="0" w:color="auto"/>
              <w:left w:val="nil"/>
              <w:bottom w:val="single" w:sz="4" w:space="0" w:color="auto"/>
              <w:right w:val="single" w:sz="4" w:space="0" w:color="auto"/>
            </w:tcBorders>
            <w:vAlign w:val="center"/>
          </w:tcPr>
          <w:p w14:paraId="4CB66360"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475" w:type="pct"/>
            <w:tcBorders>
              <w:top w:val="single" w:sz="4" w:space="0" w:color="auto"/>
              <w:left w:val="nil"/>
              <w:bottom w:val="single" w:sz="4" w:space="0" w:color="auto"/>
              <w:right w:val="single" w:sz="4" w:space="0" w:color="auto"/>
            </w:tcBorders>
            <w:vAlign w:val="center"/>
          </w:tcPr>
          <w:p w14:paraId="0C0F3CA3"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992" w:type="pct"/>
            <w:gridSpan w:val="3"/>
            <w:tcBorders>
              <w:top w:val="single" w:sz="4" w:space="0" w:color="auto"/>
              <w:left w:val="nil"/>
              <w:bottom w:val="single" w:sz="4" w:space="0" w:color="auto"/>
              <w:right w:val="single" w:sz="4" w:space="0" w:color="auto"/>
            </w:tcBorders>
            <w:vAlign w:val="center"/>
          </w:tcPr>
          <w:p w14:paraId="3F95E13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66" w:type="pct"/>
            <w:gridSpan w:val="2"/>
            <w:tcBorders>
              <w:top w:val="single" w:sz="4" w:space="0" w:color="auto"/>
              <w:left w:val="nil"/>
              <w:bottom w:val="single" w:sz="4" w:space="0" w:color="auto"/>
              <w:right w:val="single" w:sz="4" w:space="0" w:color="auto"/>
            </w:tcBorders>
            <w:vAlign w:val="center"/>
          </w:tcPr>
          <w:p w14:paraId="73EE47C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678" w:type="pct"/>
            <w:gridSpan w:val="2"/>
            <w:tcBorders>
              <w:top w:val="nil"/>
              <w:left w:val="nil"/>
              <w:bottom w:val="single" w:sz="4" w:space="0" w:color="auto"/>
              <w:right w:val="single" w:sz="4" w:space="0" w:color="auto"/>
            </w:tcBorders>
            <w:vAlign w:val="center"/>
          </w:tcPr>
          <w:p w14:paraId="1743C79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62" w:type="pct"/>
            <w:gridSpan w:val="2"/>
            <w:tcBorders>
              <w:top w:val="single" w:sz="4" w:space="0" w:color="auto"/>
              <w:left w:val="nil"/>
              <w:bottom w:val="single" w:sz="4" w:space="0" w:color="auto"/>
              <w:right w:val="single" w:sz="4" w:space="0" w:color="auto"/>
            </w:tcBorders>
            <w:vAlign w:val="center"/>
          </w:tcPr>
          <w:p w14:paraId="1E4C340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527" w:type="pct"/>
            <w:tcBorders>
              <w:top w:val="nil"/>
              <w:left w:val="nil"/>
              <w:bottom w:val="single" w:sz="4" w:space="0" w:color="auto"/>
              <w:right w:val="single" w:sz="4" w:space="0" w:color="auto"/>
            </w:tcBorders>
            <w:vAlign w:val="center"/>
          </w:tcPr>
          <w:p w14:paraId="6C750AB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F51876" w14:paraId="6D261A90" w14:textId="77777777">
        <w:trPr>
          <w:cantSplit/>
          <w:trHeight w:val="360"/>
        </w:trPr>
        <w:tc>
          <w:tcPr>
            <w:tcW w:w="332" w:type="pct"/>
            <w:vMerge w:val="restart"/>
            <w:tcBorders>
              <w:top w:val="nil"/>
              <w:left w:val="single" w:sz="4" w:space="0" w:color="auto"/>
              <w:bottom w:val="single" w:sz="4" w:space="0" w:color="auto"/>
              <w:right w:val="single" w:sz="4" w:space="0" w:color="auto"/>
            </w:tcBorders>
            <w:vAlign w:val="center"/>
          </w:tcPr>
          <w:p w14:paraId="26551DFA"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2A6BBD90"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2534" w:type="pct"/>
            <w:gridSpan w:val="7"/>
            <w:tcBorders>
              <w:top w:val="single" w:sz="4" w:space="0" w:color="auto"/>
              <w:left w:val="nil"/>
              <w:bottom w:val="single" w:sz="4" w:space="0" w:color="auto"/>
              <w:right w:val="single" w:sz="4" w:space="0" w:color="auto"/>
            </w:tcBorders>
            <w:vAlign w:val="center"/>
          </w:tcPr>
          <w:p w14:paraId="02540A91"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F51876" w14:paraId="250D1C43" w14:textId="77777777">
        <w:trPr>
          <w:cantSplit/>
          <w:trHeight w:val="820"/>
        </w:trPr>
        <w:tc>
          <w:tcPr>
            <w:tcW w:w="0" w:type="auto"/>
            <w:vMerge/>
            <w:tcBorders>
              <w:top w:val="nil"/>
              <w:left w:val="single" w:sz="4" w:space="0" w:color="auto"/>
              <w:bottom w:val="single" w:sz="4" w:space="0" w:color="auto"/>
              <w:right w:val="single" w:sz="4" w:space="0" w:color="auto"/>
            </w:tcBorders>
            <w:vAlign w:val="center"/>
          </w:tcPr>
          <w:p w14:paraId="69D607DD" w14:textId="77777777" w:rsidR="00F51876" w:rsidRDefault="00F51876">
            <w:pPr>
              <w:spacing w:after="0" w:line="240" w:lineRule="auto"/>
              <w:rPr>
                <w:rFonts w:ascii="宋体" w:eastAsia="宋体" w:hAnsi="宋体" w:cs="Times New Roman" w:hint="eastAsia"/>
                <w:b/>
                <w:bCs/>
                <w:color w:val="000000"/>
                <w:sz w:val="18"/>
                <w:szCs w:val="18"/>
                <w:lang w:eastAsia="zh-CN"/>
              </w:rPr>
            </w:pPr>
          </w:p>
        </w:tc>
        <w:tc>
          <w:tcPr>
            <w:tcW w:w="2134" w:type="pct"/>
            <w:gridSpan w:val="6"/>
            <w:tcBorders>
              <w:top w:val="single" w:sz="4" w:space="0" w:color="auto"/>
              <w:left w:val="nil"/>
              <w:bottom w:val="single" w:sz="4" w:space="0" w:color="auto"/>
              <w:right w:val="single" w:sz="4" w:space="0" w:color="auto"/>
            </w:tcBorders>
            <w:vAlign w:val="center"/>
          </w:tcPr>
          <w:p w14:paraId="52F89C4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次公用经费项目主要用于水电暖燃气费、培训费、交通费、差旅费、邮电费，日常办公耗材的采购、园内设施设备的日常维护，以及聘请厨师等开支。保障幼儿园保教工作的正常运转，保障3—6岁幼儿接受学前教育持续加强，家长满意度、学生满意度大于等于95%。</w:t>
            </w:r>
          </w:p>
        </w:tc>
        <w:tc>
          <w:tcPr>
            <w:tcW w:w="2534" w:type="pct"/>
            <w:gridSpan w:val="7"/>
            <w:tcBorders>
              <w:top w:val="single" w:sz="4" w:space="0" w:color="auto"/>
              <w:left w:val="nil"/>
              <w:bottom w:val="single" w:sz="4" w:space="0" w:color="auto"/>
              <w:right w:val="single" w:sz="4" w:space="0" w:color="auto"/>
            </w:tcBorders>
            <w:vAlign w:val="center"/>
          </w:tcPr>
          <w:p w14:paraId="269108D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维修次数：5次；园舍维修验收合格率（%）：100%；项目完工时间：2024年12月；项目按计划开始时间：2024年1月；项目预算控制率（%）：85.35%；幼儿园日常工作正常开展率（%）：100%；家长满意度（%）：95%；确保幼儿园正常运转，保教工作有序开展，促进幼儿全面发展。</w:t>
            </w:r>
          </w:p>
        </w:tc>
      </w:tr>
      <w:tr w:rsidR="00F51876" w14:paraId="5D14027D" w14:textId="77777777">
        <w:trPr>
          <w:cantSplit/>
          <w:trHeight w:val="820"/>
        </w:trPr>
        <w:tc>
          <w:tcPr>
            <w:tcW w:w="332" w:type="pct"/>
            <w:tcBorders>
              <w:top w:val="nil"/>
              <w:left w:val="single" w:sz="4" w:space="0" w:color="auto"/>
              <w:bottom w:val="single" w:sz="4" w:space="0" w:color="auto"/>
              <w:right w:val="single" w:sz="4" w:space="0" w:color="auto"/>
            </w:tcBorders>
            <w:vAlign w:val="center"/>
          </w:tcPr>
          <w:p w14:paraId="03020F5C"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113E7CF"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332" w:type="pct"/>
            <w:tcBorders>
              <w:top w:val="nil"/>
              <w:left w:val="nil"/>
              <w:bottom w:val="single" w:sz="4" w:space="0" w:color="auto"/>
              <w:right w:val="single" w:sz="4" w:space="0" w:color="auto"/>
            </w:tcBorders>
            <w:vAlign w:val="center"/>
          </w:tcPr>
          <w:p w14:paraId="73B0AA31"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475" w:type="pct"/>
            <w:tcBorders>
              <w:top w:val="single" w:sz="4" w:space="0" w:color="auto"/>
              <w:left w:val="nil"/>
              <w:bottom w:val="single" w:sz="4" w:space="0" w:color="auto"/>
              <w:right w:val="single" w:sz="4" w:space="0" w:color="auto"/>
            </w:tcBorders>
            <w:vAlign w:val="center"/>
          </w:tcPr>
          <w:p w14:paraId="5B7E2144"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338" w:type="pct"/>
            <w:tcBorders>
              <w:top w:val="nil"/>
              <w:left w:val="nil"/>
              <w:bottom w:val="single" w:sz="4" w:space="0" w:color="auto"/>
              <w:right w:val="single" w:sz="4" w:space="0" w:color="auto"/>
            </w:tcBorders>
            <w:vAlign w:val="center"/>
          </w:tcPr>
          <w:p w14:paraId="10CF0419"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318" w:type="pct"/>
            <w:tcBorders>
              <w:top w:val="nil"/>
              <w:left w:val="nil"/>
              <w:bottom w:val="single" w:sz="4" w:space="0" w:color="auto"/>
              <w:right w:val="single" w:sz="4" w:space="0" w:color="auto"/>
            </w:tcBorders>
            <w:vAlign w:val="center"/>
          </w:tcPr>
          <w:p w14:paraId="70DCF71D"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337" w:type="pct"/>
            <w:tcBorders>
              <w:top w:val="nil"/>
              <w:left w:val="nil"/>
              <w:bottom w:val="single" w:sz="4" w:space="0" w:color="auto"/>
              <w:right w:val="single" w:sz="4" w:space="0" w:color="auto"/>
            </w:tcBorders>
            <w:vAlign w:val="center"/>
          </w:tcPr>
          <w:p w14:paraId="6801110A"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332" w:type="pct"/>
            <w:tcBorders>
              <w:top w:val="nil"/>
              <w:left w:val="nil"/>
              <w:bottom w:val="single" w:sz="4" w:space="0" w:color="auto"/>
              <w:right w:val="single" w:sz="4" w:space="0" w:color="auto"/>
            </w:tcBorders>
            <w:vAlign w:val="center"/>
          </w:tcPr>
          <w:p w14:paraId="0BF79011"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334" w:type="pct"/>
            <w:tcBorders>
              <w:top w:val="nil"/>
              <w:left w:val="nil"/>
              <w:bottom w:val="single" w:sz="4" w:space="0" w:color="auto"/>
              <w:right w:val="single" w:sz="4" w:space="0" w:color="auto"/>
            </w:tcBorders>
            <w:vAlign w:val="center"/>
          </w:tcPr>
          <w:p w14:paraId="335E9114"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346" w:type="pct"/>
            <w:tcBorders>
              <w:top w:val="nil"/>
              <w:left w:val="nil"/>
              <w:bottom w:val="single" w:sz="4" w:space="0" w:color="auto"/>
              <w:right w:val="single" w:sz="4" w:space="0" w:color="auto"/>
            </w:tcBorders>
            <w:vAlign w:val="center"/>
          </w:tcPr>
          <w:p w14:paraId="4DF068E2"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333" w:type="pct"/>
            <w:tcBorders>
              <w:top w:val="nil"/>
              <w:left w:val="nil"/>
              <w:bottom w:val="single" w:sz="4" w:space="0" w:color="auto"/>
              <w:right w:val="single" w:sz="4" w:space="0" w:color="auto"/>
            </w:tcBorders>
            <w:vAlign w:val="center"/>
          </w:tcPr>
          <w:p w14:paraId="1AF47DEC"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331" w:type="pct"/>
            <w:tcBorders>
              <w:top w:val="nil"/>
              <w:left w:val="nil"/>
              <w:bottom w:val="single" w:sz="4" w:space="0" w:color="auto"/>
              <w:right w:val="single" w:sz="4" w:space="0" w:color="auto"/>
            </w:tcBorders>
            <w:vAlign w:val="center"/>
          </w:tcPr>
          <w:p w14:paraId="308F75B7"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332" w:type="pct"/>
            <w:tcBorders>
              <w:top w:val="nil"/>
              <w:left w:val="nil"/>
              <w:bottom w:val="single" w:sz="4" w:space="0" w:color="auto"/>
              <w:right w:val="single" w:sz="4" w:space="0" w:color="auto"/>
            </w:tcBorders>
            <w:vAlign w:val="center"/>
          </w:tcPr>
          <w:p w14:paraId="0AA3C30D"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527" w:type="pct"/>
            <w:tcBorders>
              <w:top w:val="nil"/>
              <w:left w:val="nil"/>
              <w:bottom w:val="single" w:sz="4" w:space="0" w:color="auto"/>
              <w:right w:val="single" w:sz="4" w:space="0" w:color="auto"/>
            </w:tcBorders>
            <w:vAlign w:val="center"/>
          </w:tcPr>
          <w:p w14:paraId="477E8DD5"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F51876" w14:paraId="67B95117" w14:textId="77777777">
        <w:trPr>
          <w:cantSplit/>
          <w:trHeight w:val="800"/>
        </w:trPr>
        <w:tc>
          <w:tcPr>
            <w:tcW w:w="332" w:type="pct"/>
            <w:vMerge w:val="restart"/>
            <w:tcBorders>
              <w:top w:val="nil"/>
              <w:left w:val="single" w:sz="4" w:space="0" w:color="auto"/>
              <w:bottom w:val="nil"/>
              <w:right w:val="single" w:sz="4" w:space="0" w:color="auto"/>
            </w:tcBorders>
            <w:vAlign w:val="center"/>
          </w:tcPr>
          <w:p w14:paraId="63B054A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年度绩效指标完成情况</w:t>
            </w:r>
          </w:p>
        </w:tc>
        <w:tc>
          <w:tcPr>
            <w:tcW w:w="336" w:type="pct"/>
            <w:vMerge w:val="restart"/>
            <w:tcBorders>
              <w:top w:val="nil"/>
              <w:left w:val="nil"/>
              <w:bottom w:val="nil"/>
              <w:right w:val="single" w:sz="4" w:space="0" w:color="auto"/>
            </w:tcBorders>
            <w:vAlign w:val="center"/>
          </w:tcPr>
          <w:p w14:paraId="7EAC129B"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332" w:type="pct"/>
            <w:tcBorders>
              <w:top w:val="nil"/>
              <w:left w:val="nil"/>
              <w:bottom w:val="single" w:sz="4" w:space="0" w:color="auto"/>
              <w:right w:val="single" w:sz="4" w:space="0" w:color="auto"/>
            </w:tcBorders>
            <w:vAlign w:val="center"/>
          </w:tcPr>
          <w:p w14:paraId="2A52CE4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475" w:type="pct"/>
            <w:tcBorders>
              <w:top w:val="single" w:sz="4" w:space="0" w:color="auto"/>
              <w:left w:val="nil"/>
              <w:bottom w:val="single" w:sz="4" w:space="0" w:color="auto"/>
              <w:right w:val="single" w:sz="4" w:space="0" w:color="auto"/>
            </w:tcBorders>
            <w:vAlign w:val="center"/>
          </w:tcPr>
          <w:p w14:paraId="45BF5686" w14:textId="77777777" w:rsidR="00F51876"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维修次数</w:t>
            </w:r>
          </w:p>
        </w:tc>
        <w:tc>
          <w:tcPr>
            <w:tcW w:w="338" w:type="pct"/>
            <w:tcBorders>
              <w:top w:val="nil"/>
              <w:left w:val="nil"/>
              <w:bottom w:val="single" w:sz="4" w:space="0" w:color="auto"/>
              <w:right w:val="single" w:sz="4" w:space="0" w:color="auto"/>
            </w:tcBorders>
            <w:vAlign w:val="center"/>
          </w:tcPr>
          <w:p w14:paraId="58673463"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0A518E6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&gt;=5次</w:t>
            </w:r>
          </w:p>
        </w:tc>
        <w:tc>
          <w:tcPr>
            <w:tcW w:w="337" w:type="pct"/>
            <w:tcBorders>
              <w:top w:val="nil"/>
              <w:left w:val="nil"/>
              <w:bottom w:val="single" w:sz="4" w:space="0" w:color="auto"/>
              <w:right w:val="single" w:sz="4" w:space="0" w:color="auto"/>
            </w:tcBorders>
            <w:vAlign w:val="center"/>
          </w:tcPr>
          <w:p w14:paraId="75D120D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=5次</w:t>
            </w:r>
          </w:p>
        </w:tc>
        <w:tc>
          <w:tcPr>
            <w:tcW w:w="332" w:type="pct"/>
            <w:tcBorders>
              <w:top w:val="nil"/>
              <w:left w:val="nil"/>
              <w:bottom w:val="single" w:sz="4" w:space="0" w:color="auto"/>
              <w:right w:val="single" w:sz="4" w:space="0" w:color="auto"/>
            </w:tcBorders>
            <w:vAlign w:val="center"/>
          </w:tcPr>
          <w:p w14:paraId="72E4E77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5291801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32EC294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8F78B3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3BA4865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31C2646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99301D0"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1CF57CBF" w14:textId="77777777">
        <w:trPr>
          <w:cantSplit/>
          <w:trHeight w:val="800"/>
        </w:trPr>
        <w:tc>
          <w:tcPr>
            <w:tcW w:w="0" w:type="auto"/>
            <w:vMerge/>
            <w:tcBorders>
              <w:top w:val="nil"/>
              <w:left w:val="single" w:sz="4" w:space="0" w:color="auto"/>
              <w:bottom w:val="nil"/>
              <w:right w:val="single" w:sz="4" w:space="0" w:color="auto"/>
            </w:tcBorders>
            <w:vAlign w:val="center"/>
          </w:tcPr>
          <w:p w14:paraId="4B68D8F7"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0584E01"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6B540C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475" w:type="pct"/>
            <w:tcBorders>
              <w:top w:val="single" w:sz="4" w:space="0" w:color="auto"/>
              <w:left w:val="nil"/>
              <w:bottom w:val="single" w:sz="4" w:space="0" w:color="auto"/>
              <w:right w:val="single" w:sz="4" w:space="0" w:color="auto"/>
            </w:tcBorders>
            <w:vAlign w:val="center"/>
          </w:tcPr>
          <w:p w14:paraId="1282BF8E" w14:textId="77777777" w:rsidR="00F51876"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园舍维修验收合格率</w:t>
            </w:r>
          </w:p>
        </w:tc>
        <w:tc>
          <w:tcPr>
            <w:tcW w:w="338" w:type="pct"/>
            <w:tcBorders>
              <w:top w:val="nil"/>
              <w:left w:val="nil"/>
              <w:bottom w:val="single" w:sz="4" w:space="0" w:color="auto"/>
              <w:right w:val="single" w:sz="4" w:space="0" w:color="auto"/>
            </w:tcBorders>
            <w:vAlign w:val="center"/>
          </w:tcPr>
          <w:p w14:paraId="3CFB52F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10AAF0A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08DDFF9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47A433E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105.26</w:t>
            </w:r>
          </w:p>
        </w:tc>
        <w:tc>
          <w:tcPr>
            <w:tcW w:w="334" w:type="pct"/>
            <w:tcBorders>
              <w:top w:val="nil"/>
              <w:left w:val="nil"/>
              <w:bottom w:val="single" w:sz="4" w:space="0" w:color="auto"/>
              <w:right w:val="single" w:sz="4" w:space="0" w:color="auto"/>
            </w:tcBorders>
            <w:vAlign w:val="center"/>
          </w:tcPr>
          <w:p w14:paraId="0168072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9.47</w:t>
            </w:r>
          </w:p>
        </w:tc>
        <w:tc>
          <w:tcPr>
            <w:tcW w:w="346" w:type="pct"/>
            <w:tcBorders>
              <w:top w:val="nil"/>
              <w:left w:val="nil"/>
              <w:bottom w:val="single" w:sz="4" w:space="0" w:color="auto"/>
              <w:right w:val="single" w:sz="4" w:space="0" w:color="auto"/>
            </w:tcBorders>
            <w:vAlign w:val="center"/>
          </w:tcPr>
          <w:p w14:paraId="0EE71BAB"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31D20F3"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F85E79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6F12CE8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3F899A6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年初目标值设定不够精准；改进措施，在以后工作中提高信心更加科学精准的设置目标值。</w:t>
            </w:r>
          </w:p>
        </w:tc>
      </w:tr>
      <w:tr w:rsidR="00F51876" w14:paraId="5FC6A05E" w14:textId="77777777">
        <w:trPr>
          <w:cantSplit/>
          <w:trHeight w:val="800"/>
        </w:trPr>
        <w:tc>
          <w:tcPr>
            <w:tcW w:w="0" w:type="auto"/>
            <w:vMerge/>
            <w:tcBorders>
              <w:top w:val="nil"/>
              <w:left w:val="single" w:sz="4" w:space="0" w:color="auto"/>
              <w:bottom w:val="nil"/>
              <w:right w:val="single" w:sz="4" w:space="0" w:color="auto"/>
            </w:tcBorders>
            <w:vAlign w:val="center"/>
          </w:tcPr>
          <w:p w14:paraId="10BF739F"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1BC35223"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F32C51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49C08615" w14:textId="77777777" w:rsidR="00F51876" w:rsidRDefault="00000000">
            <w:pPr>
              <w:spacing w:after="0" w:line="240" w:lineRule="auto"/>
              <w:jc w:val="both"/>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项目完工时间</w:t>
            </w:r>
          </w:p>
        </w:tc>
        <w:tc>
          <w:tcPr>
            <w:tcW w:w="338" w:type="pct"/>
            <w:tcBorders>
              <w:top w:val="nil"/>
              <w:left w:val="nil"/>
              <w:bottom w:val="single" w:sz="4" w:space="0" w:color="auto"/>
              <w:right w:val="single" w:sz="4" w:space="0" w:color="auto"/>
            </w:tcBorders>
            <w:vAlign w:val="center"/>
          </w:tcPr>
          <w:p w14:paraId="79E4B55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560D78A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=2024年12月</w:t>
            </w:r>
          </w:p>
        </w:tc>
        <w:tc>
          <w:tcPr>
            <w:tcW w:w="337" w:type="pct"/>
            <w:tcBorders>
              <w:top w:val="nil"/>
              <w:left w:val="nil"/>
              <w:bottom w:val="single" w:sz="4" w:space="0" w:color="auto"/>
              <w:right w:val="single" w:sz="4" w:space="0" w:color="auto"/>
            </w:tcBorders>
            <w:vAlign w:val="center"/>
          </w:tcPr>
          <w:p w14:paraId="5DDBC6B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=2024年12月</w:t>
            </w:r>
          </w:p>
        </w:tc>
        <w:tc>
          <w:tcPr>
            <w:tcW w:w="332" w:type="pct"/>
            <w:tcBorders>
              <w:top w:val="nil"/>
              <w:left w:val="nil"/>
              <w:bottom w:val="single" w:sz="4" w:space="0" w:color="auto"/>
              <w:right w:val="single" w:sz="4" w:space="0" w:color="auto"/>
            </w:tcBorders>
            <w:vAlign w:val="center"/>
          </w:tcPr>
          <w:p w14:paraId="5362241B"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770FF54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3A426E7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2195208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10EA01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59201DD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4024D330"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18749B89" w14:textId="77777777">
        <w:trPr>
          <w:cantSplit/>
          <w:trHeight w:val="800"/>
        </w:trPr>
        <w:tc>
          <w:tcPr>
            <w:tcW w:w="0" w:type="auto"/>
            <w:vMerge/>
            <w:tcBorders>
              <w:top w:val="nil"/>
              <w:left w:val="single" w:sz="4" w:space="0" w:color="auto"/>
              <w:bottom w:val="nil"/>
              <w:right w:val="single" w:sz="4" w:space="0" w:color="auto"/>
            </w:tcBorders>
            <w:vAlign w:val="center"/>
          </w:tcPr>
          <w:p w14:paraId="62031E5F"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0" w:type="auto"/>
            <w:vMerge/>
            <w:tcBorders>
              <w:top w:val="nil"/>
              <w:left w:val="nil"/>
              <w:bottom w:val="nil"/>
              <w:right w:val="single" w:sz="4" w:space="0" w:color="auto"/>
            </w:tcBorders>
            <w:vAlign w:val="center"/>
          </w:tcPr>
          <w:p w14:paraId="2CB115C1"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09C4E8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475" w:type="pct"/>
            <w:tcBorders>
              <w:top w:val="single" w:sz="4" w:space="0" w:color="auto"/>
              <w:left w:val="nil"/>
              <w:bottom w:val="single" w:sz="4" w:space="0" w:color="auto"/>
              <w:right w:val="single" w:sz="4" w:space="0" w:color="auto"/>
            </w:tcBorders>
            <w:vAlign w:val="center"/>
          </w:tcPr>
          <w:p w14:paraId="277D5A79" w14:textId="77777777" w:rsidR="00F51876"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项目按计划开始时间</w:t>
            </w:r>
          </w:p>
        </w:tc>
        <w:tc>
          <w:tcPr>
            <w:tcW w:w="338" w:type="pct"/>
            <w:tcBorders>
              <w:top w:val="nil"/>
              <w:left w:val="nil"/>
              <w:bottom w:val="single" w:sz="4" w:space="0" w:color="auto"/>
              <w:right w:val="single" w:sz="4" w:space="0" w:color="auto"/>
            </w:tcBorders>
            <w:vAlign w:val="center"/>
          </w:tcPr>
          <w:p w14:paraId="0F04AE1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4197BC4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=2024年1月</w:t>
            </w:r>
          </w:p>
        </w:tc>
        <w:tc>
          <w:tcPr>
            <w:tcW w:w="337" w:type="pct"/>
            <w:tcBorders>
              <w:top w:val="nil"/>
              <w:left w:val="nil"/>
              <w:bottom w:val="single" w:sz="4" w:space="0" w:color="auto"/>
              <w:right w:val="single" w:sz="4" w:space="0" w:color="auto"/>
            </w:tcBorders>
            <w:vAlign w:val="center"/>
          </w:tcPr>
          <w:p w14:paraId="751E459B"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=2024年1月</w:t>
            </w:r>
          </w:p>
        </w:tc>
        <w:tc>
          <w:tcPr>
            <w:tcW w:w="332" w:type="pct"/>
            <w:tcBorders>
              <w:top w:val="nil"/>
              <w:left w:val="nil"/>
              <w:bottom w:val="single" w:sz="4" w:space="0" w:color="auto"/>
              <w:right w:val="single" w:sz="4" w:space="0" w:color="auto"/>
            </w:tcBorders>
            <w:vAlign w:val="center"/>
          </w:tcPr>
          <w:p w14:paraId="2561416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1F16A3B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4293B67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37CCC1C9"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c>
          <w:tcPr>
            <w:tcW w:w="331" w:type="pct"/>
            <w:tcBorders>
              <w:top w:val="nil"/>
              <w:left w:val="nil"/>
              <w:bottom w:val="single" w:sz="4" w:space="0" w:color="auto"/>
              <w:right w:val="single" w:sz="4" w:space="0" w:color="auto"/>
            </w:tcBorders>
            <w:vAlign w:val="center"/>
          </w:tcPr>
          <w:p w14:paraId="453316D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53FFC8E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16CB833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因财政资金3月拨付，故无法提前实施项目；改进措施：积极与主管部门沟通，资金到位后，尽快实施。</w:t>
            </w:r>
          </w:p>
        </w:tc>
      </w:tr>
      <w:tr w:rsidR="00F51876" w14:paraId="12BE0098" w14:textId="77777777">
        <w:trPr>
          <w:cantSplit/>
          <w:trHeight w:val="800"/>
        </w:trPr>
        <w:tc>
          <w:tcPr>
            <w:tcW w:w="0" w:type="auto"/>
            <w:vMerge/>
            <w:tcBorders>
              <w:top w:val="nil"/>
              <w:left w:val="single" w:sz="4" w:space="0" w:color="auto"/>
              <w:bottom w:val="nil"/>
              <w:right w:val="single" w:sz="4" w:space="0" w:color="auto"/>
            </w:tcBorders>
            <w:vAlign w:val="center"/>
          </w:tcPr>
          <w:p w14:paraId="4C7F9B1B"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566E277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332" w:type="pct"/>
            <w:tcBorders>
              <w:top w:val="nil"/>
              <w:left w:val="nil"/>
              <w:bottom w:val="single" w:sz="4" w:space="0" w:color="auto"/>
              <w:right w:val="single" w:sz="4" w:space="0" w:color="auto"/>
            </w:tcBorders>
            <w:vAlign w:val="center"/>
          </w:tcPr>
          <w:p w14:paraId="5AECACB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475" w:type="pct"/>
            <w:tcBorders>
              <w:top w:val="single" w:sz="4" w:space="0" w:color="auto"/>
              <w:left w:val="nil"/>
              <w:bottom w:val="single" w:sz="4" w:space="0" w:color="auto"/>
              <w:right w:val="single" w:sz="4" w:space="0" w:color="auto"/>
            </w:tcBorders>
            <w:vAlign w:val="center"/>
          </w:tcPr>
          <w:p w14:paraId="44ABA474" w14:textId="77777777" w:rsidR="00F51876"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项目预算控制率</w:t>
            </w:r>
          </w:p>
        </w:tc>
        <w:tc>
          <w:tcPr>
            <w:tcW w:w="338" w:type="pct"/>
            <w:tcBorders>
              <w:top w:val="nil"/>
              <w:left w:val="nil"/>
              <w:bottom w:val="single" w:sz="4" w:space="0" w:color="auto"/>
              <w:right w:val="single" w:sz="4" w:space="0" w:color="auto"/>
            </w:tcBorders>
            <w:vAlign w:val="center"/>
          </w:tcPr>
          <w:p w14:paraId="07D0CF29"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70A8034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78929B2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=85.35%</w:t>
            </w:r>
          </w:p>
        </w:tc>
        <w:tc>
          <w:tcPr>
            <w:tcW w:w="332" w:type="pct"/>
            <w:tcBorders>
              <w:top w:val="nil"/>
              <w:left w:val="nil"/>
              <w:bottom w:val="single" w:sz="4" w:space="0" w:color="auto"/>
              <w:right w:val="single" w:sz="4" w:space="0" w:color="auto"/>
            </w:tcBorders>
            <w:vAlign w:val="center"/>
          </w:tcPr>
          <w:p w14:paraId="2B56F16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85.35</w:t>
            </w:r>
          </w:p>
        </w:tc>
        <w:tc>
          <w:tcPr>
            <w:tcW w:w="334" w:type="pct"/>
            <w:tcBorders>
              <w:top w:val="nil"/>
              <w:left w:val="nil"/>
              <w:bottom w:val="single" w:sz="4" w:space="0" w:color="auto"/>
              <w:right w:val="single" w:sz="4" w:space="0" w:color="auto"/>
            </w:tcBorders>
            <w:vAlign w:val="center"/>
          </w:tcPr>
          <w:p w14:paraId="41789660"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12.67</w:t>
            </w:r>
          </w:p>
        </w:tc>
        <w:tc>
          <w:tcPr>
            <w:tcW w:w="346" w:type="pct"/>
            <w:tcBorders>
              <w:top w:val="nil"/>
              <w:left w:val="nil"/>
              <w:bottom w:val="single" w:sz="4" w:space="0" w:color="auto"/>
              <w:right w:val="single" w:sz="4" w:space="0" w:color="auto"/>
            </w:tcBorders>
            <w:vAlign w:val="center"/>
          </w:tcPr>
          <w:p w14:paraId="4A2DA80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5495105B"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75A142C8"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468BD6A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DB7E44B"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未支付完成的资金为幼儿伙食费，因2024年入学幼儿人数较2023年有所减少，故出现幼儿伙食费结余情况；改进措施：积极与主管部门沟通，及时上报幼儿数据并统计。</w:t>
            </w:r>
          </w:p>
        </w:tc>
      </w:tr>
      <w:tr w:rsidR="00F51876" w14:paraId="0125C6AE" w14:textId="77777777">
        <w:trPr>
          <w:cantSplit/>
          <w:trHeight w:val="800"/>
        </w:trPr>
        <w:tc>
          <w:tcPr>
            <w:tcW w:w="0" w:type="auto"/>
            <w:vMerge/>
            <w:tcBorders>
              <w:top w:val="nil"/>
              <w:left w:val="single" w:sz="4" w:space="0" w:color="auto"/>
              <w:bottom w:val="nil"/>
              <w:right w:val="single" w:sz="4" w:space="0" w:color="auto"/>
            </w:tcBorders>
            <w:vAlign w:val="center"/>
          </w:tcPr>
          <w:p w14:paraId="1E2977B3"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7E1D58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332" w:type="pct"/>
            <w:tcBorders>
              <w:top w:val="nil"/>
              <w:left w:val="nil"/>
              <w:bottom w:val="single" w:sz="4" w:space="0" w:color="auto"/>
              <w:right w:val="single" w:sz="4" w:space="0" w:color="auto"/>
            </w:tcBorders>
            <w:vAlign w:val="center"/>
          </w:tcPr>
          <w:p w14:paraId="6DC8C101"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475" w:type="pct"/>
            <w:tcBorders>
              <w:top w:val="single" w:sz="4" w:space="0" w:color="auto"/>
              <w:left w:val="nil"/>
              <w:bottom w:val="single" w:sz="4" w:space="0" w:color="auto"/>
              <w:right w:val="single" w:sz="4" w:space="0" w:color="auto"/>
            </w:tcBorders>
            <w:vAlign w:val="center"/>
          </w:tcPr>
          <w:p w14:paraId="49A128F7" w14:textId="77777777" w:rsidR="00F51876"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幼儿园日常工作正常开展率</w:t>
            </w:r>
          </w:p>
        </w:tc>
        <w:tc>
          <w:tcPr>
            <w:tcW w:w="338" w:type="pct"/>
            <w:tcBorders>
              <w:top w:val="nil"/>
              <w:left w:val="nil"/>
              <w:bottom w:val="single" w:sz="4" w:space="0" w:color="auto"/>
              <w:right w:val="single" w:sz="4" w:space="0" w:color="auto"/>
            </w:tcBorders>
            <w:vAlign w:val="center"/>
          </w:tcPr>
          <w:p w14:paraId="46AD714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18" w:type="pct"/>
            <w:tcBorders>
              <w:top w:val="nil"/>
              <w:left w:val="nil"/>
              <w:bottom w:val="single" w:sz="4" w:space="0" w:color="auto"/>
              <w:right w:val="single" w:sz="4" w:space="0" w:color="auto"/>
            </w:tcBorders>
            <w:vAlign w:val="center"/>
          </w:tcPr>
          <w:p w14:paraId="06DECF8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7" w:type="pct"/>
            <w:tcBorders>
              <w:top w:val="nil"/>
              <w:left w:val="nil"/>
              <w:bottom w:val="single" w:sz="4" w:space="0" w:color="auto"/>
              <w:right w:val="single" w:sz="4" w:space="0" w:color="auto"/>
            </w:tcBorders>
            <w:vAlign w:val="center"/>
          </w:tcPr>
          <w:p w14:paraId="2CCC9D7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2" w:type="pct"/>
            <w:tcBorders>
              <w:top w:val="nil"/>
              <w:left w:val="nil"/>
              <w:bottom w:val="single" w:sz="4" w:space="0" w:color="auto"/>
              <w:right w:val="single" w:sz="4" w:space="0" w:color="auto"/>
            </w:tcBorders>
            <w:vAlign w:val="center"/>
          </w:tcPr>
          <w:p w14:paraId="40C1271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4D053675"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346" w:type="pct"/>
            <w:tcBorders>
              <w:top w:val="nil"/>
              <w:left w:val="nil"/>
              <w:bottom w:val="single" w:sz="4" w:space="0" w:color="auto"/>
              <w:right w:val="single" w:sz="4" w:space="0" w:color="auto"/>
            </w:tcBorders>
            <w:vAlign w:val="center"/>
          </w:tcPr>
          <w:p w14:paraId="5C06FA9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12C7AB9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110EF064"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332" w:type="pct"/>
            <w:tcBorders>
              <w:top w:val="nil"/>
              <w:left w:val="nil"/>
              <w:bottom w:val="single" w:sz="4" w:space="0" w:color="auto"/>
              <w:right w:val="single" w:sz="4" w:space="0" w:color="auto"/>
            </w:tcBorders>
            <w:vAlign w:val="center"/>
          </w:tcPr>
          <w:p w14:paraId="0528DDB6"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0BCE3722"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7EE9E533" w14:textId="77777777">
        <w:trPr>
          <w:cantSplit/>
          <w:trHeight w:val="800"/>
        </w:trPr>
        <w:tc>
          <w:tcPr>
            <w:tcW w:w="0" w:type="auto"/>
            <w:vMerge/>
            <w:tcBorders>
              <w:top w:val="nil"/>
              <w:left w:val="single" w:sz="4" w:space="0" w:color="auto"/>
              <w:bottom w:val="nil"/>
              <w:right w:val="single" w:sz="4" w:space="0" w:color="auto"/>
            </w:tcBorders>
            <w:vAlign w:val="center"/>
          </w:tcPr>
          <w:p w14:paraId="2143C4F3"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3FE7598C"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332" w:type="pct"/>
            <w:tcBorders>
              <w:top w:val="nil"/>
              <w:left w:val="nil"/>
              <w:bottom w:val="single" w:sz="4" w:space="0" w:color="auto"/>
              <w:right w:val="single" w:sz="4" w:space="0" w:color="auto"/>
            </w:tcBorders>
            <w:vAlign w:val="center"/>
          </w:tcPr>
          <w:p w14:paraId="296328D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475" w:type="pct"/>
            <w:tcBorders>
              <w:top w:val="single" w:sz="4" w:space="0" w:color="auto"/>
              <w:left w:val="nil"/>
              <w:bottom w:val="single" w:sz="4" w:space="0" w:color="auto"/>
              <w:right w:val="single" w:sz="4" w:space="0" w:color="auto"/>
            </w:tcBorders>
            <w:vAlign w:val="center"/>
          </w:tcPr>
          <w:p w14:paraId="5C227B26" w14:textId="77777777" w:rsidR="00F51876"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家长满意度</w:t>
            </w:r>
          </w:p>
        </w:tc>
        <w:tc>
          <w:tcPr>
            <w:tcW w:w="338" w:type="pct"/>
            <w:tcBorders>
              <w:top w:val="nil"/>
              <w:left w:val="nil"/>
              <w:bottom w:val="single" w:sz="4" w:space="0" w:color="auto"/>
              <w:right w:val="single" w:sz="4" w:space="0" w:color="auto"/>
            </w:tcBorders>
            <w:vAlign w:val="center"/>
          </w:tcPr>
          <w:p w14:paraId="31DB3FB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18" w:type="pct"/>
            <w:tcBorders>
              <w:top w:val="nil"/>
              <w:left w:val="nil"/>
              <w:bottom w:val="single" w:sz="4" w:space="0" w:color="auto"/>
              <w:right w:val="single" w:sz="4" w:space="0" w:color="auto"/>
            </w:tcBorders>
            <w:vAlign w:val="center"/>
          </w:tcPr>
          <w:p w14:paraId="432914D2"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337" w:type="pct"/>
            <w:tcBorders>
              <w:top w:val="nil"/>
              <w:left w:val="nil"/>
              <w:bottom w:val="single" w:sz="4" w:space="0" w:color="auto"/>
              <w:right w:val="single" w:sz="4" w:space="0" w:color="auto"/>
            </w:tcBorders>
            <w:vAlign w:val="center"/>
          </w:tcPr>
          <w:p w14:paraId="1A1089FE"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332" w:type="pct"/>
            <w:tcBorders>
              <w:top w:val="nil"/>
              <w:left w:val="nil"/>
              <w:bottom w:val="single" w:sz="4" w:space="0" w:color="auto"/>
              <w:right w:val="single" w:sz="4" w:space="0" w:color="auto"/>
            </w:tcBorders>
            <w:vAlign w:val="center"/>
          </w:tcPr>
          <w:p w14:paraId="078A969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334" w:type="pct"/>
            <w:tcBorders>
              <w:top w:val="nil"/>
              <w:left w:val="nil"/>
              <w:bottom w:val="single" w:sz="4" w:space="0" w:color="auto"/>
              <w:right w:val="single" w:sz="4" w:space="0" w:color="auto"/>
            </w:tcBorders>
            <w:vAlign w:val="center"/>
          </w:tcPr>
          <w:p w14:paraId="6AC0C77F"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346" w:type="pct"/>
            <w:tcBorders>
              <w:top w:val="nil"/>
              <w:left w:val="nil"/>
              <w:bottom w:val="single" w:sz="4" w:space="0" w:color="auto"/>
              <w:right w:val="single" w:sz="4" w:space="0" w:color="auto"/>
            </w:tcBorders>
            <w:vAlign w:val="center"/>
          </w:tcPr>
          <w:p w14:paraId="00B2316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333" w:type="pct"/>
            <w:tcBorders>
              <w:top w:val="nil"/>
              <w:left w:val="nil"/>
              <w:bottom w:val="single" w:sz="4" w:space="0" w:color="auto"/>
              <w:right w:val="single" w:sz="4" w:space="0" w:color="auto"/>
            </w:tcBorders>
            <w:vAlign w:val="center"/>
          </w:tcPr>
          <w:p w14:paraId="4F1DDCDD"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331" w:type="pct"/>
            <w:tcBorders>
              <w:top w:val="nil"/>
              <w:left w:val="nil"/>
              <w:bottom w:val="single" w:sz="4" w:space="0" w:color="auto"/>
              <w:right w:val="single" w:sz="4" w:space="0" w:color="auto"/>
            </w:tcBorders>
            <w:vAlign w:val="center"/>
          </w:tcPr>
          <w:p w14:paraId="47AED6B7"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332" w:type="pct"/>
            <w:tcBorders>
              <w:top w:val="nil"/>
              <w:left w:val="nil"/>
              <w:bottom w:val="single" w:sz="4" w:space="0" w:color="auto"/>
              <w:right w:val="single" w:sz="4" w:space="0" w:color="auto"/>
            </w:tcBorders>
            <w:vAlign w:val="center"/>
          </w:tcPr>
          <w:p w14:paraId="196FF3EA"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527" w:type="pct"/>
            <w:tcBorders>
              <w:top w:val="nil"/>
              <w:left w:val="nil"/>
              <w:bottom w:val="single" w:sz="4" w:space="0" w:color="auto"/>
              <w:right w:val="single" w:sz="4" w:space="0" w:color="auto"/>
            </w:tcBorders>
            <w:vAlign w:val="center"/>
          </w:tcPr>
          <w:p w14:paraId="76ED0BC8"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r>
      <w:tr w:rsidR="00F51876" w14:paraId="29D7A6F3" w14:textId="77777777">
        <w:trPr>
          <w:cantSplit/>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6E0AC4F1"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338" w:type="pct"/>
            <w:tcBorders>
              <w:top w:val="single" w:sz="4" w:space="0" w:color="auto"/>
              <w:left w:val="nil"/>
              <w:bottom w:val="single" w:sz="4" w:space="0" w:color="auto"/>
              <w:right w:val="single" w:sz="4" w:space="0" w:color="auto"/>
            </w:tcBorders>
            <w:vAlign w:val="center"/>
          </w:tcPr>
          <w:p w14:paraId="2E3255A7" w14:textId="77777777" w:rsidR="00F51876"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318" w:type="pct"/>
            <w:tcBorders>
              <w:top w:val="single" w:sz="4" w:space="0" w:color="auto"/>
              <w:left w:val="nil"/>
              <w:bottom w:val="single" w:sz="4" w:space="0" w:color="auto"/>
              <w:right w:val="single" w:sz="4" w:space="0" w:color="auto"/>
            </w:tcBorders>
            <w:vAlign w:val="center"/>
          </w:tcPr>
          <w:p w14:paraId="5C0CA422"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c>
          <w:tcPr>
            <w:tcW w:w="337" w:type="pct"/>
            <w:tcBorders>
              <w:top w:val="single" w:sz="4" w:space="0" w:color="auto"/>
              <w:left w:val="nil"/>
              <w:bottom w:val="single" w:sz="4" w:space="0" w:color="auto"/>
              <w:right w:val="single" w:sz="4" w:space="0" w:color="auto"/>
            </w:tcBorders>
            <w:vAlign w:val="center"/>
          </w:tcPr>
          <w:p w14:paraId="6C019C97"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14E150CF" w14:textId="77777777" w:rsidR="00F51876" w:rsidRDefault="00F51876">
            <w:pPr>
              <w:spacing w:after="0" w:line="240" w:lineRule="auto"/>
              <w:jc w:val="center"/>
              <w:rPr>
                <w:rFonts w:ascii="宋体" w:eastAsia="宋体" w:hAnsi="宋体" w:cs="Times New Roman" w:hint="eastAsia"/>
                <w:color w:val="000000"/>
                <w:sz w:val="18"/>
                <w:szCs w:val="18"/>
                <w:lang w:eastAsia="zh-CN"/>
              </w:rPr>
            </w:pPr>
          </w:p>
        </w:tc>
        <w:tc>
          <w:tcPr>
            <w:tcW w:w="334" w:type="pct"/>
            <w:tcBorders>
              <w:top w:val="single" w:sz="4" w:space="0" w:color="auto"/>
              <w:left w:val="nil"/>
              <w:bottom w:val="single" w:sz="4" w:space="0" w:color="auto"/>
              <w:right w:val="single" w:sz="4" w:space="0" w:color="auto"/>
            </w:tcBorders>
            <w:vAlign w:val="center"/>
          </w:tcPr>
          <w:p w14:paraId="22E5C3BB" w14:textId="77777777" w:rsidR="00F51876"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88.48分</w:t>
            </w:r>
          </w:p>
        </w:tc>
        <w:tc>
          <w:tcPr>
            <w:tcW w:w="346" w:type="pct"/>
            <w:tcBorders>
              <w:top w:val="single" w:sz="4" w:space="0" w:color="auto"/>
              <w:left w:val="nil"/>
              <w:bottom w:val="single" w:sz="4" w:space="0" w:color="auto"/>
              <w:right w:val="single" w:sz="4" w:space="0" w:color="auto"/>
            </w:tcBorders>
            <w:vAlign w:val="center"/>
          </w:tcPr>
          <w:p w14:paraId="6392AF0E"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3" w:type="pct"/>
            <w:tcBorders>
              <w:top w:val="single" w:sz="4" w:space="0" w:color="auto"/>
              <w:left w:val="nil"/>
              <w:bottom w:val="single" w:sz="4" w:space="0" w:color="auto"/>
              <w:right w:val="single" w:sz="4" w:space="0" w:color="auto"/>
            </w:tcBorders>
            <w:vAlign w:val="center"/>
          </w:tcPr>
          <w:p w14:paraId="0D5288ED"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1" w:type="pct"/>
            <w:tcBorders>
              <w:top w:val="single" w:sz="4" w:space="0" w:color="auto"/>
              <w:left w:val="nil"/>
              <w:bottom w:val="single" w:sz="4" w:space="0" w:color="auto"/>
              <w:right w:val="single" w:sz="4" w:space="0" w:color="auto"/>
            </w:tcBorders>
            <w:vAlign w:val="center"/>
          </w:tcPr>
          <w:p w14:paraId="325BA199"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332" w:type="pct"/>
            <w:tcBorders>
              <w:top w:val="single" w:sz="4" w:space="0" w:color="auto"/>
              <w:left w:val="nil"/>
              <w:bottom w:val="single" w:sz="4" w:space="0" w:color="auto"/>
              <w:right w:val="single" w:sz="4" w:space="0" w:color="auto"/>
            </w:tcBorders>
            <w:vAlign w:val="center"/>
          </w:tcPr>
          <w:p w14:paraId="00533896" w14:textId="77777777" w:rsidR="00F51876" w:rsidRDefault="00F51876">
            <w:pPr>
              <w:spacing w:after="0" w:line="240" w:lineRule="auto"/>
              <w:rPr>
                <w:rFonts w:ascii="宋体" w:eastAsia="宋体" w:hAnsi="宋体" w:cs="Times New Roman" w:hint="eastAsia"/>
                <w:color w:val="000000"/>
                <w:sz w:val="18"/>
                <w:szCs w:val="18"/>
                <w:lang w:eastAsia="zh-CN"/>
              </w:rPr>
            </w:pPr>
          </w:p>
        </w:tc>
        <w:tc>
          <w:tcPr>
            <w:tcW w:w="527" w:type="pct"/>
            <w:tcBorders>
              <w:top w:val="single" w:sz="4" w:space="0" w:color="auto"/>
              <w:left w:val="nil"/>
              <w:bottom w:val="single" w:sz="4" w:space="0" w:color="auto"/>
              <w:right w:val="single" w:sz="4" w:space="0" w:color="auto"/>
            </w:tcBorders>
            <w:vAlign w:val="center"/>
          </w:tcPr>
          <w:p w14:paraId="13AE8958" w14:textId="77777777" w:rsidR="00F51876" w:rsidRDefault="00F51876">
            <w:pPr>
              <w:spacing w:after="0" w:line="240" w:lineRule="auto"/>
              <w:rPr>
                <w:rFonts w:ascii="宋体" w:eastAsia="宋体" w:hAnsi="宋体" w:cs="Times New Roman" w:hint="eastAsia"/>
                <w:color w:val="000000"/>
                <w:sz w:val="18"/>
                <w:szCs w:val="18"/>
                <w:lang w:eastAsia="zh-CN"/>
              </w:rPr>
            </w:pPr>
          </w:p>
        </w:tc>
      </w:tr>
    </w:tbl>
    <w:p w14:paraId="512C800A" w14:textId="77777777" w:rsidR="00F51876" w:rsidRDefault="00F51876">
      <w:pPr>
        <w:widowControl w:val="0"/>
        <w:spacing w:after="0" w:line="240" w:lineRule="auto"/>
        <w:rPr>
          <w:rFonts w:ascii="宋体" w:eastAsia="宋体" w:hAnsi="宋体" w:cs="Times New Roman" w:hint="eastAsia"/>
          <w:b/>
          <w:bCs/>
          <w:sz w:val="18"/>
          <w:szCs w:val="18"/>
          <w:lang w:eastAsia="zh-CN"/>
        </w:rPr>
      </w:pPr>
    </w:p>
    <w:p w14:paraId="3338E1CA" w14:textId="77777777" w:rsidR="00F51876" w:rsidRDefault="00F51876">
      <w:pPr>
        <w:widowControl w:val="0"/>
        <w:spacing w:after="0" w:line="240" w:lineRule="auto"/>
        <w:rPr>
          <w:rFonts w:ascii="宋体" w:eastAsia="宋体" w:hAnsi="宋体" w:cs="Times New Roman" w:hint="eastAsia"/>
          <w:b/>
          <w:bCs/>
          <w:sz w:val="18"/>
          <w:szCs w:val="18"/>
          <w:lang w:eastAsia="zh-CN"/>
        </w:rPr>
      </w:pPr>
    </w:p>
    <w:p w14:paraId="283ADA47" w14:textId="77777777" w:rsidR="00F51876"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74D48BBD" w14:textId="77777777" w:rsidR="00F5187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1901C979" w14:textId="77777777" w:rsidR="00F51876" w:rsidRDefault="00F51876">
      <w:pPr>
        <w:spacing w:after="0" w:line="240" w:lineRule="auto"/>
        <w:ind w:firstLineChars="200" w:firstLine="640"/>
        <w:rPr>
          <w:rFonts w:ascii="仿宋_GB2312" w:eastAsia="仿宋_GB2312" w:hint="eastAsia"/>
          <w:sz w:val="32"/>
          <w:szCs w:val="32"/>
          <w:lang w:eastAsia="zh-CN"/>
        </w:rPr>
      </w:pPr>
    </w:p>
    <w:p w14:paraId="749AEB83" w14:textId="77777777" w:rsidR="00F51876" w:rsidRDefault="00000000">
      <w:pPr>
        <w:rPr>
          <w:rFonts w:hint="eastAsia"/>
          <w:lang w:eastAsia="zh-CN"/>
        </w:rPr>
      </w:pPr>
      <w:r>
        <w:rPr>
          <w:sz w:val="0"/>
          <w:szCs w:val="0"/>
          <w:lang w:eastAsia="zh-CN"/>
        </w:rPr>
        <w:br w:type="page"/>
      </w:r>
    </w:p>
    <w:p w14:paraId="764A0882" w14:textId="77777777" w:rsidR="00F51876"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11355040" w14:textId="77777777" w:rsidR="00F5187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55465D1" w14:textId="77777777" w:rsidR="00F5187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1D2D01A" w14:textId="77777777" w:rsidR="00F5187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F8652BC" w14:textId="77777777" w:rsidR="00F5187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F20AF3D" w14:textId="77777777" w:rsidR="00F5187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3EFB92A" w14:textId="77777777" w:rsidR="00F5187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E9F396E" w14:textId="77777777" w:rsidR="00F5187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D6AFB23" w14:textId="77777777" w:rsidR="00F5187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C31672D" w14:textId="77777777" w:rsidR="00F5187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E4FEDC1" w14:textId="77777777" w:rsidR="00F5187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B60FF19" w14:textId="77777777" w:rsidR="00F5187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32730D6" w14:textId="77777777" w:rsidR="00F5187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189318B" w14:textId="77777777" w:rsidR="00F5187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73E9D5A" w14:textId="77777777" w:rsidR="00F51876"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8276933" w14:textId="77777777" w:rsidR="00F51876" w:rsidRDefault="00000000">
      <w:pPr>
        <w:rPr>
          <w:rFonts w:hint="eastAsia"/>
          <w:lang w:eastAsia="zh-CN"/>
        </w:rPr>
      </w:pPr>
      <w:r>
        <w:rPr>
          <w:sz w:val="0"/>
          <w:szCs w:val="0"/>
          <w:lang w:eastAsia="zh-CN"/>
        </w:rPr>
        <w:br w:type="page"/>
      </w:r>
    </w:p>
    <w:p w14:paraId="4AFBABC2" w14:textId="77777777" w:rsidR="00F51876"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33F91056" w14:textId="77777777" w:rsidR="00F5187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4F48B6E" w14:textId="77777777" w:rsidR="00F5187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6495F325" w14:textId="77777777" w:rsidR="00F5187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679DB9C4" w14:textId="77777777" w:rsidR="00F5187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8EC808D" w14:textId="77777777" w:rsidR="00F5187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40C6DBA" w14:textId="77777777" w:rsidR="00F5187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BDA3D81" w14:textId="77777777" w:rsidR="00F5187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3E765BE6" w14:textId="77777777" w:rsidR="00F5187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DB05ED2" w14:textId="77777777" w:rsidR="00F51876"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F5187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0B4FB" w14:textId="77777777" w:rsidR="00E572DF" w:rsidRDefault="00E572DF">
      <w:pPr>
        <w:spacing w:line="240" w:lineRule="auto"/>
        <w:rPr>
          <w:rFonts w:hint="eastAsia"/>
        </w:rPr>
      </w:pPr>
      <w:r>
        <w:separator/>
      </w:r>
    </w:p>
  </w:endnote>
  <w:endnote w:type="continuationSeparator" w:id="0">
    <w:p w14:paraId="398DA95E" w14:textId="77777777" w:rsidR="00E572DF" w:rsidRDefault="00E572DF">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588C6" w14:textId="77777777" w:rsidR="00E572DF" w:rsidRDefault="00E572DF">
      <w:pPr>
        <w:spacing w:after="0"/>
        <w:rPr>
          <w:rFonts w:hint="eastAsia"/>
        </w:rPr>
      </w:pPr>
      <w:r>
        <w:separator/>
      </w:r>
    </w:p>
  </w:footnote>
  <w:footnote w:type="continuationSeparator" w:id="0">
    <w:p w14:paraId="44067CA7" w14:textId="77777777" w:rsidR="00E572DF" w:rsidRDefault="00E572DF">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41977"/>
    <w:rsid w:val="00102066"/>
    <w:rsid w:val="00191B83"/>
    <w:rsid w:val="00341977"/>
    <w:rsid w:val="00343047"/>
    <w:rsid w:val="004337BA"/>
    <w:rsid w:val="004F314F"/>
    <w:rsid w:val="005A0C75"/>
    <w:rsid w:val="00633F5B"/>
    <w:rsid w:val="006D0CEE"/>
    <w:rsid w:val="0072212B"/>
    <w:rsid w:val="00BF3A83"/>
    <w:rsid w:val="00C171C0"/>
    <w:rsid w:val="00C42D2C"/>
    <w:rsid w:val="00E572DF"/>
    <w:rsid w:val="00E71C3E"/>
    <w:rsid w:val="00E938A9"/>
    <w:rsid w:val="00F51876"/>
    <w:rsid w:val="41110C42"/>
    <w:rsid w:val="45240465"/>
    <w:rsid w:val="4B443F55"/>
    <w:rsid w:val="5EA9056C"/>
    <w:rsid w:val="6C454B4F"/>
    <w:rsid w:val="72E01973"/>
    <w:rsid w:val="75383CE8"/>
    <w:rsid w:val="7DDA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3514A"/>
  <w15:docId w15:val="{48606F6A-AB19-4203-8E50-352D266FB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563C1"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472C4"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323E4F" w:themeColor="text2" w:themeShade="BF"/>
      <w:spacing w:val="5"/>
      <w:kern w:val="28"/>
      <w:sz w:val="52"/>
      <w:szCs w:val="52"/>
    </w:rPr>
  </w:style>
  <w:style w:type="paragraph" w:customStyle="1" w:styleId="msonormal0">
    <w:name w:val="msonormal"/>
    <w:basedOn w:val="a"/>
    <w:qFormat/>
    <w:pPr>
      <w:spacing w:before="100" w:beforeAutospacing="1" w:after="100" w:afterAutospacing="1" w:line="240" w:lineRule="auto"/>
    </w:pPr>
    <w:rPr>
      <w:rFonts w:ascii="宋体" w:eastAsia="宋体" w:hAnsi="宋体" w:cs="宋体"/>
      <w:sz w:val="24"/>
      <w:szCs w:val="24"/>
      <w:lang w:eastAsia="zh-CN"/>
    </w:rPr>
  </w:style>
  <w:style w:type="paragraph" w:styleId="ae">
    <w:name w:val="footer"/>
    <w:basedOn w:val="a"/>
    <w:link w:val="af"/>
    <w:uiPriority w:val="99"/>
    <w:unhideWhenUsed/>
    <w:rsid w:val="00C171C0"/>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C171C0"/>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23</Pages>
  <Words>5180</Words>
  <Characters>5958</Characters>
  <Application>Microsoft Office Word</Application>
  <DocSecurity>0</DocSecurity>
  <Lines>1489</Lines>
  <Paragraphs>856</Paragraphs>
  <ScaleCrop>false</ScaleCrop>
  <Company/>
  <LinksUpToDate>false</LinksUpToDate>
  <CharactersWithSpaces>10282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晓 程</cp:lastModifiedBy>
  <cp:revision>9</cp:revision>
  <dcterms:created xsi:type="dcterms:W3CDTF">2025-09-17T09:43:00Z</dcterms:created>
  <dcterms:modified xsi:type="dcterms:W3CDTF">2025-09-23T04:03:00Z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3C2FA648DAA5473CB5614A4B7FD8321A_12</vt:lpwstr>
  </property>
</Properties>
</file>