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B3292" w14:textId="77777777" w:rsidR="00821DB9" w:rsidRDefault="00821DB9">
      <w:pPr>
        <w:spacing w:after="0" w:line="240" w:lineRule="auto"/>
        <w:rPr>
          <w:rFonts w:ascii="宋体" w:eastAsia="宋体"/>
          <w:sz w:val="32"/>
          <w:szCs w:val="32"/>
        </w:rPr>
      </w:pPr>
    </w:p>
    <w:p w14:paraId="42DFD31F" w14:textId="77777777" w:rsidR="00821DB9" w:rsidRDefault="00821DB9">
      <w:pPr>
        <w:spacing w:after="0" w:line="240" w:lineRule="auto"/>
        <w:rPr>
          <w:rFonts w:ascii="宋体" w:eastAsia="宋体"/>
          <w:sz w:val="44"/>
          <w:szCs w:val="44"/>
        </w:rPr>
      </w:pPr>
    </w:p>
    <w:p w14:paraId="1FB31C10" w14:textId="77777777" w:rsidR="00821DB9" w:rsidRDefault="00821DB9">
      <w:pPr>
        <w:spacing w:after="0" w:line="240" w:lineRule="auto"/>
        <w:rPr>
          <w:rFonts w:ascii="宋体" w:eastAsia="宋体"/>
          <w:sz w:val="44"/>
          <w:szCs w:val="44"/>
        </w:rPr>
      </w:pPr>
    </w:p>
    <w:p w14:paraId="35485673" w14:textId="77777777" w:rsidR="00821DB9" w:rsidRDefault="00821DB9">
      <w:pPr>
        <w:spacing w:after="0" w:line="240" w:lineRule="auto"/>
        <w:rPr>
          <w:rFonts w:ascii="宋体" w:eastAsia="宋体"/>
          <w:sz w:val="44"/>
          <w:szCs w:val="44"/>
        </w:rPr>
      </w:pPr>
    </w:p>
    <w:p w14:paraId="33293BF1" w14:textId="77777777" w:rsidR="00821DB9"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奇台县第五幼儿园</w:t>
      </w:r>
    </w:p>
    <w:p w14:paraId="4FED4EF0" w14:textId="77777777" w:rsidR="00821DB9"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DFA247A" w14:textId="77777777" w:rsidR="00821DB9" w:rsidRDefault="00000000">
      <w:pPr>
        <w:rPr>
          <w:lang w:eastAsia="zh-CN"/>
        </w:rPr>
      </w:pPr>
      <w:r>
        <w:rPr>
          <w:sz w:val="0"/>
          <w:szCs w:val="0"/>
          <w:lang w:eastAsia="zh-CN"/>
        </w:rPr>
        <w:br w:type="page"/>
      </w:r>
    </w:p>
    <w:p w14:paraId="60564D9C" w14:textId="77777777" w:rsidR="00821DB9"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69EC4C16" w14:textId="77777777" w:rsidR="00821D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292FCFD8"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A4561DE"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2C857AB" w14:textId="77777777" w:rsidR="00821D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AD802AE"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BEB9298"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763B2B3"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6CB6301"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3A1FF5E"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8CEA978"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B481EC8"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8D1D5B8"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500BF72"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8BD5CD1"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39EA70D"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87B717F"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2BDCB75"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6333BCB"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689B0FE"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B57B65F"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EFC39E6"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D45E8DF"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E039552" w14:textId="77777777" w:rsidR="00821D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A842A41" w14:textId="77777777" w:rsidR="00821D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B55D3AE"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6A6B2C6"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4251372"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D67DB1F"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44E24E2"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4E9A5E1"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28D6FEB"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70B79A3"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E46584D" w14:textId="77777777" w:rsidR="00821D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BB66601" w14:textId="77777777" w:rsidR="00821DB9" w:rsidRDefault="00000000">
      <w:pPr>
        <w:rPr>
          <w:lang w:eastAsia="zh-CN"/>
        </w:rPr>
      </w:pPr>
      <w:r>
        <w:rPr>
          <w:sz w:val="0"/>
          <w:szCs w:val="0"/>
          <w:lang w:eastAsia="zh-CN"/>
        </w:rPr>
        <w:br w:type="page"/>
      </w:r>
    </w:p>
    <w:p w14:paraId="0F73FAA6" w14:textId="77777777" w:rsidR="00821D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6F637450"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5572223D"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我园主要职责是实施幼儿教育，认真贯彻国家</w:t>
      </w:r>
      <w:proofErr w:type="gramStart"/>
      <w:r>
        <w:rPr>
          <w:rFonts w:ascii="仿宋_GB2312" w:eastAsia="仿宋_GB2312" w:hint="eastAsia"/>
          <w:sz w:val="32"/>
          <w:szCs w:val="32"/>
          <w:lang w:eastAsia="zh-CN"/>
        </w:rPr>
        <w:t>幼教法规</w:t>
      </w:r>
      <w:proofErr w:type="gramEnd"/>
      <w:r>
        <w:rPr>
          <w:rFonts w:ascii="仿宋_GB2312" w:eastAsia="仿宋_GB2312" w:hint="eastAsia"/>
          <w:sz w:val="32"/>
          <w:szCs w:val="32"/>
          <w:lang w:eastAsia="zh-CN"/>
        </w:rPr>
        <w:t>和未成年人保护法。使幼儿在体、智、德、美几方面得到发展。树立正确的教育观、儿童观，热爱、尊重幼儿，坚持积极正面教育,促进学前教育事业发展。</w:t>
      </w:r>
    </w:p>
    <w:p w14:paraId="16985DB2"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E4F3FD7"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奇台县第五幼儿园2024年度，实有人数18人，其中：在职人员18人，较上年无变化；离休人员0人，较上年无变化；退休人员0人，较上年无变化</w:t>
      </w:r>
      <w:r>
        <w:rPr>
          <w:rFonts w:ascii="仿宋_GB2312" w:eastAsia="仿宋_GB2312" w:hint="eastAsia"/>
          <w:sz w:val="32"/>
          <w:szCs w:val="32"/>
          <w:lang w:eastAsia="zh-CN"/>
        </w:rPr>
        <w:t>。</w:t>
      </w:r>
    </w:p>
    <w:p w14:paraId="71511490"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奇台县第五幼儿园无下属预算单位，下设</w:t>
      </w:r>
      <w:r>
        <w:rPr>
          <w:rFonts w:ascii="仿宋_GB2312" w:eastAsia="仿宋_GB2312" w:hint="eastAsia"/>
          <w:sz w:val="32"/>
          <w:szCs w:val="32"/>
          <w:lang w:eastAsia="zh-CN"/>
        </w:rPr>
        <w:t>3个科室，分别是：书记办公室、教务室、财务室</w:t>
      </w:r>
      <w:r>
        <w:rPr>
          <w:rFonts w:ascii="仿宋_GB2312" w:eastAsia="仿宋_GB2312"/>
          <w:sz w:val="32"/>
          <w:szCs w:val="32"/>
          <w:lang w:eastAsia="zh-CN"/>
        </w:rPr>
        <w:t>。</w:t>
      </w:r>
    </w:p>
    <w:p w14:paraId="4E8EC316" w14:textId="77777777" w:rsidR="00821DB9" w:rsidRDefault="00000000">
      <w:pPr>
        <w:rPr>
          <w:lang w:eastAsia="zh-CN"/>
        </w:rPr>
      </w:pPr>
      <w:r>
        <w:rPr>
          <w:sz w:val="0"/>
          <w:szCs w:val="0"/>
          <w:lang w:eastAsia="zh-CN"/>
        </w:rPr>
        <w:br w:type="page"/>
      </w:r>
    </w:p>
    <w:p w14:paraId="55DEF6B0" w14:textId="77777777" w:rsidR="00821D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5AA93A7"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5BEF6614"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2024年度收入总计423.49万元，其中：本年收入合计423.46万元，使用非财政拨款结余（含专用结余）0.00万元，年初结转和结余0.03万元。</w:t>
      </w:r>
    </w:p>
    <w:p w14:paraId="0A2BE323"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2024年度支出总计423.49万元，其中：本年支出合计423.48万元，结余分配0.00万元，年末结转和结余0.01万元。</w:t>
      </w:r>
    </w:p>
    <w:p w14:paraId="50B56F56"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收入支出总体与上年相比，增加102.48万元，增长31.92%，主要原因是：</w:t>
      </w:r>
      <w:r>
        <w:rPr>
          <w:rFonts w:ascii="仿宋_GB2312" w:eastAsia="仿宋_GB2312" w:hint="eastAsia"/>
          <w:sz w:val="32"/>
          <w:szCs w:val="32"/>
          <w:lang w:val="zh-CN" w:eastAsia="zh-CN"/>
        </w:rPr>
        <w:t>单位人员薪资调增，人员工资、津补贴等人员经费较上年增加；</w:t>
      </w:r>
      <w:r>
        <w:rPr>
          <w:rFonts w:ascii="仿宋_GB2312" w:eastAsia="仿宋_GB2312" w:hint="eastAsia"/>
          <w:sz w:val="32"/>
          <w:szCs w:val="32"/>
          <w:lang w:eastAsia="zh-CN"/>
        </w:rPr>
        <w:t>本年单位的水费、物业管理费、维修（护）</w:t>
      </w:r>
      <w:proofErr w:type="gramStart"/>
      <w:r>
        <w:rPr>
          <w:rFonts w:ascii="仿宋_GB2312" w:eastAsia="仿宋_GB2312" w:hint="eastAsia"/>
          <w:sz w:val="32"/>
          <w:szCs w:val="32"/>
          <w:lang w:eastAsia="zh-CN"/>
        </w:rPr>
        <w:t>费较上年</w:t>
      </w:r>
      <w:proofErr w:type="gramEnd"/>
      <w:r>
        <w:rPr>
          <w:rFonts w:ascii="仿宋_GB2312" w:eastAsia="仿宋_GB2312" w:hint="eastAsia"/>
          <w:sz w:val="32"/>
          <w:szCs w:val="32"/>
          <w:lang w:eastAsia="zh-CN"/>
        </w:rPr>
        <w:t>增加</w:t>
      </w:r>
      <w:r>
        <w:rPr>
          <w:rFonts w:ascii="仿宋_GB2312" w:eastAsia="仿宋_GB2312"/>
          <w:sz w:val="32"/>
          <w:szCs w:val="32"/>
          <w:lang w:eastAsia="zh-CN"/>
        </w:rPr>
        <w:t>。</w:t>
      </w:r>
    </w:p>
    <w:p w14:paraId="5B7D03DE"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60A3C61"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本年收入423.46万元，其中：财政拨款收入423.44万元,占100.00%；上级补助收入0.00万元,占0.00%；事业收入0.00万元，占0.00%；经营收入0.00万元,占0.00%；附属单位上缴收入0.00万元，占0.00%；其他收入0.01万元，占0.00%。</w:t>
      </w:r>
    </w:p>
    <w:p w14:paraId="31BB422F"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7E6E2F5"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本年支出423.48万元，其中：基本支出423.48万元，占100.00%；项目支出0.00万元，占0.00%；上缴上级支出0.00万元，占0.00%；经营支出0.00万元，占0.00%；对附属单位补助支出0.00万元，占0.00%。</w:t>
      </w:r>
    </w:p>
    <w:p w14:paraId="6F9DC1B2"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21CAAB3"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2024年度财政拨款收入总计423.48万元，其中：年初财政拨款结转和结余0.03万元，本年财政拨款收入423.44万元。财政拨款支出总计423.48万元，其中：年末财政拨款结转和结余0.00万元，本年财政拨款支出423.48万元。</w:t>
      </w:r>
    </w:p>
    <w:p w14:paraId="70CD5131"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财政拨款收入支出总体与上年相比，增加102.48万元，增长31.93%，主要原因是：</w:t>
      </w:r>
      <w:r>
        <w:rPr>
          <w:rFonts w:ascii="仿宋_GB2312" w:eastAsia="仿宋_GB2312" w:hint="eastAsia"/>
          <w:sz w:val="32"/>
          <w:szCs w:val="32"/>
          <w:lang w:val="zh-CN" w:eastAsia="zh-CN"/>
        </w:rPr>
        <w:t>单位人员薪资调增，人员工资、津补贴等人员经费较上年增加；</w:t>
      </w:r>
      <w:r>
        <w:rPr>
          <w:rFonts w:ascii="仿宋_GB2312" w:eastAsia="仿宋_GB2312" w:hint="eastAsia"/>
          <w:sz w:val="32"/>
          <w:szCs w:val="32"/>
          <w:lang w:eastAsia="zh-CN"/>
        </w:rPr>
        <w:t>本年单位的水费、物业管理费、</w:t>
      </w:r>
      <w:r>
        <w:rPr>
          <w:rFonts w:ascii="仿宋_GB2312" w:eastAsia="仿宋_GB2312" w:hint="eastAsia"/>
          <w:sz w:val="32"/>
          <w:szCs w:val="32"/>
          <w:lang w:eastAsia="zh-CN"/>
        </w:rPr>
        <w:lastRenderedPageBreak/>
        <w:t>维修（护）</w:t>
      </w:r>
      <w:proofErr w:type="gramStart"/>
      <w:r>
        <w:rPr>
          <w:rFonts w:ascii="仿宋_GB2312" w:eastAsia="仿宋_GB2312" w:hint="eastAsia"/>
          <w:sz w:val="32"/>
          <w:szCs w:val="32"/>
          <w:lang w:eastAsia="zh-CN"/>
        </w:rPr>
        <w:t>费较上年</w:t>
      </w:r>
      <w:proofErr w:type="gramEnd"/>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。与年初预算相比，年初预算数376.73万元，决算数423.48万元，预决算差异率12.41%，主要原因是：</w:t>
      </w:r>
      <w:r>
        <w:rPr>
          <w:rFonts w:ascii="仿宋_GB2312" w:eastAsia="仿宋_GB2312" w:hint="eastAsia"/>
          <w:sz w:val="32"/>
          <w:szCs w:val="32"/>
          <w:lang w:eastAsia="zh-CN"/>
        </w:rPr>
        <w:t>年中追加</w:t>
      </w:r>
      <w:r>
        <w:rPr>
          <w:rFonts w:ascii="仿宋_GB2312" w:eastAsia="仿宋_GB2312" w:hint="eastAsia"/>
          <w:sz w:val="32"/>
          <w:szCs w:val="32"/>
          <w:lang w:val="zh-CN" w:eastAsia="zh-CN"/>
        </w:rPr>
        <w:t>人员工资、津补贴等人员经费；</w:t>
      </w:r>
      <w:r>
        <w:rPr>
          <w:rFonts w:ascii="仿宋_GB2312" w:eastAsia="仿宋_GB2312" w:hint="eastAsia"/>
          <w:sz w:val="32"/>
          <w:szCs w:val="32"/>
          <w:lang w:eastAsia="zh-CN"/>
        </w:rPr>
        <w:t>年中追加维修（护）费</w:t>
      </w:r>
      <w:r>
        <w:rPr>
          <w:rFonts w:ascii="仿宋_GB2312" w:eastAsia="仿宋_GB2312"/>
          <w:sz w:val="32"/>
          <w:szCs w:val="32"/>
          <w:lang w:eastAsia="zh-CN"/>
        </w:rPr>
        <w:t>。</w:t>
      </w:r>
    </w:p>
    <w:p w14:paraId="0FB0BF89"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0AB0B2A1" w14:textId="77777777" w:rsidR="00821D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37C18562" w14:textId="77777777" w:rsidR="00821DB9" w:rsidRDefault="00000000">
      <w:pPr>
        <w:spacing w:after="0" w:line="273"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2024年度一般公共预算财政拨款支出423.48万元，占本年支出合计的100.00%。与上年相比，增加102.51万元，增长31.94%，主要原因是：</w:t>
      </w:r>
      <w:r>
        <w:rPr>
          <w:rFonts w:ascii="仿宋_GB2312" w:eastAsia="仿宋_GB2312" w:hAnsi="Calibri" w:cs="仿宋_GB2312" w:hint="eastAsia"/>
          <w:sz w:val="32"/>
          <w:szCs w:val="32"/>
          <w:lang w:eastAsia="zh-CN" w:bidi="ar"/>
        </w:rPr>
        <w:t>单位人员薪资调增，人员工资、津补贴等人员经费较上年增加；本年单位的水费、物业管理费、维修（护）</w:t>
      </w:r>
      <w:proofErr w:type="gramStart"/>
      <w:r>
        <w:rPr>
          <w:rFonts w:ascii="仿宋_GB2312" w:eastAsia="仿宋_GB2312" w:hAnsi="Calibri" w:cs="仿宋_GB2312" w:hint="eastAsia"/>
          <w:sz w:val="32"/>
          <w:szCs w:val="32"/>
          <w:lang w:eastAsia="zh-CN" w:bidi="ar"/>
        </w:rPr>
        <w:t>费较上年</w:t>
      </w:r>
      <w:proofErr w:type="gramEnd"/>
      <w:r>
        <w:rPr>
          <w:rFonts w:ascii="仿宋_GB2312" w:eastAsia="仿宋_GB2312" w:hAnsi="Calibri" w:cs="仿宋_GB2312" w:hint="eastAsia"/>
          <w:sz w:val="32"/>
          <w:szCs w:val="32"/>
          <w:lang w:eastAsia="zh-CN" w:bidi="ar"/>
        </w:rPr>
        <w:t>增加</w:t>
      </w:r>
      <w:r>
        <w:rPr>
          <w:rFonts w:ascii="仿宋_GB2312" w:eastAsia="仿宋_GB2312"/>
          <w:sz w:val="32"/>
          <w:szCs w:val="32"/>
          <w:lang w:eastAsia="zh-CN"/>
        </w:rPr>
        <w:t>。与年初预算相比，年初预算数376.73万元，决算数423.48万元，预决算差异率12.41%，主要原因是：</w:t>
      </w:r>
      <w:r>
        <w:rPr>
          <w:rFonts w:ascii="仿宋_GB2312" w:eastAsia="仿宋_GB2312" w:hint="eastAsia"/>
          <w:sz w:val="32"/>
          <w:szCs w:val="32"/>
          <w:lang w:eastAsia="zh-CN"/>
        </w:rPr>
        <w:t>年中追加</w:t>
      </w:r>
      <w:r>
        <w:rPr>
          <w:rFonts w:ascii="仿宋_GB2312" w:eastAsia="仿宋_GB2312" w:hint="eastAsia"/>
          <w:sz w:val="32"/>
          <w:szCs w:val="32"/>
          <w:lang w:val="zh-CN" w:eastAsia="zh-CN"/>
        </w:rPr>
        <w:t>人员工资、津补贴等人员经费；</w:t>
      </w:r>
      <w:r>
        <w:rPr>
          <w:rFonts w:ascii="仿宋_GB2312" w:eastAsia="仿宋_GB2312" w:hint="eastAsia"/>
          <w:sz w:val="32"/>
          <w:szCs w:val="32"/>
          <w:lang w:eastAsia="zh-CN"/>
        </w:rPr>
        <w:t>年中追加维修（护）费</w:t>
      </w:r>
      <w:r>
        <w:rPr>
          <w:rFonts w:ascii="仿宋_GB2312" w:eastAsia="仿宋_GB2312"/>
          <w:sz w:val="32"/>
          <w:szCs w:val="32"/>
          <w:lang w:eastAsia="zh-CN"/>
        </w:rPr>
        <w:t>。</w:t>
      </w:r>
    </w:p>
    <w:p w14:paraId="1626D19A" w14:textId="77777777" w:rsidR="00821D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6A43C1FB"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教育支出（类）423.48万元，占100.00%。</w:t>
      </w:r>
    </w:p>
    <w:p w14:paraId="4475AD80" w14:textId="77777777" w:rsidR="00821D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18DCFE1" w14:textId="77777777" w:rsidR="00821D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1、教育支出（类）普通教育（款）学前教育（项）：支出决算数为423.48万元，比上年决算增加102.91万元，增长32.10%，主要原因是：</w:t>
      </w:r>
      <w:r>
        <w:rPr>
          <w:rFonts w:ascii="仿宋_GB2312" w:eastAsia="仿宋_GB2312" w:hAnsi="Calibri" w:cs="仿宋_GB2312" w:hint="eastAsia"/>
          <w:sz w:val="32"/>
          <w:szCs w:val="32"/>
          <w:lang w:eastAsia="zh-CN" w:bidi="ar"/>
        </w:rPr>
        <w:t>本年单位的水费、物业管理费、维修（护）</w:t>
      </w:r>
      <w:proofErr w:type="gramStart"/>
      <w:r>
        <w:rPr>
          <w:rFonts w:ascii="仿宋_GB2312" w:eastAsia="仿宋_GB2312" w:hAnsi="Calibri" w:cs="仿宋_GB2312" w:hint="eastAsia"/>
          <w:sz w:val="32"/>
          <w:szCs w:val="32"/>
          <w:lang w:eastAsia="zh-CN" w:bidi="ar"/>
        </w:rPr>
        <w:t>费较上年</w:t>
      </w:r>
      <w:proofErr w:type="gramEnd"/>
      <w:r>
        <w:rPr>
          <w:rFonts w:ascii="仿宋_GB2312" w:eastAsia="仿宋_GB2312" w:hAnsi="Calibri" w:cs="仿宋_GB2312" w:hint="eastAsia"/>
          <w:sz w:val="32"/>
          <w:szCs w:val="32"/>
          <w:lang w:eastAsia="zh-CN" w:bidi="ar"/>
        </w:rPr>
        <w:t>增加。</w:t>
      </w:r>
    </w:p>
    <w:p w14:paraId="686CD668" w14:textId="77777777" w:rsidR="00821D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2、教育支出（类）教育费附加安排的支出（款）其他教育费附加安排的支出（项）：支出决算数为0.00万元，比上年决算减少0.40万元，下降100.00%，主要原因是：</w:t>
      </w:r>
      <w:r>
        <w:rPr>
          <w:rFonts w:ascii="仿宋_GB2312" w:eastAsia="仿宋_GB2312" w:hint="eastAsia"/>
          <w:sz w:val="32"/>
          <w:szCs w:val="32"/>
          <w:lang w:eastAsia="zh-CN"/>
        </w:rPr>
        <w:t>本年单位科目调整，将维修（护）费调整到学前教育科目。</w:t>
      </w:r>
    </w:p>
    <w:p w14:paraId="326A54BC"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4417AED"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2024年度一般公共预算财政拨款基本支出423.48万元，其中：人员经费297.90万元，包括：基本工资、津贴补贴、奖金、绩效工资、机关事业单位基本养老保险缴费、职业年金</w:t>
      </w:r>
      <w:r>
        <w:rPr>
          <w:rFonts w:ascii="仿宋_GB2312" w:eastAsia="仿宋_GB2312"/>
          <w:sz w:val="32"/>
          <w:szCs w:val="32"/>
          <w:lang w:eastAsia="zh-CN"/>
        </w:rPr>
        <w:lastRenderedPageBreak/>
        <w:t>缴费、职工基本医疗保险缴费、其他社会保障缴费、住房公积金和助学金。</w:t>
      </w:r>
    </w:p>
    <w:p w14:paraId="4F15ACA4"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公用经费125.58万元，包括：办公费、水费、电费、邮电费、取暖费、物业管理费、维修（护）费、培训费、专用材料费、劳务费、工会经费、办公设备购置和其他资本性支出。</w:t>
      </w:r>
    </w:p>
    <w:p w14:paraId="0D8CE18E"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0B5AD1F"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4BF625F"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D2D7D66"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5309650"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4032FE4"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950F37B" w14:textId="77777777" w:rsidR="00821D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1996B43"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75B497F1" w14:textId="2A96AC55"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C35F802"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2D7822B2"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4D7C274"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44BDA66" w14:textId="77777777" w:rsidR="00821D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D063114"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2024年度奇台县第五幼儿园单位（事业单位）公用经费支出125.58万元，比上年增加85.11万元，增长210.30%，主要原因是：</w:t>
      </w:r>
      <w:r>
        <w:rPr>
          <w:rFonts w:ascii="仿宋_GB2312" w:eastAsia="仿宋_GB2312" w:hint="eastAsia"/>
          <w:sz w:val="32"/>
          <w:szCs w:val="32"/>
          <w:lang w:eastAsia="zh-CN"/>
        </w:rPr>
        <w:t>我单位本年</w:t>
      </w:r>
      <w:r>
        <w:rPr>
          <w:rFonts w:ascii="仿宋_GB2312" w:eastAsia="仿宋_GB2312"/>
          <w:sz w:val="32"/>
          <w:szCs w:val="32"/>
          <w:lang w:eastAsia="zh-CN"/>
        </w:rPr>
        <w:t>物业管理费、维修（护）费、</w:t>
      </w:r>
      <w:proofErr w:type="gramStart"/>
      <w:r>
        <w:rPr>
          <w:rFonts w:ascii="仿宋_GB2312" w:eastAsia="仿宋_GB2312"/>
          <w:sz w:val="32"/>
          <w:szCs w:val="32"/>
          <w:lang w:eastAsia="zh-CN"/>
        </w:rPr>
        <w:t>培训费</w:t>
      </w:r>
      <w:r>
        <w:rPr>
          <w:rFonts w:ascii="仿宋_GB2312" w:eastAsia="仿宋_GB2312" w:hint="eastAsia"/>
          <w:sz w:val="32"/>
          <w:szCs w:val="32"/>
          <w:lang w:eastAsia="zh-CN"/>
        </w:rPr>
        <w:t>较上年</w:t>
      </w:r>
      <w:proofErr w:type="gramEnd"/>
      <w:r>
        <w:rPr>
          <w:rFonts w:ascii="仿宋_GB2312" w:eastAsia="仿宋_GB2312" w:hint="eastAsia"/>
          <w:sz w:val="32"/>
          <w:szCs w:val="32"/>
          <w:lang w:eastAsia="zh-CN"/>
        </w:rPr>
        <w:t>增加</w:t>
      </w:r>
      <w:r>
        <w:rPr>
          <w:rFonts w:ascii="仿宋_GB2312" w:eastAsia="仿宋_GB2312"/>
          <w:sz w:val="32"/>
          <w:szCs w:val="32"/>
          <w:lang w:eastAsia="zh-CN"/>
        </w:rPr>
        <w:t>。</w:t>
      </w:r>
    </w:p>
    <w:p w14:paraId="3195A4AF" w14:textId="77777777" w:rsidR="00821D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54DB8DF0"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2024年度政府采购支出总额82.27万元，其中：政府采购货物支出18.72万元、政府采购工程支出62.57万元、政府采购服务支出0.98万元。</w:t>
      </w:r>
    </w:p>
    <w:p w14:paraId="05E10B28"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授予中小企业合同金额82.27万元，占政府采购支出总额的100.00%，其中：授予小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合同金额82.27万元，占政府采购支出总额的100.00%。</w:t>
      </w:r>
    </w:p>
    <w:p w14:paraId="25759E47" w14:textId="77777777" w:rsidR="00821D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2C45CBBB"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w:t>
      </w:r>
      <w:proofErr w:type="spellStart"/>
      <w:r>
        <w:rPr>
          <w:rFonts w:ascii="仿宋_GB2312" w:eastAsia="仿宋_GB2312"/>
          <w:sz w:val="32"/>
          <w:szCs w:val="32"/>
        </w:rPr>
        <w:t>万元</w:t>
      </w:r>
      <w:proofErr w:type="spellEnd"/>
      <w:r>
        <w:rPr>
          <w:rFonts w:ascii="仿宋_GB2312" w:eastAsia="仿宋_GB2312"/>
          <w:sz w:val="32"/>
          <w:szCs w:val="32"/>
        </w:rPr>
        <w:t>。</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w:t>
      </w:r>
      <w:r>
        <w:rPr>
          <w:rFonts w:ascii="仿宋_GB2312" w:eastAsia="仿宋_GB2312"/>
          <w:sz w:val="32"/>
          <w:szCs w:val="32"/>
          <w:lang w:eastAsia="zh-CN"/>
        </w:rPr>
        <w:lastRenderedPageBreak/>
        <w:t>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单位无</w:t>
      </w:r>
      <w:r>
        <w:rPr>
          <w:rFonts w:ascii="仿宋_GB2312" w:eastAsia="仿宋_GB2312"/>
          <w:sz w:val="32"/>
          <w:szCs w:val="32"/>
          <w:lang w:eastAsia="zh-CN"/>
        </w:rPr>
        <w:t>其他用车;单价</w:t>
      </w:r>
      <w:proofErr w:type="gramEnd"/>
      <w:r>
        <w:rPr>
          <w:rFonts w:ascii="仿宋_GB2312" w:eastAsia="仿宋_GB2312"/>
          <w:sz w:val="32"/>
          <w:szCs w:val="32"/>
          <w:lang w:eastAsia="zh-CN"/>
        </w:rPr>
        <w:t>100万元（含）以上设备（不含车辆）0台（套）。</w:t>
      </w:r>
    </w:p>
    <w:p w14:paraId="0CA598C8"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7E2EDF3" w14:textId="77777777" w:rsidR="00821DB9" w:rsidRDefault="00000000">
      <w:pPr>
        <w:widowControl w:val="0"/>
        <w:spacing w:after="0" w:line="240" w:lineRule="auto"/>
        <w:ind w:firstLineChars="200" w:firstLine="640"/>
        <w:jc w:val="both"/>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423.44</w:t>
      </w:r>
      <w:r>
        <w:rPr>
          <w:rFonts w:ascii="仿宋_GB2312" w:eastAsia="仿宋_GB2312"/>
          <w:sz w:val="32"/>
          <w:szCs w:val="32"/>
          <w:lang w:eastAsia="zh-CN"/>
        </w:rPr>
        <w:t>万元，实际执行总额</w:t>
      </w:r>
      <w:r>
        <w:rPr>
          <w:rFonts w:ascii="仿宋_GB2312" w:eastAsia="仿宋_GB2312" w:hint="eastAsia"/>
          <w:sz w:val="32"/>
          <w:szCs w:val="32"/>
          <w:lang w:eastAsia="zh-CN"/>
        </w:rPr>
        <w:t>421.24</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161.42</w:t>
      </w:r>
      <w:r>
        <w:rPr>
          <w:rFonts w:ascii="仿宋_GB2312" w:eastAsia="仿宋_GB2312"/>
          <w:sz w:val="32"/>
          <w:szCs w:val="32"/>
          <w:lang w:eastAsia="zh-CN"/>
        </w:rPr>
        <w:t>万元，全年执行数</w:t>
      </w:r>
      <w:r>
        <w:rPr>
          <w:rFonts w:ascii="仿宋_GB2312" w:eastAsia="仿宋_GB2312" w:hint="eastAsia"/>
          <w:sz w:val="32"/>
          <w:szCs w:val="32"/>
          <w:lang w:eastAsia="zh-CN"/>
        </w:rPr>
        <w:t>151.55</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 w:name="_Hlk201836110"/>
    </w:p>
    <w:p w14:paraId="67CF4D14" w14:textId="77777777" w:rsidR="00821D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16CCF540" w14:textId="77777777" w:rsidR="00821D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821DB9" w14:paraId="47625D3A"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FE94AD3"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3E871CB"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奇台县第五幼儿园</w:t>
            </w:r>
          </w:p>
        </w:tc>
      </w:tr>
      <w:tr w:rsidR="00821DB9" w14:paraId="37A7FAF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39F43CD"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FF8DF1F"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9948552"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51CB8B8E"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08B5AEAA"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CFA6EB3"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E7592AE"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F890C42"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821DB9" w14:paraId="17568125"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252EDE1" w14:textId="77777777" w:rsidR="00821DB9" w:rsidRDefault="00821DB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27CB406"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512F125"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71.64</w:t>
            </w:r>
          </w:p>
        </w:tc>
        <w:tc>
          <w:tcPr>
            <w:tcW w:w="1242" w:type="dxa"/>
            <w:tcBorders>
              <w:top w:val="nil"/>
              <w:left w:val="nil"/>
              <w:bottom w:val="single" w:sz="4" w:space="0" w:color="auto"/>
              <w:right w:val="single" w:sz="4" w:space="0" w:color="auto"/>
            </w:tcBorders>
            <w:vAlign w:val="center"/>
          </w:tcPr>
          <w:p w14:paraId="42B9DD4E"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152.47</w:t>
            </w:r>
          </w:p>
        </w:tc>
        <w:tc>
          <w:tcPr>
            <w:tcW w:w="1417" w:type="dxa"/>
            <w:tcBorders>
              <w:top w:val="nil"/>
              <w:left w:val="nil"/>
              <w:bottom w:val="single" w:sz="4" w:space="0" w:color="auto"/>
              <w:right w:val="single" w:sz="4" w:space="0" w:color="auto"/>
            </w:tcBorders>
            <w:vAlign w:val="center"/>
          </w:tcPr>
          <w:p w14:paraId="6F6BC108"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152.47</w:t>
            </w:r>
          </w:p>
        </w:tc>
        <w:tc>
          <w:tcPr>
            <w:tcW w:w="1134" w:type="dxa"/>
            <w:tcBorders>
              <w:top w:val="nil"/>
              <w:left w:val="nil"/>
              <w:bottom w:val="single" w:sz="4" w:space="0" w:color="auto"/>
              <w:right w:val="single" w:sz="4" w:space="0" w:color="auto"/>
            </w:tcBorders>
            <w:vAlign w:val="center"/>
          </w:tcPr>
          <w:p w14:paraId="13D93A4F"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0F9E997B"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99.48%</w:t>
            </w:r>
          </w:p>
        </w:tc>
        <w:tc>
          <w:tcPr>
            <w:tcW w:w="720" w:type="dxa"/>
            <w:tcBorders>
              <w:top w:val="nil"/>
              <w:left w:val="nil"/>
              <w:bottom w:val="single" w:sz="4" w:space="0" w:color="auto"/>
              <w:right w:val="single" w:sz="4" w:space="0" w:color="auto"/>
            </w:tcBorders>
            <w:vAlign w:val="center"/>
          </w:tcPr>
          <w:p w14:paraId="5272C0AD"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r>
      <w:tr w:rsidR="00821DB9" w14:paraId="0E723D97"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CA5292D" w14:textId="77777777" w:rsidR="00821DB9" w:rsidRDefault="00821DB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729A128"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33182E1C"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305.09</w:t>
            </w:r>
          </w:p>
        </w:tc>
        <w:tc>
          <w:tcPr>
            <w:tcW w:w="1242" w:type="dxa"/>
            <w:tcBorders>
              <w:top w:val="nil"/>
              <w:left w:val="nil"/>
              <w:bottom w:val="single" w:sz="4" w:space="0" w:color="auto"/>
              <w:right w:val="single" w:sz="4" w:space="0" w:color="auto"/>
            </w:tcBorders>
            <w:vAlign w:val="center"/>
          </w:tcPr>
          <w:p w14:paraId="41ADB2F3"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268.77</w:t>
            </w:r>
          </w:p>
        </w:tc>
        <w:tc>
          <w:tcPr>
            <w:tcW w:w="1417" w:type="dxa"/>
            <w:tcBorders>
              <w:top w:val="nil"/>
              <w:left w:val="nil"/>
              <w:bottom w:val="single" w:sz="4" w:space="0" w:color="auto"/>
              <w:right w:val="single" w:sz="4" w:space="0" w:color="auto"/>
            </w:tcBorders>
            <w:vAlign w:val="center"/>
          </w:tcPr>
          <w:p w14:paraId="3FB6F8C2"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268.77</w:t>
            </w:r>
          </w:p>
        </w:tc>
        <w:tc>
          <w:tcPr>
            <w:tcW w:w="1134" w:type="dxa"/>
            <w:tcBorders>
              <w:top w:val="nil"/>
              <w:left w:val="nil"/>
              <w:bottom w:val="single" w:sz="4" w:space="0" w:color="auto"/>
              <w:right w:val="single" w:sz="4" w:space="0" w:color="auto"/>
            </w:tcBorders>
            <w:vAlign w:val="center"/>
          </w:tcPr>
          <w:p w14:paraId="6971F434"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53B264E7"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DD5CEFA"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821DB9" w14:paraId="4E2E6B14"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FB18B91" w14:textId="77777777" w:rsidR="00821DB9" w:rsidRDefault="00821DB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9441EFA"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5654CD6"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2.20</w:t>
            </w:r>
          </w:p>
        </w:tc>
        <w:tc>
          <w:tcPr>
            <w:tcW w:w="1242" w:type="dxa"/>
            <w:tcBorders>
              <w:top w:val="nil"/>
              <w:left w:val="nil"/>
              <w:bottom w:val="single" w:sz="4" w:space="0" w:color="auto"/>
              <w:right w:val="single" w:sz="4" w:space="0" w:color="auto"/>
            </w:tcBorders>
            <w:vAlign w:val="center"/>
          </w:tcPr>
          <w:p w14:paraId="4A419CC9"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2.20</w:t>
            </w:r>
          </w:p>
        </w:tc>
        <w:tc>
          <w:tcPr>
            <w:tcW w:w="1417" w:type="dxa"/>
            <w:tcBorders>
              <w:top w:val="nil"/>
              <w:left w:val="nil"/>
              <w:bottom w:val="single" w:sz="4" w:space="0" w:color="auto"/>
              <w:right w:val="single" w:sz="4" w:space="0" w:color="auto"/>
            </w:tcBorders>
            <w:vAlign w:val="center"/>
          </w:tcPr>
          <w:p w14:paraId="5228AC5A"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7D68D0A8"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919C6AD"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CE7A840"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821DB9" w14:paraId="6563C001"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5CEB136" w14:textId="77777777" w:rsidR="00821DB9" w:rsidRDefault="00821DB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5714161"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4E5FB22"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378.93</w:t>
            </w:r>
          </w:p>
        </w:tc>
        <w:tc>
          <w:tcPr>
            <w:tcW w:w="1242" w:type="dxa"/>
            <w:tcBorders>
              <w:top w:val="nil"/>
              <w:left w:val="nil"/>
              <w:bottom w:val="single" w:sz="4" w:space="0" w:color="auto"/>
              <w:right w:val="single" w:sz="4" w:space="0" w:color="auto"/>
            </w:tcBorders>
            <w:vAlign w:val="center"/>
          </w:tcPr>
          <w:p w14:paraId="25E0197A"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423.44</w:t>
            </w:r>
          </w:p>
        </w:tc>
        <w:tc>
          <w:tcPr>
            <w:tcW w:w="1417" w:type="dxa"/>
            <w:tcBorders>
              <w:top w:val="nil"/>
              <w:left w:val="nil"/>
              <w:bottom w:val="single" w:sz="4" w:space="0" w:color="auto"/>
              <w:right w:val="single" w:sz="4" w:space="0" w:color="auto"/>
            </w:tcBorders>
            <w:vAlign w:val="center"/>
          </w:tcPr>
          <w:p w14:paraId="213E13CC"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421.24</w:t>
            </w:r>
          </w:p>
        </w:tc>
        <w:tc>
          <w:tcPr>
            <w:tcW w:w="1134" w:type="dxa"/>
            <w:tcBorders>
              <w:top w:val="nil"/>
              <w:left w:val="nil"/>
              <w:bottom w:val="single" w:sz="4" w:space="0" w:color="auto"/>
              <w:right w:val="single" w:sz="4" w:space="0" w:color="auto"/>
            </w:tcBorders>
            <w:vAlign w:val="center"/>
          </w:tcPr>
          <w:p w14:paraId="658A2E9B"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012AE4AD"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59377B1"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r>
      <w:tr w:rsidR="00821DB9" w14:paraId="064B4BA9"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EC9D196"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F7A3E8F"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FBED055"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r>
      <w:tr w:rsidR="00821DB9" w14:paraId="3701B3D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1A252C3" w14:textId="77777777" w:rsidR="00821DB9" w:rsidRDefault="00821DB9">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B4DB771" w14:textId="77777777" w:rsidR="00821D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以《幼儿园教育指导纲要》和《3—6岁幼儿发展指南》为指导，深入贯彻教育法律法规、政策，实行依法办园，完善制度化、规范化管理。紧紧围绕《昌吉州幼儿园规范办园行为等级评估标准》的要点与标准，进一步提高幼儿一日保教活动质量，保障幼儿园日常工作正常开展。加强幼儿园教研制度建设，充分激励教师开展教育科研的积极性，重视对新教师的培养，促进幼儿身心和谐发展，不断构建学习型幼儿园和创造型教师。为幼儿在</w:t>
            </w:r>
            <w:proofErr w:type="gramStart"/>
            <w:r>
              <w:rPr>
                <w:rFonts w:ascii="宋体" w:eastAsia="宋体" w:hAnsi="宋体" w:cs="宋体" w:hint="eastAsia"/>
                <w:sz w:val="18"/>
                <w:szCs w:val="18"/>
                <w:lang w:eastAsia="zh-CN"/>
              </w:rPr>
              <w:t>园期间</w:t>
            </w:r>
            <w:proofErr w:type="gramEnd"/>
            <w:r>
              <w:rPr>
                <w:rFonts w:ascii="宋体" w:eastAsia="宋体" w:hAnsi="宋体" w:cs="宋体" w:hint="eastAsia"/>
                <w:sz w:val="18"/>
                <w:szCs w:val="18"/>
                <w:lang w:eastAsia="zh-CN"/>
              </w:rPr>
              <w:t>生活、学习提供保障。</w:t>
            </w:r>
          </w:p>
        </w:tc>
        <w:tc>
          <w:tcPr>
            <w:tcW w:w="4581" w:type="dxa"/>
            <w:gridSpan w:val="4"/>
            <w:tcBorders>
              <w:top w:val="single" w:sz="4" w:space="0" w:color="auto"/>
              <w:left w:val="nil"/>
              <w:bottom w:val="single" w:sz="4" w:space="0" w:color="auto"/>
              <w:right w:val="single" w:sz="4" w:space="0" w:color="auto"/>
            </w:tcBorders>
          </w:tcPr>
          <w:p w14:paraId="0F833129" w14:textId="77777777" w:rsidR="00821D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423.49万元，全年执行数为423.49万元，总预算执行率100%。2024年我单位完成以下工作内容：1.本单位实际完成开展教研活动次数10次;2.开展各类幼儿教师培训15次;3.依托联盟工作室，开展送教下乡活动，本学期开展了</w:t>
            </w:r>
            <w:proofErr w:type="gramStart"/>
            <w:r>
              <w:rPr>
                <w:rFonts w:ascii="宋体" w:eastAsia="宋体" w:hAnsi="宋体" w:cs="宋体" w:hint="eastAsia"/>
                <w:sz w:val="18"/>
                <w:szCs w:val="18"/>
                <w:lang w:eastAsia="zh-CN"/>
              </w:rPr>
              <w:t>送教下园活动</w:t>
            </w:r>
            <w:proofErr w:type="gramEnd"/>
            <w:r>
              <w:rPr>
                <w:rFonts w:ascii="宋体" w:eastAsia="宋体" w:hAnsi="宋体" w:cs="宋体" w:hint="eastAsia"/>
                <w:sz w:val="18"/>
                <w:szCs w:val="18"/>
                <w:lang w:eastAsia="zh-CN"/>
              </w:rPr>
              <w:t>共3次;4.开展幼儿使用国家通用语言交流共8次。通过以上工作的实施，充分调动教职工工作积极性；以主人翁的姿态在幼儿园大环境中提高工作效率；积极发掘</w:t>
            </w:r>
            <w:proofErr w:type="gramStart"/>
            <w:r>
              <w:rPr>
                <w:rFonts w:ascii="宋体" w:eastAsia="宋体" w:hAnsi="宋体" w:cs="宋体" w:hint="eastAsia"/>
                <w:sz w:val="18"/>
                <w:szCs w:val="18"/>
                <w:lang w:eastAsia="zh-CN"/>
              </w:rPr>
              <w:t>幼儿园园本特色</w:t>
            </w:r>
            <w:proofErr w:type="gramEnd"/>
            <w:r>
              <w:rPr>
                <w:rFonts w:ascii="宋体" w:eastAsia="宋体" w:hAnsi="宋体" w:cs="宋体" w:hint="eastAsia"/>
                <w:sz w:val="18"/>
                <w:szCs w:val="18"/>
                <w:lang w:eastAsia="zh-CN"/>
              </w:rPr>
              <w:t>，明确办园理念。</w:t>
            </w:r>
          </w:p>
        </w:tc>
      </w:tr>
      <w:tr w:rsidR="00821DB9" w14:paraId="5972F405"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75CC639"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1D2D5C5D"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703D2596"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4D7E878"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19FE42E6"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4A593C68"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C6F4D3A"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4F2960B" w14:textId="77777777" w:rsidR="00821DB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821DB9" w14:paraId="13C087D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A083D5B"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1926A839"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7B105637"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开展教研活动次数</w:t>
            </w:r>
          </w:p>
        </w:tc>
        <w:tc>
          <w:tcPr>
            <w:tcW w:w="1242" w:type="dxa"/>
            <w:tcBorders>
              <w:top w:val="nil"/>
              <w:left w:val="nil"/>
              <w:bottom w:val="single" w:sz="4" w:space="0" w:color="auto"/>
              <w:right w:val="single" w:sz="4" w:space="0" w:color="auto"/>
            </w:tcBorders>
            <w:noWrap/>
            <w:vAlign w:val="center"/>
          </w:tcPr>
          <w:p w14:paraId="3CC86F12"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&gt;=10次</w:t>
            </w:r>
          </w:p>
        </w:tc>
        <w:tc>
          <w:tcPr>
            <w:tcW w:w="1417" w:type="dxa"/>
            <w:tcBorders>
              <w:top w:val="nil"/>
              <w:left w:val="nil"/>
              <w:bottom w:val="single" w:sz="4" w:space="0" w:color="auto"/>
              <w:right w:val="single" w:sz="4" w:space="0" w:color="auto"/>
            </w:tcBorders>
            <w:noWrap/>
            <w:vAlign w:val="center"/>
          </w:tcPr>
          <w:p w14:paraId="7059DF60" w14:textId="77777777" w:rsidR="00821D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第五幼儿园2024年春季教务工作计划</w:t>
            </w:r>
          </w:p>
        </w:tc>
        <w:tc>
          <w:tcPr>
            <w:tcW w:w="1134" w:type="dxa"/>
            <w:tcBorders>
              <w:top w:val="nil"/>
              <w:left w:val="nil"/>
              <w:bottom w:val="single" w:sz="4" w:space="0" w:color="auto"/>
              <w:right w:val="single" w:sz="4" w:space="0" w:color="auto"/>
            </w:tcBorders>
            <w:noWrap/>
            <w:vAlign w:val="center"/>
          </w:tcPr>
          <w:p w14:paraId="42DB5DE9"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1310" w:type="dxa"/>
            <w:tcBorders>
              <w:top w:val="nil"/>
              <w:left w:val="nil"/>
              <w:bottom w:val="single" w:sz="4" w:space="0" w:color="auto"/>
              <w:right w:val="single" w:sz="4" w:space="0" w:color="auto"/>
            </w:tcBorders>
            <w:noWrap/>
            <w:vAlign w:val="center"/>
          </w:tcPr>
          <w:p w14:paraId="74AE8D2E"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676B203C"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r>
      <w:tr w:rsidR="00821DB9" w14:paraId="04D70DF5" w14:textId="77777777">
        <w:trPr>
          <w:cantSplit/>
          <w:trHeight w:val="740"/>
        </w:trPr>
        <w:tc>
          <w:tcPr>
            <w:tcW w:w="993" w:type="dxa"/>
            <w:vMerge/>
            <w:tcBorders>
              <w:left w:val="single" w:sz="4" w:space="0" w:color="auto"/>
              <w:right w:val="single" w:sz="4" w:space="0" w:color="auto"/>
            </w:tcBorders>
            <w:noWrap/>
            <w:vAlign w:val="center"/>
          </w:tcPr>
          <w:p w14:paraId="5C275DF3" w14:textId="77777777" w:rsidR="00821DB9" w:rsidRDefault="00821DB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D4C2B3C" w14:textId="77777777" w:rsidR="00821DB9" w:rsidRDefault="00821DB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E239595"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开展各类幼儿教师培训次数</w:t>
            </w:r>
          </w:p>
        </w:tc>
        <w:tc>
          <w:tcPr>
            <w:tcW w:w="1242" w:type="dxa"/>
            <w:tcBorders>
              <w:top w:val="nil"/>
              <w:left w:val="nil"/>
              <w:bottom w:val="single" w:sz="4" w:space="0" w:color="auto"/>
              <w:right w:val="single" w:sz="4" w:space="0" w:color="auto"/>
            </w:tcBorders>
            <w:noWrap/>
            <w:vAlign w:val="center"/>
          </w:tcPr>
          <w:p w14:paraId="562E4779"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&gt;=15次</w:t>
            </w:r>
          </w:p>
        </w:tc>
        <w:tc>
          <w:tcPr>
            <w:tcW w:w="1417" w:type="dxa"/>
            <w:tcBorders>
              <w:top w:val="nil"/>
              <w:left w:val="nil"/>
              <w:bottom w:val="single" w:sz="4" w:space="0" w:color="auto"/>
              <w:right w:val="single" w:sz="4" w:space="0" w:color="auto"/>
            </w:tcBorders>
            <w:noWrap/>
            <w:vAlign w:val="center"/>
          </w:tcPr>
          <w:p w14:paraId="4878DEB3" w14:textId="77777777" w:rsidR="00821D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第五幼儿园2024年春季教务工作计划</w:t>
            </w:r>
          </w:p>
        </w:tc>
        <w:tc>
          <w:tcPr>
            <w:tcW w:w="1134" w:type="dxa"/>
            <w:tcBorders>
              <w:top w:val="nil"/>
              <w:left w:val="nil"/>
              <w:bottom w:val="single" w:sz="4" w:space="0" w:color="auto"/>
              <w:right w:val="single" w:sz="4" w:space="0" w:color="auto"/>
            </w:tcBorders>
            <w:noWrap/>
            <w:vAlign w:val="center"/>
          </w:tcPr>
          <w:p w14:paraId="60044886"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1F5F322B"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=15次</w:t>
            </w:r>
          </w:p>
        </w:tc>
        <w:tc>
          <w:tcPr>
            <w:tcW w:w="720" w:type="dxa"/>
            <w:tcBorders>
              <w:top w:val="nil"/>
              <w:left w:val="nil"/>
              <w:bottom w:val="single" w:sz="4" w:space="0" w:color="auto"/>
              <w:right w:val="single" w:sz="4" w:space="0" w:color="auto"/>
            </w:tcBorders>
            <w:noWrap/>
            <w:vAlign w:val="center"/>
          </w:tcPr>
          <w:p w14:paraId="22146E45"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r>
      <w:tr w:rsidR="00821DB9" w14:paraId="2757F985" w14:textId="77777777">
        <w:trPr>
          <w:cantSplit/>
          <w:trHeight w:val="740"/>
        </w:trPr>
        <w:tc>
          <w:tcPr>
            <w:tcW w:w="993" w:type="dxa"/>
            <w:vMerge/>
            <w:tcBorders>
              <w:left w:val="single" w:sz="4" w:space="0" w:color="auto"/>
              <w:right w:val="single" w:sz="4" w:space="0" w:color="auto"/>
            </w:tcBorders>
            <w:noWrap/>
            <w:vAlign w:val="center"/>
          </w:tcPr>
          <w:p w14:paraId="493F2F05" w14:textId="77777777" w:rsidR="00821DB9" w:rsidRDefault="00821DB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7FBA371" w14:textId="77777777" w:rsidR="00821DB9" w:rsidRDefault="00821DB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BB9EA9D"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开展幼儿使用国家通用语言交流系列活动次数</w:t>
            </w:r>
          </w:p>
        </w:tc>
        <w:tc>
          <w:tcPr>
            <w:tcW w:w="1242" w:type="dxa"/>
            <w:tcBorders>
              <w:top w:val="nil"/>
              <w:left w:val="nil"/>
              <w:bottom w:val="single" w:sz="4" w:space="0" w:color="auto"/>
              <w:right w:val="single" w:sz="4" w:space="0" w:color="auto"/>
            </w:tcBorders>
            <w:noWrap/>
            <w:vAlign w:val="center"/>
          </w:tcPr>
          <w:p w14:paraId="166A443B"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&gt;=8次</w:t>
            </w:r>
          </w:p>
        </w:tc>
        <w:tc>
          <w:tcPr>
            <w:tcW w:w="1417" w:type="dxa"/>
            <w:tcBorders>
              <w:top w:val="nil"/>
              <w:left w:val="nil"/>
              <w:bottom w:val="single" w:sz="4" w:space="0" w:color="auto"/>
              <w:right w:val="single" w:sz="4" w:space="0" w:color="auto"/>
            </w:tcBorders>
            <w:noWrap/>
            <w:vAlign w:val="center"/>
          </w:tcPr>
          <w:p w14:paraId="05C851F2" w14:textId="77777777" w:rsidR="00821D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第五幼儿园2024年春季教务工作计划</w:t>
            </w:r>
          </w:p>
        </w:tc>
        <w:tc>
          <w:tcPr>
            <w:tcW w:w="1134" w:type="dxa"/>
            <w:tcBorders>
              <w:top w:val="nil"/>
              <w:left w:val="nil"/>
              <w:bottom w:val="single" w:sz="4" w:space="0" w:color="auto"/>
              <w:right w:val="single" w:sz="4" w:space="0" w:color="auto"/>
            </w:tcBorders>
            <w:noWrap/>
            <w:vAlign w:val="center"/>
          </w:tcPr>
          <w:p w14:paraId="70FC6177"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1310" w:type="dxa"/>
            <w:tcBorders>
              <w:top w:val="nil"/>
              <w:left w:val="nil"/>
              <w:bottom w:val="single" w:sz="4" w:space="0" w:color="auto"/>
              <w:right w:val="single" w:sz="4" w:space="0" w:color="auto"/>
            </w:tcBorders>
            <w:noWrap/>
            <w:vAlign w:val="center"/>
          </w:tcPr>
          <w:p w14:paraId="1D34070C"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=8次</w:t>
            </w:r>
          </w:p>
        </w:tc>
        <w:tc>
          <w:tcPr>
            <w:tcW w:w="720" w:type="dxa"/>
            <w:tcBorders>
              <w:top w:val="nil"/>
              <w:left w:val="nil"/>
              <w:bottom w:val="single" w:sz="4" w:space="0" w:color="auto"/>
              <w:right w:val="single" w:sz="4" w:space="0" w:color="auto"/>
            </w:tcBorders>
            <w:noWrap/>
            <w:vAlign w:val="center"/>
          </w:tcPr>
          <w:p w14:paraId="6FFF11BA"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r>
      <w:tr w:rsidR="00821DB9" w14:paraId="525569FC"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50C1AFC" w14:textId="77777777" w:rsidR="00821DB9" w:rsidRDefault="00821DB9">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C74342C" w14:textId="77777777" w:rsidR="00821DB9" w:rsidRDefault="00821DB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1027B4A"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依托联盟“工作室”，按计划参与送教</w:t>
            </w:r>
            <w:proofErr w:type="gramStart"/>
            <w:r>
              <w:rPr>
                <w:rFonts w:ascii="宋体" w:eastAsia="宋体" w:hAnsi="宋体" w:cs="宋体" w:hint="eastAsia"/>
                <w:sz w:val="18"/>
                <w:szCs w:val="18"/>
                <w:lang w:eastAsia="zh-CN"/>
              </w:rPr>
              <w:t>下园次数</w:t>
            </w:r>
            <w:proofErr w:type="gramEnd"/>
          </w:p>
        </w:tc>
        <w:tc>
          <w:tcPr>
            <w:tcW w:w="1242" w:type="dxa"/>
            <w:tcBorders>
              <w:top w:val="nil"/>
              <w:left w:val="nil"/>
              <w:bottom w:val="single" w:sz="4" w:space="0" w:color="auto"/>
              <w:right w:val="single" w:sz="4" w:space="0" w:color="auto"/>
            </w:tcBorders>
            <w:noWrap/>
            <w:vAlign w:val="center"/>
          </w:tcPr>
          <w:p w14:paraId="174090BD"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&gt;=3次</w:t>
            </w:r>
          </w:p>
        </w:tc>
        <w:tc>
          <w:tcPr>
            <w:tcW w:w="1417" w:type="dxa"/>
            <w:tcBorders>
              <w:top w:val="nil"/>
              <w:left w:val="nil"/>
              <w:bottom w:val="single" w:sz="4" w:space="0" w:color="auto"/>
              <w:right w:val="single" w:sz="4" w:space="0" w:color="auto"/>
            </w:tcBorders>
            <w:noWrap/>
            <w:vAlign w:val="center"/>
          </w:tcPr>
          <w:p w14:paraId="22FD67BF" w14:textId="77777777" w:rsidR="00821DB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第五幼儿园2024年春季教务工作计划</w:t>
            </w:r>
          </w:p>
        </w:tc>
        <w:tc>
          <w:tcPr>
            <w:tcW w:w="1134" w:type="dxa"/>
            <w:tcBorders>
              <w:top w:val="nil"/>
              <w:left w:val="nil"/>
              <w:bottom w:val="single" w:sz="4" w:space="0" w:color="auto"/>
              <w:right w:val="single" w:sz="4" w:space="0" w:color="auto"/>
            </w:tcBorders>
            <w:noWrap/>
            <w:vAlign w:val="center"/>
          </w:tcPr>
          <w:p w14:paraId="6E81CFFE"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051539AA"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=3次</w:t>
            </w:r>
          </w:p>
        </w:tc>
        <w:tc>
          <w:tcPr>
            <w:tcW w:w="720" w:type="dxa"/>
            <w:tcBorders>
              <w:top w:val="nil"/>
              <w:left w:val="nil"/>
              <w:bottom w:val="single" w:sz="4" w:space="0" w:color="auto"/>
              <w:right w:val="single" w:sz="4" w:space="0" w:color="auto"/>
            </w:tcBorders>
            <w:noWrap/>
            <w:vAlign w:val="center"/>
          </w:tcPr>
          <w:p w14:paraId="1A51E1F0" w14:textId="77777777" w:rsidR="00821DB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r>
    </w:tbl>
    <w:p w14:paraId="31CFD26C" w14:textId="77777777" w:rsidR="00821D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CC845F7" w14:textId="77777777" w:rsidR="00821D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821DB9" w14:paraId="327BDFA3"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A30C834" w14:textId="77777777" w:rsidR="00821DB9" w:rsidRDefault="00000000">
            <w:pPr>
              <w:spacing w:after="0" w:line="240" w:lineRule="auto"/>
              <w:jc w:val="center"/>
              <w:rPr>
                <w:rFonts w:ascii="宋体" w:eastAsia="宋体" w:hAnsi="宋体" w:cs="宋体" w:hint="eastAsia"/>
                <w:b/>
                <w:bCs/>
                <w:color w:val="000000"/>
                <w:sz w:val="18"/>
                <w:szCs w:val="18"/>
                <w:lang w:eastAsia="zh-CN"/>
              </w:rPr>
            </w:pPr>
            <w:bookmarkStart w:id="2" w:name="_Hlk201837198"/>
            <w:bookmarkEnd w:id="1"/>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C7D6AE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学前教育经费（2024</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惠验收相关）</w:t>
            </w:r>
          </w:p>
        </w:tc>
      </w:tr>
      <w:tr w:rsidR="00821DB9" w14:paraId="16057A92"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53F4C60"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7861E8B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5F2ADA7A"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A0C542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奇台县第五幼儿园</w:t>
            </w:r>
          </w:p>
        </w:tc>
      </w:tr>
      <w:tr w:rsidR="00821DB9" w14:paraId="3F52FD8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B3BE610"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73F5E866"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3BE1832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571FB09"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0B87020"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EB225AA"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35B9A69"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C3F9C10"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21DB9" w14:paraId="6969219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DD6386E" w14:textId="77777777" w:rsidR="00821DB9" w:rsidRDefault="00821DB9">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E3FB9D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7DCA2E5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39.14</w:t>
            </w:r>
          </w:p>
        </w:tc>
        <w:tc>
          <w:tcPr>
            <w:tcW w:w="982" w:type="pct"/>
            <w:gridSpan w:val="3"/>
            <w:tcBorders>
              <w:top w:val="single" w:sz="4" w:space="0" w:color="auto"/>
              <w:left w:val="nil"/>
              <w:bottom w:val="single" w:sz="4" w:space="0" w:color="auto"/>
              <w:right w:val="single" w:sz="4" w:space="0" w:color="auto"/>
            </w:tcBorders>
            <w:vAlign w:val="center"/>
          </w:tcPr>
          <w:p w14:paraId="505FF43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39.14</w:t>
            </w:r>
          </w:p>
        </w:tc>
        <w:tc>
          <w:tcPr>
            <w:tcW w:w="708" w:type="pct"/>
            <w:gridSpan w:val="2"/>
            <w:tcBorders>
              <w:top w:val="single" w:sz="4" w:space="0" w:color="auto"/>
              <w:left w:val="nil"/>
              <w:bottom w:val="single" w:sz="4" w:space="0" w:color="auto"/>
              <w:right w:val="single" w:sz="4" w:space="0" w:color="auto"/>
            </w:tcBorders>
            <w:vAlign w:val="center"/>
          </w:tcPr>
          <w:p w14:paraId="0C29396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39.14</w:t>
            </w:r>
          </w:p>
        </w:tc>
        <w:tc>
          <w:tcPr>
            <w:tcW w:w="671" w:type="pct"/>
            <w:gridSpan w:val="2"/>
            <w:tcBorders>
              <w:top w:val="nil"/>
              <w:left w:val="nil"/>
              <w:bottom w:val="single" w:sz="4" w:space="0" w:color="auto"/>
              <w:right w:val="single" w:sz="4" w:space="0" w:color="auto"/>
            </w:tcBorders>
            <w:vAlign w:val="center"/>
          </w:tcPr>
          <w:p w14:paraId="248BE03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5254F8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23680A8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21DB9" w14:paraId="0D4EBFE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13A159E" w14:textId="77777777" w:rsidR="00821DB9" w:rsidRDefault="00821DB9">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C5C02A0"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60DD7EC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39.14</w:t>
            </w:r>
          </w:p>
        </w:tc>
        <w:tc>
          <w:tcPr>
            <w:tcW w:w="982" w:type="pct"/>
            <w:gridSpan w:val="3"/>
            <w:tcBorders>
              <w:top w:val="single" w:sz="4" w:space="0" w:color="auto"/>
              <w:left w:val="nil"/>
              <w:bottom w:val="single" w:sz="4" w:space="0" w:color="auto"/>
              <w:right w:val="single" w:sz="4" w:space="0" w:color="auto"/>
            </w:tcBorders>
            <w:vAlign w:val="center"/>
          </w:tcPr>
          <w:p w14:paraId="2C54942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39.14</w:t>
            </w:r>
          </w:p>
        </w:tc>
        <w:tc>
          <w:tcPr>
            <w:tcW w:w="708" w:type="pct"/>
            <w:gridSpan w:val="2"/>
            <w:tcBorders>
              <w:top w:val="single" w:sz="4" w:space="0" w:color="auto"/>
              <w:left w:val="nil"/>
              <w:bottom w:val="single" w:sz="4" w:space="0" w:color="auto"/>
              <w:right w:val="single" w:sz="4" w:space="0" w:color="auto"/>
            </w:tcBorders>
            <w:vAlign w:val="center"/>
          </w:tcPr>
          <w:p w14:paraId="43C4A33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39.14</w:t>
            </w:r>
          </w:p>
        </w:tc>
        <w:tc>
          <w:tcPr>
            <w:tcW w:w="671" w:type="pct"/>
            <w:gridSpan w:val="2"/>
            <w:tcBorders>
              <w:top w:val="nil"/>
              <w:left w:val="nil"/>
              <w:bottom w:val="single" w:sz="4" w:space="0" w:color="auto"/>
              <w:right w:val="single" w:sz="4" w:space="0" w:color="auto"/>
            </w:tcBorders>
            <w:vAlign w:val="center"/>
          </w:tcPr>
          <w:p w14:paraId="69B54E6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B8E1A8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59C03E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21ED917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252550" w14:textId="77777777" w:rsidR="00821DB9" w:rsidRDefault="00821DB9">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9153579"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DB11A6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7E4ECB2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FD4093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7472FEA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AA09E9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EF1EBB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2BF34FE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1F374E7"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3D88B7F"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56C6F37"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21DB9" w14:paraId="19BAFCA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04DDA64" w14:textId="77777777" w:rsidR="00821DB9" w:rsidRDefault="00821DB9">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35BFF70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本项目根据2024年学前教育经费（2024</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验收相关）经费安排情况表，学前教育公用经费（解决历欠款）经费以及“保基本民生”支出需求文件以及“保基本民生”支出需求，拟投入39.14万元保障幼儿园保教工作正常运行。更好地提升幼儿园整体办园水平，为孩子们提供更好的服务，让他们在幼儿园阶段得到全面发展。</w:t>
            </w:r>
          </w:p>
        </w:tc>
        <w:tc>
          <w:tcPr>
            <w:tcW w:w="2559" w:type="pct"/>
            <w:gridSpan w:val="7"/>
            <w:tcBorders>
              <w:top w:val="single" w:sz="4" w:space="0" w:color="auto"/>
              <w:left w:val="nil"/>
              <w:bottom w:val="single" w:sz="4" w:space="0" w:color="auto"/>
              <w:right w:val="single" w:sz="4" w:space="0" w:color="auto"/>
            </w:tcBorders>
            <w:vAlign w:val="center"/>
          </w:tcPr>
          <w:p w14:paraId="2073E8E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维修验收合格率（%）：100%；维修次数：5；维修完工及时率（%）：100%；预算控制率：100%；提升幼儿园工作正常开展：100%；家长及幼儿满意度：90</w:t>
            </w:r>
          </w:p>
        </w:tc>
      </w:tr>
      <w:tr w:rsidR="00821DB9" w14:paraId="5CBE94FC" w14:textId="77777777">
        <w:trPr>
          <w:trHeight w:val="820"/>
        </w:trPr>
        <w:tc>
          <w:tcPr>
            <w:tcW w:w="328" w:type="pct"/>
            <w:tcBorders>
              <w:top w:val="nil"/>
              <w:left w:val="single" w:sz="4" w:space="0" w:color="auto"/>
              <w:bottom w:val="single" w:sz="4" w:space="0" w:color="auto"/>
              <w:right w:val="single" w:sz="4" w:space="0" w:color="auto"/>
            </w:tcBorders>
            <w:vAlign w:val="center"/>
          </w:tcPr>
          <w:p w14:paraId="357C3E02"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A639F4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AE33F3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5AFDE12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58B34E69"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1D409A7"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6E834101"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3C61AE9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A7387A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D27353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431068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7D50FF6" w14:textId="77777777" w:rsidR="00821D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23D227D0"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504E0910"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21DB9" w14:paraId="650F9D73" w14:textId="77777777">
        <w:trPr>
          <w:trHeight w:val="800"/>
        </w:trPr>
        <w:tc>
          <w:tcPr>
            <w:tcW w:w="328" w:type="pct"/>
            <w:vMerge w:val="restart"/>
            <w:tcBorders>
              <w:top w:val="nil"/>
              <w:left w:val="single" w:sz="4" w:space="0" w:color="auto"/>
              <w:right w:val="single" w:sz="4" w:space="0" w:color="auto"/>
            </w:tcBorders>
            <w:vAlign w:val="center"/>
          </w:tcPr>
          <w:p w14:paraId="1666702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2E92B2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629971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349532A1"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维修次数</w:t>
            </w:r>
          </w:p>
        </w:tc>
        <w:tc>
          <w:tcPr>
            <w:tcW w:w="334" w:type="pct"/>
            <w:tcBorders>
              <w:top w:val="nil"/>
              <w:left w:val="nil"/>
              <w:bottom w:val="single" w:sz="4" w:space="0" w:color="auto"/>
              <w:right w:val="single" w:sz="4" w:space="0" w:color="auto"/>
            </w:tcBorders>
            <w:vAlign w:val="center"/>
          </w:tcPr>
          <w:p w14:paraId="5AC4210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313401E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&gt;=5次</w:t>
            </w:r>
          </w:p>
        </w:tc>
        <w:tc>
          <w:tcPr>
            <w:tcW w:w="333" w:type="pct"/>
            <w:tcBorders>
              <w:top w:val="nil"/>
              <w:left w:val="nil"/>
              <w:bottom w:val="single" w:sz="4" w:space="0" w:color="auto"/>
              <w:right w:val="single" w:sz="4" w:space="0" w:color="auto"/>
            </w:tcBorders>
            <w:vAlign w:val="center"/>
          </w:tcPr>
          <w:p w14:paraId="3338E3A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=5次</w:t>
            </w:r>
          </w:p>
        </w:tc>
        <w:tc>
          <w:tcPr>
            <w:tcW w:w="328" w:type="pct"/>
            <w:tcBorders>
              <w:top w:val="nil"/>
              <w:left w:val="nil"/>
              <w:bottom w:val="single" w:sz="4" w:space="0" w:color="auto"/>
              <w:right w:val="single" w:sz="4" w:space="0" w:color="auto"/>
            </w:tcBorders>
            <w:vAlign w:val="center"/>
          </w:tcPr>
          <w:p w14:paraId="2881C85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5EEBF0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0323C6E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E91CDA8"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A8B5BB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F49152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51BD4512"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7C3B2F21" w14:textId="77777777">
        <w:trPr>
          <w:trHeight w:val="800"/>
        </w:trPr>
        <w:tc>
          <w:tcPr>
            <w:tcW w:w="328" w:type="pct"/>
            <w:vMerge/>
            <w:tcBorders>
              <w:left w:val="single" w:sz="4" w:space="0" w:color="auto"/>
              <w:right w:val="single" w:sz="4" w:space="0" w:color="auto"/>
            </w:tcBorders>
            <w:vAlign w:val="center"/>
          </w:tcPr>
          <w:p w14:paraId="231843C8"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4ED24EC"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8AE66B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65A6A955"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维修验收合格率（%）</w:t>
            </w:r>
          </w:p>
        </w:tc>
        <w:tc>
          <w:tcPr>
            <w:tcW w:w="334" w:type="pct"/>
            <w:tcBorders>
              <w:top w:val="nil"/>
              <w:left w:val="nil"/>
              <w:bottom w:val="single" w:sz="4" w:space="0" w:color="auto"/>
              <w:right w:val="single" w:sz="4" w:space="0" w:color="auto"/>
            </w:tcBorders>
            <w:vAlign w:val="center"/>
          </w:tcPr>
          <w:p w14:paraId="45BB069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2F860C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DA5027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E5D539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D5CD48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D50E3A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33A5D80"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121DD8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B3D535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6AB35119"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70EB0671" w14:textId="77777777">
        <w:trPr>
          <w:trHeight w:val="800"/>
        </w:trPr>
        <w:tc>
          <w:tcPr>
            <w:tcW w:w="328" w:type="pct"/>
            <w:vMerge/>
            <w:tcBorders>
              <w:left w:val="single" w:sz="4" w:space="0" w:color="auto"/>
              <w:right w:val="single" w:sz="4" w:space="0" w:color="auto"/>
            </w:tcBorders>
            <w:vAlign w:val="center"/>
          </w:tcPr>
          <w:p w14:paraId="058BF948"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5E6EF09"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76D08B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CF4CD51"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维修完工及时率（%）</w:t>
            </w:r>
          </w:p>
        </w:tc>
        <w:tc>
          <w:tcPr>
            <w:tcW w:w="334" w:type="pct"/>
            <w:tcBorders>
              <w:top w:val="nil"/>
              <w:left w:val="nil"/>
              <w:bottom w:val="single" w:sz="4" w:space="0" w:color="auto"/>
              <w:right w:val="single" w:sz="4" w:space="0" w:color="auto"/>
            </w:tcBorders>
            <w:vAlign w:val="center"/>
          </w:tcPr>
          <w:p w14:paraId="36757F0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5497313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749017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6CA52A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AD1A66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47E8F60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F32A6F5"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53BE4F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28" w:type="pct"/>
            <w:tcBorders>
              <w:top w:val="nil"/>
              <w:left w:val="nil"/>
              <w:bottom w:val="single" w:sz="4" w:space="0" w:color="auto"/>
              <w:right w:val="single" w:sz="4" w:space="0" w:color="auto"/>
            </w:tcBorders>
            <w:vAlign w:val="center"/>
          </w:tcPr>
          <w:p w14:paraId="45CC8B8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524" w:type="pct"/>
            <w:tcBorders>
              <w:top w:val="nil"/>
              <w:left w:val="nil"/>
              <w:bottom w:val="single" w:sz="4" w:space="0" w:color="auto"/>
              <w:right w:val="single" w:sz="4" w:space="0" w:color="auto"/>
            </w:tcBorders>
            <w:vAlign w:val="center"/>
          </w:tcPr>
          <w:p w14:paraId="5311E780"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3398C9C5" w14:textId="77777777">
        <w:trPr>
          <w:trHeight w:val="800"/>
        </w:trPr>
        <w:tc>
          <w:tcPr>
            <w:tcW w:w="328" w:type="pct"/>
            <w:vMerge/>
            <w:tcBorders>
              <w:left w:val="single" w:sz="4" w:space="0" w:color="auto"/>
              <w:right w:val="single" w:sz="4" w:space="0" w:color="auto"/>
            </w:tcBorders>
            <w:vAlign w:val="center"/>
          </w:tcPr>
          <w:p w14:paraId="0363214E"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D01516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069BB7E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1EE9EAB6"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预算控制率</w:t>
            </w:r>
          </w:p>
        </w:tc>
        <w:tc>
          <w:tcPr>
            <w:tcW w:w="334" w:type="pct"/>
            <w:tcBorders>
              <w:top w:val="nil"/>
              <w:left w:val="nil"/>
              <w:bottom w:val="single" w:sz="4" w:space="0" w:color="auto"/>
              <w:right w:val="single" w:sz="4" w:space="0" w:color="auto"/>
            </w:tcBorders>
            <w:vAlign w:val="center"/>
          </w:tcPr>
          <w:p w14:paraId="0EDE15E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78FABA7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5D17ED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0FBDCB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950285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03273CE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357904F"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147D0E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B25690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53C4110"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080206BF" w14:textId="77777777">
        <w:trPr>
          <w:trHeight w:val="800"/>
        </w:trPr>
        <w:tc>
          <w:tcPr>
            <w:tcW w:w="328" w:type="pct"/>
            <w:vMerge/>
            <w:tcBorders>
              <w:left w:val="single" w:sz="4" w:space="0" w:color="auto"/>
              <w:right w:val="single" w:sz="4" w:space="0" w:color="auto"/>
            </w:tcBorders>
            <w:vAlign w:val="center"/>
          </w:tcPr>
          <w:p w14:paraId="078164EF"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09DA8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37120FC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AF3A30D"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提升幼儿园工作正常开展</w:t>
            </w:r>
          </w:p>
        </w:tc>
        <w:tc>
          <w:tcPr>
            <w:tcW w:w="334" w:type="pct"/>
            <w:tcBorders>
              <w:top w:val="nil"/>
              <w:left w:val="nil"/>
              <w:bottom w:val="single" w:sz="4" w:space="0" w:color="auto"/>
              <w:right w:val="single" w:sz="4" w:space="0" w:color="auto"/>
            </w:tcBorders>
            <w:vAlign w:val="center"/>
          </w:tcPr>
          <w:p w14:paraId="7FC3032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775E1DA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0A3978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EFA1C5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C1E3C4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5EFA4CB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35F3200"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60DF215" w14:textId="77777777" w:rsidR="00821DB9"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直接赋分</w:t>
            </w:r>
            <w:proofErr w:type="gramEnd"/>
          </w:p>
        </w:tc>
        <w:tc>
          <w:tcPr>
            <w:tcW w:w="328" w:type="pct"/>
            <w:tcBorders>
              <w:top w:val="nil"/>
              <w:left w:val="nil"/>
              <w:bottom w:val="single" w:sz="4" w:space="0" w:color="auto"/>
              <w:right w:val="single" w:sz="4" w:space="0" w:color="auto"/>
            </w:tcBorders>
            <w:vAlign w:val="center"/>
          </w:tcPr>
          <w:p w14:paraId="500CDF6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8E44399"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30BFEBF3" w14:textId="77777777">
        <w:trPr>
          <w:trHeight w:val="800"/>
        </w:trPr>
        <w:tc>
          <w:tcPr>
            <w:tcW w:w="328" w:type="pct"/>
            <w:vMerge/>
            <w:tcBorders>
              <w:left w:val="single" w:sz="4" w:space="0" w:color="auto"/>
              <w:bottom w:val="single" w:sz="4" w:space="0" w:color="auto"/>
              <w:right w:val="single" w:sz="4" w:space="0" w:color="auto"/>
            </w:tcBorders>
            <w:vAlign w:val="center"/>
          </w:tcPr>
          <w:p w14:paraId="50C98FC6"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F9D763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36CD33A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7942C044"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家长及幼儿满意度</w:t>
            </w:r>
          </w:p>
        </w:tc>
        <w:tc>
          <w:tcPr>
            <w:tcW w:w="334" w:type="pct"/>
            <w:tcBorders>
              <w:top w:val="nil"/>
              <w:left w:val="nil"/>
              <w:bottom w:val="single" w:sz="4" w:space="0" w:color="auto"/>
              <w:right w:val="single" w:sz="4" w:space="0" w:color="auto"/>
            </w:tcBorders>
            <w:vAlign w:val="center"/>
          </w:tcPr>
          <w:p w14:paraId="10D6D88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D3E902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042C4C4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3278320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823899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66219E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C89A284"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72C80B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6153A3E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0C2EB0B"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42A29575"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DCB92C8"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5CAE3C4"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3909944"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D548EFB"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2FFE25C0"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3FB064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02B9461" w14:textId="77777777" w:rsidR="00821DB9" w:rsidRDefault="00821DB9">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72E7F985" w14:textId="77777777" w:rsidR="00821DB9" w:rsidRDefault="00821DB9">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85C4A91" w14:textId="77777777" w:rsidR="00821DB9" w:rsidRDefault="00821DB9">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7A58235" w14:textId="77777777" w:rsidR="00821DB9" w:rsidRDefault="00821DB9">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380E373" w14:textId="77777777" w:rsidR="00821DB9" w:rsidRDefault="00821DB9">
            <w:pPr>
              <w:spacing w:after="0" w:line="240" w:lineRule="auto"/>
              <w:rPr>
                <w:rFonts w:ascii="宋体" w:eastAsia="宋体" w:hAnsi="宋体" w:cs="宋体" w:hint="eastAsia"/>
                <w:color w:val="000000"/>
                <w:sz w:val="18"/>
                <w:szCs w:val="18"/>
                <w:lang w:eastAsia="zh-CN"/>
              </w:rPr>
            </w:pPr>
          </w:p>
        </w:tc>
      </w:tr>
      <w:bookmarkEnd w:id="2"/>
    </w:tbl>
    <w:p w14:paraId="724C8BCF" w14:textId="77777777" w:rsidR="00821D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D9C6A06" w14:textId="77777777" w:rsidR="00821D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821DB9" w14:paraId="6BEC4C12"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49C62AF"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E82D32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[2023]100号2024年中央财政支持学前教育发展资金</w:t>
            </w:r>
          </w:p>
        </w:tc>
      </w:tr>
      <w:tr w:rsidR="00821DB9" w14:paraId="136748C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32F4FD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2917BEE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0F039A28"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183DBC2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奇台县第五幼儿园</w:t>
            </w:r>
          </w:p>
        </w:tc>
      </w:tr>
      <w:tr w:rsidR="00821DB9" w14:paraId="6488E9F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C5EFD3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6325E0EE"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F32E74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1EE02A79"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8CA31F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1FEB6138"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23FD535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4872508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21DB9" w14:paraId="0ADFF18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383AFA5" w14:textId="77777777" w:rsidR="00821DB9" w:rsidRDefault="00821DB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DF638C4"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09EC795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992" w:type="pct"/>
            <w:gridSpan w:val="3"/>
            <w:tcBorders>
              <w:top w:val="single" w:sz="4" w:space="0" w:color="auto"/>
              <w:left w:val="nil"/>
              <w:bottom w:val="single" w:sz="4" w:space="0" w:color="auto"/>
              <w:right w:val="single" w:sz="4" w:space="0" w:color="auto"/>
            </w:tcBorders>
            <w:vAlign w:val="center"/>
          </w:tcPr>
          <w:p w14:paraId="4FF8CD8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666" w:type="pct"/>
            <w:gridSpan w:val="2"/>
            <w:tcBorders>
              <w:top w:val="single" w:sz="4" w:space="0" w:color="auto"/>
              <w:left w:val="nil"/>
              <w:bottom w:val="single" w:sz="4" w:space="0" w:color="auto"/>
              <w:right w:val="single" w:sz="4" w:space="0" w:color="auto"/>
            </w:tcBorders>
            <w:vAlign w:val="center"/>
          </w:tcPr>
          <w:p w14:paraId="16F1D81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678" w:type="pct"/>
            <w:gridSpan w:val="2"/>
            <w:tcBorders>
              <w:top w:val="nil"/>
              <w:left w:val="nil"/>
              <w:bottom w:val="single" w:sz="4" w:space="0" w:color="auto"/>
              <w:right w:val="single" w:sz="4" w:space="0" w:color="auto"/>
            </w:tcBorders>
            <w:vAlign w:val="center"/>
          </w:tcPr>
          <w:p w14:paraId="56FAA8B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69284D1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4A21B9C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21DB9" w14:paraId="38969FC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C41049B" w14:textId="77777777" w:rsidR="00821DB9" w:rsidRDefault="00821DB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55A9C3A"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302848D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992" w:type="pct"/>
            <w:gridSpan w:val="3"/>
            <w:tcBorders>
              <w:top w:val="single" w:sz="4" w:space="0" w:color="auto"/>
              <w:left w:val="nil"/>
              <w:bottom w:val="single" w:sz="4" w:space="0" w:color="auto"/>
              <w:right w:val="single" w:sz="4" w:space="0" w:color="auto"/>
            </w:tcBorders>
            <w:vAlign w:val="center"/>
          </w:tcPr>
          <w:p w14:paraId="147E5B8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666" w:type="pct"/>
            <w:gridSpan w:val="2"/>
            <w:tcBorders>
              <w:top w:val="single" w:sz="4" w:space="0" w:color="auto"/>
              <w:left w:val="nil"/>
              <w:bottom w:val="single" w:sz="4" w:space="0" w:color="auto"/>
              <w:right w:val="single" w:sz="4" w:space="0" w:color="auto"/>
            </w:tcBorders>
            <w:vAlign w:val="center"/>
          </w:tcPr>
          <w:p w14:paraId="4E8B4A6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678" w:type="pct"/>
            <w:gridSpan w:val="2"/>
            <w:tcBorders>
              <w:top w:val="nil"/>
              <w:left w:val="nil"/>
              <w:bottom w:val="single" w:sz="4" w:space="0" w:color="auto"/>
              <w:right w:val="single" w:sz="4" w:space="0" w:color="auto"/>
            </w:tcBorders>
            <w:vAlign w:val="center"/>
          </w:tcPr>
          <w:p w14:paraId="50B30A6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FA2938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1B020C1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1508AFD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57D6653" w14:textId="77777777" w:rsidR="00821DB9" w:rsidRDefault="00821DB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6CB3261"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C587DD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59E1843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B991DC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7C1803D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4057C01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172328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34400E03"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94ECCA9"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F0E308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4E692F1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21DB9" w14:paraId="0F09741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8664EED" w14:textId="77777777" w:rsidR="00821DB9" w:rsidRDefault="00821DB9">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27EE98A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购买户外玩具和班级设施设备，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34" w:type="pct"/>
            <w:gridSpan w:val="7"/>
            <w:tcBorders>
              <w:top w:val="single" w:sz="4" w:space="0" w:color="auto"/>
              <w:left w:val="nil"/>
              <w:bottom w:val="single" w:sz="4" w:space="0" w:color="auto"/>
              <w:right w:val="single" w:sz="4" w:space="0" w:color="auto"/>
            </w:tcBorders>
            <w:vAlign w:val="center"/>
          </w:tcPr>
          <w:p w14:paraId="07637EF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购置图书数量（册）：1000；设备验收合格率（%）：100%；设备购置数量（类）：6；设备采购成本控制数：17；设备利用率（%）：100%；幼儿满意度：95%</w:t>
            </w:r>
          </w:p>
        </w:tc>
      </w:tr>
      <w:tr w:rsidR="00821DB9" w14:paraId="194602B7" w14:textId="77777777">
        <w:trPr>
          <w:trHeight w:val="820"/>
        </w:trPr>
        <w:tc>
          <w:tcPr>
            <w:tcW w:w="332" w:type="pct"/>
            <w:tcBorders>
              <w:top w:val="nil"/>
              <w:left w:val="single" w:sz="4" w:space="0" w:color="auto"/>
              <w:bottom w:val="single" w:sz="4" w:space="0" w:color="auto"/>
              <w:right w:val="single" w:sz="4" w:space="0" w:color="auto"/>
            </w:tcBorders>
            <w:vAlign w:val="center"/>
          </w:tcPr>
          <w:p w14:paraId="78B8357A"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DE88B5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6D35A85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3E87425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66088A1F"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70A7BFE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6E799EF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4AD43D6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4B455464"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3DC35958"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0A4756B8"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6DD68AD6" w14:textId="77777777" w:rsidR="00821D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5A99243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400EF7D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21DB9" w14:paraId="5731AC22" w14:textId="77777777">
        <w:trPr>
          <w:trHeight w:val="800"/>
        </w:trPr>
        <w:tc>
          <w:tcPr>
            <w:tcW w:w="332" w:type="pct"/>
            <w:vMerge w:val="restart"/>
            <w:tcBorders>
              <w:top w:val="nil"/>
              <w:left w:val="single" w:sz="4" w:space="0" w:color="auto"/>
              <w:right w:val="single" w:sz="4" w:space="0" w:color="auto"/>
            </w:tcBorders>
            <w:vAlign w:val="center"/>
          </w:tcPr>
          <w:p w14:paraId="2DE2EEA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5E9B9F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2290B91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5185D6D"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设备购置数量（类）</w:t>
            </w:r>
          </w:p>
        </w:tc>
        <w:tc>
          <w:tcPr>
            <w:tcW w:w="338" w:type="pct"/>
            <w:tcBorders>
              <w:top w:val="nil"/>
              <w:left w:val="nil"/>
              <w:bottom w:val="single" w:sz="4" w:space="0" w:color="auto"/>
              <w:right w:val="single" w:sz="4" w:space="0" w:color="auto"/>
            </w:tcBorders>
            <w:vAlign w:val="center"/>
          </w:tcPr>
          <w:p w14:paraId="32C4E46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67C34E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=6类</w:t>
            </w:r>
          </w:p>
        </w:tc>
        <w:tc>
          <w:tcPr>
            <w:tcW w:w="337" w:type="pct"/>
            <w:tcBorders>
              <w:top w:val="nil"/>
              <w:left w:val="nil"/>
              <w:bottom w:val="single" w:sz="4" w:space="0" w:color="auto"/>
              <w:right w:val="single" w:sz="4" w:space="0" w:color="auto"/>
            </w:tcBorders>
            <w:vAlign w:val="center"/>
          </w:tcPr>
          <w:p w14:paraId="2605DC0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=6类</w:t>
            </w:r>
          </w:p>
        </w:tc>
        <w:tc>
          <w:tcPr>
            <w:tcW w:w="332" w:type="pct"/>
            <w:tcBorders>
              <w:top w:val="nil"/>
              <w:left w:val="nil"/>
              <w:bottom w:val="single" w:sz="4" w:space="0" w:color="auto"/>
              <w:right w:val="single" w:sz="4" w:space="0" w:color="auto"/>
            </w:tcBorders>
            <w:vAlign w:val="center"/>
          </w:tcPr>
          <w:p w14:paraId="49D5EFA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F57929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DA06CA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E75E1F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B69C42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395D6D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65FE06D"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214BA638" w14:textId="77777777">
        <w:trPr>
          <w:trHeight w:val="800"/>
        </w:trPr>
        <w:tc>
          <w:tcPr>
            <w:tcW w:w="332" w:type="pct"/>
            <w:vMerge/>
            <w:tcBorders>
              <w:left w:val="single" w:sz="4" w:space="0" w:color="auto"/>
              <w:right w:val="single" w:sz="4" w:space="0" w:color="auto"/>
            </w:tcBorders>
            <w:vAlign w:val="center"/>
          </w:tcPr>
          <w:p w14:paraId="27A57BFB"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29207AE"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3D5A3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7BB4FDD"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购置图书数量（册）</w:t>
            </w:r>
          </w:p>
        </w:tc>
        <w:tc>
          <w:tcPr>
            <w:tcW w:w="338" w:type="pct"/>
            <w:tcBorders>
              <w:top w:val="nil"/>
              <w:left w:val="nil"/>
              <w:bottom w:val="single" w:sz="4" w:space="0" w:color="auto"/>
              <w:right w:val="single" w:sz="4" w:space="0" w:color="auto"/>
            </w:tcBorders>
            <w:vAlign w:val="center"/>
          </w:tcPr>
          <w:p w14:paraId="47F3C79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E3D0B2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=1000册</w:t>
            </w:r>
          </w:p>
        </w:tc>
        <w:tc>
          <w:tcPr>
            <w:tcW w:w="337" w:type="pct"/>
            <w:tcBorders>
              <w:top w:val="nil"/>
              <w:left w:val="nil"/>
              <w:bottom w:val="single" w:sz="4" w:space="0" w:color="auto"/>
              <w:right w:val="single" w:sz="4" w:space="0" w:color="auto"/>
            </w:tcBorders>
            <w:vAlign w:val="center"/>
          </w:tcPr>
          <w:p w14:paraId="36E1B77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=1000册</w:t>
            </w:r>
          </w:p>
        </w:tc>
        <w:tc>
          <w:tcPr>
            <w:tcW w:w="332" w:type="pct"/>
            <w:tcBorders>
              <w:top w:val="nil"/>
              <w:left w:val="nil"/>
              <w:bottom w:val="single" w:sz="4" w:space="0" w:color="auto"/>
              <w:right w:val="single" w:sz="4" w:space="0" w:color="auto"/>
            </w:tcBorders>
            <w:vAlign w:val="center"/>
          </w:tcPr>
          <w:p w14:paraId="0C47A05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2DF73E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16E9BF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B62494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4A19D2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717C1A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56C281D"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72814EC7" w14:textId="77777777">
        <w:trPr>
          <w:trHeight w:val="800"/>
        </w:trPr>
        <w:tc>
          <w:tcPr>
            <w:tcW w:w="332" w:type="pct"/>
            <w:vMerge/>
            <w:tcBorders>
              <w:left w:val="single" w:sz="4" w:space="0" w:color="auto"/>
              <w:right w:val="single" w:sz="4" w:space="0" w:color="auto"/>
            </w:tcBorders>
            <w:vAlign w:val="center"/>
          </w:tcPr>
          <w:p w14:paraId="6E348955"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0857DA8"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C3298E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C21C8E3"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设备验收合格率（%）</w:t>
            </w:r>
          </w:p>
        </w:tc>
        <w:tc>
          <w:tcPr>
            <w:tcW w:w="338" w:type="pct"/>
            <w:tcBorders>
              <w:top w:val="nil"/>
              <w:left w:val="nil"/>
              <w:bottom w:val="single" w:sz="4" w:space="0" w:color="auto"/>
              <w:right w:val="single" w:sz="4" w:space="0" w:color="auto"/>
            </w:tcBorders>
            <w:vAlign w:val="center"/>
          </w:tcPr>
          <w:p w14:paraId="472491E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318" w:type="pct"/>
            <w:tcBorders>
              <w:top w:val="nil"/>
              <w:left w:val="nil"/>
              <w:bottom w:val="single" w:sz="4" w:space="0" w:color="auto"/>
              <w:right w:val="single" w:sz="4" w:space="0" w:color="auto"/>
            </w:tcBorders>
            <w:vAlign w:val="center"/>
          </w:tcPr>
          <w:p w14:paraId="60FEBBF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77DB32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C4F5A8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B51BC9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346" w:type="pct"/>
            <w:tcBorders>
              <w:top w:val="nil"/>
              <w:left w:val="nil"/>
              <w:bottom w:val="single" w:sz="4" w:space="0" w:color="auto"/>
              <w:right w:val="single" w:sz="4" w:space="0" w:color="auto"/>
            </w:tcBorders>
            <w:vAlign w:val="center"/>
          </w:tcPr>
          <w:p w14:paraId="79BC15B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F99DDC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CDEF6E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0B22E2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EA10674"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2307E9A3" w14:textId="77777777">
        <w:trPr>
          <w:trHeight w:val="800"/>
        </w:trPr>
        <w:tc>
          <w:tcPr>
            <w:tcW w:w="332" w:type="pct"/>
            <w:vMerge/>
            <w:tcBorders>
              <w:left w:val="single" w:sz="4" w:space="0" w:color="auto"/>
              <w:right w:val="single" w:sz="4" w:space="0" w:color="auto"/>
            </w:tcBorders>
            <w:vAlign w:val="center"/>
          </w:tcPr>
          <w:p w14:paraId="65B822CC"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41BEBB6"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E2E8BC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7AB4D88F"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设备采购完成时间</w:t>
            </w:r>
          </w:p>
        </w:tc>
        <w:tc>
          <w:tcPr>
            <w:tcW w:w="338" w:type="pct"/>
            <w:tcBorders>
              <w:top w:val="nil"/>
              <w:left w:val="nil"/>
              <w:bottom w:val="single" w:sz="4" w:space="0" w:color="auto"/>
              <w:right w:val="single" w:sz="4" w:space="0" w:color="auto"/>
            </w:tcBorders>
            <w:vAlign w:val="center"/>
          </w:tcPr>
          <w:p w14:paraId="06E4D78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142DB11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337" w:type="pct"/>
            <w:tcBorders>
              <w:top w:val="nil"/>
              <w:left w:val="nil"/>
              <w:bottom w:val="single" w:sz="4" w:space="0" w:color="auto"/>
              <w:right w:val="single" w:sz="4" w:space="0" w:color="auto"/>
            </w:tcBorders>
            <w:vAlign w:val="center"/>
          </w:tcPr>
          <w:p w14:paraId="37EE63D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w:t>
            </w:r>
          </w:p>
        </w:tc>
        <w:tc>
          <w:tcPr>
            <w:tcW w:w="332" w:type="pct"/>
            <w:tcBorders>
              <w:top w:val="nil"/>
              <w:left w:val="nil"/>
              <w:bottom w:val="single" w:sz="4" w:space="0" w:color="auto"/>
              <w:right w:val="single" w:sz="4" w:space="0" w:color="auto"/>
            </w:tcBorders>
            <w:vAlign w:val="center"/>
          </w:tcPr>
          <w:p w14:paraId="4F781AD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w:t>
            </w:r>
          </w:p>
        </w:tc>
        <w:tc>
          <w:tcPr>
            <w:tcW w:w="334" w:type="pct"/>
            <w:tcBorders>
              <w:top w:val="nil"/>
              <w:left w:val="nil"/>
              <w:bottom w:val="single" w:sz="4" w:space="0" w:color="auto"/>
              <w:right w:val="single" w:sz="4" w:space="0" w:color="auto"/>
            </w:tcBorders>
            <w:vAlign w:val="center"/>
          </w:tcPr>
          <w:p w14:paraId="4DA9D89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2.25</w:t>
            </w:r>
          </w:p>
        </w:tc>
        <w:tc>
          <w:tcPr>
            <w:tcW w:w="346" w:type="pct"/>
            <w:tcBorders>
              <w:top w:val="nil"/>
              <w:left w:val="nil"/>
              <w:bottom w:val="single" w:sz="4" w:space="0" w:color="auto"/>
              <w:right w:val="single" w:sz="4" w:space="0" w:color="auto"/>
            </w:tcBorders>
            <w:vAlign w:val="center"/>
          </w:tcPr>
          <w:p w14:paraId="07E6B45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8A1D3F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34C5F9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3FC606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40A1D0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本次项目实际采购验收时间是6月底，实际支付日期8月。</w:t>
            </w:r>
          </w:p>
        </w:tc>
      </w:tr>
      <w:tr w:rsidR="00821DB9" w14:paraId="0AF8965F" w14:textId="77777777">
        <w:trPr>
          <w:trHeight w:val="800"/>
        </w:trPr>
        <w:tc>
          <w:tcPr>
            <w:tcW w:w="332" w:type="pct"/>
            <w:vMerge/>
            <w:tcBorders>
              <w:left w:val="single" w:sz="4" w:space="0" w:color="auto"/>
              <w:right w:val="single" w:sz="4" w:space="0" w:color="auto"/>
            </w:tcBorders>
            <w:vAlign w:val="center"/>
          </w:tcPr>
          <w:p w14:paraId="019ADB20"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CD503F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0306BE9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34CA058D"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设备采购成本控制数</w:t>
            </w:r>
          </w:p>
        </w:tc>
        <w:tc>
          <w:tcPr>
            <w:tcW w:w="338" w:type="pct"/>
            <w:tcBorders>
              <w:top w:val="nil"/>
              <w:left w:val="nil"/>
              <w:bottom w:val="single" w:sz="4" w:space="0" w:color="auto"/>
              <w:right w:val="single" w:sz="4" w:space="0" w:color="auto"/>
            </w:tcBorders>
            <w:vAlign w:val="center"/>
          </w:tcPr>
          <w:p w14:paraId="4543C2E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3984A5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=17万元</w:t>
            </w:r>
          </w:p>
        </w:tc>
        <w:tc>
          <w:tcPr>
            <w:tcW w:w="337" w:type="pct"/>
            <w:tcBorders>
              <w:top w:val="nil"/>
              <w:left w:val="nil"/>
              <w:bottom w:val="single" w:sz="4" w:space="0" w:color="auto"/>
              <w:right w:val="single" w:sz="4" w:space="0" w:color="auto"/>
            </w:tcBorders>
            <w:vAlign w:val="center"/>
          </w:tcPr>
          <w:p w14:paraId="1468622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=17万元</w:t>
            </w:r>
          </w:p>
        </w:tc>
        <w:tc>
          <w:tcPr>
            <w:tcW w:w="332" w:type="pct"/>
            <w:tcBorders>
              <w:top w:val="nil"/>
              <w:left w:val="nil"/>
              <w:bottom w:val="single" w:sz="4" w:space="0" w:color="auto"/>
              <w:right w:val="single" w:sz="4" w:space="0" w:color="auto"/>
            </w:tcBorders>
            <w:vAlign w:val="center"/>
          </w:tcPr>
          <w:p w14:paraId="038AC37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D78AC4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19750A2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A13AAE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F910C6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A94CD9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9A0DAD9"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5263E287" w14:textId="77777777">
        <w:trPr>
          <w:trHeight w:val="800"/>
        </w:trPr>
        <w:tc>
          <w:tcPr>
            <w:tcW w:w="332" w:type="pct"/>
            <w:vMerge/>
            <w:tcBorders>
              <w:left w:val="single" w:sz="4" w:space="0" w:color="auto"/>
              <w:right w:val="single" w:sz="4" w:space="0" w:color="auto"/>
            </w:tcBorders>
            <w:vAlign w:val="center"/>
          </w:tcPr>
          <w:p w14:paraId="7DAD5E53"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F088F9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067A3E7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5" w:type="pct"/>
            <w:tcBorders>
              <w:top w:val="single" w:sz="4" w:space="0" w:color="auto"/>
              <w:left w:val="nil"/>
              <w:bottom w:val="single" w:sz="4" w:space="0" w:color="auto"/>
              <w:right w:val="single" w:sz="4" w:space="0" w:color="auto"/>
            </w:tcBorders>
            <w:vAlign w:val="center"/>
          </w:tcPr>
          <w:p w14:paraId="1ABA6F1D"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338" w:type="pct"/>
            <w:tcBorders>
              <w:top w:val="nil"/>
              <w:left w:val="nil"/>
              <w:bottom w:val="single" w:sz="4" w:space="0" w:color="auto"/>
              <w:right w:val="single" w:sz="4" w:space="0" w:color="auto"/>
            </w:tcBorders>
            <w:vAlign w:val="center"/>
          </w:tcPr>
          <w:p w14:paraId="7D455AE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68BCAED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98D9D5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8D9136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AC939B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14B90F2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A864E6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D7B01C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3006E9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29F3FEB"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6E1B8FA5" w14:textId="77777777">
        <w:trPr>
          <w:trHeight w:val="800"/>
        </w:trPr>
        <w:tc>
          <w:tcPr>
            <w:tcW w:w="332" w:type="pct"/>
            <w:vMerge/>
            <w:tcBorders>
              <w:left w:val="single" w:sz="4" w:space="0" w:color="auto"/>
              <w:bottom w:val="single" w:sz="4" w:space="0" w:color="auto"/>
              <w:right w:val="single" w:sz="4" w:space="0" w:color="auto"/>
            </w:tcBorders>
            <w:vAlign w:val="center"/>
          </w:tcPr>
          <w:p w14:paraId="5CF62BCF"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AFB8B1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4F1340C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30A9DDB4"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幼儿满意度</w:t>
            </w:r>
          </w:p>
        </w:tc>
        <w:tc>
          <w:tcPr>
            <w:tcW w:w="338" w:type="pct"/>
            <w:tcBorders>
              <w:top w:val="nil"/>
              <w:left w:val="nil"/>
              <w:bottom w:val="single" w:sz="4" w:space="0" w:color="auto"/>
              <w:right w:val="single" w:sz="4" w:space="0" w:color="auto"/>
            </w:tcBorders>
            <w:vAlign w:val="center"/>
          </w:tcPr>
          <w:p w14:paraId="7FAB051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EEE9D1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030C761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1019F1F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E648CB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27810B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32719F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E1B395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1573F36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C4DC216"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55DBD68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2629BF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C06F3E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1C6D6B5"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44279AAC"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3E6585D0"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7CB586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96.25分</w:t>
            </w:r>
          </w:p>
        </w:tc>
        <w:tc>
          <w:tcPr>
            <w:tcW w:w="346" w:type="pct"/>
            <w:tcBorders>
              <w:top w:val="single" w:sz="4" w:space="0" w:color="auto"/>
              <w:left w:val="nil"/>
              <w:bottom w:val="single" w:sz="4" w:space="0" w:color="auto"/>
              <w:right w:val="single" w:sz="4" w:space="0" w:color="auto"/>
            </w:tcBorders>
            <w:vAlign w:val="center"/>
          </w:tcPr>
          <w:p w14:paraId="2F0C1B99" w14:textId="77777777" w:rsidR="00821DB9" w:rsidRDefault="00821DB9">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7E8B99CA" w14:textId="77777777" w:rsidR="00821DB9" w:rsidRDefault="00821DB9">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4C97D916"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87000D3" w14:textId="77777777" w:rsidR="00821DB9" w:rsidRDefault="00821DB9">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7BDC84B4" w14:textId="77777777" w:rsidR="00821DB9" w:rsidRDefault="00821DB9">
            <w:pPr>
              <w:spacing w:after="0" w:line="240" w:lineRule="auto"/>
              <w:rPr>
                <w:rFonts w:ascii="宋体" w:eastAsia="宋体" w:hAnsi="宋体" w:cs="宋体" w:hint="eastAsia"/>
                <w:color w:val="000000"/>
                <w:sz w:val="18"/>
                <w:szCs w:val="18"/>
                <w:lang w:eastAsia="zh-CN"/>
              </w:rPr>
            </w:pPr>
          </w:p>
        </w:tc>
      </w:tr>
    </w:tbl>
    <w:p w14:paraId="6DC159CC" w14:textId="77777777" w:rsidR="00821D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9ECAC4" w14:textId="77777777" w:rsidR="00821D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9"/>
        <w:gridCol w:w="540"/>
        <w:gridCol w:w="793"/>
        <w:gridCol w:w="552"/>
        <w:gridCol w:w="756"/>
        <w:gridCol w:w="756"/>
        <w:gridCol w:w="541"/>
        <w:gridCol w:w="756"/>
        <w:gridCol w:w="566"/>
        <w:gridCol w:w="543"/>
        <w:gridCol w:w="539"/>
        <w:gridCol w:w="541"/>
        <w:gridCol w:w="888"/>
      </w:tblGrid>
      <w:tr w:rsidR="00821DB9" w14:paraId="39E7B6B1"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FD58B28"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7E48621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[2023]96号2024年新疆西藏等地区教育特殊补助资金-园舍维修</w:t>
            </w:r>
          </w:p>
        </w:tc>
      </w:tr>
      <w:tr w:rsidR="00821DB9" w14:paraId="2773EE22"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09586FE8"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20C9D55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7A0993E9"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5C7C4BC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奇台县第五幼儿园</w:t>
            </w:r>
          </w:p>
        </w:tc>
      </w:tr>
      <w:tr w:rsidR="00821DB9" w14:paraId="65A2474B"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258343DA"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37CED032"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1415EB61"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27F39A38"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47700FB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3118A4BF"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1974FA1F"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37AC3CB9"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21DB9" w14:paraId="676F599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D95EA08" w14:textId="77777777" w:rsidR="00821DB9" w:rsidRDefault="00821DB9">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B3FE9F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7DFF268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996" w:type="pct"/>
            <w:gridSpan w:val="3"/>
            <w:tcBorders>
              <w:top w:val="single" w:sz="4" w:space="0" w:color="auto"/>
              <w:left w:val="nil"/>
              <w:bottom w:val="single" w:sz="4" w:space="0" w:color="auto"/>
              <w:right w:val="single" w:sz="4" w:space="0" w:color="auto"/>
            </w:tcBorders>
            <w:vAlign w:val="center"/>
          </w:tcPr>
          <w:p w14:paraId="40770B8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50" w:type="pct"/>
            <w:gridSpan w:val="2"/>
            <w:tcBorders>
              <w:top w:val="single" w:sz="4" w:space="0" w:color="auto"/>
              <w:left w:val="nil"/>
              <w:bottom w:val="single" w:sz="4" w:space="0" w:color="auto"/>
              <w:right w:val="single" w:sz="4" w:space="0" w:color="auto"/>
            </w:tcBorders>
            <w:vAlign w:val="center"/>
          </w:tcPr>
          <w:p w14:paraId="3201E9E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81" w:type="pct"/>
            <w:gridSpan w:val="2"/>
            <w:tcBorders>
              <w:top w:val="nil"/>
              <w:left w:val="nil"/>
              <w:bottom w:val="single" w:sz="4" w:space="0" w:color="auto"/>
              <w:right w:val="single" w:sz="4" w:space="0" w:color="auto"/>
            </w:tcBorders>
            <w:vAlign w:val="center"/>
          </w:tcPr>
          <w:p w14:paraId="0E77DF3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27BA608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3416BD7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21DB9" w14:paraId="5F8248C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5CBF9A0" w14:textId="77777777" w:rsidR="00821DB9" w:rsidRDefault="00821DB9">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D3442D1"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08F4480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996" w:type="pct"/>
            <w:gridSpan w:val="3"/>
            <w:tcBorders>
              <w:top w:val="single" w:sz="4" w:space="0" w:color="auto"/>
              <w:left w:val="nil"/>
              <w:bottom w:val="single" w:sz="4" w:space="0" w:color="auto"/>
              <w:right w:val="single" w:sz="4" w:space="0" w:color="auto"/>
            </w:tcBorders>
            <w:vAlign w:val="center"/>
          </w:tcPr>
          <w:p w14:paraId="1E7B46C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50" w:type="pct"/>
            <w:gridSpan w:val="2"/>
            <w:tcBorders>
              <w:top w:val="single" w:sz="4" w:space="0" w:color="auto"/>
              <w:left w:val="nil"/>
              <w:bottom w:val="single" w:sz="4" w:space="0" w:color="auto"/>
              <w:right w:val="single" w:sz="4" w:space="0" w:color="auto"/>
            </w:tcBorders>
            <w:vAlign w:val="center"/>
          </w:tcPr>
          <w:p w14:paraId="7A56EFC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81" w:type="pct"/>
            <w:gridSpan w:val="2"/>
            <w:tcBorders>
              <w:top w:val="nil"/>
              <w:left w:val="nil"/>
              <w:bottom w:val="single" w:sz="4" w:space="0" w:color="auto"/>
              <w:right w:val="single" w:sz="4" w:space="0" w:color="auto"/>
            </w:tcBorders>
            <w:vAlign w:val="center"/>
          </w:tcPr>
          <w:p w14:paraId="743A451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7A79776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20E72BA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207D8BA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4300E4F" w14:textId="77777777" w:rsidR="00821DB9" w:rsidRDefault="00821DB9">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2A1AFC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FE0951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15C5927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5790AEB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648C0B0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B91111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749ACF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0CA62763"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B62315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10AF978"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2D1152E7"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21DB9" w14:paraId="049CEA33"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D41AEAB" w14:textId="77777777" w:rsidR="00821DB9" w:rsidRDefault="00821DB9">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3BD6CEA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园舍维修，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26" w:type="pct"/>
            <w:gridSpan w:val="7"/>
            <w:tcBorders>
              <w:top w:val="single" w:sz="4" w:space="0" w:color="auto"/>
              <w:left w:val="nil"/>
              <w:bottom w:val="single" w:sz="4" w:space="0" w:color="auto"/>
              <w:right w:val="single" w:sz="4" w:space="0" w:color="auto"/>
            </w:tcBorders>
            <w:vAlign w:val="center"/>
          </w:tcPr>
          <w:p w14:paraId="3AC3CD0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维修LED大屏：1个、更换纱窗：7m2；维修楼梯墙面：250m2；竣工验收合格率100%；维修完工及时率（%）：100%。项目预算控制率100%；提高教学质量100%；幼儿满意度95%。</w:t>
            </w:r>
          </w:p>
        </w:tc>
      </w:tr>
      <w:tr w:rsidR="00821DB9" w14:paraId="302EE702" w14:textId="77777777">
        <w:trPr>
          <w:trHeight w:val="820"/>
        </w:trPr>
        <w:tc>
          <w:tcPr>
            <w:tcW w:w="333" w:type="pct"/>
            <w:tcBorders>
              <w:top w:val="nil"/>
              <w:left w:val="single" w:sz="4" w:space="0" w:color="auto"/>
              <w:bottom w:val="single" w:sz="4" w:space="0" w:color="auto"/>
              <w:right w:val="single" w:sz="4" w:space="0" w:color="auto"/>
            </w:tcBorders>
            <w:vAlign w:val="center"/>
          </w:tcPr>
          <w:p w14:paraId="12D14E8B" w14:textId="77777777" w:rsidR="00821DB9" w:rsidRDefault="00821DB9">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2BEDDD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6F50AB6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04CBD69A"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1AF49010"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33477F8B"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58F4C72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4188B381"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345B264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27D7E6B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20BA65BA"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29DD5E59" w14:textId="77777777" w:rsidR="00821D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2C7944A4"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434B05EB"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21DB9" w14:paraId="3FF6313F" w14:textId="77777777">
        <w:trPr>
          <w:trHeight w:val="800"/>
        </w:trPr>
        <w:tc>
          <w:tcPr>
            <w:tcW w:w="333" w:type="pct"/>
            <w:vMerge w:val="restart"/>
            <w:tcBorders>
              <w:top w:val="nil"/>
              <w:left w:val="single" w:sz="4" w:space="0" w:color="auto"/>
              <w:right w:val="single" w:sz="4" w:space="0" w:color="auto"/>
            </w:tcBorders>
            <w:vAlign w:val="center"/>
          </w:tcPr>
          <w:p w14:paraId="1260FB0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D8A804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3567E3A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6D948E66"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维修LED 大屏</w:t>
            </w:r>
          </w:p>
        </w:tc>
        <w:tc>
          <w:tcPr>
            <w:tcW w:w="339" w:type="pct"/>
            <w:tcBorders>
              <w:top w:val="nil"/>
              <w:left w:val="nil"/>
              <w:bottom w:val="single" w:sz="4" w:space="0" w:color="auto"/>
              <w:right w:val="single" w:sz="4" w:space="0" w:color="auto"/>
            </w:tcBorders>
            <w:vAlign w:val="center"/>
          </w:tcPr>
          <w:p w14:paraId="7727C30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4B71098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8" w:type="pct"/>
            <w:tcBorders>
              <w:top w:val="nil"/>
              <w:left w:val="nil"/>
              <w:bottom w:val="single" w:sz="4" w:space="0" w:color="auto"/>
              <w:right w:val="single" w:sz="4" w:space="0" w:color="auto"/>
            </w:tcBorders>
            <w:vAlign w:val="center"/>
          </w:tcPr>
          <w:p w14:paraId="4A8860B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3" w:type="pct"/>
            <w:tcBorders>
              <w:top w:val="nil"/>
              <w:left w:val="nil"/>
              <w:bottom w:val="single" w:sz="4" w:space="0" w:color="auto"/>
              <w:right w:val="single" w:sz="4" w:space="0" w:color="auto"/>
            </w:tcBorders>
            <w:vAlign w:val="center"/>
          </w:tcPr>
          <w:p w14:paraId="6CF3BF1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DF701C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680B946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F48B88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3DB60E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221DD5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835B88F"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4A88D587" w14:textId="77777777">
        <w:trPr>
          <w:trHeight w:val="800"/>
        </w:trPr>
        <w:tc>
          <w:tcPr>
            <w:tcW w:w="333" w:type="pct"/>
            <w:vMerge/>
            <w:tcBorders>
              <w:left w:val="single" w:sz="4" w:space="0" w:color="auto"/>
              <w:right w:val="single" w:sz="4" w:space="0" w:color="auto"/>
            </w:tcBorders>
            <w:vAlign w:val="center"/>
          </w:tcPr>
          <w:p w14:paraId="62CC1BEC"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4B580500"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AC4A9C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35B28D97"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更换纱窗</w:t>
            </w:r>
          </w:p>
        </w:tc>
        <w:tc>
          <w:tcPr>
            <w:tcW w:w="339" w:type="pct"/>
            <w:tcBorders>
              <w:top w:val="nil"/>
              <w:left w:val="nil"/>
              <w:bottom w:val="single" w:sz="4" w:space="0" w:color="auto"/>
              <w:right w:val="single" w:sz="4" w:space="0" w:color="auto"/>
            </w:tcBorders>
            <w:vAlign w:val="center"/>
          </w:tcPr>
          <w:p w14:paraId="1DEEA03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668526F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=7m2</w:t>
            </w:r>
          </w:p>
        </w:tc>
        <w:tc>
          <w:tcPr>
            <w:tcW w:w="338" w:type="pct"/>
            <w:tcBorders>
              <w:top w:val="nil"/>
              <w:left w:val="nil"/>
              <w:bottom w:val="single" w:sz="4" w:space="0" w:color="auto"/>
              <w:right w:val="single" w:sz="4" w:space="0" w:color="auto"/>
            </w:tcBorders>
            <w:vAlign w:val="center"/>
          </w:tcPr>
          <w:p w14:paraId="1D34821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=7m2</w:t>
            </w:r>
          </w:p>
        </w:tc>
        <w:tc>
          <w:tcPr>
            <w:tcW w:w="333" w:type="pct"/>
            <w:tcBorders>
              <w:top w:val="nil"/>
              <w:left w:val="nil"/>
              <w:bottom w:val="single" w:sz="4" w:space="0" w:color="auto"/>
              <w:right w:val="single" w:sz="4" w:space="0" w:color="auto"/>
            </w:tcBorders>
            <w:vAlign w:val="center"/>
          </w:tcPr>
          <w:p w14:paraId="026E595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E66E51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2C6F151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C8A237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A7FB14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FC1905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FCC453C"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6D0AAE02" w14:textId="77777777">
        <w:trPr>
          <w:trHeight w:val="800"/>
        </w:trPr>
        <w:tc>
          <w:tcPr>
            <w:tcW w:w="333" w:type="pct"/>
            <w:vMerge/>
            <w:tcBorders>
              <w:left w:val="single" w:sz="4" w:space="0" w:color="auto"/>
              <w:right w:val="single" w:sz="4" w:space="0" w:color="auto"/>
            </w:tcBorders>
            <w:vAlign w:val="center"/>
          </w:tcPr>
          <w:p w14:paraId="7E7487DC"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78D11BC"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9EE3B3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2363096C"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维修楼梯墙面</w:t>
            </w:r>
          </w:p>
        </w:tc>
        <w:tc>
          <w:tcPr>
            <w:tcW w:w="339" w:type="pct"/>
            <w:tcBorders>
              <w:top w:val="nil"/>
              <w:left w:val="nil"/>
              <w:bottom w:val="single" w:sz="4" w:space="0" w:color="auto"/>
              <w:right w:val="single" w:sz="4" w:space="0" w:color="auto"/>
            </w:tcBorders>
            <w:vAlign w:val="center"/>
          </w:tcPr>
          <w:p w14:paraId="296D368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5DD2692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=250m2</w:t>
            </w:r>
          </w:p>
        </w:tc>
        <w:tc>
          <w:tcPr>
            <w:tcW w:w="338" w:type="pct"/>
            <w:tcBorders>
              <w:top w:val="nil"/>
              <w:left w:val="nil"/>
              <w:bottom w:val="single" w:sz="4" w:space="0" w:color="auto"/>
              <w:right w:val="single" w:sz="4" w:space="0" w:color="auto"/>
            </w:tcBorders>
            <w:vAlign w:val="center"/>
          </w:tcPr>
          <w:p w14:paraId="6C19FF1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=250m2</w:t>
            </w:r>
          </w:p>
        </w:tc>
        <w:tc>
          <w:tcPr>
            <w:tcW w:w="333" w:type="pct"/>
            <w:tcBorders>
              <w:top w:val="nil"/>
              <w:left w:val="nil"/>
              <w:bottom w:val="single" w:sz="4" w:space="0" w:color="auto"/>
              <w:right w:val="single" w:sz="4" w:space="0" w:color="auto"/>
            </w:tcBorders>
            <w:vAlign w:val="center"/>
          </w:tcPr>
          <w:p w14:paraId="3C5D3A4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F92877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1364DFB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FE73B6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4DDF88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3" w:type="pct"/>
            <w:tcBorders>
              <w:top w:val="nil"/>
              <w:left w:val="nil"/>
              <w:bottom w:val="single" w:sz="4" w:space="0" w:color="auto"/>
              <w:right w:val="single" w:sz="4" w:space="0" w:color="auto"/>
            </w:tcBorders>
            <w:vAlign w:val="center"/>
          </w:tcPr>
          <w:p w14:paraId="5293B89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9" w:type="pct"/>
            <w:tcBorders>
              <w:top w:val="nil"/>
              <w:left w:val="nil"/>
              <w:bottom w:val="single" w:sz="4" w:space="0" w:color="auto"/>
              <w:right w:val="single" w:sz="4" w:space="0" w:color="auto"/>
            </w:tcBorders>
            <w:vAlign w:val="center"/>
          </w:tcPr>
          <w:p w14:paraId="081D747E"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09E986CC" w14:textId="77777777">
        <w:trPr>
          <w:trHeight w:val="800"/>
        </w:trPr>
        <w:tc>
          <w:tcPr>
            <w:tcW w:w="333" w:type="pct"/>
            <w:vMerge/>
            <w:tcBorders>
              <w:left w:val="single" w:sz="4" w:space="0" w:color="auto"/>
              <w:right w:val="single" w:sz="4" w:space="0" w:color="auto"/>
            </w:tcBorders>
            <w:vAlign w:val="center"/>
          </w:tcPr>
          <w:p w14:paraId="4DC27152"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7823486"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925DB7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5C601A99"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39" w:type="pct"/>
            <w:tcBorders>
              <w:top w:val="nil"/>
              <w:left w:val="nil"/>
              <w:bottom w:val="single" w:sz="4" w:space="0" w:color="auto"/>
              <w:right w:val="single" w:sz="4" w:space="0" w:color="auto"/>
            </w:tcBorders>
            <w:vAlign w:val="center"/>
          </w:tcPr>
          <w:p w14:paraId="6DE9414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287A885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7FCCCD4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EEB7FD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B9563A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0D1CEF3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A10BF0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F7D716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A74013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F5F666E"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44D14396" w14:textId="77777777">
        <w:trPr>
          <w:trHeight w:val="800"/>
        </w:trPr>
        <w:tc>
          <w:tcPr>
            <w:tcW w:w="333" w:type="pct"/>
            <w:vMerge/>
            <w:tcBorders>
              <w:left w:val="single" w:sz="4" w:space="0" w:color="auto"/>
              <w:right w:val="single" w:sz="4" w:space="0" w:color="auto"/>
            </w:tcBorders>
            <w:vAlign w:val="center"/>
          </w:tcPr>
          <w:p w14:paraId="5EE4E4E6" w14:textId="77777777" w:rsidR="00821DB9" w:rsidRDefault="00821DB9">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0E2E2C84"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C6E791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5527C5C9"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维修完工及时率（%）</w:t>
            </w:r>
          </w:p>
        </w:tc>
        <w:tc>
          <w:tcPr>
            <w:tcW w:w="339" w:type="pct"/>
            <w:tcBorders>
              <w:top w:val="nil"/>
              <w:left w:val="nil"/>
              <w:bottom w:val="single" w:sz="4" w:space="0" w:color="auto"/>
              <w:right w:val="single" w:sz="4" w:space="0" w:color="auto"/>
            </w:tcBorders>
            <w:vAlign w:val="center"/>
          </w:tcPr>
          <w:p w14:paraId="71DBA1D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11DC653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F2393C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2E8CD8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821692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14CC682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0C41EE6"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EE20DA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132D76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67E42B0"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2179EC0F" w14:textId="77777777">
        <w:trPr>
          <w:trHeight w:val="800"/>
        </w:trPr>
        <w:tc>
          <w:tcPr>
            <w:tcW w:w="333" w:type="pct"/>
            <w:vMerge/>
            <w:tcBorders>
              <w:left w:val="single" w:sz="4" w:space="0" w:color="auto"/>
              <w:right w:val="single" w:sz="4" w:space="0" w:color="auto"/>
            </w:tcBorders>
            <w:vAlign w:val="center"/>
          </w:tcPr>
          <w:p w14:paraId="2B1AAFAE" w14:textId="77777777" w:rsidR="00821DB9" w:rsidRDefault="00821DB9">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9D2660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57A1D14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75E62805"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199A2D7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AD0275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2E823C6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5530DC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E459D5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7FB2A01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2B5AD0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EBC222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27679D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62C6DB7"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202C1105" w14:textId="77777777">
        <w:trPr>
          <w:trHeight w:val="800"/>
        </w:trPr>
        <w:tc>
          <w:tcPr>
            <w:tcW w:w="333" w:type="pct"/>
            <w:vMerge/>
            <w:tcBorders>
              <w:left w:val="single" w:sz="4" w:space="0" w:color="auto"/>
              <w:right w:val="single" w:sz="4" w:space="0" w:color="auto"/>
            </w:tcBorders>
            <w:vAlign w:val="center"/>
          </w:tcPr>
          <w:p w14:paraId="5D61C88D" w14:textId="77777777" w:rsidR="00821DB9" w:rsidRDefault="00821DB9">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B579F8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3B90549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2B08F394"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提高教育教学质量</w:t>
            </w:r>
          </w:p>
        </w:tc>
        <w:tc>
          <w:tcPr>
            <w:tcW w:w="339" w:type="pct"/>
            <w:tcBorders>
              <w:top w:val="nil"/>
              <w:left w:val="nil"/>
              <w:bottom w:val="single" w:sz="4" w:space="0" w:color="auto"/>
              <w:right w:val="single" w:sz="4" w:space="0" w:color="auto"/>
            </w:tcBorders>
            <w:vAlign w:val="center"/>
          </w:tcPr>
          <w:p w14:paraId="1175316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57F4546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5357623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A5FAD8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391BE5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293FA0F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90FE92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270051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E80E6C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2213CF4"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38274043" w14:textId="77777777">
        <w:trPr>
          <w:trHeight w:val="800"/>
        </w:trPr>
        <w:tc>
          <w:tcPr>
            <w:tcW w:w="333" w:type="pct"/>
            <w:vMerge/>
            <w:tcBorders>
              <w:left w:val="single" w:sz="4" w:space="0" w:color="auto"/>
              <w:bottom w:val="single" w:sz="4" w:space="0" w:color="auto"/>
              <w:right w:val="single" w:sz="4" w:space="0" w:color="auto"/>
            </w:tcBorders>
            <w:vAlign w:val="center"/>
          </w:tcPr>
          <w:p w14:paraId="55959F04" w14:textId="77777777" w:rsidR="00821DB9" w:rsidRDefault="00821DB9">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802511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3BEEBE9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5113A19E"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幼儿满意度</w:t>
            </w:r>
          </w:p>
        </w:tc>
        <w:tc>
          <w:tcPr>
            <w:tcW w:w="339" w:type="pct"/>
            <w:tcBorders>
              <w:top w:val="nil"/>
              <w:left w:val="nil"/>
              <w:bottom w:val="single" w:sz="4" w:space="0" w:color="auto"/>
              <w:right w:val="single" w:sz="4" w:space="0" w:color="auto"/>
            </w:tcBorders>
            <w:vAlign w:val="center"/>
          </w:tcPr>
          <w:p w14:paraId="792C0BA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9C7FD0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8" w:type="pct"/>
            <w:tcBorders>
              <w:top w:val="nil"/>
              <w:left w:val="nil"/>
              <w:bottom w:val="single" w:sz="4" w:space="0" w:color="auto"/>
              <w:right w:val="single" w:sz="4" w:space="0" w:color="auto"/>
            </w:tcBorders>
            <w:vAlign w:val="center"/>
          </w:tcPr>
          <w:p w14:paraId="7842DD0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3825DCB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F9202E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F86DD6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3E928D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2D17BB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098384E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58F5E74"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220D3603"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54D9260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995A727"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D3A4241"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6F0CB591"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59E628D"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3837A43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49A2FE5C" w14:textId="77777777" w:rsidR="00821DB9" w:rsidRDefault="00821DB9">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D04F45B"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121EEDE0" w14:textId="77777777" w:rsidR="00821DB9" w:rsidRDefault="00821DB9">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798614C" w14:textId="77777777" w:rsidR="00821DB9" w:rsidRDefault="00821DB9">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3BD97FEB" w14:textId="77777777" w:rsidR="00821DB9" w:rsidRDefault="00821DB9">
            <w:pPr>
              <w:spacing w:after="0" w:line="240" w:lineRule="auto"/>
              <w:rPr>
                <w:rFonts w:ascii="宋体" w:eastAsia="宋体" w:hAnsi="宋体" w:cs="宋体" w:hint="eastAsia"/>
                <w:color w:val="000000"/>
                <w:sz w:val="18"/>
                <w:szCs w:val="18"/>
                <w:lang w:eastAsia="zh-CN"/>
              </w:rPr>
            </w:pPr>
          </w:p>
        </w:tc>
      </w:tr>
    </w:tbl>
    <w:p w14:paraId="6FDDCA2F" w14:textId="77777777" w:rsidR="00821D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AA256A6" w14:textId="77777777" w:rsidR="00821D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1"/>
        <w:gridCol w:w="546"/>
        <w:gridCol w:w="801"/>
        <w:gridCol w:w="558"/>
        <w:gridCol w:w="666"/>
        <w:gridCol w:w="666"/>
        <w:gridCol w:w="756"/>
        <w:gridCol w:w="666"/>
        <w:gridCol w:w="572"/>
        <w:gridCol w:w="549"/>
        <w:gridCol w:w="545"/>
        <w:gridCol w:w="547"/>
        <w:gridCol w:w="887"/>
      </w:tblGrid>
      <w:tr w:rsidR="00821DB9" w14:paraId="007DA2A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0E2F599"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0DF4B98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[2023]96号关于提前下达2024年新疆西藏等地区教育特殊补助资金的通知-学前公用经费</w:t>
            </w:r>
          </w:p>
        </w:tc>
      </w:tr>
      <w:tr w:rsidR="00821DB9" w14:paraId="332F191C"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ED5556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093B2D5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3E48040E"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6BD05A8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奇台县第五幼儿园</w:t>
            </w:r>
          </w:p>
        </w:tc>
      </w:tr>
      <w:tr w:rsidR="00821DB9" w14:paraId="42CD00D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0E3161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12D294A5"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39D4B3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345A7B0E"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E2FA347"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54979071"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558D1AF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215130E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21DB9" w14:paraId="52EDFD3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DA59DBB" w14:textId="77777777" w:rsidR="00821DB9" w:rsidRDefault="00821DB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5A0EB2B"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96AC17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71.82</w:t>
            </w:r>
          </w:p>
        </w:tc>
        <w:tc>
          <w:tcPr>
            <w:tcW w:w="992" w:type="pct"/>
            <w:gridSpan w:val="3"/>
            <w:tcBorders>
              <w:top w:val="single" w:sz="4" w:space="0" w:color="auto"/>
              <w:left w:val="nil"/>
              <w:bottom w:val="single" w:sz="4" w:space="0" w:color="auto"/>
              <w:right w:val="single" w:sz="4" w:space="0" w:color="auto"/>
            </w:tcBorders>
            <w:vAlign w:val="center"/>
          </w:tcPr>
          <w:p w14:paraId="3F8CBAD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72.28</w:t>
            </w:r>
          </w:p>
        </w:tc>
        <w:tc>
          <w:tcPr>
            <w:tcW w:w="666" w:type="pct"/>
            <w:gridSpan w:val="2"/>
            <w:tcBorders>
              <w:top w:val="single" w:sz="4" w:space="0" w:color="auto"/>
              <w:left w:val="nil"/>
              <w:bottom w:val="single" w:sz="4" w:space="0" w:color="auto"/>
              <w:right w:val="single" w:sz="4" w:space="0" w:color="auto"/>
            </w:tcBorders>
            <w:vAlign w:val="center"/>
          </w:tcPr>
          <w:p w14:paraId="14E87DF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62.41</w:t>
            </w:r>
          </w:p>
        </w:tc>
        <w:tc>
          <w:tcPr>
            <w:tcW w:w="678" w:type="pct"/>
            <w:gridSpan w:val="2"/>
            <w:tcBorders>
              <w:top w:val="nil"/>
              <w:left w:val="nil"/>
              <w:bottom w:val="single" w:sz="4" w:space="0" w:color="auto"/>
              <w:right w:val="single" w:sz="4" w:space="0" w:color="auto"/>
            </w:tcBorders>
            <w:vAlign w:val="center"/>
          </w:tcPr>
          <w:p w14:paraId="3634EE2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27A1395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86.34%</w:t>
            </w:r>
          </w:p>
        </w:tc>
        <w:tc>
          <w:tcPr>
            <w:tcW w:w="527" w:type="pct"/>
            <w:tcBorders>
              <w:top w:val="nil"/>
              <w:left w:val="nil"/>
              <w:bottom w:val="single" w:sz="4" w:space="0" w:color="auto"/>
              <w:right w:val="single" w:sz="4" w:space="0" w:color="auto"/>
            </w:tcBorders>
            <w:vAlign w:val="center"/>
          </w:tcPr>
          <w:p w14:paraId="6F20A88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6.59</w:t>
            </w:r>
          </w:p>
        </w:tc>
      </w:tr>
      <w:tr w:rsidR="00821DB9" w14:paraId="58E32C6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F16F27B" w14:textId="77777777" w:rsidR="00821DB9" w:rsidRDefault="00821DB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E611C91"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6E91D63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71.82</w:t>
            </w:r>
          </w:p>
        </w:tc>
        <w:tc>
          <w:tcPr>
            <w:tcW w:w="992" w:type="pct"/>
            <w:gridSpan w:val="3"/>
            <w:tcBorders>
              <w:top w:val="single" w:sz="4" w:space="0" w:color="auto"/>
              <w:left w:val="nil"/>
              <w:bottom w:val="single" w:sz="4" w:space="0" w:color="auto"/>
              <w:right w:val="single" w:sz="4" w:space="0" w:color="auto"/>
            </w:tcBorders>
            <w:vAlign w:val="center"/>
          </w:tcPr>
          <w:p w14:paraId="6BD4F43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72.28</w:t>
            </w:r>
          </w:p>
        </w:tc>
        <w:tc>
          <w:tcPr>
            <w:tcW w:w="666" w:type="pct"/>
            <w:gridSpan w:val="2"/>
            <w:tcBorders>
              <w:top w:val="single" w:sz="4" w:space="0" w:color="auto"/>
              <w:left w:val="nil"/>
              <w:bottom w:val="single" w:sz="4" w:space="0" w:color="auto"/>
              <w:right w:val="single" w:sz="4" w:space="0" w:color="auto"/>
            </w:tcBorders>
            <w:vAlign w:val="center"/>
          </w:tcPr>
          <w:p w14:paraId="63A8FCC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62.41</w:t>
            </w:r>
          </w:p>
        </w:tc>
        <w:tc>
          <w:tcPr>
            <w:tcW w:w="678" w:type="pct"/>
            <w:gridSpan w:val="2"/>
            <w:tcBorders>
              <w:top w:val="nil"/>
              <w:left w:val="nil"/>
              <w:bottom w:val="single" w:sz="4" w:space="0" w:color="auto"/>
              <w:right w:val="single" w:sz="4" w:space="0" w:color="auto"/>
            </w:tcBorders>
            <w:vAlign w:val="center"/>
          </w:tcPr>
          <w:p w14:paraId="64F542D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3011297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1D6F7B8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4617653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E2B725E" w14:textId="77777777" w:rsidR="00821DB9" w:rsidRDefault="00821DB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3CF38C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FC2A9E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29FBBFF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9FFDBB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279CE0C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486848A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63B8DD8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2700545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A932C1A"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4B0FA69B"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327754E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21DB9" w14:paraId="0F1577E6"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2B17410" w14:textId="77777777" w:rsidR="00821DB9" w:rsidRDefault="00821DB9">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7CBE627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72.28万元，保障幼儿园保教工作正常运行。学前国语教育覆盖率100%，学前三年免费教育覆盖率100%，免费读本按期发放率100%，保障适龄幼儿接受学前免费教育持续加强，家长满意度、学生满意度大于等于90%。</w:t>
            </w:r>
          </w:p>
        </w:tc>
        <w:tc>
          <w:tcPr>
            <w:tcW w:w="2534" w:type="pct"/>
            <w:gridSpan w:val="7"/>
            <w:tcBorders>
              <w:top w:val="single" w:sz="4" w:space="0" w:color="auto"/>
              <w:left w:val="nil"/>
              <w:bottom w:val="single" w:sz="4" w:space="0" w:color="auto"/>
              <w:right w:val="single" w:sz="4" w:space="0" w:color="auto"/>
            </w:tcBorders>
            <w:vAlign w:val="center"/>
          </w:tcPr>
          <w:p w14:paraId="2ED3D16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维修按计划开始时间：2024；提升幼儿园工作正常开展：100%；家长满意率（%）：95%；维修次数：9；园舍维修验收合格率：95%；维修按计划完工时间：2024</w:t>
            </w:r>
          </w:p>
        </w:tc>
      </w:tr>
      <w:tr w:rsidR="00821DB9" w14:paraId="791713C8" w14:textId="77777777">
        <w:trPr>
          <w:trHeight w:val="820"/>
        </w:trPr>
        <w:tc>
          <w:tcPr>
            <w:tcW w:w="332" w:type="pct"/>
            <w:tcBorders>
              <w:top w:val="nil"/>
              <w:left w:val="single" w:sz="4" w:space="0" w:color="auto"/>
              <w:bottom w:val="single" w:sz="4" w:space="0" w:color="auto"/>
              <w:right w:val="single" w:sz="4" w:space="0" w:color="auto"/>
            </w:tcBorders>
            <w:vAlign w:val="center"/>
          </w:tcPr>
          <w:p w14:paraId="45A5625C"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4BB38EA"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D834C8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411B1FD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48A09A2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54467BFF"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2F0FB77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08FDEAD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1026B35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37BBC34A"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393FB2D1"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5BBBD9F6" w14:textId="77777777" w:rsidR="00821D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50A58AA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79C441A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21DB9" w14:paraId="750EB63D" w14:textId="77777777">
        <w:trPr>
          <w:trHeight w:val="800"/>
        </w:trPr>
        <w:tc>
          <w:tcPr>
            <w:tcW w:w="332" w:type="pct"/>
            <w:vMerge w:val="restart"/>
            <w:tcBorders>
              <w:top w:val="nil"/>
              <w:left w:val="single" w:sz="4" w:space="0" w:color="auto"/>
              <w:right w:val="single" w:sz="4" w:space="0" w:color="auto"/>
            </w:tcBorders>
            <w:vAlign w:val="center"/>
          </w:tcPr>
          <w:p w14:paraId="055ECC6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0D36E4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6A3B10E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7047011"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维修次数</w:t>
            </w:r>
          </w:p>
        </w:tc>
        <w:tc>
          <w:tcPr>
            <w:tcW w:w="338" w:type="pct"/>
            <w:tcBorders>
              <w:top w:val="nil"/>
              <w:left w:val="nil"/>
              <w:bottom w:val="single" w:sz="4" w:space="0" w:color="auto"/>
              <w:right w:val="single" w:sz="4" w:space="0" w:color="auto"/>
            </w:tcBorders>
            <w:vAlign w:val="center"/>
          </w:tcPr>
          <w:p w14:paraId="004C299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4E3A76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&gt;=10次</w:t>
            </w:r>
          </w:p>
        </w:tc>
        <w:tc>
          <w:tcPr>
            <w:tcW w:w="337" w:type="pct"/>
            <w:tcBorders>
              <w:top w:val="nil"/>
              <w:left w:val="nil"/>
              <w:bottom w:val="single" w:sz="4" w:space="0" w:color="auto"/>
              <w:right w:val="single" w:sz="4" w:space="0" w:color="auto"/>
            </w:tcBorders>
            <w:vAlign w:val="center"/>
          </w:tcPr>
          <w:p w14:paraId="2C98BF7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=9次</w:t>
            </w:r>
          </w:p>
        </w:tc>
        <w:tc>
          <w:tcPr>
            <w:tcW w:w="332" w:type="pct"/>
            <w:tcBorders>
              <w:top w:val="nil"/>
              <w:left w:val="nil"/>
              <w:bottom w:val="single" w:sz="4" w:space="0" w:color="auto"/>
              <w:right w:val="single" w:sz="4" w:space="0" w:color="auto"/>
            </w:tcBorders>
            <w:vAlign w:val="center"/>
          </w:tcPr>
          <w:p w14:paraId="7AF69CF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4" w:type="pct"/>
            <w:tcBorders>
              <w:top w:val="nil"/>
              <w:left w:val="nil"/>
              <w:bottom w:val="single" w:sz="4" w:space="0" w:color="auto"/>
              <w:right w:val="single" w:sz="4" w:space="0" w:color="auto"/>
            </w:tcBorders>
            <w:vAlign w:val="center"/>
          </w:tcPr>
          <w:p w14:paraId="61F0D47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w:t>
            </w:r>
          </w:p>
        </w:tc>
        <w:tc>
          <w:tcPr>
            <w:tcW w:w="346" w:type="pct"/>
            <w:tcBorders>
              <w:top w:val="nil"/>
              <w:left w:val="nil"/>
              <w:bottom w:val="single" w:sz="4" w:space="0" w:color="auto"/>
              <w:right w:val="single" w:sz="4" w:space="0" w:color="auto"/>
            </w:tcBorders>
            <w:vAlign w:val="center"/>
          </w:tcPr>
          <w:p w14:paraId="6F13868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B1E180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C8CBCF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E39B28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682053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因寒假期间未有维修产生，故产生偏差，后期设置目标值将考虑更加全面。</w:t>
            </w:r>
          </w:p>
        </w:tc>
      </w:tr>
      <w:tr w:rsidR="00821DB9" w14:paraId="58751359" w14:textId="77777777">
        <w:trPr>
          <w:trHeight w:val="800"/>
        </w:trPr>
        <w:tc>
          <w:tcPr>
            <w:tcW w:w="332" w:type="pct"/>
            <w:vMerge/>
            <w:tcBorders>
              <w:left w:val="single" w:sz="4" w:space="0" w:color="auto"/>
              <w:right w:val="single" w:sz="4" w:space="0" w:color="auto"/>
            </w:tcBorders>
            <w:vAlign w:val="center"/>
          </w:tcPr>
          <w:p w14:paraId="50724941"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B712FA2"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3D3EB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89B6BF6"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园舍维修验收合格率</w:t>
            </w:r>
          </w:p>
        </w:tc>
        <w:tc>
          <w:tcPr>
            <w:tcW w:w="338" w:type="pct"/>
            <w:tcBorders>
              <w:top w:val="nil"/>
              <w:left w:val="nil"/>
              <w:bottom w:val="single" w:sz="4" w:space="0" w:color="auto"/>
              <w:right w:val="single" w:sz="4" w:space="0" w:color="auto"/>
            </w:tcBorders>
            <w:vAlign w:val="center"/>
          </w:tcPr>
          <w:p w14:paraId="5D899DC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37693D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7713647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E01371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334" w:type="pct"/>
            <w:tcBorders>
              <w:top w:val="nil"/>
              <w:left w:val="nil"/>
              <w:bottom w:val="single" w:sz="4" w:space="0" w:color="auto"/>
              <w:right w:val="single" w:sz="4" w:space="0" w:color="auto"/>
            </w:tcBorders>
            <w:vAlign w:val="center"/>
          </w:tcPr>
          <w:p w14:paraId="4FAC3B4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9.47</w:t>
            </w:r>
          </w:p>
        </w:tc>
        <w:tc>
          <w:tcPr>
            <w:tcW w:w="346" w:type="pct"/>
            <w:tcBorders>
              <w:top w:val="nil"/>
              <w:left w:val="nil"/>
              <w:bottom w:val="single" w:sz="4" w:space="0" w:color="auto"/>
              <w:right w:val="single" w:sz="4" w:space="0" w:color="auto"/>
            </w:tcBorders>
            <w:vAlign w:val="center"/>
          </w:tcPr>
          <w:p w14:paraId="1D6C357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B4CFCE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38F643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F0374B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2A1137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因寒假期间未有维修产生，故产生偏差，后期设置目标值将考虑更加全面。</w:t>
            </w:r>
          </w:p>
        </w:tc>
      </w:tr>
      <w:tr w:rsidR="00821DB9" w14:paraId="2D52A6A2" w14:textId="77777777">
        <w:trPr>
          <w:trHeight w:val="800"/>
        </w:trPr>
        <w:tc>
          <w:tcPr>
            <w:tcW w:w="332" w:type="pct"/>
            <w:vMerge/>
            <w:tcBorders>
              <w:left w:val="single" w:sz="4" w:space="0" w:color="auto"/>
              <w:right w:val="single" w:sz="4" w:space="0" w:color="auto"/>
            </w:tcBorders>
            <w:vAlign w:val="center"/>
          </w:tcPr>
          <w:p w14:paraId="1E7429FB"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97B4431"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F40CF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05A2B25C"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维修按计划完工时间</w:t>
            </w:r>
          </w:p>
        </w:tc>
        <w:tc>
          <w:tcPr>
            <w:tcW w:w="338" w:type="pct"/>
            <w:tcBorders>
              <w:top w:val="nil"/>
              <w:left w:val="nil"/>
              <w:bottom w:val="single" w:sz="4" w:space="0" w:color="auto"/>
              <w:right w:val="single" w:sz="4" w:space="0" w:color="auto"/>
            </w:tcBorders>
            <w:vAlign w:val="center"/>
          </w:tcPr>
          <w:p w14:paraId="4DA1173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805524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37" w:type="pct"/>
            <w:tcBorders>
              <w:top w:val="nil"/>
              <w:left w:val="nil"/>
              <w:bottom w:val="single" w:sz="4" w:space="0" w:color="auto"/>
              <w:right w:val="single" w:sz="4" w:space="0" w:color="auto"/>
            </w:tcBorders>
            <w:vAlign w:val="center"/>
          </w:tcPr>
          <w:p w14:paraId="3F31725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=2024年12月23日</w:t>
            </w:r>
          </w:p>
        </w:tc>
        <w:tc>
          <w:tcPr>
            <w:tcW w:w="332" w:type="pct"/>
            <w:tcBorders>
              <w:top w:val="nil"/>
              <w:left w:val="nil"/>
              <w:bottom w:val="single" w:sz="4" w:space="0" w:color="auto"/>
              <w:right w:val="single" w:sz="4" w:space="0" w:color="auto"/>
            </w:tcBorders>
            <w:vAlign w:val="center"/>
          </w:tcPr>
          <w:p w14:paraId="66FB33B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DFBC65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EF5407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1B7D46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45D2B5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554AF5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CD6F3C6"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7D540DF1" w14:textId="77777777">
        <w:trPr>
          <w:trHeight w:val="800"/>
        </w:trPr>
        <w:tc>
          <w:tcPr>
            <w:tcW w:w="332" w:type="pct"/>
            <w:vMerge/>
            <w:tcBorders>
              <w:left w:val="single" w:sz="4" w:space="0" w:color="auto"/>
              <w:right w:val="single" w:sz="4" w:space="0" w:color="auto"/>
            </w:tcBorders>
            <w:vAlign w:val="center"/>
          </w:tcPr>
          <w:p w14:paraId="56CF5510"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AFF3A33"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C68AC3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36A487C9"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维修按计划开始时间</w:t>
            </w:r>
          </w:p>
        </w:tc>
        <w:tc>
          <w:tcPr>
            <w:tcW w:w="338" w:type="pct"/>
            <w:tcBorders>
              <w:top w:val="nil"/>
              <w:left w:val="nil"/>
              <w:bottom w:val="single" w:sz="4" w:space="0" w:color="auto"/>
              <w:right w:val="single" w:sz="4" w:space="0" w:color="auto"/>
            </w:tcBorders>
            <w:vAlign w:val="center"/>
          </w:tcPr>
          <w:p w14:paraId="60FA0BE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3A672C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w:t>
            </w:r>
          </w:p>
        </w:tc>
        <w:tc>
          <w:tcPr>
            <w:tcW w:w="337" w:type="pct"/>
            <w:tcBorders>
              <w:top w:val="nil"/>
              <w:left w:val="nil"/>
              <w:bottom w:val="single" w:sz="4" w:space="0" w:color="auto"/>
              <w:right w:val="single" w:sz="4" w:space="0" w:color="auto"/>
            </w:tcBorders>
            <w:vAlign w:val="center"/>
          </w:tcPr>
          <w:p w14:paraId="538D42E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=2024年3月</w:t>
            </w:r>
          </w:p>
        </w:tc>
        <w:tc>
          <w:tcPr>
            <w:tcW w:w="332" w:type="pct"/>
            <w:tcBorders>
              <w:top w:val="nil"/>
              <w:left w:val="nil"/>
              <w:bottom w:val="single" w:sz="4" w:space="0" w:color="auto"/>
              <w:right w:val="single" w:sz="4" w:space="0" w:color="auto"/>
            </w:tcBorders>
            <w:vAlign w:val="center"/>
          </w:tcPr>
          <w:p w14:paraId="6D4CB49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83.33</w:t>
            </w:r>
          </w:p>
        </w:tc>
        <w:tc>
          <w:tcPr>
            <w:tcW w:w="334" w:type="pct"/>
            <w:tcBorders>
              <w:top w:val="nil"/>
              <w:left w:val="nil"/>
              <w:bottom w:val="single" w:sz="4" w:space="0" w:color="auto"/>
              <w:right w:val="single" w:sz="4" w:space="0" w:color="auto"/>
            </w:tcBorders>
            <w:vAlign w:val="center"/>
          </w:tcPr>
          <w:p w14:paraId="32B8FDC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5.83</w:t>
            </w:r>
          </w:p>
        </w:tc>
        <w:tc>
          <w:tcPr>
            <w:tcW w:w="346" w:type="pct"/>
            <w:tcBorders>
              <w:top w:val="nil"/>
              <w:left w:val="nil"/>
              <w:bottom w:val="single" w:sz="4" w:space="0" w:color="auto"/>
              <w:right w:val="single" w:sz="4" w:space="0" w:color="auto"/>
            </w:tcBorders>
            <w:vAlign w:val="center"/>
          </w:tcPr>
          <w:p w14:paraId="7DED0ED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A5E3900"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BBD7D2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F773E4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C9DD07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因寒假期间未有维修产生，故产生偏差，后期设置目标值将考虑更加全面。</w:t>
            </w:r>
          </w:p>
        </w:tc>
      </w:tr>
      <w:tr w:rsidR="00821DB9" w14:paraId="34F795E1" w14:textId="77777777">
        <w:trPr>
          <w:trHeight w:val="800"/>
        </w:trPr>
        <w:tc>
          <w:tcPr>
            <w:tcW w:w="332" w:type="pct"/>
            <w:vMerge/>
            <w:tcBorders>
              <w:left w:val="single" w:sz="4" w:space="0" w:color="auto"/>
              <w:right w:val="single" w:sz="4" w:space="0" w:color="auto"/>
            </w:tcBorders>
            <w:vAlign w:val="center"/>
          </w:tcPr>
          <w:p w14:paraId="1CA7E225"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F9B683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37F966A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5E43E3A"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5034394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E86E6C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184F8BA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EAC496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287AFF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5A7619C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FC8B88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25C9BF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5D91D8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54F0EC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本次剩余经费为幼儿</w:t>
            </w:r>
            <w:proofErr w:type="gramStart"/>
            <w:r>
              <w:rPr>
                <w:rFonts w:ascii="宋体" w:eastAsia="宋体" w:hAnsi="宋体" w:cs="宋体" w:hint="eastAsia"/>
                <w:color w:val="000000"/>
                <w:sz w:val="18"/>
                <w:szCs w:val="18"/>
                <w:lang w:eastAsia="zh-CN"/>
              </w:rPr>
              <w:t>食材费</w:t>
            </w:r>
            <w:proofErr w:type="gramEnd"/>
            <w:r>
              <w:rPr>
                <w:rFonts w:ascii="宋体" w:eastAsia="宋体" w:hAnsi="宋体" w:cs="宋体" w:hint="eastAsia"/>
                <w:color w:val="000000"/>
                <w:sz w:val="18"/>
                <w:szCs w:val="18"/>
                <w:lang w:eastAsia="zh-CN"/>
              </w:rPr>
              <w:t>，因冬季天气寒冷，幼儿感冒较多，故出勤率较低，但是</w:t>
            </w:r>
            <w:proofErr w:type="gramStart"/>
            <w:r>
              <w:rPr>
                <w:rFonts w:ascii="宋体" w:eastAsia="宋体" w:hAnsi="宋体" w:cs="宋体" w:hint="eastAsia"/>
                <w:color w:val="000000"/>
                <w:sz w:val="18"/>
                <w:szCs w:val="18"/>
                <w:lang w:eastAsia="zh-CN"/>
              </w:rPr>
              <w:t>食材费拨付</w:t>
            </w:r>
            <w:proofErr w:type="gramEnd"/>
            <w:r>
              <w:rPr>
                <w:rFonts w:ascii="宋体" w:eastAsia="宋体" w:hAnsi="宋体" w:cs="宋体" w:hint="eastAsia"/>
                <w:color w:val="000000"/>
                <w:sz w:val="18"/>
                <w:szCs w:val="18"/>
                <w:lang w:eastAsia="zh-CN"/>
              </w:rPr>
              <w:t>按照全年幼儿拨付，因此有剩余经费。后续改进：需与家长配合协助，加强幼儿户外锻炼，提高幼儿身体素质，保障幼儿出勤率。</w:t>
            </w:r>
          </w:p>
        </w:tc>
      </w:tr>
      <w:tr w:rsidR="00821DB9" w14:paraId="38F5A994" w14:textId="77777777">
        <w:trPr>
          <w:trHeight w:val="800"/>
        </w:trPr>
        <w:tc>
          <w:tcPr>
            <w:tcW w:w="332" w:type="pct"/>
            <w:vMerge/>
            <w:tcBorders>
              <w:left w:val="single" w:sz="4" w:space="0" w:color="auto"/>
              <w:right w:val="single" w:sz="4" w:space="0" w:color="auto"/>
            </w:tcBorders>
            <w:vAlign w:val="center"/>
          </w:tcPr>
          <w:p w14:paraId="193DB68D"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F91029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291CF34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56ADF363"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提升幼儿园工作正常开展</w:t>
            </w:r>
          </w:p>
        </w:tc>
        <w:tc>
          <w:tcPr>
            <w:tcW w:w="338" w:type="pct"/>
            <w:tcBorders>
              <w:top w:val="nil"/>
              <w:left w:val="nil"/>
              <w:bottom w:val="single" w:sz="4" w:space="0" w:color="auto"/>
              <w:right w:val="single" w:sz="4" w:space="0" w:color="auto"/>
            </w:tcBorders>
            <w:vAlign w:val="center"/>
          </w:tcPr>
          <w:p w14:paraId="6A5EFBD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8EFA5D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CBA214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B9BFB3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A010CA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15501C5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D5B36C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F50501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71D9B9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5E68E80"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13CBDF6A" w14:textId="77777777">
        <w:trPr>
          <w:trHeight w:val="800"/>
        </w:trPr>
        <w:tc>
          <w:tcPr>
            <w:tcW w:w="332" w:type="pct"/>
            <w:vMerge/>
            <w:tcBorders>
              <w:left w:val="single" w:sz="4" w:space="0" w:color="auto"/>
              <w:bottom w:val="single" w:sz="4" w:space="0" w:color="auto"/>
              <w:right w:val="single" w:sz="4" w:space="0" w:color="auto"/>
            </w:tcBorders>
            <w:vAlign w:val="center"/>
          </w:tcPr>
          <w:p w14:paraId="43776DE1" w14:textId="77777777" w:rsidR="00821DB9" w:rsidRDefault="00821DB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7BF25C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5B1949B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742DC612"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家长满意率（%）</w:t>
            </w:r>
          </w:p>
        </w:tc>
        <w:tc>
          <w:tcPr>
            <w:tcW w:w="338" w:type="pct"/>
            <w:tcBorders>
              <w:top w:val="nil"/>
              <w:left w:val="nil"/>
              <w:bottom w:val="single" w:sz="4" w:space="0" w:color="auto"/>
              <w:right w:val="single" w:sz="4" w:space="0" w:color="auto"/>
            </w:tcBorders>
            <w:vAlign w:val="center"/>
          </w:tcPr>
          <w:p w14:paraId="1B14A38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1D1C5E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67A2560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9CA66D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4D7337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EDE70B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697DCF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B042B6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3A01A8B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CB26B50"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488AF1C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F46A90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4CEF18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2153B56"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739223E9"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4878A166"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56D4945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89.39分</w:t>
            </w:r>
          </w:p>
        </w:tc>
        <w:tc>
          <w:tcPr>
            <w:tcW w:w="346" w:type="pct"/>
            <w:tcBorders>
              <w:top w:val="single" w:sz="4" w:space="0" w:color="auto"/>
              <w:left w:val="nil"/>
              <w:bottom w:val="single" w:sz="4" w:space="0" w:color="auto"/>
              <w:right w:val="single" w:sz="4" w:space="0" w:color="auto"/>
            </w:tcBorders>
            <w:vAlign w:val="center"/>
          </w:tcPr>
          <w:p w14:paraId="344C39C8" w14:textId="77777777" w:rsidR="00821DB9" w:rsidRDefault="00821DB9">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6B517583" w14:textId="77777777" w:rsidR="00821DB9" w:rsidRDefault="00821DB9">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2F1603D9"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A9E6CFA" w14:textId="77777777" w:rsidR="00821DB9" w:rsidRDefault="00821DB9">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2AC7A829" w14:textId="77777777" w:rsidR="00821DB9" w:rsidRDefault="00821DB9">
            <w:pPr>
              <w:spacing w:after="0" w:line="240" w:lineRule="auto"/>
              <w:rPr>
                <w:rFonts w:ascii="宋体" w:eastAsia="宋体" w:hAnsi="宋体" w:cs="宋体" w:hint="eastAsia"/>
                <w:color w:val="000000"/>
                <w:sz w:val="18"/>
                <w:szCs w:val="18"/>
                <w:lang w:eastAsia="zh-CN"/>
              </w:rPr>
            </w:pPr>
          </w:p>
        </w:tc>
      </w:tr>
    </w:tbl>
    <w:p w14:paraId="1569502F" w14:textId="77777777" w:rsidR="00821DB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435D11A" w14:textId="77777777" w:rsidR="00821DB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666"/>
        <w:gridCol w:w="756"/>
        <w:gridCol w:w="549"/>
        <w:gridCol w:w="756"/>
        <w:gridCol w:w="574"/>
        <w:gridCol w:w="551"/>
        <w:gridCol w:w="547"/>
        <w:gridCol w:w="549"/>
        <w:gridCol w:w="896"/>
      </w:tblGrid>
      <w:tr w:rsidR="00821DB9" w14:paraId="3EF2134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FA38480"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F1EE2D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【2024】30号2024年“庭州名师”专项行动首批支持经费</w:t>
            </w:r>
          </w:p>
        </w:tc>
      </w:tr>
      <w:tr w:rsidR="00821DB9" w14:paraId="1884283B"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7D9455B"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5469C5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50E94944"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0AC995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奇台县第五幼儿园</w:t>
            </w:r>
          </w:p>
        </w:tc>
      </w:tr>
      <w:tr w:rsidR="00821DB9" w14:paraId="3679A7A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1080FB1"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4D4EABE0"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5E24A184"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3E55296F"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423510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39E955B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478AEA5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74D95D4"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21DB9" w14:paraId="2EFA8D5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4219000" w14:textId="77777777" w:rsidR="00821DB9" w:rsidRDefault="00821DB9">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69E4424"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40A8E18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982" w:type="pct"/>
            <w:gridSpan w:val="3"/>
            <w:tcBorders>
              <w:top w:val="single" w:sz="4" w:space="0" w:color="auto"/>
              <w:left w:val="nil"/>
              <w:bottom w:val="single" w:sz="4" w:space="0" w:color="auto"/>
              <w:right w:val="single" w:sz="4" w:space="0" w:color="auto"/>
            </w:tcBorders>
            <w:vAlign w:val="center"/>
          </w:tcPr>
          <w:p w14:paraId="29E1110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708" w:type="pct"/>
            <w:gridSpan w:val="2"/>
            <w:tcBorders>
              <w:top w:val="single" w:sz="4" w:space="0" w:color="auto"/>
              <w:left w:val="nil"/>
              <w:bottom w:val="single" w:sz="4" w:space="0" w:color="auto"/>
              <w:right w:val="single" w:sz="4" w:space="0" w:color="auto"/>
            </w:tcBorders>
            <w:vAlign w:val="center"/>
          </w:tcPr>
          <w:p w14:paraId="3A57CFC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71" w:type="pct"/>
            <w:gridSpan w:val="2"/>
            <w:tcBorders>
              <w:top w:val="nil"/>
              <w:left w:val="nil"/>
              <w:bottom w:val="single" w:sz="4" w:space="0" w:color="auto"/>
              <w:right w:val="single" w:sz="4" w:space="0" w:color="auto"/>
            </w:tcBorders>
            <w:vAlign w:val="center"/>
          </w:tcPr>
          <w:p w14:paraId="55C9E32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D1BFFF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636CA4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21DB9" w14:paraId="18D1050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0DE999" w14:textId="77777777" w:rsidR="00821DB9" w:rsidRDefault="00821DB9">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9C770F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346950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982" w:type="pct"/>
            <w:gridSpan w:val="3"/>
            <w:tcBorders>
              <w:top w:val="single" w:sz="4" w:space="0" w:color="auto"/>
              <w:left w:val="nil"/>
              <w:bottom w:val="single" w:sz="4" w:space="0" w:color="auto"/>
              <w:right w:val="single" w:sz="4" w:space="0" w:color="auto"/>
            </w:tcBorders>
            <w:vAlign w:val="center"/>
          </w:tcPr>
          <w:p w14:paraId="75CFA51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708" w:type="pct"/>
            <w:gridSpan w:val="2"/>
            <w:tcBorders>
              <w:top w:val="single" w:sz="4" w:space="0" w:color="auto"/>
              <w:left w:val="nil"/>
              <w:bottom w:val="single" w:sz="4" w:space="0" w:color="auto"/>
              <w:right w:val="single" w:sz="4" w:space="0" w:color="auto"/>
            </w:tcBorders>
            <w:vAlign w:val="center"/>
          </w:tcPr>
          <w:p w14:paraId="39FCB60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71" w:type="pct"/>
            <w:gridSpan w:val="2"/>
            <w:tcBorders>
              <w:top w:val="nil"/>
              <w:left w:val="nil"/>
              <w:bottom w:val="single" w:sz="4" w:space="0" w:color="auto"/>
              <w:right w:val="single" w:sz="4" w:space="0" w:color="auto"/>
            </w:tcBorders>
            <w:vAlign w:val="center"/>
          </w:tcPr>
          <w:p w14:paraId="2EDFE23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DF6303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8A5B9A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553405B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5BBB072" w14:textId="77777777" w:rsidR="00821DB9" w:rsidRDefault="00821DB9">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C6CCE6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536CF6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02BEC28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6B38E23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04C6FB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F67A95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6D71B0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21DB9" w14:paraId="1BCC3D6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7CCB97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3F326A7"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21E9F2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21DB9" w14:paraId="33AFB7B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55CBF70" w14:textId="77777777" w:rsidR="00821DB9" w:rsidRDefault="00821DB9">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228DA7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30号2024年“庭州名师”专项行动首批支持经费文件精神。我园昌吉州“庭州名师”人才计划补助教师1人。补助发放准确率达100%、补助资金发放及时率达100%，“庭州名师”人才补助资金3万元，通过“庭州名师”人才使我园学生文化素养得到明显提升。</w:t>
            </w:r>
          </w:p>
        </w:tc>
        <w:tc>
          <w:tcPr>
            <w:tcW w:w="2559" w:type="pct"/>
            <w:gridSpan w:val="7"/>
            <w:tcBorders>
              <w:top w:val="single" w:sz="4" w:space="0" w:color="auto"/>
              <w:left w:val="nil"/>
              <w:bottom w:val="single" w:sz="4" w:space="0" w:color="auto"/>
              <w:right w:val="single" w:sz="4" w:space="0" w:color="auto"/>
            </w:tcBorders>
            <w:vAlign w:val="center"/>
          </w:tcPr>
          <w:p w14:paraId="0451081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补助发放人数：1；补助发放次数：=1次；“庭州名师”专项行动完成率：=100%；补助资金发放完成时间：2024年12月底前；“庭州名师”津贴补助发放标准：30000元/人；提升师生素养：有效加强；师生满意度：90</w:t>
            </w:r>
          </w:p>
        </w:tc>
      </w:tr>
      <w:tr w:rsidR="00821DB9" w14:paraId="7A6C1892" w14:textId="77777777">
        <w:trPr>
          <w:trHeight w:val="820"/>
        </w:trPr>
        <w:tc>
          <w:tcPr>
            <w:tcW w:w="328" w:type="pct"/>
            <w:tcBorders>
              <w:top w:val="nil"/>
              <w:left w:val="single" w:sz="4" w:space="0" w:color="auto"/>
              <w:bottom w:val="single" w:sz="4" w:space="0" w:color="auto"/>
              <w:right w:val="single" w:sz="4" w:space="0" w:color="auto"/>
            </w:tcBorders>
            <w:vAlign w:val="center"/>
          </w:tcPr>
          <w:p w14:paraId="7728AAA5"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E2765BD"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7876EFC7"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5D9A9B2"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A4FC3A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31114A5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7F5DA45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675F13F"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35B4E9B6"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876AD3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BDF85AB"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917F2F9" w14:textId="77777777" w:rsidR="00821DB9"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6D10C0E"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CC84783"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21DB9" w14:paraId="4B006A03" w14:textId="77777777">
        <w:trPr>
          <w:trHeight w:val="800"/>
        </w:trPr>
        <w:tc>
          <w:tcPr>
            <w:tcW w:w="328" w:type="pct"/>
            <w:vMerge w:val="restart"/>
            <w:tcBorders>
              <w:top w:val="nil"/>
              <w:left w:val="single" w:sz="4" w:space="0" w:color="auto"/>
              <w:right w:val="single" w:sz="4" w:space="0" w:color="auto"/>
            </w:tcBorders>
            <w:vAlign w:val="center"/>
          </w:tcPr>
          <w:p w14:paraId="1FF78AC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693EA4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3908F6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BDA069B"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补助发放人数</w:t>
            </w:r>
          </w:p>
        </w:tc>
        <w:tc>
          <w:tcPr>
            <w:tcW w:w="334" w:type="pct"/>
            <w:tcBorders>
              <w:top w:val="nil"/>
              <w:left w:val="nil"/>
              <w:bottom w:val="single" w:sz="4" w:space="0" w:color="auto"/>
              <w:right w:val="single" w:sz="4" w:space="0" w:color="auto"/>
            </w:tcBorders>
            <w:vAlign w:val="center"/>
          </w:tcPr>
          <w:p w14:paraId="763C5E3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4F86D2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33" w:type="pct"/>
            <w:tcBorders>
              <w:top w:val="nil"/>
              <w:left w:val="nil"/>
              <w:bottom w:val="single" w:sz="4" w:space="0" w:color="auto"/>
              <w:right w:val="single" w:sz="4" w:space="0" w:color="auto"/>
            </w:tcBorders>
            <w:vAlign w:val="center"/>
          </w:tcPr>
          <w:p w14:paraId="497F678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28" w:type="pct"/>
            <w:tcBorders>
              <w:top w:val="nil"/>
              <w:left w:val="nil"/>
              <w:bottom w:val="single" w:sz="4" w:space="0" w:color="auto"/>
              <w:right w:val="single" w:sz="4" w:space="0" w:color="auto"/>
            </w:tcBorders>
            <w:vAlign w:val="center"/>
          </w:tcPr>
          <w:p w14:paraId="37B3660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85E1F6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DE71B0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053510"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0D165E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C3F268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1DB53008"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195B64D0" w14:textId="77777777">
        <w:trPr>
          <w:trHeight w:val="800"/>
        </w:trPr>
        <w:tc>
          <w:tcPr>
            <w:tcW w:w="328" w:type="pct"/>
            <w:vMerge/>
            <w:tcBorders>
              <w:left w:val="single" w:sz="4" w:space="0" w:color="auto"/>
              <w:right w:val="single" w:sz="4" w:space="0" w:color="auto"/>
            </w:tcBorders>
            <w:vAlign w:val="center"/>
          </w:tcPr>
          <w:p w14:paraId="69EFDD63"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20D192D"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B8B90A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438AD61"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补助发放次数</w:t>
            </w:r>
          </w:p>
        </w:tc>
        <w:tc>
          <w:tcPr>
            <w:tcW w:w="334" w:type="pct"/>
            <w:tcBorders>
              <w:top w:val="nil"/>
              <w:left w:val="nil"/>
              <w:bottom w:val="single" w:sz="4" w:space="0" w:color="auto"/>
              <w:right w:val="single" w:sz="4" w:space="0" w:color="auto"/>
            </w:tcBorders>
            <w:vAlign w:val="center"/>
          </w:tcPr>
          <w:p w14:paraId="3D605F3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531C04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33" w:type="pct"/>
            <w:tcBorders>
              <w:top w:val="nil"/>
              <w:left w:val="nil"/>
              <w:bottom w:val="single" w:sz="4" w:space="0" w:color="auto"/>
              <w:right w:val="single" w:sz="4" w:space="0" w:color="auto"/>
            </w:tcBorders>
            <w:vAlign w:val="center"/>
          </w:tcPr>
          <w:p w14:paraId="50AA7B4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w:t>
            </w:r>
          </w:p>
        </w:tc>
        <w:tc>
          <w:tcPr>
            <w:tcW w:w="328" w:type="pct"/>
            <w:tcBorders>
              <w:top w:val="nil"/>
              <w:left w:val="nil"/>
              <w:bottom w:val="single" w:sz="4" w:space="0" w:color="auto"/>
              <w:right w:val="single" w:sz="4" w:space="0" w:color="auto"/>
            </w:tcBorders>
            <w:vAlign w:val="center"/>
          </w:tcPr>
          <w:p w14:paraId="3748F71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53BF71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882D6A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E712EA3"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71713F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B666C43"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13540548"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2B168366" w14:textId="77777777">
        <w:trPr>
          <w:trHeight w:val="800"/>
        </w:trPr>
        <w:tc>
          <w:tcPr>
            <w:tcW w:w="328" w:type="pct"/>
            <w:vMerge/>
            <w:tcBorders>
              <w:left w:val="single" w:sz="4" w:space="0" w:color="auto"/>
              <w:right w:val="single" w:sz="4" w:space="0" w:color="auto"/>
            </w:tcBorders>
            <w:vAlign w:val="center"/>
          </w:tcPr>
          <w:p w14:paraId="6237483E"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DDB53B4"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22710C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FBBB42E" w14:textId="77777777" w:rsidR="00821DB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“庭州名师”专项行动完成率</w:t>
            </w:r>
          </w:p>
        </w:tc>
        <w:tc>
          <w:tcPr>
            <w:tcW w:w="334" w:type="pct"/>
            <w:tcBorders>
              <w:top w:val="nil"/>
              <w:left w:val="nil"/>
              <w:bottom w:val="single" w:sz="4" w:space="0" w:color="auto"/>
              <w:right w:val="single" w:sz="4" w:space="0" w:color="auto"/>
            </w:tcBorders>
            <w:vAlign w:val="center"/>
          </w:tcPr>
          <w:p w14:paraId="2EFC154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17C983C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8D18FE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A8B9C7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8FE568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40493B1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6D1CAD"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8F1F69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28" w:type="pct"/>
            <w:tcBorders>
              <w:top w:val="nil"/>
              <w:left w:val="nil"/>
              <w:bottom w:val="single" w:sz="4" w:space="0" w:color="auto"/>
              <w:right w:val="single" w:sz="4" w:space="0" w:color="auto"/>
            </w:tcBorders>
            <w:vAlign w:val="center"/>
          </w:tcPr>
          <w:p w14:paraId="758D94E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524" w:type="pct"/>
            <w:tcBorders>
              <w:top w:val="nil"/>
              <w:left w:val="nil"/>
              <w:bottom w:val="single" w:sz="4" w:space="0" w:color="auto"/>
              <w:right w:val="single" w:sz="4" w:space="0" w:color="auto"/>
            </w:tcBorders>
            <w:vAlign w:val="center"/>
          </w:tcPr>
          <w:p w14:paraId="53958B86"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05D143E6" w14:textId="77777777">
        <w:trPr>
          <w:trHeight w:val="800"/>
        </w:trPr>
        <w:tc>
          <w:tcPr>
            <w:tcW w:w="328" w:type="pct"/>
            <w:vMerge/>
            <w:tcBorders>
              <w:left w:val="single" w:sz="4" w:space="0" w:color="auto"/>
              <w:right w:val="single" w:sz="4" w:space="0" w:color="auto"/>
            </w:tcBorders>
            <w:vAlign w:val="center"/>
          </w:tcPr>
          <w:p w14:paraId="19BBB33A"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50D7835F"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6D7C26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E49E307"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补助资金发放完成时间</w:t>
            </w:r>
          </w:p>
        </w:tc>
        <w:tc>
          <w:tcPr>
            <w:tcW w:w="334" w:type="pct"/>
            <w:tcBorders>
              <w:top w:val="nil"/>
              <w:left w:val="nil"/>
              <w:bottom w:val="single" w:sz="4" w:space="0" w:color="auto"/>
              <w:right w:val="single" w:sz="4" w:space="0" w:color="auto"/>
            </w:tcBorders>
            <w:vAlign w:val="center"/>
          </w:tcPr>
          <w:p w14:paraId="039755E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FC6D73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2024年12月底前</w:t>
            </w:r>
          </w:p>
        </w:tc>
        <w:tc>
          <w:tcPr>
            <w:tcW w:w="333" w:type="pct"/>
            <w:tcBorders>
              <w:top w:val="nil"/>
              <w:left w:val="nil"/>
              <w:bottom w:val="single" w:sz="4" w:space="0" w:color="auto"/>
              <w:right w:val="single" w:sz="4" w:space="0" w:color="auto"/>
            </w:tcBorders>
            <w:vAlign w:val="center"/>
          </w:tcPr>
          <w:p w14:paraId="6A3ADBC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=2024年12月底前</w:t>
            </w:r>
          </w:p>
        </w:tc>
        <w:tc>
          <w:tcPr>
            <w:tcW w:w="328" w:type="pct"/>
            <w:tcBorders>
              <w:top w:val="nil"/>
              <w:left w:val="nil"/>
              <w:bottom w:val="single" w:sz="4" w:space="0" w:color="auto"/>
              <w:right w:val="single" w:sz="4" w:space="0" w:color="auto"/>
            </w:tcBorders>
            <w:vAlign w:val="center"/>
          </w:tcPr>
          <w:p w14:paraId="6F0D4A3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BE5D8C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BBB3E2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94C9752"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A55D1F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965053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2386CF73"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0B9BDEDB" w14:textId="77777777">
        <w:trPr>
          <w:trHeight w:val="800"/>
        </w:trPr>
        <w:tc>
          <w:tcPr>
            <w:tcW w:w="328" w:type="pct"/>
            <w:vMerge/>
            <w:tcBorders>
              <w:left w:val="single" w:sz="4" w:space="0" w:color="auto"/>
              <w:right w:val="single" w:sz="4" w:space="0" w:color="auto"/>
            </w:tcBorders>
            <w:vAlign w:val="center"/>
          </w:tcPr>
          <w:p w14:paraId="48268F38"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5127D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667159E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25932972"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“庭州名师”津贴补助发放标准</w:t>
            </w:r>
          </w:p>
        </w:tc>
        <w:tc>
          <w:tcPr>
            <w:tcW w:w="334" w:type="pct"/>
            <w:tcBorders>
              <w:top w:val="nil"/>
              <w:left w:val="nil"/>
              <w:bottom w:val="single" w:sz="4" w:space="0" w:color="auto"/>
              <w:right w:val="single" w:sz="4" w:space="0" w:color="auto"/>
            </w:tcBorders>
            <w:vAlign w:val="center"/>
          </w:tcPr>
          <w:p w14:paraId="19A9C02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203E35F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30000元/人</w:t>
            </w:r>
          </w:p>
        </w:tc>
        <w:tc>
          <w:tcPr>
            <w:tcW w:w="333" w:type="pct"/>
            <w:tcBorders>
              <w:top w:val="nil"/>
              <w:left w:val="nil"/>
              <w:bottom w:val="single" w:sz="4" w:space="0" w:color="auto"/>
              <w:right w:val="single" w:sz="4" w:space="0" w:color="auto"/>
            </w:tcBorders>
            <w:vAlign w:val="center"/>
          </w:tcPr>
          <w:p w14:paraId="0DA8563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=30000元/人</w:t>
            </w:r>
          </w:p>
        </w:tc>
        <w:tc>
          <w:tcPr>
            <w:tcW w:w="328" w:type="pct"/>
            <w:tcBorders>
              <w:top w:val="nil"/>
              <w:left w:val="nil"/>
              <w:bottom w:val="single" w:sz="4" w:space="0" w:color="auto"/>
              <w:right w:val="single" w:sz="4" w:space="0" w:color="auto"/>
            </w:tcBorders>
            <w:vAlign w:val="center"/>
          </w:tcPr>
          <w:p w14:paraId="0E00328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89F47E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51952641"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1E96932"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2759E58" w14:textId="77777777" w:rsidR="00821DB9"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直接赋分</w:t>
            </w:r>
            <w:proofErr w:type="gramEnd"/>
          </w:p>
        </w:tc>
        <w:tc>
          <w:tcPr>
            <w:tcW w:w="328" w:type="pct"/>
            <w:tcBorders>
              <w:top w:val="nil"/>
              <w:left w:val="nil"/>
              <w:bottom w:val="single" w:sz="4" w:space="0" w:color="auto"/>
              <w:right w:val="single" w:sz="4" w:space="0" w:color="auto"/>
            </w:tcBorders>
            <w:vAlign w:val="center"/>
          </w:tcPr>
          <w:p w14:paraId="0548877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A828101"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4CCF7F43" w14:textId="77777777">
        <w:trPr>
          <w:trHeight w:val="800"/>
        </w:trPr>
        <w:tc>
          <w:tcPr>
            <w:tcW w:w="328" w:type="pct"/>
            <w:vMerge/>
            <w:tcBorders>
              <w:left w:val="single" w:sz="4" w:space="0" w:color="auto"/>
              <w:right w:val="single" w:sz="4" w:space="0" w:color="auto"/>
            </w:tcBorders>
            <w:vAlign w:val="center"/>
          </w:tcPr>
          <w:p w14:paraId="75C122B7"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D5DB84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F741226"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2E93425"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提升师生素养</w:t>
            </w:r>
          </w:p>
        </w:tc>
        <w:tc>
          <w:tcPr>
            <w:tcW w:w="334" w:type="pct"/>
            <w:tcBorders>
              <w:top w:val="nil"/>
              <w:left w:val="nil"/>
              <w:bottom w:val="single" w:sz="4" w:space="0" w:color="auto"/>
              <w:right w:val="single" w:sz="4" w:space="0" w:color="auto"/>
            </w:tcBorders>
            <w:vAlign w:val="center"/>
          </w:tcPr>
          <w:p w14:paraId="478217F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4DEB5E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有效加强</w:t>
            </w:r>
          </w:p>
        </w:tc>
        <w:tc>
          <w:tcPr>
            <w:tcW w:w="333" w:type="pct"/>
            <w:tcBorders>
              <w:top w:val="nil"/>
              <w:left w:val="nil"/>
              <w:bottom w:val="single" w:sz="4" w:space="0" w:color="auto"/>
              <w:right w:val="single" w:sz="4" w:space="0" w:color="auto"/>
            </w:tcBorders>
            <w:vAlign w:val="center"/>
          </w:tcPr>
          <w:p w14:paraId="4EF6295A"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有效加强</w:t>
            </w:r>
          </w:p>
        </w:tc>
        <w:tc>
          <w:tcPr>
            <w:tcW w:w="328" w:type="pct"/>
            <w:tcBorders>
              <w:top w:val="nil"/>
              <w:left w:val="nil"/>
              <w:bottom w:val="single" w:sz="4" w:space="0" w:color="auto"/>
              <w:right w:val="single" w:sz="4" w:space="0" w:color="auto"/>
            </w:tcBorders>
            <w:vAlign w:val="center"/>
          </w:tcPr>
          <w:p w14:paraId="549D3CE2"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F35861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366E27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D0B10EE"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C952D2F"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1F3632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12FAB67"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636A9681" w14:textId="77777777">
        <w:trPr>
          <w:trHeight w:val="800"/>
        </w:trPr>
        <w:tc>
          <w:tcPr>
            <w:tcW w:w="328" w:type="pct"/>
            <w:vMerge/>
            <w:tcBorders>
              <w:left w:val="single" w:sz="4" w:space="0" w:color="auto"/>
              <w:bottom w:val="single" w:sz="4" w:space="0" w:color="auto"/>
              <w:right w:val="single" w:sz="4" w:space="0" w:color="auto"/>
            </w:tcBorders>
            <w:vAlign w:val="center"/>
          </w:tcPr>
          <w:p w14:paraId="4F520D06" w14:textId="77777777" w:rsidR="00821DB9" w:rsidRDefault="00821DB9">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9CA774C"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74F6977"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0C8DBF51" w14:textId="77777777" w:rsidR="00821DB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师生满意度</w:t>
            </w:r>
          </w:p>
        </w:tc>
        <w:tc>
          <w:tcPr>
            <w:tcW w:w="334" w:type="pct"/>
            <w:tcBorders>
              <w:top w:val="nil"/>
              <w:left w:val="nil"/>
              <w:bottom w:val="single" w:sz="4" w:space="0" w:color="auto"/>
              <w:right w:val="single" w:sz="4" w:space="0" w:color="auto"/>
            </w:tcBorders>
            <w:vAlign w:val="center"/>
          </w:tcPr>
          <w:p w14:paraId="34F14C09"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7FEC54B"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73E3A7C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7FA8A62E"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3FC1CBD"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9E73308"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59DB8D6"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EC8B830"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754F1075"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75373EA1" w14:textId="77777777" w:rsidR="00821DB9" w:rsidRDefault="00821DB9">
            <w:pPr>
              <w:spacing w:after="0" w:line="240" w:lineRule="auto"/>
              <w:jc w:val="center"/>
              <w:rPr>
                <w:rFonts w:ascii="宋体" w:eastAsia="宋体" w:hAnsi="宋体" w:cs="宋体" w:hint="eastAsia"/>
                <w:color w:val="000000"/>
                <w:sz w:val="18"/>
                <w:szCs w:val="18"/>
                <w:lang w:eastAsia="zh-CN"/>
              </w:rPr>
            </w:pPr>
          </w:p>
        </w:tc>
      </w:tr>
      <w:tr w:rsidR="00821DB9" w14:paraId="43A0DB4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B1CC1FC"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94AA255" w14:textId="77777777" w:rsidR="00821DB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F428326"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5AE34B3"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728A672" w14:textId="77777777" w:rsidR="00821DB9" w:rsidRDefault="00821DB9">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D864114" w14:textId="77777777" w:rsidR="00821DB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27B51B1" w14:textId="77777777" w:rsidR="00821DB9" w:rsidRDefault="00821DB9">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FF9BA56" w14:textId="77777777" w:rsidR="00821DB9" w:rsidRDefault="00821DB9">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7A6E3035" w14:textId="77777777" w:rsidR="00821DB9" w:rsidRDefault="00821DB9">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03C5F95" w14:textId="77777777" w:rsidR="00821DB9" w:rsidRDefault="00821DB9">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72BBA8F" w14:textId="77777777" w:rsidR="00821DB9" w:rsidRDefault="00821DB9">
            <w:pPr>
              <w:spacing w:after="0" w:line="240" w:lineRule="auto"/>
              <w:rPr>
                <w:rFonts w:ascii="宋体" w:eastAsia="宋体" w:hAnsi="宋体" w:cs="宋体" w:hint="eastAsia"/>
                <w:color w:val="000000"/>
                <w:sz w:val="18"/>
                <w:szCs w:val="18"/>
                <w:lang w:eastAsia="zh-CN"/>
              </w:rPr>
            </w:pPr>
          </w:p>
        </w:tc>
      </w:tr>
    </w:tbl>
    <w:p w14:paraId="0D096979" w14:textId="77777777" w:rsidR="00821DB9" w:rsidRDefault="00000000">
      <w:pPr>
        <w:widowControl w:val="0"/>
        <w:spacing w:after="0" w:line="240" w:lineRule="auto"/>
        <w:rPr>
          <w:rFonts w:ascii="仿宋_GB2312" w:eastAsia="仿宋_GB2312"/>
          <w:sz w:val="32"/>
          <w:szCs w:val="32"/>
        </w:rPr>
      </w:pPr>
      <w:r>
        <w:rPr>
          <w:rFonts w:ascii="宋体" w:eastAsia="宋体" w:hAnsi="宋体" w:cs="宋体" w:hint="eastAsia"/>
          <w:b/>
          <w:bCs/>
          <w:sz w:val="18"/>
          <w:szCs w:val="18"/>
          <w:lang w:eastAsia="zh-CN"/>
        </w:rPr>
        <w:br w:type="page"/>
      </w:r>
    </w:p>
    <w:p w14:paraId="3D1FF44A" w14:textId="77777777" w:rsidR="00821D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0DEB909B" w14:textId="77777777" w:rsidR="00821D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11735FE" w14:textId="77777777" w:rsidR="00821DB9" w:rsidRDefault="00821DB9">
      <w:pPr>
        <w:spacing w:after="0" w:line="240" w:lineRule="auto"/>
        <w:ind w:firstLineChars="200" w:firstLine="640"/>
        <w:rPr>
          <w:rFonts w:ascii="仿宋_GB2312" w:eastAsia="仿宋_GB2312"/>
          <w:sz w:val="32"/>
          <w:szCs w:val="32"/>
          <w:lang w:eastAsia="zh-CN"/>
        </w:rPr>
      </w:pPr>
    </w:p>
    <w:p w14:paraId="127F2725" w14:textId="77777777" w:rsidR="00821DB9" w:rsidRDefault="00000000">
      <w:pPr>
        <w:rPr>
          <w:lang w:eastAsia="zh-CN"/>
        </w:rPr>
      </w:pPr>
      <w:r>
        <w:rPr>
          <w:sz w:val="0"/>
          <w:szCs w:val="0"/>
          <w:lang w:eastAsia="zh-CN"/>
        </w:rPr>
        <w:br w:type="page"/>
      </w:r>
    </w:p>
    <w:p w14:paraId="330D7010" w14:textId="77777777" w:rsidR="00821D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590E371"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272206C"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F5295D1"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E4A50D0"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40B05E4"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5EDDCDC"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13EC660"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04D44A3"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4F1367"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7A84FB9"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F076F56"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B46E4ED"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9C911CB"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1BC6D58" w14:textId="77777777" w:rsidR="00821D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4BB7F39" w14:textId="77777777" w:rsidR="00821DB9" w:rsidRDefault="00000000">
      <w:pPr>
        <w:rPr>
          <w:lang w:eastAsia="zh-CN"/>
        </w:rPr>
      </w:pPr>
      <w:r>
        <w:rPr>
          <w:sz w:val="0"/>
          <w:szCs w:val="0"/>
          <w:lang w:eastAsia="zh-CN"/>
        </w:rPr>
        <w:br w:type="page"/>
      </w:r>
    </w:p>
    <w:p w14:paraId="280C4E4D" w14:textId="77777777" w:rsidR="00821D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B24BA55" w14:textId="77777777" w:rsidR="00821D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B0D5154" w14:textId="77777777" w:rsidR="00821D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8F5E67F" w14:textId="77777777" w:rsidR="00821D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C986DF3" w14:textId="77777777" w:rsidR="00821D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EBEFEFC" w14:textId="77777777" w:rsidR="00821D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048DF30" w14:textId="77777777" w:rsidR="00821D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6A725E1" w14:textId="77777777" w:rsidR="00821D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56502E1" w14:textId="77777777" w:rsidR="00821D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F2C38EB" w14:textId="77777777" w:rsidR="00821D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21DB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827F6" w14:textId="77777777" w:rsidR="00CC4F64" w:rsidRDefault="00CC4F64">
      <w:pPr>
        <w:spacing w:line="240" w:lineRule="auto"/>
      </w:pPr>
      <w:r>
        <w:separator/>
      </w:r>
    </w:p>
  </w:endnote>
  <w:endnote w:type="continuationSeparator" w:id="0">
    <w:p w14:paraId="6CB27214" w14:textId="77777777" w:rsidR="00CC4F64" w:rsidRDefault="00CC4F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151FC" w14:textId="77777777" w:rsidR="00CC4F64" w:rsidRDefault="00CC4F64">
      <w:pPr>
        <w:spacing w:after="0"/>
      </w:pPr>
      <w:r>
        <w:separator/>
      </w:r>
    </w:p>
  </w:footnote>
  <w:footnote w:type="continuationSeparator" w:id="0">
    <w:p w14:paraId="32DB1F2A" w14:textId="77777777" w:rsidR="00CC4F64" w:rsidRDefault="00CC4F6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21DB9"/>
    <w:rsid w:val="000A727A"/>
    <w:rsid w:val="00821DB9"/>
    <w:rsid w:val="00994AA1"/>
    <w:rsid w:val="00CC4F64"/>
    <w:rsid w:val="13102F28"/>
    <w:rsid w:val="6C66743F"/>
    <w:rsid w:val="6E5160FB"/>
    <w:rsid w:val="75437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D6EBE"/>
  <w15:docId w15:val="{98D19A07-0FD2-4655-BCAF-691E37A7F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1759</Words>
  <Characters>10031</Characters>
  <Application>Microsoft Office Word</Application>
  <DocSecurity>0</DocSecurity>
  <Lines>83</Lines>
  <Paragraphs>23</Paragraphs>
  <ScaleCrop>false</ScaleCrop>
  <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cuiqi</cp:lastModifiedBy>
  <cp:revision>3</cp:revision>
  <dcterms:created xsi:type="dcterms:W3CDTF">2025-09-17T09:40:00Z</dcterms:created>
  <dcterms:modified xsi:type="dcterms:W3CDTF">2025-11-20T03:42:00Z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170EC82E8F234C43AFA00C0B5A994FDA_12</vt:lpwstr>
  </property>
</Properties>
</file>