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1CC2">
      <w:pPr>
        <w:spacing w:after="0" w:line="240" w:lineRule="auto"/>
        <w:rPr>
          <w:rFonts w:hint="eastAsia" w:ascii="宋体" w:eastAsia="宋体"/>
          <w:sz w:val="32"/>
          <w:szCs w:val="32"/>
        </w:rPr>
      </w:pPr>
    </w:p>
    <w:p w14:paraId="23BFE5E4">
      <w:pPr>
        <w:spacing w:after="0" w:line="240" w:lineRule="auto"/>
        <w:rPr>
          <w:rFonts w:hint="eastAsia" w:ascii="宋体" w:eastAsia="宋体"/>
          <w:sz w:val="44"/>
          <w:szCs w:val="44"/>
        </w:rPr>
      </w:pPr>
    </w:p>
    <w:p w14:paraId="13E32423">
      <w:pPr>
        <w:spacing w:after="0" w:line="240" w:lineRule="auto"/>
        <w:rPr>
          <w:rFonts w:hint="eastAsia" w:ascii="宋体" w:eastAsia="宋体"/>
          <w:sz w:val="44"/>
          <w:szCs w:val="44"/>
        </w:rPr>
      </w:pPr>
    </w:p>
    <w:p w14:paraId="0BEE110F">
      <w:pPr>
        <w:spacing w:after="0" w:line="240" w:lineRule="auto"/>
        <w:rPr>
          <w:rFonts w:hint="eastAsia" w:ascii="宋体" w:eastAsia="宋体"/>
          <w:sz w:val="44"/>
          <w:szCs w:val="44"/>
        </w:rPr>
      </w:pPr>
    </w:p>
    <w:p w14:paraId="471124B8">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奇台县第五小学</w:t>
      </w:r>
    </w:p>
    <w:p w14:paraId="77BA907D">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B460FF5">
      <w:pPr>
        <w:rPr>
          <w:rFonts w:hint="eastAsia"/>
          <w:lang w:eastAsia="zh-CN"/>
        </w:rPr>
      </w:pPr>
      <w:r>
        <w:rPr>
          <w:sz w:val="0"/>
          <w:szCs w:val="0"/>
          <w:lang w:eastAsia="zh-CN"/>
        </w:rPr>
        <w:br w:type="page"/>
      </w:r>
    </w:p>
    <w:p w14:paraId="59DF104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D8071A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395B35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10D10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D3E014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3EC486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46681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3B95475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8DF71B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F1A0C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54D9D7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D9E24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6E0FB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01842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DC4C3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09BF85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A93FCE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A59D9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440263B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2AB7AD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3891CA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E1C78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53749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4FBEF8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021687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1CB13CE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67B23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4D1067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095568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CA157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495C0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FFB57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86B819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F57614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163C08C9">
      <w:pPr>
        <w:rPr>
          <w:rFonts w:hint="eastAsia"/>
          <w:lang w:eastAsia="zh-CN"/>
        </w:rPr>
      </w:pPr>
      <w:r>
        <w:rPr>
          <w:sz w:val="0"/>
          <w:szCs w:val="0"/>
          <w:lang w:eastAsia="zh-CN"/>
        </w:rPr>
        <w:br w:type="page"/>
      </w:r>
    </w:p>
    <w:p w14:paraId="1829C3A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15431C0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C1E2A0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1.按照义务教育的有关规定和教学大纲，积极开展各项教学活动。</w:t>
      </w:r>
    </w:p>
    <w:p w14:paraId="1C3FA29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2.强化德育工作，培养教育学生的技能、技巧和综合能力，加强学校的内部管理工作。</w:t>
      </w:r>
    </w:p>
    <w:p w14:paraId="504D565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25BC50D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4754C6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奇台县第五小学2024年度，实有人数182人，其中：在职人员96人，增加11人；离休人员0人，较上年无变化；退休人员86人，增加67人。</w:t>
      </w:r>
    </w:p>
    <w:p w14:paraId="6300C32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奇台县第五小学无下属预算单位，下设</w:t>
      </w:r>
      <w:r>
        <w:rPr>
          <w:rFonts w:hint="eastAsia" w:ascii="仿宋_GB2312" w:eastAsia="仿宋_GB2312"/>
          <w:sz w:val="32"/>
          <w:szCs w:val="32"/>
          <w:lang w:eastAsia="zh-CN"/>
        </w:rPr>
        <w:t>3个科室，分别是：教务处，德育处，总务处</w:t>
      </w:r>
      <w:r>
        <w:rPr>
          <w:rFonts w:ascii="仿宋_GB2312" w:eastAsia="仿宋_GB2312"/>
          <w:sz w:val="32"/>
          <w:szCs w:val="32"/>
          <w:lang w:eastAsia="zh-CN"/>
        </w:rPr>
        <w:t>。</w:t>
      </w:r>
    </w:p>
    <w:p w14:paraId="2F4C017E">
      <w:pPr>
        <w:rPr>
          <w:rFonts w:hint="eastAsia"/>
          <w:lang w:eastAsia="zh-CN"/>
        </w:rPr>
      </w:pPr>
      <w:r>
        <w:rPr>
          <w:sz w:val="0"/>
          <w:szCs w:val="0"/>
          <w:lang w:eastAsia="zh-CN"/>
        </w:rPr>
        <w:br w:type="page"/>
      </w:r>
    </w:p>
    <w:p w14:paraId="11E2137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910B9A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1AE3E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2024年度收入总计2,256.85万元，其中：本年收入合计2,210.29万元，使用非财政拨款结余（含专用结余）0.00万元，年初结转和结余46.57万元。</w:t>
      </w:r>
    </w:p>
    <w:p w14:paraId="14A7C0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2024年度支出总计2,256.85万元，其中：本年支出合计2,211.90万元，结余分配0.00万元，年末结转和结余44.95万元。</w:t>
      </w:r>
    </w:p>
    <w:p w14:paraId="029785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收入支出总体与上年相比，增加408.62万元，增长22.11%，主要原因是：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w:t>
      </w:r>
    </w:p>
    <w:p w14:paraId="09E618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B52AD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本年收入2,210.29万元，其中：财政拨款收入2,129.73万元,占96.36%；上级补助收入0.00万元,占0.00%；事业收入0.00万元，占0.00%；经营收入0.00万元,占0.00%；附属单位上缴收入0.00万元，占0.00%；其他收入80.55万元，占3.64%。</w:t>
      </w:r>
    </w:p>
    <w:p w14:paraId="0DCC1D0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6A8211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本年支出2,211.90万元，其中：基本支出2,211.90万元，占100.00%；项目支出0.00万元，占0.00%；上缴上级支出0.00万元，占0.00%；经营支出0.00万元，占0.00%；对附属单位补助支出0.00万元，占0.00%。</w:t>
      </w:r>
    </w:p>
    <w:p w14:paraId="1AEBD61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47FE5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2,136.28万元，其中：年初财政拨款结转和结余6.54万元，本年财政拨款收入2,129.73万元。财政拨款支出总计2,136.28万元，其中：年末财政拨款结转和结余0.86万元，本年财政拨款支出2,135.42万元。</w:t>
      </w:r>
    </w:p>
    <w:p w14:paraId="19980A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财政拨款收入支出总体与上年相比，增加375.13万元，增长21.30%，主要原因是：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。与年初预算相比，年初预算数2,261.89万元，决算数2,136.28万元，预决算差异率-5.55%，主要原因是：</w:t>
      </w:r>
      <w:r>
        <w:rPr>
          <w:rFonts w:hint="eastAsia" w:ascii="仿宋_GB2312" w:eastAsia="仿宋_GB2312"/>
          <w:sz w:val="32"/>
          <w:szCs w:val="32"/>
          <w:lang w:eastAsia="zh-CN"/>
        </w:rPr>
        <w:t>较预算减少校园维修维护费，办公费等</w:t>
      </w:r>
      <w:r>
        <w:rPr>
          <w:rFonts w:ascii="仿宋_GB2312" w:eastAsia="仿宋_GB2312"/>
          <w:sz w:val="32"/>
          <w:szCs w:val="32"/>
          <w:lang w:eastAsia="zh-CN"/>
        </w:rPr>
        <w:t>。</w:t>
      </w:r>
    </w:p>
    <w:p w14:paraId="78E5391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CCC16C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C9287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2024年度一般公共预算财政拨款支出2,135.42万元，占本年支出合计的96.54%。与上年相比，增加380.81万元，增长21.70%，主要原因是：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。与年初预算相比，年初预算数2,261.89万元，决算数2,135.42万元，预决算差异率-5.59%，主要原因是：</w:t>
      </w:r>
      <w:r>
        <w:rPr>
          <w:rFonts w:hint="eastAsia" w:ascii="仿宋_GB2312" w:eastAsia="仿宋_GB2312"/>
          <w:sz w:val="32"/>
          <w:szCs w:val="32"/>
          <w:lang w:eastAsia="zh-CN"/>
        </w:rPr>
        <w:t>较预算减少校园维修维护费，办公费等</w:t>
      </w:r>
      <w:r>
        <w:rPr>
          <w:rFonts w:ascii="仿宋_GB2312" w:eastAsia="仿宋_GB2312"/>
          <w:sz w:val="32"/>
          <w:szCs w:val="32"/>
          <w:lang w:eastAsia="zh-CN"/>
        </w:rPr>
        <w:t>。</w:t>
      </w:r>
    </w:p>
    <w:p w14:paraId="6C6B678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6F6EF5D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教育支出（类）2,022.26万元，占94.70%。</w:t>
      </w:r>
    </w:p>
    <w:p w14:paraId="0EDB011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城乡社区支出（类）85.26万元，占3.99%。</w:t>
      </w:r>
    </w:p>
    <w:p w14:paraId="02C4C4A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资源勘探工业信息等支出（类）27.90万元，占1.31%。</w:t>
      </w:r>
    </w:p>
    <w:p w14:paraId="51B97F4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454B89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1、教育支出（类）普通教育（款）小学教育（项）：支出决算数为2,018.12万元，比上年决算增加329.70万元，增长19.53%，主要原因是：</w:t>
      </w:r>
      <w:r>
        <w:rPr>
          <w:rFonts w:hint="eastAsia" w:ascii="仿宋_GB2312" w:eastAsia="仿宋_GB2312"/>
          <w:sz w:val="32"/>
          <w:szCs w:val="32"/>
          <w:lang w:eastAsia="zh-CN"/>
        </w:rPr>
        <w:t>本年在职人员增加，增加人员工资、津贴补贴等。</w:t>
      </w:r>
    </w:p>
    <w:p w14:paraId="513B262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2、教育支出（类）普通教育（款）其他普通教育支出（项）：支出决算数为0.00万元，比上年决算减少58.14万元，下降100.00%，主要原因是：</w:t>
      </w:r>
      <w:r>
        <w:rPr>
          <w:rFonts w:hint="eastAsia" w:ascii="仿宋_GB2312" w:eastAsia="仿宋_GB2312"/>
          <w:sz w:val="32"/>
          <w:szCs w:val="32"/>
          <w:lang w:eastAsia="zh-CN"/>
        </w:rPr>
        <w:t>本年此科目减少维修（护）费、专用材料费等。</w:t>
      </w:r>
    </w:p>
    <w:p w14:paraId="65331B6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3、教育支出（类）教育费附加安排的支出（款）其他教育费附加安排的支出（项）：支出决算数为4.14万元，比上年决算增加4.14万元，增长100.00%，主要原因是：</w:t>
      </w:r>
      <w:r>
        <w:rPr>
          <w:rFonts w:hint="eastAsia" w:ascii="仿宋_GB2312" w:eastAsia="仿宋_GB2312"/>
          <w:sz w:val="32"/>
          <w:szCs w:val="32"/>
          <w:lang w:eastAsia="zh-CN"/>
        </w:rPr>
        <w:t>本年增加校园工作委托业务费。</w:t>
      </w:r>
    </w:p>
    <w:p w14:paraId="74AE2C1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4、城乡社区支出（类）城乡社区公共设施（款）小城镇基础设施建设（项）：支出决算数为85.26万元，比上年决算增加85.26万元，增长100.00%，主要原因是：</w:t>
      </w:r>
      <w:r>
        <w:rPr>
          <w:rFonts w:hint="eastAsia" w:ascii="仿宋_GB2312" w:eastAsia="仿宋_GB2312"/>
          <w:sz w:val="32"/>
          <w:szCs w:val="32"/>
          <w:lang w:eastAsia="zh-CN"/>
        </w:rPr>
        <w:t>本年我单位增加校园维修维护费。</w:t>
      </w:r>
    </w:p>
    <w:p w14:paraId="58DE054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5、资源勘探工业信息等支出（类）支持中小企业发展和管理支出（款）其他支持中小企业发展和管理支出（项）：支出决算数为27.90万元，比上年决算增加19.85万元，增长246.58%，主要原因是：</w:t>
      </w:r>
      <w:r>
        <w:rPr>
          <w:rFonts w:hint="eastAsia" w:ascii="仿宋_GB2312" w:eastAsia="仿宋_GB2312"/>
          <w:sz w:val="32"/>
          <w:szCs w:val="32"/>
          <w:lang w:eastAsia="zh-CN"/>
        </w:rPr>
        <w:t>本年我单位增加校园维修维护费。</w:t>
      </w:r>
    </w:p>
    <w:p w14:paraId="587D8B7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35C858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2,135.42万元，其中：人员经费1,855.80万元，包括：基本工资、津贴补贴、奖金、绩效工资、机关事业单位基本养老保险缴费、职业年金缴费、职工基本医疗保险缴费、其他社会保障缴费、住房公积金、其他工资福利支出、退休费、生活补助、助学金和奖励金。</w:t>
      </w:r>
    </w:p>
    <w:p w14:paraId="6F7AC3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公用经费279.62万元，包括：办公费、印刷费、水费、电费、邮电费、取暖费、物业管理费、差旅费、维修（护）费、培训费、专用材料费、劳务费、委托业务费、工会经费、其他交通费用和办公设备购置。</w:t>
      </w:r>
    </w:p>
    <w:p w14:paraId="53A2B96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4AFCE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794F1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7EED3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0341C4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0A2CCC2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本年与上年均无此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本年与上年均无此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本年与上年均无此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本年与上年均无此经</w:t>
      </w:r>
      <w:r>
        <w:rPr>
          <w:rFonts w:hint="eastAsia" w:ascii="仿宋_GB2312" w:eastAsia="仿宋_GB2312"/>
          <w:sz w:val="32"/>
          <w:szCs w:val="32"/>
          <w:lang w:val="en-US" w:eastAsia="zh-CN"/>
        </w:rPr>
        <w:t>项</w:t>
      </w:r>
      <w:r>
        <w:rPr>
          <w:rFonts w:hint="eastAsia" w:ascii="仿宋_GB2312" w:eastAsia="仿宋_GB2312"/>
          <w:sz w:val="32"/>
          <w:szCs w:val="32"/>
          <w:lang w:eastAsia="zh-CN"/>
        </w:rPr>
        <w:t>费</w:t>
      </w:r>
      <w:r>
        <w:rPr>
          <w:rFonts w:ascii="仿宋_GB2312" w:eastAsia="仿宋_GB2312"/>
          <w:sz w:val="32"/>
          <w:szCs w:val="32"/>
          <w:lang w:eastAsia="zh-CN"/>
        </w:rPr>
        <w:t>。</w:t>
      </w:r>
    </w:p>
    <w:p w14:paraId="73A07BC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EBAA24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我单位无此经项费</w:t>
      </w:r>
      <w:r>
        <w:rPr>
          <w:rFonts w:ascii="仿宋_GB2312" w:eastAsia="仿宋_GB2312"/>
          <w:sz w:val="32"/>
          <w:szCs w:val="32"/>
          <w:lang w:eastAsia="zh-CN"/>
        </w:rPr>
        <w:t>。单位全年安排的因公出国（境）团组0个，因公出国（境）0人次。</w:t>
      </w:r>
    </w:p>
    <w:p w14:paraId="08F004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我单位无此项经费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差异车辆为一般业务用车，车辆费用未使用财政拨款公务用车运行维护费支付</w:t>
      </w:r>
      <w:r>
        <w:rPr>
          <w:rFonts w:ascii="仿宋_GB2312" w:eastAsia="仿宋_GB2312"/>
          <w:sz w:val="32"/>
          <w:szCs w:val="32"/>
          <w:lang w:eastAsia="zh-CN"/>
        </w:rPr>
        <w:t>。</w:t>
      </w:r>
    </w:p>
    <w:p w14:paraId="7AE8032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我单位无此项经费</w:t>
      </w:r>
      <w:r>
        <w:rPr>
          <w:rFonts w:ascii="仿宋_GB2312" w:eastAsia="仿宋_GB2312"/>
          <w:sz w:val="32"/>
          <w:szCs w:val="32"/>
          <w:lang w:eastAsia="zh-CN"/>
        </w:rPr>
        <w:t>。单位全年安排的国内公务接待0批次，0人次。</w:t>
      </w:r>
    </w:p>
    <w:p w14:paraId="31CDB24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3B3E2A9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AF4849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718ECB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2024年度奇台县第五小学单位（事业单位）公用经费支出279.62万元，比上年减少35.70万元，下降11.32%，主要原因是：</w:t>
      </w:r>
      <w:r>
        <w:rPr>
          <w:rFonts w:hint="eastAsia" w:ascii="仿宋_GB2312" w:eastAsia="仿宋_GB2312"/>
          <w:sz w:val="32"/>
          <w:szCs w:val="32"/>
          <w:lang w:eastAsia="zh-CN"/>
        </w:rPr>
        <w:t>本年</w:t>
      </w:r>
      <w:r>
        <w:rPr>
          <w:rFonts w:ascii="仿宋_GB2312" w:eastAsia="仿宋_GB2312"/>
          <w:sz w:val="32"/>
          <w:szCs w:val="32"/>
          <w:lang w:eastAsia="zh-CN"/>
        </w:rPr>
        <w:t>物业管理费、差旅费、专用材料费、劳务费</w:t>
      </w:r>
      <w:r>
        <w:rPr>
          <w:rFonts w:hint="eastAsia" w:ascii="仿宋_GB2312" w:eastAsia="仿宋_GB2312"/>
          <w:sz w:val="32"/>
          <w:szCs w:val="32"/>
          <w:lang w:eastAsia="zh-CN"/>
        </w:rPr>
        <w:t>等减少</w:t>
      </w:r>
      <w:r>
        <w:rPr>
          <w:rFonts w:ascii="仿宋_GB2312" w:eastAsia="仿宋_GB2312"/>
          <w:sz w:val="32"/>
          <w:szCs w:val="32"/>
          <w:lang w:eastAsia="zh-CN"/>
        </w:rPr>
        <w:t>。</w:t>
      </w:r>
    </w:p>
    <w:p w14:paraId="0E164E8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8CF533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2024年度政府采购支出总额102.91万元，其中：政府采购货物支出17.75万元、政府采购工程支出83.95万元、政府采购服务支出1.21万元。</w:t>
      </w:r>
    </w:p>
    <w:p w14:paraId="14B7DA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授予中小企业合同金额101.75万元，占政府采购支出总额的98.87%，其中：授予小微企业合同金额101.75万元，占政府采购支出总额的98.87%。</w:t>
      </w:r>
    </w:p>
    <w:p w14:paraId="6C4B9CD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2BCDE1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截至2024年12月31日，房屋123,758.98平方米，价值3,881.60万元。</w:t>
      </w:r>
      <w:r>
        <w:rPr>
          <w:rFonts w:ascii="仿宋_GB2312" w:eastAsia="仿宋_GB2312"/>
          <w:sz w:val="32"/>
          <w:szCs w:val="32"/>
          <w:lang w:eastAsia="zh-CN"/>
        </w:rPr>
        <w:t>车辆1辆，价值28.60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1461A69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014149C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2,256.86</w:t>
      </w:r>
      <w:r>
        <w:rPr>
          <w:rFonts w:ascii="仿宋_GB2312" w:eastAsia="仿宋_GB2312"/>
          <w:sz w:val="32"/>
          <w:szCs w:val="32"/>
          <w:lang w:eastAsia="zh-CN"/>
        </w:rPr>
        <w:t>万元，实际执行总额</w:t>
      </w:r>
      <w:r>
        <w:rPr>
          <w:rFonts w:hint="eastAsia" w:ascii="仿宋_GB2312" w:eastAsia="仿宋_GB2312"/>
          <w:sz w:val="32"/>
          <w:szCs w:val="32"/>
          <w:lang w:eastAsia="zh-CN"/>
        </w:rPr>
        <w:t>2,211.90</w:t>
      </w:r>
      <w:r>
        <w:rPr>
          <w:rFonts w:ascii="仿宋_GB2312" w:eastAsia="仿宋_GB2312"/>
          <w:sz w:val="32"/>
          <w:szCs w:val="32"/>
          <w:lang w:eastAsia="zh-CN"/>
        </w:rPr>
        <w:t>万元；预算绩效评价项目</w:t>
      </w:r>
      <w:r>
        <w:rPr>
          <w:rFonts w:hint="eastAsia" w:ascii="仿宋_GB2312" w:eastAsia="仿宋_GB2312"/>
          <w:sz w:val="32"/>
          <w:szCs w:val="32"/>
          <w:lang w:eastAsia="zh-CN"/>
        </w:rPr>
        <w:t>4</w:t>
      </w:r>
      <w:r>
        <w:rPr>
          <w:rFonts w:ascii="仿宋_GB2312" w:eastAsia="仿宋_GB2312"/>
          <w:sz w:val="32"/>
          <w:szCs w:val="32"/>
          <w:lang w:eastAsia="zh-CN"/>
        </w:rPr>
        <w:t>个，全年预算数</w:t>
      </w:r>
      <w:r>
        <w:rPr>
          <w:rFonts w:hint="eastAsia" w:ascii="仿宋_GB2312" w:eastAsia="仿宋_GB2312"/>
          <w:sz w:val="32"/>
          <w:szCs w:val="32"/>
          <w:lang w:eastAsia="zh-CN"/>
        </w:rPr>
        <w:t>191.71</w:t>
      </w:r>
      <w:r>
        <w:rPr>
          <w:rFonts w:ascii="仿宋_GB2312" w:eastAsia="仿宋_GB2312"/>
          <w:sz w:val="32"/>
          <w:szCs w:val="32"/>
          <w:lang w:eastAsia="zh-CN"/>
        </w:rPr>
        <w:t>万元，全年执行数</w:t>
      </w:r>
      <w:r>
        <w:rPr>
          <w:rFonts w:hint="eastAsia" w:ascii="仿宋_GB2312" w:eastAsia="仿宋_GB2312"/>
          <w:sz w:val="32"/>
          <w:szCs w:val="32"/>
          <w:lang w:eastAsia="zh-CN"/>
        </w:rPr>
        <w:t>184.27</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w:t>
      </w:r>
      <w:bookmarkStart w:id="2" w:name="_GoBack"/>
      <w:bookmarkEnd w:id="2"/>
      <w:r>
        <w:rPr>
          <w:rFonts w:hint="eastAsia" w:ascii="仿宋_GB2312" w:eastAsia="仿宋_GB2312"/>
          <w:sz w:val="32"/>
          <w:szCs w:val="32"/>
          <w:lang w:eastAsia="zh-CN"/>
        </w:rPr>
        <w:t>是形式性审核，实质性审核程度不高。下一步改进措施：一是加强业务人员的培训，提高业务能力；二是探索设定项目个性化指标，科学合理地设置评价标准，修订完善评价指标体系，逐步提高评价工作质量。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6DA3E2C0">
      <w:pPr>
        <w:rPr>
          <w:rFonts w:hint="eastAsia" w:ascii="宋体" w:hAnsi="宋体" w:eastAsia="宋体" w:cs="宋体"/>
          <w:b/>
          <w:bCs/>
          <w:sz w:val="18"/>
          <w:szCs w:val="18"/>
        </w:rPr>
      </w:pPr>
      <w:bookmarkStart w:id="0" w:name="_Hlk201836110"/>
    </w:p>
    <w:p w14:paraId="433ECFB1">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5BB2A18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257651CF">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6EEB84EB">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C571325">
            <w:pPr>
              <w:jc w:val="center"/>
              <w:rPr>
                <w:rFonts w:hint="eastAsia" w:ascii="宋体" w:hAnsi="宋体" w:eastAsia="宋体" w:cs="宋体"/>
                <w:b/>
                <w:bCs/>
                <w:sz w:val="18"/>
                <w:szCs w:val="18"/>
              </w:rPr>
            </w:pPr>
            <w:r>
              <w:rPr>
                <w:rFonts w:hint="eastAsia" w:ascii="宋体" w:hAnsi="宋体" w:eastAsia="宋体" w:cs="宋体"/>
                <w:b/>
                <w:bCs/>
                <w:sz w:val="18"/>
                <w:szCs w:val="18"/>
              </w:rPr>
              <w:t>奇台县第五小学</w:t>
            </w:r>
          </w:p>
        </w:tc>
        <w:tc>
          <w:tcPr>
            <w:tcW w:w="284" w:type="dxa"/>
            <w:tcBorders>
              <w:top w:val="nil"/>
              <w:left w:val="nil"/>
              <w:bottom w:val="nil"/>
              <w:right w:val="nil"/>
            </w:tcBorders>
            <w:noWrap/>
            <w:vAlign w:val="center"/>
          </w:tcPr>
          <w:p w14:paraId="13866250">
            <w:pPr>
              <w:rPr>
                <w:rFonts w:hint="eastAsia" w:ascii="宋体" w:hAnsi="宋体" w:eastAsia="宋体" w:cs="宋体"/>
                <w:b/>
                <w:bCs/>
                <w:sz w:val="18"/>
                <w:szCs w:val="18"/>
              </w:rPr>
            </w:pPr>
          </w:p>
        </w:tc>
      </w:tr>
      <w:tr w14:paraId="454D950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72D3543">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C61149F">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360E3F7">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57164A2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0D27A8B1">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457F3EB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D956645">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781279B">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0D9242D">
            <w:pPr>
              <w:jc w:val="center"/>
              <w:rPr>
                <w:rFonts w:hint="eastAsia" w:ascii="宋体" w:hAnsi="宋体" w:eastAsia="宋体" w:cs="宋体"/>
                <w:b/>
                <w:bCs/>
                <w:sz w:val="18"/>
                <w:szCs w:val="18"/>
              </w:rPr>
            </w:pPr>
          </w:p>
        </w:tc>
      </w:tr>
      <w:tr w14:paraId="3F760BA0">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C5B471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4C25E58">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0FAA49E3">
            <w:pPr>
              <w:jc w:val="center"/>
              <w:rPr>
                <w:rFonts w:hint="eastAsia" w:ascii="宋体" w:hAnsi="宋体" w:eastAsia="宋体" w:cs="宋体"/>
                <w:sz w:val="18"/>
                <w:szCs w:val="18"/>
              </w:rPr>
            </w:pPr>
            <w:r>
              <w:rPr>
                <w:rFonts w:hint="eastAsia" w:ascii="宋体" w:hAnsi="宋体" w:eastAsia="宋体" w:cs="宋体"/>
                <w:sz w:val="18"/>
                <w:szCs w:val="18"/>
              </w:rPr>
              <w:t>142.31</w:t>
            </w:r>
          </w:p>
        </w:tc>
        <w:tc>
          <w:tcPr>
            <w:tcW w:w="1242" w:type="dxa"/>
            <w:tcBorders>
              <w:top w:val="nil"/>
              <w:left w:val="nil"/>
              <w:bottom w:val="single" w:color="auto" w:sz="4" w:space="0"/>
              <w:right w:val="single" w:color="auto" w:sz="4" w:space="0"/>
            </w:tcBorders>
            <w:vAlign w:val="center"/>
          </w:tcPr>
          <w:p w14:paraId="12E13CD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5E8DB5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133E93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2F86641B">
            <w:pPr>
              <w:jc w:val="center"/>
              <w:rPr>
                <w:rFonts w:hint="eastAsia" w:ascii="宋体" w:hAnsi="宋体" w:eastAsia="宋体" w:cs="宋体"/>
                <w:sz w:val="18"/>
                <w:szCs w:val="18"/>
              </w:rPr>
            </w:pPr>
            <w:r>
              <w:rPr>
                <w:rFonts w:hint="eastAsia" w:ascii="宋体" w:hAnsi="宋体" w:eastAsia="宋体" w:cs="宋体"/>
                <w:sz w:val="18"/>
                <w:szCs w:val="18"/>
              </w:rPr>
              <w:t>98.01%</w:t>
            </w:r>
          </w:p>
        </w:tc>
        <w:tc>
          <w:tcPr>
            <w:tcW w:w="720" w:type="dxa"/>
            <w:tcBorders>
              <w:top w:val="nil"/>
              <w:left w:val="nil"/>
              <w:bottom w:val="single" w:color="auto" w:sz="4" w:space="0"/>
              <w:right w:val="single" w:color="auto" w:sz="4" w:space="0"/>
            </w:tcBorders>
            <w:vAlign w:val="center"/>
          </w:tcPr>
          <w:p w14:paraId="51BB2F1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150A1937">
            <w:pPr>
              <w:jc w:val="center"/>
              <w:rPr>
                <w:rFonts w:hint="eastAsia" w:ascii="宋体" w:hAnsi="宋体" w:eastAsia="宋体" w:cs="宋体"/>
                <w:b/>
                <w:bCs/>
                <w:sz w:val="18"/>
                <w:szCs w:val="18"/>
              </w:rPr>
            </w:pPr>
          </w:p>
        </w:tc>
      </w:tr>
      <w:tr w14:paraId="757BFD3F">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EA8DF4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F898A32">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7A8761DF">
            <w:pPr>
              <w:jc w:val="center"/>
              <w:rPr>
                <w:rFonts w:hint="eastAsia" w:ascii="宋体" w:hAnsi="宋体" w:eastAsia="宋体" w:cs="宋体"/>
                <w:sz w:val="18"/>
                <w:szCs w:val="18"/>
              </w:rPr>
            </w:pPr>
            <w:r>
              <w:rPr>
                <w:rFonts w:hint="eastAsia" w:ascii="宋体" w:hAnsi="宋体" w:eastAsia="宋体" w:cs="宋体"/>
                <w:sz w:val="18"/>
                <w:szCs w:val="18"/>
              </w:rPr>
              <w:t>2,119.57</w:t>
            </w:r>
          </w:p>
        </w:tc>
        <w:tc>
          <w:tcPr>
            <w:tcW w:w="1242" w:type="dxa"/>
            <w:tcBorders>
              <w:top w:val="nil"/>
              <w:left w:val="nil"/>
              <w:bottom w:val="single" w:color="auto" w:sz="4" w:space="0"/>
              <w:right w:val="single" w:color="auto" w:sz="4" w:space="0"/>
            </w:tcBorders>
            <w:vAlign w:val="center"/>
          </w:tcPr>
          <w:p w14:paraId="36C2B3AE">
            <w:pPr>
              <w:jc w:val="center"/>
              <w:rPr>
                <w:rFonts w:hint="eastAsia" w:ascii="宋体" w:hAnsi="宋体" w:eastAsia="宋体" w:cs="宋体"/>
                <w:sz w:val="18"/>
                <w:szCs w:val="18"/>
              </w:rPr>
            </w:pPr>
            <w:r>
              <w:rPr>
                <w:rFonts w:hint="eastAsia" w:ascii="宋体" w:hAnsi="宋体" w:eastAsia="宋体" w:cs="宋体"/>
                <w:sz w:val="18"/>
                <w:szCs w:val="18"/>
              </w:rPr>
              <w:t>2,176.31</w:t>
            </w:r>
          </w:p>
        </w:tc>
        <w:tc>
          <w:tcPr>
            <w:tcW w:w="1417" w:type="dxa"/>
            <w:tcBorders>
              <w:top w:val="nil"/>
              <w:left w:val="nil"/>
              <w:bottom w:val="single" w:color="auto" w:sz="4" w:space="0"/>
              <w:right w:val="single" w:color="auto" w:sz="4" w:space="0"/>
            </w:tcBorders>
            <w:vAlign w:val="center"/>
          </w:tcPr>
          <w:p w14:paraId="6673E3DD">
            <w:pPr>
              <w:jc w:val="center"/>
              <w:rPr>
                <w:rFonts w:hint="eastAsia" w:ascii="宋体" w:hAnsi="宋体" w:eastAsia="宋体" w:cs="宋体"/>
                <w:sz w:val="18"/>
                <w:szCs w:val="18"/>
              </w:rPr>
            </w:pPr>
            <w:r>
              <w:rPr>
                <w:rFonts w:hint="eastAsia" w:ascii="宋体" w:hAnsi="宋体" w:eastAsia="宋体" w:cs="宋体"/>
                <w:sz w:val="18"/>
                <w:szCs w:val="18"/>
              </w:rPr>
              <w:t>2,131.35</w:t>
            </w:r>
          </w:p>
        </w:tc>
        <w:tc>
          <w:tcPr>
            <w:tcW w:w="1134" w:type="dxa"/>
            <w:tcBorders>
              <w:top w:val="nil"/>
              <w:left w:val="nil"/>
              <w:bottom w:val="single" w:color="auto" w:sz="4" w:space="0"/>
              <w:right w:val="single" w:color="auto" w:sz="4" w:space="0"/>
            </w:tcBorders>
            <w:vAlign w:val="center"/>
          </w:tcPr>
          <w:p w14:paraId="06F98455">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D566BB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76E7C0E">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149A109C">
            <w:pPr>
              <w:jc w:val="center"/>
              <w:rPr>
                <w:rFonts w:hint="eastAsia" w:ascii="宋体" w:hAnsi="宋体" w:eastAsia="宋体" w:cs="宋体"/>
                <w:sz w:val="18"/>
                <w:szCs w:val="18"/>
              </w:rPr>
            </w:pPr>
          </w:p>
        </w:tc>
      </w:tr>
      <w:tr w14:paraId="2B224F48">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0AF4C2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0094E28">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10083425">
            <w:pPr>
              <w:jc w:val="center"/>
              <w:rPr>
                <w:rFonts w:hint="eastAsia" w:ascii="宋体" w:hAnsi="宋体" w:eastAsia="宋体" w:cs="宋体"/>
                <w:sz w:val="18"/>
                <w:szCs w:val="18"/>
              </w:rPr>
            </w:pPr>
            <w:r>
              <w:rPr>
                <w:rFonts w:hint="eastAsia" w:ascii="宋体" w:hAnsi="宋体" w:eastAsia="宋体" w:cs="宋体"/>
                <w:sz w:val="18"/>
                <w:szCs w:val="18"/>
              </w:rPr>
              <w:t>36.51</w:t>
            </w:r>
          </w:p>
        </w:tc>
        <w:tc>
          <w:tcPr>
            <w:tcW w:w="1242" w:type="dxa"/>
            <w:tcBorders>
              <w:top w:val="nil"/>
              <w:left w:val="nil"/>
              <w:bottom w:val="single" w:color="auto" w:sz="4" w:space="0"/>
              <w:right w:val="single" w:color="auto" w:sz="4" w:space="0"/>
            </w:tcBorders>
            <w:vAlign w:val="center"/>
          </w:tcPr>
          <w:p w14:paraId="25C51A3A">
            <w:pPr>
              <w:jc w:val="center"/>
              <w:rPr>
                <w:rFonts w:hint="eastAsia" w:ascii="宋体" w:hAnsi="宋体" w:eastAsia="宋体" w:cs="宋体"/>
                <w:sz w:val="18"/>
                <w:szCs w:val="18"/>
              </w:rPr>
            </w:pPr>
            <w:r>
              <w:rPr>
                <w:rFonts w:hint="eastAsia" w:ascii="宋体" w:hAnsi="宋体" w:eastAsia="宋体" w:cs="宋体"/>
                <w:sz w:val="18"/>
                <w:szCs w:val="18"/>
              </w:rPr>
              <w:t>80.55</w:t>
            </w:r>
          </w:p>
        </w:tc>
        <w:tc>
          <w:tcPr>
            <w:tcW w:w="1417" w:type="dxa"/>
            <w:tcBorders>
              <w:top w:val="nil"/>
              <w:left w:val="nil"/>
              <w:bottom w:val="single" w:color="auto" w:sz="4" w:space="0"/>
              <w:right w:val="single" w:color="auto" w:sz="4" w:space="0"/>
            </w:tcBorders>
            <w:vAlign w:val="center"/>
          </w:tcPr>
          <w:p w14:paraId="158BF20C">
            <w:pPr>
              <w:jc w:val="center"/>
              <w:rPr>
                <w:rFonts w:hint="eastAsia" w:ascii="宋体" w:hAnsi="宋体" w:eastAsia="宋体" w:cs="宋体"/>
                <w:sz w:val="18"/>
                <w:szCs w:val="18"/>
              </w:rPr>
            </w:pPr>
            <w:r>
              <w:rPr>
                <w:rFonts w:hint="eastAsia" w:ascii="宋体" w:hAnsi="宋体" w:eastAsia="宋体" w:cs="宋体"/>
                <w:sz w:val="18"/>
                <w:szCs w:val="18"/>
              </w:rPr>
              <w:t>80.55</w:t>
            </w:r>
          </w:p>
        </w:tc>
        <w:tc>
          <w:tcPr>
            <w:tcW w:w="1134" w:type="dxa"/>
            <w:tcBorders>
              <w:top w:val="nil"/>
              <w:left w:val="nil"/>
              <w:bottom w:val="single" w:color="auto" w:sz="4" w:space="0"/>
              <w:right w:val="single" w:color="auto" w:sz="4" w:space="0"/>
            </w:tcBorders>
            <w:vAlign w:val="center"/>
          </w:tcPr>
          <w:p w14:paraId="34D17B12">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36B2AA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150C6C1">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2E58B6B">
            <w:pPr>
              <w:jc w:val="center"/>
              <w:rPr>
                <w:rFonts w:hint="eastAsia" w:ascii="宋体" w:hAnsi="宋体" w:eastAsia="宋体" w:cs="宋体"/>
                <w:sz w:val="18"/>
                <w:szCs w:val="18"/>
              </w:rPr>
            </w:pPr>
          </w:p>
        </w:tc>
      </w:tr>
      <w:tr w14:paraId="723CB33F">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E48349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316E1AC">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FDC4246">
            <w:pPr>
              <w:jc w:val="center"/>
              <w:rPr>
                <w:rFonts w:hint="eastAsia" w:ascii="宋体" w:hAnsi="宋体" w:eastAsia="宋体" w:cs="宋体"/>
                <w:sz w:val="18"/>
                <w:szCs w:val="18"/>
              </w:rPr>
            </w:pPr>
            <w:r>
              <w:rPr>
                <w:rFonts w:hint="eastAsia" w:ascii="宋体" w:hAnsi="宋体" w:eastAsia="宋体" w:cs="宋体"/>
                <w:sz w:val="18"/>
                <w:szCs w:val="18"/>
              </w:rPr>
              <w:t>2,298.39</w:t>
            </w:r>
          </w:p>
        </w:tc>
        <w:tc>
          <w:tcPr>
            <w:tcW w:w="1242" w:type="dxa"/>
            <w:tcBorders>
              <w:top w:val="nil"/>
              <w:left w:val="nil"/>
              <w:bottom w:val="single" w:color="auto" w:sz="4" w:space="0"/>
              <w:right w:val="single" w:color="auto" w:sz="4" w:space="0"/>
            </w:tcBorders>
            <w:vAlign w:val="center"/>
          </w:tcPr>
          <w:p w14:paraId="6FE75982">
            <w:pPr>
              <w:jc w:val="center"/>
              <w:rPr>
                <w:rFonts w:hint="eastAsia" w:ascii="宋体" w:hAnsi="宋体" w:eastAsia="宋体" w:cs="宋体"/>
                <w:sz w:val="18"/>
                <w:szCs w:val="18"/>
              </w:rPr>
            </w:pPr>
            <w:r>
              <w:rPr>
                <w:rFonts w:hint="eastAsia" w:ascii="宋体" w:hAnsi="宋体" w:eastAsia="宋体" w:cs="宋体"/>
                <w:sz w:val="18"/>
                <w:szCs w:val="18"/>
              </w:rPr>
              <w:t>2,256.86</w:t>
            </w:r>
          </w:p>
        </w:tc>
        <w:tc>
          <w:tcPr>
            <w:tcW w:w="1417" w:type="dxa"/>
            <w:tcBorders>
              <w:top w:val="nil"/>
              <w:left w:val="nil"/>
              <w:bottom w:val="single" w:color="auto" w:sz="4" w:space="0"/>
              <w:right w:val="single" w:color="auto" w:sz="4" w:space="0"/>
            </w:tcBorders>
            <w:vAlign w:val="center"/>
          </w:tcPr>
          <w:p w14:paraId="1961C797">
            <w:pPr>
              <w:jc w:val="center"/>
              <w:rPr>
                <w:rFonts w:hint="eastAsia" w:ascii="宋体" w:hAnsi="宋体" w:eastAsia="宋体" w:cs="宋体"/>
                <w:sz w:val="18"/>
                <w:szCs w:val="18"/>
              </w:rPr>
            </w:pPr>
            <w:r>
              <w:rPr>
                <w:rFonts w:hint="eastAsia" w:ascii="宋体" w:hAnsi="宋体" w:eastAsia="宋体" w:cs="宋体"/>
                <w:sz w:val="18"/>
                <w:szCs w:val="18"/>
              </w:rPr>
              <w:t>2,211.90</w:t>
            </w:r>
          </w:p>
        </w:tc>
        <w:tc>
          <w:tcPr>
            <w:tcW w:w="1134" w:type="dxa"/>
            <w:tcBorders>
              <w:top w:val="nil"/>
              <w:left w:val="nil"/>
              <w:bottom w:val="single" w:color="auto" w:sz="4" w:space="0"/>
              <w:right w:val="single" w:color="auto" w:sz="4" w:space="0"/>
            </w:tcBorders>
            <w:vAlign w:val="center"/>
          </w:tcPr>
          <w:p w14:paraId="5732ACF8">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E227A03">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BAFAFB7">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DF4C52A">
            <w:pPr>
              <w:jc w:val="center"/>
              <w:rPr>
                <w:rFonts w:hint="eastAsia" w:ascii="宋体" w:hAnsi="宋体" w:eastAsia="宋体" w:cs="宋体"/>
                <w:sz w:val="18"/>
                <w:szCs w:val="18"/>
              </w:rPr>
            </w:pPr>
          </w:p>
        </w:tc>
      </w:tr>
      <w:tr w14:paraId="141AF7B5">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DB573AC">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552343A8">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4E76A62">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7CE91015">
            <w:pPr>
              <w:rPr>
                <w:rFonts w:hint="eastAsia" w:ascii="宋体" w:hAnsi="宋体" w:eastAsia="宋体" w:cs="宋体"/>
                <w:b/>
                <w:bCs/>
                <w:sz w:val="18"/>
                <w:szCs w:val="18"/>
              </w:rPr>
            </w:pPr>
          </w:p>
        </w:tc>
      </w:tr>
      <w:tr w14:paraId="049C7FDC">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99D9AD1">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E492961">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五小学按照义务教育的有关规定和教学大纲，积极开展各项教学活动；强化德育工作，培养教育学生的技能、技巧和综合能力，加强学校的内部管理工作。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落实“双减”和“五项管理”要求，推进课后服务工作；德育教育凸显特色、亮点；推进集团化办学、学校管理力求更加规范、精致；精细化教学管理，完善教师考核，教学质量力争高效、优质；教师队伍素质高、活力足；推进教育科研工作，做到务实、求真，促进教师专业成长。</w:t>
            </w:r>
          </w:p>
        </w:tc>
        <w:tc>
          <w:tcPr>
            <w:tcW w:w="4581" w:type="dxa"/>
            <w:gridSpan w:val="4"/>
            <w:tcBorders>
              <w:top w:val="single" w:color="auto" w:sz="4" w:space="0"/>
              <w:left w:val="nil"/>
              <w:bottom w:val="single" w:color="auto" w:sz="4" w:space="0"/>
              <w:right w:val="single" w:color="auto" w:sz="4" w:space="0"/>
            </w:tcBorders>
          </w:tcPr>
          <w:p w14:paraId="37C545D5">
            <w:pPr>
              <w:rPr>
                <w:rFonts w:hint="eastAsia" w:ascii="宋体" w:hAnsi="宋体" w:eastAsia="宋体" w:cs="宋体"/>
                <w:sz w:val="18"/>
                <w:szCs w:val="18"/>
                <w:lang w:eastAsia="zh-CN"/>
              </w:rPr>
            </w:pPr>
            <w:r>
              <w:rPr>
                <w:rFonts w:hint="eastAsia" w:ascii="宋体" w:hAnsi="宋体" w:eastAsia="宋体" w:cs="宋体"/>
                <w:sz w:val="18"/>
                <w:szCs w:val="18"/>
                <w:lang w:eastAsia="zh-CN"/>
              </w:rPr>
              <w:t>1、奇台县第五小学2024年度认真实施中小学的教育教学管理，全面推进素质教育，全面提高教育教学质量；开展教研活动46次、公开课60节、送教下乡8次；完成本年度义务教学任务。义务教育入学人数1400人。绩效指标完成率91.5%。2、我单位2024年度部门整体支出为2256.86万元，其中：（1）支出性质：基本支出2256.86万元，资金的使用方向为我单位机关人员经费支出1929.75万元，日常公用经费支出327.11万元；全年未安排项目支出。（2）涉及范围：包括工资福利支出1852.81万元，商品和服务支出259.92万元，对个人和家庭的补助76.94万元，资本性支出22.23万元。</w:t>
            </w:r>
          </w:p>
        </w:tc>
        <w:tc>
          <w:tcPr>
            <w:tcW w:w="284" w:type="dxa"/>
            <w:tcBorders>
              <w:top w:val="nil"/>
              <w:left w:val="nil"/>
              <w:bottom w:val="nil"/>
              <w:right w:val="nil"/>
            </w:tcBorders>
            <w:noWrap/>
            <w:vAlign w:val="center"/>
          </w:tcPr>
          <w:p w14:paraId="2614BCD2">
            <w:pPr>
              <w:rPr>
                <w:rFonts w:hint="eastAsia" w:ascii="宋体" w:hAnsi="宋体" w:eastAsia="宋体" w:cs="宋体"/>
                <w:sz w:val="18"/>
                <w:szCs w:val="18"/>
                <w:lang w:eastAsia="zh-CN"/>
              </w:rPr>
            </w:pPr>
          </w:p>
        </w:tc>
      </w:tr>
      <w:tr w14:paraId="3337F833">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2E1DDE9">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E0AF5F5">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58A8854">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5E9CE491">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43F977CD">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475C73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5697236">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794F4F8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2AB5DBC">
            <w:pPr>
              <w:rPr>
                <w:rFonts w:hint="eastAsia" w:ascii="宋体" w:hAnsi="宋体" w:eastAsia="宋体" w:cs="宋体"/>
                <w:b/>
                <w:bCs/>
                <w:sz w:val="18"/>
                <w:szCs w:val="18"/>
              </w:rPr>
            </w:pPr>
          </w:p>
        </w:tc>
      </w:tr>
      <w:tr w14:paraId="6E4C6D83">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5397C98">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96D9250">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4B92B84A">
            <w:pPr>
              <w:jc w:val="center"/>
              <w:rPr>
                <w:rFonts w:hint="eastAsia" w:ascii="宋体" w:hAnsi="宋体" w:eastAsia="宋体" w:cs="宋体"/>
                <w:sz w:val="18"/>
                <w:szCs w:val="18"/>
              </w:rPr>
            </w:pPr>
            <w:r>
              <w:rPr>
                <w:rFonts w:hint="eastAsia" w:ascii="宋体" w:hAnsi="宋体" w:eastAsia="宋体" w:cs="宋体"/>
                <w:sz w:val="18"/>
                <w:szCs w:val="18"/>
              </w:rPr>
              <w:t>开展教研活动次数</w:t>
            </w:r>
          </w:p>
        </w:tc>
        <w:tc>
          <w:tcPr>
            <w:tcW w:w="1242" w:type="dxa"/>
            <w:tcBorders>
              <w:top w:val="nil"/>
              <w:left w:val="nil"/>
              <w:bottom w:val="single" w:color="auto" w:sz="4" w:space="0"/>
              <w:right w:val="single" w:color="auto" w:sz="4" w:space="0"/>
            </w:tcBorders>
            <w:noWrap/>
            <w:vAlign w:val="center"/>
          </w:tcPr>
          <w:p w14:paraId="56B4D5AF">
            <w:pPr>
              <w:jc w:val="center"/>
              <w:rPr>
                <w:rFonts w:hint="eastAsia" w:ascii="宋体" w:hAnsi="宋体" w:eastAsia="宋体" w:cs="宋体"/>
                <w:sz w:val="18"/>
                <w:szCs w:val="18"/>
              </w:rPr>
            </w:pPr>
            <w:r>
              <w:rPr>
                <w:rFonts w:hint="eastAsia" w:ascii="宋体" w:hAnsi="宋体" w:eastAsia="宋体" w:cs="宋体"/>
                <w:sz w:val="18"/>
                <w:szCs w:val="18"/>
              </w:rPr>
              <w:t>&gt;=46次</w:t>
            </w:r>
          </w:p>
        </w:tc>
        <w:tc>
          <w:tcPr>
            <w:tcW w:w="1417" w:type="dxa"/>
            <w:tcBorders>
              <w:top w:val="nil"/>
              <w:left w:val="nil"/>
              <w:bottom w:val="single" w:color="auto" w:sz="4" w:space="0"/>
              <w:right w:val="single" w:color="auto" w:sz="4" w:space="0"/>
            </w:tcBorders>
            <w:noWrap/>
            <w:vAlign w:val="center"/>
          </w:tcPr>
          <w:p w14:paraId="72767C81">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奇台县第五小学2024年学校工作计划</w:t>
            </w:r>
          </w:p>
        </w:tc>
        <w:tc>
          <w:tcPr>
            <w:tcW w:w="1134" w:type="dxa"/>
            <w:tcBorders>
              <w:top w:val="nil"/>
              <w:left w:val="nil"/>
              <w:bottom w:val="single" w:color="auto" w:sz="4" w:space="0"/>
              <w:right w:val="single" w:color="auto" w:sz="4" w:space="0"/>
            </w:tcBorders>
            <w:noWrap/>
            <w:vAlign w:val="center"/>
          </w:tcPr>
          <w:p w14:paraId="46934A36">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1B92E272">
            <w:pPr>
              <w:jc w:val="center"/>
              <w:rPr>
                <w:rFonts w:hint="eastAsia" w:ascii="宋体" w:hAnsi="宋体" w:eastAsia="宋体" w:cs="宋体"/>
                <w:sz w:val="18"/>
                <w:szCs w:val="18"/>
              </w:rPr>
            </w:pPr>
            <w:r>
              <w:rPr>
                <w:rFonts w:hint="eastAsia" w:ascii="宋体" w:hAnsi="宋体" w:eastAsia="宋体" w:cs="宋体"/>
                <w:sz w:val="18"/>
                <w:szCs w:val="18"/>
              </w:rPr>
              <w:t>=46次</w:t>
            </w:r>
          </w:p>
        </w:tc>
        <w:tc>
          <w:tcPr>
            <w:tcW w:w="720" w:type="dxa"/>
            <w:tcBorders>
              <w:top w:val="nil"/>
              <w:left w:val="nil"/>
              <w:bottom w:val="single" w:color="auto" w:sz="4" w:space="0"/>
              <w:right w:val="single" w:color="auto" w:sz="4" w:space="0"/>
            </w:tcBorders>
            <w:noWrap/>
            <w:vAlign w:val="center"/>
          </w:tcPr>
          <w:p w14:paraId="6D05E74F">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1687AEDF">
            <w:pPr>
              <w:jc w:val="center"/>
              <w:rPr>
                <w:rFonts w:hint="eastAsia" w:ascii="宋体" w:hAnsi="宋体" w:eastAsia="宋体" w:cs="宋体"/>
                <w:sz w:val="18"/>
                <w:szCs w:val="18"/>
              </w:rPr>
            </w:pPr>
          </w:p>
        </w:tc>
      </w:tr>
      <w:tr w14:paraId="00C0FC1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51225E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444538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C442DC3">
            <w:pPr>
              <w:jc w:val="center"/>
              <w:rPr>
                <w:rFonts w:hint="eastAsia" w:ascii="宋体" w:hAnsi="宋体" w:eastAsia="宋体" w:cs="宋体"/>
                <w:sz w:val="18"/>
                <w:szCs w:val="18"/>
              </w:rPr>
            </w:pPr>
            <w:r>
              <w:rPr>
                <w:rFonts w:hint="eastAsia" w:ascii="宋体" w:hAnsi="宋体" w:eastAsia="宋体" w:cs="宋体"/>
                <w:sz w:val="18"/>
                <w:szCs w:val="18"/>
              </w:rPr>
              <w:t>义务教育入学人数</w:t>
            </w:r>
          </w:p>
        </w:tc>
        <w:tc>
          <w:tcPr>
            <w:tcW w:w="1242" w:type="dxa"/>
            <w:tcBorders>
              <w:top w:val="nil"/>
              <w:left w:val="nil"/>
              <w:bottom w:val="single" w:color="auto" w:sz="4" w:space="0"/>
              <w:right w:val="single" w:color="auto" w:sz="4" w:space="0"/>
            </w:tcBorders>
            <w:noWrap/>
            <w:vAlign w:val="center"/>
          </w:tcPr>
          <w:p w14:paraId="0E9C90FF">
            <w:pPr>
              <w:jc w:val="center"/>
              <w:rPr>
                <w:rFonts w:hint="eastAsia" w:ascii="宋体" w:hAnsi="宋体" w:eastAsia="宋体" w:cs="宋体"/>
                <w:sz w:val="18"/>
                <w:szCs w:val="18"/>
              </w:rPr>
            </w:pPr>
            <w:r>
              <w:rPr>
                <w:rFonts w:hint="eastAsia" w:ascii="宋体" w:hAnsi="宋体" w:eastAsia="宋体" w:cs="宋体"/>
                <w:sz w:val="18"/>
                <w:szCs w:val="18"/>
              </w:rPr>
              <w:t>&gt;=1530人</w:t>
            </w:r>
          </w:p>
        </w:tc>
        <w:tc>
          <w:tcPr>
            <w:tcW w:w="1417" w:type="dxa"/>
            <w:tcBorders>
              <w:top w:val="nil"/>
              <w:left w:val="nil"/>
              <w:bottom w:val="single" w:color="auto" w:sz="4" w:space="0"/>
              <w:right w:val="single" w:color="auto" w:sz="4" w:space="0"/>
            </w:tcBorders>
            <w:noWrap/>
            <w:vAlign w:val="center"/>
          </w:tcPr>
          <w:p w14:paraId="2773438E">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奇台县第五小学2024年学校工作计划</w:t>
            </w:r>
          </w:p>
        </w:tc>
        <w:tc>
          <w:tcPr>
            <w:tcW w:w="1134" w:type="dxa"/>
            <w:tcBorders>
              <w:top w:val="nil"/>
              <w:left w:val="nil"/>
              <w:bottom w:val="single" w:color="auto" w:sz="4" w:space="0"/>
              <w:right w:val="single" w:color="auto" w:sz="4" w:space="0"/>
            </w:tcBorders>
            <w:noWrap/>
            <w:vAlign w:val="center"/>
          </w:tcPr>
          <w:p w14:paraId="0BF36BEA">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147FB4DF">
            <w:pPr>
              <w:jc w:val="center"/>
              <w:rPr>
                <w:rFonts w:hint="eastAsia" w:ascii="宋体" w:hAnsi="宋体" w:eastAsia="宋体" w:cs="宋体"/>
                <w:sz w:val="18"/>
                <w:szCs w:val="18"/>
              </w:rPr>
            </w:pPr>
            <w:r>
              <w:rPr>
                <w:rFonts w:hint="eastAsia" w:ascii="宋体" w:hAnsi="宋体" w:eastAsia="宋体" w:cs="宋体"/>
                <w:sz w:val="18"/>
                <w:szCs w:val="18"/>
              </w:rPr>
              <w:t>=1400人</w:t>
            </w:r>
          </w:p>
        </w:tc>
        <w:tc>
          <w:tcPr>
            <w:tcW w:w="720" w:type="dxa"/>
            <w:tcBorders>
              <w:top w:val="nil"/>
              <w:left w:val="nil"/>
              <w:bottom w:val="single" w:color="auto" w:sz="4" w:space="0"/>
              <w:right w:val="single" w:color="auto" w:sz="4" w:space="0"/>
            </w:tcBorders>
            <w:noWrap/>
            <w:vAlign w:val="center"/>
          </w:tcPr>
          <w:p w14:paraId="024A7FB8">
            <w:pPr>
              <w:jc w:val="center"/>
              <w:rPr>
                <w:rFonts w:hint="eastAsia" w:ascii="宋体" w:hAnsi="宋体" w:eastAsia="宋体" w:cs="宋体"/>
                <w:sz w:val="18"/>
                <w:szCs w:val="18"/>
              </w:rPr>
            </w:pPr>
            <w:r>
              <w:rPr>
                <w:rFonts w:hint="eastAsia" w:ascii="宋体" w:hAnsi="宋体" w:eastAsia="宋体" w:cs="宋体"/>
                <w:sz w:val="18"/>
                <w:szCs w:val="18"/>
              </w:rPr>
              <w:t>18.3</w:t>
            </w:r>
          </w:p>
        </w:tc>
        <w:tc>
          <w:tcPr>
            <w:tcW w:w="284" w:type="dxa"/>
            <w:tcBorders>
              <w:top w:val="nil"/>
              <w:left w:val="nil"/>
              <w:bottom w:val="nil"/>
              <w:right w:val="nil"/>
            </w:tcBorders>
            <w:noWrap/>
            <w:vAlign w:val="center"/>
          </w:tcPr>
          <w:p w14:paraId="7F126BDD">
            <w:pPr>
              <w:jc w:val="center"/>
              <w:rPr>
                <w:rFonts w:hint="eastAsia" w:ascii="宋体" w:hAnsi="宋体" w:eastAsia="宋体" w:cs="宋体"/>
                <w:sz w:val="18"/>
                <w:szCs w:val="18"/>
              </w:rPr>
            </w:pPr>
          </w:p>
        </w:tc>
      </w:tr>
      <w:tr w14:paraId="40EF025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692EF9F">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DFF594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8105502">
            <w:pPr>
              <w:jc w:val="center"/>
              <w:rPr>
                <w:rFonts w:hint="eastAsia" w:ascii="宋体" w:hAnsi="宋体" w:eastAsia="宋体" w:cs="宋体"/>
                <w:sz w:val="18"/>
                <w:szCs w:val="18"/>
              </w:rPr>
            </w:pPr>
            <w:r>
              <w:rPr>
                <w:rFonts w:hint="eastAsia" w:ascii="宋体" w:hAnsi="宋体" w:eastAsia="宋体" w:cs="宋体"/>
                <w:sz w:val="18"/>
                <w:szCs w:val="18"/>
              </w:rPr>
              <w:t>开展公开课书量</w:t>
            </w:r>
          </w:p>
        </w:tc>
        <w:tc>
          <w:tcPr>
            <w:tcW w:w="1242" w:type="dxa"/>
            <w:tcBorders>
              <w:top w:val="nil"/>
              <w:left w:val="nil"/>
              <w:bottom w:val="single" w:color="auto" w:sz="4" w:space="0"/>
              <w:right w:val="single" w:color="auto" w:sz="4" w:space="0"/>
            </w:tcBorders>
            <w:noWrap/>
            <w:vAlign w:val="center"/>
          </w:tcPr>
          <w:p w14:paraId="059A1D60">
            <w:pPr>
              <w:jc w:val="center"/>
              <w:rPr>
                <w:rFonts w:hint="eastAsia" w:ascii="宋体" w:hAnsi="宋体" w:eastAsia="宋体" w:cs="宋体"/>
                <w:sz w:val="18"/>
                <w:szCs w:val="18"/>
              </w:rPr>
            </w:pPr>
            <w:r>
              <w:rPr>
                <w:rFonts w:hint="eastAsia" w:ascii="宋体" w:hAnsi="宋体" w:eastAsia="宋体" w:cs="宋体"/>
                <w:sz w:val="18"/>
                <w:szCs w:val="18"/>
              </w:rPr>
              <w:t>&gt;=60次</w:t>
            </w:r>
          </w:p>
        </w:tc>
        <w:tc>
          <w:tcPr>
            <w:tcW w:w="1417" w:type="dxa"/>
            <w:tcBorders>
              <w:top w:val="nil"/>
              <w:left w:val="nil"/>
              <w:bottom w:val="single" w:color="auto" w:sz="4" w:space="0"/>
              <w:right w:val="single" w:color="auto" w:sz="4" w:space="0"/>
            </w:tcBorders>
            <w:noWrap/>
            <w:vAlign w:val="center"/>
          </w:tcPr>
          <w:p w14:paraId="046591B8">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奇台县第五小学2024年学校工作计划</w:t>
            </w:r>
          </w:p>
        </w:tc>
        <w:tc>
          <w:tcPr>
            <w:tcW w:w="1134" w:type="dxa"/>
            <w:tcBorders>
              <w:top w:val="nil"/>
              <w:left w:val="nil"/>
              <w:bottom w:val="single" w:color="auto" w:sz="4" w:space="0"/>
              <w:right w:val="single" w:color="auto" w:sz="4" w:space="0"/>
            </w:tcBorders>
            <w:noWrap/>
            <w:vAlign w:val="center"/>
          </w:tcPr>
          <w:p w14:paraId="4793E8E8">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105AD471">
            <w:pPr>
              <w:jc w:val="center"/>
              <w:rPr>
                <w:rFonts w:hint="eastAsia" w:ascii="宋体" w:hAnsi="宋体" w:eastAsia="宋体" w:cs="宋体"/>
                <w:sz w:val="18"/>
                <w:szCs w:val="18"/>
              </w:rPr>
            </w:pPr>
            <w:r>
              <w:rPr>
                <w:rFonts w:hint="eastAsia" w:ascii="宋体" w:hAnsi="宋体" w:eastAsia="宋体" w:cs="宋体"/>
                <w:sz w:val="18"/>
                <w:szCs w:val="18"/>
              </w:rPr>
              <w:t>=60次</w:t>
            </w:r>
          </w:p>
        </w:tc>
        <w:tc>
          <w:tcPr>
            <w:tcW w:w="720" w:type="dxa"/>
            <w:tcBorders>
              <w:top w:val="nil"/>
              <w:left w:val="nil"/>
              <w:bottom w:val="single" w:color="auto" w:sz="4" w:space="0"/>
              <w:right w:val="single" w:color="auto" w:sz="4" w:space="0"/>
            </w:tcBorders>
            <w:noWrap/>
            <w:vAlign w:val="center"/>
          </w:tcPr>
          <w:p w14:paraId="0794A375">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6C4F8004">
            <w:pPr>
              <w:jc w:val="center"/>
              <w:rPr>
                <w:rFonts w:hint="eastAsia" w:ascii="宋体" w:hAnsi="宋体" w:eastAsia="宋体" w:cs="宋体"/>
                <w:sz w:val="18"/>
                <w:szCs w:val="18"/>
              </w:rPr>
            </w:pPr>
          </w:p>
        </w:tc>
      </w:tr>
      <w:tr w14:paraId="16B4A8B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C3A1BED">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C4E15C9">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AA68CD2">
            <w:pPr>
              <w:jc w:val="center"/>
              <w:rPr>
                <w:rFonts w:hint="eastAsia" w:ascii="宋体" w:hAnsi="宋体" w:eastAsia="宋体" w:cs="宋体"/>
                <w:sz w:val="18"/>
                <w:szCs w:val="18"/>
              </w:rPr>
            </w:pPr>
            <w:r>
              <w:rPr>
                <w:rFonts w:hint="eastAsia" w:ascii="宋体" w:hAnsi="宋体" w:eastAsia="宋体" w:cs="宋体"/>
                <w:sz w:val="18"/>
                <w:szCs w:val="18"/>
              </w:rPr>
              <w:t>开展送教下乡数量</w:t>
            </w:r>
          </w:p>
        </w:tc>
        <w:tc>
          <w:tcPr>
            <w:tcW w:w="1242" w:type="dxa"/>
            <w:tcBorders>
              <w:top w:val="nil"/>
              <w:left w:val="nil"/>
              <w:bottom w:val="single" w:color="auto" w:sz="4" w:space="0"/>
              <w:right w:val="single" w:color="auto" w:sz="4" w:space="0"/>
            </w:tcBorders>
            <w:noWrap/>
            <w:vAlign w:val="center"/>
          </w:tcPr>
          <w:p w14:paraId="12753519">
            <w:pPr>
              <w:jc w:val="center"/>
              <w:rPr>
                <w:rFonts w:hint="eastAsia" w:ascii="宋体" w:hAnsi="宋体" w:eastAsia="宋体" w:cs="宋体"/>
                <w:sz w:val="18"/>
                <w:szCs w:val="18"/>
              </w:rPr>
            </w:pPr>
            <w:r>
              <w:rPr>
                <w:rFonts w:hint="eastAsia" w:ascii="宋体" w:hAnsi="宋体" w:eastAsia="宋体" w:cs="宋体"/>
                <w:sz w:val="18"/>
                <w:szCs w:val="18"/>
              </w:rPr>
              <w:t>&gt;=8次</w:t>
            </w:r>
          </w:p>
        </w:tc>
        <w:tc>
          <w:tcPr>
            <w:tcW w:w="1417" w:type="dxa"/>
            <w:tcBorders>
              <w:top w:val="nil"/>
              <w:left w:val="nil"/>
              <w:bottom w:val="single" w:color="auto" w:sz="4" w:space="0"/>
              <w:right w:val="single" w:color="auto" w:sz="4" w:space="0"/>
            </w:tcBorders>
            <w:noWrap/>
            <w:vAlign w:val="center"/>
          </w:tcPr>
          <w:p w14:paraId="3582CDA2">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奇台县第五小学2024年学校工作计划</w:t>
            </w:r>
          </w:p>
        </w:tc>
        <w:tc>
          <w:tcPr>
            <w:tcW w:w="1134" w:type="dxa"/>
            <w:tcBorders>
              <w:top w:val="nil"/>
              <w:left w:val="nil"/>
              <w:bottom w:val="single" w:color="auto" w:sz="4" w:space="0"/>
              <w:right w:val="single" w:color="auto" w:sz="4" w:space="0"/>
            </w:tcBorders>
            <w:noWrap/>
            <w:vAlign w:val="center"/>
          </w:tcPr>
          <w:p w14:paraId="7617999D">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26D0D1B">
            <w:pPr>
              <w:jc w:val="center"/>
              <w:rPr>
                <w:rFonts w:hint="eastAsia" w:ascii="宋体" w:hAnsi="宋体" w:eastAsia="宋体" w:cs="宋体"/>
                <w:sz w:val="18"/>
                <w:szCs w:val="18"/>
              </w:rPr>
            </w:pPr>
            <w:r>
              <w:rPr>
                <w:rFonts w:hint="eastAsia" w:ascii="宋体" w:hAnsi="宋体" w:eastAsia="宋体" w:cs="宋体"/>
                <w:sz w:val="18"/>
                <w:szCs w:val="18"/>
              </w:rPr>
              <w:t>=8次</w:t>
            </w:r>
          </w:p>
        </w:tc>
        <w:tc>
          <w:tcPr>
            <w:tcW w:w="720" w:type="dxa"/>
            <w:tcBorders>
              <w:top w:val="nil"/>
              <w:left w:val="nil"/>
              <w:bottom w:val="single" w:color="auto" w:sz="4" w:space="0"/>
              <w:right w:val="single" w:color="auto" w:sz="4" w:space="0"/>
            </w:tcBorders>
            <w:noWrap/>
            <w:vAlign w:val="center"/>
          </w:tcPr>
          <w:p w14:paraId="2C9C7C08">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0A4F13BB">
            <w:pPr>
              <w:jc w:val="center"/>
              <w:rPr>
                <w:rFonts w:hint="eastAsia" w:ascii="宋体" w:hAnsi="宋体" w:eastAsia="宋体" w:cs="宋体"/>
                <w:sz w:val="18"/>
                <w:szCs w:val="18"/>
              </w:rPr>
            </w:pPr>
          </w:p>
        </w:tc>
      </w:tr>
    </w:tbl>
    <w:p w14:paraId="2BB9BF7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FF2EE2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1D1694FB">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5A82C28">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FB2E56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奇台县2024年化解工程款（信访第二批）、昌州财教[2023]20号2023年昌吉州中小学校园环境改造提升工程专项资金</w:t>
            </w:r>
          </w:p>
        </w:tc>
      </w:tr>
      <w:tr w14:paraId="7E64DE65">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065E13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21A8B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奇台教育局</w:t>
            </w:r>
          </w:p>
        </w:tc>
        <w:tc>
          <w:tcPr>
            <w:tcW w:w="708" w:type="pct"/>
            <w:gridSpan w:val="2"/>
            <w:tcBorders>
              <w:top w:val="single" w:color="auto" w:sz="4" w:space="0"/>
              <w:left w:val="nil"/>
              <w:bottom w:val="single" w:color="auto" w:sz="4" w:space="0"/>
              <w:right w:val="single" w:color="auto" w:sz="4" w:space="0"/>
            </w:tcBorders>
            <w:vAlign w:val="center"/>
          </w:tcPr>
          <w:p w14:paraId="2F5D82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16157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奇台县第五小学</w:t>
            </w:r>
          </w:p>
        </w:tc>
      </w:tr>
      <w:tr w14:paraId="0D94184A">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EB4C0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7389A32">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51806A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68361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952C9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7F8D7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0708E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92578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A958635">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5747746">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01068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07B9B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31.21</w:t>
            </w:r>
          </w:p>
        </w:tc>
        <w:tc>
          <w:tcPr>
            <w:tcW w:w="982" w:type="pct"/>
            <w:gridSpan w:val="3"/>
            <w:tcBorders>
              <w:top w:val="single" w:color="auto" w:sz="4" w:space="0"/>
              <w:left w:val="nil"/>
              <w:bottom w:val="single" w:color="auto" w:sz="4" w:space="0"/>
              <w:right w:val="single" w:color="auto" w:sz="4" w:space="0"/>
            </w:tcBorders>
            <w:vAlign w:val="center"/>
          </w:tcPr>
          <w:p w14:paraId="51014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31.21</w:t>
            </w:r>
          </w:p>
        </w:tc>
        <w:tc>
          <w:tcPr>
            <w:tcW w:w="708" w:type="pct"/>
            <w:gridSpan w:val="2"/>
            <w:tcBorders>
              <w:top w:val="single" w:color="auto" w:sz="4" w:space="0"/>
              <w:left w:val="nil"/>
              <w:bottom w:val="single" w:color="auto" w:sz="4" w:space="0"/>
              <w:right w:val="single" w:color="auto" w:sz="4" w:space="0"/>
            </w:tcBorders>
            <w:vAlign w:val="center"/>
          </w:tcPr>
          <w:p w14:paraId="39693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31.21</w:t>
            </w:r>
          </w:p>
        </w:tc>
        <w:tc>
          <w:tcPr>
            <w:tcW w:w="671" w:type="pct"/>
            <w:gridSpan w:val="2"/>
            <w:tcBorders>
              <w:top w:val="nil"/>
              <w:left w:val="nil"/>
              <w:bottom w:val="single" w:color="auto" w:sz="4" w:space="0"/>
              <w:right w:val="single" w:color="auto" w:sz="4" w:space="0"/>
            </w:tcBorders>
            <w:vAlign w:val="center"/>
          </w:tcPr>
          <w:p w14:paraId="155D86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3FEB6C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5A94A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13B4C2C">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54A653D">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21AA1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42B8BB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31.21</w:t>
            </w:r>
          </w:p>
        </w:tc>
        <w:tc>
          <w:tcPr>
            <w:tcW w:w="982" w:type="pct"/>
            <w:gridSpan w:val="3"/>
            <w:tcBorders>
              <w:top w:val="single" w:color="auto" w:sz="4" w:space="0"/>
              <w:left w:val="nil"/>
              <w:bottom w:val="single" w:color="auto" w:sz="4" w:space="0"/>
              <w:right w:val="single" w:color="auto" w:sz="4" w:space="0"/>
            </w:tcBorders>
            <w:vAlign w:val="center"/>
          </w:tcPr>
          <w:p w14:paraId="440553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31.21</w:t>
            </w:r>
          </w:p>
        </w:tc>
        <w:tc>
          <w:tcPr>
            <w:tcW w:w="708" w:type="pct"/>
            <w:gridSpan w:val="2"/>
            <w:tcBorders>
              <w:top w:val="single" w:color="auto" w:sz="4" w:space="0"/>
              <w:left w:val="nil"/>
              <w:bottom w:val="single" w:color="auto" w:sz="4" w:space="0"/>
              <w:right w:val="single" w:color="auto" w:sz="4" w:space="0"/>
            </w:tcBorders>
            <w:vAlign w:val="center"/>
          </w:tcPr>
          <w:p w14:paraId="1B5AE2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31.21</w:t>
            </w:r>
          </w:p>
        </w:tc>
        <w:tc>
          <w:tcPr>
            <w:tcW w:w="671" w:type="pct"/>
            <w:gridSpan w:val="2"/>
            <w:tcBorders>
              <w:top w:val="nil"/>
              <w:left w:val="nil"/>
              <w:bottom w:val="single" w:color="auto" w:sz="4" w:space="0"/>
              <w:right w:val="single" w:color="auto" w:sz="4" w:space="0"/>
            </w:tcBorders>
            <w:vAlign w:val="center"/>
          </w:tcPr>
          <w:p w14:paraId="08B06E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3797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53083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FDB84F5">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AE5EB4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18004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74A8A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1ACB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A06F1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75D28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BE782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B770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2833366">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63887E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06744E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6F8D1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C9E7CB9">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E578626">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7EC2658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本项目拟投入31.21万元用于债务偿还，根据奇台县2024年化解工程款（信访第二批）、昌州财教[2023]20号2023年昌吉州中小学校园环境改造提升工程专项资金文件进行化解2笔债务，保障单位良好信用。</w:t>
            </w:r>
          </w:p>
        </w:tc>
        <w:tc>
          <w:tcPr>
            <w:tcW w:w="2559" w:type="pct"/>
            <w:gridSpan w:val="7"/>
            <w:tcBorders>
              <w:top w:val="single" w:color="auto" w:sz="4" w:space="0"/>
              <w:left w:val="nil"/>
              <w:bottom w:val="single" w:color="auto" w:sz="4" w:space="0"/>
              <w:right w:val="single" w:color="auto" w:sz="4" w:space="0"/>
            </w:tcBorders>
            <w:vAlign w:val="center"/>
          </w:tcPr>
          <w:p w14:paraId="02BECBD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债务支付笔数2笔，债务还款准确率100%，债务资金支付完成率100%，债务资金按期支付率100%，债务资金支付率100%，保障单位良好信用，支付对象满意度达93%。通过该项目的实施，地方政府债务成本降低、防止债务危机爆发，维护经济和社会稳定。提升了地方财政的稳定运行，保障公共服务的正常供给。促进了企业核心竞争力，实现可持续发展，到时候好的应对市场竞争和可持续发展。</w:t>
            </w:r>
          </w:p>
        </w:tc>
      </w:tr>
      <w:tr w14:paraId="01FACC98">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1723B6F4">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02E6E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05F94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DD40D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B23D8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493B7F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AA740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D7097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736E50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A1E62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AC5D6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2B7FE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79A45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469980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BE6B9E8">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0D879A9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6427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EA6E1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336FFEB">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3004A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ED2F5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=2笔</w:t>
            </w:r>
          </w:p>
        </w:tc>
        <w:tc>
          <w:tcPr>
            <w:tcW w:w="333" w:type="pct"/>
            <w:tcBorders>
              <w:top w:val="nil"/>
              <w:left w:val="nil"/>
              <w:bottom w:val="single" w:color="auto" w:sz="4" w:space="0"/>
              <w:right w:val="single" w:color="auto" w:sz="4" w:space="0"/>
            </w:tcBorders>
            <w:vAlign w:val="center"/>
          </w:tcPr>
          <w:p w14:paraId="3E14A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=2笔</w:t>
            </w:r>
          </w:p>
        </w:tc>
        <w:tc>
          <w:tcPr>
            <w:tcW w:w="328" w:type="pct"/>
            <w:tcBorders>
              <w:top w:val="nil"/>
              <w:left w:val="nil"/>
              <w:bottom w:val="single" w:color="auto" w:sz="4" w:space="0"/>
              <w:right w:val="single" w:color="auto" w:sz="4" w:space="0"/>
            </w:tcBorders>
            <w:vAlign w:val="center"/>
          </w:tcPr>
          <w:p w14:paraId="3A61D4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619D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86481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2D0B8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336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BB0E8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CDCC10C">
            <w:pPr>
              <w:jc w:val="center"/>
              <w:rPr>
                <w:rFonts w:hint="eastAsia" w:ascii="宋体" w:hAnsi="宋体" w:eastAsia="宋体" w:cs="宋体"/>
                <w:color w:val="000000"/>
                <w:sz w:val="18"/>
                <w:szCs w:val="18"/>
              </w:rPr>
            </w:pPr>
          </w:p>
        </w:tc>
      </w:tr>
      <w:tr w14:paraId="1B80D0F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D76DD3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4122C7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8410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23DBE74">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15C020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6B3C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9A41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772F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1319E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78F82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7816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B045E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1A6EC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BCA508B">
            <w:pPr>
              <w:jc w:val="center"/>
              <w:rPr>
                <w:rFonts w:hint="eastAsia" w:ascii="宋体" w:hAnsi="宋体" w:eastAsia="宋体" w:cs="宋体"/>
                <w:color w:val="000000"/>
                <w:sz w:val="18"/>
                <w:szCs w:val="18"/>
              </w:rPr>
            </w:pPr>
          </w:p>
        </w:tc>
      </w:tr>
      <w:tr w14:paraId="174DD4F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7DE864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ED1274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8DBD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51E0717">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7C02D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3B30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7436E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0EE4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08920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7B8A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33BF0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933EE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85702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D169B39">
            <w:pPr>
              <w:jc w:val="center"/>
              <w:rPr>
                <w:rFonts w:hint="eastAsia" w:ascii="宋体" w:hAnsi="宋体" w:eastAsia="宋体" w:cs="宋体"/>
                <w:color w:val="000000"/>
                <w:sz w:val="18"/>
                <w:szCs w:val="18"/>
              </w:rPr>
            </w:pPr>
          </w:p>
        </w:tc>
      </w:tr>
      <w:tr w14:paraId="48D9C85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FEFD9E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F883CE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89541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5104BEC5">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3E176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29458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01C1F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1FAD6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EF941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B60B0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75EE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0073D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0BF7F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D80FF95">
            <w:pPr>
              <w:jc w:val="center"/>
              <w:rPr>
                <w:rFonts w:hint="eastAsia" w:ascii="宋体" w:hAnsi="宋体" w:eastAsia="宋体" w:cs="宋体"/>
                <w:color w:val="000000"/>
                <w:sz w:val="18"/>
                <w:szCs w:val="18"/>
              </w:rPr>
            </w:pPr>
          </w:p>
        </w:tc>
      </w:tr>
      <w:tr w14:paraId="66302B5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5E7FAA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F8726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ED00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DFAF1BC">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3F187C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9679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7402B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3D535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577C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E846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7950A7B5">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63EB3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E7EF2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739243D">
            <w:pPr>
              <w:jc w:val="center"/>
              <w:rPr>
                <w:rFonts w:hint="eastAsia" w:ascii="宋体" w:hAnsi="宋体" w:eastAsia="宋体" w:cs="宋体"/>
                <w:color w:val="000000"/>
                <w:sz w:val="18"/>
                <w:szCs w:val="18"/>
              </w:rPr>
            </w:pPr>
          </w:p>
        </w:tc>
      </w:tr>
      <w:tr w14:paraId="295A564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0FAF00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5D75D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235E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879AB9E">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1EB9C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8F0D8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2AA92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379E27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95C2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FFA4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F02D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C534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19C4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41F8C68">
            <w:pPr>
              <w:jc w:val="center"/>
              <w:rPr>
                <w:rFonts w:hint="eastAsia" w:ascii="宋体" w:hAnsi="宋体" w:eastAsia="宋体" w:cs="宋体"/>
                <w:color w:val="000000"/>
                <w:sz w:val="18"/>
                <w:szCs w:val="18"/>
              </w:rPr>
            </w:pPr>
          </w:p>
        </w:tc>
      </w:tr>
      <w:tr w14:paraId="7696864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09AC1D8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AF5D8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47BB3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08AC69EE">
            <w:pPr>
              <w:rPr>
                <w:rFonts w:hint="eastAsia" w:ascii="宋体" w:hAnsi="宋体" w:eastAsia="宋体" w:cs="宋体"/>
                <w:color w:val="000000"/>
                <w:sz w:val="18"/>
                <w:szCs w:val="18"/>
              </w:rPr>
            </w:pPr>
            <w:r>
              <w:rPr>
                <w:rFonts w:hint="eastAsia" w:ascii="宋体" w:hAnsi="宋体" w:eastAsia="宋体" w:cs="宋体"/>
                <w:color w:val="000000"/>
                <w:sz w:val="18"/>
                <w:szCs w:val="18"/>
              </w:rPr>
              <w:t>支付企业满意度</w:t>
            </w:r>
          </w:p>
        </w:tc>
        <w:tc>
          <w:tcPr>
            <w:tcW w:w="334" w:type="pct"/>
            <w:tcBorders>
              <w:top w:val="nil"/>
              <w:left w:val="nil"/>
              <w:bottom w:val="single" w:color="auto" w:sz="4" w:space="0"/>
              <w:right w:val="single" w:color="auto" w:sz="4" w:space="0"/>
            </w:tcBorders>
            <w:vAlign w:val="center"/>
          </w:tcPr>
          <w:p w14:paraId="59688F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B512D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144735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0ACF4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DA16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4B4CF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78F6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4151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8EC9F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8BB5AC7">
            <w:pPr>
              <w:jc w:val="center"/>
              <w:rPr>
                <w:rFonts w:hint="eastAsia" w:ascii="宋体" w:hAnsi="宋体" w:eastAsia="宋体" w:cs="宋体"/>
                <w:color w:val="000000"/>
                <w:sz w:val="18"/>
                <w:szCs w:val="18"/>
              </w:rPr>
            </w:pPr>
          </w:p>
        </w:tc>
      </w:tr>
      <w:tr w14:paraId="6C14D656">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07AACA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E2F45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67B4EB0">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3869805">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D82C8BD">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2D5BDB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7F0F8CB">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2854BC1">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3EB7F3F2">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21653AC">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1D94AF46">
            <w:pPr>
              <w:rPr>
                <w:rFonts w:hint="eastAsia" w:ascii="宋体" w:hAnsi="宋体" w:eastAsia="宋体" w:cs="宋体"/>
                <w:color w:val="000000"/>
                <w:sz w:val="18"/>
                <w:szCs w:val="18"/>
              </w:rPr>
            </w:pPr>
          </w:p>
        </w:tc>
      </w:tr>
      <w:bookmarkEnd w:id="1"/>
    </w:tbl>
    <w:p w14:paraId="766F8D2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086672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3CAE67A9">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F2F61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7AC6BB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昌州财教[2023]90号关于提前下达2024年城乡义务教育补助经费预算[中央直达资金]的通知-小学公用经费</w:t>
            </w:r>
          </w:p>
        </w:tc>
      </w:tr>
      <w:tr w14:paraId="0744116E">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09CBA0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3C9D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奇台教育局</w:t>
            </w:r>
          </w:p>
        </w:tc>
        <w:tc>
          <w:tcPr>
            <w:tcW w:w="708" w:type="pct"/>
            <w:gridSpan w:val="2"/>
            <w:tcBorders>
              <w:top w:val="single" w:color="auto" w:sz="4" w:space="0"/>
              <w:left w:val="nil"/>
              <w:bottom w:val="single" w:color="auto" w:sz="4" w:space="0"/>
              <w:right w:val="single" w:color="auto" w:sz="4" w:space="0"/>
            </w:tcBorders>
            <w:vAlign w:val="center"/>
          </w:tcPr>
          <w:p w14:paraId="51B8CE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9D6FA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奇台县第五小学</w:t>
            </w:r>
          </w:p>
        </w:tc>
      </w:tr>
      <w:tr w14:paraId="36B9AFF1">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95D65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F147652">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7F0C1B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0E7E63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1A907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C9E7A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6DBDC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BA43C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08C3A8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C9F6F4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B7C5E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D4E4C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128.68</w:t>
            </w:r>
          </w:p>
        </w:tc>
        <w:tc>
          <w:tcPr>
            <w:tcW w:w="982" w:type="pct"/>
            <w:gridSpan w:val="3"/>
            <w:tcBorders>
              <w:top w:val="single" w:color="auto" w:sz="4" w:space="0"/>
              <w:left w:val="nil"/>
              <w:bottom w:val="single" w:color="auto" w:sz="4" w:space="0"/>
              <w:right w:val="single" w:color="auto" w:sz="4" w:space="0"/>
            </w:tcBorders>
            <w:vAlign w:val="center"/>
          </w:tcPr>
          <w:p w14:paraId="4FEBA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128.68</w:t>
            </w:r>
          </w:p>
        </w:tc>
        <w:tc>
          <w:tcPr>
            <w:tcW w:w="708" w:type="pct"/>
            <w:gridSpan w:val="2"/>
            <w:tcBorders>
              <w:top w:val="single" w:color="auto" w:sz="4" w:space="0"/>
              <w:left w:val="nil"/>
              <w:bottom w:val="single" w:color="auto" w:sz="4" w:space="0"/>
              <w:right w:val="single" w:color="auto" w:sz="4" w:space="0"/>
            </w:tcBorders>
            <w:vAlign w:val="center"/>
          </w:tcPr>
          <w:p w14:paraId="1E51F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128.68</w:t>
            </w:r>
          </w:p>
        </w:tc>
        <w:tc>
          <w:tcPr>
            <w:tcW w:w="671" w:type="pct"/>
            <w:gridSpan w:val="2"/>
            <w:tcBorders>
              <w:top w:val="nil"/>
              <w:left w:val="nil"/>
              <w:bottom w:val="single" w:color="auto" w:sz="4" w:space="0"/>
              <w:right w:val="single" w:color="auto" w:sz="4" w:space="0"/>
            </w:tcBorders>
            <w:vAlign w:val="center"/>
          </w:tcPr>
          <w:p w14:paraId="4A0DE7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2751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090DD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2EA320C">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EAD236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3341D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71618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128.68</w:t>
            </w:r>
          </w:p>
        </w:tc>
        <w:tc>
          <w:tcPr>
            <w:tcW w:w="982" w:type="pct"/>
            <w:gridSpan w:val="3"/>
            <w:tcBorders>
              <w:top w:val="single" w:color="auto" w:sz="4" w:space="0"/>
              <w:left w:val="nil"/>
              <w:bottom w:val="single" w:color="auto" w:sz="4" w:space="0"/>
              <w:right w:val="single" w:color="auto" w:sz="4" w:space="0"/>
            </w:tcBorders>
            <w:vAlign w:val="center"/>
          </w:tcPr>
          <w:p w14:paraId="44E99F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128.68</w:t>
            </w:r>
          </w:p>
        </w:tc>
        <w:tc>
          <w:tcPr>
            <w:tcW w:w="708" w:type="pct"/>
            <w:gridSpan w:val="2"/>
            <w:tcBorders>
              <w:top w:val="single" w:color="auto" w:sz="4" w:space="0"/>
              <w:left w:val="nil"/>
              <w:bottom w:val="single" w:color="auto" w:sz="4" w:space="0"/>
              <w:right w:val="single" w:color="auto" w:sz="4" w:space="0"/>
            </w:tcBorders>
            <w:vAlign w:val="center"/>
          </w:tcPr>
          <w:p w14:paraId="51A59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128.68</w:t>
            </w:r>
          </w:p>
        </w:tc>
        <w:tc>
          <w:tcPr>
            <w:tcW w:w="671" w:type="pct"/>
            <w:gridSpan w:val="2"/>
            <w:tcBorders>
              <w:top w:val="nil"/>
              <w:left w:val="nil"/>
              <w:bottom w:val="single" w:color="auto" w:sz="4" w:space="0"/>
              <w:right w:val="single" w:color="auto" w:sz="4" w:space="0"/>
            </w:tcBorders>
            <w:vAlign w:val="center"/>
          </w:tcPr>
          <w:p w14:paraId="596FB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E698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1793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7EB1E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D8EC19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8A57F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01603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7870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30CC0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B3D31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59F6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0764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88EB49">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B7C84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3024C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A3FD2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8CF1E28">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8B70D30">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1181B0B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tc>
        <w:tc>
          <w:tcPr>
            <w:tcW w:w="2559" w:type="pct"/>
            <w:gridSpan w:val="7"/>
            <w:tcBorders>
              <w:top w:val="single" w:color="auto" w:sz="4" w:space="0"/>
              <w:left w:val="nil"/>
              <w:bottom w:val="single" w:color="auto" w:sz="4" w:space="0"/>
              <w:right w:val="single" w:color="auto" w:sz="4" w:space="0"/>
            </w:tcBorders>
            <w:vAlign w:val="center"/>
          </w:tcPr>
          <w:p w14:paraId="37656B3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投入128.68万元，用于发放2024年义务教育保障机制经费，此项目已完成公用经费享受学生数1413人，维修次数5次，公用经费享受比例100%，资金发放及时率100%，通过项目的实施保障了学校的正常运转，促进了1413人学生受益。公用经费支付执行率达到100%以上，保障学校的基础设施条件。</w:t>
            </w:r>
          </w:p>
        </w:tc>
      </w:tr>
      <w:tr w14:paraId="256A10F3">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4CC4C41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3A28A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DA298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1B3FA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0ABE3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D3BD3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2B3ADB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BFA72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204BE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B13CF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1FC49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69B6F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413C1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4F4263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32BA931">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71190A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8AFE5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EFFB8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35B55D3">
            <w:pPr>
              <w:rPr>
                <w:rFonts w:hint="eastAsia" w:ascii="宋体" w:hAnsi="宋体" w:eastAsia="宋体" w:cs="宋体"/>
                <w:color w:val="000000"/>
                <w:sz w:val="18"/>
                <w:szCs w:val="18"/>
              </w:rPr>
            </w:pPr>
            <w:r>
              <w:rPr>
                <w:rFonts w:hint="eastAsia" w:ascii="宋体" w:hAnsi="宋体" w:eastAsia="宋体" w:cs="宋体"/>
                <w:color w:val="000000"/>
                <w:sz w:val="18"/>
                <w:szCs w:val="18"/>
              </w:rPr>
              <w:t>公用经费享受学生数</w:t>
            </w:r>
          </w:p>
        </w:tc>
        <w:tc>
          <w:tcPr>
            <w:tcW w:w="334" w:type="pct"/>
            <w:tcBorders>
              <w:top w:val="nil"/>
              <w:left w:val="nil"/>
              <w:bottom w:val="single" w:color="auto" w:sz="4" w:space="0"/>
              <w:right w:val="single" w:color="auto" w:sz="4" w:space="0"/>
            </w:tcBorders>
            <w:vAlign w:val="center"/>
          </w:tcPr>
          <w:p w14:paraId="11F86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2CFA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=1413人</w:t>
            </w:r>
          </w:p>
        </w:tc>
        <w:tc>
          <w:tcPr>
            <w:tcW w:w="333" w:type="pct"/>
            <w:tcBorders>
              <w:top w:val="nil"/>
              <w:left w:val="nil"/>
              <w:bottom w:val="single" w:color="auto" w:sz="4" w:space="0"/>
              <w:right w:val="single" w:color="auto" w:sz="4" w:space="0"/>
            </w:tcBorders>
            <w:vAlign w:val="center"/>
          </w:tcPr>
          <w:p w14:paraId="72ADAA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=1413人</w:t>
            </w:r>
          </w:p>
        </w:tc>
        <w:tc>
          <w:tcPr>
            <w:tcW w:w="328" w:type="pct"/>
            <w:tcBorders>
              <w:top w:val="nil"/>
              <w:left w:val="nil"/>
              <w:bottom w:val="single" w:color="auto" w:sz="4" w:space="0"/>
              <w:right w:val="single" w:color="auto" w:sz="4" w:space="0"/>
            </w:tcBorders>
            <w:vAlign w:val="center"/>
          </w:tcPr>
          <w:p w14:paraId="0B84AF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C577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18E71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09911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B483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CB9A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86B9B24">
            <w:pPr>
              <w:jc w:val="center"/>
              <w:rPr>
                <w:rFonts w:hint="eastAsia" w:ascii="宋体" w:hAnsi="宋体" w:eastAsia="宋体" w:cs="宋体"/>
                <w:color w:val="000000"/>
                <w:sz w:val="18"/>
                <w:szCs w:val="18"/>
              </w:rPr>
            </w:pPr>
          </w:p>
        </w:tc>
      </w:tr>
      <w:tr w14:paraId="377B5C0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D06930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043E97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8600C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7DB4312">
            <w:pPr>
              <w:rPr>
                <w:rFonts w:hint="eastAsia" w:ascii="宋体" w:hAnsi="宋体" w:eastAsia="宋体" w:cs="宋体"/>
                <w:color w:val="000000"/>
                <w:sz w:val="18"/>
                <w:szCs w:val="18"/>
              </w:rPr>
            </w:pPr>
            <w:r>
              <w:rPr>
                <w:rFonts w:hint="eastAsia" w:ascii="宋体" w:hAnsi="宋体" w:eastAsia="宋体" w:cs="宋体"/>
                <w:color w:val="000000"/>
                <w:sz w:val="18"/>
                <w:szCs w:val="18"/>
              </w:rPr>
              <w:t>维修次数</w:t>
            </w:r>
          </w:p>
        </w:tc>
        <w:tc>
          <w:tcPr>
            <w:tcW w:w="334" w:type="pct"/>
            <w:tcBorders>
              <w:top w:val="nil"/>
              <w:left w:val="nil"/>
              <w:bottom w:val="single" w:color="auto" w:sz="4" w:space="0"/>
              <w:right w:val="single" w:color="auto" w:sz="4" w:space="0"/>
            </w:tcBorders>
            <w:vAlign w:val="center"/>
          </w:tcPr>
          <w:p w14:paraId="71A8E4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7614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33" w:type="pct"/>
            <w:tcBorders>
              <w:top w:val="nil"/>
              <w:left w:val="nil"/>
              <w:bottom w:val="single" w:color="auto" w:sz="4" w:space="0"/>
              <w:right w:val="single" w:color="auto" w:sz="4" w:space="0"/>
            </w:tcBorders>
            <w:vAlign w:val="center"/>
          </w:tcPr>
          <w:p w14:paraId="6B2CF6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28" w:type="pct"/>
            <w:tcBorders>
              <w:top w:val="nil"/>
              <w:left w:val="nil"/>
              <w:bottom w:val="single" w:color="auto" w:sz="4" w:space="0"/>
              <w:right w:val="single" w:color="auto" w:sz="4" w:space="0"/>
            </w:tcBorders>
            <w:vAlign w:val="center"/>
          </w:tcPr>
          <w:p w14:paraId="370C78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4727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77ED6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7E87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C6EB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DD3FE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8E0E9F0">
            <w:pPr>
              <w:jc w:val="center"/>
              <w:rPr>
                <w:rFonts w:hint="eastAsia" w:ascii="宋体" w:hAnsi="宋体" w:eastAsia="宋体" w:cs="宋体"/>
                <w:color w:val="000000"/>
                <w:sz w:val="18"/>
                <w:szCs w:val="18"/>
              </w:rPr>
            </w:pPr>
          </w:p>
        </w:tc>
      </w:tr>
      <w:tr w14:paraId="08D6821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286491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AEDB4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3204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8F88E60">
            <w:pPr>
              <w:rPr>
                <w:rFonts w:hint="eastAsia" w:ascii="宋体" w:hAnsi="宋体" w:eastAsia="宋体" w:cs="宋体"/>
                <w:color w:val="000000"/>
                <w:sz w:val="18"/>
                <w:szCs w:val="18"/>
              </w:rPr>
            </w:pPr>
            <w:r>
              <w:rPr>
                <w:rFonts w:hint="eastAsia" w:ascii="宋体" w:hAnsi="宋体" w:eastAsia="宋体" w:cs="宋体"/>
                <w:color w:val="000000"/>
                <w:sz w:val="18"/>
                <w:szCs w:val="18"/>
              </w:rPr>
              <w:t>维修验收合格率</w:t>
            </w:r>
          </w:p>
        </w:tc>
        <w:tc>
          <w:tcPr>
            <w:tcW w:w="334" w:type="pct"/>
            <w:tcBorders>
              <w:top w:val="nil"/>
              <w:left w:val="nil"/>
              <w:bottom w:val="single" w:color="auto" w:sz="4" w:space="0"/>
              <w:right w:val="single" w:color="auto" w:sz="4" w:space="0"/>
            </w:tcBorders>
            <w:vAlign w:val="center"/>
          </w:tcPr>
          <w:p w14:paraId="427AAC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749E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82FBC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A708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9DA31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2AF40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582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806F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F10E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6CF46A8">
            <w:pPr>
              <w:jc w:val="center"/>
              <w:rPr>
                <w:rFonts w:hint="eastAsia" w:ascii="宋体" w:hAnsi="宋体" w:eastAsia="宋体" w:cs="宋体"/>
                <w:color w:val="000000"/>
                <w:sz w:val="18"/>
                <w:szCs w:val="18"/>
              </w:rPr>
            </w:pPr>
          </w:p>
        </w:tc>
      </w:tr>
      <w:tr w14:paraId="2247890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8484A00">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84B9F9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8364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5AFD2FB">
            <w:pPr>
              <w:rPr>
                <w:rFonts w:hint="eastAsia" w:ascii="宋体" w:hAnsi="宋体" w:eastAsia="宋体" w:cs="宋体"/>
                <w:color w:val="000000"/>
                <w:sz w:val="18"/>
                <w:szCs w:val="18"/>
              </w:rPr>
            </w:pPr>
            <w:r>
              <w:rPr>
                <w:rFonts w:hint="eastAsia" w:ascii="宋体" w:hAnsi="宋体" w:eastAsia="宋体" w:cs="宋体"/>
                <w:color w:val="000000"/>
                <w:sz w:val="18"/>
                <w:szCs w:val="18"/>
              </w:rPr>
              <w:t>维修完成及时率</w:t>
            </w:r>
          </w:p>
        </w:tc>
        <w:tc>
          <w:tcPr>
            <w:tcW w:w="334" w:type="pct"/>
            <w:tcBorders>
              <w:top w:val="nil"/>
              <w:left w:val="nil"/>
              <w:bottom w:val="single" w:color="auto" w:sz="4" w:space="0"/>
              <w:right w:val="single" w:color="auto" w:sz="4" w:space="0"/>
            </w:tcBorders>
            <w:vAlign w:val="center"/>
          </w:tcPr>
          <w:p w14:paraId="653DA2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8856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1408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39BED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FEE8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D2EB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367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C9FBB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6F2D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C56354C">
            <w:pPr>
              <w:jc w:val="center"/>
              <w:rPr>
                <w:rFonts w:hint="eastAsia" w:ascii="宋体" w:hAnsi="宋体" w:eastAsia="宋体" w:cs="宋体"/>
                <w:color w:val="000000"/>
                <w:sz w:val="18"/>
                <w:szCs w:val="18"/>
              </w:rPr>
            </w:pPr>
          </w:p>
        </w:tc>
      </w:tr>
      <w:tr w14:paraId="0BCE6B0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D60213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BE70E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A2DB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7096E9D">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1FE553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BB8A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5F547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DD7E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E5BF9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98D56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E4A7C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AA4C1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952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DB109B5">
            <w:pPr>
              <w:jc w:val="center"/>
              <w:rPr>
                <w:rFonts w:hint="eastAsia" w:ascii="宋体" w:hAnsi="宋体" w:eastAsia="宋体" w:cs="宋体"/>
                <w:color w:val="000000"/>
                <w:sz w:val="18"/>
                <w:szCs w:val="18"/>
              </w:rPr>
            </w:pPr>
          </w:p>
        </w:tc>
      </w:tr>
      <w:tr w14:paraId="2BF0972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8ECB23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B7D3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D28FC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87772AE">
            <w:pPr>
              <w:rPr>
                <w:rFonts w:hint="eastAsia" w:ascii="宋体" w:hAnsi="宋体" w:eastAsia="宋体" w:cs="宋体"/>
                <w:color w:val="000000"/>
                <w:sz w:val="18"/>
                <w:szCs w:val="18"/>
              </w:rPr>
            </w:pPr>
            <w:r>
              <w:rPr>
                <w:rFonts w:hint="eastAsia" w:ascii="宋体" w:hAnsi="宋体" w:eastAsia="宋体" w:cs="宋体"/>
                <w:color w:val="000000"/>
                <w:sz w:val="18"/>
                <w:szCs w:val="18"/>
              </w:rPr>
              <w:t>提高学生的学习环境</w:t>
            </w:r>
          </w:p>
        </w:tc>
        <w:tc>
          <w:tcPr>
            <w:tcW w:w="334" w:type="pct"/>
            <w:tcBorders>
              <w:top w:val="nil"/>
              <w:left w:val="nil"/>
              <w:bottom w:val="single" w:color="auto" w:sz="4" w:space="0"/>
              <w:right w:val="single" w:color="auto" w:sz="4" w:space="0"/>
            </w:tcBorders>
            <w:vAlign w:val="center"/>
          </w:tcPr>
          <w:p w14:paraId="197763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4222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3" w:type="pct"/>
            <w:tcBorders>
              <w:top w:val="nil"/>
              <w:left w:val="nil"/>
              <w:bottom w:val="single" w:color="auto" w:sz="4" w:space="0"/>
              <w:right w:val="single" w:color="auto" w:sz="4" w:space="0"/>
            </w:tcBorders>
            <w:vAlign w:val="center"/>
          </w:tcPr>
          <w:p w14:paraId="7DC817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0398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A100D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4EE0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496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A674C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7ED4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4409067">
            <w:pPr>
              <w:jc w:val="center"/>
              <w:rPr>
                <w:rFonts w:hint="eastAsia" w:ascii="宋体" w:hAnsi="宋体" w:eastAsia="宋体" w:cs="宋体"/>
                <w:color w:val="000000"/>
                <w:sz w:val="18"/>
                <w:szCs w:val="18"/>
              </w:rPr>
            </w:pPr>
          </w:p>
        </w:tc>
      </w:tr>
      <w:tr w14:paraId="00D5E54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47E3CE4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96D0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6A904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0D136D41">
            <w:pPr>
              <w:rPr>
                <w:rFonts w:hint="eastAsia" w:ascii="宋体" w:hAnsi="宋体" w:eastAsia="宋体" w:cs="宋体"/>
                <w:color w:val="000000"/>
                <w:sz w:val="18"/>
                <w:szCs w:val="18"/>
              </w:rPr>
            </w:pPr>
            <w:r>
              <w:rPr>
                <w:rFonts w:hint="eastAsia" w:ascii="宋体" w:hAnsi="宋体" w:eastAsia="宋体" w:cs="宋体"/>
                <w:color w:val="000000"/>
                <w:sz w:val="18"/>
                <w:szCs w:val="18"/>
              </w:rPr>
              <w:t>学生和老师满意度</w:t>
            </w:r>
          </w:p>
        </w:tc>
        <w:tc>
          <w:tcPr>
            <w:tcW w:w="334" w:type="pct"/>
            <w:tcBorders>
              <w:top w:val="nil"/>
              <w:left w:val="nil"/>
              <w:bottom w:val="single" w:color="auto" w:sz="4" w:space="0"/>
              <w:right w:val="single" w:color="auto" w:sz="4" w:space="0"/>
            </w:tcBorders>
            <w:vAlign w:val="center"/>
          </w:tcPr>
          <w:p w14:paraId="3D52FD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3DC9B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31413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2D73B4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AE3F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75E10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329" w:type="pct"/>
            <w:tcBorders>
              <w:top w:val="nil"/>
              <w:left w:val="nil"/>
              <w:bottom w:val="single" w:color="auto" w:sz="4" w:space="0"/>
              <w:right w:val="single" w:color="auto" w:sz="4" w:space="0"/>
            </w:tcBorders>
            <w:vAlign w:val="center"/>
          </w:tcPr>
          <w:p w14:paraId="5EB4DB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B42A5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6E668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03A1F76">
            <w:pPr>
              <w:jc w:val="center"/>
              <w:rPr>
                <w:rFonts w:hint="eastAsia" w:ascii="宋体" w:hAnsi="宋体" w:eastAsia="宋体" w:cs="宋体"/>
                <w:color w:val="000000"/>
                <w:sz w:val="18"/>
                <w:szCs w:val="18"/>
              </w:rPr>
            </w:pPr>
          </w:p>
        </w:tc>
      </w:tr>
      <w:tr w14:paraId="21949F1D">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8C8E4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DEC2B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8557EC8">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2ED8D7A">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E5984D2">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6B493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3D24024">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3F3A62D">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53B0B5B">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52F50F7">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341E254">
            <w:pPr>
              <w:rPr>
                <w:rFonts w:hint="eastAsia" w:ascii="宋体" w:hAnsi="宋体" w:eastAsia="宋体" w:cs="宋体"/>
                <w:color w:val="000000"/>
                <w:sz w:val="18"/>
                <w:szCs w:val="18"/>
              </w:rPr>
            </w:pPr>
          </w:p>
        </w:tc>
      </w:tr>
    </w:tbl>
    <w:p w14:paraId="5DA8D2E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0AFF10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5"/>
        <w:gridCol w:w="703"/>
        <w:gridCol w:w="696"/>
        <w:gridCol w:w="1000"/>
        <w:gridCol w:w="708"/>
        <w:gridCol w:w="756"/>
        <w:gridCol w:w="756"/>
        <w:gridCol w:w="696"/>
        <w:gridCol w:w="700"/>
        <w:gridCol w:w="725"/>
        <w:gridCol w:w="698"/>
        <w:gridCol w:w="694"/>
        <w:gridCol w:w="696"/>
        <w:gridCol w:w="1104"/>
      </w:tblGrid>
      <w:tr w14:paraId="04FB4457">
        <w:tblPrEx>
          <w:tblCellMar>
            <w:top w:w="0" w:type="dxa"/>
            <w:left w:w="108" w:type="dxa"/>
            <w:bottom w:w="0" w:type="dxa"/>
            <w:right w:w="108" w:type="dxa"/>
          </w:tblCellMar>
        </w:tblPrEx>
        <w:trPr>
          <w:trHeight w:val="614"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68BECF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7B2CE93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昌州财教[2023]90号关于提前下达2024年城乡义务教育补助经费预算[中央直达资金]的通知-小学助学金</w:t>
            </w:r>
          </w:p>
        </w:tc>
      </w:tr>
      <w:tr w14:paraId="461C913B">
        <w:tblPrEx>
          <w:tblCellMar>
            <w:top w:w="0" w:type="dxa"/>
            <w:left w:w="108" w:type="dxa"/>
            <w:bottom w:w="0" w:type="dxa"/>
            <w:right w:w="108" w:type="dxa"/>
          </w:tblCellMar>
        </w:tblPrEx>
        <w:trPr>
          <w:trHeight w:val="380"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367965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9" w:type="pct"/>
            <w:gridSpan w:val="5"/>
            <w:tcBorders>
              <w:top w:val="single" w:color="auto" w:sz="4" w:space="0"/>
              <w:left w:val="nil"/>
              <w:bottom w:val="single" w:color="auto" w:sz="4" w:space="0"/>
              <w:right w:val="single" w:color="auto" w:sz="4" w:space="0"/>
            </w:tcBorders>
            <w:vAlign w:val="center"/>
          </w:tcPr>
          <w:p w14:paraId="6A4A97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奇台县第五小学</w:t>
            </w:r>
          </w:p>
        </w:tc>
        <w:tc>
          <w:tcPr>
            <w:tcW w:w="666" w:type="pct"/>
            <w:gridSpan w:val="2"/>
            <w:tcBorders>
              <w:top w:val="single" w:color="auto" w:sz="4" w:space="0"/>
              <w:left w:val="nil"/>
              <w:bottom w:val="single" w:color="auto" w:sz="4" w:space="0"/>
              <w:right w:val="single" w:color="auto" w:sz="4" w:space="0"/>
            </w:tcBorders>
            <w:vAlign w:val="center"/>
          </w:tcPr>
          <w:p w14:paraId="4AA09F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7" w:type="pct"/>
            <w:gridSpan w:val="5"/>
            <w:tcBorders>
              <w:top w:val="single" w:color="auto" w:sz="4" w:space="0"/>
              <w:left w:val="nil"/>
              <w:bottom w:val="single" w:color="auto" w:sz="4" w:space="0"/>
              <w:right w:val="single" w:color="auto" w:sz="4" w:space="0"/>
            </w:tcBorders>
            <w:vAlign w:val="center"/>
          </w:tcPr>
          <w:p w14:paraId="0F157B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奇台县第五小学</w:t>
            </w:r>
          </w:p>
        </w:tc>
      </w:tr>
      <w:tr w14:paraId="75B3CA79">
        <w:tblPrEx>
          <w:tblCellMar>
            <w:top w:w="0" w:type="dxa"/>
            <w:left w:w="108" w:type="dxa"/>
            <w:bottom w:w="0" w:type="dxa"/>
            <w:right w:w="108" w:type="dxa"/>
          </w:tblCellMar>
        </w:tblPrEx>
        <w:trPr>
          <w:trHeight w:val="38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50FC63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7D7A0C6F">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4E3BF6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3" w:type="pct"/>
            <w:gridSpan w:val="3"/>
            <w:tcBorders>
              <w:top w:val="single" w:color="auto" w:sz="4" w:space="0"/>
              <w:left w:val="nil"/>
              <w:bottom w:val="single" w:color="auto" w:sz="4" w:space="0"/>
              <w:right w:val="single" w:color="auto" w:sz="4" w:space="0"/>
            </w:tcBorders>
            <w:vAlign w:val="center"/>
          </w:tcPr>
          <w:p w14:paraId="6D6CC0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0023CD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789226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19E327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3A62A7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EA31E42">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0D6B8A75">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1AB5F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56863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25.82</w:t>
            </w:r>
          </w:p>
        </w:tc>
        <w:tc>
          <w:tcPr>
            <w:tcW w:w="993" w:type="pct"/>
            <w:gridSpan w:val="3"/>
            <w:tcBorders>
              <w:top w:val="single" w:color="auto" w:sz="4" w:space="0"/>
              <w:left w:val="nil"/>
              <w:bottom w:val="single" w:color="auto" w:sz="4" w:space="0"/>
              <w:right w:val="single" w:color="auto" w:sz="4" w:space="0"/>
            </w:tcBorders>
            <w:vAlign w:val="center"/>
          </w:tcPr>
          <w:p w14:paraId="75A29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25.82</w:t>
            </w:r>
          </w:p>
        </w:tc>
        <w:tc>
          <w:tcPr>
            <w:tcW w:w="666" w:type="pct"/>
            <w:gridSpan w:val="2"/>
            <w:tcBorders>
              <w:top w:val="single" w:color="auto" w:sz="4" w:space="0"/>
              <w:left w:val="nil"/>
              <w:bottom w:val="single" w:color="auto" w:sz="4" w:space="0"/>
              <w:right w:val="single" w:color="auto" w:sz="4" w:space="0"/>
            </w:tcBorders>
            <w:vAlign w:val="center"/>
          </w:tcPr>
          <w:p w14:paraId="79006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18.38</w:t>
            </w:r>
          </w:p>
        </w:tc>
        <w:tc>
          <w:tcPr>
            <w:tcW w:w="679" w:type="pct"/>
            <w:gridSpan w:val="2"/>
            <w:tcBorders>
              <w:top w:val="nil"/>
              <w:left w:val="nil"/>
              <w:bottom w:val="single" w:color="auto" w:sz="4" w:space="0"/>
              <w:right w:val="single" w:color="auto" w:sz="4" w:space="0"/>
            </w:tcBorders>
            <w:vAlign w:val="center"/>
          </w:tcPr>
          <w:p w14:paraId="208D0A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5DD4F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71.19%</w:t>
            </w:r>
          </w:p>
        </w:tc>
        <w:tc>
          <w:tcPr>
            <w:tcW w:w="524" w:type="pct"/>
            <w:tcBorders>
              <w:top w:val="nil"/>
              <w:left w:val="nil"/>
              <w:bottom w:val="single" w:color="auto" w:sz="4" w:space="0"/>
              <w:right w:val="single" w:color="auto" w:sz="4" w:space="0"/>
            </w:tcBorders>
            <w:vAlign w:val="center"/>
          </w:tcPr>
          <w:p w14:paraId="4D158B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w:t>
            </w:r>
          </w:p>
        </w:tc>
      </w:tr>
      <w:tr w14:paraId="1F620AD6">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62CCB1AD">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1C922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7C43F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25.82</w:t>
            </w:r>
          </w:p>
        </w:tc>
        <w:tc>
          <w:tcPr>
            <w:tcW w:w="993" w:type="pct"/>
            <w:gridSpan w:val="3"/>
            <w:tcBorders>
              <w:top w:val="single" w:color="auto" w:sz="4" w:space="0"/>
              <w:left w:val="nil"/>
              <w:bottom w:val="single" w:color="auto" w:sz="4" w:space="0"/>
              <w:right w:val="single" w:color="auto" w:sz="4" w:space="0"/>
            </w:tcBorders>
            <w:vAlign w:val="center"/>
          </w:tcPr>
          <w:p w14:paraId="5790AC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25.82</w:t>
            </w:r>
          </w:p>
        </w:tc>
        <w:tc>
          <w:tcPr>
            <w:tcW w:w="666" w:type="pct"/>
            <w:gridSpan w:val="2"/>
            <w:tcBorders>
              <w:top w:val="single" w:color="auto" w:sz="4" w:space="0"/>
              <w:left w:val="nil"/>
              <w:bottom w:val="single" w:color="auto" w:sz="4" w:space="0"/>
              <w:right w:val="single" w:color="auto" w:sz="4" w:space="0"/>
            </w:tcBorders>
            <w:vAlign w:val="center"/>
          </w:tcPr>
          <w:p w14:paraId="642AC6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18.38</w:t>
            </w:r>
          </w:p>
        </w:tc>
        <w:tc>
          <w:tcPr>
            <w:tcW w:w="679" w:type="pct"/>
            <w:gridSpan w:val="2"/>
            <w:tcBorders>
              <w:top w:val="nil"/>
              <w:left w:val="nil"/>
              <w:bottom w:val="single" w:color="auto" w:sz="4" w:space="0"/>
              <w:right w:val="single" w:color="auto" w:sz="4" w:space="0"/>
            </w:tcBorders>
            <w:vAlign w:val="center"/>
          </w:tcPr>
          <w:p w14:paraId="58145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1EC31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E6763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E866D21">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0F467096">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1C59F0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4179A4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3" w:type="pct"/>
            <w:gridSpan w:val="3"/>
            <w:tcBorders>
              <w:top w:val="single" w:color="auto" w:sz="4" w:space="0"/>
              <w:left w:val="nil"/>
              <w:bottom w:val="single" w:color="auto" w:sz="4" w:space="0"/>
              <w:right w:val="single" w:color="auto" w:sz="4" w:space="0"/>
            </w:tcBorders>
            <w:vAlign w:val="center"/>
          </w:tcPr>
          <w:p w14:paraId="729C29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6BDF4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6F554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36CA7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F3B3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5E4918">
        <w:tblPrEx>
          <w:tblCellMar>
            <w:top w:w="0" w:type="dxa"/>
            <w:left w:w="108" w:type="dxa"/>
            <w:bottom w:w="0" w:type="dxa"/>
            <w:right w:w="108" w:type="dxa"/>
          </w:tblCellMar>
        </w:tblPrEx>
        <w:trPr>
          <w:trHeight w:val="36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36158C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73BD66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440755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357A033">
        <w:tblPrEx>
          <w:tblCellMar>
            <w:top w:w="0" w:type="dxa"/>
            <w:left w:w="108" w:type="dxa"/>
            <w:bottom w:w="0" w:type="dxa"/>
            <w:right w:w="108" w:type="dxa"/>
          </w:tblCellMar>
        </w:tblPrEx>
        <w:trPr>
          <w:trHeight w:val="82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04271D8D">
            <w:pPr>
              <w:rPr>
                <w:rFonts w:hint="eastAsia"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6BA5590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25.82万元用于小学家庭经济困难学生生活补助，绩效目标为：1、奇台五小享受助学金学生人数不少于588人；2、受益对象100%符合国家政策标准3、免学费资金自上而下足额到位4、专项资金及时支付5、五小学生享受助学金额18.375万元6、有效减轻家庭经济困难学生生活负担7、使家长和学生满意度大幅提高</w:t>
            </w:r>
          </w:p>
        </w:tc>
        <w:tc>
          <w:tcPr>
            <w:tcW w:w="2533" w:type="pct"/>
            <w:gridSpan w:val="7"/>
            <w:tcBorders>
              <w:top w:val="single" w:color="auto" w:sz="4" w:space="0"/>
              <w:left w:val="nil"/>
              <w:bottom w:val="single" w:color="auto" w:sz="4" w:space="0"/>
              <w:right w:val="single" w:color="auto" w:sz="4" w:space="0"/>
            </w:tcBorders>
            <w:vAlign w:val="center"/>
          </w:tcPr>
          <w:p w14:paraId="415635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投入18.375万元用于小学家庭经济困难学生生活补助，1、奇台五小享受助学金学生人数不少于588人；2、受益对象100%符合国家政策标准3、免学费资金自上而下足额到位4、专项资金及时支付5、五小学生享受助学金额18.375万元6、有效减轻了家庭经济困难学生生活负担7、使家长和学生满意度大幅提高，通过该项目的实施，提升了教育公平性，促进了教育事业的发展。</w:t>
            </w:r>
          </w:p>
        </w:tc>
      </w:tr>
      <w:tr w14:paraId="076A0A50">
        <w:tblPrEx>
          <w:tblCellMar>
            <w:top w:w="0" w:type="dxa"/>
            <w:left w:w="108" w:type="dxa"/>
            <w:bottom w:w="0" w:type="dxa"/>
            <w:right w:w="108" w:type="dxa"/>
          </w:tblCellMar>
        </w:tblPrEx>
        <w:trPr>
          <w:trHeight w:val="820" w:hRule="atLeast"/>
          <w:jc w:val="center"/>
        </w:trPr>
        <w:tc>
          <w:tcPr>
            <w:tcW w:w="332" w:type="pct"/>
            <w:tcBorders>
              <w:top w:val="nil"/>
              <w:left w:val="single" w:color="auto" w:sz="4" w:space="0"/>
              <w:bottom w:val="single" w:color="auto" w:sz="4" w:space="0"/>
              <w:right w:val="single" w:color="auto" w:sz="4" w:space="0"/>
            </w:tcBorders>
            <w:vAlign w:val="center"/>
          </w:tcPr>
          <w:p w14:paraId="73A97B86">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47F4A9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1028F3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0E15F5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7B65A2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052162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6CD5AF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5CAC16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50E8D9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0FF21C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563F35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5201CF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2A72E9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56CBBB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9ABED33">
        <w:tblPrEx>
          <w:tblCellMar>
            <w:top w:w="0" w:type="dxa"/>
            <w:left w:w="108" w:type="dxa"/>
            <w:bottom w:w="0" w:type="dxa"/>
            <w:right w:w="108" w:type="dxa"/>
          </w:tblCellMar>
        </w:tblPrEx>
        <w:trPr>
          <w:trHeight w:val="800" w:hRule="atLeast"/>
          <w:jc w:val="center"/>
        </w:trPr>
        <w:tc>
          <w:tcPr>
            <w:tcW w:w="332" w:type="pct"/>
            <w:vMerge w:val="restart"/>
            <w:tcBorders>
              <w:top w:val="nil"/>
              <w:left w:val="single" w:color="auto" w:sz="4" w:space="0"/>
              <w:right w:val="single" w:color="auto" w:sz="4" w:space="0"/>
            </w:tcBorders>
            <w:vAlign w:val="center"/>
          </w:tcPr>
          <w:p w14:paraId="0A1A66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31E287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5A6281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101AEED8">
            <w:pPr>
              <w:rPr>
                <w:rFonts w:hint="eastAsia" w:ascii="宋体" w:hAnsi="宋体" w:eastAsia="宋体" w:cs="宋体"/>
                <w:color w:val="000000"/>
                <w:sz w:val="18"/>
                <w:szCs w:val="18"/>
              </w:rPr>
            </w:pPr>
            <w:r>
              <w:rPr>
                <w:rFonts w:hint="eastAsia" w:ascii="宋体" w:hAnsi="宋体" w:eastAsia="宋体" w:cs="宋体"/>
                <w:color w:val="000000"/>
                <w:sz w:val="18"/>
                <w:szCs w:val="18"/>
              </w:rPr>
              <w:t>资助学生人数</w:t>
            </w:r>
          </w:p>
        </w:tc>
        <w:tc>
          <w:tcPr>
            <w:tcW w:w="338" w:type="pct"/>
            <w:tcBorders>
              <w:top w:val="nil"/>
              <w:left w:val="nil"/>
              <w:bottom w:val="single" w:color="auto" w:sz="4" w:space="0"/>
              <w:right w:val="single" w:color="auto" w:sz="4" w:space="0"/>
            </w:tcBorders>
            <w:vAlign w:val="center"/>
          </w:tcPr>
          <w:p w14:paraId="744985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39804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&gt;=588人</w:t>
            </w:r>
          </w:p>
        </w:tc>
        <w:tc>
          <w:tcPr>
            <w:tcW w:w="337" w:type="pct"/>
            <w:tcBorders>
              <w:top w:val="nil"/>
              <w:left w:val="nil"/>
              <w:bottom w:val="single" w:color="auto" w:sz="4" w:space="0"/>
              <w:right w:val="single" w:color="auto" w:sz="4" w:space="0"/>
            </w:tcBorders>
            <w:vAlign w:val="center"/>
          </w:tcPr>
          <w:p w14:paraId="39F52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=588人</w:t>
            </w:r>
          </w:p>
        </w:tc>
        <w:tc>
          <w:tcPr>
            <w:tcW w:w="332" w:type="pct"/>
            <w:tcBorders>
              <w:top w:val="nil"/>
              <w:left w:val="nil"/>
              <w:bottom w:val="single" w:color="auto" w:sz="4" w:space="0"/>
              <w:right w:val="single" w:color="auto" w:sz="4" w:space="0"/>
            </w:tcBorders>
            <w:vAlign w:val="center"/>
          </w:tcPr>
          <w:p w14:paraId="0C0D1C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E1AFE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CAABE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D4D81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16C5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3F460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1155007">
            <w:pPr>
              <w:jc w:val="center"/>
              <w:rPr>
                <w:rFonts w:hint="eastAsia" w:ascii="宋体" w:hAnsi="宋体" w:eastAsia="宋体" w:cs="宋体"/>
                <w:color w:val="000000"/>
                <w:sz w:val="18"/>
                <w:szCs w:val="18"/>
              </w:rPr>
            </w:pPr>
          </w:p>
        </w:tc>
      </w:tr>
      <w:tr w14:paraId="32AFBF94">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03B7BF28">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3B2D1E26">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CEA6F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58C8FC1B">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8" w:type="pct"/>
            <w:tcBorders>
              <w:top w:val="nil"/>
              <w:left w:val="nil"/>
              <w:bottom w:val="single" w:color="auto" w:sz="4" w:space="0"/>
              <w:right w:val="single" w:color="auto" w:sz="4" w:space="0"/>
            </w:tcBorders>
            <w:vAlign w:val="center"/>
          </w:tcPr>
          <w:p w14:paraId="317C6D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D7CE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0B9DC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E3948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696ED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7162E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8F038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2BA3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D3923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40DDBA2">
            <w:pPr>
              <w:jc w:val="center"/>
              <w:rPr>
                <w:rFonts w:hint="eastAsia" w:ascii="宋体" w:hAnsi="宋体" w:eastAsia="宋体" w:cs="宋体"/>
                <w:color w:val="000000"/>
                <w:sz w:val="18"/>
                <w:szCs w:val="18"/>
              </w:rPr>
            </w:pPr>
          </w:p>
        </w:tc>
      </w:tr>
      <w:tr w14:paraId="75C68289">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1B554F8F">
            <w:pPr>
              <w:jc w:val="cente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32D9DCAB">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AF35D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15454F6F">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338" w:type="pct"/>
            <w:tcBorders>
              <w:top w:val="nil"/>
              <w:left w:val="nil"/>
              <w:bottom w:val="single" w:color="auto" w:sz="4" w:space="0"/>
              <w:right w:val="single" w:color="auto" w:sz="4" w:space="0"/>
            </w:tcBorders>
            <w:vAlign w:val="center"/>
          </w:tcPr>
          <w:p w14:paraId="1F050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1DE201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0252D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E8938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1396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017B6C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703DA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9E7C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C535E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56383DD">
            <w:pPr>
              <w:jc w:val="center"/>
              <w:rPr>
                <w:rFonts w:hint="eastAsia" w:ascii="宋体" w:hAnsi="宋体" w:eastAsia="宋体" w:cs="宋体"/>
                <w:color w:val="000000"/>
                <w:sz w:val="18"/>
                <w:szCs w:val="18"/>
              </w:rPr>
            </w:pPr>
          </w:p>
        </w:tc>
      </w:tr>
      <w:tr w14:paraId="3AFD00AA">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5B8AA606">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71100F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103024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220485C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家庭经济困难补助标准</w:t>
            </w:r>
          </w:p>
        </w:tc>
        <w:tc>
          <w:tcPr>
            <w:tcW w:w="338" w:type="pct"/>
            <w:tcBorders>
              <w:top w:val="nil"/>
              <w:left w:val="nil"/>
              <w:bottom w:val="single" w:color="auto" w:sz="4" w:space="0"/>
              <w:right w:val="single" w:color="auto" w:sz="4" w:space="0"/>
            </w:tcBorders>
            <w:vAlign w:val="center"/>
          </w:tcPr>
          <w:p w14:paraId="228C6D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00516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=312.5元/生/学期</w:t>
            </w:r>
          </w:p>
        </w:tc>
        <w:tc>
          <w:tcPr>
            <w:tcW w:w="337" w:type="pct"/>
            <w:tcBorders>
              <w:top w:val="nil"/>
              <w:left w:val="nil"/>
              <w:bottom w:val="single" w:color="auto" w:sz="4" w:space="0"/>
              <w:right w:val="single" w:color="auto" w:sz="4" w:space="0"/>
            </w:tcBorders>
            <w:vAlign w:val="center"/>
          </w:tcPr>
          <w:p w14:paraId="4E8076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=312.5元/生/学期</w:t>
            </w:r>
          </w:p>
        </w:tc>
        <w:tc>
          <w:tcPr>
            <w:tcW w:w="332" w:type="pct"/>
            <w:tcBorders>
              <w:top w:val="nil"/>
              <w:left w:val="nil"/>
              <w:bottom w:val="single" w:color="auto" w:sz="4" w:space="0"/>
              <w:right w:val="single" w:color="auto" w:sz="4" w:space="0"/>
            </w:tcBorders>
            <w:vAlign w:val="center"/>
          </w:tcPr>
          <w:p w14:paraId="31422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21AF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6F4829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E59E3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978B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6196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70020F3">
            <w:pPr>
              <w:jc w:val="center"/>
              <w:rPr>
                <w:rFonts w:hint="eastAsia" w:ascii="宋体" w:hAnsi="宋体" w:eastAsia="宋体" w:cs="宋体"/>
                <w:color w:val="000000"/>
                <w:sz w:val="18"/>
                <w:szCs w:val="18"/>
              </w:rPr>
            </w:pPr>
          </w:p>
        </w:tc>
      </w:tr>
      <w:tr w14:paraId="376F366A">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170F534D">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41FB6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64A27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48B324C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减轻家庭经济困难学生经济负担</w:t>
            </w:r>
          </w:p>
        </w:tc>
        <w:tc>
          <w:tcPr>
            <w:tcW w:w="338" w:type="pct"/>
            <w:tcBorders>
              <w:top w:val="nil"/>
              <w:left w:val="nil"/>
              <w:bottom w:val="single" w:color="auto" w:sz="4" w:space="0"/>
              <w:right w:val="single" w:color="auto" w:sz="4" w:space="0"/>
            </w:tcBorders>
            <w:vAlign w:val="center"/>
          </w:tcPr>
          <w:p w14:paraId="1B96C0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0155AA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337" w:type="pct"/>
            <w:tcBorders>
              <w:top w:val="nil"/>
              <w:left w:val="nil"/>
              <w:bottom w:val="single" w:color="auto" w:sz="4" w:space="0"/>
              <w:right w:val="single" w:color="auto" w:sz="4" w:space="0"/>
            </w:tcBorders>
            <w:vAlign w:val="center"/>
          </w:tcPr>
          <w:p w14:paraId="4E6881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332" w:type="pct"/>
            <w:tcBorders>
              <w:top w:val="nil"/>
              <w:left w:val="nil"/>
              <w:bottom w:val="single" w:color="auto" w:sz="4" w:space="0"/>
              <w:right w:val="single" w:color="auto" w:sz="4" w:space="0"/>
            </w:tcBorders>
            <w:vAlign w:val="center"/>
          </w:tcPr>
          <w:p w14:paraId="1A3F8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2F4E3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57D898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B66B4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E345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59E901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AE251F6">
            <w:pPr>
              <w:jc w:val="center"/>
              <w:rPr>
                <w:rFonts w:hint="eastAsia" w:ascii="宋体" w:hAnsi="宋体" w:eastAsia="宋体" w:cs="宋体"/>
                <w:color w:val="000000"/>
                <w:sz w:val="18"/>
                <w:szCs w:val="18"/>
              </w:rPr>
            </w:pPr>
          </w:p>
        </w:tc>
      </w:tr>
      <w:tr w14:paraId="4A230C4A">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40875780">
            <w:pPr>
              <w:rPr>
                <w:rFonts w:hint="eastAsia"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23349E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34C179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7D6E9FA1">
            <w:pPr>
              <w:rPr>
                <w:rFonts w:hint="eastAsia" w:ascii="宋体" w:hAnsi="宋体" w:eastAsia="宋体" w:cs="宋体"/>
                <w:color w:val="000000"/>
                <w:sz w:val="18"/>
                <w:szCs w:val="18"/>
              </w:rPr>
            </w:pPr>
            <w:r>
              <w:rPr>
                <w:rFonts w:hint="eastAsia" w:ascii="宋体" w:hAnsi="宋体" w:eastAsia="宋体" w:cs="宋体"/>
                <w:color w:val="000000"/>
                <w:sz w:val="18"/>
                <w:szCs w:val="18"/>
              </w:rPr>
              <w:t>家长满意度</w:t>
            </w:r>
          </w:p>
        </w:tc>
        <w:tc>
          <w:tcPr>
            <w:tcW w:w="338" w:type="pct"/>
            <w:tcBorders>
              <w:top w:val="nil"/>
              <w:left w:val="nil"/>
              <w:bottom w:val="single" w:color="auto" w:sz="4" w:space="0"/>
              <w:right w:val="single" w:color="auto" w:sz="4" w:space="0"/>
            </w:tcBorders>
            <w:vAlign w:val="center"/>
          </w:tcPr>
          <w:p w14:paraId="17EEE8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43540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099E8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215EC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CD8E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376DC7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333" w:type="pct"/>
            <w:tcBorders>
              <w:top w:val="nil"/>
              <w:left w:val="nil"/>
              <w:bottom w:val="single" w:color="auto" w:sz="4" w:space="0"/>
              <w:right w:val="single" w:color="auto" w:sz="4" w:space="0"/>
            </w:tcBorders>
            <w:vAlign w:val="center"/>
          </w:tcPr>
          <w:p w14:paraId="0988E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32D1B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547DA3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2E8055F">
            <w:pPr>
              <w:jc w:val="center"/>
              <w:rPr>
                <w:rFonts w:hint="eastAsia" w:ascii="宋体" w:hAnsi="宋体" w:eastAsia="宋体" w:cs="宋体"/>
                <w:color w:val="000000"/>
                <w:sz w:val="18"/>
                <w:szCs w:val="18"/>
              </w:rPr>
            </w:pPr>
          </w:p>
        </w:tc>
      </w:tr>
      <w:tr w14:paraId="1046E539">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bottom w:val="single" w:color="auto" w:sz="4" w:space="0"/>
              <w:right w:val="single" w:color="auto" w:sz="4" w:space="0"/>
            </w:tcBorders>
            <w:vAlign w:val="center"/>
          </w:tcPr>
          <w:p w14:paraId="3D9B599C">
            <w:pP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0BC990A3">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EBE84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7DE72616">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338" w:type="pct"/>
            <w:tcBorders>
              <w:top w:val="nil"/>
              <w:left w:val="nil"/>
              <w:bottom w:val="single" w:color="auto" w:sz="4" w:space="0"/>
              <w:right w:val="single" w:color="auto" w:sz="4" w:space="0"/>
            </w:tcBorders>
            <w:vAlign w:val="center"/>
          </w:tcPr>
          <w:p w14:paraId="27AD1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35ECC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5864D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2EA928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A79D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1E81D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333" w:type="pct"/>
            <w:tcBorders>
              <w:top w:val="nil"/>
              <w:left w:val="nil"/>
              <w:bottom w:val="single" w:color="auto" w:sz="4" w:space="0"/>
              <w:right w:val="single" w:color="auto" w:sz="4" w:space="0"/>
            </w:tcBorders>
            <w:vAlign w:val="center"/>
          </w:tcPr>
          <w:p w14:paraId="76E76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76777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476C4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087AEBA">
            <w:pPr>
              <w:jc w:val="center"/>
              <w:rPr>
                <w:rFonts w:hint="eastAsia" w:ascii="宋体" w:hAnsi="宋体" w:eastAsia="宋体" w:cs="宋体"/>
                <w:color w:val="000000"/>
                <w:sz w:val="18"/>
                <w:szCs w:val="18"/>
              </w:rPr>
            </w:pPr>
          </w:p>
        </w:tc>
      </w:tr>
      <w:tr w14:paraId="77C81DB1">
        <w:tblPrEx>
          <w:tblCellMar>
            <w:top w:w="0" w:type="dxa"/>
            <w:left w:w="108" w:type="dxa"/>
            <w:bottom w:w="0" w:type="dxa"/>
            <w:right w:w="108" w:type="dxa"/>
          </w:tblCellMar>
        </w:tblPrEx>
        <w:trPr>
          <w:trHeight w:val="520" w:hRule="atLeast"/>
          <w:jc w:val="center"/>
        </w:trPr>
        <w:tc>
          <w:tcPr>
            <w:tcW w:w="1474" w:type="pct"/>
            <w:gridSpan w:val="4"/>
            <w:tcBorders>
              <w:top w:val="single" w:color="auto" w:sz="4" w:space="0"/>
              <w:left w:val="single" w:color="auto" w:sz="4" w:space="0"/>
              <w:bottom w:val="single" w:color="auto" w:sz="4" w:space="0"/>
              <w:right w:val="single" w:color="auto" w:sz="4" w:space="0"/>
            </w:tcBorders>
            <w:vAlign w:val="center"/>
          </w:tcPr>
          <w:p w14:paraId="0AD472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1335CA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119A5514">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68BE983C">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72E329EF">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0FCCA4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92.80分</w:t>
            </w:r>
          </w:p>
        </w:tc>
        <w:tc>
          <w:tcPr>
            <w:tcW w:w="346" w:type="pct"/>
            <w:tcBorders>
              <w:top w:val="single" w:color="auto" w:sz="4" w:space="0"/>
              <w:left w:val="nil"/>
              <w:bottom w:val="single" w:color="auto" w:sz="4" w:space="0"/>
              <w:right w:val="single" w:color="auto" w:sz="4" w:space="0"/>
            </w:tcBorders>
            <w:vAlign w:val="center"/>
          </w:tcPr>
          <w:p w14:paraId="38CF5A8E">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5D1B8D4">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59AC5C2E">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44592F45">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C774CC0">
            <w:pPr>
              <w:rPr>
                <w:rFonts w:hint="eastAsia" w:ascii="宋体" w:hAnsi="宋体" w:eastAsia="宋体" w:cs="宋体"/>
                <w:color w:val="000000"/>
                <w:sz w:val="18"/>
                <w:szCs w:val="18"/>
              </w:rPr>
            </w:pPr>
          </w:p>
        </w:tc>
      </w:tr>
    </w:tbl>
    <w:p w14:paraId="5327F52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F3C72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2"/>
        <w:gridCol w:w="473"/>
        <w:gridCol w:w="488"/>
        <w:gridCol w:w="857"/>
        <w:gridCol w:w="587"/>
        <w:gridCol w:w="774"/>
        <w:gridCol w:w="674"/>
        <w:gridCol w:w="1369"/>
        <w:gridCol w:w="663"/>
        <w:gridCol w:w="908"/>
        <w:gridCol w:w="525"/>
        <w:gridCol w:w="553"/>
        <w:gridCol w:w="655"/>
        <w:gridCol w:w="444"/>
        <w:gridCol w:w="965"/>
      </w:tblGrid>
      <w:tr w14:paraId="510A0C54">
        <w:tblPrEx>
          <w:tblCellMar>
            <w:top w:w="0" w:type="dxa"/>
            <w:left w:w="108" w:type="dxa"/>
            <w:bottom w:w="0" w:type="dxa"/>
            <w:right w:w="108" w:type="dxa"/>
          </w:tblCellMar>
        </w:tblPrEx>
        <w:trPr>
          <w:trHeight w:val="614" w:hRule="atLeast"/>
          <w:jc w:val="center"/>
        </w:trPr>
        <w:tc>
          <w:tcPr>
            <w:tcW w:w="549" w:type="pct"/>
            <w:gridSpan w:val="2"/>
            <w:tcBorders>
              <w:top w:val="single" w:color="auto" w:sz="4" w:space="0"/>
              <w:left w:val="single" w:color="auto" w:sz="4" w:space="0"/>
              <w:bottom w:val="single" w:color="auto" w:sz="4" w:space="0"/>
              <w:right w:val="single" w:color="auto" w:sz="4" w:space="0"/>
            </w:tcBorders>
            <w:vAlign w:val="center"/>
          </w:tcPr>
          <w:p w14:paraId="292B3C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451" w:type="pct"/>
            <w:gridSpan w:val="13"/>
            <w:tcBorders>
              <w:top w:val="single" w:color="auto" w:sz="4" w:space="0"/>
              <w:left w:val="nil"/>
              <w:bottom w:val="single" w:color="auto" w:sz="4" w:space="0"/>
              <w:right w:val="single" w:color="auto" w:sz="4" w:space="0"/>
            </w:tcBorders>
            <w:vAlign w:val="center"/>
          </w:tcPr>
          <w:p w14:paraId="7ABD73A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昌州财教【2023】89号2024年中央“三区”人才计划教师专项工作补助经费</w:t>
            </w:r>
          </w:p>
        </w:tc>
      </w:tr>
      <w:tr w14:paraId="60513D1E">
        <w:tblPrEx>
          <w:tblCellMar>
            <w:top w:w="0" w:type="dxa"/>
            <w:left w:w="108" w:type="dxa"/>
            <w:bottom w:w="0" w:type="dxa"/>
            <w:right w:w="108" w:type="dxa"/>
          </w:tblCellMar>
        </w:tblPrEx>
        <w:trPr>
          <w:trHeight w:val="411" w:hRule="atLeast"/>
          <w:jc w:val="center"/>
        </w:trPr>
        <w:tc>
          <w:tcPr>
            <w:tcW w:w="549" w:type="pct"/>
            <w:gridSpan w:val="2"/>
            <w:tcBorders>
              <w:top w:val="single" w:color="auto" w:sz="4" w:space="0"/>
              <w:left w:val="single" w:color="auto" w:sz="4" w:space="0"/>
              <w:bottom w:val="single" w:color="auto" w:sz="4" w:space="0"/>
              <w:right w:val="single" w:color="auto" w:sz="4" w:space="0"/>
            </w:tcBorders>
            <w:vAlign w:val="center"/>
          </w:tcPr>
          <w:p w14:paraId="0987E3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2233" w:type="pct"/>
            <w:gridSpan w:val="6"/>
            <w:tcBorders>
              <w:top w:val="single" w:color="auto" w:sz="4" w:space="0"/>
              <w:left w:val="nil"/>
              <w:bottom w:val="single" w:color="auto" w:sz="4" w:space="0"/>
              <w:right w:val="single" w:color="auto" w:sz="4" w:space="0"/>
            </w:tcBorders>
            <w:vAlign w:val="center"/>
          </w:tcPr>
          <w:p w14:paraId="3D3868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奇台教育局</w:t>
            </w:r>
          </w:p>
        </w:tc>
        <w:tc>
          <w:tcPr>
            <w:tcW w:w="739" w:type="pct"/>
            <w:gridSpan w:val="2"/>
            <w:tcBorders>
              <w:top w:val="single" w:color="auto" w:sz="4" w:space="0"/>
              <w:left w:val="nil"/>
              <w:bottom w:val="single" w:color="auto" w:sz="4" w:space="0"/>
              <w:right w:val="single" w:color="auto" w:sz="4" w:space="0"/>
            </w:tcBorders>
            <w:vAlign w:val="center"/>
          </w:tcPr>
          <w:p w14:paraId="38093D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479" w:type="pct"/>
            <w:gridSpan w:val="5"/>
            <w:tcBorders>
              <w:top w:val="single" w:color="auto" w:sz="4" w:space="0"/>
              <w:left w:val="nil"/>
              <w:bottom w:val="single" w:color="auto" w:sz="4" w:space="0"/>
              <w:right w:val="single" w:color="auto" w:sz="4" w:space="0"/>
            </w:tcBorders>
            <w:vAlign w:val="center"/>
          </w:tcPr>
          <w:p w14:paraId="557E10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奇台县第五小学</w:t>
            </w:r>
          </w:p>
        </w:tc>
      </w:tr>
      <w:tr w14:paraId="57F111E9">
        <w:tblPrEx>
          <w:tblCellMar>
            <w:top w:w="0" w:type="dxa"/>
            <w:left w:w="108" w:type="dxa"/>
            <w:bottom w:w="0" w:type="dxa"/>
            <w:right w:w="108" w:type="dxa"/>
          </w:tblCellMar>
        </w:tblPrEx>
        <w:trPr>
          <w:trHeight w:val="380" w:hRule="atLeast"/>
          <w:jc w:val="center"/>
        </w:trPr>
        <w:tc>
          <w:tcPr>
            <w:tcW w:w="326" w:type="pct"/>
            <w:vMerge w:val="restart"/>
            <w:tcBorders>
              <w:top w:val="nil"/>
              <w:left w:val="single" w:color="auto" w:sz="4" w:space="0"/>
              <w:bottom w:val="single" w:color="auto" w:sz="4" w:space="0"/>
              <w:right w:val="single" w:color="auto" w:sz="4" w:space="0"/>
            </w:tcBorders>
            <w:vAlign w:val="center"/>
          </w:tcPr>
          <w:p w14:paraId="27A284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453" w:type="pct"/>
            <w:gridSpan w:val="2"/>
            <w:tcBorders>
              <w:top w:val="single" w:color="auto" w:sz="4" w:space="0"/>
              <w:left w:val="nil"/>
              <w:bottom w:val="single" w:color="auto" w:sz="4" w:space="0"/>
              <w:right w:val="single" w:color="auto" w:sz="4" w:space="0"/>
            </w:tcBorders>
            <w:vAlign w:val="center"/>
          </w:tcPr>
          <w:p w14:paraId="20B11D53">
            <w:pPr>
              <w:jc w:val="center"/>
              <w:rPr>
                <w:rFonts w:hint="eastAsia" w:ascii="宋体" w:hAnsi="宋体" w:eastAsia="宋体" w:cs="宋体"/>
                <w:color w:val="000000"/>
                <w:sz w:val="18"/>
                <w:szCs w:val="18"/>
              </w:rPr>
            </w:pPr>
          </w:p>
        </w:tc>
        <w:tc>
          <w:tcPr>
            <w:tcW w:w="1043" w:type="pct"/>
            <w:gridSpan w:val="3"/>
            <w:tcBorders>
              <w:top w:val="single" w:color="auto" w:sz="4" w:space="0"/>
              <w:left w:val="nil"/>
              <w:bottom w:val="single" w:color="auto" w:sz="4" w:space="0"/>
              <w:right w:val="single" w:color="auto" w:sz="4" w:space="0"/>
            </w:tcBorders>
            <w:vAlign w:val="center"/>
          </w:tcPr>
          <w:p w14:paraId="45BEC5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61" w:type="pct"/>
            <w:gridSpan w:val="2"/>
            <w:tcBorders>
              <w:top w:val="single" w:color="auto" w:sz="4" w:space="0"/>
              <w:left w:val="nil"/>
              <w:bottom w:val="single" w:color="auto" w:sz="4" w:space="0"/>
              <w:right w:val="single" w:color="auto" w:sz="4" w:space="0"/>
            </w:tcBorders>
            <w:vAlign w:val="center"/>
          </w:tcPr>
          <w:p w14:paraId="42BA22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39" w:type="pct"/>
            <w:gridSpan w:val="2"/>
            <w:tcBorders>
              <w:top w:val="single" w:color="auto" w:sz="4" w:space="0"/>
              <w:left w:val="nil"/>
              <w:bottom w:val="single" w:color="auto" w:sz="4" w:space="0"/>
              <w:right w:val="single" w:color="auto" w:sz="4" w:space="0"/>
            </w:tcBorders>
            <w:vAlign w:val="center"/>
          </w:tcPr>
          <w:p w14:paraId="79CD59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507" w:type="pct"/>
            <w:gridSpan w:val="2"/>
            <w:tcBorders>
              <w:top w:val="nil"/>
              <w:left w:val="nil"/>
              <w:bottom w:val="single" w:color="auto" w:sz="4" w:space="0"/>
              <w:right w:val="single" w:color="auto" w:sz="4" w:space="0"/>
            </w:tcBorders>
            <w:vAlign w:val="center"/>
          </w:tcPr>
          <w:p w14:paraId="55ECF7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517" w:type="pct"/>
            <w:gridSpan w:val="2"/>
            <w:tcBorders>
              <w:top w:val="single" w:color="auto" w:sz="4" w:space="0"/>
              <w:left w:val="nil"/>
              <w:bottom w:val="single" w:color="auto" w:sz="4" w:space="0"/>
              <w:right w:val="single" w:color="auto" w:sz="4" w:space="0"/>
            </w:tcBorders>
            <w:vAlign w:val="center"/>
          </w:tcPr>
          <w:p w14:paraId="7ECF88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55" w:type="pct"/>
            <w:tcBorders>
              <w:top w:val="nil"/>
              <w:left w:val="nil"/>
              <w:bottom w:val="single" w:color="auto" w:sz="4" w:space="0"/>
              <w:right w:val="single" w:color="auto" w:sz="4" w:space="0"/>
            </w:tcBorders>
            <w:vAlign w:val="center"/>
          </w:tcPr>
          <w:p w14:paraId="7AB6F5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A110731">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5648F8FA">
            <w:pPr>
              <w:rPr>
                <w:rFonts w:hint="eastAsia" w:ascii="宋体" w:hAnsi="宋体" w:eastAsia="宋体" w:cs="宋体"/>
                <w:color w:val="000000"/>
                <w:sz w:val="18"/>
                <w:szCs w:val="18"/>
              </w:rPr>
            </w:pPr>
          </w:p>
        </w:tc>
        <w:tc>
          <w:tcPr>
            <w:tcW w:w="453" w:type="pct"/>
            <w:gridSpan w:val="2"/>
            <w:tcBorders>
              <w:top w:val="single" w:color="auto" w:sz="4" w:space="0"/>
              <w:left w:val="nil"/>
              <w:bottom w:val="single" w:color="auto" w:sz="4" w:space="0"/>
              <w:right w:val="single" w:color="auto" w:sz="4" w:space="0"/>
            </w:tcBorders>
            <w:vAlign w:val="center"/>
          </w:tcPr>
          <w:p w14:paraId="488466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043" w:type="pct"/>
            <w:gridSpan w:val="3"/>
            <w:tcBorders>
              <w:top w:val="single" w:color="auto" w:sz="4" w:space="0"/>
              <w:left w:val="nil"/>
              <w:bottom w:val="single" w:color="auto" w:sz="4" w:space="0"/>
              <w:right w:val="single" w:color="auto" w:sz="4" w:space="0"/>
            </w:tcBorders>
            <w:vAlign w:val="center"/>
          </w:tcPr>
          <w:p w14:paraId="1A681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w:t>
            </w:r>
          </w:p>
        </w:tc>
        <w:tc>
          <w:tcPr>
            <w:tcW w:w="961" w:type="pct"/>
            <w:gridSpan w:val="2"/>
            <w:tcBorders>
              <w:top w:val="single" w:color="auto" w:sz="4" w:space="0"/>
              <w:left w:val="nil"/>
              <w:bottom w:val="single" w:color="auto" w:sz="4" w:space="0"/>
              <w:right w:val="single" w:color="auto" w:sz="4" w:space="0"/>
            </w:tcBorders>
            <w:vAlign w:val="center"/>
          </w:tcPr>
          <w:p w14:paraId="254627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w:t>
            </w:r>
          </w:p>
        </w:tc>
        <w:tc>
          <w:tcPr>
            <w:tcW w:w="739" w:type="pct"/>
            <w:gridSpan w:val="2"/>
            <w:tcBorders>
              <w:top w:val="single" w:color="auto" w:sz="4" w:space="0"/>
              <w:left w:val="nil"/>
              <w:bottom w:val="single" w:color="auto" w:sz="4" w:space="0"/>
              <w:right w:val="single" w:color="auto" w:sz="4" w:space="0"/>
            </w:tcBorders>
            <w:vAlign w:val="center"/>
          </w:tcPr>
          <w:p w14:paraId="0F5E79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w:t>
            </w:r>
          </w:p>
        </w:tc>
        <w:tc>
          <w:tcPr>
            <w:tcW w:w="507" w:type="pct"/>
            <w:gridSpan w:val="2"/>
            <w:tcBorders>
              <w:top w:val="nil"/>
              <w:left w:val="nil"/>
              <w:bottom w:val="single" w:color="auto" w:sz="4" w:space="0"/>
              <w:right w:val="single" w:color="auto" w:sz="4" w:space="0"/>
            </w:tcBorders>
            <w:vAlign w:val="center"/>
          </w:tcPr>
          <w:p w14:paraId="3674B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17" w:type="pct"/>
            <w:gridSpan w:val="2"/>
            <w:tcBorders>
              <w:top w:val="single" w:color="auto" w:sz="4" w:space="0"/>
              <w:left w:val="nil"/>
              <w:bottom w:val="single" w:color="auto" w:sz="4" w:space="0"/>
              <w:right w:val="single" w:color="auto" w:sz="4" w:space="0"/>
            </w:tcBorders>
            <w:vAlign w:val="center"/>
          </w:tcPr>
          <w:p w14:paraId="36AE6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55" w:type="pct"/>
            <w:tcBorders>
              <w:top w:val="nil"/>
              <w:left w:val="nil"/>
              <w:bottom w:val="single" w:color="auto" w:sz="4" w:space="0"/>
              <w:right w:val="single" w:color="auto" w:sz="4" w:space="0"/>
            </w:tcBorders>
            <w:vAlign w:val="center"/>
          </w:tcPr>
          <w:p w14:paraId="5C90CC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E8E3E9C">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3A4DBDC4">
            <w:pPr>
              <w:rPr>
                <w:rFonts w:hint="eastAsia" w:ascii="宋体" w:hAnsi="宋体" w:eastAsia="宋体" w:cs="宋体"/>
                <w:color w:val="000000"/>
                <w:sz w:val="18"/>
                <w:szCs w:val="18"/>
              </w:rPr>
            </w:pPr>
          </w:p>
        </w:tc>
        <w:tc>
          <w:tcPr>
            <w:tcW w:w="453" w:type="pct"/>
            <w:gridSpan w:val="2"/>
            <w:tcBorders>
              <w:top w:val="single" w:color="auto" w:sz="4" w:space="0"/>
              <w:left w:val="nil"/>
              <w:bottom w:val="single" w:color="auto" w:sz="4" w:space="0"/>
              <w:right w:val="single" w:color="auto" w:sz="4" w:space="0"/>
            </w:tcBorders>
            <w:vAlign w:val="center"/>
          </w:tcPr>
          <w:p w14:paraId="5375CF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043" w:type="pct"/>
            <w:gridSpan w:val="3"/>
            <w:tcBorders>
              <w:top w:val="single" w:color="auto" w:sz="4" w:space="0"/>
              <w:left w:val="nil"/>
              <w:bottom w:val="single" w:color="auto" w:sz="4" w:space="0"/>
              <w:right w:val="single" w:color="auto" w:sz="4" w:space="0"/>
            </w:tcBorders>
            <w:vAlign w:val="center"/>
          </w:tcPr>
          <w:p w14:paraId="699EF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w:t>
            </w:r>
          </w:p>
        </w:tc>
        <w:tc>
          <w:tcPr>
            <w:tcW w:w="961" w:type="pct"/>
            <w:gridSpan w:val="2"/>
            <w:tcBorders>
              <w:top w:val="single" w:color="auto" w:sz="4" w:space="0"/>
              <w:left w:val="nil"/>
              <w:bottom w:val="single" w:color="auto" w:sz="4" w:space="0"/>
              <w:right w:val="single" w:color="auto" w:sz="4" w:space="0"/>
            </w:tcBorders>
            <w:vAlign w:val="center"/>
          </w:tcPr>
          <w:p w14:paraId="11B6BD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w:t>
            </w:r>
          </w:p>
        </w:tc>
        <w:tc>
          <w:tcPr>
            <w:tcW w:w="739" w:type="pct"/>
            <w:gridSpan w:val="2"/>
            <w:tcBorders>
              <w:top w:val="single" w:color="auto" w:sz="4" w:space="0"/>
              <w:left w:val="nil"/>
              <w:bottom w:val="single" w:color="auto" w:sz="4" w:space="0"/>
              <w:right w:val="single" w:color="auto" w:sz="4" w:space="0"/>
            </w:tcBorders>
            <w:vAlign w:val="center"/>
          </w:tcPr>
          <w:p w14:paraId="2A9DEB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w:t>
            </w:r>
          </w:p>
        </w:tc>
        <w:tc>
          <w:tcPr>
            <w:tcW w:w="507" w:type="pct"/>
            <w:gridSpan w:val="2"/>
            <w:tcBorders>
              <w:top w:val="nil"/>
              <w:left w:val="nil"/>
              <w:bottom w:val="single" w:color="auto" w:sz="4" w:space="0"/>
              <w:right w:val="single" w:color="auto" w:sz="4" w:space="0"/>
            </w:tcBorders>
            <w:vAlign w:val="center"/>
          </w:tcPr>
          <w:p w14:paraId="0751F4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7" w:type="pct"/>
            <w:gridSpan w:val="2"/>
            <w:tcBorders>
              <w:top w:val="single" w:color="auto" w:sz="4" w:space="0"/>
              <w:left w:val="nil"/>
              <w:bottom w:val="single" w:color="auto" w:sz="4" w:space="0"/>
              <w:right w:val="single" w:color="auto" w:sz="4" w:space="0"/>
            </w:tcBorders>
            <w:vAlign w:val="center"/>
          </w:tcPr>
          <w:p w14:paraId="6E1AF6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55" w:type="pct"/>
            <w:tcBorders>
              <w:top w:val="nil"/>
              <w:left w:val="nil"/>
              <w:bottom w:val="single" w:color="auto" w:sz="4" w:space="0"/>
              <w:right w:val="single" w:color="auto" w:sz="4" w:space="0"/>
            </w:tcBorders>
            <w:vAlign w:val="center"/>
          </w:tcPr>
          <w:p w14:paraId="1B7264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A95DC1D">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0204ABC3">
            <w:pPr>
              <w:rPr>
                <w:rFonts w:hint="eastAsia" w:ascii="宋体" w:hAnsi="宋体" w:eastAsia="宋体" w:cs="宋体"/>
                <w:color w:val="000000"/>
                <w:sz w:val="18"/>
                <w:szCs w:val="18"/>
              </w:rPr>
            </w:pPr>
          </w:p>
        </w:tc>
        <w:tc>
          <w:tcPr>
            <w:tcW w:w="453" w:type="pct"/>
            <w:gridSpan w:val="2"/>
            <w:tcBorders>
              <w:top w:val="single" w:color="auto" w:sz="4" w:space="0"/>
              <w:left w:val="nil"/>
              <w:bottom w:val="single" w:color="auto" w:sz="4" w:space="0"/>
              <w:right w:val="single" w:color="auto" w:sz="4" w:space="0"/>
            </w:tcBorders>
            <w:vAlign w:val="center"/>
          </w:tcPr>
          <w:p w14:paraId="083DF7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043" w:type="pct"/>
            <w:gridSpan w:val="3"/>
            <w:tcBorders>
              <w:top w:val="single" w:color="auto" w:sz="4" w:space="0"/>
              <w:left w:val="nil"/>
              <w:bottom w:val="single" w:color="auto" w:sz="4" w:space="0"/>
              <w:right w:val="single" w:color="auto" w:sz="4" w:space="0"/>
            </w:tcBorders>
            <w:vAlign w:val="center"/>
          </w:tcPr>
          <w:p w14:paraId="4C3CD7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61" w:type="pct"/>
            <w:gridSpan w:val="2"/>
            <w:tcBorders>
              <w:top w:val="single" w:color="auto" w:sz="4" w:space="0"/>
              <w:left w:val="nil"/>
              <w:bottom w:val="single" w:color="auto" w:sz="4" w:space="0"/>
              <w:right w:val="single" w:color="auto" w:sz="4" w:space="0"/>
            </w:tcBorders>
            <w:vAlign w:val="center"/>
          </w:tcPr>
          <w:p w14:paraId="5511A4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39" w:type="pct"/>
            <w:gridSpan w:val="2"/>
            <w:tcBorders>
              <w:top w:val="single" w:color="auto" w:sz="4" w:space="0"/>
              <w:left w:val="nil"/>
              <w:bottom w:val="single" w:color="auto" w:sz="4" w:space="0"/>
              <w:right w:val="single" w:color="auto" w:sz="4" w:space="0"/>
            </w:tcBorders>
            <w:vAlign w:val="center"/>
          </w:tcPr>
          <w:p w14:paraId="20F341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507" w:type="pct"/>
            <w:gridSpan w:val="2"/>
            <w:tcBorders>
              <w:top w:val="nil"/>
              <w:left w:val="nil"/>
              <w:bottom w:val="single" w:color="auto" w:sz="4" w:space="0"/>
              <w:right w:val="single" w:color="auto" w:sz="4" w:space="0"/>
            </w:tcBorders>
            <w:vAlign w:val="center"/>
          </w:tcPr>
          <w:p w14:paraId="2F2D1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7" w:type="pct"/>
            <w:gridSpan w:val="2"/>
            <w:tcBorders>
              <w:top w:val="single" w:color="auto" w:sz="4" w:space="0"/>
              <w:left w:val="nil"/>
              <w:bottom w:val="single" w:color="auto" w:sz="4" w:space="0"/>
              <w:right w:val="single" w:color="auto" w:sz="4" w:space="0"/>
            </w:tcBorders>
            <w:vAlign w:val="center"/>
          </w:tcPr>
          <w:p w14:paraId="700F9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55" w:type="pct"/>
            <w:tcBorders>
              <w:top w:val="nil"/>
              <w:left w:val="nil"/>
              <w:bottom w:val="single" w:color="auto" w:sz="4" w:space="0"/>
              <w:right w:val="single" w:color="auto" w:sz="4" w:space="0"/>
            </w:tcBorders>
            <w:vAlign w:val="center"/>
          </w:tcPr>
          <w:p w14:paraId="2117D6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D70BA5A">
        <w:tblPrEx>
          <w:tblCellMar>
            <w:top w:w="0" w:type="dxa"/>
            <w:left w:w="108" w:type="dxa"/>
            <w:bottom w:w="0" w:type="dxa"/>
            <w:right w:w="108" w:type="dxa"/>
          </w:tblCellMar>
        </w:tblPrEx>
        <w:trPr>
          <w:trHeight w:val="360" w:hRule="atLeast"/>
          <w:jc w:val="center"/>
        </w:trPr>
        <w:tc>
          <w:tcPr>
            <w:tcW w:w="326" w:type="pct"/>
            <w:vMerge w:val="restart"/>
            <w:tcBorders>
              <w:top w:val="nil"/>
              <w:left w:val="single" w:color="auto" w:sz="4" w:space="0"/>
              <w:bottom w:val="single" w:color="auto" w:sz="4" w:space="0"/>
              <w:right w:val="single" w:color="auto" w:sz="4" w:space="0"/>
            </w:tcBorders>
            <w:vAlign w:val="center"/>
          </w:tcPr>
          <w:p w14:paraId="522A1B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456" w:type="pct"/>
            <w:gridSpan w:val="7"/>
            <w:tcBorders>
              <w:top w:val="single" w:color="auto" w:sz="4" w:space="0"/>
              <w:left w:val="nil"/>
              <w:bottom w:val="single" w:color="auto" w:sz="4" w:space="0"/>
              <w:right w:val="single" w:color="auto" w:sz="4" w:space="0"/>
            </w:tcBorders>
            <w:vAlign w:val="center"/>
          </w:tcPr>
          <w:p w14:paraId="345AC0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218" w:type="pct"/>
            <w:gridSpan w:val="7"/>
            <w:tcBorders>
              <w:top w:val="single" w:color="auto" w:sz="4" w:space="0"/>
              <w:left w:val="nil"/>
              <w:bottom w:val="single" w:color="auto" w:sz="4" w:space="0"/>
              <w:right w:val="single" w:color="auto" w:sz="4" w:space="0"/>
            </w:tcBorders>
            <w:vAlign w:val="center"/>
          </w:tcPr>
          <w:p w14:paraId="1892A9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505C59C">
        <w:tblPrEx>
          <w:tblCellMar>
            <w:top w:w="0" w:type="dxa"/>
            <w:left w:w="108" w:type="dxa"/>
            <w:bottom w:w="0" w:type="dxa"/>
            <w:right w:w="108" w:type="dxa"/>
          </w:tblCellMar>
        </w:tblPrEx>
        <w:trPr>
          <w:trHeight w:val="82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78A9DF77">
            <w:pPr>
              <w:rPr>
                <w:rFonts w:hint="eastAsia" w:ascii="宋体" w:hAnsi="宋体" w:eastAsia="宋体" w:cs="宋体"/>
                <w:color w:val="000000"/>
                <w:sz w:val="18"/>
                <w:szCs w:val="18"/>
              </w:rPr>
            </w:pPr>
          </w:p>
        </w:tc>
        <w:tc>
          <w:tcPr>
            <w:tcW w:w="2456" w:type="pct"/>
            <w:gridSpan w:val="7"/>
            <w:tcBorders>
              <w:top w:val="single" w:color="auto" w:sz="4" w:space="0"/>
              <w:left w:val="nil"/>
              <w:bottom w:val="single" w:color="auto" w:sz="4" w:space="0"/>
              <w:right w:val="single" w:color="auto" w:sz="4" w:space="0"/>
            </w:tcBorders>
            <w:vAlign w:val="center"/>
          </w:tcPr>
          <w:p w14:paraId="27EED11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6万元用于发放奇台县2024年“三区”人才计划教师专项工作补助，涉及“银龄计划”银龄讲学4人，能胜任国家通用语言文字教学工作，专业条件100%。符合支教讲学条件100%，工作生活补助每年6万元，项目完成时限2024年12月31日，有效缓解学校师资短缺问题，支教老师满意度大于95%</w:t>
            </w:r>
          </w:p>
        </w:tc>
        <w:tc>
          <w:tcPr>
            <w:tcW w:w="2218" w:type="pct"/>
            <w:gridSpan w:val="7"/>
            <w:tcBorders>
              <w:top w:val="single" w:color="auto" w:sz="4" w:space="0"/>
              <w:left w:val="nil"/>
              <w:bottom w:val="single" w:color="auto" w:sz="4" w:space="0"/>
              <w:right w:val="single" w:color="auto" w:sz="4" w:space="0"/>
            </w:tcBorders>
            <w:vAlign w:val="center"/>
          </w:tcPr>
          <w:p w14:paraId="0FD838C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此项目完成“三区”人才支教人数4人，工作生活补助每年6万元，国家通用语言文字能力达标率达到100%，符合三区人才讲学条件达到100%，三区人才培训完成率达到100%,通过实施项目有效保障了我校师资力量，提升了我校教学水平。</w:t>
            </w:r>
          </w:p>
        </w:tc>
      </w:tr>
      <w:tr w14:paraId="55B2EFE4">
        <w:tblPrEx>
          <w:tblCellMar>
            <w:top w:w="0" w:type="dxa"/>
            <w:left w:w="108" w:type="dxa"/>
            <w:bottom w:w="0" w:type="dxa"/>
            <w:right w:w="108" w:type="dxa"/>
          </w:tblCellMar>
        </w:tblPrEx>
        <w:trPr>
          <w:trHeight w:val="820" w:hRule="atLeast"/>
          <w:jc w:val="center"/>
        </w:trPr>
        <w:tc>
          <w:tcPr>
            <w:tcW w:w="326" w:type="pct"/>
            <w:tcBorders>
              <w:top w:val="nil"/>
              <w:left w:val="single" w:color="auto" w:sz="4" w:space="0"/>
              <w:bottom w:val="single" w:color="auto" w:sz="4" w:space="0"/>
              <w:right w:val="single" w:color="auto" w:sz="4" w:space="0"/>
            </w:tcBorders>
            <w:vAlign w:val="center"/>
          </w:tcPr>
          <w:p w14:paraId="797AE3C9">
            <w:pPr>
              <w:rPr>
                <w:rFonts w:hint="eastAsia" w:ascii="宋体" w:hAnsi="宋体" w:eastAsia="宋体" w:cs="宋体"/>
                <w:color w:val="000000"/>
                <w:sz w:val="18"/>
                <w:szCs w:val="18"/>
                <w:lang w:eastAsia="zh-CN"/>
              </w:rPr>
            </w:pPr>
          </w:p>
        </w:tc>
        <w:tc>
          <w:tcPr>
            <w:tcW w:w="223" w:type="pct"/>
            <w:tcBorders>
              <w:top w:val="nil"/>
              <w:left w:val="nil"/>
              <w:bottom w:val="single" w:color="auto" w:sz="4" w:space="0"/>
              <w:right w:val="single" w:color="auto" w:sz="4" w:space="0"/>
            </w:tcBorders>
            <w:vAlign w:val="center"/>
          </w:tcPr>
          <w:p w14:paraId="7A8188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229" w:type="pct"/>
            <w:tcBorders>
              <w:top w:val="nil"/>
              <w:left w:val="nil"/>
              <w:bottom w:val="single" w:color="auto" w:sz="4" w:space="0"/>
              <w:right w:val="single" w:color="auto" w:sz="4" w:space="0"/>
            </w:tcBorders>
            <w:vAlign w:val="center"/>
          </w:tcPr>
          <w:p w14:paraId="565BF2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03" w:type="pct"/>
            <w:tcBorders>
              <w:top w:val="single" w:color="auto" w:sz="4" w:space="0"/>
              <w:left w:val="nil"/>
              <w:bottom w:val="single" w:color="auto" w:sz="4" w:space="0"/>
              <w:right w:val="single" w:color="auto" w:sz="4" w:space="0"/>
            </w:tcBorders>
            <w:vAlign w:val="center"/>
          </w:tcPr>
          <w:p w14:paraId="206958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276" w:type="pct"/>
            <w:tcBorders>
              <w:top w:val="nil"/>
              <w:left w:val="nil"/>
              <w:bottom w:val="single" w:color="auto" w:sz="4" w:space="0"/>
              <w:right w:val="single" w:color="auto" w:sz="4" w:space="0"/>
            </w:tcBorders>
            <w:vAlign w:val="center"/>
          </w:tcPr>
          <w:p w14:paraId="047C57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81" w:type="pct"/>
            <w:gridSpan w:val="2"/>
            <w:tcBorders>
              <w:top w:val="nil"/>
              <w:left w:val="nil"/>
              <w:bottom w:val="single" w:color="auto" w:sz="4" w:space="0"/>
              <w:right w:val="single" w:color="auto" w:sz="4" w:space="0"/>
            </w:tcBorders>
            <w:vAlign w:val="center"/>
          </w:tcPr>
          <w:p w14:paraId="3128D0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643" w:type="pct"/>
            <w:tcBorders>
              <w:top w:val="nil"/>
              <w:left w:val="nil"/>
              <w:bottom w:val="single" w:color="auto" w:sz="4" w:space="0"/>
              <w:right w:val="single" w:color="auto" w:sz="4" w:space="0"/>
            </w:tcBorders>
            <w:vAlign w:val="center"/>
          </w:tcPr>
          <w:p w14:paraId="05D0F4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2" w:type="pct"/>
            <w:tcBorders>
              <w:top w:val="nil"/>
              <w:left w:val="nil"/>
              <w:bottom w:val="single" w:color="auto" w:sz="4" w:space="0"/>
              <w:right w:val="single" w:color="auto" w:sz="4" w:space="0"/>
            </w:tcBorders>
            <w:vAlign w:val="center"/>
          </w:tcPr>
          <w:p w14:paraId="3C4301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7" w:type="pct"/>
            <w:tcBorders>
              <w:top w:val="nil"/>
              <w:left w:val="nil"/>
              <w:bottom w:val="single" w:color="auto" w:sz="4" w:space="0"/>
              <w:right w:val="single" w:color="auto" w:sz="4" w:space="0"/>
            </w:tcBorders>
            <w:vAlign w:val="center"/>
          </w:tcPr>
          <w:p w14:paraId="71A3D0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247" w:type="pct"/>
            <w:tcBorders>
              <w:top w:val="nil"/>
              <w:left w:val="nil"/>
              <w:bottom w:val="single" w:color="auto" w:sz="4" w:space="0"/>
              <w:right w:val="single" w:color="auto" w:sz="4" w:space="0"/>
            </w:tcBorders>
            <w:vAlign w:val="center"/>
          </w:tcPr>
          <w:p w14:paraId="347A98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260" w:type="pct"/>
            <w:tcBorders>
              <w:top w:val="nil"/>
              <w:left w:val="nil"/>
              <w:bottom w:val="single" w:color="auto" w:sz="4" w:space="0"/>
              <w:right w:val="single" w:color="auto" w:sz="4" w:space="0"/>
            </w:tcBorders>
            <w:vAlign w:val="center"/>
          </w:tcPr>
          <w:p w14:paraId="5E3B21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08" w:type="pct"/>
            <w:tcBorders>
              <w:top w:val="nil"/>
              <w:left w:val="nil"/>
              <w:bottom w:val="single" w:color="auto" w:sz="4" w:space="0"/>
              <w:right w:val="single" w:color="auto" w:sz="4" w:space="0"/>
            </w:tcBorders>
            <w:vAlign w:val="center"/>
          </w:tcPr>
          <w:p w14:paraId="1D8D9C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209" w:type="pct"/>
            <w:tcBorders>
              <w:top w:val="nil"/>
              <w:left w:val="nil"/>
              <w:bottom w:val="single" w:color="auto" w:sz="4" w:space="0"/>
              <w:right w:val="single" w:color="auto" w:sz="4" w:space="0"/>
            </w:tcBorders>
            <w:vAlign w:val="center"/>
          </w:tcPr>
          <w:p w14:paraId="5CAF51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55" w:type="pct"/>
            <w:tcBorders>
              <w:top w:val="nil"/>
              <w:left w:val="nil"/>
              <w:bottom w:val="single" w:color="auto" w:sz="4" w:space="0"/>
              <w:right w:val="single" w:color="auto" w:sz="4" w:space="0"/>
            </w:tcBorders>
            <w:vAlign w:val="center"/>
          </w:tcPr>
          <w:p w14:paraId="4CD9AC4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3A12D0A">
        <w:tblPrEx>
          <w:tblCellMar>
            <w:top w:w="0" w:type="dxa"/>
            <w:left w:w="108" w:type="dxa"/>
            <w:bottom w:w="0" w:type="dxa"/>
            <w:right w:w="108" w:type="dxa"/>
          </w:tblCellMar>
        </w:tblPrEx>
        <w:trPr>
          <w:trHeight w:val="800" w:hRule="atLeast"/>
          <w:jc w:val="center"/>
        </w:trPr>
        <w:tc>
          <w:tcPr>
            <w:tcW w:w="326" w:type="pct"/>
            <w:vMerge w:val="restart"/>
            <w:tcBorders>
              <w:top w:val="nil"/>
              <w:left w:val="single" w:color="auto" w:sz="4" w:space="0"/>
              <w:right w:val="single" w:color="auto" w:sz="4" w:space="0"/>
            </w:tcBorders>
            <w:vAlign w:val="center"/>
          </w:tcPr>
          <w:p w14:paraId="4CA9DE5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23" w:type="pct"/>
            <w:vMerge w:val="restart"/>
            <w:tcBorders>
              <w:top w:val="nil"/>
              <w:left w:val="nil"/>
              <w:right w:val="single" w:color="auto" w:sz="4" w:space="0"/>
            </w:tcBorders>
            <w:vAlign w:val="center"/>
          </w:tcPr>
          <w:p w14:paraId="2BC36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229" w:type="pct"/>
            <w:tcBorders>
              <w:top w:val="nil"/>
              <w:left w:val="nil"/>
              <w:bottom w:val="single" w:color="auto" w:sz="4" w:space="0"/>
              <w:right w:val="single" w:color="auto" w:sz="4" w:space="0"/>
            </w:tcBorders>
            <w:vAlign w:val="center"/>
          </w:tcPr>
          <w:p w14:paraId="0177F1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03" w:type="pct"/>
            <w:tcBorders>
              <w:top w:val="single" w:color="auto" w:sz="4" w:space="0"/>
              <w:left w:val="nil"/>
              <w:bottom w:val="single" w:color="auto" w:sz="4" w:space="0"/>
              <w:right w:val="single" w:color="auto" w:sz="4" w:space="0"/>
            </w:tcBorders>
            <w:vAlign w:val="center"/>
          </w:tcPr>
          <w:p w14:paraId="7174EBFC">
            <w:pPr>
              <w:rPr>
                <w:rFonts w:hint="eastAsia" w:ascii="宋体" w:hAnsi="宋体" w:eastAsia="宋体" w:cs="宋体"/>
                <w:color w:val="000000"/>
                <w:sz w:val="18"/>
                <w:szCs w:val="18"/>
              </w:rPr>
            </w:pPr>
            <w:r>
              <w:rPr>
                <w:rFonts w:hint="eastAsia" w:ascii="宋体" w:hAnsi="宋体" w:eastAsia="宋体" w:cs="宋体"/>
                <w:color w:val="000000"/>
                <w:sz w:val="18"/>
                <w:szCs w:val="18"/>
              </w:rPr>
              <w:t>三区人才支教人数</w:t>
            </w:r>
          </w:p>
        </w:tc>
        <w:tc>
          <w:tcPr>
            <w:tcW w:w="276" w:type="pct"/>
            <w:tcBorders>
              <w:top w:val="nil"/>
              <w:left w:val="nil"/>
              <w:bottom w:val="single" w:color="auto" w:sz="4" w:space="0"/>
              <w:right w:val="single" w:color="auto" w:sz="4" w:space="0"/>
            </w:tcBorders>
            <w:vAlign w:val="center"/>
          </w:tcPr>
          <w:p w14:paraId="2D8E0E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81" w:type="pct"/>
            <w:gridSpan w:val="2"/>
            <w:tcBorders>
              <w:top w:val="nil"/>
              <w:left w:val="nil"/>
              <w:bottom w:val="single" w:color="auto" w:sz="4" w:space="0"/>
              <w:right w:val="single" w:color="auto" w:sz="4" w:space="0"/>
            </w:tcBorders>
            <w:vAlign w:val="center"/>
          </w:tcPr>
          <w:p w14:paraId="3DC18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643" w:type="pct"/>
            <w:tcBorders>
              <w:top w:val="nil"/>
              <w:left w:val="nil"/>
              <w:bottom w:val="single" w:color="auto" w:sz="4" w:space="0"/>
              <w:right w:val="single" w:color="auto" w:sz="4" w:space="0"/>
            </w:tcBorders>
            <w:vAlign w:val="center"/>
          </w:tcPr>
          <w:p w14:paraId="436C8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312" w:type="pct"/>
            <w:tcBorders>
              <w:top w:val="nil"/>
              <w:left w:val="nil"/>
              <w:bottom w:val="single" w:color="auto" w:sz="4" w:space="0"/>
              <w:right w:val="single" w:color="auto" w:sz="4" w:space="0"/>
            </w:tcBorders>
            <w:vAlign w:val="center"/>
          </w:tcPr>
          <w:p w14:paraId="34BB7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167AD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47" w:type="pct"/>
            <w:tcBorders>
              <w:top w:val="nil"/>
              <w:left w:val="nil"/>
              <w:bottom w:val="single" w:color="auto" w:sz="4" w:space="0"/>
              <w:right w:val="single" w:color="auto" w:sz="4" w:space="0"/>
            </w:tcBorders>
            <w:vAlign w:val="center"/>
          </w:tcPr>
          <w:p w14:paraId="00DED0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7EEA4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7BF71D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09" w:type="pct"/>
            <w:tcBorders>
              <w:top w:val="nil"/>
              <w:left w:val="nil"/>
              <w:bottom w:val="single" w:color="auto" w:sz="4" w:space="0"/>
              <w:right w:val="single" w:color="auto" w:sz="4" w:space="0"/>
            </w:tcBorders>
            <w:vAlign w:val="center"/>
          </w:tcPr>
          <w:p w14:paraId="5223D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455" w:type="pct"/>
            <w:tcBorders>
              <w:top w:val="nil"/>
              <w:left w:val="nil"/>
              <w:bottom w:val="single" w:color="auto" w:sz="4" w:space="0"/>
              <w:right w:val="single" w:color="auto" w:sz="4" w:space="0"/>
            </w:tcBorders>
            <w:vAlign w:val="center"/>
          </w:tcPr>
          <w:p w14:paraId="43EA6E95">
            <w:pPr>
              <w:jc w:val="center"/>
              <w:rPr>
                <w:rFonts w:hint="eastAsia" w:ascii="宋体" w:hAnsi="宋体" w:eastAsia="宋体" w:cs="宋体"/>
                <w:color w:val="000000"/>
                <w:sz w:val="18"/>
                <w:szCs w:val="18"/>
              </w:rPr>
            </w:pPr>
          </w:p>
        </w:tc>
      </w:tr>
      <w:tr w14:paraId="150058EB">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2949831E">
            <w:pPr>
              <w:jc w:val="center"/>
              <w:rPr>
                <w:rFonts w:hint="eastAsia" w:ascii="宋体" w:hAnsi="宋体" w:eastAsia="宋体" w:cs="宋体"/>
                <w:color w:val="000000"/>
                <w:sz w:val="18"/>
                <w:szCs w:val="18"/>
              </w:rPr>
            </w:pPr>
          </w:p>
        </w:tc>
        <w:tc>
          <w:tcPr>
            <w:tcW w:w="223" w:type="pct"/>
            <w:vMerge w:val="continue"/>
            <w:tcBorders>
              <w:left w:val="nil"/>
              <w:right w:val="single" w:color="auto" w:sz="4" w:space="0"/>
            </w:tcBorders>
            <w:vAlign w:val="center"/>
          </w:tcPr>
          <w:p w14:paraId="0437EF5E">
            <w:pPr>
              <w:jc w:val="center"/>
              <w:rPr>
                <w:rFonts w:hint="eastAsia" w:ascii="宋体" w:hAnsi="宋体" w:eastAsia="宋体" w:cs="宋体"/>
                <w:color w:val="000000"/>
                <w:sz w:val="18"/>
                <w:szCs w:val="18"/>
              </w:rPr>
            </w:pPr>
          </w:p>
        </w:tc>
        <w:tc>
          <w:tcPr>
            <w:tcW w:w="229" w:type="pct"/>
            <w:tcBorders>
              <w:top w:val="nil"/>
              <w:left w:val="nil"/>
              <w:bottom w:val="single" w:color="auto" w:sz="4" w:space="0"/>
              <w:right w:val="single" w:color="auto" w:sz="4" w:space="0"/>
            </w:tcBorders>
            <w:vAlign w:val="center"/>
          </w:tcPr>
          <w:p w14:paraId="70E69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03" w:type="pct"/>
            <w:tcBorders>
              <w:top w:val="single" w:color="auto" w:sz="4" w:space="0"/>
              <w:left w:val="nil"/>
              <w:bottom w:val="single" w:color="auto" w:sz="4" w:space="0"/>
              <w:right w:val="single" w:color="auto" w:sz="4" w:space="0"/>
            </w:tcBorders>
            <w:vAlign w:val="center"/>
          </w:tcPr>
          <w:p w14:paraId="59613FD0">
            <w:pPr>
              <w:rPr>
                <w:rFonts w:hint="eastAsia" w:ascii="宋体" w:hAnsi="宋体" w:eastAsia="宋体" w:cs="宋体"/>
                <w:color w:val="000000"/>
                <w:sz w:val="18"/>
                <w:szCs w:val="18"/>
              </w:rPr>
            </w:pPr>
            <w:r>
              <w:rPr>
                <w:rFonts w:hint="eastAsia" w:ascii="宋体" w:hAnsi="宋体" w:eastAsia="宋体" w:cs="宋体"/>
                <w:color w:val="000000"/>
                <w:sz w:val="18"/>
                <w:szCs w:val="18"/>
              </w:rPr>
              <w:t>专业条件达标率</w:t>
            </w:r>
          </w:p>
        </w:tc>
        <w:tc>
          <w:tcPr>
            <w:tcW w:w="276" w:type="pct"/>
            <w:tcBorders>
              <w:top w:val="nil"/>
              <w:left w:val="nil"/>
              <w:bottom w:val="single" w:color="auto" w:sz="4" w:space="0"/>
              <w:right w:val="single" w:color="auto" w:sz="4" w:space="0"/>
            </w:tcBorders>
            <w:vAlign w:val="center"/>
          </w:tcPr>
          <w:p w14:paraId="02DA01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81" w:type="pct"/>
            <w:gridSpan w:val="2"/>
            <w:tcBorders>
              <w:top w:val="nil"/>
              <w:left w:val="nil"/>
              <w:bottom w:val="single" w:color="auto" w:sz="4" w:space="0"/>
              <w:right w:val="single" w:color="auto" w:sz="4" w:space="0"/>
            </w:tcBorders>
            <w:vAlign w:val="center"/>
          </w:tcPr>
          <w:p w14:paraId="006FD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3" w:type="pct"/>
            <w:tcBorders>
              <w:top w:val="nil"/>
              <w:left w:val="nil"/>
              <w:bottom w:val="single" w:color="auto" w:sz="4" w:space="0"/>
              <w:right w:val="single" w:color="auto" w:sz="4" w:space="0"/>
            </w:tcBorders>
            <w:vAlign w:val="center"/>
          </w:tcPr>
          <w:p w14:paraId="5EAA64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2" w:type="pct"/>
            <w:tcBorders>
              <w:top w:val="nil"/>
              <w:left w:val="nil"/>
              <w:bottom w:val="single" w:color="auto" w:sz="4" w:space="0"/>
              <w:right w:val="single" w:color="auto" w:sz="4" w:space="0"/>
            </w:tcBorders>
            <w:vAlign w:val="center"/>
          </w:tcPr>
          <w:p w14:paraId="49DC57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5260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47" w:type="pct"/>
            <w:tcBorders>
              <w:top w:val="nil"/>
              <w:left w:val="nil"/>
              <w:bottom w:val="single" w:color="auto" w:sz="4" w:space="0"/>
              <w:right w:val="single" w:color="auto" w:sz="4" w:space="0"/>
            </w:tcBorders>
            <w:vAlign w:val="center"/>
          </w:tcPr>
          <w:p w14:paraId="3F38C4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7FE789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709A4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09" w:type="pct"/>
            <w:tcBorders>
              <w:top w:val="nil"/>
              <w:left w:val="nil"/>
              <w:bottom w:val="single" w:color="auto" w:sz="4" w:space="0"/>
              <w:right w:val="single" w:color="auto" w:sz="4" w:space="0"/>
            </w:tcBorders>
            <w:vAlign w:val="center"/>
          </w:tcPr>
          <w:p w14:paraId="6932D2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455" w:type="pct"/>
            <w:tcBorders>
              <w:top w:val="nil"/>
              <w:left w:val="nil"/>
              <w:bottom w:val="single" w:color="auto" w:sz="4" w:space="0"/>
              <w:right w:val="single" w:color="auto" w:sz="4" w:space="0"/>
            </w:tcBorders>
            <w:vAlign w:val="center"/>
          </w:tcPr>
          <w:p w14:paraId="5DBC1F0F">
            <w:pPr>
              <w:jc w:val="center"/>
              <w:rPr>
                <w:rFonts w:hint="eastAsia" w:ascii="宋体" w:hAnsi="宋体" w:eastAsia="宋体" w:cs="宋体"/>
                <w:color w:val="000000"/>
                <w:sz w:val="18"/>
                <w:szCs w:val="18"/>
              </w:rPr>
            </w:pPr>
          </w:p>
        </w:tc>
      </w:tr>
      <w:tr w14:paraId="11381E09">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495FFA60">
            <w:pPr>
              <w:jc w:val="center"/>
              <w:rPr>
                <w:rFonts w:hint="eastAsia" w:ascii="宋体" w:hAnsi="宋体" w:eastAsia="宋体" w:cs="宋体"/>
                <w:color w:val="000000"/>
                <w:sz w:val="18"/>
                <w:szCs w:val="18"/>
              </w:rPr>
            </w:pPr>
          </w:p>
        </w:tc>
        <w:tc>
          <w:tcPr>
            <w:tcW w:w="223" w:type="pct"/>
            <w:vMerge w:val="continue"/>
            <w:tcBorders>
              <w:left w:val="nil"/>
              <w:right w:val="single" w:color="auto" w:sz="4" w:space="0"/>
            </w:tcBorders>
            <w:vAlign w:val="center"/>
          </w:tcPr>
          <w:p w14:paraId="021507E6">
            <w:pPr>
              <w:jc w:val="center"/>
              <w:rPr>
                <w:rFonts w:hint="eastAsia" w:ascii="宋体" w:hAnsi="宋体" w:eastAsia="宋体" w:cs="宋体"/>
                <w:color w:val="000000"/>
                <w:sz w:val="18"/>
                <w:szCs w:val="18"/>
              </w:rPr>
            </w:pPr>
          </w:p>
        </w:tc>
        <w:tc>
          <w:tcPr>
            <w:tcW w:w="229" w:type="pct"/>
            <w:tcBorders>
              <w:top w:val="nil"/>
              <w:left w:val="nil"/>
              <w:bottom w:val="single" w:color="auto" w:sz="4" w:space="0"/>
              <w:right w:val="single" w:color="auto" w:sz="4" w:space="0"/>
            </w:tcBorders>
            <w:vAlign w:val="center"/>
          </w:tcPr>
          <w:p w14:paraId="7BDCB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03" w:type="pct"/>
            <w:tcBorders>
              <w:top w:val="single" w:color="auto" w:sz="4" w:space="0"/>
              <w:left w:val="nil"/>
              <w:bottom w:val="single" w:color="auto" w:sz="4" w:space="0"/>
              <w:right w:val="single" w:color="auto" w:sz="4" w:space="0"/>
            </w:tcBorders>
            <w:vAlign w:val="center"/>
          </w:tcPr>
          <w:p w14:paraId="5EBB9182">
            <w:pPr>
              <w:rPr>
                <w:rFonts w:hint="eastAsia" w:ascii="宋体" w:hAnsi="宋体" w:eastAsia="宋体" w:cs="宋体"/>
                <w:color w:val="000000"/>
                <w:sz w:val="18"/>
                <w:szCs w:val="18"/>
              </w:rPr>
            </w:pPr>
            <w:r>
              <w:rPr>
                <w:rFonts w:hint="eastAsia" w:ascii="宋体" w:hAnsi="宋体" w:eastAsia="宋体" w:cs="宋体"/>
                <w:color w:val="000000"/>
                <w:sz w:val="18"/>
                <w:szCs w:val="18"/>
              </w:rPr>
              <w:t>支教补助发放及时率</w:t>
            </w:r>
          </w:p>
        </w:tc>
        <w:tc>
          <w:tcPr>
            <w:tcW w:w="276" w:type="pct"/>
            <w:tcBorders>
              <w:top w:val="nil"/>
              <w:left w:val="nil"/>
              <w:bottom w:val="single" w:color="auto" w:sz="4" w:space="0"/>
              <w:right w:val="single" w:color="auto" w:sz="4" w:space="0"/>
            </w:tcBorders>
            <w:vAlign w:val="center"/>
          </w:tcPr>
          <w:p w14:paraId="5CCA11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81" w:type="pct"/>
            <w:gridSpan w:val="2"/>
            <w:tcBorders>
              <w:top w:val="nil"/>
              <w:left w:val="nil"/>
              <w:bottom w:val="single" w:color="auto" w:sz="4" w:space="0"/>
              <w:right w:val="single" w:color="auto" w:sz="4" w:space="0"/>
            </w:tcBorders>
            <w:vAlign w:val="center"/>
          </w:tcPr>
          <w:p w14:paraId="4F19BC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3" w:type="pct"/>
            <w:tcBorders>
              <w:top w:val="nil"/>
              <w:left w:val="nil"/>
              <w:bottom w:val="single" w:color="auto" w:sz="4" w:space="0"/>
              <w:right w:val="single" w:color="auto" w:sz="4" w:space="0"/>
            </w:tcBorders>
            <w:vAlign w:val="center"/>
          </w:tcPr>
          <w:p w14:paraId="296896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2" w:type="pct"/>
            <w:tcBorders>
              <w:top w:val="nil"/>
              <w:left w:val="nil"/>
              <w:bottom w:val="single" w:color="auto" w:sz="4" w:space="0"/>
              <w:right w:val="single" w:color="auto" w:sz="4" w:space="0"/>
            </w:tcBorders>
            <w:vAlign w:val="center"/>
          </w:tcPr>
          <w:p w14:paraId="2C595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7AA581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47" w:type="pct"/>
            <w:tcBorders>
              <w:top w:val="nil"/>
              <w:left w:val="nil"/>
              <w:bottom w:val="single" w:color="auto" w:sz="4" w:space="0"/>
              <w:right w:val="single" w:color="auto" w:sz="4" w:space="0"/>
            </w:tcBorders>
            <w:vAlign w:val="center"/>
          </w:tcPr>
          <w:p w14:paraId="3A553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7315AC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21817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09" w:type="pct"/>
            <w:tcBorders>
              <w:top w:val="nil"/>
              <w:left w:val="nil"/>
              <w:bottom w:val="single" w:color="auto" w:sz="4" w:space="0"/>
              <w:right w:val="single" w:color="auto" w:sz="4" w:space="0"/>
            </w:tcBorders>
            <w:vAlign w:val="center"/>
          </w:tcPr>
          <w:p w14:paraId="7DF1E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5" w:type="pct"/>
            <w:tcBorders>
              <w:top w:val="nil"/>
              <w:left w:val="nil"/>
              <w:bottom w:val="single" w:color="auto" w:sz="4" w:space="0"/>
              <w:right w:val="single" w:color="auto" w:sz="4" w:space="0"/>
            </w:tcBorders>
            <w:vAlign w:val="center"/>
          </w:tcPr>
          <w:p w14:paraId="44C9EA8E">
            <w:pPr>
              <w:jc w:val="center"/>
              <w:rPr>
                <w:rFonts w:hint="eastAsia" w:ascii="宋体" w:hAnsi="宋体" w:eastAsia="宋体" w:cs="宋体"/>
                <w:color w:val="000000"/>
                <w:sz w:val="18"/>
                <w:szCs w:val="18"/>
              </w:rPr>
            </w:pPr>
          </w:p>
        </w:tc>
      </w:tr>
      <w:tr w14:paraId="08323422">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0E4E795">
            <w:pPr>
              <w:rPr>
                <w:rFonts w:hint="eastAsia" w:ascii="宋体" w:hAnsi="宋体" w:eastAsia="宋体" w:cs="宋体"/>
                <w:color w:val="000000"/>
                <w:sz w:val="18"/>
                <w:szCs w:val="18"/>
              </w:rPr>
            </w:pPr>
          </w:p>
        </w:tc>
        <w:tc>
          <w:tcPr>
            <w:tcW w:w="223" w:type="pct"/>
            <w:vMerge w:val="continue"/>
            <w:tcBorders>
              <w:left w:val="nil"/>
              <w:bottom w:val="single" w:color="auto" w:sz="4" w:space="0"/>
              <w:right w:val="single" w:color="auto" w:sz="4" w:space="0"/>
            </w:tcBorders>
            <w:vAlign w:val="center"/>
          </w:tcPr>
          <w:p w14:paraId="58950E54">
            <w:pPr>
              <w:jc w:val="center"/>
              <w:rPr>
                <w:rFonts w:hint="eastAsia" w:ascii="宋体" w:hAnsi="宋体" w:eastAsia="宋体" w:cs="宋体"/>
                <w:color w:val="000000"/>
                <w:sz w:val="18"/>
                <w:szCs w:val="18"/>
              </w:rPr>
            </w:pPr>
          </w:p>
        </w:tc>
        <w:tc>
          <w:tcPr>
            <w:tcW w:w="229" w:type="pct"/>
            <w:tcBorders>
              <w:top w:val="nil"/>
              <w:left w:val="nil"/>
              <w:bottom w:val="single" w:color="auto" w:sz="4" w:space="0"/>
              <w:right w:val="single" w:color="auto" w:sz="4" w:space="0"/>
            </w:tcBorders>
            <w:vAlign w:val="center"/>
          </w:tcPr>
          <w:p w14:paraId="69538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03" w:type="pct"/>
            <w:tcBorders>
              <w:top w:val="single" w:color="auto" w:sz="4" w:space="0"/>
              <w:left w:val="nil"/>
              <w:bottom w:val="single" w:color="auto" w:sz="4" w:space="0"/>
              <w:right w:val="single" w:color="auto" w:sz="4" w:space="0"/>
            </w:tcBorders>
            <w:vAlign w:val="center"/>
          </w:tcPr>
          <w:p w14:paraId="444D831E">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276" w:type="pct"/>
            <w:tcBorders>
              <w:top w:val="nil"/>
              <w:left w:val="nil"/>
              <w:bottom w:val="single" w:color="auto" w:sz="4" w:space="0"/>
              <w:right w:val="single" w:color="auto" w:sz="4" w:space="0"/>
            </w:tcBorders>
            <w:vAlign w:val="center"/>
          </w:tcPr>
          <w:p w14:paraId="6CABFB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81" w:type="pct"/>
            <w:gridSpan w:val="2"/>
            <w:tcBorders>
              <w:top w:val="nil"/>
              <w:left w:val="nil"/>
              <w:bottom w:val="single" w:color="auto" w:sz="4" w:space="0"/>
              <w:right w:val="single" w:color="auto" w:sz="4" w:space="0"/>
            </w:tcBorders>
            <w:vAlign w:val="center"/>
          </w:tcPr>
          <w:p w14:paraId="1CE20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=2024/12/31</w:t>
            </w:r>
          </w:p>
        </w:tc>
        <w:tc>
          <w:tcPr>
            <w:tcW w:w="643" w:type="pct"/>
            <w:tcBorders>
              <w:top w:val="nil"/>
              <w:left w:val="nil"/>
              <w:bottom w:val="single" w:color="auto" w:sz="4" w:space="0"/>
              <w:right w:val="single" w:color="auto" w:sz="4" w:space="0"/>
            </w:tcBorders>
            <w:vAlign w:val="center"/>
          </w:tcPr>
          <w:p w14:paraId="25911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=2024/12/31</w:t>
            </w:r>
          </w:p>
        </w:tc>
        <w:tc>
          <w:tcPr>
            <w:tcW w:w="312" w:type="pct"/>
            <w:tcBorders>
              <w:top w:val="nil"/>
              <w:left w:val="nil"/>
              <w:bottom w:val="single" w:color="auto" w:sz="4" w:space="0"/>
              <w:right w:val="single" w:color="auto" w:sz="4" w:space="0"/>
            </w:tcBorders>
            <w:vAlign w:val="center"/>
          </w:tcPr>
          <w:p w14:paraId="4A0442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0744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47" w:type="pct"/>
            <w:tcBorders>
              <w:top w:val="nil"/>
              <w:left w:val="nil"/>
              <w:bottom w:val="single" w:color="auto" w:sz="4" w:space="0"/>
              <w:right w:val="single" w:color="auto" w:sz="4" w:space="0"/>
            </w:tcBorders>
            <w:vAlign w:val="center"/>
          </w:tcPr>
          <w:p w14:paraId="26DD91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1D1C31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5DA8D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09" w:type="pct"/>
            <w:tcBorders>
              <w:top w:val="nil"/>
              <w:left w:val="nil"/>
              <w:bottom w:val="single" w:color="auto" w:sz="4" w:space="0"/>
              <w:right w:val="single" w:color="auto" w:sz="4" w:space="0"/>
            </w:tcBorders>
            <w:vAlign w:val="center"/>
          </w:tcPr>
          <w:p w14:paraId="30F07C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5" w:type="pct"/>
            <w:tcBorders>
              <w:top w:val="nil"/>
              <w:left w:val="nil"/>
              <w:bottom w:val="single" w:color="auto" w:sz="4" w:space="0"/>
              <w:right w:val="single" w:color="auto" w:sz="4" w:space="0"/>
            </w:tcBorders>
            <w:vAlign w:val="center"/>
          </w:tcPr>
          <w:p w14:paraId="14DD487A">
            <w:pPr>
              <w:jc w:val="center"/>
              <w:rPr>
                <w:rFonts w:hint="eastAsia" w:ascii="宋体" w:hAnsi="宋体" w:eastAsia="宋体" w:cs="宋体"/>
                <w:color w:val="000000"/>
                <w:sz w:val="18"/>
                <w:szCs w:val="18"/>
              </w:rPr>
            </w:pPr>
          </w:p>
        </w:tc>
      </w:tr>
      <w:tr w14:paraId="7BF66FF9">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0906BE98">
            <w:pPr>
              <w:rPr>
                <w:rFonts w:hint="eastAsia" w:ascii="宋体" w:hAnsi="宋体" w:eastAsia="宋体" w:cs="宋体"/>
                <w:color w:val="000000"/>
                <w:sz w:val="18"/>
                <w:szCs w:val="18"/>
              </w:rPr>
            </w:pPr>
          </w:p>
        </w:tc>
        <w:tc>
          <w:tcPr>
            <w:tcW w:w="223" w:type="pct"/>
            <w:tcBorders>
              <w:top w:val="nil"/>
              <w:left w:val="nil"/>
              <w:bottom w:val="single" w:color="auto" w:sz="4" w:space="0"/>
              <w:right w:val="single" w:color="auto" w:sz="4" w:space="0"/>
            </w:tcBorders>
            <w:vAlign w:val="center"/>
          </w:tcPr>
          <w:p w14:paraId="62CA70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229" w:type="pct"/>
            <w:tcBorders>
              <w:top w:val="nil"/>
              <w:left w:val="nil"/>
              <w:bottom w:val="single" w:color="auto" w:sz="4" w:space="0"/>
              <w:right w:val="single" w:color="auto" w:sz="4" w:space="0"/>
            </w:tcBorders>
            <w:vAlign w:val="center"/>
          </w:tcPr>
          <w:p w14:paraId="0B3F9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03" w:type="pct"/>
            <w:tcBorders>
              <w:top w:val="single" w:color="auto" w:sz="4" w:space="0"/>
              <w:left w:val="nil"/>
              <w:bottom w:val="single" w:color="auto" w:sz="4" w:space="0"/>
              <w:right w:val="single" w:color="auto" w:sz="4" w:space="0"/>
            </w:tcBorders>
            <w:vAlign w:val="center"/>
          </w:tcPr>
          <w:p w14:paraId="222202B0">
            <w:pPr>
              <w:rPr>
                <w:rFonts w:hint="eastAsia" w:ascii="宋体" w:hAnsi="宋体" w:eastAsia="宋体" w:cs="宋体"/>
                <w:color w:val="000000"/>
                <w:sz w:val="18"/>
                <w:szCs w:val="18"/>
              </w:rPr>
            </w:pPr>
            <w:r>
              <w:rPr>
                <w:rFonts w:hint="eastAsia" w:ascii="宋体" w:hAnsi="宋体" w:eastAsia="宋体" w:cs="宋体"/>
                <w:color w:val="000000"/>
                <w:sz w:val="18"/>
                <w:szCs w:val="18"/>
              </w:rPr>
              <w:t>工作生活补助标准</w:t>
            </w:r>
          </w:p>
        </w:tc>
        <w:tc>
          <w:tcPr>
            <w:tcW w:w="276" w:type="pct"/>
            <w:tcBorders>
              <w:top w:val="nil"/>
              <w:left w:val="nil"/>
              <w:bottom w:val="single" w:color="auto" w:sz="4" w:space="0"/>
              <w:right w:val="single" w:color="auto" w:sz="4" w:space="0"/>
            </w:tcBorders>
            <w:vAlign w:val="center"/>
          </w:tcPr>
          <w:p w14:paraId="0DCDE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81" w:type="pct"/>
            <w:gridSpan w:val="2"/>
            <w:tcBorders>
              <w:top w:val="nil"/>
              <w:left w:val="nil"/>
              <w:bottom w:val="single" w:color="auto" w:sz="4" w:space="0"/>
              <w:right w:val="single" w:color="auto" w:sz="4" w:space="0"/>
            </w:tcBorders>
            <w:vAlign w:val="center"/>
          </w:tcPr>
          <w:p w14:paraId="2E75E8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=6万元/4人</w:t>
            </w:r>
          </w:p>
        </w:tc>
        <w:tc>
          <w:tcPr>
            <w:tcW w:w="643" w:type="pct"/>
            <w:tcBorders>
              <w:top w:val="nil"/>
              <w:left w:val="nil"/>
              <w:bottom w:val="single" w:color="auto" w:sz="4" w:space="0"/>
              <w:right w:val="single" w:color="auto" w:sz="4" w:space="0"/>
            </w:tcBorders>
            <w:vAlign w:val="center"/>
          </w:tcPr>
          <w:p w14:paraId="7C7252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=6万元/4人</w:t>
            </w:r>
          </w:p>
        </w:tc>
        <w:tc>
          <w:tcPr>
            <w:tcW w:w="312" w:type="pct"/>
            <w:tcBorders>
              <w:top w:val="nil"/>
              <w:left w:val="nil"/>
              <w:bottom w:val="single" w:color="auto" w:sz="4" w:space="0"/>
              <w:right w:val="single" w:color="auto" w:sz="4" w:space="0"/>
            </w:tcBorders>
            <w:vAlign w:val="center"/>
          </w:tcPr>
          <w:p w14:paraId="48CF17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BCB0F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247" w:type="pct"/>
            <w:tcBorders>
              <w:top w:val="nil"/>
              <w:left w:val="nil"/>
              <w:bottom w:val="single" w:color="auto" w:sz="4" w:space="0"/>
              <w:right w:val="single" w:color="auto" w:sz="4" w:space="0"/>
            </w:tcBorders>
            <w:vAlign w:val="center"/>
          </w:tcPr>
          <w:p w14:paraId="480B4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73F18C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14B6D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09" w:type="pct"/>
            <w:tcBorders>
              <w:top w:val="nil"/>
              <w:left w:val="nil"/>
              <w:bottom w:val="single" w:color="auto" w:sz="4" w:space="0"/>
              <w:right w:val="single" w:color="auto" w:sz="4" w:space="0"/>
            </w:tcBorders>
            <w:vAlign w:val="center"/>
          </w:tcPr>
          <w:p w14:paraId="463D7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455" w:type="pct"/>
            <w:tcBorders>
              <w:top w:val="nil"/>
              <w:left w:val="nil"/>
              <w:bottom w:val="single" w:color="auto" w:sz="4" w:space="0"/>
              <w:right w:val="single" w:color="auto" w:sz="4" w:space="0"/>
            </w:tcBorders>
            <w:vAlign w:val="center"/>
          </w:tcPr>
          <w:p w14:paraId="3F5005AC">
            <w:pPr>
              <w:jc w:val="center"/>
              <w:rPr>
                <w:rFonts w:hint="eastAsia" w:ascii="宋体" w:hAnsi="宋体" w:eastAsia="宋体" w:cs="宋体"/>
                <w:color w:val="000000"/>
                <w:sz w:val="18"/>
                <w:szCs w:val="18"/>
              </w:rPr>
            </w:pPr>
          </w:p>
        </w:tc>
      </w:tr>
      <w:tr w14:paraId="186E3F9A">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8329127">
            <w:pPr>
              <w:rPr>
                <w:rFonts w:hint="eastAsia" w:ascii="宋体" w:hAnsi="宋体" w:eastAsia="宋体" w:cs="宋体"/>
                <w:color w:val="000000"/>
                <w:sz w:val="18"/>
                <w:szCs w:val="18"/>
              </w:rPr>
            </w:pPr>
          </w:p>
        </w:tc>
        <w:tc>
          <w:tcPr>
            <w:tcW w:w="223" w:type="pct"/>
            <w:tcBorders>
              <w:top w:val="nil"/>
              <w:left w:val="nil"/>
              <w:bottom w:val="single" w:color="auto" w:sz="4" w:space="0"/>
              <w:right w:val="single" w:color="auto" w:sz="4" w:space="0"/>
            </w:tcBorders>
            <w:vAlign w:val="center"/>
          </w:tcPr>
          <w:p w14:paraId="06F75C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229" w:type="pct"/>
            <w:tcBorders>
              <w:top w:val="nil"/>
              <w:left w:val="nil"/>
              <w:bottom w:val="single" w:color="auto" w:sz="4" w:space="0"/>
              <w:right w:val="single" w:color="auto" w:sz="4" w:space="0"/>
            </w:tcBorders>
            <w:vAlign w:val="center"/>
          </w:tcPr>
          <w:p w14:paraId="5A91A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03" w:type="pct"/>
            <w:tcBorders>
              <w:top w:val="single" w:color="auto" w:sz="4" w:space="0"/>
              <w:left w:val="nil"/>
              <w:bottom w:val="single" w:color="auto" w:sz="4" w:space="0"/>
              <w:right w:val="single" w:color="auto" w:sz="4" w:space="0"/>
            </w:tcBorders>
            <w:vAlign w:val="center"/>
          </w:tcPr>
          <w:p w14:paraId="20B013D2">
            <w:pPr>
              <w:rPr>
                <w:rFonts w:hint="eastAsia" w:ascii="宋体" w:hAnsi="宋体" w:eastAsia="宋体" w:cs="宋体"/>
                <w:color w:val="000000"/>
                <w:sz w:val="18"/>
                <w:szCs w:val="18"/>
              </w:rPr>
            </w:pPr>
            <w:r>
              <w:rPr>
                <w:rFonts w:hint="eastAsia" w:ascii="宋体" w:hAnsi="宋体" w:eastAsia="宋体" w:cs="宋体"/>
                <w:color w:val="000000"/>
                <w:sz w:val="18"/>
                <w:szCs w:val="18"/>
              </w:rPr>
              <w:t>有效保障师资力量</w:t>
            </w:r>
          </w:p>
        </w:tc>
        <w:tc>
          <w:tcPr>
            <w:tcW w:w="276" w:type="pct"/>
            <w:tcBorders>
              <w:top w:val="nil"/>
              <w:left w:val="nil"/>
              <w:bottom w:val="single" w:color="auto" w:sz="4" w:space="0"/>
              <w:right w:val="single" w:color="auto" w:sz="4" w:space="0"/>
            </w:tcBorders>
            <w:vAlign w:val="center"/>
          </w:tcPr>
          <w:p w14:paraId="1DF51E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81" w:type="pct"/>
            <w:gridSpan w:val="2"/>
            <w:tcBorders>
              <w:top w:val="nil"/>
              <w:left w:val="nil"/>
              <w:bottom w:val="single" w:color="auto" w:sz="4" w:space="0"/>
              <w:right w:val="single" w:color="auto" w:sz="4" w:space="0"/>
            </w:tcBorders>
            <w:vAlign w:val="center"/>
          </w:tcPr>
          <w:p w14:paraId="5FA10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643" w:type="pct"/>
            <w:tcBorders>
              <w:top w:val="nil"/>
              <w:left w:val="nil"/>
              <w:bottom w:val="single" w:color="auto" w:sz="4" w:space="0"/>
              <w:right w:val="single" w:color="auto" w:sz="4" w:space="0"/>
            </w:tcBorders>
            <w:vAlign w:val="center"/>
          </w:tcPr>
          <w:p w14:paraId="3F85E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12" w:type="pct"/>
            <w:tcBorders>
              <w:top w:val="nil"/>
              <w:left w:val="nil"/>
              <w:bottom w:val="single" w:color="auto" w:sz="4" w:space="0"/>
              <w:right w:val="single" w:color="auto" w:sz="4" w:space="0"/>
            </w:tcBorders>
            <w:vAlign w:val="center"/>
          </w:tcPr>
          <w:p w14:paraId="0FF8E9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B1991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247" w:type="pct"/>
            <w:tcBorders>
              <w:top w:val="nil"/>
              <w:left w:val="nil"/>
              <w:bottom w:val="single" w:color="auto" w:sz="4" w:space="0"/>
              <w:right w:val="single" w:color="auto" w:sz="4" w:space="0"/>
            </w:tcBorders>
            <w:vAlign w:val="center"/>
          </w:tcPr>
          <w:p w14:paraId="7EF54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238EF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3E724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209" w:type="pct"/>
            <w:tcBorders>
              <w:top w:val="nil"/>
              <w:left w:val="nil"/>
              <w:bottom w:val="single" w:color="auto" w:sz="4" w:space="0"/>
              <w:right w:val="single" w:color="auto" w:sz="4" w:space="0"/>
            </w:tcBorders>
            <w:vAlign w:val="center"/>
          </w:tcPr>
          <w:p w14:paraId="40239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455" w:type="pct"/>
            <w:tcBorders>
              <w:top w:val="nil"/>
              <w:left w:val="nil"/>
              <w:bottom w:val="single" w:color="auto" w:sz="4" w:space="0"/>
              <w:right w:val="single" w:color="auto" w:sz="4" w:space="0"/>
            </w:tcBorders>
            <w:vAlign w:val="center"/>
          </w:tcPr>
          <w:p w14:paraId="31B218CD">
            <w:pPr>
              <w:jc w:val="center"/>
              <w:rPr>
                <w:rFonts w:hint="eastAsia" w:ascii="宋体" w:hAnsi="宋体" w:eastAsia="宋体" w:cs="宋体"/>
                <w:color w:val="000000"/>
                <w:sz w:val="18"/>
                <w:szCs w:val="18"/>
              </w:rPr>
            </w:pPr>
          </w:p>
        </w:tc>
      </w:tr>
      <w:tr w14:paraId="2912477A">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bottom w:val="single" w:color="auto" w:sz="4" w:space="0"/>
              <w:right w:val="single" w:color="auto" w:sz="4" w:space="0"/>
            </w:tcBorders>
            <w:vAlign w:val="center"/>
          </w:tcPr>
          <w:p w14:paraId="588AA33A">
            <w:pPr>
              <w:rPr>
                <w:rFonts w:hint="eastAsia" w:ascii="宋体" w:hAnsi="宋体" w:eastAsia="宋体" w:cs="宋体"/>
                <w:color w:val="000000"/>
                <w:sz w:val="18"/>
                <w:szCs w:val="18"/>
              </w:rPr>
            </w:pPr>
          </w:p>
        </w:tc>
        <w:tc>
          <w:tcPr>
            <w:tcW w:w="223" w:type="pct"/>
            <w:tcBorders>
              <w:top w:val="nil"/>
              <w:left w:val="nil"/>
              <w:bottom w:val="single" w:color="auto" w:sz="4" w:space="0"/>
              <w:right w:val="single" w:color="auto" w:sz="4" w:space="0"/>
            </w:tcBorders>
            <w:vAlign w:val="center"/>
          </w:tcPr>
          <w:p w14:paraId="59A4C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229" w:type="pct"/>
            <w:tcBorders>
              <w:top w:val="nil"/>
              <w:left w:val="nil"/>
              <w:bottom w:val="single" w:color="auto" w:sz="4" w:space="0"/>
              <w:right w:val="single" w:color="auto" w:sz="4" w:space="0"/>
            </w:tcBorders>
            <w:vAlign w:val="center"/>
          </w:tcPr>
          <w:p w14:paraId="22B262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03" w:type="pct"/>
            <w:tcBorders>
              <w:top w:val="single" w:color="auto" w:sz="4" w:space="0"/>
              <w:left w:val="nil"/>
              <w:bottom w:val="single" w:color="auto" w:sz="4" w:space="0"/>
              <w:right w:val="single" w:color="auto" w:sz="4" w:space="0"/>
            </w:tcBorders>
            <w:vAlign w:val="center"/>
          </w:tcPr>
          <w:p w14:paraId="306CDC3F">
            <w:pPr>
              <w:rPr>
                <w:rFonts w:hint="eastAsia" w:ascii="宋体" w:hAnsi="宋体" w:eastAsia="宋体" w:cs="宋体"/>
                <w:color w:val="000000"/>
                <w:sz w:val="18"/>
                <w:szCs w:val="18"/>
              </w:rPr>
            </w:pPr>
            <w:r>
              <w:rPr>
                <w:rFonts w:hint="eastAsia" w:ascii="宋体" w:hAnsi="宋体" w:eastAsia="宋体" w:cs="宋体"/>
                <w:color w:val="000000"/>
                <w:sz w:val="18"/>
                <w:szCs w:val="18"/>
              </w:rPr>
              <w:t>支教教师满意度</w:t>
            </w:r>
          </w:p>
        </w:tc>
        <w:tc>
          <w:tcPr>
            <w:tcW w:w="276" w:type="pct"/>
            <w:tcBorders>
              <w:top w:val="nil"/>
              <w:left w:val="nil"/>
              <w:bottom w:val="single" w:color="auto" w:sz="4" w:space="0"/>
              <w:right w:val="single" w:color="auto" w:sz="4" w:space="0"/>
            </w:tcBorders>
            <w:vAlign w:val="center"/>
          </w:tcPr>
          <w:p w14:paraId="5B4A21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81" w:type="pct"/>
            <w:gridSpan w:val="2"/>
            <w:tcBorders>
              <w:top w:val="nil"/>
              <w:left w:val="nil"/>
              <w:bottom w:val="single" w:color="auto" w:sz="4" w:space="0"/>
              <w:right w:val="single" w:color="auto" w:sz="4" w:space="0"/>
            </w:tcBorders>
            <w:vAlign w:val="center"/>
          </w:tcPr>
          <w:p w14:paraId="45F1F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643" w:type="pct"/>
            <w:tcBorders>
              <w:top w:val="nil"/>
              <w:left w:val="nil"/>
              <w:bottom w:val="single" w:color="auto" w:sz="4" w:space="0"/>
              <w:right w:val="single" w:color="auto" w:sz="4" w:space="0"/>
            </w:tcBorders>
            <w:vAlign w:val="center"/>
          </w:tcPr>
          <w:p w14:paraId="6E295D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12" w:type="pct"/>
            <w:tcBorders>
              <w:top w:val="nil"/>
              <w:left w:val="nil"/>
              <w:bottom w:val="single" w:color="auto" w:sz="4" w:space="0"/>
              <w:right w:val="single" w:color="auto" w:sz="4" w:space="0"/>
            </w:tcBorders>
            <w:vAlign w:val="center"/>
          </w:tcPr>
          <w:p w14:paraId="4406A3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DC0E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47" w:type="pct"/>
            <w:tcBorders>
              <w:top w:val="nil"/>
              <w:left w:val="nil"/>
              <w:bottom w:val="single" w:color="auto" w:sz="4" w:space="0"/>
              <w:right w:val="single" w:color="auto" w:sz="4" w:space="0"/>
            </w:tcBorders>
            <w:vAlign w:val="center"/>
          </w:tcPr>
          <w:p w14:paraId="7C3AF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0" w:type="pct"/>
            <w:tcBorders>
              <w:top w:val="nil"/>
              <w:left w:val="nil"/>
              <w:bottom w:val="single" w:color="auto" w:sz="4" w:space="0"/>
              <w:right w:val="single" w:color="auto" w:sz="4" w:space="0"/>
            </w:tcBorders>
            <w:vAlign w:val="center"/>
          </w:tcPr>
          <w:p w14:paraId="7E265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8" w:type="pct"/>
            <w:tcBorders>
              <w:top w:val="nil"/>
              <w:left w:val="nil"/>
              <w:bottom w:val="single" w:color="auto" w:sz="4" w:space="0"/>
              <w:right w:val="single" w:color="auto" w:sz="4" w:space="0"/>
            </w:tcBorders>
            <w:vAlign w:val="center"/>
          </w:tcPr>
          <w:p w14:paraId="1F863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209" w:type="pct"/>
            <w:tcBorders>
              <w:top w:val="nil"/>
              <w:left w:val="nil"/>
              <w:bottom w:val="single" w:color="auto" w:sz="4" w:space="0"/>
              <w:right w:val="single" w:color="auto" w:sz="4" w:space="0"/>
            </w:tcBorders>
            <w:vAlign w:val="center"/>
          </w:tcPr>
          <w:p w14:paraId="7B8210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5" w:type="pct"/>
            <w:tcBorders>
              <w:top w:val="nil"/>
              <w:left w:val="nil"/>
              <w:bottom w:val="single" w:color="auto" w:sz="4" w:space="0"/>
              <w:right w:val="single" w:color="auto" w:sz="4" w:space="0"/>
            </w:tcBorders>
            <w:vAlign w:val="center"/>
          </w:tcPr>
          <w:p w14:paraId="47C9F03E">
            <w:pPr>
              <w:jc w:val="center"/>
              <w:rPr>
                <w:rFonts w:hint="eastAsia" w:ascii="宋体" w:hAnsi="宋体" w:eastAsia="宋体" w:cs="宋体"/>
                <w:color w:val="000000"/>
                <w:sz w:val="18"/>
                <w:szCs w:val="18"/>
              </w:rPr>
            </w:pPr>
          </w:p>
        </w:tc>
      </w:tr>
      <w:tr w14:paraId="55C62622">
        <w:tblPrEx>
          <w:tblCellMar>
            <w:top w:w="0" w:type="dxa"/>
            <w:left w:w="108" w:type="dxa"/>
            <w:bottom w:w="0" w:type="dxa"/>
            <w:right w:w="108" w:type="dxa"/>
          </w:tblCellMar>
        </w:tblPrEx>
        <w:trPr>
          <w:trHeight w:val="520" w:hRule="atLeast"/>
          <w:jc w:val="center"/>
        </w:trPr>
        <w:tc>
          <w:tcPr>
            <w:tcW w:w="1181" w:type="pct"/>
            <w:gridSpan w:val="4"/>
            <w:tcBorders>
              <w:top w:val="single" w:color="auto" w:sz="4" w:space="0"/>
              <w:left w:val="single" w:color="auto" w:sz="4" w:space="0"/>
              <w:bottom w:val="single" w:color="auto" w:sz="4" w:space="0"/>
              <w:right w:val="single" w:color="auto" w:sz="4" w:space="0"/>
            </w:tcBorders>
            <w:vAlign w:val="center"/>
          </w:tcPr>
          <w:p w14:paraId="3D4CDB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276" w:type="pct"/>
            <w:tcBorders>
              <w:top w:val="single" w:color="auto" w:sz="4" w:space="0"/>
              <w:left w:val="single" w:color="auto" w:sz="4" w:space="0"/>
              <w:bottom w:val="single" w:color="auto" w:sz="4" w:space="0"/>
              <w:right w:val="single" w:color="auto" w:sz="4" w:space="0"/>
            </w:tcBorders>
            <w:vAlign w:val="center"/>
          </w:tcPr>
          <w:p w14:paraId="48954D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81" w:type="pct"/>
            <w:gridSpan w:val="2"/>
            <w:tcBorders>
              <w:top w:val="single" w:color="auto" w:sz="4" w:space="0"/>
              <w:left w:val="single" w:color="auto" w:sz="4" w:space="0"/>
              <w:bottom w:val="single" w:color="auto" w:sz="4" w:space="0"/>
              <w:right w:val="single" w:color="auto" w:sz="4" w:space="0"/>
            </w:tcBorders>
            <w:vAlign w:val="center"/>
          </w:tcPr>
          <w:p w14:paraId="22D2A68B">
            <w:pPr>
              <w:jc w:val="center"/>
              <w:rPr>
                <w:rFonts w:hint="eastAsia" w:ascii="宋体" w:hAnsi="宋体" w:eastAsia="宋体" w:cs="宋体"/>
                <w:color w:val="000000"/>
                <w:sz w:val="18"/>
                <w:szCs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64BE629">
            <w:pPr>
              <w:jc w:val="center"/>
              <w:rPr>
                <w:rFonts w:hint="eastAsia" w:ascii="宋体" w:hAnsi="宋体" w:eastAsia="宋体" w:cs="宋体"/>
                <w:color w:val="000000"/>
                <w:sz w:val="18"/>
                <w:szCs w:val="18"/>
              </w:rPr>
            </w:pPr>
          </w:p>
        </w:tc>
        <w:tc>
          <w:tcPr>
            <w:tcW w:w="312" w:type="pct"/>
            <w:tcBorders>
              <w:top w:val="single" w:color="auto" w:sz="4" w:space="0"/>
              <w:left w:val="single" w:color="auto" w:sz="4" w:space="0"/>
              <w:bottom w:val="single" w:color="auto" w:sz="4" w:space="0"/>
              <w:right w:val="single" w:color="auto" w:sz="4" w:space="0"/>
            </w:tcBorders>
            <w:vAlign w:val="center"/>
          </w:tcPr>
          <w:p w14:paraId="28C96732">
            <w:pPr>
              <w:jc w:val="center"/>
              <w:rPr>
                <w:rFonts w:hint="eastAsia" w:ascii="宋体" w:hAnsi="宋体" w:eastAsia="宋体" w:cs="宋体"/>
                <w:color w:val="000000"/>
                <w:sz w:val="18"/>
                <w:szCs w:val="18"/>
              </w:rPr>
            </w:pPr>
          </w:p>
        </w:tc>
        <w:tc>
          <w:tcPr>
            <w:tcW w:w="427" w:type="pct"/>
            <w:tcBorders>
              <w:top w:val="single" w:color="auto" w:sz="4" w:space="0"/>
              <w:left w:val="nil"/>
              <w:bottom w:val="single" w:color="auto" w:sz="4" w:space="0"/>
              <w:right w:val="single" w:color="auto" w:sz="4" w:space="0"/>
            </w:tcBorders>
            <w:vAlign w:val="center"/>
          </w:tcPr>
          <w:p w14:paraId="5188BA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247" w:type="pct"/>
            <w:tcBorders>
              <w:top w:val="single" w:color="auto" w:sz="4" w:space="0"/>
              <w:left w:val="nil"/>
              <w:bottom w:val="single" w:color="auto" w:sz="4" w:space="0"/>
              <w:right w:val="single" w:color="auto" w:sz="4" w:space="0"/>
            </w:tcBorders>
            <w:vAlign w:val="center"/>
          </w:tcPr>
          <w:p w14:paraId="05719D44">
            <w:pPr>
              <w:rPr>
                <w:rFonts w:hint="eastAsia" w:ascii="宋体" w:hAnsi="宋体" w:eastAsia="宋体" w:cs="宋体"/>
                <w:color w:val="000000"/>
                <w:sz w:val="18"/>
                <w:szCs w:val="18"/>
              </w:rPr>
            </w:pPr>
          </w:p>
        </w:tc>
        <w:tc>
          <w:tcPr>
            <w:tcW w:w="260" w:type="pct"/>
            <w:tcBorders>
              <w:top w:val="single" w:color="auto" w:sz="4" w:space="0"/>
              <w:left w:val="nil"/>
              <w:bottom w:val="single" w:color="auto" w:sz="4" w:space="0"/>
              <w:right w:val="single" w:color="auto" w:sz="4" w:space="0"/>
            </w:tcBorders>
            <w:vAlign w:val="center"/>
          </w:tcPr>
          <w:p w14:paraId="72AAE5AF">
            <w:pPr>
              <w:rPr>
                <w:rFonts w:hint="eastAsia" w:ascii="宋体" w:hAnsi="宋体" w:eastAsia="宋体" w:cs="宋体"/>
                <w:color w:val="000000"/>
                <w:sz w:val="18"/>
                <w:szCs w:val="18"/>
              </w:rPr>
            </w:pPr>
          </w:p>
        </w:tc>
        <w:tc>
          <w:tcPr>
            <w:tcW w:w="308" w:type="pct"/>
            <w:tcBorders>
              <w:top w:val="single" w:color="auto" w:sz="4" w:space="0"/>
              <w:left w:val="nil"/>
              <w:bottom w:val="single" w:color="auto" w:sz="4" w:space="0"/>
              <w:right w:val="single" w:color="auto" w:sz="4" w:space="0"/>
            </w:tcBorders>
            <w:vAlign w:val="center"/>
          </w:tcPr>
          <w:p w14:paraId="213A5C51">
            <w:pPr>
              <w:rPr>
                <w:rFonts w:hint="eastAsia" w:ascii="宋体" w:hAnsi="宋体" w:eastAsia="宋体" w:cs="宋体"/>
                <w:color w:val="000000"/>
                <w:sz w:val="18"/>
                <w:szCs w:val="18"/>
              </w:rPr>
            </w:pPr>
          </w:p>
        </w:tc>
        <w:tc>
          <w:tcPr>
            <w:tcW w:w="209" w:type="pct"/>
            <w:tcBorders>
              <w:top w:val="single" w:color="auto" w:sz="4" w:space="0"/>
              <w:left w:val="nil"/>
              <w:bottom w:val="single" w:color="auto" w:sz="4" w:space="0"/>
              <w:right w:val="single" w:color="auto" w:sz="4" w:space="0"/>
            </w:tcBorders>
            <w:vAlign w:val="center"/>
          </w:tcPr>
          <w:p w14:paraId="56F45F13">
            <w:pPr>
              <w:rPr>
                <w:rFonts w:hint="eastAsia" w:ascii="宋体" w:hAnsi="宋体" w:eastAsia="宋体" w:cs="宋体"/>
                <w:color w:val="000000"/>
                <w:sz w:val="18"/>
                <w:szCs w:val="18"/>
              </w:rPr>
            </w:pPr>
          </w:p>
        </w:tc>
        <w:tc>
          <w:tcPr>
            <w:tcW w:w="455" w:type="pct"/>
            <w:tcBorders>
              <w:top w:val="single" w:color="auto" w:sz="4" w:space="0"/>
              <w:left w:val="nil"/>
              <w:bottom w:val="single" w:color="auto" w:sz="4" w:space="0"/>
              <w:right w:val="single" w:color="auto" w:sz="4" w:space="0"/>
            </w:tcBorders>
            <w:vAlign w:val="center"/>
          </w:tcPr>
          <w:p w14:paraId="77F038F6">
            <w:pPr>
              <w:rPr>
                <w:rFonts w:hint="eastAsia" w:ascii="宋体" w:hAnsi="宋体" w:eastAsia="宋体" w:cs="宋体"/>
                <w:color w:val="000000"/>
                <w:sz w:val="18"/>
                <w:szCs w:val="18"/>
              </w:rPr>
            </w:pPr>
          </w:p>
        </w:tc>
      </w:tr>
    </w:tbl>
    <w:p w14:paraId="2DB1CE6E">
      <w:pPr>
        <w:rPr>
          <w:rFonts w:hint="eastAsia" w:ascii="宋体" w:hAnsi="宋体" w:eastAsia="宋体" w:cs="宋体"/>
          <w:b/>
          <w:bCs/>
          <w:sz w:val="18"/>
          <w:szCs w:val="18"/>
        </w:rPr>
      </w:pPr>
      <w:r>
        <w:rPr>
          <w:rFonts w:hint="eastAsia" w:ascii="宋体" w:hAnsi="宋体" w:eastAsia="宋体" w:cs="宋体"/>
          <w:b/>
          <w:bCs/>
          <w:sz w:val="18"/>
          <w:szCs w:val="18"/>
        </w:rPr>
        <w:br w:type="page"/>
      </w:r>
    </w:p>
    <w:p w14:paraId="40B8E78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10963C4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6E920FE8">
      <w:pPr>
        <w:spacing w:after="0" w:line="240" w:lineRule="auto"/>
        <w:ind w:firstLine="640" w:firstLineChars="200"/>
        <w:rPr>
          <w:rFonts w:hint="eastAsia" w:ascii="仿宋_GB2312" w:eastAsia="仿宋_GB2312"/>
          <w:sz w:val="32"/>
          <w:szCs w:val="32"/>
          <w:lang w:eastAsia="zh-CN"/>
        </w:rPr>
      </w:pPr>
    </w:p>
    <w:p w14:paraId="74791B02">
      <w:pPr>
        <w:rPr>
          <w:rFonts w:hint="eastAsia"/>
          <w:lang w:eastAsia="zh-CN"/>
        </w:rPr>
      </w:pPr>
      <w:r>
        <w:rPr>
          <w:sz w:val="0"/>
          <w:szCs w:val="0"/>
          <w:lang w:eastAsia="zh-CN"/>
        </w:rPr>
        <w:br w:type="page"/>
      </w:r>
    </w:p>
    <w:p w14:paraId="650E12E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7F95AB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41A6DB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4F088C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ABD39E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86412F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23752E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F757B2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903842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F2A4D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5AA949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C12249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F128B4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574DA5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E9D98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C4B15A3">
      <w:pPr>
        <w:rPr>
          <w:rFonts w:hint="eastAsia"/>
          <w:lang w:eastAsia="zh-CN"/>
        </w:rPr>
      </w:pPr>
      <w:r>
        <w:rPr>
          <w:sz w:val="0"/>
          <w:szCs w:val="0"/>
          <w:lang w:eastAsia="zh-CN"/>
        </w:rPr>
        <w:br w:type="page"/>
      </w:r>
    </w:p>
    <w:p w14:paraId="178A095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594796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C029D3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1B5537C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F4A3C2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DF2F3C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C7F991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621329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29DC07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ED5C4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D5F3C"/>
    <w:rsid w:val="000D5F3C"/>
    <w:rsid w:val="00115132"/>
    <w:rsid w:val="00220A66"/>
    <w:rsid w:val="003F6343"/>
    <w:rsid w:val="00496B5C"/>
    <w:rsid w:val="007D58E6"/>
    <w:rsid w:val="00847115"/>
    <w:rsid w:val="00A41381"/>
    <w:rsid w:val="00CB1C4F"/>
    <w:rsid w:val="00D75A65"/>
    <w:rsid w:val="5E493F5F"/>
    <w:rsid w:val="69430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5835</Words>
  <Characters>6807</Characters>
  <Lines>2146</Lines>
  <Paragraphs>1301</Paragraphs>
  <TotalTime>2</TotalTime>
  <ScaleCrop>false</ScaleCrop>
  <LinksUpToDate>false</LinksUpToDate>
  <CharactersWithSpaces>6817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2025-09-19T03:43:00Z</dcterms:created>
  <dc:creator>ldan</dc:creator>
  <cp:lastModifiedBy>W.w</cp:lastModifiedBy>
  <dcterms:modified xsi:type="dcterms:W3CDTF">2025-09-22T08:21:54Z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C7191E0F713045BCB1E5DA056B2DB404_12</vt:lpwstr>
  </property>
</Properties>
</file>