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7D56ED" w14:textId="77777777" w:rsidR="00B420CA" w:rsidRDefault="00B420CA">
      <w:pPr>
        <w:spacing w:after="0" w:line="240" w:lineRule="auto"/>
        <w:rPr>
          <w:rFonts w:ascii="宋体" w:eastAsia="宋体" w:hint="eastAsia"/>
          <w:sz w:val="32"/>
          <w:szCs w:val="32"/>
        </w:rPr>
      </w:pPr>
    </w:p>
    <w:p w14:paraId="157C95CC" w14:textId="77777777" w:rsidR="00B420CA" w:rsidRDefault="00B420CA">
      <w:pPr>
        <w:spacing w:after="0" w:line="240" w:lineRule="auto"/>
        <w:rPr>
          <w:rFonts w:ascii="宋体" w:eastAsia="宋体" w:hint="eastAsia"/>
          <w:sz w:val="44"/>
          <w:szCs w:val="44"/>
        </w:rPr>
      </w:pPr>
    </w:p>
    <w:p w14:paraId="678B6276" w14:textId="77777777" w:rsidR="00B420CA" w:rsidRDefault="00B420CA">
      <w:pPr>
        <w:spacing w:after="0" w:line="240" w:lineRule="auto"/>
        <w:rPr>
          <w:rFonts w:ascii="宋体" w:eastAsia="宋体" w:hint="eastAsia"/>
          <w:sz w:val="44"/>
          <w:szCs w:val="44"/>
        </w:rPr>
      </w:pPr>
    </w:p>
    <w:p w14:paraId="694D4146" w14:textId="77777777" w:rsidR="00B420CA" w:rsidRDefault="00B420CA">
      <w:pPr>
        <w:spacing w:after="0" w:line="240" w:lineRule="auto"/>
        <w:rPr>
          <w:rFonts w:ascii="宋体" w:eastAsia="宋体" w:hint="eastAsia"/>
          <w:sz w:val="44"/>
          <w:szCs w:val="44"/>
        </w:rPr>
      </w:pPr>
    </w:p>
    <w:p w14:paraId="53CE16A9" w14:textId="77777777" w:rsidR="00B420CA" w:rsidRDefault="00000000">
      <w:pPr>
        <w:spacing w:after="0" w:line="240" w:lineRule="auto"/>
        <w:jc w:val="center"/>
        <w:outlineLvl w:val="0"/>
        <w:rPr>
          <w:rFonts w:ascii="宋体" w:eastAsia="黑体" w:hint="eastAsia"/>
          <w:sz w:val="44"/>
          <w:szCs w:val="44"/>
          <w:lang w:eastAsia="zh-CN"/>
        </w:rPr>
      </w:pPr>
      <w:r>
        <w:rPr>
          <w:rFonts w:ascii="宋体" w:eastAsia="黑体"/>
          <w:sz w:val="44"/>
          <w:szCs w:val="44"/>
          <w:lang w:eastAsia="zh-CN"/>
        </w:rPr>
        <w:t>奇台县碧流河镇人民政府</w:t>
      </w:r>
    </w:p>
    <w:p w14:paraId="24483161" w14:textId="77777777" w:rsidR="00B420CA" w:rsidRDefault="00000000">
      <w:pPr>
        <w:spacing w:after="0" w:line="240" w:lineRule="auto"/>
        <w:jc w:val="center"/>
        <w:outlineLvl w:val="0"/>
        <w:rPr>
          <w:rFonts w:ascii="黑体" w:eastAsia="黑体" w:hint="eastAsia"/>
          <w:sz w:val="44"/>
          <w:szCs w:val="44"/>
          <w:lang w:eastAsia="zh-CN"/>
        </w:rPr>
      </w:pPr>
      <w:r>
        <w:rPr>
          <w:rFonts w:ascii="黑体" w:eastAsia="黑体"/>
          <w:sz w:val="44"/>
          <w:szCs w:val="44"/>
          <w:lang w:eastAsia="zh-CN"/>
        </w:rPr>
        <w:t>2024年度部门决算公开说明</w:t>
      </w:r>
    </w:p>
    <w:p w14:paraId="009B23DE" w14:textId="77777777" w:rsidR="00B420CA" w:rsidRDefault="00000000">
      <w:pPr>
        <w:rPr>
          <w:rFonts w:hint="eastAsia"/>
          <w:lang w:eastAsia="zh-CN"/>
        </w:rPr>
      </w:pPr>
      <w:r>
        <w:rPr>
          <w:sz w:val="0"/>
          <w:szCs w:val="0"/>
          <w:lang w:eastAsia="zh-CN"/>
        </w:rPr>
        <w:br w:type="page"/>
      </w:r>
    </w:p>
    <w:p w14:paraId="5ABBB604" w14:textId="77777777" w:rsidR="00B420CA" w:rsidRDefault="00000000">
      <w:pPr>
        <w:spacing w:after="0" w:line="240" w:lineRule="auto"/>
        <w:jc w:val="center"/>
        <w:rPr>
          <w:rFonts w:ascii="黑体" w:eastAsia="黑体" w:hint="eastAsia"/>
          <w:sz w:val="32"/>
          <w:szCs w:val="32"/>
          <w:lang w:eastAsia="zh-CN"/>
        </w:rPr>
      </w:pPr>
      <w:r>
        <w:rPr>
          <w:rFonts w:ascii="黑体" w:eastAsia="黑体"/>
          <w:b/>
          <w:sz w:val="32"/>
          <w:szCs w:val="32"/>
          <w:lang w:eastAsia="zh-CN"/>
        </w:rPr>
        <w:lastRenderedPageBreak/>
        <w:t>目</w:t>
      </w:r>
      <w:r>
        <w:rPr>
          <w:rFonts w:ascii="黑体" w:eastAsia="黑体"/>
          <w:b/>
          <w:sz w:val="32"/>
          <w:szCs w:val="32"/>
          <w:lang w:eastAsia="zh-CN"/>
        </w:rPr>
        <w:t> </w:t>
      </w:r>
      <w:r>
        <w:rPr>
          <w:rFonts w:ascii="黑体" w:eastAsia="黑体"/>
          <w:b/>
          <w:sz w:val="32"/>
          <w:szCs w:val="32"/>
          <w:lang w:eastAsia="zh-CN"/>
        </w:rPr>
        <w:t xml:space="preserve"> 录</w:t>
      </w:r>
    </w:p>
    <w:p w14:paraId="6E42A466" w14:textId="77777777" w:rsidR="00B420CA" w:rsidRDefault="00000000">
      <w:pPr>
        <w:spacing w:after="0" w:line="240" w:lineRule="auto"/>
        <w:rPr>
          <w:rFonts w:ascii="仿宋_GB2312" w:eastAsia="仿宋_GB2312" w:hint="eastAsia"/>
          <w:sz w:val="32"/>
          <w:szCs w:val="32"/>
          <w:lang w:eastAsia="zh-CN"/>
        </w:rPr>
      </w:pPr>
      <w:r>
        <w:rPr>
          <w:rFonts w:ascii="仿宋_GB2312" w:eastAsia="仿宋_GB2312"/>
          <w:b/>
          <w:sz w:val="32"/>
          <w:szCs w:val="32"/>
          <w:lang w:eastAsia="zh-CN"/>
        </w:rPr>
        <w:t>第一部分单位概况</w:t>
      </w:r>
    </w:p>
    <w:p w14:paraId="0DA9C668" w14:textId="77777777" w:rsidR="00B420CA"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一、主要职能</w:t>
      </w:r>
    </w:p>
    <w:p w14:paraId="452D463E" w14:textId="77777777" w:rsidR="00B420CA"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二、机构设置及人员情况</w:t>
      </w:r>
    </w:p>
    <w:p w14:paraId="74EC96C8" w14:textId="77777777" w:rsidR="00B420CA" w:rsidRDefault="00000000">
      <w:pPr>
        <w:spacing w:after="0" w:line="240" w:lineRule="auto"/>
        <w:rPr>
          <w:rFonts w:ascii="仿宋_GB2312" w:eastAsia="仿宋_GB2312" w:hint="eastAsia"/>
          <w:sz w:val="32"/>
          <w:szCs w:val="32"/>
          <w:lang w:eastAsia="zh-CN"/>
        </w:rPr>
      </w:pPr>
      <w:r>
        <w:rPr>
          <w:rFonts w:ascii="仿宋_GB2312" w:eastAsia="仿宋_GB2312"/>
          <w:b/>
          <w:sz w:val="32"/>
          <w:szCs w:val="32"/>
          <w:lang w:eastAsia="zh-CN"/>
        </w:rPr>
        <w:t>第二部分 部门决算情况说明</w:t>
      </w:r>
    </w:p>
    <w:p w14:paraId="336163D4" w14:textId="77777777" w:rsidR="00B420CA"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一、收入支出决算总体情况说明</w:t>
      </w:r>
    </w:p>
    <w:p w14:paraId="3A3F8885" w14:textId="77777777" w:rsidR="00B420CA"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二、收入决算情况说明</w:t>
      </w:r>
    </w:p>
    <w:p w14:paraId="32651B40" w14:textId="77777777" w:rsidR="00B420CA"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三、支出决算情况说明</w:t>
      </w:r>
    </w:p>
    <w:p w14:paraId="6BD34448" w14:textId="77777777" w:rsidR="00B420CA"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四、财政拨款收入支出决算总体情况说明</w:t>
      </w:r>
    </w:p>
    <w:p w14:paraId="22EF7CCA" w14:textId="77777777" w:rsidR="00B420CA"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五、一般公共预算财政拨款支出决算情况说明</w:t>
      </w:r>
    </w:p>
    <w:p w14:paraId="589303F5" w14:textId="77777777" w:rsidR="00B420CA"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（一）一般公共预算财政拨款支出决算总体情况</w:t>
      </w:r>
    </w:p>
    <w:p w14:paraId="1B0BBF26" w14:textId="77777777" w:rsidR="00B420CA"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（二）一般公共预算财政拨款支出决算结构情况</w:t>
      </w:r>
    </w:p>
    <w:p w14:paraId="2CB0D2EC" w14:textId="77777777" w:rsidR="00B420CA"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（三）一般公共预算财政拨款支出决算具体情况</w:t>
      </w:r>
    </w:p>
    <w:p w14:paraId="16987177" w14:textId="77777777" w:rsidR="00B420CA"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六、一般公共预算财政拨款基本支出决算情况说明</w:t>
      </w:r>
    </w:p>
    <w:p w14:paraId="7145B1E0" w14:textId="77777777" w:rsidR="00B420CA"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七、政府性基金预算财政拨款收入支出决算情况说明</w:t>
      </w:r>
    </w:p>
    <w:p w14:paraId="19C5E1CD" w14:textId="77777777" w:rsidR="00B420CA"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八、国有资本经营预算财政拨款收入支出决算情况说明</w:t>
      </w:r>
    </w:p>
    <w:p w14:paraId="57744006" w14:textId="77777777" w:rsidR="00B420CA"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经费支出决算情况说明</w:t>
      </w:r>
    </w:p>
    <w:p w14:paraId="21C91C1E" w14:textId="77777777" w:rsidR="00B420CA"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十、其他重要事项的情况说明</w:t>
      </w:r>
    </w:p>
    <w:p w14:paraId="3B4880FE" w14:textId="77777777" w:rsidR="00B420CA"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（一）机关运行经费及公用经费支出情况</w:t>
      </w:r>
    </w:p>
    <w:p w14:paraId="67895ECC" w14:textId="77777777" w:rsidR="00B420CA"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（二）政府采购情况</w:t>
      </w:r>
    </w:p>
    <w:p w14:paraId="1C069FBD" w14:textId="77777777" w:rsidR="00B420CA"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（三）国有资产占用情况说明</w:t>
      </w:r>
    </w:p>
    <w:p w14:paraId="452AD127" w14:textId="77777777" w:rsidR="00B420CA"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十一、预算绩效的情况说明</w:t>
      </w:r>
    </w:p>
    <w:p w14:paraId="16A6A78D" w14:textId="77777777" w:rsidR="00B420CA"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十二、其他需说明的事项</w:t>
      </w:r>
    </w:p>
    <w:p w14:paraId="127692A9" w14:textId="77777777" w:rsidR="00B420CA" w:rsidRDefault="00000000">
      <w:pPr>
        <w:spacing w:after="0" w:line="240" w:lineRule="auto"/>
        <w:rPr>
          <w:rFonts w:ascii="仿宋_GB2312" w:eastAsia="仿宋_GB2312" w:hint="eastAsia"/>
          <w:sz w:val="32"/>
          <w:szCs w:val="32"/>
          <w:lang w:eastAsia="zh-CN"/>
        </w:rPr>
      </w:pPr>
      <w:r>
        <w:rPr>
          <w:rFonts w:ascii="仿宋_GB2312" w:eastAsia="仿宋_GB2312"/>
          <w:b/>
          <w:sz w:val="32"/>
          <w:szCs w:val="32"/>
          <w:lang w:eastAsia="zh-CN"/>
        </w:rPr>
        <w:t>第三部分 专业名词解释</w:t>
      </w:r>
    </w:p>
    <w:p w14:paraId="69E506FA" w14:textId="77777777" w:rsidR="00B420CA" w:rsidRDefault="00000000">
      <w:pPr>
        <w:spacing w:after="0" w:line="240" w:lineRule="auto"/>
        <w:rPr>
          <w:rFonts w:ascii="仿宋_GB2312" w:eastAsia="仿宋_GB2312" w:hint="eastAsia"/>
          <w:sz w:val="32"/>
          <w:szCs w:val="32"/>
          <w:lang w:eastAsia="zh-CN"/>
        </w:rPr>
      </w:pPr>
      <w:r>
        <w:rPr>
          <w:rFonts w:ascii="仿宋_GB2312" w:eastAsia="仿宋_GB2312"/>
          <w:b/>
          <w:sz w:val="32"/>
          <w:szCs w:val="32"/>
          <w:lang w:eastAsia="zh-CN"/>
        </w:rPr>
        <w:t>第四部分 部门决算报表（见附表）</w:t>
      </w:r>
    </w:p>
    <w:p w14:paraId="12499DC2" w14:textId="77777777" w:rsidR="00B420CA"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一、《收入支出决算总表》</w:t>
      </w:r>
    </w:p>
    <w:p w14:paraId="2D35D566" w14:textId="77777777" w:rsidR="00B420CA"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二、《收入决算表》</w:t>
      </w:r>
    </w:p>
    <w:p w14:paraId="05486D32" w14:textId="77777777" w:rsidR="00B420CA"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三、《支出决算表》</w:t>
      </w:r>
    </w:p>
    <w:p w14:paraId="4691C10D" w14:textId="77777777" w:rsidR="00B420CA"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四、《财政拨款收入支出决算总表》</w:t>
      </w:r>
    </w:p>
    <w:p w14:paraId="60A7D7CD" w14:textId="77777777" w:rsidR="00B420CA"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五、《一般公共预算财政拨款支出决算表》</w:t>
      </w:r>
    </w:p>
    <w:p w14:paraId="220EC9A3" w14:textId="77777777" w:rsidR="00B420CA"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六、《一般公共预算财政拨款基本支出决算表》</w:t>
      </w:r>
    </w:p>
    <w:p w14:paraId="2C5A36DA" w14:textId="77777777" w:rsidR="00B420CA"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lastRenderedPageBreak/>
        <w:t>七、《政府性基金预算财政拨款收入支出决算表》</w:t>
      </w:r>
    </w:p>
    <w:p w14:paraId="1BF70B5C" w14:textId="77777777" w:rsidR="00B420CA"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八、《国有资本经营预算财政拨款收入支出决算表》</w:t>
      </w:r>
    </w:p>
    <w:p w14:paraId="6F7B8ACE" w14:textId="77777777" w:rsidR="00B420CA"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经费支出决算表》</w:t>
      </w:r>
    </w:p>
    <w:p w14:paraId="7188FE7D" w14:textId="77777777" w:rsidR="00B420CA" w:rsidRDefault="00000000">
      <w:pPr>
        <w:rPr>
          <w:rFonts w:hint="eastAsia"/>
          <w:lang w:eastAsia="zh-CN"/>
        </w:rPr>
      </w:pPr>
      <w:r>
        <w:rPr>
          <w:sz w:val="0"/>
          <w:szCs w:val="0"/>
          <w:lang w:eastAsia="zh-CN"/>
        </w:rPr>
        <w:br w:type="page"/>
      </w:r>
    </w:p>
    <w:p w14:paraId="2F97F2C7" w14:textId="77777777" w:rsidR="00B420CA" w:rsidRDefault="00000000">
      <w:pPr>
        <w:spacing w:after="0" w:line="240" w:lineRule="auto"/>
        <w:jc w:val="center"/>
        <w:outlineLvl w:val="0"/>
        <w:rPr>
          <w:rFonts w:ascii="黑体" w:eastAsia="黑体" w:hint="eastAsia"/>
          <w:sz w:val="32"/>
          <w:szCs w:val="32"/>
          <w:lang w:eastAsia="zh-CN"/>
        </w:rPr>
      </w:pPr>
      <w:r>
        <w:rPr>
          <w:rFonts w:ascii="黑体" w:eastAsia="黑体"/>
          <w:sz w:val="32"/>
          <w:szCs w:val="32"/>
          <w:lang w:eastAsia="zh-CN"/>
        </w:rPr>
        <w:lastRenderedPageBreak/>
        <w:t>第一部分</w:t>
      </w:r>
      <w:r>
        <w:rPr>
          <w:rFonts w:ascii="黑体" w:eastAsia="黑体" w:hint="eastAsia"/>
          <w:sz w:val="32"/>
          <w:szCs w:val="32"/>
          <w:lang w:eastAsia="zh-CN"/>
        </w:rPr>
        <w:t xml:space="preserve"> </w:t>
      </w:r>
      <w:r>
        <w:rPr>
          <w:rFonts w:ascii="黑体" w:eastAsia="黑体"/>
          <w:sz w:val="32"/>
          <w:szCs w:val="32"/>
          <w:lang w:eastAsia="zh-CN"/>
        </w:rPr>
        <w:t>单位概况</w:t>
      </w:r>
    </w:p>
    <w:p w14:paraId="73498F63" w14:textId="77777777" w:rsidR="00B420CA"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一、主要职能</w:t>
      </w:r>
    </w:p>
    <w:p w14:paraId="680EB3A9" w14:textId="673D5E45" w:rsidR="00B420CA" w:rsidRDefault="007E0998">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w:t>
      </w:r>
      <w:r>
        <w:rPr>
          <w:rFonts w:ascii="仿宋_GB2312" w:eastAsia="仿宋_GB2312" w:hint="eastAsia"/>
          <w:sz w:val="32"/>
          <w:szCs w:val="32"/>
          <w:lang w:eastAsia="zh-CN"/>
        </w:rPr>
        <w:t>1</w:t>
      </w:r>
      <w:r>
        <w:rPr>
          <w:rFonts w:ascii="仿宋_GB2312" w:eastAsia="仿宋_GB2312"/>
          <w:sz w:val="32"/>
          <w:szCs w:val="32"/>
          <w:lang w:eastAsia="zh-CN"/>
        </w:rPr>
        <w:t>）</w:t>
      </w:r>
      <w:r w:rsidR="00000000">
        <w:rPr>
          <w:rFonts w:ascii="仿宋_GB2312" w:eastAsia="仿宋_GB2312"/>
          <w:sz w:val="32"/>
          <w:szCs w:val="32"/>
          <w:lang w:eastAsia="zh-CN"/>
        </w:rPr>
        <w:t>执行本级人民代表大会的决议和上级国家行政机关的决定和命令，发布决定和命令；</w:t>
      </w:r>
    </w:p>
    <w:p w14:paraId="170F4D6A" w14:textId="77777777" w:rsidR="00B420CA"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（2）执行本行政区域内的经济和社会发展计划、预算，管理本行政区域内的经济、教育、科学、文化、卫生、体育事业和财政、民政、公安、司法行政、</w:t>
      </w:r>
      <w:r>
        <w:rPr>
          <w:rFonts w:ascii="仿宋_GB2312" w:eastAsia="仿宋_GB2312" w:hint="eastAsia"/>
          <w:sz w:val="32"/>
          <w:szCs w:val="32"/>
          <w:lang w:eastAsia="zh-CN"/>
        </w:rPr>
        <w:t>JHSY</w:t>
      </w:r>
      <w:r>
        <w:rPr>
          <w:rFonts w:ascii="仿宋_GB2312" w:eastAsia="仿宋_GB2312"/>
          <w:sz w:val="32"/>
          <w:szCs w:val="32"/>
          <w:lang w:eastAsia="zh-CN"/>
        </w:rPr>
        <w:t>等行政工作；</w:t>
      </w:r>
    </w:p>
    <w:p w14:paraId="41198804" w14:textId="77777777" w:rsidR="00B420CA"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（3）保护社会主义的全民所有的财产和劳动群众集体所有的财产，保护公民私人所有的合法财产，维护社会秩序，保障公民的人身权利、民主权利和其他权利；</w:t>
      </w:r>
    </w:p>
    <w:p w14:paraId="0B83D740" w14:textId="77777777" w:rsidR="00B420CA"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（4）保护各种经济组织的合法权益；</w:t>
      </w:r>
    </w:p>
    <w:p w14:paraId="5BE564E6" w14:textId="77777777" w:rsidR="00B420CA"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（5）保障少数民族的权利和尊重少数民族的风俗习惯；</w:t>
      </w:r>
    </w:p>
    <w:p w14:paraId="0A5CC3AB" w14:textId="77777777" w:rsidR="00B420CA"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（6）保障宪法和法律赋予妇女的男女平等、同工同酬和婚姻自由等各项权利；</w:t>
      </w:r>
    </w:p>
    <w:p w14:paraId="23CB311E" w14:textId="77777777" w:rsidR="00B420CA"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（7）办理上级人民政府交办的其他事项。</w:t>
      </w:r>
    </w:p>
    <w:p w14:paraId="45281601" w14:textId="77777777" w:rsidR="00B420CA"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二、机构设置及人员情况</w:t>
      </w:r>
    </w:p>
    <w:p w14:paraId="2DE0F07E" w14:textId="77777777" w:rsidR="00B420CA"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奇台县碧流河镇人民政府2024年度，实有人数71人，其中：在职人员56人，减少4人；离休人员0人，较上年无变化；退休人员15人，增加1人。</w:t>
      </w:r>
    </w:p>
    <w:p w14:paraId="2976DA3B" w14:textId="181DBCC3" w:rsidR="00B420CA"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奇台县碧流河镇人民政府无下属预算单位，下设4个</w:t>
      </w:r>
      <w:r>
        <w:rPr>
          <w:rFonts w:ascii="仿宋_GB2312" w:eastAsia="仿宋_GB2312" w:hint="eastAsia"/>
          <w:sz w:val="32"/>
          <w:szCs w:val="32"/>
          <w:lang w:eastAsia="zh-CN"/>
        </w:rPr>
        <w:t>科</w:t>
      </w:r>
      <w:r>
        <w:rPr>
          <w:rFonts w:ascii="仿宋_GB2312" w:eastAsia="仿宋_GB2312"/>
          <w:sz w:val="32"/>
          <w:szCs w:val="32"/>
          <w:lang w:eastAsia="zh-CN"/>
        </w:rPr>
        <w:t>室，分别是：党政综合办公室</w:t>
      </w:r>
      <w:r w:rsidR="007E0998">
        <w:rPr>
          <w:rFonts w:ascii="仿宋_GB2312" w:eastAsia="仿宋_GB2312" w:hint="eastAsia"/>
          <w:sz w:val="32"/>
          <w:szCs w:val="32"/>
          <w:lang w:eastAsia="zh-CN"/>
        </w:rPr>
        <w:t>、</w:t>
      </w:r>
      <w:r>
        <w:rPr>
          <w:rFonts w:ascii="仿宋_GB2312" w:eastAsia="仿宋_GB2312"/>
          <w:sz w:val="32"/>
          <w:szCs w:val="32"/>
          <w:lang w:eastAsia="zh-CN"/>
        </w:rPr>
        <w:t>经济发展办公室</w:t>
      </w:r>
      <w:r w:rsidR="007E0998">
        <w:rPr>
          <w:rFonts w:ascii="仿宋_GB2312" w:eastAsia="仿宋_GB2312" w:hint="eastAsia"/>
          <w:sz w:val="32"/>
          <w:szCs w:val="32"/>
          <w:lang w:eastAsia="zh-CN"/>
        </w:rPr>
        <w:t>、</w:t>
      </w:r>
      <w:r>
        <w:rPr>
          <w:rFonts w:ascii="仿宋_GB2312" w:eastAsia="仿宋_GB2312"/>
          <w:sz w:val="32"/>
          <w:szCs w:val="32"/>
          <w:lang w:eastAsia="zh-CN"/>
        </w:rPr>
        <w:t>社会事务办公室</w:t>
      </w:r>
      <w:r w:rsidR="007E0998">
        <w:rPr>
          <w:rFonts w:ascii="仿宋_GB2312" w:eastAsia="仿宋_GB2312" w:hint="eastAsia"/>
          <w:sz w:val="32"/>
          <w:szCs w:val="32"/>
          <w:lang w:eastAsia="zh-CN"/>
        </w:rPr>
        <w:t>、</w:t>
      </w:r>
      <w:r>
        <w:rPr>
          <w:rFonts w:ascii="仿宋_GB2312" w:eastAsia="仿宋_GB2312"/>
          <w:sz w:val="32"/>
          <w:szCs w:val="32"/>
          <w:lang w:eastAsia="zh-CN"/>
        </w:rPr>
        <w:t>综合执法办公室。</w:t>
      </w:r>
    </w:p>
    <w:p w14:paraId="4F9ED5B6" w14:textId="77777777" w:rsidR="00B420CA" w:rsidRDefault="00000000">
      <w:pPr>
        <w:rPr>
          <w:rFonts w:hint="eastAsia"/>
          <w:lang w:eastAsia="zh-CN"/>
        </w:rPr>
      </w:pPr>
      <w:r>
        <w:rPr>
          <w:sz w:val="0"/>
          <w:szCs w:val="0"/>
          <w:lang w:eastAsia="zh-CN"/>
        </w:rPr>
        <w:br w:type="page"/>
      </w:r>
    </w:p>
    <w:p w14:paraId="1B797D83" w14:textId="77777777" w:rsidR="00B420CA" w:rsidRDefault="00000000">
      <w:pPr>
        <w:spacing w:after="0" w:line="240" w:lineRule="auto"/>
        <w:jc w:val="center"/>
        <w:outlineLvl w:val="0"/>
        <w:rPr>
          <w:rFonts w:ascii="黑体" w:eastAsia="黑体" w:hint="eastAsia"/>
          <w:sz w:val="32"/>
          <w:szCs w:val="32"/>
          <w:lang w:eastAsia="zh-CN"/>
        </w:rPr>
      </w:pPr>
      <w:r>
        <w:rPr>
          <w:rFonts w:ascii="黑体" w:eastAsia="黑体"/>
          <w:sz w:val="32"/>
          <w:szCs w:val="32"/>
          <w:lang w:eastAsia="zh-CN"/>
        </w:rPr>
        <w:lastRenderedPageBreak/>
        <w:t>第二部分 部门决算情况说明</w:t>
      </w:r>
    </w:p>
    <w:p w14:paraId="1ED0CEA1" w14:textId="77777777" w:rsidR="00B420CA"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一、收入支出决算总体情况说明</w:t>
      </w:r>
    </w:p>
    <w:p w14:paraId="4B93A744" w14:textId="77777777" w:rsidR="00B420CA"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2024年度收入总计1,711.76万元，其中：本年收入合计1,711.76万元，使用非财政拨款结余（含专用结余）0.00万元，年初结转和结余0.00万元。</w:t>
      </w:r>
    </w:p>
    <w:p w14:paraId="7A84BF0E" w14:textId="77777777" w:rsidR="00B420CA"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2024年度支出总计1,711.76万元，其中：本年支出合计1,711.76万元，结余分配0.00万元，年末结转和结余0.00万元。</w:t>
      </w:r>
    </w:p>
    <w:p w14:paraId="51A276BE" w14:textId="77777777" w:rsidR="00B420CA"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收入支出总体与上年相比，增加78.92万元，增长4.83%，主要原因是：</w:t>
      </w:r>
      <w:r>
        <w:rPr>
          <w:rFonts w:ascii="仿宋_GB2312" w:eastAsia="仿宋_GB2312" w:hint="eastAsia"/>
          <w:sz w:val="32"/>
          <w:szCs w:val="32"/>
          <w:lang w:eastAsia="zh-CN"/>
        </w:rPr>
        <w:t>单位本年</w:t>
      </w:r>
      <w:r>
        <w:rPr>
          <w:rFonts w:ascii="仿宋_GB2312" w:eastAsia="仿宋_GB2312"/>
          <w:sz w:val="32"/>
          <w:szCs w:val="32"/>
          <w:lang w:eastAsia="zh-CN"/>
        </w:rPr>
        <w:t>增加</w:t>
      </w:r>
      <w:r>
        <w:rPr>
          <w:rFonts w:ascii="仿宋_GB2312" w:eastAsia="仿宋_GB2312" w:hint="eastAsia"/>
          <w:sz w:val="32"/>
          <w:szCs w:val="32"/>
          <w:lang w:eastAsia="zh-CN"/>
        </w:rPr>
        <w:t>西戈壁村管道及污水处理工程款</w:t>
      </w:r>
      <w:r>
        <w:rPr>
          <w:rFonts w:ascii="仿宋_GB2312" w:eastAsia="仿宋_GB2312"/>
          <w:sz w:val="32"/>
          <w:szCs w:val="32"/>
          <w:lang w:eastAsia="zh-CN"/>
        </w:rPr>
        <w:t>、</w:t>
      </w:r>
      <w:r>
        <w:rPr>
          <w:rFonts w:ascii="仿宋_GB2312" w:eastAsia="仿宋_GB2312" w:hint="eastAsia"/>
          <w:sz w:val="32"/>
          <w:szCs w:val="32"/>
          <w:lang w:eastAsia="zh-CN"/>
        </w:rPr>
        <w:t>塘坊门村一至三组土壤改良项目质保金</w:t>
      </w:r>
      <w:r>
        <w:rPr>
          <w:rFonts w:ascii="仿宋_GB2312" w:eastAsia="仿宋_GB2312"/>
          <w:sz w:val="32"/>
          <w:szCs w:val="32"/>
          <w:lang w:eastAsia="zh-CN"/>
        </w:rPr>
        <w:t>等项目</w:t>
      </w:r>
      <w:r>
        <w:rPr>
          <w:rFonts w:ascii="仿宋_GB2312" w:eastAsia="仿宋_GB2312" w:hint="eastAsia"/>
          <w:sz w:val="32"/>
          <w:szCs w:val="32"/>
          <w:lang w:eastAsia="zh-CN"/>
        </w:rPr>
        <w:t>经费</w:t>
      </w:r>
      <w:r>
        <w:rPr>
          <w:rFonts w:ascii="仿宋_GB2312" w:eastAsia="仿宋_GB2312"/>
          <w:sz w:val="32"/>
          <w:szCs w:val="32"/>
          <w:lang w:eastAsia="zh-CN"/>
        </w:rPr>
        <w:t>。</w:t>
      </w:r>
    </w:p>
    <w:p w14:paraId="60B23E33" w14:textId="77777777" w:rsidR="00B420CA"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二、收入决算情况说明</w:t>
      </w:r>
    </w:p>
    <w:p w14:paraId="310908F0" w14:textId="77777777" w:rsidR="00B420CA"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本年收入1,711.76万元，其中：财政拨款收入1,703.52万元,占99.52%；上级补助收入0.00万元,占0.00%；事业收入0.00万元，占0.00%；经营收入0.00万元,占0.00%；附属单位上缴收入0.00万元，占0.00%；其他收入8.24万元，占0.48%。</w:t>
      </w:r>
    </w:p>
    <w:p w14:paraId="42A8B3EE" w14:textId="77777777" w:rsidR="00B420CA"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三、支出决算情况说明</w:t>
      </w:r>
    </w:p>
    <w:p w14:paraId="5D0B9C02" w14:textId="77777777" w:rsidR="00B420CA"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本年支出1,711.76万元，其中：基本支出1,072.18万元，占62.64%；项目支出639.58万元，占37.36%；上缴上级支出0.00万元，占0.00%；经营支出0.00万元，占0.00%；对附属单位补助支出0.00万元，占0.00%。</w:t>
      </w:r>
    </w:p>
    <w:p w14:paraId="216CDDCF" w14:textId="77777777" w:rsidR="00B420CA"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四、财政拨款收入支出决算总体情况说明</w:t>
      </w:r>
    </w:p>
    <w:p w14:paraId="688602F2" w14:textId="77777777" w:rsidR="00B420CA"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财政拨款收入总计1,703.52万元，其中：年初财政拨款结转和结余0.00万元，本年财政拨款收入1,703.52万元。财政拨款支出总计1,703.52万元，其中：年末财政拨款结转和结余0.00万元，本年财政拨款支出1,703.52万元。</w:t>
      </w:r>
    </w:p>
    <w:p w14:paraId="782BF951" w14:textId="77777777" w:rsidR="00B420CA"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财政拨款收入支出总体与上年相比，增加201.15万元，增长13.39%，主要原因是：</w:t>
      </w:r>
      <w:bookmarkStart w:id="0" w:name="OLE_LINK2"/>
      <w:r>
        <w:rPr>
          <w:rFonts w:ascii="仿宋_GB2312" w:eastAsia="仿宋_GB2312" w:hint="eastAsia"/>
          <w:sz w:val="32"/>
          <w:szCs w:val="32"/>
          <w:lang w:eastAsia="zh-CN"/>
        </w:rPr>
        <w:t>单位本年</w:t>
      </w:r>
      <w:r>
        <w:rPr>
          <w:rFonts w:ascii="仿宋_GB2312" w:eastAsia="仿宋_GB2312"/>
          <w:sz w:val="32"/>
          <w:szCs w:val="32"/>
          <w:lang w:eastAsia="zh-CN"/>
        </w:rPr>
        <w:t>增加</w:t>
      </w:r>
      <w:r>
        <w:rPr>
          <w:rFonts w:ascii="仿宋_GB2312" w:eastAsia="仿宋_GB2312" w:hint="eastAsia"/>
          <w:sz w:val="32"/>
          <w:szCs w:val="32"/>
          <w:lang w:eastAsia="zh-CN"/>
        </w:rPr>
        <w:t>西戈壁村管道及污水处理工程款</w:t>
      </w:r>
      <w:r>
        <w:rPr>
          <w:rFonts w:ascii="仿宋_GB2312" w:eastAsia="仿宋_GB2312"/>
          <w:sz w:val="32"/>
          <w:szCs w:val="32"/>
          <w:lang w:eastAsia="zh-CN"/>
        </w:rPr>
        <w:t>、</w:t>
      </w:r>
      <w:r>
        <w:rPr>
          <w:rFonts w:ascii="仿宋_GB2312" w:eastAsia="仿宋_GB2312" w:hint="eastAsia"/>
          <w:sz w:val="32"/>
          <w:szCs w:val="32"/>
          <w:lang w:eastAsia="zh-CN"/>
        </w:rPr>
        <w:t>塘坊门村一至三组土壤改良项目质保金</w:t>
      </w:r>
      <w:r>
        <w:rPr>
          <w:rFonts w:ascii="仿宋_GB2312" w:eastAsia="仿宋_GB2312"/>
          <w:sz w:val="32"/>
          <w:szCs w:val="32"/>
          <w:lang w:eastAsia="zh-CN"/>
        </w:rPr>
        <w:t>等项目</w:t>
      </w:r>
      <w:r>
        <w:rPr>
          <w:rFonts w:ascii="仿宋_GB2312" w:eastAsia="仿宋_GB2312" w:hint="eastAsia"/>
          <w:sz w:val="32"/>
          <w:szCs w:val="32"/>
          <w:lang w:eastAsia="zh-CN"/>
        </w:rPr>
        <w:t>经费</w:t>
      </w:r>
      <w:r>
        <w:rPr>
          <w:rFonts w:ascii="仿宋_GB2312" w:eastAsia="仿宋_GB2312"/>
          <w:sz w:val="32"/>
          <w:szCs w:val="32"/>
          <w:lang w:eastAsia="zh-CN"/>
        </w:rPr>
        <w:t>。</w:t>
      </w:r>
      <w:bookmarkEnd w:id="0"/>
      <w:r>
        <w:rPr>
          <w:rFonts w:ascii="仿宋_GB2312" w:eastAsia="仿宋_GB2312"/>
          <w:sz w:val="32"/>
          <w:szCs w:val="32"/>
          <w:lang w:eastAsia="zh-CN"/>
        </w:rPr>
        <w:t>与年初预算相比，年初预算数1,150.80万元，决算数</w:t>
      </w:r>
      <w:r>
        <w:rPr>
          <w:rFonts w:ascii="仿宋_GB2312" w:eastAsia="仿宋_GB2312"/>
          <w:sz w:val="32"/>
          <w:szCs w:val="32"/>
          <w:lang w:eastAsia="zh-CN"/>
        </w:rPr>
        <w:lastRenderedPageBreak/>
        <w:t>1,703.52万元，预决算差异率48.03%，主要原因是：</w:t>
      </w:r>
      <w:bookmarkStart w:id="1" w:name="OLE_LINK3"/>
      <w:r>
        <w:rPr>
          <w:rFonts w:ascii="仿宋_GB2312" w:eastAsia="仿宋_GB2312" w:hint="eastAsia"/>
          <w:sz w:val="32"/>
          <w:szCs w:val="32"/>
          <w:lang w:eastAsia="zh-CN"/>
        </w:rPr>
        <w:t>年中追加碧流河镇人居环境整治工程款、碧流河</w:t>
      </w:r>
      <w:proofErr w:type="gramStart"/>
      <w:r>
        <w:rPr>
          <w:rFonts w:ascii="仿宋_GB2312" w:eastAsia="仿宋_GB2312" w:hint="eastAsia"/>
          <w:sz w:val="32"/>
          <w:szCs w:val="32"/>
          <w:lang w:eastAsia="zh-CN"/>
        </w:rPr>
        <w:t>镇东西</w:t>
      </w:r>
      <w:proofErr w:type="gramEnd"/>
      <w:r>
        <w:rPr>
          <w:rFonts w:ascii="仿宋_GB2312" w:eastAsia="仿宋_GB2312" w:hint="eastAsia"/>
          <w:sz w:val="32"/>
          <w:szCs w:val="32"/>
          <w:lang w:eastAsia="zh-CN"/>
        </w:rPr>
        <w:t>干渠渠道防渗改造项目技术咨询费等项目经费</w:t>
      </w:r>
      <w:bookmarkEnd w:id="1"/>
      <w:r>
        <w:rPr>
          <w:rFonts w:ascii="仿宋_GB2312" w:eastAsia="仿宋_GB2312"/>
          <w:sz w:val="32"/>
          <w:szCs w:val="32"/>
          <w:lang w:eastAsia="zh-CN"/>
        </w:rPr>
        <w:t>。</w:t>
      </w:r>
    </w:p>
    <w:p w14:paraId="4A089ED9" w14:textId="77777777" w:rsidR="00B420CA"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五、一般公共预算财政拨款支出决算情况说明</w:t>
      </w:r>
    </w:p>
    <w:p w14:paraId="47C2BF93" w14:textId="77777777" w:rsidR="00B420CA" w:rsidRDefault="00000000">
      <w:pPr>
        <w:spacing w:after="0" w:line="240" w:lineRule="auto"/>
        <w:ind w:firstLineChars="200" w:firstLine="640"/>
        <w:outlineLvl w:val="2"/>
        <w:rPr>
          <w:rFonts w:ascii="黑体" w:eastAsia="黑体" w:hint="eastAsia"/>
          <w:sz w:val="32"/>
          <w:szCs w:val="32"/>
          <w:lang w:eastAsia="zh-CN"/>
        </w:rPr>
      </w:pPr>
      <w:r>
        <w:rPr>
          <w:rFonts w:ascii="黑体" w:eastAsia="黑体"/>
          <w:sz w:val="32"/>
          <w:szCs w:val="32"/>
          <w:lang w:eastAsia="zh-CN"/>
        </w:rPr>
        <w:t>（一）一般公共预算财政拨款支出决算总体情况</w:t>
      </w:r>
    </w:p>
    <w:p w14:paraId="153C54F4" w14:textId="77777777" w:rsidR="00B420CA"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2024年度一般公共预算财政拨款支出1,686.72万元，占本年支出合计的98.54%。与上年相比，增加184.35万元，增长12.27%，主要原因是：</w:t>
      </w:r>
      <w:r>
        <w:rPr>
          <w:rFonts w:ascii="仿宋_GB2312" w:eastAsia="仿宋_GB2312" w:hint="eastAsia"/>
          <w:sz w:val="32"/>
          <w:szCs w:val="32"/>
          <w:lang w:eastAsia="zh-CN"/>
        </w:rPr>
        <w:t>单位本年</w:t>
      </w:r>
      <w:r>
        <w:rPr>
          <w:rFonts w:ascii="仿宋_GB2312" w:eastAsia="仿宋_GB2312"/>
          <w:sz w:val="32"/>
          <w:szCs w:val="32"/>
          <w:lang w:eastAsia="zh-CN"/>
        </w:rPr>
        <w:t>增加</w:t>
      </w:r>
      <w:r>
        <w:rPr>
          <w:rFonts w:ascii="仿宋_GB2312" w:eastAsia="仿宋_GB2312" w:hint="eastAsia"/>
          <w:sz w:val="32"/>
          <w:szCs w:val="32"/>
          <w:lang w:eastAsia="zh-CN"/>
        </w:rPr>
        <w:t>西戈壁村管道及污水处理工程款</w:t>
      </w:r>
      <w:r>
        <w:rPr>
          <w:rFonts w:ascii="仿宋_GB2312" w:eastAsia="仿宋_GB2312"/>
          <w:sz w:val="32"/>
          <w:szCs w:val="32"/>
          <w:lang w:eastAsia="zh-CN"/>
        </w:rPr>
        <w:t>、</w:t>
      </w:r>
      <w:r>
        <w:rPr>
          <w:rFonts w:ascii="仿宋_GB2312" w:eastAsia="仿宋_GB2312" w:hint="eastAsia"/>
          <w:sz w:val="32"/>
          <w:szCs w:val="32"/>
          <w:lang w:eastAsia="zh-CN"/>
        </w:rPr>
        <w:t>塘坊门村一至三组土壤改良项目质保金</w:t>
      </w:r>
      <w:r>
        <w:rPr>
          <w:rFonts w:ascii="仿宋_GB2312" w:eastAsia="仿宋_GB2312"/>
          <w:sz w:val="32"/>
          <w:szCs w:val="32"/>
          <w:lang w:eastAsia="zh-CN"/>
        </w:rPr>
        <w:t>等项目</w:t>
      </w:r>
      <w:r>
        <w:rPr>
          <w:rFonts w:ascii="仿宋_GB2312" w:eastAsia="仿宋_GB2312" w:hint="eastAsia"/>
          <w:sz w:val="32"/>
          <w:szCs w:val="32"/>
          <w:lang w:eastAsia="zh-CN"/>
        </w:rPr>
        <w:t>经费</w:t>
      </w:r>
      <w:r>
        <w:rPr>
          <w:rFonts w:ascii="仿宋_GB2312" w:eastAsia="仿宋_GB2312"/>
          <w:sz w:val="32"/>
          <w:szCs w:val="32"/>
          <w:lang w:eastAsia="zh-CN"/>
        </w:rPr>
        <w:t>。与年初预算相比，年初预算数1,150.80万元，决算数1,686.72万元，预决算差异率46.57%，主要原因是：</w:t>
      </w:r>
      <w:r>
        <w:rPr>
          <w:rFonts w:ascii="仿宋_GB2312" w:eastAsia="仿宋_GB2312" w:hint="eastAsia"/>
          <w:sz w:val="32"/>
          <w:szCs w:val="32"/>
          <w:lang w:eastAsia="zh-CN"/>
        </w:rPr>
        <w:t>年中追加碧流河镇人居环境整治工程款、碧流河</w:t>
      </w:r>
      <w:proofErr w:type="gramStart"/>
      <w:r>
        <w:rPr>
          <w:rFonts w:ascii="仿宋_GB2312" w:eastAsia="仿宋_GB2312" w:hint="eastAsia"/>
          <w:sz w:val="32"/>
          <w:szCs w:val="32"/>
          <w:lang w:eastAsia="zh-CN"/>
        </w:rPr>
        <w:t>镇东西</w:t>
      </w:r>
      <w:proofErr w:type="gramEnd"/>
      <w:r>
        <w:rPr>
          <w:rFonts w:ascii="仿宋_GB2312" w:eastAsia="仿宋_GB2312" w:hint="eastAsia"/>
          <w:sz w:val="32"/>
          <w:szCs w:val="32"/>
          <w:lang w:eastAsia="zh-CN"/>
        </w:rPr>
        <w:t>干渠渠道防渗改造项目技术咨询费等项目经费</w:t>
      </w:r>
      <w:r>
        <w:rPr>
          <w:rFonts w:ascii="仿宋_GB2312" w:eastAsia="仿宋_GB2312"/>
          <w:sz w:val="32"/>
          <w:szCs w:val="32"/>
          <w:lang w:eastAsia="zh-CN"/>
        </w:rPr>
        <w:t>。</w:t>
      </w:r>
    </w:p>
    <w:p w14:paraId="4693D35B" w14:textId="77777777" w:rsidR="00B420CA" w:rsidRDefault="00000000">
      <w:pPr>
        <w:spacing w:after="0" w:line="240" w:lineRule="auto"/>
        <w:ind w:firstLineChars="200" w:firstLine="640"/>
        <w:outlineLvl w:val="2"/>
        <w:rPr>
          <w:rFonts w:ascii="黑体" w:eastAsia="黑体" w:hint="eastAsia"/>
          <w:sz w:val="32"/>
          <w:szCs w:val="32"/>
          <w:lang w:eastAsia="zh-CN"/>
        </w:rPr>
      </w:pPr>
      <w:r>
        <w:rPr>
          <w:rFonts w:ascii="黑体" w:eastAsia="黑体"/>
          <w:sz w:val="32"/>
          <w:szCs w:val="32"/>
          <w:lang w:eastAsia="zh-CN"/>
        </w:rPr>
        <w:t>（二）一般公共预算财政拨款支出决算结构情况</w:t>
      </w:r>
    </w:p>
    <w:p w14:paraId="3020252C" w14:textId="77777777" w:rsidR="00B420CA"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hint="eastAsia"/>
          <w:sz w:val="32"/>
          <w:szCs w:val="32"/>
          <w:lang w:eastAsia="zh-CN"/>
        </w:rPr>
        <w:t>1.</w:t>
      </w:r>
      <w:r>
        <w:rPr>
          <w:rFonts w:ascii="仿宋_GB2312" w:eastAsia="仿宋_GB2312"/>
          <w:sz w:val="32"/>
          <w:szCs w:val="32"/>
          <w:lang w:eastAsia="zh-CN"/>
        </w:rPr>
        <w:t>一般公共服务支出（类）520.91万元，占30.88%。</w:t>
      </w:r>
    </w:p>
    <w:p w14:paraId="5C3EDE07" w14:textId="77777777" w:rsidR="00B420CA"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hint="eastAsia"/>
          <w:sz w:val="32"/>
          <w:szCs w:val="32"/>
          <w:lang w:eastAsia="zh-CN"/>
        </w:rPr>
        <w:t>2.</w:t>
      </w:r>
      <w:r>
        <w:rPr>
          <w:rFonts w:ascii="仿宋_GB2312" w:eastAsia="仿宋_GB2312"/>
          <w:sz w:val="32"/>
          <w:szCs w:val="32"/>
          <w:lang w:eastAsia="zh-CN"/>
        </w:rPr>
        <w:t>文化旅游体育与传媒支出（类）6.00万元，占0.36%。</w:t>
      </w:r>
    </w:p>
    <w:p w14:paraId="72D89299" w14:textId="77777777" w:rsidR="00B420CA"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hint="eastAsia"/>
          <w:sz w:val="32"/>
          <w:szCs w:val="32"/>
          <w:lang w:eastAsia="zh-CN"/>
        </w:rPr>
        <w:t>3.</w:t>
      </w:r>
      <w:r>
        <w:rPr>
          <w:rFonts w:ascii="仿宋_GB2312" w:eastAsia="仿宋_GB2312"/>
          <w:sz w:val="32"/>
          <w:szCs w:val="32"/>
          <w:lang w:eastAsia="zh-CN"/>
        </w:rPr>
        <w:t>社会保障和就业支出（类）156.63万元，占9.29%。</w:t>
      </w:r>
    </w:p>
    <w:p w14:paraId="797CF289" w14:textId="77777777" w:rsidR="00B420CA"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hint="eastAsia"/>
          <w:sz w:val="32"/>
          <w:szCs w:val="32"/>
          <w:lang w:eastAsia="zh-CN"/>
        </w:rPr>
        <w:t>4.</w:t>
      </w:r>
      <w:r>
        <w:rPr>
          <w:rFonts w:ascii="仿宋_GB2312" w:eastAsia="仿宋_GB2312"/>
          <w:sz w:val="32"/>
          <w:szCs w:val="32"/>
          <w:lang w:eastAsia="zh-CN"/>
        </w:rPr>
        <w:t>卫生健康支出（类）51.03万元，占3.03%。</w:t>
      </w:r>
    </w:p>
    <w:p w14:paraId="497174D2" w14:textId="77777777" w:rsidR="00B420CA"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hint="eastAsia"/>
          <w:sz w:val="32"/>
          <w:szCs w:val="32"/>
          <w:lang w:eastAsia="zh-CN"/>
        </w:rPr>
        <w:t>5.</w:t>
      </w:r>
      <w:r>
        <w:rPr>
          <w:rFonts w:ascii="仿宋_GB2312" w:eastAsia="仿宋_GB2312"/>
          <w:sz w:val="32"/>
          <w:szCs w:val="32"/>
          <w:lang w:eastAsia="zh-CN"/>
        </w:rPr>
        <w:t>城乡社区支出（类）233.65万元，占13.85%。</w:t>
      </w:r>
    </w:p>
    <w:p w14:paraId="209B6A4B" w14:textId="77777777" w:rsidR="00B420CA"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hint="eastAsia"/>
          <w:sz w:val="32"/>
          <w:szCs w:val="32"/>
          <w:lang w:eastAsia="zh-CN"/>
        </w:rPr>
        <w:t>6.</w:t>
      </w:r>
      <w:r>
        <w:rPr>
          <w:rFonts w:ascii="仿宋_GB2312" w:eastAsia="仿宋_GB2312"/>
          <w:sz w:val="32"/>
          <w:szCs w:val="32"/>
          <w:lang w:eastAsia="zh-CN"/>
        </w:rPr>
        <w:t>农林水支出（类）625.42万元，占37.08%。</w:t>
      </w:r>
    </w:p>
    <w:p w14:paraId="05497619" w14:textId="77777777" w:rsidR="00B420CA"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hint="eastAsia"/>
          <w:sz w:val="32"/>
          <w:szCs w:val="32"/>
          <w:lang w:eastAsia="zh-CN"/>
        </w:rPr>
        <w:t>7.</w:t>
      </w:r>
      <w:r>
        <w:rPr>
          <w:rFonts w:ascii="仿宋_GB2312" w:eastAsia="仿宋_GB2312"/>
          <w:sz w:val="32"/>
          <w:szCs w:val="32"/>
          <w:lang w:eastAsia="zh-CN"/>
        </w:rPr>
        <w:t>资源勘探工业信息等支出（类）20.98万元，占1.24%。</w:t>
      </w:r>
    </w:p>
    <w:p w14:paraId="6E444F0F" w14:textId="77777777" w:rsidR="00B420CA"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hint="eastAsia"/>
          <w:sz w:val="32"/>
          <w:szCs w:val="32"/>
          <w:lang w:eastAsia="zh-CN"/>
        </w:rPr>
        <w:t>8.</w:t>
      </w:r>
      <w:r>
        <w:rPr>
          <w:rFonts w:ascii="仿宋_GB2312" w:eastAsia="仿宋_GB2312"/>
          <w:sz w:val="32"/>
          <w:szCs w:val="32"/>
          <w:lang w:eastAsia="zh-CN"/>
        </w:rPr>
        <w:t>住房保障支出（类）72.10万元，占4.27%。</w:t>
      </w:r>
    </w:p>
    <w:p w14:paraId="4D99D235" w14:textId="77777777" w:rsidR="00B420CA" w:rsidRDefault="00000000">
      <w:pPr>
        <w:spacing w:after="0" w:line="240" w:lineRule="auto"/>
        <w:ind w:firstLineChars="200" w:firstLine="640"/>
        <w:outlineLvl w:val="2"/>
        <w:rPr>
          <w:rFonts w:ascii="黑体" w:eastAsia="黑体" w:hint="eastAsia"/>
          <w:sz w:val="32"/>
          <w:szCs w:val="32"/>
          <w:lang w:eastAsia="zh-CN"/>
        </w:rPr>
      </w:pPr>
      <w:r>
        <w:rPr>
          <w:rFonts w:ascii="黑体" w:eastAsia="黑体"/>
          <w:sz w:val="32"/>
          <w:szCs w:val="32"/>
          <w:lang w:eastAsia="zh-CN"/>
        </w:rPr>
        <w:t>（三）一般公共预算财政拨款支出决算具体情况</w:t>
      </w:r>
    </w:p>
    <w:p w14:paraId="21221A7D" w14:textId="2090DD4C" w:rsidR="00B420CA"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1、一般公共服务支出（类）政府办公厅（室）及相关机构事务（款）行政运行（项）：支出决算数为257.02万元，比上年决算增加52.90万元，增长25.92%，主要原因是：</w:t>
      </w:r>
      <w:bookmarkStart w:id="2" w:name="OLE_LINK5"/>
      <w:r>
        <w:rPr>
          <w:rFonts w:ascii="仿宋_GB2312" w:eastAsia="仿宋_GB2312" w:hint="eastAsia"/>
          <w:sz w:val="32"/>
          <w:szCs w:val="32"/>
          <w:lang w:eastAsia="zh-CN"/>
        </w:rPr>
        <w:t>单位本年</w:t>
      </w:r>
      <w:r>
        <w:rPr>
          <w:rFonts w:ascii="仿宋_GB2312" w:eastAsia="仿宋_GB2312"/>
          <w:sz w:val="32"/>
          <w:szCs w:val="32"/>
          <w:lang w:eastAsia="zh-CN"/>
        </w:rPr>
        <w:t>人员工资</w:t>
      </w:r>
      <w:r>
        <w:rPr>
          <w:rFonts w:ascii="仿宋_GB2312" w:eastAsia="仿宋_GB2312" w:hint="eastAsia"/>
          <w:sz w:val="32"/>
          <w:szCs w:val="32"/>
          <w:lang w:eastAsia="zh-CN"/>
        </w:rPr>
        <w:t>调增</w:t>
      </w:r>
      <w:r>
        <w:rPr>
          <w:rFonts w:ascii="仿宋_GB2312" w:eastAsia="仿宋_GB2312"/>
          <w:sz w:val="32"/>
          <w:szCs w:val="32"/>
          <w:lang w:eastAsia="zh-CN"/>
        </w:rPr>
        <w:t>，</w:t>
      </w:r>
      <w:r>
        <w:rPr>
          <w:rFonts w:ascii="仿宋_GB2312" w:eastAsia="仿宋_GB2312" w:hint="eastAsia"/>
          <w:sz w:val="32"/>
          <w:szCs w:val="32"/>
          <w:lang w:eastAsia="zh-CN"/>
        </w:rPr>
        <w:t>基本</w:t>
      </w:r>
      <w:r>
        <w:rPr>
          <w:rFonts w:ascii="仿宋_GB2312" w:eastAsia="仿宋_GB2312"/>
          <w:sz w:val="32"/>
          <w:szCs w:val="32"/>
          <w:lang w:eastAsia="zh-CN"/>
        </w:rPr>
        <w:t>工资</w:t>
      </w:r>
      <w:r>
        <w:rPr>
          <w:rFonts w:ascii="仿宋_GB2312" w:eastAsia="仿宋_GB2312" w:hint="eastAsia"/>
          <w:sz w:val="32"/>
          <w:szCs w:val="32"/>
          <w:lang w:eastAsia="zh-CN"/>
        </w:rPr>
        <w:t>、</w:t>
      </w:r>
      <w:bookmarkEnd w:id="2"/>
      <w:r>
        <w:rPr>
          <w:rFonts w:ascii="仿宋_GB2312" w:eastAsia="仿宋_GB2312" w:hint="eastAsia"/>
          <w:sz w:val="32"/>
          <w:szCs w:val="32"/>
          <w:lang w:eastAsia="zh-CN"/>
        </w:rPr>
        <w:t>津补贴等人员经费</w:t>
      </w:r>
      <w:r>
        <w:rPr>
          <w:rFonts w:ascii="仿宋_GB2312" w:eastAsia="仿宋_GB2312"/>
          <w:sz w:val="32"/>
          <w:szCs w:val="32"/>
          <w:lang w:eastAsia="zh-CN"/>
        </w:rPr>
        <w:t>增加。</w:t>
      </w:r>
    </w:p>
    <w:p w14:paraId="345F0215" w14:textId="41E6E3C6" w:rsidR="00B420CA"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2、一般公共服务支出（类）政府办公厅（室）及相关机构事务（款）其他政府办公厅（室）及相关机构事务支出（项）：支出决算数为0.00万元，比上年决算减少55.52万元，下降100.00%，主要原因是：</w:t>
      </w:r>
      <w:bookmarkStart w:id="3" w:name="OLE_LINK4"/>
      <w:r>
        <w:rPr>
          <w:rFonts w:ascii="仿宋_GB2312" w:eastAsia="仿宋_GB2312" w:hint="eastAsia"/>
          <w:sz w:val="32"/>
          <w:szCs w:val="32"/>
          <w:lang w:eastAsia="zh-CN"/>
        </w:rPr>
        <w:t>单位本年将</w:t>
      </w:r>
      <w:r w:rsidR="00071978" w:rsidRPr="00071978">
        <w:rPr>
          <w:rFonts w:ascii="仿宋_GB2312" w:eastAsia="仿宋_GB2312" w:hint="eastAsia"/>
          <w:sz w:val="32"/>
          <w:szCs w:val="32"/>
          <w:lang w:eastAsia="zh-CN"/>
        </w:rPr>
        <w:t>碧流河镇公共租</w:t>
      </w:r>
      <w:r w:rsidR="00071978" w:rsidRPr="00071978">
        <w:rPr>
          <w:rFonts w:ascii="仿宋_GB2312" w:eastAsia="仿宋_GB2312" w:hint="eastAsia"/>
          <w:sz w:val="32"/>
          <w:szCs w:val="32"/>
          <w:lang w:eastAsia="zh-CN"/>
        </w:rPr>
        <w:lastRenderedPageBreak/>
        <w:t>赁住房工程款</w:t>
      </w:r>
      <w:r w:rsidR="00071978">
        <w:rPr>
          <w:rFonts w:ascii="仿宋_GB2312" w:eastAsia="仿宋_GB2312" w:hint="eastAsia"/>
          <w:sz w:val="32"/>
          <w:szCs w:val="32"/>
          <w:lang w:eastAsia="zh-CN"/>
        </w:rPr>
        <w:t>、</w:t>
      </w:r>
      <w:r w:rsidR="00071978" w:rsidRPr="00071978">
        <w:rPr>
          <w:rFonts w:ascii="仿宋_GB2312" w:eastAsia="仿宋_GB2312" w:hint="eastAsia"/>
          <w:sz w:val="32"/>
          <w:szCs w:val="32"/>
          <w:lang w:eastAsia="zh-CN"/>
        </w:rPr>
        <w:t>碧流</w:t>
      </w:r>
      <w:proofErr w:type="gramStart"/>
      <w:r w:rsidR="00071978" w:rsidRPr="00071978">
        <w:rPr>
          <w:rFonts w:ascii="仿宋_GB2312" w:eastAsia="仿宋_GB2312" w:hint="eastAsia"/>
          <w:sz w:val="32"/>
          <w:szCs w:val="32"/>
          <w:lang w:eastAsia="zh-CN"/>
        </w:rPr>
        <w:t>河镇县乡公路</w:t>
      </w:r>
      <w:proofErr w:type="gramEnd"/>
      <w:r w:rsidR="00071978" w:rsidRPr="00071978">
        <w:rPr>
          <w:rFonts w:ascii="仿宋_GB2312" w:eastAsia="仿宋_GB2312" w:hint="eastAsia"/>
          <w:sz w:val="32"/>
          <w:szCs w:val="32"/>
          <w:lang w:eastAsia="zh-CN"/>
        </w:rPr>
        <w:t>两侧防护林坪平整工程款</w:t>
      </w:r>
      <w:r w:rsidR="00071978">
        <w:rPr>
          <w:rFonts w:ascii="仿宋_GB2312" w:eastAsia="仿宋_GB2312" w:hint="eastAsia"/>
          <w:sz w:val="32"/>
          <w:szCs w:val="32"/>
          <w:lang w:eastAsia="zh-CN"/>
        </w:rPr>
        <w:t>等项目经费从</w:t>
      </w:r>
      <w:r>
        <w:rPr>
          <w:rFonts w:ascii="仿宋_GB2312" w:eastAsia="仿宋_GB2312"/>
          <w:sz w:val="32"/>
          <w:szCs w:val="32"/>
          <w:lang w:eastAsia="zh-CN"/>
        </w:rPr>
        <w:t>其他政府办公厅（室）及相关机构事务支出</w:t>
      </w:r>
      <w:r>
        <w:rPr>
          <w:rFonts w:ascii="仿宋_GB2312" w:eastAsia="仿宋_GB2312" w:hint="eastAsia"/>
          <w:sz w:val="32"/>
          <w:szCs w:val="32"/>
          <w:lang w:eastAsia="zh-CN"/>
        </w:rPr>
        <w:t>调整至小城镇基础设施建设科目中反映</w:t>
      </w:r>
      <w:r>
        <w:rPr>
          <w:rFonts w:ascii="仿宋_GB2312" w:eastAsia="仿宋_GB2312"/>
          <w:sz w:val="32"/>
          <w:szCs w:val="32"/>
          <w:lang w:eastAsia="zh-CN"/>
        </w:rPr>
        <w:t>。</w:t>
      </w:r>
      <w:bookmarkEnd w:id="3"/>
    </w:p>
    <w:p w14:paraId="3BDF9CD9" w14:textId="77777777" w:rsidR="00B420CA"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3、一般公共服务支出（类）发展与改革事务（款）其他发展与改革事务支出（项）：支出决算数为10.00万元，比上年决算增加10.00万元，增长100.00%，主要原因是：</w:t>
      </w:r>
      <w:r>
        <w:rPr>
          <w:rFonts w:ascii="仿宋_GB2312" w:eastAsia="仿宋_GB2312" w:hint="eastAsia"/>
          <w:sz w:val="32"/>
          <w:szCs w:val="32"/>
          <w:lang w:eastAsia="zh-CN"/>
        </w:rPr>
        <w:t>单位本年碧流河</w:t>
      </w:r>
      <w:proofErr w:type="gramStart"/>
      <w:r>
        <w:rPr>
          <w:rFonts w:ascii="仿宋_GB2312" w:eastAsia="仿宋_GB2312" w:hint="eastAsia"/>
          <w:sz w:val="32"/>
          <w:szCs w:val="32"/>
          <w:lang w:eastAsia="zh-CN"/>
        </w:rPr>
        <w:t>镇东西</w:t>
      </w:r>
      <w:proofErr w:type="gramEnd"/>
      <w:r>
        <w:rPr>
          <w:rFonts w:ascii="仿宋_GB2312" w:eastAsia="仿宋_GB2312" w:hint="eastAsia"/>
          <w:sz w:val="32"/>
          <w:szCs w:val="32"/>
          <w:lang w:eastAsia="zh-CN"/>
        </w:rPr>
        <w:t>干渠渠道防渗改造项目技术咨询费增加</w:t>
      </w:r>
      <w:r>
        <w:rPr>
          <w:rFonts w:ascii="仿宋_GB2312" w:eastAsia="仿宋_GB2312"/>
          <w:sz w:val="32"/>
          <w:szCs w:val="32"/>
          <w:lang w:eastAsia="zh-CN"/>
        </w:rPr>
        <w:t>。</w:t>
      </w:r>
    </w:p>
    <w:p w14:paraId="0C90F3AC" w14:textId="77777777" w:rsidR="00B420CA"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4、一般公共服务支出（类）纪检监察事务（款）其他纪检监察事务支出（项）：支出决算数为22.60万元，比上年决算增加16.43万元，增长266.29%，主要原因是：</w:t>
      </w:r>
      <w:r>
        <w:rPr>
          <w:rFonts w:ascii="仿宋_GB2312" w:eastAsia="仿宋_GB2312" w:hint="eastAsia"/>
          <w:sz w:val="32"/>
          <w:szCs w:val="32"/>
          <w:lang w:eastAsia="zh-CN"/>
        </w:rPr>
        <w:t>单位本年碧流河镇购买办公用品经费增加</w:t>
      </w:r>
      <w:r>
        <w:rPr>
          <w:rFonts w:ascii="仿宋_GB2312" w:eastAsia="仿宋_GB2312"/>
          <w:sz w:val="32"/>
          <w:szCs w:val="32"/>
          <w:lang w:eastAsia="zh-CN"/>
        </w:rPr>
        <w:t>。</w:t>
      </w:r>
    </w:p>
    <w:p w14:paraId="2FE0C1DC" w14:textId="5A7360A7" w:rsidR="00B420CA"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5、一般公共服务支出（类）党委办公厅（室）及相关机构事务（款）行政运行（项）：支出决算数为164.45万元，比上年决算增加3.67万元，增长2.28%，主要原因是：</w:t>
      </w:r>
      <w:r>
        <w:rPr>
          <w:rFonts w:ascii="仿宋_GB2312" w:eastAsia="仿宋_GB2312" w:hint="eastAsia"/>
          <w:sz w:val="32"/>
          <w:szCs w:val="32"/>
          <w:lang w:eastAsia="zh-CN"/>
        </w:rPr>
        <w:t>单位本年</w:t>
      </w:r>
      <w:r>
        <w:rPr>
          <w:rFonts w:ascii="仿宋_GB2312" w:eastAsia="仿宋_GB2312"/>
          <w:sz w:val="32"/>
          <w:szCs w:val="32"/>
          <w:lang w:eastAsia="zh-CN"/>
        </w:rPr>
        <w:t>人员工资</w:t>
      </w:r>
      <w:r>
        <w:rPr>
          <w:rFonts w:ascii="仿宋_GB2312" w:eastAsia="仿宋_GB2312" w:hint="eastAsia"/>
          <w:sz w:val="32"/>
          <w:szCs w:val="32"/>
          <w:lang w:eastAsia="zh-CN"/>
        </w:rPr>
        <w:t>调增</w:t>
      </w:r>
      <w:r>
        <w:rPr>
          <w:rFonts w:ascii="仿宋_GB2312" w:eastAsia="仿宋_GB2312"/>
          <w:sz w:val="32"/>
          <w:szCs w:val="32"/>
          <w:lang w:eastAsia="zh-CN"/>
        </w:rPr>
        <w:t>，</w:t>
      </w:r>
      <w:r>
        <w:rPr>
          <w:rFonts w:ascii="仿宋_GB2312" w:eastAsia="仿宋_GB2312" w:hint="eastAsia"/>
          <w:sz w:val="32"/>
          <w:szCs w:val="32"/>
          <w:lang w:eastAsia="zh-CN"/>
        </w:rPr>
        <w:t>基本</w:t>
      </w:r>
      <w:r>
        <w:rPr>
          <w:rFonts w:ascii="仿宋_GB2312" w:eastAsia="仿宋_GB2312"/>
          <w:sz w:val="32"/>
          <w:szCs w:val="32"/>
          <w:lang w:eastAsia="zh-CN"/>
        </w:rPr>
        <w:t>工资</w:t>
      </w:r>
      <w:r>
        <w:rPr>
          <w:rFonts w:ascii="仿宋_GB2312" w:eastAsia="仿宋_GB2312" w:hint="eastAsia"/>
          <w:sz w:val="32"/>
          <w:szCs w:val="32"/>
          <w:lang w:eastAsia="zh-CN"/>
        </w:rPr>
        <w:t>、津补贴等人员经费</w:t>
      </w:r>
      <w:r>
        <w:rPr>
          <w:rFonts w:ascii="仿宋_GB2312" w:eastAsia="仿宋_GB2312"/>
          <w:sz w:val="32"/>
          <w:szCs w:val="32"/>
          <w:lang w:eastAsia="zh-CN"/>
        </w:rPr>
        <w:t>增加。</w:t>
      </w:r>
    </w:p>
    <w:p w14:paraId="5C79ED7C" w14:textId="77777777" w:rsidR="00B420CA"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6、一般公共服务支出（类）信访事务（款）其他信访事务支出（项）：支出决算数为66.84万元，比上年决算增加66.84万元，增长100.00%，主要原因是：</w:t>
      </w:r>
      <w:r>
        <w:rPr>
          <w:rFonts w:ascii="仿宋_GB2312" w:eastAsia="仿宋_GB2312" w:hint="eastAsia"/>
          <w:sz w:val="32"/>
          <w:szCs w:val="32"/>
          <w:lang w:eastAsia="zh-CN"/>
        </w:rPr>
        <w:t>单位本年碧流河镇人居环境整治工程款、碧流河镇塘坊门村新农村建设项目工程款等项目经费增加</w:t>
      </w:r>
      <w:r>
        <w:rPr>
          <w:rFonts w:ascii="仿宋_GB2312" w:eastAsia="仿宋_GB2312"/>
          <w:sz w:val="32"/>
          <w:szCs w:val="32"/>
          <w:lang w:eastAsia="zh-CN"/>
        </w:rPr>
        <w:t>。</w:t>
      </w:r>
    </w:p>
    <w:p w14:paraId="4C98A2B6" w14:textId="77777777" w:rsidR="00B420CA"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7、文化旅游体育与传媒支出（类）文化和旅游（款）其他文化和旅游支出（项）：支出决算数为1.00万元，比上年决算增加1.00万元，增长100.00%，主要原因是：</w:t>
      </w:r>
      <w:r>
        <w:rPr>
          <w:rFonts w:ascii="仿宋_GB2312" w:eastAsia="仿宋_GB2312" w:hint="eastAsia"/>
          <w:sz w:val="32"/>
          <w:szCs w:val="32"/>
          <w:lang w:eastAsia="zh-CN"/>
        </w:rPr>
        <w:t>单位本年增加购买红旗、服装租赁费、社火指导经费</w:t>
      </w:r>
      <w:r>
        <w:rPr>
          <w:rFonts w:ascii="仿宋_GB2312" w:eastAsia="仿宋_GB2312"/>
          <w:sz w:val="32"/>
          <w:szCs w:val="32"/>
          <w:lang w:eastAsia="zh-CN"/>
        </w:rPr>
        <w:t>。</w:t>
      </w:r>
    </w:p>
    <w:p w14:paraId="16A6F2D7" w14:textId="77777777" w:rsidR="00B420CA"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8、文化旅游体育与传媒支出（类）体育（款）其他体育支出（项）：支出决算数为5.00万元，比上年决算增加5.00万元，增长100.00%，主要原因是：</w:t>
      </w:r>
      <w:r>
        <w:rPr>
          <w:rFonts w:ascii="仿宋_GB2312" w:eastAsia="仿宋_GB2312" w:hint="eastAsia"/>
          <w:sz w:val="32"/>
          <w:szCs w:val="32"/>
          <w:lang w:eastAsia="zh-CN"/>
        </w:rPr>
        <w:t>单位本年增加</w:t>
      </w:r>
      <w:r>
        <w:rPr>
          <w:rFonts w:ascii="仿宋_GB2312" w:eastAsia="仿宋_GB2312"/>
          <w:sz w:val="32"/>
          <w:szCs w:val="32"/>
          <w:lang w:eastAsia="zh-CN"/>
        </w:rPr>
        <w:t>健身器材采购项目</w:t>
      </w:r>
      <w:r>
        <w:rPr>
          <w:rFonts w:ascii="仿宋_GB2312" w:eastAsia="仿宋_GB2312" w:hint="eastAsia"/>
          <w:sz w:val="32"/>
          <w:szCs w:val="32"/>
          <w:lang w:eastAsia="zh-CN"/>
        </w:rPr>
        <w:t>经费</w:t>
      </w:r>
      <w:r>
        <w:rPr>
          <w:rFonts w:ascii="仿宋_GB2312" w:eastAsia="仿宋_GB2312"/>
          <w:sz w:val="32"/>
          <w:szCs w:val="32"/>
          <w:lang w:eastAsia="zh-CN"/>
        </w:rPr>
        <w:t>。</w:t>
      </w:r>
    </w:p>
    <w:p w14:paraId="1DBEE9F7" w14:textId="77777777" w:rsidR="00B420CA"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9、社会保障和就业支出（类）行政事业单位养老支出（款）行政单位离退休（项）：支出决算数为9.57万元，比</w:t>
      </w:r>
      <w:r>
        <w:rPr>
          <w:rFonts w:ascii="仿宋_GB2312" w:eastAsia="仿宋_GB2312"/>
          <w:sz w:val="32"/>
          <w:szCs w:val="32"/>
          <w:lang w:eastAsia="zh-CN"/>
        </w:rPr>
        <w:lastRenderedPageBreak/>
        <w:t>上年决算增加3.52万元，增长58.18%，主要原因是：</w:t>
      </w:r>
      <w:r>
        <w:rPr>
          <w:rFonts w:ascii="仿宋_GB2312" w:eastAsia="仿宋_GB2312" w:hint="eastAsia"/>
          <w:sz w:val="32"/>
          <w:szCs w:val="32"/>
          <w:lang w:eastAsia="zh-CN"/>
        </w:rPr>
        <w:t>单位本年退休人员增加，退休费较上年增加</w:t>
      </w:r>
      <w:r>
        <w:rPr>
          <w:rFonts w:ascii="仿宋_GB2312" w:eastAsia="仿宋_GB2312"/>
          <w:sz w:val="32"/>
          <w:szCs w:val="32"/>
          <w:lang w:eastAsia="zh-CN"/>
        </w:rPr>
        <w:t>。</w:t>
      </w:r>
    </w:p>
    <w:p w14:paraId="402263A0" w14:textId="77777777" w:rsidR="00B420CA"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10、社会保障和就业支出（类）行政事业单位养老支出（款）机关事业单位基本养老保险缴费支出（项）：支出决算数为90.61万元，比上年决算增加9.07万元，增长11.12%，主要原因是：</w:t>
      </w:r>
      <w:r>
        <w:rPr>
          <w:rFonts w:ascii="仿宋_GB2312" w:eastAsia="仿宋_GB2312" w:hint="eastAsia"/>
          <w:sz w:val="32"/>
          <w:szCs w:val="32"/>
          <w:lang w:eastAsia="zh-CN"/>
        </w:rPr>
        <w:t>单位本年人员</w:t>
      </w:r>
      <w:r>
        <w:rPr>
          <w:rFonts w:ascii="仿宋_GB2312" w:eastAsia="仿宋_GB2312"/>
          <w:sz w:val="32"/>
          <w:szCs w:val="32"/>
          <w:lang w:eastAsia="zh-CN"/>
        </w:rPr>
        <w:t>社保基数调增，养老保险缴费增加。</w:t>
      </w:r>
    </w:p>
    <w:p w14:paraId="0254C220" w14:textId="77777777" w:rsidR="00B420CA"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11、社会保障和就业支出（类）行政事业单位养老支出（款）机关事业单位职业年金缴费支出（项）：支出决算数为56.46万元，比上年决算增加56.46万元，增长100.00%，主要原因是：</w:t>
      </w:r>
      <w:r>
        <w:rPr>
          <w:rFonts w:ascii="仿宋_GB2312" w:eastAsia="仿宋_GB2312" w:hint="eastAsia"/>
          <w:sz w:val="32"/>
          <w:szCs w:val="32"/>
          <w:lang w:eastAsia="zh-CN"/>
        </w:rPr>
        <w:t>我单位本年退休人员增加，职业年金缴费较上年增加</w:t>
      </w:r>
      <w:r>
        <w:rPr>
          <w:rFonts w:ascii="仿宋_GB2312" w:eastAsia="仿宋_GB2312"/>
          <w:sz w:val="32"/>
          <w:szCs w:val="32"/>
          <w:lang w:eastAsia="zh-CN"/>
        </w:rPr>
        <w:t>。</w:t>
      </w:r>
    </w:p>
    <w:p w14:paraId="08A806AB" w14:textId="77777777" w:rsidR="00B420CA"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12、社会保障和就业支出（类）抚恤（款）死亡抚恤（项）：支出决算数为0.00万元，比上年决算减少1.15万元，下降100.00%，主要原因是：</w:t>
      </w:r>
      <w:r>
        <w:rPr>
          <w:rFonts w:ascii="仿宋_GB2312" w:eastAsia="仿宋_GB2312" w:hint="eastAsia"/>
          <w:sz w:val="32"/>
          <w:szCs w:val="32"/>
          <w:lang w:eastAsia="zh-CN"/>
        </w:rPr>
        <w:t>本年</w:t>
      </w:r>
      <w:r>
        <w:rPr>
          <w:rFonts w:ascii="仿宋_GB2312" w:eastAsia="仿宋_GB2312"/>
          <w:sz w:val="32"/>
          <w:szCs w:val="32"/>
          <w:lang w:eastAsia="zh-CN"/>
        </w:rPr>
        <w:t>我单位</w:t>
      </w:r>
      <w:r>
        <w:rPr>
          <w:rFonts w:ascii="仿宋_GB2312" w:eastAsia="仿宋_GB2312" w:hint="eastAsia"/>
          <w:sz w:val="32"/>
          <w:szCs w:val="32"/>
          <w:lang w:eastAsia="zh-CN"/>
        </w:rPr>
        <w:t>生活</w:t>
      </w:r>
      <w:proofErr w:type="gramStart"/>
      <w:r>
        <w:rPr>
          <w:rFonts w:ascii="仿宋_GB2312" w:eastAsia="仿宋_GB2312" w:hint="eastAsia"/>
          <w:sz w:val="32"/>
          <w:szCs w:val="32"/>
          <w:lang w:eastAsia="zh-CN"/>
        </w:rPr>
        <w:t>补助较</w:t>
      </w:r>
      <w:proofErr w:type="gramEnd"/>
      <w:r>
        <w:rPr>
          <w:rFonts w:ascii="仿宋_GB2312" w:eastAsia="仿宋_GB2312" w:hint="eastAsia"/>
          <w:sz w:val="32"/>
          <w:szCs w:val="32"/>
          <w:lang w:eastAsia="zh-CN"/>
        </w:rPr>
        <w:t>上年减少</w:t>
      </w:r>
      <w:r>
        <w:rPr>
          <w:rFonts w:ascii="仿宋_GB2312" w:eastAsia="仿宋_GB2312"/>
          <w:sz w:val="32"/>
          <w:szCs w:val="32"/>
          <w:lang w:eastAsia="zh-CN"/>
        </w:rPr>
        <w:t>。</w:t>
      </w:r>
    </w:p>
    <w:p w14:paraId="311474B6" w14:textId="77777777" w:rsidR="00B420CA"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13、卫生健康支出（类）行政事业单位医疗（款）行政单位医疗（项）：支出决算数为19.41万元，比上年决算减少3.25万元，下降14.34%，主要原因是：本年度</w:t>
      </w:r>
      <w:r>
        <w:rPr>
          <w:rFonts w:ascii="仿宋_GB2312" w:eastAsia="仿宋_GB2312" w:hint="eastAsia"/>
          <w:sz w:val="32"/>
          <w:szCs w:val="32"/>
          <w:lang w:eastAsia="zh-CN"/>
        </w:rPr>
        <w:t>单位行政在职人员减少</w:t>
      </w:r>
      <w:r>
        <w:rPr>
          <w:rFonts w:ascii="仿宋_GB2312" w:eastAsia="仿宋_GB2312"/>
          <w:sz w:val="32"/>
          <w:szCs w:val="32"/>
          <w:lang w:eastAsia="zh-CN"/>
        </w:rPr>
        <w:t>，</w:t>
      </w:r>
      <w:r>
        <w:rPr>
          <w:rFonts w:ascii="仿宋_GB2312" w:eastAsia="仿宋_GB2312" w:hint="eastAsia"/>
          <w:sz w:val="32"/>
          <w:szCs w:val="32"/>
          <w:lang w:eastAsia="zh-CN"/>
        </w:rPr>
        <w:t>职工基本医疗保险缴费较上年</w:t>
      </w:r>
      <w:r>
        <w:rPr>
          <w:rFonts w:ascii="仿宋_GB2312" w:eastAsia="仿宋_GB2312"/>
          <w:sz w:val="32"/>
          <w:szCs w:val="32"/>
          <w:lang w:eastAsia="zh-CN"/>
        </w:rPr>
        <w:t>减少。</w:t>
      </w:r>
    </w:p>
    <w:p w14:paraId="78CE497D" w14:textId="77777777" w:rsidR="00B420CA"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14、卫生健康支出（类）行政事业单位医疗（款）事业单位医疗（项）：支出决算数为25.82万元，比上年决算增加7.15万元，增长38.30%，主要原因是：</w:t>
      </w:r>
      <w:r>
        <w:rPr>
          <w:rFonts w:ascii="仿宋_GB2312" w:eastAsia="仿宋_GB2312" w:hint="eastAsia"/>
          <w:sz w:val="32"/>
          <w:szCs w:val="32"/>
          <w:lang w:eastAsia="zh-CN"/>
        </w:rPr>
        <w:t>单位本年人员社保基数调增，职工基本医疗保险缴费较上年增加</w:t>
      </w:r>
      <w:r>
        <w:rPr>
          <w:rFonts w:ascii="仿宋_GB2312" w:eastAsia="仿宋_GB2312"/>
          <w:sz w:val="32"/>
          <w:szCs w:val="32"/>
          <w:lang w:eastAsia="zh-CN"/>
        </w:rPr>
        <w:t>。</w:t>
      </w:r>
    </w:p>
    <w:p w14:paraId="1CE63A22" w14:textId="77777777" w:rsidR="00B420CA"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15、卫生健康支出（类）行政事业单位医疗（款）公务员医疗补助（项）：支出决算数为5.44万元，比上年决算增加0.41万元，增长8.15%，主要原因是：</w:t>
      </w:r>
      <w:r>
        <w:rPr>
          <w:rFonts w:ascii="仿宋_GB2312" w:eastAsia="仿宋_GB2312" w:hint="eastAsia"/>
          <w:sz w:val="32"/>
          <w:szCs w:val="32"/>
          <w:lang w:eastAsia="zh-CN"/>
        </w:rPr>
        <w:t>单位本年</w:t>
      </w:r>
      <w:r>
        <w:rPr>
          <w:rFonts w:ascii="仿宋_GB2312" w:eastAsia="仿宋_GB2312"/>
          <w:sz w:val="32"/>
          <w:szCs w:val="32"/>
          <w:lang w:eastAsia="zh-CN"/>
        </w:rPr>
        <w:t>人员社保基数调增，</w:t>
      </w:r>
      <w:r>
        <w:rPr>
          <w:rFonts w:ascii="仿宋_GB2312" w:eastAsia="仿宋_GB2312" w:hint="eastAsia"/>
          <w:sz w:val="32"/>
          <w:szCs w:val="32"/>
          <w:lang w:eastAsia="zh-CN"/>
        </w:rPr>
        <w:t>公务员医疗补助缴费较上年</w:t>
      </w:r>
      <w:r>
        <w:rPr>
          <w:rFonts w:ascii="仿宋_GB2312" w:eastAsia="仿宋_GB2312"/>
          <w:sz w:val="32"/>
          <w:szCs w:val="32"/>
          <w:lang w:eastAsia="zh-CN"/>
        </w:rPr>
        <w:t>增加。</w:t>
      </w:r>
    </w:p>
    <w:p w14:paraId="4750F402" w14:textId="77777777" w:rsidR="00B420CA"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16、卫生健康支出（类）行政事业单位医疗（款）其他行政事业单位医疗支出（项）：支出决算数为0.36万元，比上年决算减少0.07万元，下降16.28%，主要原因是：</w:t>
      </w:r>
      <w:r>
        <w:rPr>
          <w:rFonts w:ascii="仿宋_GB2312" w:eastAsia="仿宋_GB2312" w:hint="eastAsia"/>
          <w:sz w:val="32"/>
          <w:szCs w:val="32"/>
          <w:lang w:eastAsia="zh-CN"/>
        </w:rPr>
        <w:t>单位本年</w:t>
      </w:r>
      <w:r>
        <w:rPr>
          <w:rFonts w:ascii="仿宋_GB2312" w:eastAsia="仿宋_GB2312"/>
          <w:sz w:val="32"/>
          <w:szCs w:val="32"/>
          <w:lang w:eastAsia="zh-CN"/>
        </w:rPr>
        <w:t>在编人员调出，</w:t>
      </w:r>
      <w:r>
        <w:rPr>
          <w:rFonts w:ascii="仿宋_GB2312" w:eastAsia="仿宋_GB2312" w:hint="eastAsia"/>
          <w:sz w:val="32"/>
          <w:szCs w:val="32"/>
          <w:lang w:eastAsia="zh-CN"/>
        </w:rPr>
        <w:t>社会保障缴费</w:t>
      </w:r>
      <w:r>
        <w:rPr>
          <w:rFonts w:ascii="仿宋_GB2312" w:eastAsia="仿宋_GB2312"/>
          <w:sz w:val="32"/>
          <w:szCs w:val="32"/>
          <w:lang w:eastAsia="zh-CN"/>
        </w:rPr>
        <w:t>减少。</w:t>
      </w:r>
    </w:p>
    <w:p w14:paraId="07ADB969" w14:textId="4730932F" w:rsidR="00B420CA"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lastRenderedPageBreak/>
        <w:t>17、城乡社区支出（类）城乡社区公共设施（款）小城镇基础设施建设（项）：支出决算数为233.65万元，比上年决算增加233.65万元，增长100.00%，主要原因是：</w:t>
      </w:r>
      <w:r w:rsidR="00100710">
        <w:rPr>
          <w:rFonts w:ascii="仿宋_GB2312" w:eastAsia="仿宋_GB2312" w:hint="eastAsia"/>
          <w:sz w:val="32"/>
          <w:szCs w:val="32"/>
          <w:lang w:eastAsia="zh-CN"/>
        </w:rPr>
        <w:t>单位本年将</w:t>
      </w:r>
      <w:r w:rsidR="00100710" w:rsidRPr="00071978">
        <w:rPr>
          <w:rFonts w:ascii="仿宋_GB2312" w:eastAsia="仿宋_GB2312" w:hint="eastAsia"/>
          <w:sz w:val="32"/>
          <w:szCs w:val="32"/>
          <w:lang w:eastAsia="zh-CN"/>
        </w:rPr>
        <w:t>碧流河镇公共租赁住房工程款</w:t>
      </w:r>
      <w:r w:rsidR="00100710">
        <w:rPr>
          <w:rFonts w:ascii="仿宋_GB2312" w:eastAsia="仿宋_GB2312" w:hint="eastAsia"/>
          <w:sz w:val="32"/>
          <w:szCs w:val="32"/>
          <w:lang w:eastAsia="zh-CN"/>
        </w:rPr>
        <w:t>、</w:t>
      </w:r>
      <w:r w:rsidR="00100710" w:rsidRPr="00071978">
        <w:rPr>
          <w:rFonts w:ascii="仿宋_GB2312" w:eastAsia="仿宋_GB2312" w:hint="eastAsia"/>
          <w:sz w:val="32"/>
          <w:szCs w:val="32"/>
          <w:lang w:eastAsia="zh-CN"/>
        </w:rPr>
        <w:t>碧流</w:t>
      </w:r>
      <w:proofErr w:type="gramStart"/>
      <w:r w:rsidR="00100710" w:rsidRPr="00071978">
        <w:rPr>
          <w:rFonts w:ascii="仿宋_GB2312" w:eastAsia="仿宋_GB2312" w:hint="eastAsia"/>
          <w:sz w:val="32"/>
          <w:szCs w:val="32"/>
          <w:lang w:eastAsia="zh-CN"/>
        </w:rPr>
        <w:t>河镇县乡公路</w:t>
      </w:r>
      <w:proofErr w:type="gramEnd"/>
      <w:r w:rsidR="00100710" w:rsidRPr="00071978">
        <w:rPr>
          <w:rFonts w:ascii="仿宋_GB2312" w:eastAsia="仿宋_GB2312" w:hint="eastAsia"/>
          <w:sz w:val="32"/>
          <w:szCs w:val="32"/>
          <w:lang w:eastAsia="zh-CN"/>
        </w:rPr>
        <w:t>两侧防护林坪平整工程款</w:t>
      </w:r>
      <w:r w:rsidR="00100710">
        <w:rPr>
          <w:rFonts w:ascii="仿宋_GB2312" w:eastAsia="仿宋_GB2312" w:hint="eastAsia"/>
          <w:sz w:val="32"/>
          <w:szCs w:val="32"/>
          <w:lang w:eastAsia="zh-CN"/>
        </w:rPr>
        <w:t>等项目经费从</w:t>
      </w:r>
      <w:r w:rsidR="00100710">
        <w:rPr>
          <w:rFonts w:ascii="仿宋_GB2312" w:eastAsia="仿宋_GB2312"/>
          <w:sz w:val="32"/>
          <w:szCs w:val="32"/>
          <w:lang w:eastAsia="zh-CN"/>
        </w:rPr>
        <w:t>其他政府办公厅（室）及相关机构事务支出</w:t>
      </w:r>
      <w:r w:rsidR="00100710">
        <w:rPr>
          <w:rFonts w:ascii="仿宋_GB2312" w:eastAsia="仿宋_GB2312" w:hint="eastAsia"/>
          <w:sz w:val="32"/>
          <w:szCs w:val="32"/>
          <w:lang w:eastAsia="zh-CN"/>
        </w:rPr>
        <w:t>调整至小城镇基础设施建设科目中反映</w:t>
      </w:r>
      <w:r>
        <w:rPr>
          <w:rFonts w:ascii="仿宋_GB2312" w:eastAsia="仿宋_GB2312"/>
          <w:sz w:val="32"/>
          <w:szCs w:val="32"/>
          <w:lang w:eastAsia="zh-CN"/>
        </w:rPr>
        <w:t>。</w:t>
      </w:r>
    </w:p>
    <w:p w14:paraId="2EAEABF7" w14:textId="77777777" w:rsidR="00B420CA"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18、农林水支出（类）农业农村（款）事业运行（项）：支出决算数为370.75万元，比上年决算增加19.02万元，增长5.41%，主要原因是：</w:t>
      </w:r>
      <w:r>
        <w:rPr>
          <w:rFonts w:ascii="仿宋_GB2312" w:eastAsia="仿宋_GB2312" w:hint="eastAsia"/>
          <w:sz w:val="32"/>
          <w:szCs w:val="32"/>
          <w:lang w:eastAsia="zh-CN"/>
        </w:rPr>
        <w:t>单位本年</w:t>
      </w:r>
      <w:r>
        <w:rPr>
          <w:rFonts w:ascii="仿宋_GB2312" w:eastAsia="仿宋_GB2312"/>
          <w:sz w:val="32"/>
          <w:szCs w:val="32"/>
          <w:lang w:eastAsia="zh-CN"/>
        </w:rPr>
        <w:t>人员工资</w:t>
      </w:r>
      <w:r>
        <w:rPr>
          <w:rFonts w:ascii="仿宋_GB2312" w:eastAsia="仿宋_GB2312" w:hint="eastAsia"/>
          <w:sz w:val="32"/>
          <w:szCs w:val="32"/>
          <w:lang w:eastAsia="zh-CN"/>
        </w:rPr>
        <w:t>调增</w:t>
      </w:r>
      <w:r>
        <w:rPr>
          <w:rFonts w:ascii="仿宋_GB2312" w:eastAsia="仿宋_GB2312"/>
          <w:sz w:val="32"/>
          <w:szCs w:val="32"/>
          <w:lang w:eastAsia="zh-CN"/>
        </w:rPr>
        <w:t>，</w:t>
      </w:r>
      <w:r>
        <w:rPr>
          <w:rFonts w:ascii="仿宋_GB2312" w:eastAsia="仿宋_GB2312" w:hint="eastAsia"/>
          <w:sz w:val="32"/>
          <w:szCs w:val="32"/>
          <w:lang w:eastAsia="zh-CN"/>
        </w:rPr>
        <w:t>基本</w:t>
      </w:r>
      <w:r>
        <w:rPr>
          <w:rFonts w:ascii="仿宋_GB2312" w:eastAsia="仿宋_GB2312"/>
          <w:sz w:val="32"/>
          <w:szCs w:val="32"/>
          <w:lang w:eastAsia="zh-CN"/>
        </w:rPr>
        <w:t>工资</w:t>
      </w:r>
      <w:r>
        <w:rPr>
          <w:rFonts w:ascii="仿宋_GB2312" w:eastAsia="仿宋_GB2312" w:hint="eastAsia"/>
          <w:sz w:val="32"/>
          <w:szCs w:val="32"/>
          <w:lang w:eastAsia="zh-CN"/>
        </w:rPr>
        <w:t>、津补贴等人员经费</w:t>
      </w:r>
      <w:r>
        <w:rPr>
          <w:rFonts w:ascii="仿宋_GB2312" w:eastAsia="仿宋_GB2312"/>
          <w:sz w:val="32"/>
          <w:szCs w:val="32"/>
          <w:lang w:eastAsia="zh-CN"/>
        </w:rPr>
        <w:t>增加。</w:t>
      </w:r>
    </w:p>
    <w:p w14:paraId="7E07ECC2" w14:textId="16C61BB8" w:rsidR="00B420CA"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19、农林水支出（类）农业农村（款）</w:t>
      </w:r>
      <w:bookmarkStart w:id="4" w:name="OLE_LINK6"/>
      <w:r>
        <w:rPr>
          <w:rFonts w:ascii="仿宋_GB2312" w:eastAsia="仿宋_GB2312"/>
          <w:sz w:val="32"/>
          <w:szCs w:val="32"/>
          <w:lang w:eastAsia="zh-CN"/>
        </w:rPr>
        <w:t>病虫害控制</w:t>
      </w:r>
      <w:bookmarkEnd w:id="4"/>
      <w:r>
        <w:rPr>
          <w:rFonts w:ascii="仿宋_GB2312" w:eastAsia="仿宋_GB2312"/>
          <w:sz w:val="32"/>
          <w:szCs w:val="32"/>
          <w:lang w:eastAsia="zh-CN"/>
        </w:rPr>
        <w:t>（项）：支出决算数为0.00万元，比上年决算减少34.08万元，下降100.00%，主要原因是：</w:t>
      </w:r>
      <w:r>
        <w:rPr>
          <w:rFonts w:ascii="仿宋_GB2312" w:eastAsia="仿宋_GB2312" w:hint="eastAsia"/>
          <w:sz w:val="32"/>
          <w:szCs w:val="32"/>
          <w:lang w:eastAsia="zh-CN"/>
        </w:rPr>
        <w:t>单位本年</w:t>
      </w:r>
      <w:r w:rsidR="007E0998" w:rsidRPr="007E0998">
        <w:rPr>
          <w:rFonts w:ascii="仿宋_GB2312" w:eastAsia="仿宋_GB2312" w:hint="eastAsia"/>
          <w:sz w:val="32"/>
          <w:szCs w:val="32"/>
          <w:lang w:eastAsia="zh-CN"/>
        </w:rPr>
        <w:t>中央粮油生产保障资金-小麦“一喷三防”</w:t>
      </w:r>
      <w:r w:rsidR="007E0998">
        <w:rPr>
          <w:rFonts w:ascii="仿宋_GB2312" w:eastAsia="仿宋_GB2312" w:hint="eastAsia"/>
          <w:sz w:val="32"/>
          <w:szCs w:val="32"/>
          <w:lang w:eastAsia="zh-CN"/>
        </w:rPr>
        <w:t>项目经费</w:t>
      </w:r>
      <w:r>
        <w:rPr>
          <w:rFonts w:ascii="仿宋_GB2312" w:eastAsia="仿宋_GB2312" w:hint="eastAsia"/>
          <w:sz w:val="32"/>
          <w:szCs w:val="32"/>
          <w:lang w:eastAsia="zh-CN"/>
        </w:rPr>
        <w:t>减少</w:t>
      </w:r>
      <w:r>
        <w:rPr>
          <w:rFonts w:ascii="仿宋_GB2312" w:eastAsia="仿宋_GB2312"/>
          <w:sz w:val="32"/>
          <w:szCs w:val="32"/>
          <w:lang w:eastAsia="zh-CN"/>
        </w:rPr>
        <w:t>。</w:t>
      </w:r>
    </w:p>
    <w:p w14:paraId="1112BA00" w14:textId="77777777" w:rsidR="00B420CA"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20、农林水支出（类）农业农村（款）农业生产发展（项）：支出决算数为79.26万元，比上年决算减少79.24万元，下降49.99%，主要原因是：</w:t>
      </w:r>
      <w:r>
        <w:rPr>
          <w:rFonts w:ascii="仿宋_GB2312" w:eastAsia="仿宋_GB2312" w:hint="eastAsia"/>
          <w:sz w:val="32"/>
          <w:szCs w:val="32"/>
          <w:lang w:eastAsia="zh-CN"/>
        </w:rPr>
        <w:t>单位本年电商物流服务中心项目经费较上年减少</w:t>
      </w:r>
      <w:r>
        <w:rPr>
          <w:rFonts w:ascii="仿宋_GB2312" w:eastAsia="仿宋_GB2312"/>
          <w:sz w:val="32"/>
          <w:szCs w:val="32"/>
          <w:lang w:eastAsia="zh-CN"/>
        </w:rPr>
        <w:t>。</w:t>
      </w:r>
    </w:p>
    <w:p w14:paraId="16765EA8" w14:textId="77777777" w:rsidR="00B420CA"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21、农林水支出（类）农业农村（款）其他农业农村支出（项）：支出决算数为112.09万元，比上年决算减少70.98万元，下降38.77%，主要原因是：</w:t>
      </w:r>
      <w:r>
        <w:rPr>
          <w:rFonts w:ascii="仿宋_GB2312" w:eastAsia="仿宋_GB2312" w:hint="eastAsia"/>
          <w:sz w:val="32"/>
          <w:szCs w:val="32"/>
          <w:lang w:eastAsia="zh-CN"/>
        </w:rPr>
        <w:t>单位本年南山伴行绿化管护费、南山伴行沿线养护购买材料费等项目经费较上年减少</w:t>
      </w:r>
      <w:r>
        <w:rPr>
          <w:rFonts w:ascii="仿宋_GB2312" w:eastAsia="仿宋_GB2312"/>
          <w:sz w:val="32"/>
          <w:szCs w:val="32"/>
          <w:lang w:eastAsia="zh-CN"/>
        </w:rPr>
        <w:t>。</w:t>
      </w:r>
    </w:p>
    <w:p w14:paraId="5619FF8A" w14:textId="77777777" w:rsidR="00B420CA"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22、农林水支出（类）农村综合改革（款）对村级公益事业建设的补助（项）：支出决算数为63.32万元，比上年决算增加63.32万元，增长100.00%，主要原因是：</w:t>
      </w:r>
      <w:r>
        <w:rPr>
          <w:rFonts w:ascii="仿宋_GB2312" w:eastAsia="仿宋_GB2312" w:hint="eastAsia"/>
          <w:sz w:val="32"/>
          <w:szCs w:val="32"/>
          <w:lang w:eastAsia="zh-CN"/>
        </w:rPr>
        <w:t>单位本年新增东戈壁村生活垃圾处理设备购进及居民亮化项目经费。</w:t>
      </w:r>
    </w:p>
    <w:p w14:paraId="3E6D26ED" w14:textId="77777777" w:rsidR="00B420CA"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23、农林水支出（类）其他农林水支出（款）其他农林水支出（项）：支出决算数为0.00万元，比上年决算减少5.19万元，下降100.00%，主要原因是：</w:t>
      </w:r>
      <w:r>
        <w:rPr>
          <w:rFonts w:ascii="仿宋_GB2312" w:eastAsia="仿宋_GB2312" w:hint="eastAsia"/>
          <w:sz w:val="32"/>
          <w:szCs w:val="32"/>
          <w:lang w:eastAsia="zh-CN"/>
        </w:rPr>
        <w:t>单位本年购置吸粪车项目经费调整至</w:t>
      </w:r>
      <w:r>
        <w:rPr>
          <w:rFonts w:ascii="仿宋_GB2312" w:eastAsia="仿宋_GB2312"/>
          <w:sz w:val="32"/>
          <w:szCs w:val="32"/>
          <w:lang w:eastAsia="zh-CN"/>
        </w:rPr>
        <w:t>城乡社区支出（类）国有土地使用权出让收入安排的支出（款）农业生产发展支出（项）</w:t>
      </w:r>
      <w:r>
        <w:rPr>
          <w:rFonts w:ascii="仿宋_GB2312" w:eastAsia="仿宋_GB2312" w:hint="eastAsia"/>
          <w:sz w:val="32"/>
          <w:szCs w:val="32"/>
          <w:lang w:eastAsia="zh-CN"/>
        </w:rPr>
        <w:t>，导致较上年减少</w:t>
      </w:r>
      <w:r>
        <w:rPr>
          <w:rFonts w:ascii="仿宋_GB2312" w:eastAsia="仿宋_GB2312"/>
          <w:sz w:val="32"/>
          <w:szCs w:val="32"/>
          <w:lang w:eastAsia="zh-CN"/>
        </w:rPr>
        <w:t>。</w:t>
      </w:r>
    </w:p>
    <w:p w14:paraId="7C7B2B1C" w14:textId="77777777" w:rsidR="00B420CA"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lastRenderedPageBreak/>
        <w:t>24、资源勘探工业信息等支出（类）支持中小企业发展和管理支出（款）其他支持中小企业发展和管理支出（项）：支出决算数为20.98万元，比上年决算减少91.40万元，下降81.33%，主要原因是：</w:t>
      </w:r>
      <w:r>
        <w:rPr>
          <w:rFonts w:ascii="仿宋_GB2312" w:eastAsia="仿宋_GB2312" w:hint="eastAsia"/>
          <w:sz w:val="32"/>
          <w:szCs w:val="32"/>
          <w:lang w:eastAsia="zh-CN"/>
        </w:rPr>
        <w:t>单位本年</w:t>
      </w:r>
      <w:proofErr w:type="gramStart"/>
      <w:r>
        <w:rPr>
          <w:rFonts w:ascii="仿宋_GB2312" w:eastAsia="仿宋_GB2312" w:hint="eastAsia"/>
          <w:sz w:val="32"/>
          <w:szCs w:val="32"/>
          <w:lang w:eastAsia="zh-CN"/>
        </w:rPr>
        <w:t>中小企业奖补资金</w:t>
      </w:r>
      <w:proofErr w:type="gramEnd"/>
      <w:r>
        <w:rPr>
          <w:rFonts w:ascii="仿宋_GB2312" w:eastAsia="仿宋_GB2312" w:hint="eastAsia"/>
          <w:sz w:val="32"/>
          <w:szCs w:val="32"/>
          <w:lang w:eastAsia="zh-CN"/>
        </w:rPr>
        <w:t>较上年减少</w:t>
      </w:r>
      <w:r>
        <w:rPr>
          <w:rFonts w:ascii="仿宋_GB2312" w:eastAsia="仿宋_GB2312"/>
          <w:sz w:val="32"/>
          <w:szCs w:val="32"/>
          <w:lang w:eastAsia="zh-CN"/>
        </w:rPr>
        <w:t>。</w:t>
      </w:r>
    </w:p>
    <w:p w14:paraId="1C31C949" w14:textId="77777777" w:rsidR="00B420CA"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25、住房保障支出（类）住房改革支出（款）住房公积金（项）：支出决算数为72.10万元，比上年决算增加6.95万元，增长10.67%，主要原因是：</w:t>
      </w:r>
      <w:r>
        <w:rPr>
          <w:rFonts w:ascii="仿宋_GB2312" w:eastAsia="仿宋_GB2312" w:hint="eastAsia"/>
          <w:sz w:val="32"/>
          <w:szCs w:val="32"/>
          <w:lang w:eastAsia="zh-CN"/>
        </w:rPr>
        <w:t>单位本年住房</w:t>
      </w:r>
      <w:r>
        <w:rPr>
          <w:rFonts w:ascii="仿宋_GB2312" w:eastAsia="仿宋_GB2312"/>
          <w:sz w:val="32"/>
          <w:szCs w:val="32"/>
          <w:lang w:eastAsia="zh-CN"/>
        </w:rPr>
        <w:t>公积金</w:t>
      </w:r>
      <w:r>
        <w:rPr>
          <w:rFonts w:ascii="仿宋_GB2312" w:eastAsia="仿宋_GB2312" w:hint="eastAsia"/>
          <w:sz w:val="32"/>
          <w:szCs w:val="32"/>
          <w:lang w:eastAsia="zh-CN"/>
        </w:rPr>
        <w:t>基数</w:t>
      </w:r>
      <w:r>
        <w:rPr>
          <w:rFonts w:ascii="仿宋_GB2312" w:eastAsia="仿宋_GB2312"/>
          <w:sz w:val="32"/>
          <w:szCs w:val="32"/>
          <w:lang w:eastAsia="zh-CN"/>
        </w:rPr>
        <w:t>调增</w:t>
      </w:r>
      <w:r>
        <w:rPr>
          <w:rFonts w:ascii="仿宋_GB2312" w:eastAsia="仿宋_GB2312" w:hint="eastAsia"/>
          <w:sz w:val="32"/>
          <w:szCs w:val="32"/>
          <w:lang w:eastAsia="zh-CN"/>
        </w:rPr>
        <w:t>，住房公积金缴费较上年增加</w:t>
      </w:r>
      <w:r>
        <w:rPr>
          <w:rFonts w:ascii="仿宋_GB2312" w:eastAsia="仿宋_GB2312"/>
          <w:sz w:val="32"/>
          <w:szCs w:val="32"/>
          <w:lang w:eastAsia="zh-CN"/>
        </w:rPr>
        <w:t>。</w:t>
      </w:r>
    </w:p>
    <w:p w14:paraId="3D03AF97" w14:textId="77777777" w:rsidR="00B420CA"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26、其他支出（类）其他支出（款）其他支出（项）：支出决算数为0.00万元，比上年决算减少30.15万元，下降100.00%，主要原因是：</w:t>
      </w:r>
      <w:r>
        <w:rPr>
          <w:rFonts w:ascii="仿宋_GB2312" w:eastAsia="仿宋_GB2312" w:hint="eastAsia"/>
          <w:sz w:val="32"/>
          <w:szCs w:val="32"/>
          <w:lang w:eastAsia="zh-CN"/>
        </w:rPr>
        <w:t>单位本年为民办实事工作队个人补助资金较上年减少</w:t>
      </w:r>
      <w:r>
        <w:rPr>
          <w:rFonts w:ascii="仿宋_GB2312" w:eastAsia="仿宋_GB2312"/>
          <w:sz w:val="32"/>
          <w:szCs w:val="32"/>
          <w:lang w:eastAsia="zh-CN"/>
        </w:rPr>
        <w:t>。</w:t>
      </w:r>
    </w:p>
    <w:p w14:paraId="517404ED" w14:textId="77777777" w:rsidR="00B420CA"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六、一般公共预算财政拨款基本支出决算情况说明</w:t>
      </w:r>
    </w:p>
    <w:p w14:paraId="6AEDE677" w14:textId="77777777" w:rsidR="00B420CA"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一般公共预算财政拨款基本支出1,071.98万元，其中：人员经费982.58万元，包括：基本工资、津贴补贴、奖金、绩效工资、机关事业单位基本养老保险缴费、职业年金缴费、职工基本医疗保险缴费、公务员医疗补助缴费、其他社会保障缴费、住房公积金、其他工资福利支出、退休费、生活补助和奖励金。</w:t>
      </w:r>
    </w:p>
    <w:p w14:paraId="43AF526D" w14:textId="77777777" w:rsidR="00B420CA"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公用经费89.41万元，包括：办公费、印刷费、电费、邮电费、取暖费、差旅费、维修（护）费、劳务费、委托业务费、工会经费、公务用车运行维护费和其他商品和服务支出。</w:t>
      </w:r>
    </w:p>
    <w:p w14:paraId="37F9E85B" w14:textId="77777777" w:rsidR="00B420CA"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七、政府性基金预算财政拨款收入支出决算情况说明</w:t>
      </w:r>
    </w:p>
    <w:p w14:paraId="0953ACD9" w14:textId="77777777" w:rsidR="00B420CA"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2024年度政府性基金预算财政拨款收入总计16.81万元，其中：年初结转和结余0.00万元，本年收入16.81万元。政府性基金预算财政拨款支出总计16.81万元，其中：年末结转和结余0.00万元，本年支出16.81万元。</w:t>
      </w:r>
    </w:p>
    <w:p w14:paraId="6A1AC6BD" w14:textId="77777777" w:rsidR="00B420CA"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政府性基金预算财政拨款收入支出总体与上年相比，增加16.81万元，增长100%，主要原因是：</w:t>
      </w:r>
      <w:r>
        <w:rPr>
          <w:rFonts w:ascii="仿宋_GB2312" w:eastAsia="仿宋_GB2312" w:hint="eastAsia"/>
          <w:sz w:val="32"/>
          <w:szCs w:val="32"/>
          <w:lang w:eastAsia="zh-CN"/>
        </w:rPr>
        <w:t>单位本年增加吸粪车购置项目、“三影重叠”实测工作技术服务费</w:t>
      </w:r>
      <w:r>
        <w:rPr>
          <w:rFonts w:ascii="仿宋_GB2312" w:eastAsia="仿宋_GB2312"/>
          <w:sz w:val="32"/>
          <w:szCs w:val="32"/>
          <w:lang w:eastAsia="zh-CN"/>
        </w:rPr>
        <w:t>。与年初预算相比，年初预算数0.00万元，决算数16.81万元，预决算差异率</w:t>
      </w:r>
      <w:r>
        <w:rPr>
          <w:rFonts w:ascii="仿宋_GB2312" w:eastAsia="仿宋_GB2312"/>
          <w:sz w:val="32"/>
          <w:szCs w:val="32"/>
          <w:lang w:eastAsia="zh-CN"/>
        </w:rPr>
        <w:lastRenderedPageBreak/>
        <w:t>100%，主要原因是：</w:t>
      </w:r>
      <w:r>
        <w:rPr>
          <w:rFonts w:ascii="仿宋_GB2312" w:eastAsia="仿宋_GB2312" w:hint="eastAsia"/>
          <w:sz w:val="32"/>
          <w:szCs w:val="32"/>
          <w:lang w:eastAsia="zh-CN"/>
        </w:rPr>
        <w:t>年中追加吸粪车购置项目、“三影重叠”实测工作技术服务费</w:t>
      </w:r>
      <w:r>
        <w:rPr>
          <w:rFonts w:ascii="仿宋_GB2312" w:eastAsia="仿宋_GB2312"/>
          <w:sz w:val="32"/>
          <w:szCs w:val="32"/>
          <w:lang w:eastAsia="zh-CN"/>
        </w:rPr>
        <w:t>。</w:t>
      </w:r>
    </w:p>
    <w:p w14:paraId="20472C8F" w14:textId="77777777" w:rsidR="00B420CA"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政府性基金预算财政拨款支出16.81万元。</w:t>
      </w:r>
    </w:p>
    <w:p w14:paraId="65853301" w14:textId="77777777" w:rsidR="00B420CA"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1、城乡社区支出（类）国有土地使用权出让收入安排的支出（款）农业生产发展支出（项）：支出决算数为16.81万元，比上年决算增加16.81万元，增长100.00%，主要原因是：</w:t>
      </w:r>
      <w:r>
        <w:rPr>
          <w:rFonts w:ascii="仿宋_GB2312" w:eastAsia="仿宋_GB2312" w:hint="eastAsia"/>
          <w:sz w:val="32"/>
          <w:szCs w:val="32"/>
          <w:lang w:eastAsia="zh-CN"/>
        </w:rPr>
        <w:t>单位本年增加吸粪车购置项目、“三影重叠”实测工作技术服务费</w:t>
      </w:r>
      <w:r>
        <w:rPr>
          <w:rFonts w:ascii="仿宋_GB2312" w:eastAsia="仿宋_GB2312"/>
          <w:sz w:val="32"/>
          <w:szCs w:val="32"/>
          <w:lang w:eastAsia="zh-CN"/>
        </w:rPr>
        <w:t>。</w:t>
      </w:r>
    </w:p>
    <w:p w14:paraId="42028B06" w14:textId="77777777" w:rsidR="00B420CA"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八、国有资本经营预算财政拨款收入支出决算情况说明</w:t>
      </w:r>
    </w:p>
    <w:p w14:paraId="769C40F7" w14:textId="77777777" w:rsidR="00B420CA"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本单位本年度无国有资本经营预算财政拨款收入、支出及结转和结余，国有资本经营预算财政拨款收入支出决算表为空表。</w:t>
      </w:r>
    </w:p>
    <w:p w14:paraId="63753120" w14:textId="77777777" w:rsidR="00B420CA"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九、财政拨款</w:t>
      </w:r>
      <w:r>
        <w:rPr>
          <w:rFonts w:ascii="黑体" w:eastAsia="黑体"/>
          <w:sz w:val="32"/>
          <w:szCs w:val="32"/>
          <w:lang w:eastAsia="zh-CN"/>
        </w:rPr>
        <w:t>“</w:t>
      </w:r>
      <w:r>
        <w:rPr>
          <w:rFonts w:ascii="黑体" w:eastAsia="黑体"/>
          <w:sz w:val="32"/>
          <w:szCs w:val="32"/>
          <w:lang w:eastAsia="zh-CN"/>
        </w:rPr>
        <w:t>三公</w:t>
      </w:r>
      <w:r>
        <w:rPr>
          <w:rFonts w:ascii="黑体" w:eastAsia="黑体"/>
          <w:sz w:val="32"/>
          <w:szCs w:val="32"/>
          <w:lang w:eastAsia="zh-CN"/>
        </w:rPr>
        <w:t>”</w:t>
      </w:r>
      <w:r>
        <w:rPr>
          <w:rFonts w:ascii="黑体" w:eastAsia="黑体"/>
          <w:sz w:val="32"/>
          <w:szCs w:val="32"/>
          <w:lang w:eastAsia="zh-CN"/>
        </w:rPr>
        <w:t>经费支出决算情况说明</w:t>
      </w:r>
    </w:p>
    <w:p w14:paraId="21EA79F6" w14:textId="77777777" w:rsidR="00B420CA"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经费支出3.00万元，与上年相比无变化，主要原因是：</w:t>
      </w:r>
      <w:bookmarkStart w:id="5" w:name="OLE_LINK7"/>
      <w:r>
        <w:rPr>
          <w:rFonts w:ascii="仿宋_GB2312" w:eastAsia="仿宋_GB2312" w:hint="eastAsia"/>
          <w:sz w:val="32"/>
          <w:szCs w:val="32"/>
          <w:lang w:eastAsia="zh-CN"/>
        </w:rPr>
        <w:t>我单位本年度“三公”经费与上年对比无差异</w:t>
      </w:r>
      <w:bookmarkEnd w:id="5"/>
      <w:r>
        <w:rPr>
          <w:rFonts w:ascii="仿宋_GB2312" w:eastAsia="仿宋_GB2312"/>
          <w:sz w:val="32"/>
          <w:szCs w:val="32"/>
          <w:lang w:eastAsia="zh-CN"/>
        </w:rPr>
        <w:t>。其中：因公出国（境）费支出0.00万元,占0.00%，与上年相比无变化，主要原因是：</w:t>
      </w:r>
      <w:bookmarkStart w:id="6" w:name="OLE_LINK9"/>
      <w:r>
        <w:rPr>
          <w:rFonts w:ascii="仿宋_GB2312" w:eastAsia="仿宋_GB2312" w:hint="eastAsia"/>
          <w:sz w:val="32"/>
          <w:szCs w:val="32"/>
          <w:lang w:eastAsia="zh-CN"/>
        </w:rPr>
        <w:t>我单位上年度与本年度均无</w:t>
      </w:r>
      <w:r>
        <w:rPr>
          <w:rFonts w:ascii="仿宋_GB2312" w:eastAsia="仿宋_GB2312"/>
          <w:sz w:val="32"/>
          <w:szCs w:val="32"/>
          <w:lang w:eastAsia="zh-CN"/>
        </w:rPr>
        <w:t>因公出国（境）</w:t>
      </w:r>
      <w:r>
        <w:rPr>
          <w:rFonts w:ascii="仿宋_GB2312" w:eastAsia="仿宋_GB2312" w:hint="eastAsia"/>
          <w:sz w:val="32"/>
          <w:szCs w:val="32"/>
          <w:lang w:eastAsia="zh-CN"/>
        </w:rPr>
        <w:t>经费</w:t>
      </w:r>
      <w:bookmarkEnd w:id="6"/>
      <w:r>
        <w:rPr>
          <w:rFonts w:ascii="仿宋_GB2312" w:eastAsia="仿宋_GB2312"/>
          <w:sz w:val="32"/>
          <w:szCs w:val="32"/>
          <w:lang w:eastAsia="zh-CN"/>
        </w:rPr>
        <w:t>；</w:t>
      </w:r>
      <w:bookmarkStart w:id="7" w:name="OLE_LINK8"/>
      <w:r>
        <w:rPr>
          <w:rFonts w:ascii="仿宋_GB2312" w:eastAsia="仿宋_GB2312"/>
          <w:sz w:val="32"/>
          <w:szCs w:val="32"/>
          <w:lang w:eastAsia="zh-CN"/>
        </w:rPr>
        <w:t>公务用车购置及运行维护</w:t>
      </w:r>
      <w:bookmarkEnd w:id="7"/>
      <w:r>
        <w:rPr>
          <w:rFonts w:ascii="仿宋_GB2312" w:eastAsia="仿宋_GB2312"/>
          <w:sz w:val="32"/>
          <w:szCs w:val="32"/>
          <w:lang w:eastAsia="zh-CN"/>
        </w:rPr>
        <w:t>费支出3.00万元，占100.00%，与上年相比无变化，主要原因是：</w:t>
      </w:r>
      <w:r>
        <w:rPr>
          <w:rFonts w:ascii="仿宋_GB2312" w:eastAsia="仿宋_GB2312" w:hint="eastAsia"/>
          <w:sz w:val="32"/>
          <w:szCs w:val="32"/>
          <w:lang w:eastAsia="zh-CN"/>
        </w:rPr>
        <w:t>我单位本年度</w:t>
      </w:r>
      <w:r>
        <w:rPr>
          <w:rFonts w:ascii="仿宋_GB2312" w:eastAsia="仿宋_GB2312"/>
          <w:sz w:val="32"/>
          <w:szCs w:val="32"/>
          <w:lang w:eastAsia="zh-CN"/>
        </w:rPr>
        <w:t>公务用车购置及运行维护</w:t>
      </w:r>
      <w:r>
        <w:rPr>
          <w:rFonts w:ascii="仿宋_GB2312" w:eastAsia="仿宋_GB2312" w:hint="eastAsia"/>
          <w:sz w:val="32"/>
          <w:szCs w:val="32"/>
          <w:lang w:eastAsia="zh-CN"/>
        </w:rPr>
        <w:t>经费与上年对比无差异</w:t>
      </w:r>
      <w:r>
        <w:rPr>
          <w:rFonts w:ascii="仿宋_GB2312" w:eastAsia="仿宋_GB2312"/>
          <w:sz w:val="32"/>
          <w:szCs w:val="32"/>
          <w:lang w:eastAsia="zh-CN"/>
        </w:rPr>
        <w:t>；公务接待费支出0.00万元，占0.00%，与上年相比无变化，主要原因是：</w:t>
      </w:r>
      <w:r>
        <w:rPr>
          <w:rFonts w:ascii="仿宋_GB2312" w:eastAsia="仿宋_GB2312" w:hint="eastAsia"/>
          <w:sz w:val="32"/>
          <w:szCs w:val="32"/>
          <w:lang w:eastAsia="zh-CN"/>
        </w:rPr>
        <w:t>我单位上年度与本年度均无</w:t>
      </w:r>
      <w:r>
        <w:rPr>
          <w:rFonts w:ascii="仿宋_GB2312" w:eastAsia="仿宋_GB2312"/>
          <w:sz w:val="32"/>
          <w:szCs w:val="32"/>
          <w:lang w:eastAsia="zh-CN"/>
        </w:rPr>
        <w:t>公务接待</w:t>
      </w:r>
      <w:r>
        <w:rPr>
          <w:rFonts w:ascii="仿宋_GB2312" w:eastAsia="仿宋_GB2312" w:hint="eastAsia"/>
          <w:sz w:val="32"/>
          <w:szCs w:val="32"/>
          <w:lang w:eastAsia="zh-CN"/>
        </w:rPr>
        <w:t>经费</w:t>
      </w:r>
      <w:r>
        <w:rPr>
          <w:rFonts w:ascii="仿宋_GB2312" w:eastAsia="仿宋_GB2312"/>
          <w:sz w:val="32"/>
          <w:szCs w:val="32"/>
          <w:lang w:eastAsia="zh-CN"/>
        </w:rPr>
        <w:t>。</w:t>
      </w:r>
    </w:p>
    <w:p w14:paraId="3B5583F8" w14:textId="77777777" w:rsidR="00B420CA"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具体情况如下：</w:t>
      </w:r>
    </w:p>
    <w:p w14:paraId="5AB4A45F" w14:textId="77777777" w:rsidR="00B420CA"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因公出国（境）费支出0.00万元，开支内容包括</w:t>
      </w:r>
      <w:r>
        <w:rPr>
          <w:rFonts w:ascii="仿宋_GB2312" w:eastAsia="仿宋_GB2312" w:hint="eastAsia"/>
          <w:sz w:val="32"/>
          <w:szCs w:val="32"/>
          <w:lang w:eastAsia="zh-CN"/>
        </w:rPr>
        <w:t>我单位</w:t>
      </w:r>
      <w:r>
        <w:rPr>
          <w:rFonts w:ascii="仿宋_GB2312" w:eastAsia="仿宋_GB2312"/>
          <w:sz w:val="32"/>
          <w:szCs w:val="32"/>
          <w:lang w:eastAsia="zh-CN"/>
        </w:rPr>
        <w:t>本年无因公出国（境）费支出。单位全年安排的因公出国（境）团组0个，因公出国（境）0人次。</w:t>
      </w:r>
    </w:p>
    <w:p w14:paraId="5F12C433" w14:textId="77777777" w:rsidR="00B420CA"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公务用车购置及运行维护费3.00万元，其中：公务用车购置费0.00万元，公务用车运行维护费3.00万元。公务用车运行维护费开支内容包括</w:t>
      </w:r>
      <w:r>
        <w:rPr>
          <w:rFonts w:ascii="仿宋_GB2312" w:eastAsia="仿宋_GB2312" w:hint="eastAsia"/>
          <w:sz w:val="32"/>
          <w:szCs w:val="32"/>
          <w:lang w:eastAsia="zh-CN"/>
        </w:rPr>
        <w:t>公务用车维修维护费、燃油费、保险费、过路费等</w:t>
      </w:r>
      <w:r>
        <w:rPr>
          <w:rFonts w:ascii="仿宋_GB2312" w:eastAsia="仿宋_GB2312"/>
          <w:sz w:val="32"/>
          <w:szCs w:val="32"/>
          <w:lang w:eastAsia="zh-CN"/>
        </w:rPr>
        <w:t>。公务用车购置数0辆，公务用车保有量6辆。</w:t>
      </w:r>
      <w:r>
        <w:rPr>
          <w:rFonts w:ascii="仿宋_GB2312" w:eastAsia="仿宋_GB2312"/>
          <w:sz w:val="32"/>
          <w:szCs w:val="32"/>
          <w:lang w:eastAsia="zh-CN"/>
        </w:rPr>
        <w:lastRenderedPageBreak/>
        <w:t>国有资产占用情况中固定资产车辆6辆，与公务用车保有量差异原因是：</w:t>
      </w:r>
      <w:r>
        <w:rPr>
          <w:rFonts w:ascii="仿宋_GB2312" w:eastAsia="仿宋_GB2312" w:hint="eastAsia"/>
          <w:sz w:val="32"/>
          <w:szCs w:val="32"/>
          <w:lang w:eastAsia="zh-CN"/>
        </w:rPr>
        <w:t>本单位固定资产车辆与公务用车保有量一致无差异。</w:t>
      </w:r>
    </w:p>
    <w:p w14:paraId="6DFDC3BF" w14:textId="77777777" w:rsidR="00B420CA"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公务接待费0.00万元，开支内容包括我单位</w:t>
      </w:r>
      <w:r>
        <w:rPr>
          <w:rFonts w:ascii="仿宋_GB2312" w:eastAsia="仿宋_GB2312" w:hint="eastAsia"/>
          <w:sz w:val="32"/>
          <w:szCs w:val="32"/>
          <w:lang w:eastAsia="zh-CN"/>
        </w:rPr>
        <w:t>本年无</w:t>
      </w:r>
      <w:r>
        <w:rPr>
          <w:rFonts w:ascii="仿宋_GB2312" w:eastAsia="仿宋_GB2312"/>
          <w:sz w:val="32"/>
          <w:szCs w:val="32"/>
          <w:lang w:eastAsia="zh-CN"/>
        </w:rPr>
        <w:t>公务接待</w:t>
      </w:r>
      <w:r>
        <w:rPr>
          <w:rFonts w:ascii="仿宋_GB2312" w:eastAsia="仿宋_GB2312" w:hint="eastAsia"/>
          <w:sz w:val="32"/>
          <w:szCs w:val="32"/>
          <w:lang w:eastAsia="zh-CN"/>
        </w:rPr>
        <w:t>费</w:t>
      </w:r>
      <w:r>
        <w:rPr>
          <w:rFonts w:ascii="仿宋_GB2312" w:eastAsia="仿宋_GB2312"/>
          <w:sz w:val="32"/>
          <w:szCs w:val="32"/>
          <w:lang w:eastAsia="zh-CN"/>
        </w:rPr>
        <w:t>。单位全年安排的国内公务接待0批次，0人次。</w:t>
      </w:r>
    </w:p>
    <w:p w14:paraId="3B4B73D1" w14:textId="77777777" w:rsidR="00B420CA"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与全年预算相比，财政拨款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经费支出全年预算数3.00万元，决算数3.00万元，预决算差异率0.00%，主要原因是：</w:t>
      </w:r>
      <w:r>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。其中：因公出国（境）费全年预算数0.00万元，决算数0.00万元，预决算差异率0.00%，主要原因是：</w:t>
      </w:r>
      <w:r>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；公务用车购置费全年预算数0.00万元，决算数0.00万元，预决算差异率0.00%，主要原因是：</w:t>
      </w:r>
      <w:bookmarkStart w:id="8" w:name="OLE_LINK10"/>
      <w:r>
        <w:rPr>
          <w:rFonts w:ascii="仿宋_GB2312" w:eastAsia="仿宋_GB2312" w:hint="eastAsia"/>
          <w:sz w:val="32"/>
          <w:szCs w:val="32"/>
          <w:lang w:eastAsia="zh-CN"/>
        </w:rPr>
        <w:t>严格按照预算执行，预决算对比无差异</w:t>
      </w:r>
      <w:bookmarkEnd w:id="8"/>
      <w:r>
        <w:rPr>
          <w:rFonts w:ascii="仿宋_GB2312" w:eastAsia="仿宋_GB2312"/>
          <w:sz w:val="32"/>
          <w:szCs w:val="32"/>
          <w:lang w:eastAsia="zh-CN"/>
        </w:rPr>
        <w:t>；公务用车运行维护费全年预算数3.00万元，决算数3.00万元，预决算差异率0.00%，主要原因是：</w:t>
      </w:r>
      <w:r>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；公务接待费全年预算数0.00万元，决算数0.00万元，预决算差异率0.00%，主要原因是：</w:t>
      </w:r>
      <w:r>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w:t>
      </w:r>
    </w:p>
    <w:p w14:paraId="58A6F576" w14:textId="77777777" w:rsidR="00B420CA"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十、其他重要事项的情况说明</w:t>
      </w:r>
    </w:p>
    <w:p w14:paraId="18239639" w14:textId="77777777" w:rsidR="00B420CA" w:rsidRDefault="00000000">
      <w:pPr>
        <w:spacing w:after="0" w:line="240" w:lineRule="auto"/>
        <w:ind w:firstLineChars="200" w:firstLine="640"/>
        <w:outlineLvl w:val="2"/>
        <w:rPr>
          <w:rFonts w:ascii="黑体" w:eastAsia="黑体" w:hint="eastAsia"/>
          <w:sz w:val="32"/>
          <w:szCs w:val="32"/>
          <w:lang w:eastAsia="zh-CN"/>
        </w:rPr>
      </w:pPr>
      <w:r>
        <w:rPr>
          <w:rFonts w:ascii="黑体" w:eastAsia="黑体"/>
          <w:sz w:val="32"/>
          <w:szCs w:val="32"/>
          <w:lang w:eastAsia="zh-CN"/>
        </w:rPr>
        <w:t>（一）机关运行经费及公用经费支出情况</w:t>
      </w:r>
    </w:p>
    <w:p w14:paraId="2846C0D5" w14:textId="2D8B48C5" w:rsidR="00B420CA"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2024年度奇台县碧流河镇人民政府单位（行政单位和参照公务员法管理事业单位）机关运行经费支出89.41万元，比上年增加57.41万元，增长179.41%，主要原因是：我单位</w:t>
      </w:r>
      <w:r>
        <w:rPr>
          <w:rFonts w:ascii="仿宋_GB2312" w:eastAsia="仿宋_GB2312" w:hint="eastAsia"/>
          <w:sz w:val="32"/>
          <w:szCs w:val="32"/>
          <w:lang w:eastAsia="zh-CN"/>
        </w:rPr>
        <w:t>本年办公费、邮电费、差旅费等经费增加。</w:t>
      </w:r>
    </w:p>
    <w:p w14:paraId="3D6060BA" w14:textId="77777777" w:rsidR="00B420CA" w:rsidRDefault="00000000">
      <w:pPr>
        <w:spacing w:after="0" w:line="240" w:lineRule="auto"/>
        <w:ind w:firstLineChars="200" w:firstLine="640"/>
        <w:outlineLvl w:val="2"/>
        <w:rPr>
          <w:rFonts w:ascii="黑体" w:eastAsia="黑体" w:hint="eastAsia"/>
          <w:sz w:val="32"/>
          <w:szCs w:val="32"/>
          <w:lang w:eastAsia="zh-CN"/>
        </w:rPr>
      </w:pPr>
      <w:r>
        <w:rPr>
          <w:rFonts w:ascii="黑体" w:eastAsia="黑体"/>
          <w:sz w:val="32"/>
          <w:szCs w:val="32"/>
          <w:lang w:eastAsia="zh-CN"/>
        </w:rPr>
        <w:t>（二）政府采购情况</w:t>
      </w:r>
    </w:p>
    <w:p w14:paraId="356BA600" w14:textId="77777777" w:rsidR="00B420CA"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2024年度政府采购支出总额21.22万元，其中：政府采购货物支出19.67万元、政府采购工程支出0.00万元、政府采购服务支出1.55万元。</w:t>
      </w:r>
    </w:p>
    <w:p w14:paraId="7DCC0D16" w14:textId="77777777" w:rsidR="00B420CA"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授予中小企业合同金额19.36万元，占政府采购支出总额的91.23%，其中：授予小</w:t>
      </w:r>
      <w:proofErr w:type="gramStart"/>
      <w:r>
        <w:rPr>
          <w:rFonts w:ascii="仿宋_GB2312" w:eastAsia="仿宋_GB2312"/>
          <w:sz w:val="32"/>
          <w:szCs w:val="32"/>
          <w:lang w:eastAsia="zh-CN"/>
        </w:rPr>
        <w:t>微企业</w:t>
      </w:r>
      <w:proofErr w:type="gramEnd"/>
      <w:r>
        <w:rPr>
          <w:rFonts w:ascii="仿宋_GB2312" w:eastAsia="仿宋_GB2312"/>
          <w:sz w:val="32"/>
          <w:szCs w:val="32"/>
          <w:lang w:eastAsia="zh-CN"/>
        </w:rPr>
        <w:t>合同金额19.36万元，占政府采购支出总额的91.23%。</w:t>
      </w:r>
    </w:p>
    <w:p w14:paraId="181F02F3" w14:textId="77777777" w:rsidR="00B420CA" w:rsidRDefault="00000000">
      <w:pPr>
        <w:spacing w:after="0" w:line="240" w:lineRule="auto"/>
        <w:ind w:firstLineChars="200" w:firstLine="640"/>
        <w:outlineLvl w:val="2"/>
        <w:rPr>
          <w:rFonts w:ascii="黑体" w:eastAsia="黑体" w:hint="eastAsia"/>
          <w:sz w:val="32"/>
          <w:szCs w:val="32"/>
          <w:lang w:eastAsia="zh-CN"/>
        </w:rPr>
      </w:pPr>
      <w:r>
        <w:rPr>
          <w:rFonts w:ascii="黑体" w:eastAsia="黑体"/>
          <w:sz w:val="32"/>
          <w:szCs w:val="32"/>
          <w:lang w:eastAsia="zh-CN"/>
        </w:rPr>
        <w:t>（三）国有资产占用情况说明</w:t>
      </w:r>
    </w:p>
    <w:p w14:paraId="78C0E4CA" w14:textId="77777777" w:rsidR="00B420CA"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rPr>
        <w:lastRenderedPageBreak/>
        <w:t>截至2024年12月31日，房屋6,977.66平方米，价值1,318.70万元。</w:t>
      </w:r>
      <w:r>
        <w:rPr>
          <w:rFonts w:ascii="仿宋_GB2312" w:eastAsia="仿宋_GB2312"/>
          <w:sz w:val="32"/>
          <w:szCs w:val="32"/>
          <w:lang w:eastAsia="zh-CN"/>
        </w:rPr>
        <w:t>车辆6辆，价值84.48万元，其中：副部（省）级及以上领导用车0辆、主要负责人用车0辆、机要通信用车0辆、应急保障用车0辆、执法执勤用车0辆、特种专业技术用车0辆、离退休干部服务用车0辆、其他用车6辆，其他用车主要是：</w:t>
      </w:r>
      <w:r>
        <w:rPr>
          <w:rFonts w:ascii="仿宋_GB2312" w:eastAsia="仿宋_GB2312" w:hint="eastAsia"/>
          <w:sz w:val="32"/>
          <w:szCs w:val="32"/>
          <w:lang w:eastAsia="zh-CN"/>
        </w:rPr>
        <w:t>3</w:t>
      </w:r>
      <w:r>
        <w:rPr>
          <w:rFonts w:ascii="仿宋_GB2312" w:eastAsia="仿宋_GB2312"/>
          <w:sz w:val="32"/>
          <w:szCs w:val="32"/>
          <w:lang w:eastAsia="zh-CN"/>
        </w:rPr>
        <w:t>辆</w:t>
      </w:r>
      <w:r>
        <w:rPr>
          <w:rFonts w:ascii="仿宋_GB2312" w:eastAsia="仿宋_GB2312" w:hint="eastAsia"/>
          <w:sz w:val="32"/>
          <w:szCs w:val="32"/>
          <w:lang w:eastAsia="zh-CN"/>
        </w:rPr>
        <w:t>业务</w:t>
      </w:r>
      <w:r>
        <w:rPr>
          <w:rFonts w:ascii="仿宋_GB2312" w:eastAsia="仿宋_GB2312"/>
          <w:sz w:val="32"/>
          <w:szCs w:val="32"/>
          <w:lang w:eastAsia="zh-CN"/>
        </w:rPr>
        <w:t>用车，2辆轮式装载机、1</w:t>
      </w:r>
      <w:proofErr w:type="gramStart"/>
      <w:r>
        <w:rPr>
          <w:rFonts w:ascii="仿宋_GB2312" w:eastAsia="仿宋_GB2312"/>
          <w:sz w:val="32"/>
          <w:szCs w:val="32"/>
          <w:lang w:eastAsia="zh-CN"/>
        </w:rPr>
        <w:t>辆除雪滚刷;单价</w:t>
      </w:r>
      <w:proofErr w:type="gramEnd"/>
      <w:r>
        <w:rPr>
          <w:rFonts w:ascii="仿宋_GB2312" w:eastAsia="仿宋_GB2312"/>
          <w:sz w:val="32"/>
          <w:szCs w:val="32"/>
          <w:lang w:eastAsia="zh-CN"/>
        </w:rPr>
        <w:t>100万元（含）以上设备（不含车辆）0台（套）。</w:t>
      </w:r>
    </w:p>
    <w:p w14:paraId="1B160249" w14:textId="77777777" w:rsidR="00B420CA"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十一、预算绩效的情况说明</w:t>
      </w:r>
    </w:p>
    <w:p w14:paraId="36626963" w14:textId="77777777" w:rsidR="00B420CA"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根据预算绩效管理要求，本单位2024年度预算绩效管理形成整体支出绩效自评表1个，全年预算总额1,</w:t>
      </w:r>
      <w:r>
        <w:rPr>
          <w:rFonts w:ascii="仿宋_GB2312" w:eastAsia="仿宋_GB2312" w:hint="eastAsia"/>
          <w:sz w:val="32"/>
          <w:szCs w:val="32"/>
          <w:lang w:eastAsia="zh-CN"/>
        </w:rPr>
        <w:t>711</w:t>
      </w:r>
      <w:r>
        <w:rPr>
          <w:rFonts w:ascii="仿宋_GB2312" w:eastAsia="仿宋_GB2312"/>
          <w:sz w:val="32"/>
          <w:szCs w:val="32"/>
          <w:lang w:eastAsia="zh-CN"/>
        </w:rPr>
        <w:t>.</w:t>
      </w:r>
      <w:r>
        <w:rPr>
          <w:rFonts w:ascii="仿宋_GB2312" w:eastAsia="仿宋_GB2312" w:hint="eastAsia"/>
          <w:sz w:val="32"/>
          <w:szCs w:val="32"/>
          <w:lang w:eastAsia="zh-CN"/>
        </w:rPr>
        <w:t>76</w:t>
      </w:r>
      <w:r>
        <w:rPr>
          <w:rFonts w:ascii="仿宋_GB2312" w:eastAsia="仿宋_GB2312"/>
          <w:sz w:val="32"/>
          <w:szCs w:val="32"/>
          <w:lang w:eastAsia="zh-CN"/>
        </w:rPr>
        <w:t>万元，实际执行总额1,</w:t>
      </w:r>
      <w:r>
        <w:rPr>
          <w:rFonts w:ascii="仿宋_GB2312" w:eastAsia="仿宋_GB2312" w:hint="eastAsia"/>
          <w:sz w:val="32"/>
          <w:szCs w:val="32"/>
          <w:lang w:eastAsia="zh-CN"/>
        </w:rPr>
        <w:t>711</w:t>
      </w:r>
      <w:r>
        <w:rPr>
          <w:rFonts w:ascii="仿宋_GB2312" w:eastAsia="仿宋_GB2312"/>
          <w:sz w:val="32"/>
          <w:szCs w:val="32"/>
          <w:lang w:eastAsia="zh-CN"/>
        </w:rPr>
        <w:t>.</w:t>
      </w:r>
      <w:r>
        <w:rPr>
          <w:rFonts w:ascii="仿宋_GB2312" w:eastAsia="仿宋_GB2312" w:hint="eastAsia"/>
          <w:sz w:val="32"/>
          <w:szCs w:val="32"/>
          <w:lang w:eastAsia="zh-CN"/>
        </w:rPr>
        <w:t>76</w:t>
      </w:r>
      <w:r>
        <w:rPr>
          <w:rFonts w:ascii="仿宋_GB2312" w:eastAsia="仿宋_GB2312"/>
          <w:sz w:val="32"/>
          <w:szCs w:val="32"/>
          <w:lang w:eastAsia="zh-CN"/>
        </w:rPr>
        <w:t>万元；预算绩效评价项目</w:t>
      </w:r>
      <w:r>
        <w:rPr>
          <w:rFonts w:ascii="仿宋_GB2312" w:eastAsia="仿宋_GB2312" w:hint="eastAsia"/>
          <w:sz w:val="32"/>
          <w:szCs w:val="32"/>
          <w:lang w:eastAsia="zh-CN"/>
        </w:rPr>
        <w:t>9</w:t>
      </w:r>
      <w:r>
        <w:rPr>
          <w:rFonts w:ascii="仿宋_GB2312" w:eastAsia="仿宋_GB2312"/>
          <w:sz w:val="32"/>
          <w:szCs w:val="32"/>
          <w:lang w:eastAsia="zh-CN"/>
        </w:rPr>
        <w:t>个，全年预算数</w:t>
      </w:r>
      <w:r>
        <w:rPr>
          <w:rFonts w:ascii="仿宋_GB2312" w:eastAsia="仿宋_GB2312" w:hint="eastAsia"/>
          <w:sz w:val="32"/>
          <w:szCs w:val="32"/>
          <w:lang w:eastAsia="zh-CN"/>
        </w:rPr>
        <w:t>338.77</w:t>
      </w:r>
      <w:r>
        <w:rPr>
          <w:rFonts w:ascii="仿宋_GB2312" w:eastAsia="仿宋_GB2312"/>
          <w:sz w:val="32"/>
          <w:szCs w:val="32"/>
          <w:lang w:eastAsia="zh-CN"/>
        </w:rPr>
        <w:t>万元，全年执行数</w:t>
      </w:r>
      <w:r>
        <w:rPr>
          <w:rFonts w:ascii="仿宋_GB2312" w:eastAsia="仿宋_GB2312" w:hint="eastAsia"/>
          <w:sz w:val="32"/>
          <w:szCs w:val="32"/>
          <w:lang w:eastAsia="zh-CN"/>
        </w:rPr>
        <w:t>338.72</w:t>
      </w:r>
      <w:r>
        <w:rPr>
          <w:rFonts w:ascii="仿宋_GB2312" w:eastAsia="仿宋_GB2312"/>
          <w:sz w:val="32"/>
          <w:szCs w:val="32"/>
          <w:lang w:eastAsia="zh-CN"/>
        </w:rPr>
        <w:t>万元。</w:t>
      </w:r>
      <w:r>
        <w:rPr>
          <w:rFonts w:ascii="仿宋_GB2312" w:eastAsia="仿宋_GB2312" w:hint="eastAsia"/>
          <w:sz w:val="32"/>
          <w:szCs w:val="32"/>
          <w:lang w:eastAsia="zh-CN"/>
        </w:rPr>
        <w:t>预算绩效管理取得的成效：一是绩效目标</w:t>
      </w:r>
      <w:proofErr w:type="gramStart"/>
      <w:r>
        <w:rPr>
          <w:rFonts w:ascii="仿宋_GB2312" w:eastAsia="仿宋_GB2312" w:hint="eastAsia"/>
          <w:sz w:val="32"/>
          <w:szCs w:val="32"/>
          <w:lang w:eastAsia="zh-CN"/>
        </w:rPr>
        <w:t>编制全</w:t>
      </w:r>
      <w:proofErr w:type="gramEnd"/>
      <w:r>
        <w:rPr>
          <w:rFonts w:ascii="仿宋_GB2312" w:eastAsia="仿宋_GB2312" w:hint="eastAsia"/>
          <w:sz w:val="32"/>
          <w:szCs w:val="32"/>
          <w:lang w:eastAsia="zh-CN"/>
        </w:rPr>
        <w:t>覆盖，年初预算、追加预算、重点项目等都进行了绩效目标编制；二是预算绩效动态监控成为常态，从资金支付进度、使用方向和具体用途等方面进行定期监控，对预算执行绩效加强监控跟踪，确保预算资金高效安全；三是通过绩效评价的实施，积极反馈科室整改，补齐短板，增强部门绩效责任意识，统一思想认识，有效促进部门履职尽责。发现的问题及原因：一是通过近两年绩效评价工作，我单位的绩效工作水平和工作质量有了进步，但与上级部门的绩效评价工作相适应的政策水平、业务能力和文字综合能力的要求还有很大差距，有待进一步提高；二是绩效标准不健全，绩效目标的设置还不科学，预算资金与绩效目标之间的匹配程度还不够高，目标审核基本上还是形式性审核，实质性审核程度不高。下一步改进措施：一是加强业务人员的培训，提高业务能力，继续规范资金管理，全面做好项目绩效预算；二是探索设定项目个性化指标，科学合理地设置评价标准，修订完善评价指标体系，逐步提高评价工作质量。</w:t>
      </w:r>
      <w:r>
        <w:rPr>
          <w:rFonts w:ascii="仿宋_GB2312" w:eastAsia="仿宋_GB2312"/>
          <w:sz w:val="32"/>
          <w:szCs w:val="32"/>
          <w:lang w:eastAsia="zh-CN"/>
        </w:rPr>
        <w:t>具体</w:t>
      </w:r>
      <w:proofErr w:type="gramStart"/>
      <w:r>
        <w:rPr>
          <w:rFonts w:ascii="仿宋_GB2312" w:eastAsia="仿宋_GB2312"/>
          <w:sz w:val="32"/>
          <w:szCs w:val="32"/>
          <w:lang w:eastAsia="zh-CN"/>
        </w:rPr>
        <w:t>附部门</w:t>
      </w:r>
      <w:proofErr w:type="gramEnd"/>
      <w:r>
        <w:rPr>
          <w:rFonts w:ascii="仿宋_GB2312" w:eastAsia="仿宋_GB2312"/>
          <w:sz w:val="32"/>
          <w:szCs w:val="32"/>
          <w:lang w:eastAsia="zh-CN"/>
        </w:rPr>
        <w:t>整体支出绩效自评表，项目支出绩效自评表和部门评价报告。</w:t>
      </w:r>
    </w:p>
    <w:p w14:paraId="7871BDA6" w14:textId="77777777" w:rsidR="00B420CA" w:rsidRDefault="00B420CA">
      <w:pPr>
        <w:widowControl w:val="0"/>
        <w:spacing w:after="0" w:line="240" w:lineRule="auto"/>
        <w:rPr>
          <w:rFonts w:ascii="宋体" w:eastAsia="宋体" w:hAnsi="宋体" w:cs="Times New Roman" w:hint="eastAsia"/>
          <w:b/>
          <w:bCs/>
          <w:sz w:val="18"/>
          <w:szCs w:val="18"/>
          <w:lang w:eastAsia="zh-CN"/>
        </w:rPr>
      </w:pPr>
    </w:p>
    <w:p w14:paraId="3E857C78" w14:textId="77777777" w:rsidR="00B420CA" w:rsidRDefault="00000000">
      <w:pPr>
        <w:widowControl w:val="0"/>
        <w:spacing w:after="0" w:line="240" w:lineRule="auto"/>
        <w:jc w:val="center"/>
        <w:rPr>
          <w:rFonts w:ascii="宋体" w:eastAsia="宋体" w:hAnsi="宋体" w:cs="Times New Roman" w:hint="eastAsia"/>
          <w:b/>
          <w:bCs/>
          <w:sz w:val="28"/>
          <w:szCs w:val="28"/>
          <w:lang w:eastAsia="zh-CN"/>
        </w:rPr>
      </w:pPr>
      <w:r>
        <w:rPr>
          <w:rFonts w:ascii="宋体" w:eastAsia="宋体" w:hAnsi="宋体" w:cs="Times New Roman" w:hint="eastAsia"/>
          <w:b/>
          <w:bCs/>
          <w:sz w:val="18"/>
          <w:szCs w:val="18"/>
          <w:lang w:eastAsia="zh-CN"/>
        </w:rPr>
        <w:br w:type="page"/>
      </w:r>
      <w:r>
        <w:rPr>
          <w:rFonts w:ascii="宋体" w:eastAsia="宋体" w:hAnsi="宋体" w:cs="Times New Roman" w:hint="eastAsia"/>
          <w:b/>
          <w:bCs/>
          <w:sz w:val="28"/>
          <w:szCs w:val="28"/>
          <w:lang w:eastAsia="zh-CN"/>
        </w:rPr>
        <w:lastRenderedPageBreak/>
        <w:t>部门（单位）整体支出绩效目标自评表</w:t>
      </w:r>
    </w:p>
    <w:p w14:paraId="2204E87A" w14:textId="77777777" w:rsidR="00B420CA" w:rsidRDefault="00000000">
      <w:pPr>
        <w:widowControl w:val="0"/>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（2024年度）</w:t>
      </w:r>
    </w:p>
    <w:tbl>
      <w:tblPr>
        <w:tblW w:w="9651" w:type="dxa"/>
        <w:tblLayout w:type="fixed"/>
        <w:tblLook w:val="04A0" w:firstRow="1" w:lastRow="0" w:firstColumn="1" w:lastColumn="0" w:noHBand="0" w:noVBand="1"/>
      </w:tblPr>
      <w:tblGrid>
        <w:gridCol w:w="993"/>
        <w:gridCol w:w="1417"/>
        <w:gridCol w:w="1418"/>
        <w:gridCol w:w="1242"/>
        <w:gridCol w:w="1417"/>
        <w:gridCol w:w="1134"/>
        <w:gridCol w:w="1310"/>
        <w:gridCol w:w="720"/>
      </w:tblGrid>
      <w:tr w:rsidR="00B420CA" w14:paraId="08E6CDD5" w14:textId="77777777">
        <w:trPr>
          <w:cantSplit/>
          <w:trHeight w:val="660"/>
        </w:trPr>
        <w:tc>
          <w:tcPr>
            <w:tcW w:w="993" w:type="dxa"/>
            <w:tcBorders>
              <w:top w:val="single" w:sz="4" w:space="0" w:color="auto"/>
              <w:left w:val="single" w:sz="4" w:space="0" w:color="auto"/>
              <w:bottom w:val="single" w:sz="4" w:space="0" w:color="auto"/>
              <w:right w:val="single" w:sz="4" w:space="0" w:color="auto"/>
            </w:tcBorders>
            <w:noWrap/>
            <w:vAlign w:val="center"/>
          </w:tcPr>
          <w:p w14:paraId="315764D7" w14:textId="77777777" w:rsidR="00B420CA" w:rsidRDefault="00000000">
            <w:pPr>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部门（单位）名称</w:t>
            </w:r>
          </w:p>
        </w:tc>
        <w:tc>
          <w:tcPr>
            <w:tcW w:w="8658" w:type="dxa"/>
            <w:gridSpan w:val="7"/>
            <w:tcBorders>
              <w:top w:val="single" w:sz="4" w:space="0" w:color="auto"/>
              <w:left w:val="nil"/>
              <w:bottom w:val="single" w:sz="4" w:space="0" w:color="auto"/>
              <w:right w:val="single" w:sz="4" w:space="0" w:color="auto"/>
            </w:tcBorders>
            <w:noWrap/>
            <w:vAlign w:val="center"/>
          </w:tcPr>
          <w:p w14:paraId="00C461C1" w14:textId="77777777" w:rsidR="00B420CA" w:rsidRDefault="00000000">
            <w:pPr>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奇台县碧流河镇人民政府</w:t>
            </w:r>
          </w:p>
        </w:tc>
      </w:tr>
      <w:tr w:rsidR="00B420CA" w14:paraId="29333692" w14:textId="77777777">
        <w:trPr>
          <w:cantSplit/>
          <w:trHeight w:val="570"/>
        </w:trPr>
        <w:tc>
          <w:tcPr>
            <w:tcW w:w="993" w:type="dxa"/>
            <w:vMerge w:val="restart"/>
            <w:tcBorders>
              <w:top w:val="nil"/>
              <w:left w:val="single" w:sz="4" w:space="0" w:color="auto"/>
              <w:bottom w:val="single" w:sz="4" w:space="0" w:color="auto"/>
              <w:right w:val="single" w:sz="4" w:space="0" w:color="auto"/>
            </w:tcBorders>
            <w:vAlign w:val="center"/>
          </w:tcPr>
          <w:p w14:paraId="19731802" w14:textId="77777777" w:rsidR="00B420CA" w:rsidRDefault="00000000">
            <w:pPr>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部门资金（万元）</w:t>
            </w:r>
          </w:p>
        </w:tc>
        <w:tc>
          <w:tcPr>
            <w:tcW w:w="1417" w:type="dxa"/>
            <w:tcBorders>
              <w:top w:val="nil"/>
              <w:left w:val="nil"/>
              <w:bottom w:val="single" w:sz="4" w:space="0" w:color="auto"/>
              <w:right w:val="single" w:sz="4" w:space="0" w:color="auto"/>
            </w:tcBorders>
            <w:vAlign w:val="center"/>
          </w:tcPr>
          <w:p w14:paraId="6F6CC979" w14:textId="77777777" w:rsidR="00B420CA" w:rsidRDefault="00000000">
            <w:pPr>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资金来源</w:t>
            </w:r>
          </w:p>
        </w:tc>
        <w:tc>
          <w:tcPr>
            <w:tcW w:w="1418" w:type="dxa"/>
            <w:tcBorders>
              <w:top w:val="nil"/>
              <w:left w:val="nil"/>
              <w:bottom w:val="single" w:sz="4" w:space="0" w:color="auto"/>
              <w:right w:val="single" w:sz="4" w:space="0" w:color="auto"/>
            </w:tcBorders>
            <w:vAlign w:val="center"/>
          </w:tcPr>
          <w:p w14:paraId="3B7A06C1" w14:textId="77777777" w:rsidR="00B420CA" w:rsidRDefault="00000000">
            <w:pPr>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年初预算数</w:t>
            </w:r>
          </w:p>
        </w:tc>
        <w:tc>
          <w:tcPr>
            <w:tcW w:w="1242" w:type="dxa"/>
            <w:tcBorders>
              <w:top w:val="nil"/>
              <w:left w:val="nil"/>
              <w:bottom w:val="single" w:sz="4" w:space="0" w:color="auto"/>
              <w:right w:val="single" w:sz="4" w:space="0" w:color="auto"/>
            </w:tcBorders>
            <w:vAlign w:val="center"/>
          </w:tcPr>
          <w:p w14:paraId="5361E99D" w14:textId="77777777" w:rsidR="00B420CA" w:rsidRDefault="00000000">
            <w:pPr>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全年预算数</w:t>
            </w:r>
          </w:p>
        </w:tc>
        <w:tc>
          <w:tcPr>
            <w:tcW w:w="1417" w:type="dxa"/>
            <w:tcBorders>
              <w:top w:val="nil"/>
              <w:left w:val="nil"/>
              <w:bottom w:val="single" w:sz="4" w:space="0" w:color="auto"/>
              <w:right w:val="single" w:sz="4" w:space="0" w:color="auto"/>
            </w:tcBorders>
            <w:vAlign w:val="center"/>
          </w:tcPr>
          <w:p w14:paraId="6E4BFB28" w14:textId="77777777" w:rsidR="00B420CA" w:rsidRDefault="00000000">
            <w:pPr>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全年执行数</w:t>
            </w:r>
          </w:p>
        </w:tc>
        <w:tc>
          <w:tcPr>
            <w:tcW w:w="1134" w:type="dxa"/>
            <w:tcBorders>
              <w:top w:val="nil"/>
              <w:left w:val="nil"/>
              <w:bottom w:val="single" w:sz="4" w:space="0" w:color="auto"/>
              <w:right w:val="single" w:sz="4" w:space="0" w:color="auto"/>
            </w:tcBorders>
            <w:vAlign w:val="center"/>
          </w:tcPr>
          <w:p w14:paraId="73EF268A" w14:textId="77777777" w:rsidR="00B420CA" w:rsidRDefault="00000000">
            <w:pPr>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分值权重</w:t>
            </w:r>
          </w:p>
        </w:tc>
        <w:tc>
          <w:tcPr>
            <w:tcW w:w="1310" w:type="dxa"/>
            <w:tcBorders>
              <w:top w:val="nil"/>
              <w:left w:val="nil"/>
              <w:bottom w:val="single" w:sz="4" w:space="0" w:color="auto"/>
              <w:right w:val="single" w:sz="4" w:space="0" w:color="auto"/>
            </w:tcBorders>
            <w:vAlign w:val="center"/>
          </w:tcPr>
          <w:p w14:paraId="38A66376" w14:textId="77777777" w:rsidR="00B420CA" w:rsidRDefault="00000000">
            <w:pPr>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执行率</w:t>
            </w:r>
          </w:p>
        </w:tc>
        <w:tc>
          <w:tcPr>
            <w:tcW w:w="720" w:type="dxa"/>
            <w:tcBorders>
              <w:top w:val="nil"/>
              <w:left w:val="nil"/>
              <w:bottom w:val="single" w:sz="4" w:space="0" w:color="auto"/>
              <w:right w:val="single" w:sz="4" w:space="0" w:color="auto"/>
            </w:tcBorders>
            <w:vAlign w:val="center"/>
          </w:tcPr>
          <w:p w14:paraId="62426BEC" w14:textId="77777777" w:rsidR="00B420CA" w:rsidRDefault="00000000">
            <w:pPr>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得分</w:t>
            </w:r>
          </w:p>
        </w:tc>
      </w:tr>
      <w:tr w:rsidR="00B420CA" w14:paraId="12A6B175" w14:textId="77777777">
        <w:trPr>
          <w:cantSplit/>
          <w:trHeight w:val="489"/>
        </w:trPr>
        <w:tc>
          <w:tcPr>
            <w:tcW w:w="993" w:type="dxa"/>
            <w:vMerge/>
            <w:tcBorders>
              <w:top w:val="nil"/>
              <w:left w:val="single" w:sz="4" w:space="0" w:color="auto"/>
              <w:bottom w:val="single" w:sz="4" w:space="0" w:color="auto"/>
              <w:right w:val="single" w:sz="4" w:space="0" w:color="auto"/>
            </w:tcBorders>
            <w:vAlign w:val="center"/>
          </w:tcPr>
          <w:p w14:paraId="2CC13FDB" w14:textId="77777777" w:rsidR="00B420CA" w:rsidRDefault="00B420CA">
            <w:pPr>
              <w:spacing w:after="0" w:line="240" w:lineRule="auto"/>
              <w:rPr>
                <w:rFonts w:ascii="宋体" w:eastAsia="宋体" w:hAnsi="宋体" w:cs="Times New Roman" w:hint="eastAsia"/>
                <w:b/>
                <w:bCs/>
                <w:sz w:val="18"/>
                <w:szCs w:val="18"/>
                <w:lang w:eastAsia="zh-CN"/>
              </w:rPr>
            </w:pPr>
          </w:p>
        </w:tc>
        <w:tc>
          <w:tcPr>
            <w:tcW w:w="1417" w:type="dxa"/>
            <w:tcBorders>
              <w:top w:val="nil"/>
              <w:left w:val="nil"/>
              <w:bottom w:val="single" w:sz="4" w:space="0" w:color="auto"/>
              <w:right w:val="single" w:sz="4" w:space="0" w:color="auto"/>
            </w:tcBorders>
            <w:noWrap/>
            <w:vAlign w:val="center"/>
          </w:tcPr>
          <w:p w14:paraId="0CBB6C9C" w14:textId="77777777" w:rsidR="00B420CA" w:rsidRDefault="00000000">
            <w:pPr>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上级资金</w:t>
            </w:r>
          </w:p>
        </w:tc>
        <w:tc>
          <w:tcPr>
            <w:tcW w:w="1418" w:type="dxa"/>
            <w:tcBorders>
              <w:top w:val="nil"/>
              <w:left w:val="nil"/>
              <w:bottom w:val="single" w:sz="4" w:space="0" w:color="auto"/>
              <w:right w:val="single" w:sz="4" w:space="0" w:color="auto"/>
            </w:tcBorders>
            <w:vAlign w:val="center"/>
          </w:tcPr>
          <w:p w14:paraId="0D424B0E" w14:textId="77777777" w:rsidR="00B420CA"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45.00</w:t>
            </w:r>
          </w:p>
        </w:tc>
        <w:tc>
          <w:tcPr>
            <w:tcW w:w="1242" w:type="dxa"/>
            <w:tcBorders>
              <w:top w:val="nil"/>
              <w:left w:val="nil"/>
              <w:bottom w:val="single" w:sz="4" w:space="0" w:color="auto"/>
              <w:right w:val="single" w:sz="4" w:space="0" w:color="auto"/>
            </w:tcBorders>
            <w:vAlign w:val="center"/>
          </w:tcPr>
          <w:p w14:paraId="43461C45" w14:textId="77777777" w:rsidR="00B420CA"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44.95</w:t>
            </w:r>
          </w:p>
        </w:tc>
        <w:tc>
          <w:tcPr>
            <w:tcW w:w="1417" w:type="dxa"/>
            <w:tcBorders>
              <w:top w:val="nil"/>
              <w:left w:val="nil"/>
              <w:bottom w:val="single" w:sz="4" w:space="0" w:color="auto"/>
              <w:right w:val="single" w:sz="4" w:space="0" w:color="auto"/>
            </w:tcBorders>
            <w:vAlign w:val="center"/>
          </w:tcPr>
          <w:p w14:paraId="73B76824" w14:textId="77777777" w:rsidR="00B420CA"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44.95</w:t>
            </w:r>
          </w:p>
        </w:tc>
        <w:tc>
          <w:tcPr>
            <w:tcW w:w="1134" w:type="dxa"/>
            <w:tcBorders>
              <w:top w:val="nil"/>
              <w:left w:val="nil"/>
              <w:bottom w:val="single" w:sz="4" w:space="0" w:color="auto"/>
              <w:right w:val="single" w:sz="4" w:space="0" w:color="auto"/>
            </w:tcBorders>
            <w:vAlign w:val="center"/>
          </w:tcPr>
          <w:p w14:paraId="5E232E8D" w14:textId="77777777" w:rsidR="00B420CA"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10</w:t>
            </w:r>
          </w:p>
        </w:tc>
        <w:tc>
          <w:tcPr>
            <w:tcW w:w="1310" w:type="dxa"/>
            <w:tcBorders>
              <w:top w:val="nil"/>
              <w:left w:val="nil"/>
              <w:bottom w:val="single" w:sz="4" w:space="0" w:color="auto"/>
              <w:right w:val="single" w:sz="4" w:space="0" w:color="auto"/>
            </w:tcBorders>
            <w:vAlign w:val="center"/>
          </w:tcPr>
          <w:p w14:paraId="06BDD2A2" w14:textId="77777777" w:rsidR="00B420CA"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100%</w:t>
            </w:r>
          </w:p>
        </w:tc>
        <w:tc>
          <w:tcPr>
            <w:tcW w:w="720" w:type="dxa"/>
            <w:tcBorders>
              <w:top w:val="nil"/>
              <w:left w:val="nil"/>
              <w:bottom w:val="single" w:sz="4" w:space="0" w:color="auto"/>
              <w:right w:val="single" w:sz="4" w:space="0" w:color="auto"/>
            </w:tcBorders>
            <w:vAlign w:val="center"/>
          </w:tcPr>
          <w:p w14:paraId="3B464A8C" w14:textId="77777777" w:rsidR="00B420CA"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10</w:t>
            </w:r>
          </w:p>
        </w:tc>
      </w:tr>
      <w:tr w:rsidR="00B420CA" w14:paraId="32D6E8CD" w14:textId="77777777">
        <w:trPr>
          <w:cantSplit/>
          <w:trHeight w:val="425"/>
        </w:trPr>
        <w:tc>
          <w:tcPr>
            <w:tcW w:w="993" w:type="dxa"/>
            <w:vMerge/>
            <w:tcBorders>
              <w:top w:val="nil"/>
              <w:left w:val="single" w:sz="4" w:space="0" w:color="auto"/>
              <w:bottom w:val="single" w:sz="4" w:space="0" w:color="auto"/>
              <w:right w:val="single" w:sz="4" w:space="0" w:color="auto"/>
            </w:tcBorders>
            <w:vAlign w:val="center"/>
          </w:tcPr>
          <w:p w14:paraId="1FF28BC1" w14:textId="77777777" w:rsidR="00B420CA" w:rsidRDefault="00B420CA">
            <w:pPr>
              <w:spacing w:after="0" w:line="240" w:lineRule="auto"/>
              <w:rPr>
                <w:rFonts w:ascii="宋体" w:eastAsia="宋体" w:hAnsi="宋体" w:cs="Times New Roman" w:hint="eastAsia"/>
                <w:b/>
                <w:bCs/>
                <w:sz w:val="18"/>
                <w:szCs w:val="18"/>
                <w:lang w:eastAsia="zh-CN"/>
              </w:rPr>
            </w:pPr>
          </w:p>
        </w:tc>
        <w:tc>
          <w:tcPr>
            <w:tcW w:w="1417" w:type="dxa"/>
            <w:tcBorders>
              <w:top w:val="nil"/>
              <w:left w:val="nil"/>
              <w:bottom w:val="single" w:sz="4" w:space="0" w:color="auto"/>
              <w:right w:val="single" w:sz="4" w:space="0" w:color="auto"/>
            </w:tcBorders>
            <w:vAlign w:val="center"/>
          </w:tcPr>
          <w:p w14:paraId="36E83212" w14:textId="77777777" w:rsidR="00B420CA" w:rsidRDefault="00000000">
            <w:pPr>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本级资金</w:t>
            </w:r>
          </w:p>
        </w:tc>
        <w:tc>
          <w:tcPr>
            <w:tcW w:w="1418" w:type="dxa"/>
            <w:tcBorders>
              <w:top w:val="nil"/>
              <w:left w:val="nil"/>
              <w:bottom w:val="single" w:sz="4" w:space="0" w:color="auto"/>
              <w:right w:val="single" w:sz="4" w:space="0" w:color="auto"/>
            </w:tcBorders>
            <w:vAlign w:val="center"/>
          </w:tcPr>
          <w:p w14:paraId="04D5B6E8" w14:textId="77777777" w:rsidR="00B420CA"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1,105.79</w:t>
            </w:r>
          </w:p>
        </w:tc>
        <w:tc>
          <w:tcPr>
            <w:tcW w:w="1242" w:type="dxa"/>
            <w:tcBorders>
              <w:top w:val="nil"/>
              <w:left w:val="nil"/>
              <w:bottom w:val="single" w:sz="4" w:space="0" w:color="auto"/>
              <w:right w:val="single" w:sz="4" w:space="0" w:color="auto"/>
            </w:tcBorders>
            <w:vAlign w:val="center"/>
          </w:tcPr>
          <w:p w14:paraId="15D69802" w14:textId="77777777" w:rsidR="00B420CA"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1,072.18</w:t>
            </w:r>
          </w:p>
        </w:tc>
        <w:tc>
          <w:tcPr>
            <w:tcW w:w="1417" w:type="dxa"/>
            <w:tcBorders>
              <w:top w:val="nil"/>
              <w:left w:val="nil"/>
              <w:bottom w:val="single" w:sz="4" w:space="0" w:color="auto"/>
              <w:right w:val="single" w:sz="4" w:space="0" w:color="auto"/>
            </w:tcBorders>
            <w:vAlign w:val="center"/>
          </w:tcPr>
          <w:p w14:paraId="64924144" w14:textId="77777777" w:rsidR="00B420CA"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1,072.18</w:t>
            </w:r>
          </w:p>
        </w:tc>
        <w:tc>
          <w:tcPr>
            <w:tcW w:w="1134" w:type="dxa"/>
            <w:tcBorders>
              <w:top w:val="nil"/>
              <w:left w:val="nil"/>
              <w:bottom w:val="single" w:sz="4" w:space="0" w:color="auto"/>
              <w:right w:val="single" w:sz="4" w:space="0" w:color="auto"/>
            </w:tcBorders>
            <w:vAlign w:val="center"/>
          </w:tcPr>
          <w:p w14:paraId="59DEC4EA" w14:textId="77777777" w:rsidR="00B420CA"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kern w:val="2"/>
                <w:sz w:val="18"/>
                <w:szCs w:val="18"/>
                <w:lang w:eastAsia="zh-CN"/>
              </w:rPr>
              <w:t>-</w:t>
            </w:r>
          </w:p>
        </w:tc>
        <w:tc>
          <w:tcPr>
            <w:tcW w:w="1310" w:type="dxa"/>
            <w:tcBorders>
              <w:top w:val="nil"/>
              <w:left w:val="nil"/>
              <w:bottom w:val="single" w:sz="4" w:space="0" w:color="auto"/>
              <w:right w:val="single" w:sz="4" w:space="0" w:color="auto"/>
            </w:tcBorders>
            <w:vAlign w:val="center"/>
          </w:tcPr>
          <w:p w14:paraId="52351E79" w14:textId="77777777" w:rsidR="00B420CA"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kern w:val="2"/>
                <w:sz w:val="18"/>
                <w:szCs w:val="18"/>
                <w:lang w:eastAsia="zh-CN"/>
              </w:rPr>
              <w:t>-</w:t>
            </w:r>
          </w:p>
        </w:tc>
        <w:tc>
          <w:tcPr>
            <w:tcW w:w="720" w:type="dxa"/>
            <w:tcBorders>
              <w:top w:val="nil"/>
              <w:left w:val="nil"/>
              <w:bottom w:val="single" w:sz="4" w:space="0" w:color="auto"/>
              <w:right w:val="single" w:sz="4" w:space="0" w:color="auto"/>
            </w:tcBorders>
            <w:vAlign w:val="center"/>
          </w:tcPr>
          <w:p w14:paraId="5ADEDD26" w14:textId="77777777" w:rsidR="00B420CA"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kern w:val="2"/>
                <w:sz w:val="18"/>
                <w:szCs w:val="18"/>
                <w:lang w:eastAsia="zh-CN"/>
              </w:rPr>
              <w:t>-</w:t>
            </w:r>
          </w:p>
        </w:tc>
      </w:tr>
      <w:tr w:rsidR="00B420CA" w14:paraId="0F3C88FB" w14:textId="77777777">
        <w:trPr>
          <w:cantSplit/>
          <w:trHeight w:val="416"/>
        </w:trPr>
        <w:tc>
          <w:tcPr>
            <w:tcW w:w="993" w:type="dxa"/>
            <w:vMerge/>
            <w:tcBorders>
              <w:top w:val="nil"/>
              <w:left w:val="single" w:sz="4" w:space="0" w:color="auto"/>
              <w:bottom w:val="single" w:sz="4" w:space="0" w:color="auto"/>
              <w:right w:val="single" w:sz="4" w:space="0" w:color="auto"/>
            </w:tcBorders>
            <w:vAlign w:val="center"/>
          </w:tcPr>
          <w:p w14:paraId="79ADCCD2" w14:textId="77777777" w:rsidR="00B420CA" w:rsidRDefault="00B420CA">
            <w:pPr>
              <w:spacing w:after="0" w:line="240" w:lineRule="auto"/>
              <w:rPr>
                <w:rFonts w:ascii="宋体" w:eastAsia="宋体" w:hAnsi="宋体" w:cs="Times New Roman" w:hint="eastAsia"/>
                <w:b/>
                <w:bCs/>
                <w:sz w:val="18"/>
                <w:szCs w:val="18"/>
                <w:lang w:eastAsia="zh-CN"/>
              </w:rPr>
            </w:pPr>
          </w:p>
        </w:tc>
        <w:tc>
          <w:tcPr>
            <w:tcW w:w="1417" w:type="dxa"/>
            <w:tcBorders>
              <w:top w:val="nil"/>
              <w:left w:val="nil"/>
              <w:bottom w:val="single" w:sz="4" w:space="0" w:color="auto"/>
              <w:right w:val="single" w:sz="4" w:space="0" w:color="auto"/>
            </w:tcBorders>
            <w:vAlign w:val="center"/>
          </w:tcPr>
          <w:p w14:paraId="1B979804" w14:textId="77777777" w:rsidR="00B420CA" w:rsidRDefault="00000000">
            <w:pPr>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其他资金</w:t>
            </w:r>
          </w:p>
        </w:tc>
        <w:tc>
          <w:tcPr>
            <w:tcW w:w="1418" w:type="dxa"/>
            <w:tcBorders>
              <w:top w:val="nil"/>
              <w:left w:val="nil"/>
              <w:bottom w:val="single" w:sz="4" w:space="0" w:color="auto"/>
              <w:right w:val="single" w:sz="4" w:space="0" w:color="auto"/>
            </w:tcBorders>
            <w:vAlign w:val="center"/>
          </w:tcPr>
          <w:p w14:paraId="21AF9185" w14:textId="77777777" w:rsidR="00B420CA"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375.75</w:t>
            </w:r>
          </w:p>
        </w:tc>
        <w:tc>
          <w:tcPr>
            <w:tcW w:w="1242" w:type="dxa"/>
            <w:tcBorders>
              <w:top w:val="nil"/>
              <w:left w:val="nil"/>
              <w:bottom w:val="single" w:sz="4" w:space="0" w:color="auto"/>
              <w:right w:val="single" w:sz="4" w:space="0" w:color="auto"/>
            </w:tcBorders>
            <w:vAlign w:val="center"/>
          </w:tcPr>
          <w:p w14:paraId="676E5A67" w14:textId="77777777" w:rsidR="00B420CA"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594.63</w:t>
            </w:r>
          </w:p>
        </w:tc>
        <w:tc>
          <w:tcPr>
            <w:tcW w:w="1417" w:type="dxa"/>
            <w:tcBorders>
              <w:top w:val="nil"/>
              <w:left w:val="nil"/>
              <w:bottom w:val="single" w:sz="4" w:space="0" w:color="auto"/>
              <w:right w:val="single" w:sz="4" w:space="0" w:color="auto"/>
            </w:tcBorders>
            <w:vAlign w:val="center"/>
          </w:tcPr>
          <w:p w14:paraId="0F8F1F60" w14:textId="77777777" w:rsidR="00B420CA"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594.63</w:t>
            </w:r>
          </w:p>
        </w:tc>
        <w:tc>
          <w:tcPr>
            <w:tcW w:w="1134" w:type="dxa"/>
            <w:tcBorders>
              <w:top w:val="nil"/>
              <w:left w:val="nil"/>
              <w:bottom w:val="single" w:sz="4" w:space="0" w:color="auto"/>
              <w:right w:val="single" w:sz="4" w:space="0" w:color="auto"/>
            </w:tcBorders>
            <w:vAlign w:val="center"/>
          </w:tcPr>
          <w:p w14:paraId="00B36651" w14:textId="77777777" w:rsidR="00B420CA"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kern w:val="2"/>
                <w:sz w:val="18"/>
                <w:szCs w:val="18"/>
                <w:lang w:eastAsia="zh-CN"/>
              </w:rPr>
              <w:t>-</w:t>
            </w:r>
          </w:p>
        </w:tc>
        <w:tc>
          <w:tcPr>
            <w:tcW w:w="1310" w:type="dxa"/>
            <w:tcBorders>
              <w:top w:val="nil"/>
              <w:left w:val="nil"/>
              <w:bottom w:val="single" w:sz="4" w:space="0" w:color="auto"/>
              <w:right w:val="single" w:sz="4" w:space="0" w:color="auto"/>
            </w:tcBorders>
            <w:vAlign w:val="center"/>
          </w:tcPr>
          <w:p w14:paraId="7D68ECFE" w14:textId="77777777" w:rsidR="00B420CA"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kern w:val="2"/>
                <w:sz w:val="18"/>
                <w:szCs w:val="18"/>
                <w:lang w:eastAsia="zh-CN"/>
              </w:rPr>
              <w:t>-</w:t>
            </w:r>
          </w:p>
        </w:tc>
        <w:tc>
          <w:tcPr>
            <w:tcW w:w="720" w:type="dxa"/>
            <w:tcBorders>
              <w:top w:val="nil"/>
              <w:left w:val="nil"/>
              <w:bottom w:val="single" w:sz="4" w:space="0" w:color="auto"/>
              <w:right w:val="single" w:sz="4" w:space="0" w:color="auto"/>
            </w:tcBorders>
            <w:vAlign w:val="center"/>
          </w:tcPr>
          <w:p w14:paraId="3D58B5A0" w14:textId="77777777" w:rsidR="00B420CA"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kern w:val="2"/>
                <w:sz w:val="18"/>
                <w:szCs w:val="18"/>
                <w:lang w:eastAsia="zh-CN"/>
              </w:rPr>
              <w:t>-</w:t>
            </w:r>
          </w:p>
        </w:tc>
      </w:tr>
      <w:tr w:rsidR="00B420CA" w14:paraId="4CA2ED4A" w14:textId="77777777">
        <w:trPr>
          <w:cantSplit/>
          <w:trHeight w:val="415"/>
        </w:trPr>
        <w:tc>
          <w:tcPr>
            <w:tcW w:w="993" w:type="dxa"/>
            <w:vMerge/>
            <w:tcBorders>
              <w:top w:val="nil"/>
              <w:left w:val="single" w:sz="4" w:space="0" w:color="auto"/>
              <w:bottom w:val="single" w:sz="4" w:space="0" w:color="auto"/>
              <w:right w:val="single" w:sz="4" w:space="0" w:color="auto"/>
            </w:tcBorders>
            <w:vAlign w:val="center"/>
          </w:tcPr>
          <w:p w14:paraId="205FAE19" w14:textId="77777777" w:rsidR="00B420CA" w:rsidRDefault="00B420CA">
            <w:pPr>
              <w:spacing w:after="0" w:line="240" w:lineRule="auto"/>
              <w:rPr>
                <w:rFonts w:ascii="宋体" w:eastAsia="宋体" w:hAnsi="宋体" w:cs="Times New Roman" w:hint="eastAsia"/>
                <w:b/>
                <w:bCs/>
                <w:sz w:val="18"/>
                <w:szCs w:val="18"/>
                <w:lang w:eastAsia="zh-CN"/>
              </w:rPr>
            </w:pPr>
          </w:p>
        </w:tc>
        <w:tc>
          <w:tcPr>
            <w:tcW w:w="1417" w:type="dxa"/>
            <w:tcBorders>
              <w:top w:val="nil"/>
              <w:left w:val="nil"/>
              <w:bottom w:val="single" w:sz="4" w:space="0" w:color="auto"/>
              <w:right w:val="single" w:sz="4" w:space="0" w:color="auto"/>
            </w:tcBorders>
            <w:vAlign w:val="center"/>
          </w:tcPr>
          <w:p w14:paraId="11A6AF4E" w14:textId="77777777" w:rsidR="00B420CA" w:rsidRDefault="00000000">
            <w:pPr>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合计</w:t>
            </w:r>
          </w:p>
        </w:tc>
        <w:tc>
          <w:tcPr>
            <w:tcW w:w="1418" w:type="dxa"/>
            <w:tcBorders>
              <w:top w:val="nil"/>
              <w:left w:val="nil"/>
              <w:bottom w:val="single" w:sz="4" w:space="0" w:color="auto"/>
              <w:right w:val="single" w:sz="4" w:space="0" w:color="auto"/>
            </w:tcBorders>
            <w:vAlign w:val="center"/>
          </w:tcPr>
          <w:p w14:paraId="429FFBFB" w14:textId="77777777" w:rsidR="00B420CA"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1,526.54</w:t>
            </w:r>
          </w:p>
        </w:tc>
        <w:tc>
          <w:tcPr>
            <w:tcW w:w="1242" w:type="dxa"/>
            <w:tcBorders>
              <w:top w:val="nil"/>
              <w:left w:val="nil"/>
              <w:bottom w:val="single" w:sz="4" w:space="0" w:color="auto"/>
              <w:right w:val="single" w:sz="4" w:space="0" w:color="auto"/>
            </w:tcBorders>
            <w:vAlign w:val="center"/>
          </w:tcPr>
          <w:p w14:paraId="0E92B250" w14:textId="77777777" w:rsidR="00B420CA"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1,711.76</w:t>
            </w:r>
          </w:p>
        </w:tc>
        <w:tc>
          <w:tcPr>
            <w:tcW w:w="1417" w:type="dxa"/>
            <w:tcBorders>
              <w:top w:val="nil"/>
              <w:left w:val="nil"/>
              <w:bottom w:val="single" w:sz="4" w:space="0" w:color="auto"/>
              <w:right w:val="single" w:sz="4" w:space="0" w:color="auto"/>
            </w:tcBorders>
            <w:vAlign w:val="center"/>
          </w:tcPr>
          <w:p w14:paraId="2CCF70A5" w14:textId="77777777" w:rsidR="00B420CA"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1,711.76</w:t>
            </w:r>
          </w:p>
        </w:tc>
        <w:tc>
          <w:tcPr>
            <w:tcW w:w="1134" w:type="dxa"/>
            <w:tcBorders>
              <w:top w:val="nil"/>
              <w:left w:val="nil"/>
              <w:bottom w:val="single" w:sz="4" w:space="0" w:color="auto"/>
              <w:right w:val="single" w:sz="4" w:space="0" w:color="auto"/>
            </w:tcBorders>
            <w:vAlign w:val="center"/>
          </w:tcPr>
          <w:p w14:paraId="2D212BA8" w14:textId="77777777" w:rsidR="00B420CA"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w:t>
            </w:r>
          </w:p>
        </w:tc>
        <w:tc>
          <w:tcPr>
            <w:tcW w:w="1310" w:type="dxa"/>
            <w:tcBorders>
              <w:top w:val="nil"/>
              <w:left w:val="nil"/>
              <w:bottom w:val="single" w:sz="4" w:space="0" w:color="auto"/>
              <w:right w:val="single" w:sz="4" w:space="0" w:color="auto"/>
            </w:tcBorders>
            <w:vAlign w:val="center"/>
          </w:tcPr>
          <w:p w14:paraId="6C948AF8" w14:textId="77777777" w:rsidR="00B420CA"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w:t>
            </w:r>
          </w:p>
        </w:tc>
        <w:tc>
          <w:tcPr>
            <w:tcW w:w="720" w:type="dxa"/>
            <w:tcBorders>
              <w:top w:val="nil"/>
              <w:left w:val="nil"/>
              <w:bottom w:val="single" w:sz="4" w:space="0" w:color="auto"/>
              <w:right w:val="single" w:sz="4" w:space="0" w:color="auto"/>
            </w:tcBorders>
            <w:vAlign w:val="center"/>
          </w:tcPr>
          <w:p w14:paraId="19A43C1D" w14:textId="77777777" w:rsidR="00B420CA"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w:t>
            </w:r>
          </w:p>
        </w:tc>
      </w:tr>
      <w:tr w:rsidR="00B420CA" w14:paraId="5A7ECAF1" w14:textId="77777777">
        <w:trPr>
          <w:cantSplit/>
          <w:trHeight w:val="341"/>
        </w:trPr>
        <w:tc>
          <w:tcPr>
            <w:tcW w:w="993" w:type="dxa"/>
            <w:vMerge w:val="restart"/>
            <w:tcBorders>
              <w:top w:val="nil"/>
              <w:left w:val="single" w:sz="4" w:space="0" w:color="auto"/>
              <w:bottom w:val="single" w:sz="4" w:space="0" w:color="auto"/>
              <w:right w:val="single" w:sz="4" w:space="0" w:color="auto"/>
            </w:tcBorders>
            <w:vAlign w:val="center"/>
          </w:tcPr>
          <w:p w14:paraId="21761809" w14:textId="77777777" w:rsidR="00B420CA" w:rsidRDefault="00000000">
            <w:pPr>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年度总体目标</w:t>
            </w:r>
          </w:p>
        </w:tc>
        <w:tc>
          <w:tcPr>
            <w:tcW w:w="4077" w:type="dxa"/>
            <w:gridSpan w:val="3"/>
            <w:tcBorders>
              <w:top w:val="single" w:sz="4" w:space="0" w:color="auto"/>
              <w:left w:val="nil"/>
              <w:bottom w:val="single" w:sz="4" w:space="0" w:color="auto"/>
              <w:right w:val="single" w:sz="4" w:space="0" w:color="auto"/>
            </w:tcBorders>
            <w:noWrap/>
            <w:vAlign w:val="center"/>
          </w:tcPr>
          <w:p w14:paraId="4A84D72D" w14:textId="77777777" w:rsidR="00B420CA" w:rsidRDefault="00000000">
            <w:pPr>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预期目标</w:t>
            </w:r>
          </w:p>
        </w:tc>
        <w:tc>
          <w:tcPr>
            <w:tcW w:w="4581" w:type="dxa"/>
            <w:gridSpan w:val="4"/>
            <w:tcBorders>
              <w:top w:val="single" w:sz="4" w:space="0" w:color="auto"/>
              <w:left w:val="nil"/>
              <w:bottom w:val="single" w:sz="4" w:space="0" w:color="auto"/>
              <w:right w:val="single" w:sz="4" w:space="0" w:color="auto"/>
            </w:tcBorders>
            <w:noWrap/>
            <w:vAlign w:val="center"/>
          </w:tcPr>
          <w:p w14:paraId="653FC53E" w14:textId="77777777" w:rsidR="00B420CA" w:rsidRDefault="00000000">
            <w:pPr>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实际完成情况</w:t>
            </w:r>
          </w:p>
        </w:tc>
      </w:tr>
      <w:tr w:rsidR="00B420CA" w14:paraId="03D114E6" w14:textId="77777777">
        <w:trPr>
          <w:cantSplit/>
          <w:trHeight w:val="705"/>
        </w:trPr>
        <w:tc>
          <w:tcPr>
            <w:tcW w:w="993" w:type="dxa"/>
            <w:vMerge/>
            <w:tcBorders>
              <w:top w:val="nil"/>
              <w:left w:val="single" w:sz="4" w:space="0" w:color="auto"/>
              <w:bottom w:val="single" w:sz="4" w:space="0" w:color="auto"/>
              <w:right w:val="single" w:sz="4" w:space="0" w:color="auto"/>
            </w:tcBorders>
            <w:vAlign w:val="center"/>
          </w:tcPr>
          <w:p w14:paraId="4D3C5D36" w14:textId="77777777" w:rsidR="00B420CA" w:rsidRDefault="00B420CA">
            <w:pPr>
              <w:spacing w:after="0" w:line="240" w:lineRule="auto"/>
              <w:rPr>
                <w:rFonts w:ascii="宋体" w:eastAsia="宋体" w:hAnsi="宋体" w:cs="Times New Roman" w:hint="eastAsia"/>
                <w:b/>
                <w:bCs/>
                <w:sz w:val="18"/>
                <w:szCs w:val="18"/>
                <w:lang w:eastAsia="zh-CN"/>
              </w:rPr>
            </w:pPr>
          </w:p>
        </w:tc>
        <w:tc>
          <w:tcPr>
            <w:tcW w:w="4077" w:type="dxa"/>
            <w:gridSpan w:val="3"/>
            <w:tcBorders>
              <w:top w:val="single" w:sz="4" w:space="0" w:color="auto"/>
              <w:left w:val="nil"/>
              <w:bottom w:val="single" w:sz="4" w:space="0" w:color="auto"/>
              <w:right w:val="single" w:sz="4" w:space="0" w:color="auto"/>
            </w:tcBorders>
          </w:tcPr>
          <w:p w14:paraId="1FD0BC68" w14:textId="77777777" w:rsidR="00B420CA" w:rsidRDefault="00000000">
            <w:pPr>
              <w:spacing w:after="0" w:line="240" w:lineRule="auto"/>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目标1：聚焦风险防范，营造稳定发展环境，夯实安全生产基础，推进法治化建设目标2：聚焦产业兴旺，打造经济发展新亮点，突出抓好现代农业产业，</w:t>
            </w:r>
            <w:proofErr w:type="gramStart"/>
            <w:r>
              <w:rPr>
                <w:rFonts w:ascii="宋体" w:eastAsia="宋体" w:hAnsi="宋体" w:cs="Times New Roman" w:hint="eastAsia"/>
                <w:sz w:val="18"/>
                <w:szCs w:val="18"/>
                <w:lang w:eastAsia="zh-CN"/>
              </w:rPr>
              <w:t>做大做优畜牧</w:t>
            </w:r>
            <w:proofErr w:type="gramEnd"/>
            <w:r>
              <w:rPr>
                <w:rFonts w:ascii="宋体" w:eastAsia="宋体" w:hAnsi="宋体" w:cs="Times New Roman" w:hint="eastAsia"/>
                <w:sz w:val="18"/>
                <w:szCs w:val="18"/>
                <w:lang w:eastAsia="zh-CN"/>
              </w:rPr>
              <w:t>产业，强力发展林果产业、</w:t>
            </w:r>
            <w:proofErr w:type="gramStart"/>
            <w:r>
              <w:rPr>
                <w:rFonts w:ascii="宋体" w:eastAsia="宋体" w:hAnsi="宋体" w:cs="Times New Roman" w:hint="eastAsia"/>
                <w:sz w:val="18"/>
                <w:szCs w:val="18"/>
                <w:lang w:eastAsia="zh-CN"/>
              </w:rPr>
              <w:t>文旅产业</w:t>
            </w:r>
            <w:proofErr w:type="gramEnd"/>
            <w:r>
              <w:rPr>
                <w:rFonts w:ascii="宋体" w:eastAsia="宋体" w:hAnsi="宋体" w:cs="Times New Roman" w:hint="eastAsia"/>
                <w:sz w:val="18"/>
                <w:szCs w:val="18"/>
                <w:lang w:eastAsia="zh-CN"/>
              </w:rPr>
              <w:t>、多业</w:t>
            </w:r>
            <w:proofErr w:type="gramStart"/>
            <w:r>
              <w:rPr>
                <w:rFonts w:ascii="宋体" w:eastAsia="宋体" w:hAnsi="宋体" w:cs="Times New Roman" w:hint="eastAsia"/>
                <w:sz w:val="18"/>
                <w:szCs w:val="18"/>
                <w:lang w:eastAsia="zh-CN"/>
              </w:rPr>
              <w:t>态特色</w:t>
            </w:r>
            <w:proofErr w:type="gramEnd"/>
            <w:r>
              <w:rPr>
                <w:rFonts w:ascii="宋体" w:eastAsia="宋体" w:hAnsi="宋体" w:cs="Times New Roman" w:hint="eastAsia"/>
                <w:sz w:val="18"/>
                <w:szCs w:val="18"/>
                <w:lang w:eastAsia="zh-CN"/>
              </w:rPr>
              <w:t>产业目标3;聚焦乡村振兴，巩固推进人居环境整治，深化农村制度改革目标4：聚焦项目建设，增强经济发展活力，加大招商引资力度，鼓励发展村集体产业项目目标5：聚焦民生改善，提升人民幸福指数，着力实施就业优先战略，提高医疗服务水平</w:t>
            </w:r>
          </w:p>
        </w:tc>
        <w:tc>
          <w:tcPr>
            <w:tcW w:w="4581" w:type="dxa"/>
            <w:gridSpan w:val="4"/>
            <w:tcBorders>
              <w:top w:val="single" w:sz="4" w:space="0" w:color="auto"/>
              <w:left w:val="nil"/>
              <w:bottom w:val="single" w:sz="4" w:space="0" w:color="auto"/>
              <w:right w:val="single" w:sz="4" w:space="0" w:color="auto"/>
            </w:tcBorders>
          </w:tcPr>
          <w:p w14:paraId="25D8A8D1" w14:textId="77777777" w:rsidR="00B420CA" w:rsidRDefault="00000000">
            <w:pPr>
              <w:spacing w:after="0" w:line="240" w:lineRule="auto"/>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2024年我单位全年预算数为1711.76万元，全年执行数为1711.76万元，总预算执行率为100%。2024年我单位完成以下工作内容：1.缴纳居民基本医疗保险人数：3434人；2.完成村庄建设规划数量：6个；3.改造</w:t>
            </w:r>
            <w:proofErr w:type="gramStart"/>
            <w:r>
              <w:rPr>
                <w:rFonts w:ascii="宋体" w:eastAsia="宋体" w:hAnsi="宋体" w:cs="Times New Roman" w:hint="eastAsia"/>
                <w:sz w:val="18"/>
                <w:szCs w:val="18"/>
                <w:lang w:eastAsia="zh-CN"/>
              </w:rPr>
              <w:t>末级渠西公里</w:t>
            </w:r>
            <w:proofErr w:type="gramEnd"/>
            <w:r>
              <w:rPr>
                <w:rFonts w:ascii="宋体" w:eastAsia="宋体" w:hAnsi="宋体" w:cs="Times New Roman" w:hint="eastAsia"/>
                <w:sz w:val="18"/>
                <w:szCs w:val="18"/>
                <w:lang w:eastAsia="zh-CN"/>
              </w:rPr>
              <w:t>数：16公里；4.完成职业技能培训人次：70人次；5.实现劳动力转移人数：2275人；6.完成高标准农田建设亩数：3500亩。</w:t>
            </w:r>
          </w:p>
        </w:tc>
      </w:tr>
      <w:tr w:rsidR="00B420CA" w14:paraId="318EF1CF" w14:textId="77777777">
        <w:trPr>
          <w:cantSplit/>
          <w:trHeight w:val="716"/>
        </w:trPr>
        <w:tc>
          <w:tcPr>
            <w:tcW w:w="993" w:type="dxa"/>
            <w:tcBorders>
              <w:top w:val="single" w:sz="4" w:space="0" w:color="auto"/>
              <w:left w:val="single" w:sz="4" w:space="0" w:color="auto"/>
              <w:bottom w:val="single" w:sz="4" w:space="0" w:color="auto"/>
              <w:right w:val="single" w:sz="4" w:space="0" w:color="auto"/>
            </w:tcBorders>
            <w:vAlign w:val="center"/>
          </w:tcPr>
          <w:p w14:paraId="071B6D29" w14:textId="77777777" w:rsidR="00B420CA" w:rsidRDefault="00000000">
            <w:pPr>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一级指标</w:t>
            </w:r>
          </w:p>
        </w:tc>
        <w:tc>
          <w:tcPr>
            <w:tcW w:w="1417" w:type="dxa"/>
            <w:tcBorders>
              <w:top w:val="nil"/>
              <w:left w:val="nil"/>
              <w:bottom w:val="single" w:sz="4" w:space="0" w:color="auto"/>
              <w:right w:val="single" w:sz="4" w:space="0" w:color="auto"/>
            </w:tcBorders>
            <w:vAlign w:val="center"/>
          </w:tcPr>
          <w:p w14:paraId="42377AD0" w14:textId="77777777" w:rsidR="00B420CA" w:rsidRDefault="00000000">
            <w:pPr>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二级指标</w:t>
            </w:r>
          </w:p>
        </w:tc>
        <w:tc>
          <w:tcPr>
            <w:tcW w:w="1418" w:type="dxa"/>
            <w:tcBorders>
              <w:top w:val="nil"/>
              <w:left w:val="nil"/>
              <w:bottom w:val="single" w:sz="4" w:space="0" w:color="auto"/>
              <w:right w:val="single" w:sz="4" w:space="0" w:color="auto"/>
            </w:tcBorders>
            <w:vAlign w:val="center"/>
          </w:tcPr>
          <w:p w14:paraId="656F4AE3" w14:textId="77777777" w:rsidR="00B420CA" w:rsidRDefault="00000000">
            <w:pPr>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三级指标</w:t>
            </w:r>
          </w:p>
        </w:tc>
        <w:tc>
          <w:tcPr>
            <w:tcW w:w="1242" w:type="dxa"/>
            <w:tcBorders>
              <w:top w:val="nil"/>
              <w:left w:val="nil"/>
              <w:bottom w:val="single" w:sz="4" w:space="0" w:color="auto"/>
              <w:right w:val="single" w:sz="4" w:space="0" w:color="auto"/>
            </w:tcBorders>
            <w:vAlign w:val="center"/>
          </w:tcPr>
          <w:p w14:paraId="7998D1AF" w14:textId="77777777" w:rsidR="00B420CA" w:rsidRDefault="00000000">
            <w:pPr>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预期指标值</w:t>
            </w:r>
          </w:p>
        </w:tc>
        <w:tc>
          <w:tcPr>
            <w:tcW w:w="1417" w:type="dxa"/>
            <w:tcBorders>
              <w:top w:val="nil"/>
              <w:left w:val="nil"/>
              <w:bottom w:val="single" w:sz="4" w:space="0" w:color="auto"/>
              <w:right w:val="single" w:sz="4" w:space="0" w:color="auto"/>
            </w:tcBorders>
            <w:vAlign w:val="center"/>
          </w:tcPr>
          <w:p w14:paraId="76B12400" w14:textId="77777777" w:rsidR="00B420CA" w:rsidRDefault="00000000">
            <w:pPr>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指标值设定依据</w:t>
            </w:r>
          </w:p>
        </w:tc>
        <w:tc>
          <w:tcPr>
            <w:tcW w:w="1134" w:type="dxa"/>
            <w:tcBorders>
              <w:top w:val="nil"/>
              <w:left w:val="nil"/>
              <w:bottom w:val="single" w:sz="4" w:space="0" w:color="auto"/>
              <w:right w:val="single" w:sz="4" w:space="0" w:color="auto"/>
            </w:tcBorders>
            <w:vAlign w:val="center"/>
          </w:tcPr>
          <w:p w14:paraId="04BF16E7" w14:textId="77777777" w:rsidR="00B420CA" w:rsidRDefault="00000000">
            <w:pPr>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分值权重</w:t>
            </w:r>
          </w:p>
        </w:tc>
        <w:tc>
          <w:tcPr>
            <w:tcW w:w="1310" w:type="dxa"/>
            <w:tcBorders>
              <w:top w:val="nil"/>
              <w:left w:val="nil"/>
              <w:bottom w:val="single" w:sz="4" w:space="0" w:color="auto"/>
              <w:right w:val="single" w:sz="4" w:space="0" w:color="auto"/>
            </w:tcBorders>
            <w:vAlign w:val="center"/>
          </w:tcPr>
          <w:p w14:paraId="31DE5BFC" w14:textId="77777777" w:rsidR="00B420CA" w:rsidRDefault="00000000">
            <w:pPr>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实际完成指标值</w:t>
            </w:r>
          </w:p>
        </w:tc>
        <w:tc>
          <w:tcPr>
            <w:tcW w:w="720" w:type="dxa"/>
            <w:tcBorders>
              <w:top w:val="nil"/>
              <w:left w:val="nil"/>
              <w:bottom w:val="single" w:sz="4" w:space="0" w:color="auto"/>
              <w:right w:val="single" w:sz="4" w:space="0" w:color="auto"/>
            </w:tcBorders>
            <w:vAlign w:val="center"/>
          </w:tcPr>
          <w:p w14:paraId="3A7B91A3" w14:textId="77777777" w:rsidR="00B420CA" w:rsidRDefault="00000000">
            <w:pPr>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得分</w:t>
            </w:r>
          </w:p>
        </w:tc>
      </w:tr>
      <w:tr w:rsidR="00B420CA" w14:paraId="332BD940" w14:textId="77777777">
        <w:trPr>
          <w:cantSplit/>
          <w:trHeight w:val="740"/>
        </w:trPr>
        <w:tc>
          <w:tcPr>
            <w:tcW w:w="993" w:type="dxa"/>
            <w:vMerge w:val="restart"/>
            <w:tcBorders>
              <w:top w:val="nil"/>
              <w:left w:val="single" w:sz="4" w:space="0" w:color="auto"/>
              <w:bottom w:val="nil"/>
              <w:right w:val="single" w:sz="4" w:space="0" w:color="auto"/>
            </w:tcBorders>
            <w:noWrap/>
            <w:vAlign w:val="center"/>
          </w:tcPr>
          <w:p w14:paraId="53DF52A3" w14:textId="77777777" w:rsidR="00B420CA"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履职效能</w:t>
            </w:r>
          </w:p>
        </w:tc>
        <w:tc>
          <w:tcPr>
            <w:tcW w:w="1417" w:type="dxa"/>
            <w:vMerge w:val="restart"/>
            <w:tcBorders>
              <w:top w:val="nil"/>
              <w:left w:val="nil"/>
              <w:bottom w:val="nil"/>
              <w:right w:val="single" w:sz="4" w:space="0" w:color="auto"/>
            </w:tcBorders>
            <w:noWrap/>
            <w:vAlign w:val="center"/>
          </w:tcPr>
          <w:p w14:paraId="39721926" w14:textId="77777777" w:rsidR="00B420CA"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数量指标</w:t>
            </w:r>
          </w:p>
        </w:tc>
        <w:tc>
          <w:tcPr>
            <w:tcW w:w="1418" w:type="dxa"/>
            <w:tcBorders>
              <w:top w:val="nil"/>
              <w:left w:val="nil"/>
              <w:bottom w:val="single" w:sz="4" w:space="0" w:color="auto"/>
              <w:right w:val="single" w:sz="4" w:space="0" w:color="auto"/>
            </w:tcBorders>
            <w:noWrap/>
            <w:vAlign w:val="center"/>
          </w:tcPr>
          <w:p w14:paraId="693B89CA" w14:textId="77777777" w:rsidR="00B420CA"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缴纳居民基本医疗保险人数</w:t>
            </w:r>
          </w:p>
        </w:tc>
        <w:tc>
          <w:tcPr>
            <w:tcW w:w="1242" w:type="dxa"/>
            <w:tcBorders>
              <w:top w:val="nil"/>
              <w:left w:val="nil"/>
              <w:bottom w:val="single" w:sz="4" w:space="0" w:color="auto"/>
              <w:right w:val="single" w:sz="4" w:space="0" w:color="auto"/>
            </w:tcBorders>
            <w:noWrap/>
            <w:vAlign w:val="center"/>
          </w:tcPr>
          <w:p w14:paraId="2C21F30F" w14:textId="77777777" w:rsidR="00B420CA"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&gt;=3434人</w:t>
            </w:r>
          </w:p>
        </w:tc>
        <w:tc>
          <w:tcPr>
            <w:tcW w:w="1417" w:type="dxa"/>
            <w:tcBorders>
              <w:top w:val="nil"/>
              <w:left w:val="nil"/>
              <w:bottom w:val="single" w:sz="4" w:space="0" w:color="auto"/>
              <w:right w:val="single" w:sz="4" w:space="0" w:color="auto"/>
            </w:tcBorders>
            <w:noWrap/>
            <w:vAlign w:val="center"/>
          </w:tcPr>
          <w:p w14:paraId="2D7656C6" w14:textId="77777777" w:rsidR="00B420CA" w:rsidRDefault="00000000">
            <w:pPr>
              <w:spacing w:after="0" w:line="240" w:lineRule="auto"/>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碧流河镇2024年政府工作报告</w:t>
            </w:r>
          </w:p>
        </w:tc>
        <w:tc>
          <w:tcPr>
            <w:tcW w:w="1134" w:type="dxa"/>
            <w:tcBorders>
              <w:top w:val="nil"/>
              <w:left w:val="nil"/>
              <w:bottom w:val="single" w:sz="4" w:space="0" w:color="auto"/>
              <w:right w:val="single" w:sz="4" w:space="0" w:color="auto"/>
            </w:tcBorders>
            <w:noWrap/>
            <w:vAlign w:val="center"/>
          </w:tcPr>
          <w:p w14:paraId="2FEBB8FB" w14:textId="77777777" w:rsidR="00B420CA"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15</w:t>
            </w:r>
          </w:p>
        </w:tc>
        <w:tc>
          <w:tcPr>
            <w:tcW w:w="1310" w:type="dxa"/>
            <w:tcBorders>
              <w:top w:val="nil"/>
              <w:left w:val="nil"/>
              <w:bottom w:val="single" w:sz="4" w:space="0" w:color="auto"/>
              <w:right w:val="single" w:sz="4" w:space="0" w:color="auto"/>
            </w:tcBorders>
            <w:noWrap/>
            <w:vAlign w:val="center"/>
          </w:tcPr>
          <w:p w14:paraId="012440DE" w14:textId="77777777" w:rsidR="00B420CA"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=3434人</w:t>
            </w:r>
          </w:p>
        </w:tc>
        <w:tc>
          <w:tcPr>
            <w:tcW w:w="720" w:type="dxa"/>
            <w:tcBorders>
              <w:top w:val="nil"/>
              <w:left w:val="nil"/>
              <w:bottom w:val="single" w:sz="4" w:space="0" w:color="auto"/>
              <w:right w:val="single" w:sz="4" w:space="0" w:color="auto"/>
            </w:tcBorders>
            <w:noWrap/>
            <w:vAlign w:val="center"/>
          </w:tcPr>
          <w:p w14:paraId="66D9234B" w14:textId="77777777" w:rsidR="00B420CA"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15</w:t>
            </w:r>
          </w:p>
        </w:tc>
      </w:tr>
      <w:tr w:rsidR="00B420CA" w14:paraId="6CC45F52" w14:textId="77777777">
        <w:trPr>
          <w:cantSplit/>
          <w:trHeight w:val="740"/>
        </w:trPr>
        <w:tc>
          <w:tcPr>
            <w:tcW w:w="993" w:type="dxa"/>
            <w:vMerge/>
            <w:tcBorders>
              <w:top w:val="nil"/>
              <w:left w:val="single" w:sz="4" w:space="0" w:color="auto"/>
              <w:bottom w:val="nil"/>
              <w:right w:val="single" w:sz="4" w:space="0" w:color="auto"/>
            </w:tcBorders>
            <w:vAlign w:val="center"/>
          </w:tcPr>
          <w:p w14:paraId="343A4BDC" w14:textId="77777777" w:rsidR="00B420CA" w:rsidRDefault="00B420CA">
            <w:pPr>
              <w:spacing w:after="0" w:line="240" w:lineRule="auto"/>
              <w:rPr>
                <w:rFonts w:ascii="宋体" w:eastAsia="宋体" w:hAnsi="宋体" w:cs="Times New Roman" w:hint="eastAsia"/>
                <w:sz w:val="18"/>
                <w:szCs w:val="18"/>
                <w:lang w:eastAsia="zh-CN"/>
              </w:rPr>
            </w:pPr>
          </w:p>
        </w:tc>
        <w:tc>
          <w:tcPr>
            <w:tcW w:w="1417" w:type="dxa"/>
            <w:vMerge/>
            <w:tcBorders>
              <w:top w:val="nil"/>
              <w:left w:val="nil"/>
              <w:bottom w:val="nil"/>
              <w:right w:val="single" w:sz="4" w:space="0" w:color="auto"/>
            </w:tcBorders>
            <w:vAlign w:val="center"/>
          </w:tcPr>
          <w:p w14:paraId="3B7D0812" w14:textId="77777777" w:rsidR="00B420CA" w:rsidRDefault="00B420CA">
            <w:pPr>
              <w:spacing w:after="0" w:line="240" w:lineRule="auto"/>
              <w:rPr>
                <w:rFonts w:ascii="宋体" w:eastAsia="宋体" w:hAnsi="宋体" w:cs="Times New Roman" w:hint="eastAsia"/>
                <w:sz w:val="18"/>
                <w:szCs w:val="18"/>
                <w:lang w:eastAsia="zh-CN"/>
              </w:rPr>
            </w:pPr>
          </w:p>
        </w:tc>
        <w:tc>
          <w:tcPr>
            <w:tcW w:w="1418" w:type="dxa"/>
            <w:tcBorders>
              <w:top w:val="nil"/>
              <w:left w:val="nil"/>
              <w:bottom w:val="single" w:sz="4" w:space="0" w:color="auto"/>
              <w:right w:val="single" w:sz="4" w:space="0" w:color="auto"/>
            </w:tcBorders>
            <w:noWrap/>
            <w:vAlign w:val="center"/>
          </w:tcPr>
          <w:p w14:paraId="46AB6983" w14:textId="77777777" w:rsidR="00B420CA"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完成村庄建设规划数量</w:t>
            </w:r>
          </w:p>
        </w:tc>
        <w:tc>
          <w:tcPr>
            <w:tcW w:w="1242" w:type="dxa"/>
            <w:tcBorders>
              <w:top w:val="nil"/>
              <w:left w:val="nil"/>
              <w:bottom w:val="single" w:sz="4" w:space="0" w:color="auto"/>
              <w:right w:val="single" w:sz="4" w:space="0" w:color="auto"/>
            </w:tcBorders>
            <w:noWrap/>
            <w:vAlign w:val="center"/>
          </w:tcPr>
          <w:p w14:paraId="38FBB1AA" w14:textId="77777777" w:rsidR="00B420CA"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&gt;=6个</w:t>
            </w:r>
          </w:p>
        </w:tc>
        <w:tc>
          <w:tcPr>
            <w:tcW w:w="1417" w:type="dxa"/>
            <w:tcBorders>
              <w:top w:val="nil"/>
              <w:left w:val="nil"/>
              <w:bottom w:val="single" w:sz="4" w:space="0" w:color="auto"/>
              <w:right w:val="single" w:sz="4" w:space="0" w:color="auto"/>
            </w:tcBorders>
            <w:noWrap/>
            <w:vAlign w:val="center"/>
          </w:tcPr>
          <w:p w14:paraId="2ADB8FE4" w14:textId="77777777" w:rsidR="00B420CA" w:rsidRDefault="00000000">
            <w:pPr>
              <w:spacing w:after="0" w:line="240" w:lineRule="auto"/>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碧流河镇2024年政府工作报告</w:t>
            </w:r>
          </w:p>
        </w:tc>
        <w:tc>
          <w:tcPr>
            <w:tcW w:w="1134" w:type="dxa"/>
            <w:tcBorders>
              <w:top w:val="nil"/>
              <w:left w:val="nil"/>
              <w:bottom w:val="single" w:sz="4" w:space="0" w:color="auto"/>
              <w:right w:val="single" w:sz="4" w:space="0" w:color="auto"/>
            </w:tcBorders>
            <w:noWrap/>
            <w:vAlign w:val="center"/>
          </w:tcPr>
          <w:p w14:paraId="442BDC18" w14:textId="77777777" w:rsidR="00B420CA"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15</w:t>
            </w:r>
          </w:p>
        </w:tc>
        <w:tc>
          <w:tcPr>
            <w:tcW w:w="1310" w:type="dxa"/>
            <w:tcBorders>
              <w:top w:val="nil"/>
              <w:left w:val="nil"/>
              <w:bottom w:val="single" w:sz="4" w:space="0" w:color="auto"/>
              <w:right w:val="single" w:sz="4" w:space="0" w:color="auto"/>
            </w:tcBorders>
            <w:noWrap/>
            <w:vAlign w:val="center"/>
          </w:tcPr>
          <w:p w14:paraId="61A75C62" w14:textId="77777777" w:rsidR="00B420CA"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=6个</w:t>
            </w:r>
          </w:p>
        </w:tc>
        <w:tc>
          <w:tcPr>
            <w:tcW w:w="720" w:type="dxa"/>
            <w:tcBorders>
              <w:top w:val="nil"/>
              <w:left w:val="nil"/>
              <w:bottom w:val="single" w:sz="4" w:space="0" w:color="auto"/>
              <w:right w:val="single" w:sz="4" w:space="0" w:color="auto"/>
            </w:tcBorders>
            <w:noWrap/>
            <w:vAlign w:val="center"/>
          </w:tcPr>
          <w:p w14:paraId="6C90095E" w14:textId="77777777" w:rsidR="00B420CA"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15</w:t>
            </w:r>
          </w:p>
        </w:tc>
      </w:tr>
      <w:tr w:rsidR="00B420CA" w14:paraId="22F7E78E" w14:textId="77777777">
        <w:trPr>
          <w:cantSplit/>
          <w:trHeight w:val="740"/>
        </w:trPr>
        <w:tc>
          <w:tcPr>
            <w:tcW w:w="993" w:type="dxa"/>
            <w:vMerge/>
            <w:tcBorders>
              <w:top w:val="nil"/>
              <w:left w:val="single" w:sz="4" w:space="0" w:color="auto"/>
              <w:bottom w:val="nil"/>
              <w:right w:val="single" w:sz="4" w:space="0" w:color="auto"/>
            </w:tcBorders>
            <w:vAlign w:val="center"/>
          </w:tcPr>
          <w:p w14:paraId="4489B683" w14:textId="77777777" w:rsidR="00B420CA" w:rsidRDefault="00B420CA">
            <w:pPr>
              <w:spacing w:after="0" w:line="240" w:lineRule="auto"/>
              <w:rPr>
                <w:rFonts w:ascii="宋体" w:eastAsia="宋体" w:hAnsi="宋体" w:cs="Times New Roman" w:hint="eastAsia"/>
                <w:sz w:val="18"/>
                <w:szCs w:val="18"/>
                <w:lang w:eastAsia="zh-CN"/>
              </w:rPr>
            </w:pPr>
          </w:p>
        </w:tc>
        <w:tc>
          <w:tcPr>
            <w:tcW w:w="1417" w:type="dxa"/>
            <w:vMerge/>
            <w:tcBorders>
              <w:top w:val="nil"/>
              <w:left w:val="nil"/>
              <w:bottom w:val="nil"/>
              <w:right w:val="single" w:sz="4" w:space="0" w:color="auto"/>
            </w:tcBorders>
            <w:vAlign w:val="center"/>
          </w:tcPr>
          <w:p w14:paraId="722BA4D1" w14:textId="77777777" w:rsidR="00B420CA" w:rsidRDefault="00B420CA">
            <w:pPr>
              <w:spacing w:after="0" w:line="240" w:lineRule="auto"/>
              <w:rPr>
                <w:rFonts w:ascii="宋体" w:eastAsia="宋体" w:hAnsi="宋体" w:cs="Times New Roman" w:hint="eastAsia"/>
                <w:sz w:val="18"/>
                <w:szCs w:val="18"/>
                <w:lang w:eastAsia="zh-CN"/>
              </w:rPr>
            </w:pPr>
          </w:p>
        </w:tc>
        <w:tc>
          <w:tcPr>
            <w:tcW w:w="1418" w:type="dxa"/>
            <w:tcBorders>
              <w:top w:val="nil"/>
              <w:left w:val="nil"/>
              <w:bottom w:val="single" w:sz="4" w:space="0" w:color="auto"/>
              <w:right w:val="single" w:sz="4" w:space="0" w:color="auto"/>
            </w:tcBorders>
            <w:noWrap/>
            <w:vAlign w:val="center"/>
          </w:tcPr>
          <w:p w14:paraId="0F5ECEFB" w14:textId="77777777" w:rsidR="00B420CA"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改造末级渠系公里数</w:t>
            </w:r>
          </w:p>
        </w:tc>
        <w:tc>
          <w:tcPr>
            <w:tcW w:w="1242" w:type="dxa"/>
            <w:tcBorders>
              <w:top w:val="nil"/>
              <w:left w:val="nil"/>
              <w:bottom w:val="single" w:sz="4" w:space="0" w:color="auto"/>
              <w:right w:val="single" w:sz="4" w:space="0" w:color="auto"/>
            </w:tcBorders>
            <w:noWrap/>
            <w:vAlign w:val="center"/>
          </w:tcPr>
          <w:p w14:paraId="433719C6" w14:textId="77777777" w:rsidR="00B420CA"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&gt;=16公里</w:t>
            </w:r>
          </w:p>
        </w:tc>
        <w:tc>
          <w:tcPr>
            <w:tcW w:w="1417" w:type="dxa"/>
            <w:tcBorders>
              <w:top w:val="nil"/>
              <w:left w:val="nil"/>
              <w:bottom w:val="single" w:sz="4" w:space="0" w:color="auto"/>
              <w:right w:val="single" w:sz="4" w:space="0" w:color="auto"/>
            </w:tcBorders>
            <w:noWrap/>
            <w:vAlign w:val="center"/>
          </w:tcPr>
          <w:p w14:paraId="33E48950" w14:textId="77777777" w:rsidR="00B420CA" w:rsidRDefault="00000000">
            <w:pPr>
              <w:spacing w:after="0" w:line="240" w:lineRule="auto"/>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碧流河镇2024年政府工作报告</w:t>
            </w:r>
          </w:p>
        </w:tc>
        <w:tc>
          <w:tcPr>
            <w:tcW w:w="1134" w:type="dxa"/>
            <w:tcBorders>
              <w:top w:val="nil"/>
              <w:left w:val="nil"/>
              <w:bottom w:val="single" w:sz="4" w:space="0" w:color="auto"/>
              <w:right w:val="single" w:sz="4" w:space="0" w:color="auto"/>
            </w:tcBorders>
            <w:noWrap/>
            <w:vAlign w:val="center"/>
          </w:tcPr>
          <w:p w14:paraId="6174875F" w14:textId="77777777" w:rsidR="00B420CA"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15</w:t>
            </w:r>
          </w:p>
        </w:tc>
        <w:tc>
          <w:tcPr>
            <w:tcW w:w="1310" w:type="dxa"/>
            <w:tcBorders>
              <w:top w:val="nil"/>
              <w:left w:val="nil"/>
              <w:bottom w:val="single" w:sz="4" w:space="0" w:color="auto"/>
              <w:right w:val="single" w:sz="4" w:space="0" w:color="auto"/>
            </w:tcBorders>
            <w:noWrap/>
            <w:vAlign w:val="center"/>
          </w:tcPr>
          <w:p w14:paraId="4E7A2206" w14:textId="77777777" w:rsidR="00B420CA"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=16公里</w:t>
            </w:r>
          </w:p>
        </w:tc>
        <w:tc>
          <w:tcPr>
            <w:tcW w:w="720" w:type="dxa"/>
            <w:tcBorders>
              <w:top w:val="nil"/>
              <w:left w:val="nil"/>
              <w:bottom w:val="single" w:sz="4" w:space="0" w:color="auto"/>
              <w:right w:val="single" w:sz="4" w:space="0" w:color="auto"/>
            </w:tcBorders>
            <w:noWrap/>
            <w:vAlign w:val="center"/>
          </w:tcPr>
          <w:p w14:paraId="3E782A34" w14:textId="77777777" w:rsidR="00B420CA"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15</w:t>
            </w:r>
          </w:p>
        </w:tc>
      </w:tr>
      <w:tr w:rsidR="00B420CA" w14:paraId="19301F6B" w14:textId="77777777">
        <w:trPr>
          <w:cantSplit/>
          <w:trHeight w:val="740"/>
        </w:trPr>
        <w:tc>
          <w:tcPr>
            <w:tcW w:w="993" w:type="dxa"/>
            <w:vMerge/>
            <w:tcBorders>
              <w:top w:val="nil"/>
              <w:left w:val="single" w:sz="4" w:space="0" w:color="auto"/>
              <w:bottom w:val="nil"/>
              <w:right w:val="single" w:sz="4" w:space="0" w:color="auto"/>
            </w:tcBorders>
            <w:vAlign w:val="center"/>
          </w:tcPr>
          <w:p w14:paraId="1B7B042F" w14:textId="77777777" w:rsidR="00B420CA" w:rsidRDefault="00B420CA">
            <w:pPr>
              <w:spacing w:after="0" w:line="240" w:lineRule="auto"/>
              <w:rPr>
                <w:rFonts w:ascii="宋体" w:eastAsia="宋体" w:hAnsi="宋体" w:cs="Times New Roman" w:hint="eastAsia"/>
                <w:sz w:val="18"/>
                <w:szCs w:val="18"/>
                <w:lang w:eastAsia="zh-CN"/>
              </w:rPr>
            </w:pPr>
          </w:p>
        </w:tc>
        <w:tc>
          <w:tcPr>
            <w:tcW w:w="1417" w:type="dxa"/>
            <w:vMerge/>
            <w:tcBorders>
              <w:top w:val="nil"/>
              <w:left w:val="nil"/>
              <w:bottom w:val="nil"/>
              <w:right w:val="single" w:sz="4" w:space="0" w:color="auto"/>
            </w:tcBorders>
            <w:vAlign w:val="center"/>
          </w:tcPr>
          <w:p w14:paraId="595C517E" w14:textId="77777777" w:rsidR="00B420CA" w:rsidRDefault="00B420CA">
            <w:pPr>
              <w:spacing w:after="0" w:line="240" w:lineRule="auto"/>
              <w:rPr>
                <w:rFonts w:ascii="宋体" w:eastAsia="宋体" w:hAnsi="宋体" w:cs="Times New Roman" w:hint="eastAsia"/>
                <w:sz w:val="18"/>
                <w:szCs w:val="18"/>
                <w:lang w:eastAsia="zh-CN"/>
              </w:rPr>
            </w:pPr>
          </w:p>
        </w:tc>
        <w:tc>
          <w:tcPr>
            <w:tcW w:w="1418" w:type="dxa"/>
            <w:tcBorders>
              <w:top w:val="nil"/>
              <w:left w:val="nil"/>
              <w:bottom w:val="single" w:sz="4" w:space="0" w:color="auto"/>
              <w:right w:val="single" w:sz="4" w:space="0" w:color="auto"/>
            </w:tcBorders>
            <w:noWrap/>
            <w:vAlign w:val="center"/>
          </w:tcPr>
          <w:p w14:paraId="45AF477C" w14:textId="77777777" w:rsidR="00B420CA"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完成职业技能培训人次</w:t>
            </w:r>
          </w:p>
        </w:tc>
        <w:tc>
          <w:tcPr>
            <w:tcW w:w="1242" w:type="dxa"/>
            <w:tcBorders>
              <w:top w:val="nil"/>
              <w:left w:val="nil"/>
              <w:bottom w:val="single" w:sz="4" w:space="0" w:color="auto"/>
              <w:right w:val="single" w:sz="4" w:space="0" w:color="auto"/>
            </w:tcBorders>
            <w:noWrap/>
            <w:vAlign w:val="center"/>
          </w:tcPr>
          <w:p w14:paraId="70562B6C" w14:textId="77777777" w:rsidR="00B420CA"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&gt;=70人次</w:t>
            </w:r>
          </w:p>
        </w:tc>
        <w:tc>
          <w:tcPr>
            <w:tcW w:w="1417" w:type="dxa"/>
            <w:tcBorders>
              <w:top w:val="nil"/>
              <w:left w:val="nil"/>
              <w:bottom w:val="single" w:sz="4" w:space="0" w:color="auto"/>
              <w:right w:val="single" w:sz="4" w:space="0" w:color="auto"/>
            </w:tcBorders>
            <w:noWrap/>
            <w:vAlign w:val="center"/>
          </w:tcPr>
          <w:p w14:paraId="34CCC419" w14:textId="77777777" w:rsidR="00B420CA" w:rsidRDefault="00000000">
            <w:pPr>
              <w:spacing w:after="0" w:line="240" w:lineRule="auto"/>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碧流河镇2024年政府工作报告</w:t>
            </w:r>
          </w:p>
        </w:tc>
        <w:tc>
          <w:tcPr>
            <w:tcW w:w="1134" w:type="dxa"/>
            <w:tcBorders>
              <w:top w:val="nil"/>
              <w:left w:val="nil"/>
              <w:bottom w:val="single" w:sz="4" w:space="0" w:color="auto"/>
              <w:right w:val="single" w:sz="4" w:space="0" w:color="auto"/>
            </w:tcBorders>
            <w:noWrap/>
            <w:vAlign w:val="center"/>
          </w:tcPr>
          <w:p w14:paraId="2E8BC248" w14:textId="77777777" w:rsidR="00B420CA"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15</w:t>
            </w:r>
          </w:p>
        </w:tc>
        <w:tc>
          <w:tcPr>
            <w:tcW w:w="1310" w:type="dxa"/>
            <w:tcBorders>
              <w:top w:val="nil"/>
              <w:left w:val="nil"/>
              <w:bottom w:val="single" w:sz="4" w:space="0" w:color="auto"/>
              <w:right w:val="single" w:sz="4" w:space="0" w:color="auto"/>
            </w:tcBorders>
            <w:noWrap/>
            <w:vAlign w:val="center"/>
          </w:tcPr>
          <w:p w14:paraId="42A91DC5" w14:textId="77777777" w:rsidR="00B420CA"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=70人次</w:t>
            </w:r>
          </w:p>
        </w:tc>
        <w:tc>
          <w:tcPr>
            <w:tcW w:w="720" w:type="dxa"/>
            <w:tcBorders>
              <w:top w:val="nil"/>
              <w:left w:val="nil"/>
              <w:bottom w:val="single" w:sz="4" w:space="0" w:color="auto"/>
              <w:right w:val="single" w:sz="4" w:space="0" w:color="auto"/>
            </w:tcBorders>
            <w:noWrap/>
            <w:vAlign w:val="center"/>
          </w:tcPr>
          <w:p w14:paraId="6CE7F1B2" w14:textId="77777777" w:rsidR="00B420CA"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15</w:t>
            </w:r>
          </w:p>
        </w:tc>
      </w:tr>
      <w:tr w:rsidR="00B420CA" w14:paraId="30018E0E" w14:textId="77777777">
        <w:trPr>
          <w:cantSplit/>
          <w:trHeight w:val="740"/>
        </w:trPr>
        <w:tc>
          <w:tcPr>
            <w:tcW w:w="993" w:type="dxa"/>
            <w:vMerge/>
            <w:tcBorders>
              <w:top w:val="nil"/>
              <w:left w:val="single" w:sz="4" w:space="0" w:color="auto"/>
              <w:bottom w:val="nil"/>
              <w:right w:val="single" w:sz="4" w:space="0" w:color="auto"/>
            </w:tcBorders>
            <w:vAlign w:val="center"/>
          </w:tcPr>
          <w:p w14:paraId="6632191F" w14:textId="77777777" w:rsidR="00B420CA" w:rsidRDefault="00B420CA">
            <w:pPr>
              <w:spacing w:after="0" w:line="240" w:lineRule="auto"/>
              <w:rPr>
                <w:rFonts w:ascii="宋体" w:eastAsia="宋体" w:hAnsi="宋体" w:cs="Times New Roman" w:hint="eastAsia"/>
                <w:sz w:val="18"/>
                <w:szCs w:val="18"/>
                <w:lang w:eastAsia="zh-CN"/>
              </w:rPr>
            </w:pPr>
          </w:p>
        </w:tc>
        <w:tc>
          <w:tcPr>
            <w:tcW w:w="1417" w:type="dxa"/>
            <w:vMerge/>
            <w:tcBorders>
              <w:top w:val="nil"/>
              <w:left w:val="nil"/>
              <w:bottom w:val="nil"/>
              <w:right w:val="single" w:sz="4" w:space="0" w:color="auto"/>
            </w:tcBorders>
            <w:vAlign w:val="center"/>
          </w:tcPr>
          <w:p w14:paraId="2AFA9E84" w14:textId="77777777" w:rsidR="00B420CA" w:rsidRDefault="00B420CA">
            <w:pPr>
              <w:spacing w:after="0" w:line="240" w:lineRule="auto"/>
              <w:rPr>
                <w:rFonts w:ascii="宋体" w:eastAsia="宋体" w:hAnsi="宋体" w:cs="Times New Roman" w:hint="eastAsia"/>
                <w:sz w:val="18"/>
                <w:szCs w:val="18"/>
                <w:lang w:eastAsia="zh-CN"/>
              </w:rPr>
            </w:pPr>
          </w:p>
        </w:tc>
        <w:tc>
          <w:tcPr>
            <w:tcW w:w="1418" w:type="dxa"/>
            <w:tcBorders>
              <w:top w:val="nil"/>
              <w:left w:val="nil"/>
              <w:bottom w:val="single" w:sz="4" w:space="0" w:color="auto"/>
              <w:right w:val="single" w:sz="4" w:space="0" w:color="auto"/>
            </w:tcBorders>
            <w:noWrap/>
            <w:vAlign w:val="center"/>
          </w:tcPr>
          <w:p w14:paraId="6BA00923" w14:textId="77777777" w:rsidR="00B420CA"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实现劳动力转移人数</w:t>
            </w:r>
          </w:p>
        </w:tc>
        <w:tc>
          <w:tcPr>
            <w:tcW w:w="1242" w:type="dxa"/>
            <w:tcBorders>
              <w:top w:val="nil"/>
              <w:left w:val="nil"/>
              <w:bottom w:val="single" w:sz="4" w:space="0" w:color="auto"/>
              <w:right w:val="single" w:sz="4" w:space="0" w:color="auto"/>
            </w:tcBorders>
            <w:noWrap/>
            <w:vAlign w:val="center"/>
          </w:tcPr>
          <w:p w14:paraId="758B8616" w14:textId="77777777" w:rsidR="00B420CA"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&gt;=2275人</w:t>
            </w:r>
          </w:p>
        </w:tc>
        <w:tc>
          <w:tcPr>
            <w:tcW w:w="1417" w:type="dxa"/>
            <w:tcBorders>
              <w:top w:val="nil"/>
              <w:left w:val="nil"/>
              <w:bottom w:val="single" w:sz="4" w:space="0" w:color="auto"/>
              <w:right w:val="single" w:sz="4" w:space="0" w:color="auto"/>
            </w:tcBorders>
            <w:noWrap/>
            <w:vAlign w:val="center"/>
          </w:tcPr>
          <w:p w14:paraId="04A3FC4C" w14:textId="77777777" w:rsidR="00B420CA" w:rsidRDefault="00000000">
            <w:pPr>
              <w:spacing w:after="0" w:line="240" w:lineRule="auto"/>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碧流河镇2024年政府工作报告</w:t>
            </w:r>
          </w:p>
        </w:tc>
        <w:tc>
          <w:tcPr>
            <w:tcW w:w="1134" w:type="dxa"/>
            <w:tcBorders>
              <w:top w:val="nil"/>
              <w:left w:val="nil"/>
              <w:bottom w:val="single" w:sz="4" w:space="0" w:color="auto"/>
              <w:right w:val="single" w:sz="4" w:space="0" w:color="auto"/>
            </w:tcBorders>
            <w:noWrap/>
            <w:vAlign w:val="center"/>
          </w:tcPr>
          <w:p w14:paraId="22129E4B" w14:textId="77777777" w:rsidR="00B420CA"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15</w:t>
            </w:r>
          </w:p>
        </w:tc>
        <w:tc>
          <w:tcPr>
            <w:tcW w:w="1310" w:type="dxa"/>
            <w:tcBorders>
              <w:top w:val="nil"/>
              <w:left w:val="nil"/>
              <w:bottom w:val="single" w:sz="4" w:space="0" w:color="auto"/>
              <w:right w:val="single" w:sz="4" w:space="0" w:color="auto"/>
            </w:tcBorders>
            <w:noWrap/>
            <w:vAlign w:val="center"/>
          </w:tcPr>
          <w:p w14:paraId="3F4F5CF1" w14:textId="77777777" w:rsidR="00B420CA"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=2275人</w:t>
            </w:r>
          </w:p>
        </w:tc>
        <w:tc>
          <w:tcPr>
            <w:tcW w:w="720" w:type="dxa"/>
            <w:tcBorders>
              <w:top w:val="nil"/>
              <w:left w:val="nil"/>
              <w:bottom w:val="single" w:sz="4" w:space="0" w:color="auto"/>
              <w:right w:val="single" w:sz="4" w:space="0" w:color="auto"/>
            </w:tcBorders>
            <w:noWrap/>
            <w:vAlign w:val="center"/>
          </w:tcPr>
          <w:p w14:paraId="62AD5E25" w14:textId="77777777" w:rsidR="00B420CA"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15</w:t>
            </w:r>
          </w:p>
        </w:tc>
      </w:tr>
      <w:tr w:rsidR="00B420CA" w14:paraId="7AD4E753" w14:textId="77777777">
        <w:trPr>
          <w:cantSplit/>
          <w:trHeight w:val="740"/>
        </w:trPr>
        <w:tc>
          <w:tcPr>
            <w:tcW w:w="993" w:type="dxa"/>
            <w:vMerge/>
            <w:tcBorders>
              <w:top w:val="nil"/>
              <w:left w:val="single" w:sz="4" w:space="0" w:color="auto"/>
              <w:bottom w:val="nil"/>
              <w:right w:val="single" w:sz="4" w:space="0" w:color="auto"/>
            </w:tcBorders>
            <w:vAlign w:val="center"/>
          </w:tcPr>
          <w:p w14:paraId="46B3760B" w14:textId="77777777" w:rsidR="00B420CA" w:rsidRDefault="00B420CA">
            <w:pPr>
              <w:spacing w:after="0" w:line="240" w:lineRule="auto"/>
              <w:rPr>
                <w:rFonts w:ascii="宋体" w:eastAsia="宋体" w:hAnsi="宋体" w:cs="Times New Roman" w:hint="eastAsia"/>
                <w:sz w:val="18"/>
                <w:szCs w:val="18"/>
                <w:lang w:eastAsia="zh-CN"/>
              </w:rPr>
            </w:pPr>
          </w:p>
        </w:tc>
        <w:tc>
          <w:tcPr>
            <w:tcW w:w="1417" w:type="dxa"/>
            <w:vMerge/>
            <w:tcBorders>
              <w:top w:val="nil"/>
              <w:left w:val="nil"/>
              <w:bottom w:val="nil"/>
              <w:right w:val="single" w:sz="4" w:space="0" w:color="auto"/>
            </w:tcBorders>
            <w:vAlign w:val="center"/>
          </w:tcPr>
          <w:p w14:paraId="6DC45E5B" w14:textId="77777777" w:rsidR="00B420CA" w:rsidRDefault="00B420CA">
            <w:pPr>
              <w:spacing w:after="0" w:line="240" w:lineRule="auto"/>
              <w:rPr>
                <w:rFonts w:ascii="宋体" w:eastAsia="宋体" w:hAnsi="宋体" w:cs="Times New Roman" w:hint="eastAsia"/>
                <w:sz w:val="18"/>
                <w:szCs w:val="18"/>
                <w:lang w:eastAsia="zh-CN"/>
              </w:rPr>
            </w:pPr>
          </w:p>
        </w:tc>
        <w:tc>
          <w:tcPr>
            <w:tcW w:w="1418" w:type="dxa"/>
            <w:tcBorders>
              <w:top w:val="nil"/>
              <w:left w:val="nil"/>
              <w:bottom w:val="single" w:sz="4" w:space="0" w:color="auto"/>
              <w:right w:val="single" w:sz="4" w:space="0" w:color="auto"/>
            </w:tcBorders>
            <w:noWrap/>
            <w:vAlign w:val="center"/>
          </w:tcPr>
          <w:p w14:paraId="2164CB83" w14:textId="77777777" w:rsidR="00B420CA"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高标准农田建设亩数</w:t>
            </w:r>
          </w:p>
        </w:tc>
        <w:tc>
          <w:tcPr>
            <w:tcW w:w="1242" w:type="dxa"/>
            <w:tcBorders>
              <w:top w:val="nil"/>
              <w:left w:val="nil"/>
              <w:bottom w:val="single" w:sz="4" w:space="0" w:color="auto"/>
              <w:right w:val="single" w:sz="4" w:space="0" w:color="auto"/>
            </w:tcBorders>
            <w:noWrap/>
            <w:vAlign w:val="center"/>
          </w:tcPr>
          <w:p w14:paraId="32E01D35" w14:textId="77777777" w:rsidR="00B420CA"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&gt;=3500亩</w:t>
            </w:r>
          </w:p>
        </w:tc>
        <w:tc>
          <w:tcPr>
            <w:tcW w:w="1417" w:type="dxa"/>
            <w:tcBorders>
              <w:top w:val="nil"/>
              <w:left w:val="nil"/>
              <w:bottom w:val="single" w:sz="4" w:space="0" w:color="auto"/>
              <w:right w:val="single" w:sz="4" w:space="0" w:color="auto"/>
            </w:tcBorders>
            <w:noWrap/>
            <w:vAlign w:val="center"/>
          </w:tcPr>
          <w:p w14:paraId="5ACD5212" w14:textId="77777777" w:rsidR="00B420CA" w:rsidRDefault="00000000">
            <w:pPr>
              <w:spacing w:after="0" w:line="240" w:lineRule="auto"/>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碧流河镇2024年政府工作报告</w:t>
            </w:r>
          </w:p>
        </w:tc>
        <w:tc>
          <w:tcPr>
            <w:tcW w:w="1134" w:type="dxa"/>
            <w:tcBorders>
              <w:top w:val="nil"/>
              <w:left w:val="nil"/>
              <w:bottom w:val="single" w:sz="4" w:space="0" w:color="auto"/>
              <w:right w:val="single" w:sz="4" w:space="0" w:color="auto"/>
            </w:tcBorders>
            <w:noWrap/>
            <w:vAlign w:val="center"/>
          </w:tcPr>
          <w:p w14:paraId="11D251E3" w14:textId="77777777" w:rsidR="00B420CA"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15</w:t>
            </w:r>
          </w:p>
        </w:tc>
        <w:tc>
          <w:tcPr>
            <w:tcW w:w="1310" w:type="dxa"/>
            <w:tcBorders>
              <w:top w:val="nil"/>
              <w:left w:val="nil"/>
              <w:bottom w:val="single" w:sz="4" w:space="0" w:color="auto"/>
              <w:right w:val="single" w:sz="4" w:space="0" w:color="auto"/>
            </w:tcBorders>
            <w:noWrap/>
            <w:vAlign w:val="center"/>
          </w:tcPr>
          <w:p w14:paraId="4C9C20AB" w14:textId="77777777" w:rsidR="00B420CA"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=3500亩</w:t>
            </w:r>
          </w:p>
        </w:tc>
        <w:tc>
          <w:tcPr>
            <w:tcW w:w="720" w:type="dxa"/>
            <w:tcBorders>
              <w:top w:val="nil"/>
              <w:left w:val="nil"/>
              <w:bottom w:val="single" w:sz="4" w:space="0" w:color="auto"/>
              <w:right w:val="single" w:sz="4" w:space="0" w:color="auto"/>
            </w:tcBorders>
            <w:noWrap/>
            <w:vAlign w:val="center"/>
          </w:tcPr>
          <w:p w14:paraId="1C9E2A99" w14:textId="77777777" w:rsidR="00B420CA"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15</w:t>
            </w:r>
          </w:p>
        </w:tc>
      </w:tr>
    </w:tbl>
    <w:p w14:paraId="54BB60C0" w14:textId="77777777" w:rsidR="00B420CA" w:rsidRDefault="00000000">
      <w:pPr>
        <w:widowControl w:val="0"/>
        <w:spacing w:after="0" w:line="240" w:lineRule="auto"/>
        <w:jc w:val="center"/>
        <w:rPr>
          <w:rFonts w:ascii="宋体" w:eastAsia="宋体" w:hAnsi="宋体" w:cs="Times New Roman" w:hint="eastAsia"/>
          <w:b/>
          <w:bCs/>
          <w:sz w:val="28"/>
          <w:szCs w:val="28"/>
          <w:lang w:eastAsia="zh-CN"/>
        </w:rPr>
      </w:pPr>
      <w:r>
        <w:rPr>
          <w:rFonts w:ascii="宋体" w:eastAsia="宋体" w:hAnsi="宋体" w:cs="Times New Roman" w:hint="eastAsia"/>
          <w:b/>
          <w:bCs/>
          <w:sz w:val="18"/>
          <w:szCs w:val="18"/>
          <w:lang w:eastAsia="zh-CN"/>
        </w:rPr>
        <w:br w:type="page"/>
      </w:r>
      <w:r>
        <w:rPr>
          <w:rFonts w:ascii="宋体" w:eastAsia="宋体" w:hAnsi="宋体" w:cs="Times New Roman" w:hint="eastAsia"/>
          <w:b/>
          <w:bCs/>
          <w:sz w:val="28"/>
          <w:szCs w:val="28"/>
          <w:lang w:eastAsia="zh-CN"/>
        </w:rPr>
        <w:lastRenderedPageBreak/>
        <w:t>项目支出绩效自评表</w:t>
      </w:r>
    </w:p>
    <w:p w14:paraId="337B7A7F" w14:textId="77777777" w:rsidR="00B420CA" w:rsidRDefault="00000000">
      <w:pPr>
        <w:widowControl w:val="0"/>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（2024年度）</w:t>
      </w:r>
    </w:p>
    <w:tbl>
      <w:tblPr>
        <w:tblW w:w="5001" w:type="pct"/>
        <w:tblLook w:val="04A0" w:firstRow="1" w:lastRow="0" w:firstColumn="1" w:lastColumn="0" w:noHBand="0" w:noVBand="1"/>
      </w:tblPr>
      <w:tblGrid>
        <w:gridCol w:w="578"/>
        <w:gridCol w:w="525"/>
        <w:gridCol w:w="548"/>
        <w:gridCol w:w="804"/>
        <w:gridCol w:w="560"/>
        <w:gridCol w:w="756"/>
        <w:gridCol w:w="666"/>
        <w:gridCol w:w="549"/>
        <w:gridCol w:w="756"/>
        <w:gridCol w:w="574"/>
        <w:gridCol w:w="551"/>
        <w:gridCol w:w="547"/>
        <w:gridCol w:w="549"/>
        <w:gridCol w:w="895"/>
      </w:tblGrid>
      <w:tr w:rsidR="00B420CA" w14:paraId="307463C3" w14:textId="77777777">
        <w:trPr>
          <w:cantSplit/>
          <w:trHeight w:val="614"/>
        </w:trPr>
        <w:tc>
          <w:tcPr>
            <w:tcW w:w="659" w:type="pct"/>
            <w:gridSpan w:val="2"/>
            <w:tcBorders>
              <w:top w:val="single" w:sz="4" w:space="0" w:color="auto"/>
              <w:left w:val="single" w:sz="4" w:space="0" w:color="auto"/>
              <w:bottom w:val="single" w:sz="4" w:space="0" w:color="auto"/>
              <w:right w:val="single" w:sz="4" w:space="0" w:color="auto"/>
            </w:tcBorders>
            <w:vAlign w:val="center"/>
          </w:tcPr>
          <w:p w14:paraId="23171E53" w14:textId="77777777" w:rsidR="00B420CA" w:rsidRDefault="00000000">
            <w:pPr>
              <w:spacing w:after="0" w:line="240" w:lineRule="auto"/>
              <w:jc w:val="center"/>
              <w:rPr>
                <w:rFonts w:ascii="宋体" w:eastAsia="宋体" w:hAnsi="宋体" w:cs="Times New Roman" w:hint="eastAsia"/>
                <w:b/>
                <w:bCs/>
                <w:color w:val="000000"/>
                <w:sz w:val="18"/>
                <w:szCs w:val="18"/>
                <w:lang w:eastAsia="zh-CN"/>
              </w:rPr>
            </w:pPr>
            <w:bookmarkStart w:id="9" w:name="_Hlk201837198"/>
            <w:bookmarkEnd w:id="9"/>
            <w:r>
              <w:rPr>
                <w:rFonts w:ascii="宋体" w:eastAsia="宋体" w:hAnsi="宋体" w:cs="Times New Roman" w:hint="eastAsia"/>
                <w:b/>
                <w:bCs/>
                <w:color w:val="000000"/>
                <w:sz w:val="18"/>
                <w:szCs w:val="18"/>
                <w:lang w:eastAsia="zh-CN"/>
              </w:rPr>
              <w:t>项目名称</w:t>
            </w:r>
          </w:p>
        </w:tc>
        <w:tc>
          <w:tcPr>
            <w:tcW w:w="4341" w:type="pct"/>
            <w:gridSpan w:val="12"/>
            <w:tcBorders>
              <w:top w:val="single" w:sz="4" w:space="0" w:color="auto"/>
              <w:left w:val="nil"/>
              <w:bottom w:val="single" w:sz="4" w:space="0" w:color="auto"/>
              <w:right w:val="single" w:sz="4" w:space="0" w:color="auto"/>
            </w:tcBorders>
            <w:vAlign w:val="center"/>
          </w:tcPr>
          <w:p w14:paraId="48F314DE"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关于碧流河镇文化活动经费、中央政法纪检监察经费、技术服务费运转类经费项目</w:t>
            </w:r>
          </w:p>
        </w:tc>
      </w:tr>
      <w:tr w:rsidR="00B420CA" w14:paraId="0ABC3412" w14:textId="77777777">
        <w:trPr>
          <w:cantSplit/>
          <w:trHeight w:val="380"/>
        </w:trPr>
        <w:tc>
          <w:tcPr>
            <w:tcW w:w="659" w:type="pct"/>
            <w:gridSpan w:val="2"/>
            <w:tcBorders>
              <w:top w:val="single" w:sz="4" w:space="0" w:color="auto"/>
              <w:left w:val="single" w:sz="4" w:space="0" w:color="auto"/>
              <w:bottom w:val="single" w:sz="4" w:space="0" w:color="auto"/>
              <w:right w:val="single" w:sz="4" w:space="0" w:color="auto"/>
            </w:tcBorders>
            <w:vAlign w:val="center"/>
          </w:tcPr>
          <w:p w14:paraId="7C2404E1" w14:textId="77777777" w:rsidR="00B420CA"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主管部门</w:t>
            </w:r>
          </w:p>
        </w:tc>
        <w:tc>
          <w:tcPr>
            <w:tcW w:w="1782" w:type="pct"/>
            <w:gridSpan w:val="5"/>
            <w:tcBorders>
              <w:top w:val="single" w:sz="4" w:space="0" w:color="auto"/>
              <w:left w:val="nil"/>
              <w:bottom w:val="single" w:sz="4" w:space="0" w:color="auto"/>
              <w:right w:val="single" w:sz="4" w:space="0" w:color="auto"/>
            </w:tcBorders>
            <w:vAlign w:val="center"/>
          </w:tcPr>
          <w:p w14:paraId="0CDC322A"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奇台县碧流河镇人民政府</w:t>
            </w:r>
          </w:p>
        </w:tc>
        <w:tc>
          <w:tcPr>
            <w:tcW w:w="708" w:type="pct"/>
            <w:gridSpan w:val="2"/>
            <w:tcBorders>
              <w:top w:val="single" w:sz="4" w:space="0" w:color="auto"/>
              <w:left w:val="nil"/>
              <w:bottom w:val="single" w:sz="4" w:space="0" w:color="auto"/>
              <w:right w:val="single" w:sz="4" w:space="0" w:color="auto"/>
            </w:tcBorders>
            <w:vAlign w:val="center"/>
          </w:tcPr>
          <w:p w14:paraId="767D23A3" w14:textId="77777777" w:rsidR="00B420CA"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实施单位</w:t>
            </w:r>
          </w:p>
        </w:tc>
        <w:tc>
          <w:tcPr>
            <w:tcW w:w="1851" w:type="pct"/>
            <w:gridSpan w:val="5"/>
            <w:tcBorders>
              <w:top w:val="single" w:sz="4" w:space="0" w:color="auto"/>
              <w:left w:val="nil"/>
              <w:bottom w:val="single" w:sz="4" w:space="0" w:color="auto"/>
              <w:right w:val="single" w:sz="4" w:space="0" w:color="auto"/>
            </w:tcBorders>
            <w:vAlign w:val="center"/>
          </w:tcPr>
          <w:p w14:paraId="39CD0EC3"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奇台县碧流河镇人民政府</w:t>
            </w:r>
          </w:p>
        </w:tc>
      </w:tr>
      <w:tr w:rsidR="00B420CA" w14:paraId="69B889EC" w14:textId="77777777">
        <w:trPr>
          <w:cantSplit/>
          <w:trHeight w:val="380"/>
        </w:trPr>
        <w:tc>
          <w:tcPr>
            <w:tcW w:w="328" w:type="pct"/>
            <w:vMerge w:val="restart"/>
            <w:tcBorders>
              <w:top w:val="nil"/>
              <w:left w:val="single" w:sz="4" w:space="0" w:color="auto"/>
              <w:bottom w:val="single" w:sz="4" w:space="0" w:color="auto"/>
              <w:right w:val="single" w:sz="4" w:space="0" w:color="auto"/>
            </w:tcBorders>
            <w:vAlign w:val="center"/>
          </w:tcPr>
          <w:p w14:paraId="71265939" w14:textId="77777777" w:rsidR="00B420CA"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项目资金</w:t>
            </w:r>
            <w:r>
              <w:rPr>
                <w:rFonts w:ascii="宋体" w:eastAsia="宋体" w:hAnsi="宋体" w:cs="Times New Roman" w:hint="eastAsia"/>
                <w:b/>
                <w:bCs/>
                <w:color w:val="000000"/>
                <w:sz w:val="18"/>
                <w:szCs w:val="18"/>
                <w:lang w:eastAsia="zh-CN"/>
              </w:rPr>
              <w:br/>
              <w:t>（万元）</w:t>
            </w:r>
          </w:p>
        </w:tc>
        <w:tc>
          <w:tcPr>
            <w:tcW w:w="659" w:type="pct"/>
            <w:gridSpan w:val="2"/>
            <w:tcBorders>
              <w:top w:val="single" w:sz="4" w:space="0" w:color="auto"/>
              <w:left w:val="nil"/>
              <w:bottom w:val="single" w:sz="4" w:space="0" w:color="auto"/>
              <w:right w:val="single" w:sz="4" w:space="0" w:color="auto"/>
            </w:tcBorders>
            <w:vAlign w:val="center"/>
          </w:tcPr>
          <w:p w14:paraId="6739D2DF" w14:textId="77777777" w:rsidR="00B420CA" w:rsidRDefault="00B420CA">
            <w:pPr>
              <w:spacing w:after="0" w:line="240" w:lineRule="auto"/>
              <w:jc w:val="center"/>
              <w:rPr>
                <w:rFonts w:ascii="宋体" w:eastAsia="宋体" w:hAnsi="宋体" w:cs="Times New Roman" w:hint="eastAsia"/>
                <w:color w:val="000000"/>
                <w:sz w:val="18"/>
                <w:szCs w:val="18"/>
                <w:lang w:eastAsia="zh-CN"/>
              </w:rPr>
            </w:pPr>
          </w:p>
        </w:tc>
        <w:tc>
          <w:tcPr>
            <w:tcW w:w="472" w:type="pct"/>
            <w:tcBorders>
              <w:top w:val="single" w:sz="4" w:space="0" w:color="auto"/>
              <w:left w:val="nil"/>
              <w:bottom w:val="single" w:sz="4" w:space="0" w:color="auto"/>
              <w:right w:val="single" w:sz="4" w:space="0" w:color="auto"/>
            </w:tcBorders>
            <w:vAlign w:val="center"/>
          </w:tcPr>
          <w:p w14:paraId="305B95E5" w14:textId="77777777" w:rsidR="00B420CA"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年初预算数</w:t>
            </w:r>
          </w:p>
        </w:tc>
        <w:tc>
          <w:tcPr>
            <w:tcW w:w="983" w:type="pct"/>
            <w:gridSpan w:val="3"/>
            <w:tcBorders>
              <w:top w:val="single" w:sz="4" w:space="0" w:color="auto"/>
              <w:left w:val="nil"/>
              <w:bottom w:val="single" w:sz="4" w:space="0" w:color="auto"/>
              <w:right w:val="single" w:sz="4" w:space="0" w:color="auto"/>
            </w:tcBorders>
            <w:vAlign w:val="center"/>
          </w:tcPr>
          <w:p w14:paraId="449246B6" w14:textId="77777777" w:rsidR="00B420CA"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全年预算数</w:t>
            </w:r>
          </w:p>
        </w:tc>
        <w:tc>
          <w:tcPr>
            <w:tcW w:w="708" w:type="pct"/>
            <w:gridSpan w:val="2"/>
            <w:tcBorders>
              <w:top w:val="single" w:sz="4" w:space="0" w:color="auto"/>
              <w:left w:val="nil"/>
              <w:bottom w:val="single" w:sz="4" w:space="0" w:color="auto"/>
              <w:right w:val="single" w:sz="4" w:space="0" w:color="auto"/>
            </w:tcBorders>
            <w:vAlign w:val="center"/>
          </w:tcPr>
          <w:p w14:paraId="3AAF89C3" w14:textId="77777777" w:rsidR="00B420CA"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全年执行数</w:t>
            </w:r>
          </w:p>
        </w:tc>
        <w:tc>
          <w:tcPr>
            <w:tcW w:w="671" w:type="pct"/>
            <w:gridSpan w:val="2"/>
            <w:tcBorders>
              <w:top w:val="nil"/>
              <w:left w:val="nil"/>
              <w:bottom w:val="single" w:sz="4" w:space="0" w:color="auto"/>
              <w:right w:val="single" w:sz="4" w:space="0" w:color="auto"/>
            </w:tcBorders>
            <w:vAlign w:val="center"/>
          </w:tcPr>
          <w:p w14:paraId="7B44C8EA" w14:textId="77777777" w:rsidR="00B420CA"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分值</w:t>
            </w:r>
          </w:p>
        </w:tc>
        <w:tc>
          <w:tcPr>
            <w:tcW w:w="655" w:type="pct"/>
            <w:gridSpan w:val="2"/>
            <w:tcBorders>
              <w:top w:val="single" w:sz="4" w:space="0" w:color="auto"/>
              <w:left w:val="nil"/>
              <w:bottom w:val="single" w:sz="4" w:space="0" w:color="auto"/>
              <w:right w:val="single" w:sz="4" w:space="0" w:color="auto"/>
            </w:tcBorders>
            <w:vAlign w:val="center"/>
          </w:tcPr>
          <w:p w14:paraId="18DCB95D" w14:textId="77777777" w:rsidR="00B420CA"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执行率</w:t>
            </w:r>
          </w:p>
        </w:tc>
        <w:tc>
          <w:tcPr>
            <w:tcW w:w="524" w:type="pct"/>
            <w:tcBorders>
              <w:top w:val="nil"/>
              <w:left w:val="nil"/>
              <w:bottom w:val="single" w:sz="4" w:space="0" w:color="auto"/>
              <w:right w:val="single" w:sz="4" w:space="0" w:color="auto"/>
            </w:tcBorders>
            <w:vAlign w:val="center"/>
          </w:tcPr>
          <w:p w14:paraId="66BFDE1A" w14:textId="77777777" w:rsidR="00B420CA"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得分</w:t>
            </w:r>
          </w:p>
        </w:tc>
      </w:tr>
      <w:tr w:rsidR="00B420CA" w14:paraId="5D5405FF" w14:textId="77777777">
        <w:trPr>
          <w:cantSplit/>
          <w:trHeight w:val="380"/>
        </w:trPr>
        <w:tc>
          <w:tcPr>
            <w:tcW w:w="0" w:type="auto"/>
            <w:vMerge/>
            <w:tcBorders>
              <w:top w:val="nil"/>
              <w:left w:val="single" w:sz="4" w:space="0" w:color="auto"/>
              <w:bottom w:val="single" w:sz="4" w:space="0" w:color="auto"/>
              <w:right w:val="single" w:sz="4" w:space="0" w:color="auto"/>
            </w:tcBorders>
            <w:vAlign w:val="center"/>
          </w:tcPr>
          <w:p w14:paraId="679013F3" w14:textId="77777777" w:rsidR="00B420CA" w:rsidRDefault="00B420CA">
            <w:pPr>
              <w:spacing w:after="0" w:line="240" w:lineRule="auto"/>
              <w:rPr>
                <w:rFonts w:ascii="宋体" w:eastAsia="宋体" w:hAnsi="宋体" w:cs="Times New Roman" w:hint="eastAsia"/>
                <w:b/>
                <w:bCs/>
                <w:color w:val="000000"/>
                <w:sz w:val="18"/>
                <w:szCs w:val="18"/>
                <w:lang w:eastAsia="zh-CN"/>
              </w:rPr>
            </w:pPr>
          </w:p>
        </w:tc>
        <w:tc>
          <w:tcPr>
            <w:tcW w:w="659" w:type="pct"/>
            <w:gridSpan w:val="2"/>
            <w:tcBorders>
              <w:top w:val="single" w:sz="4" w:space="0" w:color="auto"/>
              <w:left w:val="nil"/>
              <w:bottom w:val="single" w:sz="4" w:space="0" w:color="auto"/>
              <w:right w:val="single" w:sz="4" w:space="0" w:color="auto"/>
            </w:tcBorders>
            <w:vAlign w:val="center"/>
          </w:tcPr>
          <w:p w14:paraId="1D5A3CBA" w14:textId="77777777" w:rsidR="00B420CA"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年度资金总额</w:t>
            </w:r>
          </w:p>
        </w:tc>
        <w:tc>
          <w:tcPr>
            <w:tcW w:w="472" w:type="pct"/>
            <w:tcBorders>
              <w:top w:val="single" w:sz="4" w:space="0" w:color="auto"/>
              <w:left w:val="nil"/>
              <w:bottom w:val="single" w:sz="4" w:space="0" w:color="auto"/>
              <w:right w:val="single" w:sz="4" w:space="0" w:color="auto"/>
            </w:tcBorders>
            <w:vAlign w:val="center"/>
          </w:tcPr>
          <w:p w14:paraId="29D8712E"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7.70</w:t>
            </w:r>
          </w:p>
        </w:tc>
        <w:tc>
          <w:tcPr>
            <w:tcW w:w="983" w:type="pct"/>
            <w:gridSpan w:val="3"/>
            <w:tcBorders>
              <w:top w:val="single" w:sz="4" w:space="0" w:color="auto"/>
              <w:left w:val="nil"/>
              <w:bottom w:val="single" w:sz="4" w:space="0" w:color="auto"/>
              <w:right w:val="single" w:sz="4" w:space="0" w:color="auto"/>
            </w:tcBorders>
            <w:vAlign w:val="center"/>
          </w:tcPr>
          <w:p w14:paraId="6F7AC1BB"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7.70</w:t>
            </w:r>
          </w:p>
        </w:tc>
        <w:tc>
          <w:tcPr>
            <w:tcW w:w="708" w:type="pct"/>
            <w:gridSpan w:val="2"/>
            <w:tcBorders>
              <w:top w:val="single" w:sz="4" w:space="0" w:color="auto"/>
              <w:left w:val="nil"/>
              <w:bottom w:val="single" w:sz="4" w:space="0" w:color="auto"/>
              <w:right w:val="single" w:sz="4" w:space="0" w:color="auto"/>
            </w:tcBorders>
            <w:vAlign w:val="center"/>
          </w:tcPr>
          <w:p w14:paraId="536722D6"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7.70</w:t>
            </w:r>
          </w:p>
        </w:tc>
        <w:tc>
          <w:tcPr>
            <w:tcW w:w="671" w:type="pct"/>
            <w:gridSpan w:val="2"/>
            <w:tcBorders>
              <w:top w:val="nil"/>
              <w:left w:val="nil"/>
              <w:bottom w:val="single" w:sz="4" w:space="0" w:color="auto"/>
              <w:right w:val="single" w:sz="4" w:space="0" w:color="auto"/>
            </w:tcBorders>
            <w:vAlign w:val="center"/>
          </w:tcPr>
          <w:p w14:paraId="36B047FB"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655" w:type="pct"/>
            <w:gridSpan w:val="2"/>
            <w:tcBorders>
              <w:top w:val="single" w:sz="4" w:space="0" w:color="auto"/>
              <w:left w:val="nil"/>
              <w:bottom w:val="single" w:sz="4" w:space="0" w:color="auto"/>
              <w:right w:val="single" w:sz="4" w:space="0" w:color="auto"/>
            </w:tcBorders>
            <w:vAlign w:val="center"/>
          </w:tcPr>
          <w:p w14:paraId="23C632AA"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100.00%</w:t>
            </w:r>
          </w:p>
        </w:tc>
        <w:tc>
          <w:tcPr>
            <w:tcW w:w="524" w:type="pct"/>
            <w:tcBorders>
              <w:top w:val="nil"/>
              <w:left w:val="nil"/>
              <w:bottom w:val="single" w:sz="4" w:space="0" w:color="auto"/>
              <w:right w:val="single" w:sz="4" w:space="0" w:color="auto"/>
            </w:tcBorders>
            <w:vAlign w:val="center"/>
          </w:tcPr>
          <w:p w14:paraId="05926C5E"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10.00</w:t>
            </w:r>
          </w:p>
        </w:tc>
      </w:tr>
      <w:tr w:rsidR="00B420CA" w14:paraId="5B6C8182" w14:textId="77777777">
        <w:trPr>
          <w:cantSplit/>
          <w:trHeight w:val="380"/>
        </w:trPr>
        <w:tc>
          <w:tcPr>
            <w:tcW w:w="0" w:type="auto"/>
            <w:vMerge/>
            <w:tcBorders>
              <w:top w:val="nil"/>
              <w:left w:val="single" w:sz="4" w:space="0" w:color="auto"/>
              <w:bottom w:val="single" w:sz="4" w:space="0" w:color="auto"/>
              <w:right w:val="single" w:sz="4" w:space="0" w:color="auto"/>
            </w:tcBorders>
            <w:vAlign w:val="center"/>
          </w:tcPr>
          <w:p w14:paraId="7B76FC26" w14:textId="77777777" w:rsidR="00B420CA" w:rsidRDefault="00B420CA">
            <w:pPr>
              <w:spacing w:after="0" w:line="240" w:lineRule="auto"/>
              <w:rPr>
                <w:rFonts w:ascii="宋体" w:eastAsia="宋体" w:hAnsi="宋体" w:cs="Times New Roman" w:hint="eastAsia"/>
                <w:b/>
                <w:bCs/>
                <w:color w:val="000000"/>
                <w:sz w:val="18"/>
                <w:szCs w:val="18"/>
                <w:lang w:eastAsia="zh-CN"/>
              </w:rPr>
            </w:pPr>
          </w:p>
        </w:tc>
        <w:tc>
          <w:tcPr>
            <w:tcW w:w="659" w:type="pct"/>
            <w:gridSpan w:val="2"/>
            <w:tcBorders>
              <w:top w:val="single" w:sz="4" w:space="0" w:color="auto"/>
              <w:left w:val="nil"/>
              <w:bottom w:val="single" w:sz="4" w:space="0" w:color="auto"/>
              <w:right w:val="single" w:sz="4" w:space="0" w:color="auto"/>
            </w:tcBorders>
            <w:vAlign w:val="center"/>
          </w:tcPr>
          <w:p w14:paraId="1EB428F4" w14:textId="77777777" w:rsidR="00B420CA"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其中：当年财政拨款</w:t>
            </w:r>
          </w:p>
        </w:tc>
        <w:tc>
          <w:tcPr>
            <w:tcW w:w="472" w:type="pct"/>
            <w:tcBorders>
              <w:top w:val="single" w:sz="4" w:space="0" w:color="auto"/>
              <w:left w:val="nil"/>
              <w:bottom w:val="single" w:sz="4" w:space="0" w:color="auto"/>
              <w:right w:val="single" w:sz="4" w:space="0" w:color="auto"/>
            </w:tcBorders>
            <w:vAlign w:val="center"/>
          </w:tcPr>
          <w:p w14:paraId="0093E8E5"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7.70</w:t>
            </w:r>
          </w:p>
        </w:tc>
        <w:tc>
          <w:tcPr>
            <w:tcW w:w="983" w:type="pct"/>
            <w:gridSpan w:val="3"/>
            <w:tcBorders>
              <w:top w:val="single" w:sz="4" w:space="0" w:color="auto"/>
              <w:left w:val="nil"/>
              <w:bottom w:val="single" w:sz="4" w:space="0" w:color="auto"/>
              <w:right w:val="single" w:sz="4" w:space="0" w:color="auto"/>
            </w:tcBorders>
            <w:vAlign w:val="center"/>
          </w:tcPr>
          <w:p w14:paraId="455A3AE9"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7.70</w:t>
            </w:r>
          </w:p>
        </w:tc>
        <w:tc>
          <w:tcPr>
            <w:tcW w:w="708" w:type="pct"/>
            <w:gridSpan w:val="2"/>
            <w:tcBorders>
              <w:top w:val="single" w:sz="4" w:space="0" w:color="auto"/>
              <w:left w:val="nil"/>
              <w:bottom w:val="single" w:sz="4" w:space="0" w:color="auto"/>
              <w:right w:val="single" w:sz="4" w:space="0" w:color="auto"/>
            </w:tcBorders>
            <w:vAlign w:val="center"/>
          </w:tcPr>
          <w:p w14:paraId="3192CC72"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7.70</w:t>
            </w:r>
          </w:p>
        </w:tc>
        <w:tc>
          <w:tcPr>
            <w:tcW w:w="671" w:type="pct"/>
            <w:gridSpan w:val="2"/>
            <w:tcBorders>
              <w:top w:val="nil"/>
              <w:left w:val="nil"/>
              <w:bottom w:val="single" w:sz="4" w:space="0" w:color="auto"/>
              <w:right w:val="single" w:sz="4" w:space="0" w:color="auto"/>
            </w:tcBorders>
            <w:vAlign w:val="center"/>
          </w:tcPr>
          <w:p w14:paraId="67BA0183"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655" w:type="pct"/>
            <w:gridSpan w:val="2"/>
            <w:tcBorders>
              <w:top w:val="single" w:sz="4" w:space="0" w:color="auto"/>
              <w:left w:val="nil"/>
              <w:bottom w:val="single" w:sz="4" w:space="0" w:color="auto"/>
              <w:right w:val="single" w:sz="4" w:space="0" w:color="auto"/>
            </w:tcBorders>
            <w:vAlign w:val="center"/>
          </w:tcPr>
          <w:p w14:paraId="65D8DF18"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524" w:type="pct"/>
            <w:tcBorders>
              <w:top w:val="nil"/>
              <w:left w:val="nil"/>
              <w:bottom w:val="single" w:sz="4" w:space="0" w:color="auto"/>
              <w:right w:val="single" w:sz="4" w:space="0" w:color="auto"/>
            </w:tcBorders>
            <w:vAlign w:val="center"/>
          </w:tcPr>
          <w:p w14:paraId="4BF39A1F"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r>
      <w:tr w:rsidR="00B420CA" w14:paraId="5BE1CA5B" w14:textId="77777777">
        <w:trPr>
          <w:cantSplit/>
          <w:trHeight w:val="380"/>
        </w:trPr>
        <w:tc>
          <w:tcPr>
            <w:tcW w:w="0" w:type="auto"/>
            <w:vMerge/>
            <w:tcBorders>
              <w:top w:val="nil"/>
              <w:left w:val="single" w:sz="4" w:space="0" w:color="auto"/>
              <w:bottom w:val="single" w:sz="4" w:space="0" w:color="auto"/>
              <w:right w:val="single" w:sz="4" w:space="0" w:color="auto"/>
            </w:tcBorders>
            <w:vAlign w:val="center"/>
          </w:tcPr>
          <w:p w14:paraId="6CB147CB" w14:textId="77777777" w:rsidR="00B420CA" w:rsidRDefault="00B420CA">
            <w:pPr>
              <w:spacing w:after="0" w:line="240" w:lineRule="auto"/>
              <w:rPr>
                <w:rFonts w:ascii="宋体" w:eastAsia="宋体" w:hAnsi="宋体" w:cs="Times New Roman" w:hint="eastAsia"/>
                <w:b/>
                <w:bCs/>
                <w:color w:val="000000"/>
                <w:sz w:val="18"/>
                <w:szCs w:val="18"/>
                <w:lang w:eastAsia="zh-CN"/>
              </w:rPr>
            </w:pPr>
          </w:p>
        </w:tc>
        <w:tc>
          <w:tcPr>
            <w:tcW w:w="659" w:type="pct"/>
            <w:gridSpan w:val="2"/>
            <w:tcBorders>
              <w:top w:val="single" w:sz="4" w:space="0" w:color="auto"/>
              <w:left w:val="nil"/>
              <w:bottom w:val="single" w:sz="4" w:space="0" w:color="auto"/>
              <w:right w:val="single" w:sz="4" w:space="0" w:color="auto"/>
            </w:tcBorders>
            <w:vAlign w:val="center"/>
          </w:tcPr>
          <w:p w14:paraId="681C2257" w14:textId="77777777" w:rsidR="00B420CA"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 xml:space="preserve">  其他资金</w:t>
            </w:r>
          </w:p>
        </w:tc>
        <w:tc>
          <w:tcPr>
            <w:tcW w:w="472" w:type="pct"/>
            <w:tcBorders>
              <w:top w:val="single" w:sz="4" w:space="0" w:color="auto"/>
              <w:left w:val="nil"/>
              <w:bottom w:val="single" w:sz="4" w:space="0" w:color="auto"/>
              <w:right w:val="single" w:sz="4" w:space="0" w:color="auto"/>
            </w:tcBorders>
            <w:vAlign w:val="center"/>
          </w:tcPr>
          <w:p w14:paraId="1A5E5D84"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0.00</w:t>
            </w:r>
          </w:p>
        </w:tc>
        <w:tc>
          <w:tcPr>
            <w:tcW w:w="983" w:type="pct"/>
            <w:gridSpan w:val="3"/>
            <w:tcBorders>
              <w:top w:val="single" w:sz="4" w:space="0" w:color="auto"/>
              <w:left w:val="nil"/>
              <w:bottom w:val="single" w:sz="4" w:space="0" w:color="auto"/>
              <w:right w:val="single" w:sz="4" w:space="0" w:color="auto"/>
            </w:tcBorders>
            <w:vAlign w:val="center"/>
          </w:tcPr>
          <w:p w14:paraId="313658BC"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0.00</w:t>
            </w:r>
          </w:p>
        </w:tc>
        <w:tc>
          <w:tcPr>
            <w:tcW w:w="708" w:type="pct"/>
            <w:gridSpan w:val="2"/>
            <w:tcBorders>
              <w:top w:val="single" w:sz="4" w:space="0" w:color="auto"/>
              <w:left w:val="nil"/>
              <w:bottom w:val="single" w:sz="4" w:space="0" w:color="auto"/>
              <w:right w:val="single" w:sz="4" w:space="0" w:color="auto"/>
            </w:tcBorders>
            <w:vAlign w:val="center"/>
          </w:tcPr>
          <w:p w14:paraId="0CF6FE97"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0.00</w:t>
            </w:r>
          </w:p>
        </w:tc>
        <w:tc>
          <w:tcPr>
            <w:tcW w:w="671" w:type="pct"/>
            <w:gridSpan w:val="2"/>
            <w:tcBorders>
              <w:top w:val="nil"/>
              <w:left w:val="nil"/>
              <w:bottom w:val="single" w:sz="4" w:space="0" w:color="auto"/>
              <w:right w:val="single" w:sz="4" w:space="0" w:color="auto"/>
            </w:tcBorders>
            <w:vAlign w:val="center"/>
          </w:tcPr>
          <w:p w14:paraId="7A91959C"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655" w:type="pct"/>
            <w:gridSpan w:val="2"/>
            <w:tcBorders>
              <w:top w:val="single" w:sz="4" w:space="0" w:color="auto"/>
              <w:left w:val="nil"/>
              <w:bottom w:val="single" w:sz="4" w:space="0" w:color="auto"/>
              <w:right w:val="single" w:sz="4" w:space="0" w:color="auto"/>
            </w:tcBorders>
            <w:vAlign w:val="center"/>
          </w:tcPr>
          <w:p w14:paraId="3E2568B3"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524" w:type="pct"/>
            <w:tcBorders>
              <w:top w:val="nil"/>
              <w:left w:val="nil"/>
              <w:bottom w:val="single" w:sz="4" w:space="0" w:color="auto"/>
              <w:right w:val="single" w:sz="4" w:space="0" w:color="auto"/>
            </w:tcBorders>
            <w:vAlign w:val="center"/>
          </w:tcPr>
          <w:p w14:paraId="3C2E6B93"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r>
      <w:tr w:rsidR="00B420CA" w14:paraId="6D8CD497" w14:textId="77777777">
        <w:trPr>
          <w:cantSplit/>
          <w:trHeight w:val="360"/>
        </w:trPr>
        <w:tc>
          <w:tcPr>
            <w:tcW w:w="328" w:type="pct"/>
            <w:vMerge w:val="restart"/>
            <w:tcBorders>
              <w:top w:val="nil"/>
              <w:left w:val="single" w:sz="4" w:space="0" w:color="auto"/>
              <w:bottom w:val="single" w:sz="4" w:space="0" w:color="auto"/>
              <w:right w:val="single" w:sz="4" w:space="0" w:color="auto"/>
            </w:tcBorders>
            <w:vAlign w:val="center"/>
          </w:tcPr>
          <w:p w14:paraId="001CEABE" w14:textId="77777777" w:rsidR="00B420CA"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年度总体目标</w:t>
            </w:r>
          </w:p>
        </w:tc>
        <w:tc>
          <w:tcPr>
            <w:tcW w:w="2114" w:type="pct"/>
            <w:gridSpan w:val="6"/>
            <w:tcBorders>
              <w:top w:val="single" w:sz="4" w:space="0" w:color="auto"/>
              <w:left w:val="nil"/>
              <w:bottom w:val="single" w:sz="4" w:space="0" w:color="auto"/>
              <w:right w:val="single" w:sz="4" w:space="0" w:color="auto"/>
            </w:tcBorders>
            <w:vAlign w:val="center"/>
          </w:tcPr>
          <w:p w14:paraId="70661ACA" w14:textId="77777777" w:rsidR="00B420CA"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预期目标</w:t>
            </w:r>
          </w:p>
        </w:tc>
        <w:tc>
          <w:tcPr>
            <w:tcW w:w="2559" w:type="pct"/>
            <w:gridSpan w:val="7"/>
            <w:tcBorders>
              <w:top w:val="single" w:sz="4" w:space="0" w:color="auto"/>
              <w:left w:val="nil"/>
              <w:bottom w:val="single" w:sz="4" w:space="0" w:color="auto"/>
              <w:right w:val="single" w:sz="4" w:space="0" w:color="auto"/>
            </w:tcBorders>
            <w:vAlign w:val="center"/>
          </w:tcPr>
          <w:p w14:paraId="181EB830" w14:textId="77777777" w:rsidR="00B420CA"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实际完成情况</w:t>
            </w:r>
          </w:p>
        </w:tc>
      </w:tr>
      <w:tr w:rsidR="00B420CA" w14:paraId="3D935C1F" w14:textId="77777777">
        <w:trPr>
          <w:cantSplit/>
          <w:trHeight w:val="820"/>
        </w:trPr>
        <w:tc>
          <w:tcPr>
            <w:tcW w:w="0" w:type="auto"/>
            <w:vMerge/>
            <w:tcBorders>
              <w:top w:val="nil"/>
              <w:left w:val="single" w:sz="4" w:space="0" w:color="auto"/>
              <w:bottom w:val="single" w:sz="4" w:space="0" w:color="auto"/>
              <w:right w:val="single" w:sz="4" w:space="0" w:color="auto"/>
            </w:tcBorders>
            <w:vAlign w:val="center"/>
          </w:tcPr>
          <w:p w14:paraId="4EC485D0" w14:textId="77777777" w:rsidR="00B420CA" w:rsidRDefault="00B420CA">
            <w:pPr>
              <w:spacing w:after="0" w:line="240" w:lineRule="auto"/>
              <w:rPr>
                <w:rFonts w:ascii="宋体" w:eastAsia="宋体" w:hAnsi="宋体" w:cs="Times New Roman" w:hint="eastAsia"/>
                <w:b/>
                <w:bCs/>
                <w:color w:val="000000"/>
                <w:sz w:val="18"/>
                <w:szCs w:val="18"/>
                <w:lang w:eastAsia="zh-CN"/>
              </w:rPr>
            </w:pPr>
          </w:p>
        </w:tc>
        <w:tc>
          <w:tcPr>
            <w:tcW w:w="2114" w:type="pct"/>
            <w:gridSpan w:val="6"/>
            <w:tcBorders>
              <w:top w:val="single" w:sz="4" w:space="0" w:color="auto"/>
              <w:left w:val="nil"/>
              <w:bottom w:val="single" w:sz="4" w:space="0" w:color="auto"/>
              <w:right w:val="single" w:sz="4" w:space="0" w:color="auto"/>
            </w:tcBorders>
            <w:vAlign w:val="center"/>
          </w:tcPr>
          <w:p w14:paraId="644E5833"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为深入实施“文化润江”工程，根据奇台县下发“文润庭州金龙贺岁福满元宵古城欢歌”活动方案，我镇申请资金1万元，以秧歌、旱船、舞龙舞狮等形式积极参与元宵节社火大赛1次。2、通过我县“三调”和14个乡镇“三影重叠”数据成果，申请4.7万元2.结合我县“三调”和14个乡镇“三影重叠”数据成果，申请4.7万元开展碧流河镇整治地下水位下降实现“三影重叠”上图入库项目，项目涉及6个村庄。3、开展办案业务工作所需要办案经费和业务装备经费2万元，将会对纪委开展工作有较大的提升。</w:t>
            </w:r>
          </w:p>
        </w:tc>
        <w:tc>
          <w:tcPr>
            <w:tcW w:w="2559" w:type="pct"/>
            <w:gridSpan w:val="7"/>
            <w:tcBorders>
              <w:top w:val="single" w:sz="4" w:space="0" w:color="auto"/>
              <w:left w:val="nil"/>
              <w:bottom w:val="single" w:sz="4" w:space="0" w:color="auto"/>
              <w:right w:val="single" w:sz="4" w:space="0" w:color="auto"/>
            </w:tcBorders>
            <w:vAlign w:val="center"/>
          </w:tcPr>
          <w:p w14:paraId="2C9A7BFD"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截止2024年12月31日，我镇于2024年2月24日开展元宵节社火大赛1次，花费1万元，完成碧流河镇6个行政村的整治地下水位下降实现“三影重叠”上图入库项目，2024年6月26日花费2万元购买办公设备2台，项目竣工验收合格率100%，设备验收合格率100%，达到有效保障人民群众精神文化活动的效果，群众满意度达90%以上。</w:t>
            </w:r>
          </w:p>
        </w:tc>
      </w:tr>
      <w:tr w:rsidR="00B420CA" w14:paraId="39A342E2" w14:textId="77777777">
        <w:trPr>
          <w:cantSplit/>
          <w:trHeight w:val="820"/>
        </w:trPr>
        <w:tc>
          <w:tcPr>
            <w:tcW w:w="328" w:type="pct"/>
            <w:tcBorders>
              <w:top w:val="nil"/>
              <w:left w:val="single" w:sz="4" w:space="0" w:color="auto"/>
              <w:bottom w:val="single" w:sz="4" w:space="0" w:color="auto"/>
              <w:right w:val="single" w:sz="4" w:space="0" w:color="auto"/>
            </w:tcBorders>
            <w:vAlign w:val="center"/>
          </w:tcPr>
          <w:p w14:paraId="5941E87A" w14:textId="77777777" w:rsidR="00B420CA" w:rsidRDefault="00B420CA">
            <w:pPr>
              <w:spacing w:after="0" w:line="240" w:lineRule="auto"/>
              <w:rPr>
                <w:rFonts w:ascii="宋体" w:eastAsia="宋体" w:hAnsi="宋体" w:cs="Times New Roman"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50807AA5" w14:textId="77777777" w:rsidR="00B420CA"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一级指标</w:t>
            </w:r>
          </w:p>
        </w:tc>
        <w:tc>
          <w:tcPr>
            <w:tcW w:w="328" w:type="pct"/>
            <w:tcBorders>
              <w:top w:val="nil"/>
              <w:left w:val="nil"/>
              <w:bottom w:val="single" w:sz="4" w:space="0" w:color="auto"/>
              <w:right w:val="single" w:sz="4" w:space="0" w:color="auto"/>
            </w:tcBorders>
            <w:vAlign w:val="center"/>
          </w:tcPr>
          <w:p w14:paraId="6BEDDC1D" w14:textId="77777777" w:rsidR="00B420CA"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二级指标</w:t>
            </w:r>
          </w:p>
        </w:tc>
        <w:tc>
          <w:tcPr>
            <w:tcW w:w="472" w:type="pct"/>
            <w:tcBorders>
              <w:top w:val="single" w:sz="4" w:space="0" w:color="auto"/>
              <w:left w:val="nil"/>
              <w:bottom w:val="single" w:sz="4" w:space="0" w:color="auto"/>
              <w:right w:val="single" w:sz="4" w:space="0" w:color="auto"/>
            </w:tcBorders>
            <w:vAlign w:val="center"/>
          </w:tcPr>
          <w:p w14:paraId="1F222C03" w14:textId="77777777" w:rsidR="00B420CA"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三级指标</w:t>
            </w:r>
          </w:p>
        </w:tc>
        <w:tc>
          <w:tcPr>
            <w:tcW w:w="334" w:type="pct"/>
            <w:tcBorders>
              <w:top w:val="nil"/>
              <w:left w:val="nil"/>
              <w:bottom w:val="single" w:sz="4" w:space="0" w:color="auto"/>
              <w:right w:val="single" w:sz="4" w:space="0" w:color="auto"/>
            </w:tcBorders>
            <w:vAlign w:val="center"/>
          </w:tcPr>
          <w:p w14:paraId="7CFF4315" w14:textId="77777777" w:rsidR="00B420CA"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权重</w:t>
            </w:r>
          </w:p>
        </w:tc>
        <w:tc>
          <w:tcPr>
            <w:tcW w:w="314" w:type="pct"/>
            <w:tcBorders>
              <w:top w:val="nil"/>
              <w:left w:val="nil"/>
              <w:bottom w:val="single" w:sz="4" w:space="0" w:color="auto"/>
              <w:right w:val="single" w:sz="4" w:space="0" w:color="auto"/>
            </w:tcBorders>
            <w:vAlign w:val="center"/>
          </w:tcPr>
          <w:p w14:paraId="67BD6E38" w14:textId="77777777" w:rsidR="00B420CA"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目标值</w:t>
            </w:r>
          </w:p>
        </w:tc>
        <w:tc>
          <w:tcPr>
            <w:tcW w:w="334" w:type="pct"/>
            <w:tcBorders>
              <w:top w:val="nil"/>
              <w:left w:val="nil"/>
              <w:bottom w:val="single" w:sz="4" w:space="0" w:color="auto"/>
              <w:right w:val="single" w:sz="4" w:space="0" w:color="auto"/>
            </w:tcBorders>
            <w:vAlign w:val="center"/>
          </w:tcPr>
          <w:p w14:paraId="693A4244" w14:textId="77777777" w:rsidR="00B420CA"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业绩值</w:t>
            </w:r>
          </w:p>
        </w:tc>
        <w:tc>
          <w:tcPr>
            <w:tcW w:w="328" w:type="pct"/>
            <w:tcBorders>
              <w:top w:val="nil"/>
              <w:left w:val="nil"/>
              <w:bottom w:val="single" w:sz="4" w:space="0" w:color="auto"/>
              <w:right w:val="single" w:sz="4" w:space="0" w:color="auto"/>
            </w:tcBorders>
            <w:vAlign w:val="center"/>
          </w:tcPr>
          <w:p w14:paraId="7B0D286E" w14:textId="77777777" w:rsidR="00B420CA"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完成率</w:t>
            </w:r>
          </w:p>
        </w:tc>
        <w:tc>
          <w:tcPr>
            <w:tcW w:w="380" w:type="pct"/>
            <w:tcBorders>
              <w:top w:val="nil"/>
              <w:left w:val="nil"/>
              <w:bottom w:val="single" w:sz="4" w:space="0" w:color="auto"/>
              <w:right w:val="single" w:sz="4" w:space="0" w:color="auto"/>
            </w:tcBorders>
            <w:vAlign w:val="center"/>
          </w:tcPr>
          <w:p w14:paraId="42D4FC39" w14:textId="77777777" w:rsidR="00B420CA"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指标得分</w:t>
            </w:r>
          </w:p>
        </w:tc>
        <w:tc>
          <w:tcPr>
            <w:tcW w:w="342" w:type="pct"/>
            <w:tcBorders>
              <w:top w:val="nil"/>
              <w:left w:val="nil"/>
              <w:bottom w:val="single" w:sz="4" w:space="0" w:color="auto"/>
              <w:right w:val="single" w:sz="4" w:space="0" w:color="auto"/>
            </w:tcBorders>
            <w:vAlign w:val="center"/>
          </w:tcPr>
          <w:p w14:paraId="7FDCDEB6" w14:textId="77777777" w:rsidR="00B420CA"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指标值设定依据</w:t>
            </w:r>
          </w:p>
        </w:tc>
        <w:tc>
          <w:tcPr>
            <w:tcW w:w="329" w:type="pct"/>
            <w:tcBorders>
              <w:top w:val="nil"/>
              <w:left w:val="nil"/>
              <w:bottom w:val="single" w:sz="4" w:space="0" w:color="auto"/>
              <w:right w:val="single" w:sz="4" w:space="0" w:color="auto"/>
            </w:tcBorders>
            <w:vAlign w:val="center"/>
          </w:tcPr>
          <w:p w14:paraId="5758DB4F" w14:textId="77777777" w:rsidR="00B420CA"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上年完成情况</w:t>
            </w:r>
          </w:p>
        </w:tc>
        <w:tc>
          <w:tcPr>
            <w:tcW w:w="327" w:type="pct"/>
            <w:tcBorders>
              <w:top w:val="nil"/>
              <w:left w:val="nil"/>
              <w:bottom w:val="single" w:sz="4" w:space="0" w:color="auto"/>
              <w:right w:val="single" w:sz="4" w:space="0" w:color="auto"/>
            </w:tcBorders>
            <w:vAlign w:val="center"/>
          </w:tcPr>
          <w:p w14:paraId="06E254D2" w14:textId="77777777" w:rsidR="00B420CA" w:rsidRDefault="00000000">
            <w:pPr>
              <w:spacing w:after="0" w:line="240" w:lineRule="auto"/>
              <w:jc w:val="center"/>
              <w:rPr>
                <w:rFonts w:ascii="宋体" w:eastAsia="宋体" w:hAnsi="宋体" w:cs="Times New Roman" w:hint="eastAsia"/>
                <w:b/>
                <w:bCs/>
                <w:color w:val="000000"/>
                <w:sz w:val="18"/>
                <w:szCs w:val="18"/>
                <w:lang w:eastAsia="zh-CN"/>
              </w:rPr>
            </w:pPr>
            <w:proofErr w:type="gramStart"/>
            <w:r>
              <w:rPr>
                <w:rFonts w:ascii="宋体" w:eastAsia="宋体" w:hAnsi="宋体" w:cs="Times New Roman" w:hint="eastAsia"/>
                <w:b/>
                <w:bCs/>
                <w:color w:val="000000"/>
                <w:sz w:val="18"/>
                <w:szCs w:val="18"/>
                <w:lang w:eastAsia="zh-CN"/>
              </w:rPr>
              <w:t>赋分规则</w:t>
            </w:r>
            <w:proofErr w:type="gramEnd"/>
          </w:p>
        </w:tc>
        <w:tc>
          <w:tcPr>
            <w:tcW w:w="328" w:type="pct"/>
            <w:tcBorders>
              <w:top w:val="nil"/>
              <w:left w:val="nil"/>
              <w:bottom w:val="single" w:sz="4" w:space="0" w:color="auto"/>
              <w:right w:val="single" w:sz="4" w:space="0" w:color="auto"/>
            </w:tcBorders>
            <w:vAlign w:val="center"/>
          </w:tcPr>
          <w:p w14:paraId="33DCBE14" w14:textId="77777777" w:rsidR="00B420CA"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佐证资料</w:t>
            </w:r>
          </w:p>
        </w:tc>
        <w:tc>
          <w:tcPr>
            <w:tcW w:w="524" w:type="pct"/>
            <w:tcBorders>
              <w:top w:val="nil"/>
              <w:left w:val="nil"/>
              <w:bottom w:val="single" w:sz="4" w:space="0" w:color="auto"/>
              <w:right w:val="single" w:sz="4" w:space="0" w:color="auto"/>
            </w:tcBorders>
            <w:vAlign w:val="center"/>
          </w:tcPr>
          <w:p w14:paraId="3674CB2D" w14:textId="77777777" w:rsidR="00B420CA"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偏差原因分析及改进措施</w:t>
            </w:r>
          </w:p>
        </w:tc>
      </w:tr>
      <w:tr w:rsidR="00B420CA" w14:paraId="63F3E5BE" w14:textId="77777777">
        <w:trPr>
          <w:cantSplit/>
          <w:trHeight w:val="800"/>
        </w:trPr>
        <w:tc>
          <w:tcPr>
            <w:tcW w:w="328" w:type="pct"/>
            <w:vMerge w:val="restart"/>
            <w:tcBorders>
              <w:top w:val="nil"/>
              <w:left w:val="single" w:sz="4" w:space="0" w:color="auto"/>
              <w:bottom w:val="nil"/>
              <w:right w:val="single" w:sz="4" w:space="0" w:color="auto"/>
            </w:tcBorders>
            <w:vAlign w:val="center"/>
          </w:tcPr>
          <w:p w14:paraId="4749A128"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年度绩效指标完成情况</w:t>
            </w:r>
          </w:p>
        </w:tc>
        <w:tc>
          <w:tcPr>
            <w:tcW w:w="332" w:type="pct"/>
            <w:vMerge w:val="restart"/>
            <w:tcBorders>
              <w:top w:val="nil"/>
              <w:left w:val="nil"/>
              <w:bottom w:val="nil"/>
              <w:right w:val="single" w:sz="4" w:space="0" w:color="auto"/>
            </w:tcBorders>
            <w:vAlign w:val="center"/>
          </w:tcPr>
          <w:p w14:paraId="6EB85930"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产出指标</w:t>
            </w:r>
          </w:p>
        </w:tc>
        <w:tc>
          <w:tcPr>
            <w:tcW w:w="328" w:type="pct"/>
            <w:tcBorders>
              <w:top w:val="nil"/>
              <w:left w:val="nil"/>
              <w:bottom w:val="single" w:sz="4" w:space="0" w:color="auto"/>
              <w:right w:val="single" w:sz="4" w:space="0" w:color="auto"/>
            </w:tcBorders>
            <w:vAlign w:val="center"/>
          </w:tcPr>
          <w:p w14:paraId="31428897"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数量指标</w:t>
            </w:r>
          </w:p>
        </w:tc>
        <w:tc>
          <w:tcPr>
            <w:tcW w:w="472" w:type="pct"/>
            <w:tcBorders>
              <w:top w:val="single" w:sz="4" w:space="0" w:color="auto"/>
              <w:left w:val="nil"/>
              <w:bottom w:val="single" w:sz="4" w:space="0" w:color="auto"/>
              <w:right w:val="single" w:sz="4" w:space="0" w:color="auto"/>
            </w:tcBorders>
            <w:vAlign w:val="center"/>
          </w:tcPr>
          <w:p w14:paraId="607ECFF6" w14:textId="77777777" w:rsidR="00B420CA" w:rsidRDefault="00000000">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文体活动开展次数</w:t>
            </w:r>
          </w:p>
        </w:tc>
        <w:tc>
          <w:tcPr>
            <w:tcW w:w="334" w:type="pct"/>
            <w:tcBorders>
              <w:top w:val="nil"/>
              <w:left w:val="nil"/>
              <w:bottom w:val="single" w:sz="4" w:space="0" w:color="auto"/>
              <w:right w:val="single" w:sz="4" w:space="0" w:color="auto"/>
            </w:tcBorders>
            <w:vAlign w:val="center"/>
          </w:tcPr>
          <w:p w14:paraId="7BFCF8AA"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5</w:t>
            </w:r>
          </w:p>
        </w:tc>
        <w:tc>
          <w:tcPr>
            <w:tcW w:w="314" w:type="pct"/>
            <w:tcBorders>
              <w:top w:val="nil"/>
              <w:left w:val="nil"/>
              <w:bottom w:val="single" w:sz="4" w:space="0" w:color="auto"/>
              <w:right w:val="single" w:sz="4" w:space="0" w:color="auto"/>
            </w:tcBorders>
            <w:vAlign w:val="center"/>
          </w:tcPr>
          <w:p w14:paraId="32DC8BF8"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&gt;=1次</w:t>
            </w:r>
          </w:p>
        </w:tc>
        <w:tc>
          <w:tcPr>
            <w:tcW w:w="334" w:type="pct"/>
            <w:tcBorders>
              <w:top w:val="nil"/>
              <w:left w:val="nil"/>
              <w:bottom w:val="single" w:sz="4" w:space="0" w:color="auto"/>
              <w:right w:val="single" w:sz="4" w:space="0" w:color="auto"/>
            </w:tcBorders>
            <w:vAlign w:val="center"/>
          </w:tcPr>
          <w:p w14:paraId="51F26676"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=1次</w:t>
            </w:r>
          </w:p>
        </w:tc>
        <w:tc>
          <w:tcPr>
            <w:tcW w:w="328" w:type="pct"/>
            <w:tcBorders>
              <w:top w:val="nil"/>
              <w:left w:val="nil"/>
              <w:bottom w:val="single" w:sz="4" w:space="0" w:color="auto"/>
              <w:right w:val="single" w:sz="4" w:space="0" w:color="auto"/>
            </w:tcBorders>
            <w:vAlign w:val="center"/>
          </w:tcPr>
          <w:p w14:paraId="5B518DA3"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380" w:type="pct"/>
            <w:tcBorders>
              <w:top w:val="nil"/>
              <w:left w:val="nil"/>
              <w:bottom w:val="single" w:sz="4" w:space="0" w:color="auto"/>
              <w:right w:val="single" w:sz="4" w:space="0" w:color="auto"/>
            </w:tcBorders>
            <w:vAlign w:val="center"/>
          </w:tcPr>
          <w:p w14:paraId="62B39F13"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5</w:t>
            </w:r>
          </w:p>
        </w:tc>
        <w:tc>
          <w:tcPr>
            <w:tcW w:w="342" w:type="pct"/>
            <w:tcBorders>
              <w:top w:val="nil"/>
              <w:left w:val="nil"/>
              <w:bottom w:val="single" w:sz="4" w:space="0" w:color="auto"/>
              <w:right w:val="single" w:sz="4" w:space="0" w:color="auto"/>
            </w:tcBorders>
            <w:vAlign w:val="center"/>
          </w:tcPr>
          <w:p w14:paraId="1FEA7538"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009FAC9B"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327" w:type="pct"/>
            <w:tcBorders>
              <w:top w:val="nil"/>
              <w:left w:val="nil"/>
              <w:bottom w:val="single" w:sz="4" w:space="0" w:color="auto"/>
              <w:right w:val="single" w:sz="4" w:space="0" w:color="auto"/>
            </w:tcBorders>
            <w:vAlign w:val="center"/>
          </w:tcPr>
          <w:p w14:paraId="08AD5FD3"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w:t>
            </w:r>
            <w:proofErr w:type="gramStart"/>
            <w:r>
              <w:rPr>
                <w:rFonts w:ascii="宋体" w:eastAsia="宋体" w:hAnsi="宋体" w:cs="Times New Roman" w:hint="eastAsia"/>
                <w:color w:val="000000"/>
                <w:sz w:val="18"/>
                <w:szCs w:val="18"/>
                <w:lang w:eastAsia="zh-CN"/>
              </w:rPr>
              <w:t>比例赋分</w:t>
            </w:r>
            <w:proofErr w:type="gramEnd"/>
          </w:p>
        </w:tc>
        <w:tc>
          <w:tcPr>
            <w:tcW w:w="328" w:type="pct"/>
            <w:tcBorders>
              <w:top w:val="nil"/>
              <w:left w:val="nil"/>
              <w:bottom w:val="single" w:sz="4" w:space="0" w:color="auto"/>
              <w:right w:val="single" w:sz="4" w:space="0" w:color="auto"/>
            </w:tcBorders>
            <w:vAlign w:val="center"/>
          </w:tcPr>
          <w:p w14:paraId="7E41C6E4"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524" w:type="pct"/>
            <w:tcBorders>
              <w:top w:val="nil"/>
              <w:left w:val="nil"/>
              <w:bottom w:val="single" w:sz="4" w:space="0" w:color="auto"/>
              <w:right w:val="single" w:sz="4" w:space="0" w:color="auto"/>
            </w:tcBorders>
            <w:vAlign w:val="center"/>
          </w:tcPr>
          <w:p w14:paraId="3C7808BC" w14:textId="77777777" w:rsidR="00B420CA" w:rsidRDefault="00B420CA">
            <w:pPr>
              <w:spacing w:after="0" w:line="240" w:lineRule="auto"/>
              <w:jc w:val="center"/>
              <w:rPr>
                <w:rFonts w:ascii="宋体" w:eastAsia="宋体" w:hAnsi="宋体" w:cs="Times New Roman" w:hint="eastAsia"/>
                <w:color w:val="000000"/>
                <w:sz w:val="18"/>
                <w:szCs w:val="18"/>
                <w:lang w:eastAsia="zh-CN"/>
              </w:rPr>
            </w:pPr>
          </w:p>
        </w:tc>
      </w:tr>
      <w:tr w:rsidR="00B420CA" w14:paraId="57841A2A" w14:textId="77777777">
        <w:trPr>
          <w:cantSplit/>
          <w:trHeight w:val="800"/>
        </w:trPr>
        <w:tc>
          <w:tcPr>
            <w:tcW w:w="0" w:type="auto"/>
            <w:vMerge/>
            <w:tcBorders>
              <w:top w:val="nil"/>
              <w:left w:val="single" w:sz="4" w:space="0" w:color="auto"/>
              <w:bottom w:val="nil"/>
              <w:right w:val="single" w:sz="4" w:space="0" w:color="auto"/>
            </w:tcBorders>
            <w:vAlign w:val="center"/>
          </w:tcPr>
          <w:p w14:paraId="1EC194E0" w14:textId="77777777" w:rsidR="00B420CA" w:rsidRDefault="00B420CA">
            <w:pPr>
              <w:spacing w:after="0" w:line="240" w:lineRule="auto"/>
              <w:rPr>
                <w:rFonts w:ascii="宋体" w:eastAsia="宋体" w:hAnsi="宋体" w:cs="Times New Roman" w:hint="eastAsia"/>
                <w:color w:val="000000"/>
                <w:sz w:val="18"/>
                <w:szCs w:val="18"/>
                <w:lang w:eastAsia="zh-CN"/>
              </w:rPr>
            </w:pPr>
          </w:p>
        </w:tc>
        <w:tc>
          <w:tcPr>
            <w:tcW w:w="0" w:type="auto"/>
            <w:vMerge/>
            <w:tcBorders>
              <w:top w:val="nil"/>
              <w:left w:val="nil"/>
              <w:bottom w:val="nil"/>
              <w:right w:val="single" w:sz="4" w:space="0" w:color="auto"/>
            </w:tcBorders>
            <w:vAlign w:val="center"/>
          </w:tcPr>
          <w:p w14:paraId="0379099B" w14:textId="77777777" w:rsidR="00B420CA" w:rsidRDefault="00B420CA">
            <w:pPr>
              <w:spacing w:after="0" w:line="240" w:lineRule="auto"/>
              <w:rPr>
                <w:rFonts w:ascii="宋体" w:eastAsia="宋体" w:hAnsi="宋体" w:cs="Times New Roman" w:hint="eastAsia"/>
                <w:color w:val="000000"/>
                <w:sz w:val="18"/>
                <w:szCs w:val="18"/>
                <w:lang w:eastAsia="zh-CN"/>
              </w:rPr>
            </w:pPr>
          </w:p>
        </w:tc>
        <w:tc>
          <w:tcPr>
            <w:tcW w:w="328" w:type="pct"/>
            <w:tcBorders>
              <w:top w:val="nil"/>
              <w:left w:val="nil"/>
              <w:bottom w:val="single" w:sz="4" w:space="0" w:color="auto"/>
              <w:right w:val="single" w:sz="4" w:space="0" w:color="auto"/>
            </w:tcBorders>
            <w:vAlign w:val="center"/>
          </w:tcPr>
          <w:p w14:paraId="55722393"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数量指标</w:t>
            </w:r>
          </w:p>
        </w:tc>
        <w:tc>
          <w:tcPr>
            <w:tcW w:w="472" w:type="pct"/>
            <w:tcBorders>
              <w:top w:val="single" w:sz="4" w:space="0" w:color="auto"/>
              <w:left w:val="nil"/>
              <w:bottom w:val="single" w:sz="4" w:space="0" w:color="auto"/>
              <w:right w:val="single" w:sz="4" w:space="0" w:color="auto"/>
            </w:tcBorders>
            <w:vAlign w:val="center"/>
          </w:tcPr>
          <w:p w14:paraId="16CB94F3" w14:textId="77777777" w:rsidR="00B420CA" w:rsidRDefault="00000000">
            <w:pPr>
              <w:spacing w:after="0" w:line="240" w:lineRule="auto"/>
              <w:jc w:val="both"/>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“三影重叠”上图入库涉及乡村数</w:t>
            </w:r>
          </w:p>
        </w:tc>
        <w:tc>
          <w:tcPr>
            <w:tcW w:w="334" w:type="pct"/>
            <w:tcBorders>
              <w:top w:val="nil"/>
              <w:left w:val="nil"/>
              <w:bottom w:val="single" w:sz="4" w:space="0" w:color="auto"/>
              <w:right w:val="single" w:sz="4" w:space="0" w:color="auto"/>
            </w:tcBorders>
            <w:vAlign w:val="center"/>
          </w:tcPr>
          <w:p w14:paraId="1B1DD9E3"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5</w:t>
            </w:r>
          </w:p>
        </w:tc>
        <w:tc>
          <w:tcPr>
            <w:tcW w:w="314" w:type="pct"/>
            <w:tcBorders>
              <w:top w:val="nil"/>
              <w:left w:val="nil"/>
              <w:bottom w:val="single" w:sz="4" w:space="0" w:color="auto"/>
              <w:right w:val="single" w:sz="4" w:space="0" w:color="auto"/>
            </w:tcBorders>
            <w:vAlign w:val="center"/>
          </w:tcPr>
          <w:p w14:paraId="633CA85D"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&gt;=6个</w:t>
            </w:r>
          </w:p>
        </w:tc>
        <w:tc>
          <w:tcPr>
            <w:tcW w:w="334" w:type="pct"/>
            <w:tcBorders>
              <w:top w:val="nil"/>
              <w:left w:val="nil"/>
              <w:bottom w:val="single" w:sz="4" w:space="0" w:color="auto"/>
              <w:right w:val="single" w:sz="4" w:space="0" w:color="auto"/>
            </w:tcBorders>
            <w:vAlign w:val="center"/>
          </w:tcPr>
          <w:p w14:paraId="2913DBE4"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=6个</w:t>
            </w:r>
          </w:p>
        </w:tc>
        <w:tc>
          <w:tcPr>
            <w:tcW w:w="328" w:type="pct"/>
            <w:tcBorders>
              <w:top w:val="nil"/>
              <w:left w:val="nil"/>
              <w:bottom w:val="single" w:sz="4" w:space="0" w:color="auto"/>
              <w:right w:val="single" w:sz="4" w:space="0" w:color="auto"/>
            </w:tcBorders>
            <w:vAlign w:val="center"/>
          </w:tcPr>
          <w:p w14:paraId="79E78713"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380" w:type="pct"/>
            <w:tcBorders>
              <w:top w:val="nil"/>
              <w:left w:val="nil"/>
              <w:bottom w:val="single" w:sz="4" w:space="0" w:color="auto"/>
              <w:right w:val="single" w:sz="4" w:space="0" w:color="auto"/>
            </w:tcBorders>
            <w:vAlign w:val="center"/>
          </w:tcPr>
          <w:p w14:paraId="4235EE85"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5</w:t>
            </w:r>
          </w:p>
        </w:tc>
        <w:tc>
          <w:tcPr>
            <w:tcW w:w="342" w:type="pct"/>
            <w:tcBorders>
              <w:top w:val="nil"/>
              <w:left w:val="nil"/>
              <w:bottom w:val="single" w:sz="4" w:space="0" w:color="auto"/>
              <w:right w:val="single" w:sz="4" w:space="0" w:color="auto"/>
            </w:tcBorders>
            <w:vAlign w:val="center"/>
          </w:tcPr>
          <w:p w14:paraId="2A0C3FA8"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32F2D39E"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327" w:type="pct"/>
            <w:tcBorders>
              <w:top w:val="nil"/>
              <w:left w:val="nil"/>
              <w:bottom w:val="single" w:sz="4" w:space="0" w:color="auto"/>
              <w:right w:val="single" w:sz="4" w:space="0" w:color="auto"/>
            </w:tcBorders>
            <w:vAlign w:val="center"/>
          </w:tcPr>
          <w:p w14:paraId="28AD2818"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w:t>
            </w:r>
            <w:proofErr w:type="gramStart"/>
            <w:r>
              <w:rPr>
                <w:rFonts w:ascii="宋体" w:eastAsia="宋体" w:hAnsi="宋体" w:cs="Times New Roman" w:hint="eastAsia"/>
                <w:color w:val="000000"/>
                <w:sz w:val="18"/>
                <w:szCs w:val="18"/>
                <w:lang w:eastAsia="zh-CN"/>
              </w:rPr>
              <w:t>比例赋分</w:t>
            </w:r>
            <w:proofErr w:type="gramEnd"/>
          </w:p>
        </w:tc>
        <w:tc>
          <w:tcPr>
            <w:tcW w:w="328" w:type="pct"/>
            <w:tcBorders>
              <w:top w:val="nil"/>
              <w:left w:val="nil"/>
              <w:bottom w:val="single" w:sz="4" w:space="0" w:color="auto"/>
              <w:right w:val="single" w:sz="4" w:space="0" w:color="auto"/>
            </w:tcBorders>
            <w:vAlign w:val="center"/>
          </w:tcPr>
          <w:p w14:paraId="15E7F671"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524" w:type="pct"/>
            <w:tcBorders>
              <w:top w:val="nil"/>
              <w:left w:val="nil"/>
              <w:bottom w:val="single" w:sz="4" w:space="0" w:color="auto"/>
              <w:right w:val="single" w:sz="4" w:space="0" w:color="auto"/>
            </w:tcBorders>
            <w:vAlign w:val="center"/>
          </w:tcPr>
          <w:p w14:paraId="7EE5F8BB" w14:textId="77777777" w:rsidR="00B420CA" w:rsidRDefault="00B420CA">
            <w:pPr>
              <w:spacing w:after="0" w:line="240" w:lineRule="auto"/>
              <w:jc w:val="center"/>
              <w:rPr>
                <w:rFonts w:ascii="宋体" w:eastAsia="宋体" w:hAnsi="宋体" w:cs="Times New Roman" w:hint="eastAsia"/>
                <w:color w:val="000000"/>
                <w:sz w:val="18"/>
                <w:szCs w:val="18"/>
                <w:lang w:eastAsia="zh-CN"/>
              </w:rPr>
            </w:pPr>
          </w:p>
        </w:tc>
      </w:tr>
      <w:tr w:rsidR="00B420CA" w14:paraId="4397A894" w14:textId="77777777">
        <w:trPr>
          <w:cantSplit/>
          <w:trHeight w:val="800"/>
        </w:trPr>
        <w:tc>
          <w:tcPr>
            <w:tcW w:w="0" w:type="auto"/>
            <w:vMerge/>
            <w:tcBorders>
              <w:top w:val="nil"/>
              <w:left w:val="single" w:sz="4" w:space="0" w:color="auto"/>
              <w:bottom w:val="nil"/>
              <w:right w:val="single" w:sz="4" w:space="0" w:color="auto"/>
            </w:tcBorders>
            <w:vAlign w:val="center"/>
          </w:tcPr>
          <w:p w14:paraId="01EC9D65" w14:textId="77777777" w:rsidR="00B420CA" w:rsidRDefault="00B420CA">
            <w:pPr>
              <w:spacing w:after="0" w:line="240" w:lineRule="auto"/>
              <w:rPr>
                <w:rFonts w:ascii="宋体" w:eastAsia="宋体" w:hAnsi="宋体" w:cs="Times New Roman" w:hint="eastAsia"/>
                <w:color w:val="000000"/>
                <w:sz w:val="18"/>
                <w:szCs w:val="18"/>
                <w:lang w:eastAsia="zh-CN"/>
              </w:rPr>
            </w:pPr>
          </w:p>
        </w:tc>
        <w:tc>
          <w:tcPr>
            <w:tcW w:w="0" w:type="auto"/>
            <w:vMerge/>
            <w:tcBorders>
              <w:top w:val="nil"/>
              <w:left w:val="nil"/>
              <w:bottom w:val="nil"/>
              <w:right w:val="single" w:sz="4" w:space="0" w:color="auto"/>
            </w:tcBorders>
            <w:vAlign w:val="center"/>
          </w:tcPr>
          <w:p w14:paraId="6D5EE0E3" w14:textId="77777777" w:rsidR="00B420CA" w:rsidRDefault="00B420CA">
            <w:pPr>
              <w:spacing w:after="0" w:line="240" w:lineRule="auto"/>
              <w:rPr>
                <w:rFonts w:ascii="宋体" w:eastAsia="宋体" w:hAnsi="宋体" w:cs="Times New Roman" w:hint="eastAsia"/>
                <w:color w:val="000000"/>
                <w:sz w:val="18"/>
                <w:szCs w:val="18"/>
                <w:lang w:eastAsia="zh-CN"/>
              </w:rPr>
            </w:pPr>
          </w:p>
        </w:tc>
        <w:tc>
          <w:tcPr>
            <w:tcW w:w="328" w:type="pct"/>
            <w:tcBorders>
              <w:top w:val="nil"/>
              <w:left w:val="nil"/>
              <w:bottom w:val="single" w:sz="4" w:space="0" w:color="auto"/>
              <w:right w:val="single" w:sz="4" w:space="0" w:color="auto"/>
            </w:tcBorders>
            <w:vAlign w:val="center"/>
          </w:tcPr>
          <w:p w14:paraId="6BE66352"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数量指标</w:t>
            </w:r>
          </w:p>
        </w:tc>
        <w:tc>
          <w:tcPr>
            <w:tcW w:w="472" w:type="pct"/>
            <w:tcBorders>
              <w:top w:val="single" w:sz="4" w:space="0" w:color="auto"/>
              <w:left w:val="nil"/>
              <w:bottom w:val="single" w:sz="4" w:space="0" w:color="auto"/>
              <w:right w:val="single" w:sz="4" w:space="0" w:color="auto"/>
            </w:tcBorders>
            <w:vAlign w:val="center"/>
          </w:tcPr>
          <w:p w14:paraId="007D1F21" w14:textId="77777777" w:rsidR="00B420CA" w:rsidRDefault="00000000">
            <w:pPr>
              <w:spacing w:after="0" w:line="240" w:lineRule="auto"/>
              <w:jc w:val="both"/>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办公设备购置数量</w:t>
            </w:r>
          </w:p>
        </w:tc>
        <w:tc>
          <w:tcPr>
            <w:tcW w:w="334" w:type="pct"/>
            <w:tcBorders>
              <w:top w:val="nil"/>
              <w:left w:val="nil"/>
              <w:bottom w:val="single" w:sz="4" w:space="0" w:color="auto"/>
              <w:right w:val="single" w:sz="4" w:space="0" w:color="auto"/>
            </w:tcBorders>
            <w:vAlign w:val="center"/>
          </w:tcPr>
          <w:p w14:paraId="5B1FDC79"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5</w:t>
            </w:r>
          </w:p>
        </w:tc>
        <w:tc>
          <w:tcPr>
            <w:tcW w:w="314" w:type="pct"/>
            <w:tcBorders>
              <w:top w:val="nil"/>
              <w:left w:val="nil"/>
              <w:bottom w:val="single" w:sz="4" w:space="0" w:color="auto"/>
              <w:right w:val="single" w:sz="4" w:space="0" w:color="auto"/>
            </w:tcBorders>
            <w:vAlign w:val="center"/>
          </w:tcPr>
          <w:p w14:paraId="705A0398"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&gt;=2台</w:t>
            </w:r>
          </w:p>
        </w:tc>
        <w:tc>
          <w:tcPr>
            <w:tcW w:w="334" w:type="pct"/>
            <w:tcBorders>
              <w:top w:val="nil"/>
              <w:left w:val="nil"/>
              <w:bottom w:val="single" w:sz="4" w:space="0" w:color="auto"/>
              <w:right w:val="single" w:sz="4" w:space="0" w:color="auto"/>
            </w:tcBorders>
            <w:vAlign w:val="center"/>
          </w:tcPr>
          <w:p w14:paraId="4848CA44"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=2台</w:t>
            </w:r>
          </w:p>
        </w:tc>
        <w:tc>
          <w:tcPr>
            <w:tcW w:w="328" w:type="pct"/>
            <w:tcBorders>
              <w:top w:val="nil"/>
              <w:left w:val="nil"/>
              <w:bottom w:val="single" w:sz="4" w:space="0" w:color="auto"/>
              <w:right w:val="single" w:sz="4" w:space="0" w:color="auto"/>
            </w:tcBorders>
            <w:vAlign w:val="center"/>
          </w:tcPr>
          <w:p w14:paraId="2B8469D9"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380" w:type="pct"/>
            <w:tcBorders>
              <w:top w:val="nil"/>
              <w:left w:val="nil"/>
              <w:bottom w:val="single" w:sz="4" w:space="0" w:color="auto"/>
              <w:right w:val="single" w:sz="4" w:space="0" w:color="auto"/>
            </w:tcBorders>
            <w:vAlign w:val="center"/>
          </w:tcPr>
          <w:p w14:paraId="11DD66D4"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5</w:t>
            </w:r>
          </w:p>
        </w:tc>
        <w:tc>
          <w:tcPr>
            <w:tcW w:w="342" w:type="pct"/>
            <w:tcBorders>
              <w:top w:val="nil"/>
              <w:left w:val="nil"/>
              <w:bottom w:val="single" w:sz="4" w:space="0" w:color="auto"/>
              <w:right w:val="single" w:sz="4" w:space="0" w:color="auto"/>
            </w:tcBorders>
            <w:vAlign w:val="center"/>
          </w:tcPr>
          <w:p w14:paraId="75BE80F2"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2865AB04"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327" w:type="pct"/>
            <w:tcBorders>
              <w:top w:val="nil"/>
              <w:left w:val="nil"/>
              <w:bottom w:val="single" w:sz="4" w:space="0" w:color="auto"/>
              <w:right w:val="single" w:sz="4" w:space="0" w:color="auto"/>
            </w:tcBorders>
            <w:vAlign w:val="center"/>
          </w:tcPr>
          <w:p w14:paraId="5F5E8FE5"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w:t>
            </w:r>
            <w:proofErr w:type="gramStart"/>
            <w:r>
              <w:rPr>
                <w:rFonts w:ascii="宋体" w:eastAsia="宋体" w:hAnsi="宋体" w:cs="Times New Roman" w:hint="eastAsia"/>
                <w:color w:val="000000"/>
                <w:sz w:val="18"/>
                <w:szCs w:val="18"/>
                <w:lang w:eastAsia="zh-CN"/>
              </w:rPr>
              <w:t>比例赋分</w:t>
            </w:r>
            <w:proofErr w:type="gramEnd"/>
          </w:p>
        </w:tc>
        <w:tc>
          <w:tcPr>
            <w:tcW w:w="328" w:type="pct"/>
            <w:tcBorders>
              <w:top w:val="nil"/>
              <w:left w:val="nil"/>
              <w:bottom w:val="single" w:sz="4" w:space="0" w:color="auto"/>
              <w:right w:val="single" w:sz="4" w:space="0" w:color="auto"/>
            </w:tcBorders>
            <w:vAlign w:val="center"/>
          </w:tcPr>
          <w:p w14:paraId="49C31D0E"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524" w:type="pct"/>
            <w:tcBorders>
              <w:top w:val="nil"/>
              <w:left w:val="nil"/>
              <w:bottom w:val="single" w:sz="4" w:space="0" w:color="auto"/>
              <w:right w:val="single" w:sz="4" w:space="0" w:color="auto"/>
            </w:tcBorders>
            <w:vAlign w:val="center"/>
          </w:tcPr>
          <w:p w14:paraId="5D3E8C42" w14:textId="77777777" w:rsidR="00B420CA" w:rsidRDefault="00B420CA">
            <w:pPr>
              <w:spacing w:after="0" w:line="240" w:lineRule="auto"/>
              <w:jc w:val="center"/>
              <w:rPr>
                <w:rFonts w:ascii="宋体" w:eastAsia="宋体" w:hAnsi="宋体" w:cs="Times New Roman" w:hint="eastAsia"/>
                <w:color w:val="000000"/>
                <w:sz w:val="18"/>
                <w:szCs w:val="18"/>
                <w:lang w:eastAsia="zh-CN"/>
              </w:rPr>
            </w:pPr>
          </w:p>
        </w:tc>
      </w:tr>
      <w:tr w:rsidR="00B420CA" w14:paraId="2F695934" w14:textId="77777777">
        <w:trPr>
          <w:cantSplit/>
          <w:trHeight w:val="800"/>
        </w:trPr>
        <w:tc>
          <w:tcPr>
            <w:tcW w:w="0" w:type="auto"/>
            <w:vMerge/>
            <w:tcBorders>
              <w:top w:val="nil"/>
              <w:left w:val="single" w:sz="4" w:space="0" w:color="auto"/>
              <w:bottom w:val="nil"/>
              <w:right w:val="single" w:sz="4" w:space="0" w:color="auto"/>
            </w:tcBorders>
            <w:vAlign w:val="center"/>
          </w:tcPr>
          <w:p w14:paraId="2C2AFF1F" w14:textId="77777777" w:rsidR="00B420CA" w:rsidRDefault="00B420CA">
            <w:pPr>
              <w:spacing w:after="0" w:line="240" w:lineRule="auto"/>
              <w:rPr>
                <w:rFonts w:ascii="宋体" w:eastAsia="宋体" w:hAnsi="宋体" w:cs="Times New Roman" w:hint="eastAsia"/>
                <w:color w:val="000000"/>
                <w:sz w:val="18"/>
                <w:szCs w:val="18"/>
                <w:lang w:eastAsia="zh-CN"/>
              </w:rPr>
            </w:pPr>
          </w:p>
        </w:tc>
        <w:tc>
          <w:tcPr>
            <w:tcW w:w="0" w:type="auto"/>
            <w:vMerge/>
            <w:tcBorders>
              <w:top w:val="nil"/>
              <w:left w:val="nil"/>
              <w:bottom w:val="nil"/>
              <w:right w:val="single" w:sz="4" w:space="0" w:color="auto"/>
            </w:tcBorders>
            <w:vAlign w:val="center"/>
          </w:tcPr>
          <w:p w14:paraId="088A1B70" w14:textId="77777777" w:rsidR="00B420CA" w:rsidRDefault="00B420CA">
            <w:pPr>
              <w:spacing w:after="0" w:line="240" w:lineRule="auto"/>
              <w:rPr>
                <w:rFonts w:ascii="宋体" w:eastAsia="宋体" w:hAnsi="宋体" w:cs="Times New Roman" w:hint="eastAsia"/>
                <w:color w:val="000000"/>
                <w:sz w:val="18"/>
                <w:szCs w:val="18"/>
                <w:lang w:eastAsia="zh-CN"/>
              </w:rPr>
            </w:pPr>
          </w:p>
        </w:tc>
        <w:tc>
          <w:tcPr>
            <w:tcW w:w="328" w:type="pct"/>
            <w:tcBorders>
              <w:top w:val="nil"/>
              <w:left w:val="nil"/>
              <w:bottom w:val="single" w:sz="4" w:space="0" w:color="auto"/>
              <w:right w:val="single" w:sz="4" w:space="0" w:color="auto"/>
            </w:tcBorders>
            <w:vAlign w:val="center"/>
          </w:tcPr>
          <w:p w14:paraId="354B3CA1"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质量指标</w:t>
            </w:r>
          </w:p>
        </w:tc>
        <w:tc>
          <w:tcPr>
            <w:tcW w:w="472" w:type="pct"/>
            <w:tcBorders>
              <w:top w:val="single" w:sz="4" w:space="0" w:color="auto"/>
              <w:left w:val="nil"/>
              <w:bottom w:val="single" w:sz="4" w:space="0" w:color="auto"/>
              <w:right w:val="single" w:sz="4" w:space="0" w:color="auto"/>
            </w:tcBorders>
            <w:vAlign w:val="center"/>
          </w:tcPr>
          <w:p w14:paraId="2261B505" w14:textId="77777777" w:rsidR="00B420CA" w:rsidRDefault="00000000">
            <w:pPr>
              <w:spacing w:after="0" w:line="240" w:lineRule="auto"/>
              <w:jc w:val="both"/>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项目竣工验收合格率</w:t>
            </w:r>
          </w:p>
        </w:tc>
        <w:tc>
          <w:tcPr>
            <w:tcW w:w="334" w:type="pct"/>
            <w:tcBorders>
              <w:top w:val="nil"/>
              <w:left w:val="nil"/>
              <w:bottom w:val="single" w:sz="4" w:space="0" w:color="auto"/>
              <w:right w:val="single" w:sz="4" w:space="0" w:color="auto"/>
            </w:tcBorders>
            <w:vAlign w:val="center"/>
          </w:tcPr>
          <w:p w14:paraId="196A5410"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314" w:type="pct"/>
            <w:tcBorders>
              <w:top w:val="nil"/>
              <w:left w:val="nil"/>
              <w:bottom w:val="single" w:sz="4" w:space="0" w:color="auto"/>
              <w:right w:val="single" w:sz="4" w:space="0" w:color="auto"/>
            </w:tcBorders>
            <w:vAlign w:val="center"/>
          </w:tcPr>
          <w:p w14:paraId="1F27BC16"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334" w:type="pct"/>
            <w:tcBorders>
              <w:top w:val="nil"/>
              <w:left w:val="nil"/>
              <w:bottom w:val="single" w:sz="4" w:space="0" w:color="auto"/>
              <w:right w:val="single" w:sz="4" w:space="0" w:color="auto"/>
            </w:tcBorders>
            <w:vAlign w:val="center"/>
          </w:tcPr>
          <w:p w14:paraId="52675C67"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328" w:type="pct"/>
            <w:tcBorders>
              <w:top w:val="nil"/>
              <w:left w:val="nil"/>
              <w:bottom w:val="single" w:sz="4" w:space="0" w:color="auto"/>
              <w:right w:val="single" w:sz="4" w:space="0" w:color="auto"/>
            </w:tcBorders>
            <w:vAlign w:val="center"/>
          </w:tcPr>
          <w:p w14:paraId="6250AF09"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380" w:type="pct"/>
            <w:tcBorders>
              <w:top w:val="nil"/>
              <w:left w:val="nil"/>
              <w:bottom w:val="single" w:sz="4" w:space="0" w:color="auto"/>
              <w:right w:val="single" w:sz="4" w:space="0" w:color="auto"/>
            </w:tcBorders>
            <w:vAlign w:val="center"/>
          </w:tcPr>
          <w:p w14:paraId="4C57E162"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342" w:type="pct"/>
            <w:tcBorders>
              <w:top w:val="nil"/>
              <w:left w:val="nil"/>
              <w:bottom w:val="single" w:sz="4" w:space="0" w:color="auto"/>
              <w:right w:val="single" w:sz="4" w:space="0" w:color="auto"/>
            </w:tcBorders>
            <w:vAlign w:val="center"/>
          </w:tcPr>
          <w:p w14:paraId="626E42C4"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3B04550F"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327" w:type="pct"/>
            <w:tcBorders>
              <w:top w:val="nil"/>
              <w:left w:val="nil"/>
              <w:bottom w:val="single" w:sz="4" w:space="0" w:color="auto"/>
              <w:right w:val="single" w:sz="4" w:space="0" w:color="auto"/>
            </w:tcBorders>
            <w:vAlign w:val="center"/>
          </w:tcPr>
          <w:p w14:paraId="304003F5"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w:t>
            </w:r>
            <w:proofErr w:type="gramStart"/>
            <w:r>
              <w:rPr>
                <w:rFonts w:ascii="宋体" w:eastAsia="宋体" w:hAnsi="宋体" w:cs="Times New Roman" w:hint="eastAsia"/>
                <w:color w:val="000000"/>
                <w:sz w:val="18"/>
                <w:szCs w:val="18"/>
                <w:lang w:eastAsia="zh-CN"/>
              </w:rPr>
              <w:t>比例赋分</w:t>
            </w:r>
            <w:proofErr w:type="gramEnd"/>
          </w:p>
        </w:tc>
        <w:tc>
          <w:tcPr>
            <w:tcW w:w="328" w:type="pct"/>
            <w:tcBorders>
              <w:top w:val="nil"/>
              <w:left w:val="nil"/>
              <w:bottom w:val="single" w:sz="4" w:space="0" w:color="auto"/>
              <w:right w:val="single" w:sz="4" w:space="0" w:color="auto"/>
            </w:tcBorders>
            <w:vAlign w:val="center"/>
          </w:tcPr>
          <w:p w14:paraId="22E489E0"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524" w:type="pct"/>
            <w:tcBorders>
              <w:top w:val="nil"/>
              <w:left w:val="nil"/>
              <w:bottom w:val="single" w:sz="4" w:space="0" w:color="auto"/>
              <w:right w:val="single" w:sz="4" w:space="0" w:color="auto"/>
            </w:tcBorders>
            <w:vAlign w:val="center"/>
          </w:tcPr>
          <w:p w14:paraId="348A0EDF" w14:textId="77777777" w:rsidR="00B420CA" w:rsidRDefault="00B420CA">
            <w:pPr>
              <w:spacing w:after="0" w:line="240" w:lineRule="auto"/>
              <w:jc w:val="center"/>
              <w:rPr>
                <w:rFonts w:ascii="宋体" w:eastAsia="宋体" w:hAnsi="宋体" w:cs="Times New Roman" w:hint="eastAsia"/>
                <w:color w:val="000000"/>
                <w:sz w:val="18"/>
                <w:szCs w:val="18"/>
                <w:lang w:eastAsia="zh-CN"/>
              </w:rPr>
            </w:pPr>
          </w:p>
        </w:tc>
      </w:tr>
      <w:tr w:rsidR="00B420CA" w14:paraId="2FE158BD" w14:textId="77777777">
        <w:trPr>
          <w:cantSplit/>
          <w:trHeight w:val="800"/>
        </w:trPr>
        <w:tc>
          <w:tcPr>
            <w:tcW w:w="0" w:type="auto"/>
            <w:vMerge/>
            <w:tcBorders>
              <w:top w:val="nil"/>
              <w:left w:val="single" w:sz="4" w:space="0" w:color="auto"/>
              <w:bottom w:val="nil"/>
              <w:right w:val="single" w:sz="4" w:space="0" w:color="auto"/>
            </w:tcBorders>
            <w:vAlign w:val="center"/>
          </w:tcPr>
          <w:p w14:paraId="778FF1B6" w14:textId="77777777" w:rsidR="00B420CA" w:rsidRDefault="00B420CA">
            <w:pPr>
              <w:spacing w:after="0" w:line="240" w:lineRule="auto"/>
              <w:rPr>
                <w:rFonts w:ascii="宋体" w:eastAsia="宋体" w:hAnsi="宋体" w:cs="Times New Roman" w:hint="eastAsia"/>
                <w:color w:val="000000"/>
                <w:sz w:val="18"/>
                <w:szCs w:val="18"/>
                <w:lang w:eastAsia="zh-CN"/>
              </w:rPr>
            </w:pPr>
          </w:p>
        </w:tc>
        <w:tc>
          <w:tcPr>
            <w:tcW w:w="0" w:type="auto"/>
            <w:vMerge/>
            <w:tcBorders>
              <w:top w:val="nil"/>
              <w:left w:val="nil"/>
              <w:bottom w:val="nil"/>
              <w:right w:val="single" w:sz="4" w:space="0" w:color="auto"/>
            </w:tcBorders>
            <w:vAlign w:val="center"/>
          </w:tcPr>
          <w:p w14:paraId="6838BA71" w14:textId="77777777" w:rsidR="00B420CA" w:rsidRDefault="00B420CA">
            <w:pPr>
              <w:spacing w:after="0" w:line="240" w:lineRule="auto"/>
              <w:rPr>
                <w:rFonts w:ascii="宋体" w:eastAsia="宋体" w:hAnsi="宋体" w:cs="Times New Roman" w:hint="eastAsia"/>
                <w:color w:val="000000"/>
                <w:sz w:val="18"/>
                <w:szCs w:val="18"/>
                <w:lang w:eastAsia="zh-CN"/>
              </w:rPr>
            </w:pPr>
          </w:p>
        </w:tc>
        <w:tc>
          <w:tcPr>
            <w:tcW w:w="328" w:type="pct"/>
            <w:tcBorders>
              <w:top w:val="nil"/>
              <w:left w:val="nil"/>
              <w:bottom w:val="single" w:sz="4" w:space="0" w:color="auto"/>
              <w:right w:val="single" w:sz="4" w:space="0" w:color="auto"/>
            </w:tcBorders>
            <w:vAlign w:val="center"/>
          </w:tcPr>
          <w:p w14:paraId="63556D78"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质量指标</w:t>
            </w:r>
          </w:p>
        </w:tc>
        <w:tc>
          <w:tcPr>
            <w:tcW w:w="472" w:type="pct"/>
            <w:tcBorders>
              <w:top w:val="single" w:sz="4" w:space="0" w:color="auto"/>
              <w:left w:val="nil"/>
              <w:bottom w:val="single" w:sz="4" w:space="0" w:color="auto"/>
              <w:right w:val="single" w:sz="4" w:space="0" w:color="auto"/>
            </w:tcBorders>
            <w:vAlign w:val="center"/>
          </w:tcPr>
          <w:p w14:paraId="5F558E6D" w14:textId="77777777" w:rsidR="00B420CA" w:rsidRDefault="00000000">
            <w:pPr>
              <w:spacing w:after="0" w:line="240" w:lineRule="auto"/>
              <w:jc w:val="both"/>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设备验收合格率</w:t>
            </w:r>
          </w:p>
        </w:tc>
        <w:tc>
          <w:tcPr>
            <w:tcW w:w="334" w:type="pct"/>
            <w:tcBorders>
              <w:top w:val="nil"/>
              <w:left w:val="nil"/>
              <w:bottom w:val="single" w:sz="4" w:space="0" w:color="auto"/>
              <w:right w:val="single" w:sz="4" w:space="0" w:color="auto"/>
            </w:tcBorders>
            <w:vAlign w:val="center"/>
          </w:tcPr>
          <w:p w14:paraId="7045D2C5"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314" w:type="pct"/>
            <w:tcBorders>
              <w:top w:val="nil"/>
              <w:left w:val="nil"/>
              <w:bottom w:val="single" w:sz="4" w:space="0" w:color="auto"/>
              <w:right w:val="single" w:sz="4" w:space="0" w:color="auto"/>
            </w:tcBorders>
            <w:vAlign w:val="center"/>
          </w:tcPr>
          <w:p w14:paraId="41B3D457"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334" w:type="pct"/>
            <w:tcBorders>
              <w:top w:val="nil"/>
              <w:left w:val="nil"/>
              <w:bottom w:val="single" w:sz="4" w:space="0" w:color="auto"/>
              <w:right w:val="single" w:sz="4" w:space="0" w:color="auto"/>
            </w:tcBorders>
            <w:vAlign w:val="center"/>
          </w:tcPr>
          <w:p w14:paraId="2AE5E25A"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328" w:type="pct"/>
            <w:tcBorders>
              <w:top w:val="nil"/>
              <w:left w:val="nil"/>
              <w:bottom w:val="single" w:sz="4" w:space="0" w:color="auto"/>
              <w:right w:val="single" w:sz="4" w:space="0" w:color="auto"/>
            </w:tcBorders>
            <w:vAlign w:val="center"/>
          </w:tcPr>
          <w:p w14:paraId="50295AE1"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380" w:type="pct"/>
            <w:tcBorders>
              <w:top w:val="nil"/>
              <w:left w:val="nil"/>
              <w:bottom w:val="single" w:sz="4" w:space="0" w:color="auto"/>
              <w:right w:val="single" w:sz="4" w:space="0" w:color="auto"/>
            </w:tcBorders>
            <w:vAlign w:val="center"/>
          </w:tcPr>
          <w:p w14:paraId="5D904ED1"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342" w:type="pct"/>
            <w:tcBorders>
              <w:top w:val="nil"/>
              <w:left w:val="nil"/>
              <w:bottom w:val="single" w:sz="4" w:space="0" w:color="auto"/>
              <w:right w:val="single" w:sz="4" w:space="0" w:color="auto"/>
            </w:tcBorders>
            <w:vAlign w:val="center"/>
          </w:tcPr>
          <w:p w14:paraId="042C830B"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3AABEBAD"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327" w:type="pct"/>
            <w:tcBorders>
              <w:top w:val="nil"/>
              <w:left w:val="nil"/>
              <w:bottom w:val="single" w:sz="4" w:space="0" w:color="auto"/>
              <w:right w:val="single" w:sz="4" w:space="0" w:color="auto"/>
            </w:tcBorders>
            <w:vAlign w:val="center"/>
          </w:tcPr>
          <w:p w14:paraId="707D2BE7"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w:t>
            </w:r>
            <w:proofErr w:type="gramStart"/>
            <w:r>
              <w:rPr>
                <w:rFonts w:ascii="宋体" w:eastAsia="宋体" w:hAnsi="宋体" w:cs="Times New Roman" w:hint="eastAsia"/>
                <w:color w:val="000000"/>
                <w:sz w:val="18"/>
                <w:szCs w:val="18"/>
                <w:lang w:eastAsia="zh-CN"/>
              </w:rPr>
              <w:t>比例赋分</w:t>
            </w:r>
            <w:proofErr w:type="gramEnd"/>
          </w:p>
        </w:tc>
        <w:tc>
          <w:tcPr>
            <w:tcW w:w="328" w:type="pct"/>
            <w:tcBorders>
              <w:top w:val="nil"/>
              <w:left w:val="nil"/>
              <w:bottom w:val="single" w:sz="4" w:space="0" w:color="auto"/>
              <w:right w:val="single" w:sz="4" w:space="0" w:color="auto"/>
            </w:tcBorders>
            <w:vAlign w:val="center"/>
          </w:tcPr>
          <w:p w14:paraId="0D0A37E1"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524" w:type="pct"/>
            <w:tcBorders>
              <w:top w:val="nil"/>
              <w:left w:val="nil"/>
              <w:bottom w:val="single" w:sz="4" w:space="0" w:color="auto"/>
              <w:right w:val="single" w:sz="4" w:space="0" w:color="auto"/>
            </w:tcBorders>
            <w:vAlign w:val="center"/>
          </w:tcPr>
          <w:p w14:paraId="5C0E690F" w14:textId="77777777" w:rsidR="00B420CA" w:rsidRDefault="00B420CA">
            <w:pPr>
              <w:spacing w:after="0" w:line="240" w:lineRule="auto"/>
              <w:jc w:val="center"/>
              <w:rPr>
                <w:rFonts w:ascii="宋体" w:eastAsia="宋体" w:hAnsi="宋体" w:cs="Times New Roman" w:hint="eastAsia"/>
                <w:color w:val="000000"/>
                <w:sz w:val="18"/>
                <w:szCs w:val="18"/>
                <w:lang w:eastAsia="zh-CN"/>
              </w:rPr>
            </w:pPr>
          </w:p>
        </w:tc>
      </w:tr>
      <w:tr w:rsidR="00B420CA" w14:paraId="2C50BB70" w14:textId="77777777">
        <w:trPr>
          <w:cantSplit/>
          <w:trHeight w:val="800"/>
        </w:trPr>
        <w:tc>
          <w:tcPr>
            <w:tcW w:w="0" w:type="auto"/>
            <w:vMerge/>
            <w:tcBorders>
              <w:top w:val="nil"/>
              <w:left w:val="single" w:sz="4" w:space="0" w:color="auto"/>
              <w:bottom w:val="nil"/>
              <w:right w:val="single" w:sz="4" w:space="0" w:color="auto"/>
            </w:tcBorders>
            <w:vAlign w:val="center"/>
          </w:tcPr>
          <w:p w14:paraId="731620E6" w14:textId="77777777" w:rsidR="00B420CA" w:rsidRDefault="00B420CA">
            <w:pPr>
              <w:spacing w:after="0" w:line="240" w:lineRule="auto"/>
              <w:rPr>
                <w:rFonts w:ascii="宋体" w:eastAsia="宋体" w:hAnsi="宋体" w:cs="Times New Roman" w:hint="eastAsia"/>
                <w:color w:val="000000"/>
                <w:sz w:val="18"/>
                <w:szCs w:val="18"/>
                <w:lang w:eastAsia="zh-CN"/>
              </w:rPr>
            </w:pPr>
          </w:p>
        </w:tc>
        <w:tc>
          <w:tcPr>
            <w:tcW w:w="0" w:type="auto"/>
            <w:vMerge/>
            <w:tcBorders>
              <w:top w:val="nil"/>
              <w:left w:val="nil"/>
              <w:bottom w:val="nil"/>
              <w:right w:val="single" w:sz="4" w:space="0" w:color="auto"/>
            </w:tcBorders>
            <w:vAlign w:val="center"/>
          </w:tcPr>
          <w:p w14:paraId="32F91A61" w14:textId="77777777" w:rsidR="00B420CA" w:rsidRDefault="00B420CA">
            <w:pPr>
              <w:spacing w:after="0" w:line="240" w:lineRule="auto"/>
              <w:rPr>
                <w:rFonts w:ascii="宋体" w:eastAsia="宋体" w:hAnsi="宋体" w:cs="Times New Roman" w:hint="eastAsia"/>
                <w:color w:val="000000"/>
                <w:sz w:val="18"/>
                <w:szCs w:val="18"/>
                <w:lang w:eastAsia="zh-CN"/>
              </w:rPr>
            </w:pPr>
          </w:p>
        </w:tc>
        <w:tc>
          <w:tcPr>
            <w:tcW w:w="328" w:type="pct"/>
            <w:tcBorders>
              <w:top w:val="nil"/>
              <w:left w:val="nil"/>
              <w:bottom w:val="single" w:sz="4" w:space="0" w:color="auto"/>
              <w:right w:val="single" w:sz="4" w:space="0" w:color="auto"/>
            </w:tcBorders>
            <w:vAlign w:val="center"/>
          </w:tcPr>
          <w:p w14:paraId="1975DAC6"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时效指标</w:t>
            </w:r>
          </w:p>
        </w:tc>
        <w:tc>
          <w:tcPr>
            <w:tcW w:w="472" w:type="pct"/>
            <w:tcBorders>
              <w:top w:val="single" w:sz="4" w:space="0" w:color="auto"/>
              <w:left w:val="nil"/>
              <w:bottom w:val="single" w:sz="4" w:space="0" w:color="auto"/>
              <w:right w:val="single" w:sz="4" w:space="0" w:color="auto"/>
            </w:tcBorders>
            <w:vAlign w:val="center"/>
          </w:tcPr>
          <w:p w14:paraId="5956A81C" w14:textId="77777777" w:rsidR="00B420CA" w:rsidRDefault="00000000">
            <w:pPr>
              <w:spacing w:after="0" w:line="240" w:lineRule="auto"/>
              <w:jc w:val="both"/>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文体活动开展时间</w:t>
            </w:r>
          </w:p>
        </w:tc>
        <w:tc>
          <w:tcPr>
            <w:tcW w:w="334" w:type="pct"/>
            <w:tcBorders>
              <w:top w:val="nil"/>
              <w:left w:val="nil"/>
              <w:bottom w:val="single" w:sz="4" w:space="0" w:color="auto"/>
              <w:right w:val="single" w:sz="4" w:space="0" w:color="auto"/>
            </w:tcBorders>
            <w:vAlign w:val="center"/>
          </w:tcPr>
          <w:p w14:paraId="6C7C0D44"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314" w:type="pct"/>
            <w:tcBorders>
              <w:top w:val="nil"/>
              <w:left w:val="nil"/>
              <w:bottom w:val="single" w:sz="4" w:space="0" w:color="auto"/>
              <w:right w:val="single" w:sz="4" w:space="0" w:color="auto"/>
            </w:tcBorders>
            <w:vAlign w:val="center"/>
          </w:tcPr>
          <w:p w14:paraId="6E15D466"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2024年2月24日</w:t>
            </w:r>
          </w:p>
        </w:tc>
        <w:tc>
          <w:tcPr>
            <w:tcW w:w="334" w:type="pct"/>
            <w:tcBorders>
              <w:top w:val="nil"/>
              <w:left w:val="nil"/>
              <w:bottom w:val="single" w:sz="4" w:space="0" w:color="auto"/>
              <w:right w:val="single" w:sz="4" w:space="0" w:color="auto"/>
            </w:tcBorders>
            <w:vAlign w:val="center"/>
          </w:tcPr>
          <w:p w14:paraId="56824012"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=2024年2月24日</w:t>
            </w:r>
          </w:p>
        </w:tc>
        <w:tc>
          <w:tcPr>
            <w:tcW w:w="328" w:type="pct"/>
            <w:tcBorders>
              <w:top w:val="nil"/>
              <w:left w:val="nil"/>
              <w:bottom w:val="single" w:sz="4" w:space="0" w:color="auto"/>
              <w:right w:val="single" w:sz="4" w:space="0" w:color="auto"/>
            </w:tcBorders>
            <w:vAlign w:val="center"/>
          </w:tcPr>
          <w:p w14:paraId="5DE0C57C"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380" w:type="pct"/>
            <w:tcBorders>
              <w:top w:val="nil"/>
              <w:left w:val="nil"/>
              <w:bottom w:val="single" w:sz="4" w:space="0" w:color="auto"/>
              <w:right w:val="single" w:sz="4" w:space="0" w:color="auto"/>
            </w:tcBorders>
            <w:vAlign w:val="center"/>
          </w:tcPr>
          <w:p w14:paraId="130502D0"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342" w:type="pct"/>
            <w:tcBorders>
              <w:top w:val="nil"/>
              <w:left w:val="nil"/>
              <w:bottom w:val="single" w:sz="4" w:space="0" w:color="auto"/>
              <w:right w:val="single" w:sz="4" w:space="0" w:color="auto"/>
            </w:tcBorders>
            <w:vAlign w:val="center"/>
          </w:tcPr>
          <w:p w14:paraId="42499418"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1BC32ED8"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327" w:type="pct"/>
            <w:tcBorders>
              <w:top w:val="nil"/>
              <w:left w:val="nil"/>
              <w:bottom w:val="single" w:sz="4" w:space="0" w:color="auto"/>
              <w:right w:val="single" w:sz="4" w:space="0" w:color="auto"/>
            </w:tcBorders>
            <w:vAlign w:val="center"/>
          </w:tcPr>
          <w:p w14:paraId="29E8CAF1"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w:t>
            </w:r>
            <w:proofErr w:type="gramStart"/>
            <w:r>
              <w:rPr>
                <w:rFonts w:ascii="宋体" w:eastAsia="宋体" w:hAnsi="宋体" w:cs="Times New Roman" w:hint="eastAsia"/>
                <w:color w:val="000000"/>
                <w:sz w:val="18"/>
                <w:szCs w:val="18"/>
                <w:lang w:eastAsia="zh-CN"/>
              </w:rPr>
              <w:t>比例赋分</w:t>
            </w:r>
            <w:proofErr w:type="gramEnd"/>
          </w:p>
        </w:tc>
        <w:tc>
          <w:tcPr>
            <w:tcW w:w="328" w:type="pct"/>
            <w:tcBorders>
              <w:top w:val="nil"/>
              <w:left w:val="nil"/>
              <w:bottom w:val="single" w:sz="4" w:space="0" w:color="auto"/>
              <w:right w:val="single" w:sz="4" w:space="0" w:color="auto"/>
            </w:tcBorders>
            <w:vAlign w:val="center"/>
          </w:tcPr>
          <w:p w14:paraId="62BE5B69"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524" w:type="pct"/>
            <w:tcBorders>
              <w:top w:val="nil"/>
              <w:left w:val="nil"/>
              <w:bottom w:val="single" w:sz="4" w:space="0" w:color="auto"/>
              <w:right w:val="single" w:sz="4" w:space="0" w:color="auto"/>
            </w:tcBorders>
            <w:vAlign w:val="center"/>
          </w:tcPr>
          <w:p w14:paraId="3BC5BF82" w14:textId="77777777" w:rsidR="00B420CA" w:rsidRDefault="00B420CA">
            <w:pPr>
              <w:spacing w:after="0" w:line="240" w:lineRule="auto"/>
              <w:jc w:val="center"/>
              <w:rPr>
                <w:rFonts w:ascii="宋体" w:eastAsia="宋体" w:hAnsi="宋体" w:cs="Times New Roman" w:hint="eastAsia"/>
                <w:color w:val="000000"/>
                <w:sz w:val="18"/>
                <w:szCs w:val="18"/>
                <w:lang w:eastAsia="zh-CN"/>
              </w:rPr>
            </w:pPr>
          </w:p>
        </w:tc>
      </w:tr>
      <w:tr w:rsidR="00B420CA" w14:paraId="51B4B83C" w14:textId="77777777">
        <w:trPr>
          <w:cantSplit/>
          <w:trHeight w:val="800"/>
        </w:trPr>
        <w:tc>
          <w:tcPr>
            <w:tcW w:w="0" w:type="auto"/>
            <w:vMerge/>
            <w:tcBorders>
              <w:top w:val="nil"/>
              <w:left w:val="single" w:sz="4" w:space="0" w:color="auto"/>
              <w:bottom w:val="nil"/>
              <w:right w:val="single" w:sz="4" w:space="0" w:color="auto"/>
            </w:tcBorders>
            <w:vAlign w:val="center"/>
          </w:tcPr>
          <w:p w14:paraId="30339007" w14:textId="77777777" w:rsidR="00B420CA" w:rsidRDefault="00B420CA">
            <w:pPr>
              <w:spacing w:after="0" w:line="240" w:lineRule="auto"/>
              <w:rPr>
                <w:rFonts w:ascii="宋体" w:eastAsia="宋体" w:hAnsi="宋体" w:cs="Times New Roman" w:hint="eastAsia"/>
                <w:color w:val="000000"/>
                <w:sz w:val="18"/>
                <w:szCs w:val="18"/>
                <w:lang w:eastAsia="zh-CN"/>
              </w:rPr>
            </w:pPr>
          </w:p>
        </w:tc>
        <w:tc>
          <w:tcPr>
            <w:tcW w:w="0" w:type="auto"/>
            <w:vMerge/>
            <w:tcBorders>
              <w:top w:val="nil"/>
              <w:left w:val="nil"/>
              <w:bottom w:val="nil"/>
              <w:right w:val="single" w:sz="4" w:space="0" w:color="auto"/>
            </w:tcBorders>
            <w:vAlign w:val="center"/>
          </w:tcPr>
          <w:p w14:paraId="45293C4D" w14:textId="77777777" w:rsidR="00B420CA" w:rsidRDefault="00B420CA">
            <w:pPr>
              <w:spacing w:after="0" w:line="240" w:lineRule="auto"/>
              <w:rPr>
                <w:rFonts w:ascii="宋体" w:eastAsia="宋体" w:hAnsi="宋体" w:cs="Times New Roman" w:hint="eastAsia"/>
                <w:color w:val="000000"/>
                <w:sz w:val="18"/>
                <w:szCs w:val="18"/>
                <w:lang w:eastAsia="zh-CN"/>
              </w:rPr>
            </w:pPr>
          </w:p>
        </w:tc>
        <w:tc>
          <w:tcPr>
            <w:tcW w:w="328" w:type="pct"/>
            <w:tcBorders>
              <w:top w:val="nil"/>
              <w:left w:val="nil"/>
              <w:bottom w:val="single" w:sz="4" w:space="0" w:color="auto"/>
              <w:right w:val="single" w:sz="4" w:space="0" w:color="auto"/>
            </w:tcBorders>
            <w:vAlign w:val="center"/>
          </w:tcPr>
          <w:p w14:paraId="59FB350E"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时效指标</w:t>
            </w:r>
          </w:p>
        </w:tc>
        <w:tc>
          <w:tcPr>
            <w:tcW w:w="472" w:type="pct"/>
            <w:tcBorders>
              <w:top w:val="single" w:sz="4" w:space="0" w:color="auto"/>
              <w:left w:val="nil"/>
              <w:bottom w:val="single" w:sz="4" w:space="0" w:color="auto"/>
              <w:right w:val="single" w:sz="4" w:space="0" w:color="auto"/>
            </w:tcBorders>
            <w:vAlign w:val="center"/>
          </w:tcPr>
          <w:p w14:paraId="152F472F" w14:textId="77777777" w:rsidR="00B420CA" w:rsidRDefault="00000000">
            <w:pPr>
              <w:spacing w:after="0" w:line="240" w:lineRule="auto"/>
              <w:jc w:val="both"/>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设备采购完成时间</w:t>
            </w:r>
          </w:p>
        </w:tc>
        <w:tc>
          <w:tcPr>
            <w:tcW w:w="334" w:type="pct"/>
            <w:tcBorders>
              <w:top w:val="nil"/>
              <w:left w:val="nil"/>
              <w:bottom w:val="single" w:sz="4" w:space="0" w:color="auto"/>
              <w:right w:val="single" w:sz="4" w:space="0" w:color="auto"/>
            </w:tcBorders>
            <w:vAlign w:val="center"/>
          </w:tcPr>
          <w:p w14:paraId="51CA9B88"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314" w:type="pct"/>
            <w:tcBorders>
              <w:top w:val="nil"/>
              <w:left w:val="nil"/>
              <w:bottom w:val="single" w:sz="4" w:space="0" w:color="auto"/>
              <w:right w:val="single" w:sz="4" w:space="0" w:color="auto"/>
            </w:tcBorders>
            <w:vAlign w:val="center"/>
          </w:tcPr>
          <w:p w14:paraId="64BD98DB"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2024年6月26日</w:t>
            </w:r>
          </w:p>
        </w:tc>
        <w:tc>
          <w:tcPr>
            <w:tcW w:w="334" w:type="pct"/>
            <w:tcBorders>
              <w:top w:val="nil"/>
              <w:left w:val="nil"/>
              <w:bottom w:val="single" w:sz="4" w:space="0" w:color="auto"/>
              <w:right w:val="single" w:sz="4" w:space="0" w:color="auto"/>
            </w:tcBorders>
            <w:vAlign w:val="center"/>
          </w:tcPr>
          <w:p w14:paraId="589DEB57"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=2024年6月26日</w:t>
            </w:r>
          </w:p>
        </w:tc>
        <w:tc>
          <w:tcPr>
            <w:tcW w:w="328" w:type="pct"/>
            <w:tcBorders>
              <w:top w:val="nil"/>
              <w:left w:val="nil"/>
              <w:bottom w:val="single" w:sz="4" w:space="0" w:color="auto"/>
              <w:right w:val="single" w:sz="4" w:space="0" w:color="auto"/>
            </w:tcBorders>
            <w:vAlign w:val="center"/>
          </w:tcPr>
          <w:p w14:paraId="3D5A4405"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380" w:type="pct"/>
            <w:tcBorders>
              <w:top w:val="nil"/>
              <w:left w:val="nil"/>
              <w:bottom w:val="single" w:sz="4" w:space="0" w:color="auto"/>
              <w:right w:val="single" w:sz="4" w:space="0" w:color="auto"/>
            </w:tcBorders>
            <w:vAlign w:val="center"/>
          </w:tcPr>
          <w:p w14:paraId="4AF03E5F"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342" w:type="pct"/>
            <w:tcBorders>
              <w:top w:val="nil"/>
              <w:left w:val="nil"/>
              <w:bottom w:val="single" w:sz="4" w:space="0" w:color="auto"/>
              <w:right w:val="single" w:sz="4" w:space="0" w:color="auto"/>
            </w:tcBorders>
            <w:vAlign w:val="center"/>
          </w:tcPr>
          <w:p w14:paraId="7D959215"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6E122C15"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327" w:type="pct"/>
            <w:tcBorders>
              <w:top w:val="nil"/>
              <w:left w:val="nil"/>
              <w:bottom w:val="single" w:sz="4" w:space="0" w:color="auto"/>
              <w:right w:val="single" w:sz="4" w:space="0" w:color="auto"/>
            </w:tcBorders>
            <w:vAlign w:val="center"/>
          </w:tcPr>
          <w:p w14:paraId="4A321697"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w:t>
            </w:r>
            <w:proofErr w:type="gramStart"/>
            <w:r>
              <w:rPr>
                <w:rFonts w:ascii="宋体" w:eastAsia="宋体" w:hAnsi="宋体" w:cs="Times New Roman" w:hint="eastAsia"/>
                <w:color w:val="000000"/>
                <w:sz w:val="18"/>
                <w:szCs w:val="18"/>
                <w:lang w:eastAsia="zh-CN"/>
              </w:rPr>
              <w:t>比例赋分</w:t>
            </w:r>
            <w:proofErr w:type="gramEnd"/>
          </w:p>
        </w:tc>
        <w:tc>
          <w:tcPr>
            <w:tcW w:w="328" w:type="pct"/>
            <w:tcBorders>
              <w:top w:val="nil"/>
              <w:left w:val="nil"/>
              <w:bottom w:val="single" w:sz="4" w:space="0" w:color="auto"/>
              <w:right w:val="single" w:sz="4" w:space="0" w:color="auto"/>
            </w:tcBorders>
            <w:vAlign w:val="center"/>
          </w:tcPr>
          <w:p w14:paraId="7E998D85"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524" w:type="pct"/>
            <w:tcBorders>
              <w:top w:val="nil"/>
              <w:left w:val="nil"/>
              <w:bottom w:val="single" w:sz="4" w:space="0" w:color="auto"/>
              <w:right w:val="single" w:sz="4" w:space="0" w:color="auto"/>
            </w:tcBorders>
            <w:vAlign w:val="center"/>
          </w:tcPr>
          <w:p w14:paraId="63D73262" w14:textId="77777777" w:rsidR="00B420CA" w:rsidRDefault="00B420CA">
            <w:pPr>
              <w:spacing w:after="0" w:line="240" w:lineRule="auto"/>
              <w:jc w:val="center"/>
              <w:rPr>
                <w:rFonts w:ascii="宋体" w:eastAsia="宋体" w:hAnsi="宋体" w:cs="Times New Roman" w:hint="eastAsia"/>
                <w:color w:val="000000"/>
                <w:sz w:val="18"/>
                <w:szCs w:val="18"/>
                <w:lang w:eastAsia="zh-CN"/>
              </w:rPr>
            </w:pPr>
          </w:p>
        </w:tc>
      </w:tr>
      <w:tr w:rsidR="00B420CA" w14:paraId="4E5D6AF9" w14:textId="77777777">
        <w:trPr>
          <w:cantSplit/>
          <w:trHeight w:val="800"/>
        </w:trPr>
        <w:tc>
          <w:tcPr>
            <w:tcW w:w="0" w:type="auto"/>
            <w:vMerge/>
            <w:tcBorders>
              <w:top w:val="nil"/>
              <w:left w:val="single" w:sz="4" w:space="0" w:color="auto"/>
              <w:bottom w:val="nil"/>
              <w:right w:val="single" w:sz="4" w:space="0" w:color="auto"/>
            </w:tcBorders>
            <w:vAlign w:val="center"/>
          </w:tcPr>
          <w:p w14:paraId="1D0CBF73" w14:textId="77777777" w:rsidR="00B420CA" w:rsidRDefault="00B420CA">
            <w:pPr>
              <w:spacing w:after="0" w:line="240" w:lineRule="auto"/>
              <w:rPr>
                <w:rFonts w:ascii="宋体" w:eastAsia="宋体" w:hAnsi="宋体" w:cs="Times New Roman" w:hint="eastAsia"/>
                <w:color w:val="000000"/>
                <w:sz w:val="18"/>
                <w:szCs w:val="18"/>
                <w:lang w:eastAsia="zh-CN"/>
              </w:rPr>
            </w:pPr>
          </w:p>
        </w:tc>
        <w:tc>
          <w:tcPr>
            <w:tcW w:w="332" w:type="pct"/>
            <w:vMerge w:val="restart"/>
            <w:tcBorders>
              <w:top w:val="nil"/>
              <w:left w:val="nil"/>
              <w:bottom w:val="nil"/>
              <w:right w:val="single" w:sz="4" w:space="0" w:color="auto"/>
            </w:tcBorders>
            <w:vAlign w:val="center"/>
          </w:tcPr>
          <w:p w14:paraId="0D19569A"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成本指标</w:t>
            </w:r>
          </w:p>
        </w:tc>
        <w:tc>
          <w:tcPr>
            <w:tcW w:w="328" w:type="pct"/>
            <w:tcBorders>
              <w:top w:val="nil"/>
              <w:left w:val="nil"/>
              <w:bottom w:val="single" w:sz="4" w:space="0" w:color="auto"/>
              <w:right w:val="single" w:sz="4" w:space="0" w:color="auto"/>
            </w:tcBorders>
            <w:vAlign w:val="center"/>
          </w:tcPr>
          <w:p w14:paraId="201C11C9"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经济成本指标</w:t>
            </w:r>
          </w:p>
        </w:tc>
        <w:tc>
          <w:tcPr>
            <w:tcW w:w="472" w:type="pct"/>
            <w:tcBorders>
              <w:top w:val="single" w:sz="4" w:space="0" w:color="auto"/>
              <w:left w:val="nil"/>
              <w:bottom w:val="single" w:sz="4" w:space="0" w:color="auto"/>
              <w:right w:val="single" w:sz="4" w:space="0" w:color="auto"/>
            </w:tcBorders>
            <w:vAlign w:val="center"/>
          </w:tcPr>
          <w:p w14:paraId="6FE31C91" w14:textId="77777777" w:rsidR="00B420CA" w:rsidRDefault="00000000">
            <w:pPr>
              <w:spacing w:after="0" w:line="240" w:lineRule="auto"/>
              <w:jc w:val="both"/>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文体活动经费金额</w:t>
            </w:r>
          </w:p>
        </w:tc>
        <w:tc>
          <w:tcPr>
            <w:tcW w:w="334" w:type="pct"/>
            <w:tcBorders>
              <w:top w:val="nil"/>
              <w:left w:val="nil"/>
              <w:bottom w:val="single" w:sz="4" w:space="0" w:color="auto"/>
              <w:right w:val="single" w:sz="4" w:space="0" w:color="auto"/>
            </w:tcBorders>
            <w:vAlign w:val="center"/>
          </w:tcPr>
          <w:p w14:paraId="76CBCAA1"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5</w:t>
            </w:r>
          </w:p>
        </w:tc>
        <w:tc>
          <w:tcPr>
            <w:tcW w:w="314" w:type="pct"/>
            <w:tcBorders>
              <w:top w:val="nil"/>
              <w:left w:val="nil"/>
              <w:bottom w:val="single" w:sz="4" w:space="0" w:color="auto"/>
              <w:right w:val="single" w:sz="4" w:space="0" w:color="auto"/>
            </w:tcBorders>
            <w:vAlign w:val="center"/>
          </w:tcPr>
          <w:p w14:paraId="03296852"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&lt;=1万元</w:t>
            </w:r>
          </w:p>
        </w:tc>
        <w:tc>
          <w:tcPr>
            <w:tcW w:w="334" w:type="pct"/>
            <w:tcBorders>
              <w:top w:val="nil"/>
              <w:left w:val="nil"/>
              <w:bottom w:val="single" w:sz="4" w:space="0" w:color="auto"/>
              <w:right w:val="single" w:sz="4" w:space="0" w:color="auto"/>
            </w:tcBorders>
            <w:vAlign w:val="center"/>
          </w:tcPr>
          <w:p w14:paraId="6693BF91"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=1万元</w:t>
            </w:r>
          </w:p>
        </w:tc>
        <w:tc>
          <w:tcPr>
            <w:tcW w:w="328" w:type="pct"/>
            <w:tcBorders>
              <w:top w:val="nil"/>
              <w:left w:val="nil"/>
              <w:bottom w:val="single" w:sz="4" w:space="0" w:color="auto"/>
              <w:right w:val="single" w:sz="4" w:space="0" w:color="auto"/>
            </w:tcBorders>
            <w:vAlign w:val="center"/>
          </w:tcPr>
          <w:p w14:paraId="4D291D35"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380" w:type="pct"/>
            <w:tcBorders>
              <w:top w:val="nil"/>
              <w:left w:val="nil"/>
              <w:bottom w:val="single" w:sz="4" w:space="0" w:color="auto"/>
              <w:right w:val="single" w:sz="4" w:space="0" w:color="auto"/>
            </w:tcBorders>
            <w:vAlign w:val="center"/>
          </w:tcPr>
          <w:p w14:paraId="3D524A94"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5</w:t>
            </w:r>
          </w:p>
        </w:tc>
        <w:tc>
          <w:tcPr>
            <w:tcW w:w="342" w:type="pct"/>
            <w:tcBorders>
              <w:top w:val="nil"/>
              <w:left w:val="nil"/>
              <w:bottom w:val="single" w:sz="4" w:space="0" w:color="auto"/>
              <w:right w:val="single" w:sz="4" w:space="0" w:color="auto"/>
            </w:tcBorders>
            <w:vAlign w:val="center"/>
          </w:tcPr>
          <w:p w14:paraId="1903DED1"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4487C39A"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327" w:type="pct"/>
            <w:tcBorders>
              <w:top w:val="nil"/>
              <w:left w:val="nil"/>
              <w:bottom w:val="single" w:sz="4" w:space="0" w:color="auto"/>
              <w:right w:val="single" w:sz="4" w:space="0" w:color="auto"/>
            </w:tcBorders>
            <w:vAlign w:val="center"/>
          </w:tcPr>
          <w:p w14:paraId="2767D652"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w:t>
            </w:r>
            <w:proofErr w:type="gramStart"/>
            <w:r>
              <w:rPr>
                <w:rFonts w:ascii="宋体" w:eastAsia="宋体" w:hAnsi="宋体" w:cs="Times New Roman" w:hint="eastAsia"/>
                <w:color w:val="000000"/>
                <w:sz w:val="18"/>
                <w:szCs w:val="18"/>
                <w:lang w:eastAsia="zh-CN"/>
              </w:rPr>
              <w:t>比例赋分</w:t>
            </w:r>
            <w:proofErr w:type="gramEnd"/>
          </w:p>
        </w:tc>
        <w:tc>
          <w:tcPr>
            <w:tcW w:w="328" w:type="pct"/>
            <w:tcBorders>
              <w:top w:val="nil"/>
              <w:left w:val="nil"/>
              <w:bottom w:val="single" w:sz="4" w:space="0" w:color="auto"/>
              <w:right w:val="single" w:sz="4" w:space="0" w:color="auto"/>
            </w:tcBorders>
            <w:vAlign w:val="center"/>
          </w:tcPr>
          <w:p w14:paraId="5595C66E"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原始凭证</w:t>
            </w:r>
          </w:p>
        </w:tc>
        <w:tc>
          <w:tcPr>
            <w:tcW w:w="524" w:type="pct"/>
            <w:tcBorders>
              <w:top w:val="nil"/>
              <w:left w:val="nil"/>
              <w:bottom w:val="single" w:sz="4" w:space="0" w:color="auto"/>
              <w:right w:val="single" w:sz="4" w:space="0" w:color="auto"/>
            </w:tcBorders>
            <w:vAlign w:val="center"/>
          </w:tcPr>
          <w:p w14:paraId="6DEA3E1A" w14:textId="77777777" w:rsidR="00B420CA" w:rsidRDefault="00B420CA">
            <w:pPr>
              <w:spacing w:after="0" w:line="240" w:lineRule="auto"/>
              <w:jc w:val="center"/>
              <w:rPr>
                <w:rFonts w:ascii="宋体" w:eastAsia="宋体" w:hAnsi="宋体" w:cs="Times New Roman" w:hint="eastAsia"/>
                <w:color w:val="000000"/>
                <w:sz w:val="18"/>
                <w:szCs w:val="18"/>
                <w:lang w:eastAsia="zh-CN"/>
              </w:rPr>
            </w:pPr>
          </w:p>
        </w:tc>
      </w:tr>
      <w:tr w:rsidR="00B420CA" w14:paraId="09C221FE" w14:textId="77777777">
        <w:trPr>
          <w:cantSplit/>
          <w:trHeight w:val="800"/>
        </w:trPr>
        <w:tc>
          <w:tcPr>
            <w:tcW w:w="0" w:type="auto"/>
            <w:vMerge/>
            <w:tcBorders>
              <w:top w:val="nil"/>
              <w:left w:val="single" w:sz="4" w:space="0" w:color="auto"/>
              <w:bottom w:val="nil"/>
              <w:right w:val="single" w:sz="4" w:space="0" w:color="auto"/>
            </w:tcBorders>
            <w:vAlign w:val="center"/>
          </w:tcPr>
          <w:p w14:paraId="70DDB24A" w14:textId="77777777" w:rsidR="00B420CA" w:rsidRDefault="00B420CA">
            <w:pPr>
              <w:spacing w:after="0" w:line="240" w:lineRule="auto"/>
              <w:rPr>
                <w:rFonts w:ascii="宋体" w:eastAsia="宋体" w:hAnsi="宋体" w:cs="Times New Roman" w:hint="eastAsia"/>
                <w:color w:val="000000"/>
                <w:sz w:val="18"/>
                <w:szCs w:val="18"/>
                <w:lang w:eastAsia="zh-CN"/>
              </w:rPr>
            </w:pPr>
          </w:p>
        </w:tc>
        <w:tc>
          <w:tcPr>
            <w:tcW w:w="0" w:type="auto"/>
            <w:vMerge/>
            <w:tcBorders>
              <w:top w:val="nil"/>
              <w:left w:val="nil"/>
              <w:bottom w:val="nil"/>
              <w:right w:val="single" w:sz="4" w:space="0" w:color="auto"/>
            </w:tcBorders>
            <w:vAlign w:val="center"/>
          </w:tcPr>
          <w:p w14:paraId="040DA6F0" w14:textId="77777777" w:rsidR="00B420CA" w:rsidRDefault="00B420CA">
            <w:pPr>
              <w:spacing w:after="0" w:line="240" w:lineRule="auto"/>
              <w:rPr>
                <w:rFonts w:ascii="宋体" w:eastAsia="宋体" w:hAnsi="宋体" w:cs="Times New Roman" w:hint="eastAsia"/>
                <w:color w:val="000000"/>
                <w:sz w:val="18"/>
                <w:szCs w:val="18"/>
                <w:lang w:eastAsia="zh-CN"/>
              </w:rPr>
            </w:pPr>
          </w:p>
        </w:tc>
        <w:tc>
          <w:tcPr>
            <w:tcW w:w="328" w:type="pct"/>
            <w:tcBorders>
              <w:top w:val="nil"/>
              <w:left w:val="nil"/>
              <w:bottom w:val="single" w:sz="4" w:space="0" w:color="auto"/>
              <w:right w:val="single" w:sz="4" w:space="0" w:color="auto"/>
            </w:tcBorders>
            <w:vAlign w:val="center"/>
          </w:tcPr>
          <w:p w14:paraId="1ACA07F4"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经济成本指标</w:t>
            </w:r>
          </w:p>
        </w:tc>
        <w:tc>
          <w:tcPr>
            <w:tcW w:w="472" w:type="pct"/>
            <w:tcBorders>
              <w:top w:val="single" w:sz="4" w:space="0" w:color="auto"/>
              <w:left w:val="nil"/>
              <w:bottom w:val="single" w:sz="4" w:space="0" w:color="auto"/>
              <w:right w:val="single" w:sz="4" w:space="0" w:color="auto"/>
            </w:tcBorders>
            <w:vAlign w:val="center"/>
          </w:tcPr>
          <w:p w14:paraId="539FC90C" w14:textId="77777777" w:rsidR="00B420CA" w:rsidRDefault="00000000">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设备购置采购成本</w:t>
            </w:r>
          </w:p>
        </w:tc>
        <w:tc>
          <w:tcPr>
            <w:tcW w:w="334" w:type="pct"/>
            <w:tcBorders>
              <w:top w:val="nil"/>
              <w:left w:val="nil"/>
              <w:bottom w:val="single" w:sz="4" w:space="0" w:color="auto"/>
              <w:right w:val="single" w:sz="4" w:space="0" w:color="auto"/>
            </w:tcBorders>
            <w:vAlign w:val="center"/>
          </w:tcPr>
          <w:p w14:paraId="33F0AE0C"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5</w:t>
            </w:r>
          </w:p>
        </w:tc>
        <w:tc>
          <w:tcPr>
            <w:tcW w:w="314" w:type="pct"/>
            <w:tcBorders>
              <w:top w:val="nil"/>
              <w:left w:val="nil"/>
              <w:bottom w:val="single" w:sz="4" w:space="0" w:color="auto"/>
              <w:right w:val="single" w:sz="4" w:space="0" w:color="auto"/>
            </w:tcBorders>
            <w:vAlign w:val="center"/>
          </w:tcPr>
          <w:p w14:paraId="3351D049"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&lt;=2万元</w:t>
            </w:r>
          </w:p>
        </w:tc>
        <w:tc>
          <w:tcPr>
            <w:tcW w:w="334" w:type="pct"/>
            <w:tcBorders>
              <w:top w:val="nil"/>
              <w:left w:val="nil"/>
              <w:bottom w:val="single" w:sz="4" w:space="0" w:color="auto"/>
              <w:right w:val="single" w:sz="4" w:space="0" w:color="auto"/>
            </w:tcBorders>
            <w:vAlign w:val="center"/>
          </w:tcPr>
          <w:p w14:paraId="64B056C3"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=2万元</w:t>
            </w:r>
          </w:p>
        </w:tc>
        <w:tc>
          <w:tcPr>
            <w:tcW w:w="328" w:type="pct"/>
            <w:tcBorders>
              <w:top w:val="nil"/>
              <w:left w:val="nil"/>
              <w:bottom w:val="single" w:sz="4" w:space="0" w:color="auto"/>
              <w:right w:val="single" w:sz="4" w:space="0" w:color="auto"/>
            </w:tcBorders>
            <w:vAlign w:val="center"/>
          </w:tcPr>
          <w:p w14:paraId="5BFD534D"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380" w:type="pct"/>
            <w:tcBorders>
              <w:top w:val="nil"/>
              <w:left w:val="nil"/>
              <w:bottom w:val="single" w:sz="4" w:space="0" w:color="auto"/>
              <w:right w:val="single" w:sz="4" w:space="0" w:color="auto"/>
            </w:tcBorders>
            <w:vAlign w:val="center"/>
          </w:tcPr>
          <w:p w14:paraId="2071905C"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5</w:t>
            </w:r>
          </w:p>
        </w:tc>
        <w:tc>
          <w:tcPr>
            <w:tcW w:w="342" w:type="pct"/>
            <w:tcBorders>
              <w:top w:val="nil"/>
              <w:left w:val="nil"/>
              <w:bottom w:val="single" w:sz="4" w:space="0" w:color="auto"/>
              <w:right w:val="single" w:sz="4" w:space="0" w:color="auto"/>
            </w:tcBorders>
            <w:vAlign w:val="center"/>
          </w:tcPr>
          <w:p w14:paraId="3FBBD5AA"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2400B619"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327" w:type="pct"/>
            <w:tcBorders>
              <w:top w:val="nil"/>
              <w:left w:val="nil"/>
              <w:bottom w:val="single" w:sz="4" w:space="0" w:color="auto"/>
              <w:right w:val="single" w:sz="4" w:space="0" w:color="auto"/>
            </w:tcBorders>
            <w:vAlign w:val="center"/>
          </w:tcPr>
          <w:p w14:paraId="4A56A0AB"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w:t>
            </w:r>
            <w:proofErr w:type="gramStart"/>
            <w:r>
              <w:rPr>
                <w:rFonts w:ascii="宋体" w:eastAsia="宋体" w:hAnsi="宋体" w:cs="Times New Roman" w:hint="eastAsia"/>
                <w:color w:val="000000"/>
                <w:sz w:val="18"/>
                <w:szCs w:val="18"/>
                <w:lang w:eastAsia="zh-CN"/>
              </w:rPr>
              <w:t>比例赋分</w:t>
            </w:r>
            <w:proofErr w:type="gramEnd"/>
          </w:p>
        </w:tc>
        <w:tc>
          <w:tcPr>
            <w:tcW w:w="328" w:type="pct"/>
            <w:tcBorders>
              <w:top w:val="nil"/>
              <w:left w:val="nil"/>
              <w:bottom w:val="single" w:sz="4" w:space="0" w:color="auto"/>
              <w:right w:val="single" w:sz="4" w:space="0" w:color="auto"/>
            </w:tcBorders>
            <w:vAlign w:val="center"/>
          </w:tcPr>
          <w:p w14:paraId="785E93D0"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原始凭证</w:t>
            </w:r>
          </w:p>
        </w:tc>
        <w:tc>
          <w:tcPr>
            <w:tcW w:w="524" w:type="pct"/>
            <w:tcBorders>
              <w:top w:val="nil"/>
              <w:left w:val="nil"/>
              <w:bottom w:val="single" w:sz="4" w:space="0" w:color="auto"/>
              <w:right w:val="single" w:sz="4" w:space="0" w:color="auto"/>
            </w:tcBorders>
            <w:vAlign w:val="center"/>
          </w:tcPr>
          <w:p w14:paraId="5F598EA4" w14:textId="77777777" w:rsidR="00B420CA" w:rsidRDefault="00B420CA">
            <w:pPr>
              <w:spacing w:after="0" w:line="240" w:lineRule="auto"/>
              <w:jc w:val="center"/>
              <w:rPr>
                <w:rFonts w:ascii="宋体" w:eastAsia="宋体" w:hAnsi="宋体" w:cs="Times New Roman" w:hint="eastAsia"/>
                <w:color w:val="000000"/>
                <w:sz w:val="18"/>
                <w:szCs w:val="18"/>
                <w:lang w:eastAsia="zh-CN"/>
              </w:rPr>
            </w:pPr>
          </w:p>
        </w:tc>
      </w:tr>
      <w:tr w:rsidR="00B420CA" w14:paraId="1D7D3FAA" w14:textId="77777777">
        <w:trPr>
          <w:cantSplit/>
          <w:trHeight w:val="800"/>
        </w:trPr>
        <w:tc>
          <w:tcPr>
            <w:tcW w:w="0" w:type="auto"/>
            <w:vMerge/>
            <w:tcBorders>
              <w:top w:val="nil"/>
              <w:left w:val="single" w:sz="4" w:space="0" w:color="auto"/>
              <w:bottom w:val="nil"/>
              <w:right w:val="single" w:sz="4" w:space="0" w:color="auto"/>
            </w:tcBorders>
            <w:vAlign w:val="center"/>
          </w:tcPr>
          <w:p w14:paraId="779EBCC6" w14:textId="77777777" w:rsidR="00B420CA" w:rsidRDefault="00B420CA">
            <w:pPr>
              <w:spacing w:after="0" w:line="240" w:lineRule="auto"/>
              <w:rPr>
                <w:rFonts w:ascii="宋体" w:eastAsia="宋体" w:hAnsi="宋体" w:cs="Times New Roman" w:hint="eastAsia"/>
                <w:color w:val="000000"/>
                <w:sz w:val="18"/>
                <w:szCs w:val="18"/>
                <w:lang w:eastAsia="zh-CN"/>
              </w:rPr>
            </w:pPr>
          </w:p>
        </w:tc>
        <w:tc>
          <w:tcPr>
            <w:tcW w:w="0" w:type="auto"/>
            <w:vMerge/>
            <w:tcBorders>
              <w:top w:val="nil"/>
              <w:left w:val="nil"/>
              <w:bottom w:val="nil"/>
              <w:right w:val="single" w:sz="4" w:space="0" w:color="auto"/>
            </w:tcBorders>
            <w:vAlign w:val="center"/>
          </w:tcPr>
          <w:p w14:paraId="1FBCFE47" w14:textId="77777777" w:rsidR="00B420CA" w:rsidRDefault="00B420CA">
            <w:pPr>
              <w:spacing w:after="0" w:line="240" w:lineRule="auto"/>
              <w:rPr>
                <w:rFonts w:ascii="宋体" w:eastAsia="宋体" w:hAnsi="宋体" w:cs="Times New Roman" w:hint="eastAsia"/>
                <w:color w:val="000000"/>
                <w:sz w:val="18"/>
                <w:szCs w:val="18"/>
                <w:lang w:eastAsia="zh-CN"/>
              </w:rPr>
            </w:pPr>
          </w:p>
        </w:tc>
        <w:tc>
          <w:tcPr>
            <w:tcW w:w="328" w:type="pct"/>
            <w:tcBorders>
              <w:top w:val="nil"/>
              <w:left w:val="nil"/>
              <w:bottom w:val="single" w:sz="4" w:space="0" w:color="auto"/>
              <w:right w:val="single" w:sz="4" w:space="0" w:color="auto"/>
            </w:tcBorders>
            <w:vAlign w:val="center"/>
          </w:tcPr>
          <w:p w14:paraId="3073B77F"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经济成本指标</w:t>
            </w:r>
          </w:p>
        </w:tc>
        <w:tc>
          <w:tcPr>
            <w:tcW w:w="472" w:type="pct"/>
            <w:tcBorders>
              <w:top w:val="single" w:sz="4" w:space="0" w:color="auto"/>
              <w:left w:val="nil"/>
              <w:bottom w:val="single" w:sz="4" w:space="0" w:color="auto"/>
              <w:right w:val="single" w:sz="4" w:space="0" w:color="auto"/>
            </w:tcBorders>
            <w:vAlign w:val="center"/>
          </w:tcPr>
          <w:p w14:paraId="62534479" w14:textId="77777777" w:rsidR="00B420CA" w:rsidRDefault="00000000">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“三影重叠”报告费用</w:t>
            </w:r>
          </w:p>
        </w:tc>
        <w:tc>
          <w:tcPr>
            <w:tcW w:w="334" w:type="pct"/>
            <w:tcBorders>
              <w:top w:val="nil"/>
              <w:left w:val="nil"/>
              <w:bottom w:val="single" w:sz="4" w:space="0" w:color="auto"/>
              <w:right w:val="single" w:sz="4" w:space="0" w:color="auto"/>
            </w:tcBorders>
            <w:vAlign w:val="center"/>
          </w:tcPr>
          <w:p w14:paraId="2F76BEC8"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5</w:t>
            </w:r>
          </w:p>
        </w:tc>
        <w:tc>
          <w:tcPr>
            <w:tcW w:w="314" w:type="pct"/>
            <w:tcBorders>
              <w:top w:val="nil"/>
              <w:left w:val="nil"/>
              <w:bottom w:val="single" w:sz="4" w:space="0" w:color="auto"/>
              <w:right w:val="single" w:sz="4" w:space="0" w:color="auto"/>
            </w:tcBorders>
            <w:vAlign w:val="center"/>
          </w:tcPr>
          <w:p w14:paraId="7981DCEA"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&lt;=4.70万元</w:t>
            </w:r>
          </w:p>
        </w:tc>
        <w:tc>
          <w:tcPr>
            <w:tcW w:w="334" w:type="pct"/>
            <w:tcBorders>
              <w:top w:val="nil"/>
              <w:left w:val="nil"/>
              <w:bottom w:val="single" w:sz="4" w:space="0" w:color="auto"/>
              <w:right w:val="single" w:sz="4" w:space="0" w:color="auto"/>
            </w:tcBorders>
            <w:vAlign w:val="center"/>
          </w:tcPr>
          <w:p w14:paraId="0604EA2F"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=4.7万元</w:t>
            </w:r>
          </w:p>
        </w:tc>
        <w:tc>
          <w:tcPr>
            <w:tcW w:w="328" w:type="pct"/>
            <w:tcBorders>
              <w:top w:val="nil"/>
              <w:left w:val="nil"/>
              <w:bottom w:val="single" w:sz="4" w:space="0" w:color="auto"/>
              <w:right w:val="single" w:sz="4" w:space="0" w:color="auto"/>
            </w:tcBorders>
            <w:vAlign w:val="center"/>
          </w:tcPr>
          <w:p w14:paraId="0598B337"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380" w:type="pct"/>
            <w:tcBorders>
              <w:top w:val="nil"/>
              <w:left w:val="nil"/>
              <w:bottom w:val="single" w:sz="4" w:space="0" w:color="auto"/>
              <w:right w:val="single" w:sz="4" w:space="0" w:color="auto"/>
            </w:tcBorders>
            <w:vAlign w:val="center"/>
          </w:tcPr>
          <w:p w14:paraId="4E2009EA"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5</w:t>
            </w:r>
          </w:p>
        </w:tc>
        <w:tc>
          <w:tcPr>
            <w:tcW w:w="342" w:type="pct"/>
            <w:tcBorders>
              <w:top w:val="nil"/>
              <w:left w:val="nil"/>
              <w:bottom w:val="single" w:sz="4" w:space="0" w:color="auto"/>
              <w:right w:val="single" w:sz="4" w:space="0" w:color="auto"/>
            </w:tcBorders>
            <w:vAlign w:val="center"/>
          </w:tcPr>
          <w:p w14:paraId="3E29340B"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4DBE6243"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327" w:type="pct"/>
            <w:tcBorders>
              <w:top w:val="nil"/>
              <w:left w:val="nil"/>
              <w:bottom w:val="single" w:sz="4" w:space="0" w:color="auto"/>
              <w:right w:val="single" w:sz="4" w:space="0" w:color="auto"/>
            </w:tcBorders>
            <w:vAlign w:val="center"/>
          </w:tcPr>
          <w:p w14:paraId="1BCC7D22"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w:t>
            </w:r>
            <w:proofErr w:type="gramStart"/>
            <w:r>
              <w:rPr>
                <w:rFonts w:ascii="宋体" w:eastAsia="宋体" w:hAnsi="宋体" w:cs="Times New Roman" w:hint="eastAsia"/>
                <w:color w:val="000000"/>
                <w:sz w:val="18"/>
                <w:szCs w:val="18"/>
                <w:lang w:eastAsia="zh-CN"/>
              </w:rPr>
              <w:t>比例赋分</w:t>
            </w:r>
            <w:proofErr w:type="gramEnd"/>
          </w:p>
        </w:tc>
        <w:tc>
          <w:tcPr>
            <w:tcW w:w="328" w:type="pct"/>
            <w:tcBorders>
              <w:top w:val="nil"/>
              <w:left w:val="nil"/>
              <w:bottom w:val="single" w:sz="4" w:space="0" w:color="auto"/>
              <w:right w:val="single" w:sz="4" w:space="0" w:color="auto"/>
            </w:tcBorders>
            <w:vAlign w:val="center"/>
          </w:tcPr>
          <w:p w14:paraId="0EE93E32"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原始凭证</w:t>
            </w:r>
          </w:p>
        </w:tc>
        <w:tc>
          <w:tcPr>
            <w:tcW w:w="524" w:type="pct"/>
            <w:tcBorders>
              <w:top w:val="nil"/>
              <w:left w:val="nil"/>
              <w:bottom w:val="single" w:sz="4" w:space="0" w:color="auto"/>
              <w:right w:val="single" w:sz="4" w:space="0" w:color="auto"/>
            </w:tcBorders>
            <w:vAlign w:val="center"/>
          </w:tcPr>
          <w:p w14:paraId="2503CA86" w14:textId="77777777" w:rsidR="00B420CA" w:rsidRDefault="00B420CA">
            <w:pPr>
              <w:spacing w:after="0" w:line="240" w:lineRule="auto"/>
              <w:jc w:val="center"/>
              <w:rPr>
                <w:rFonts w:ascii="宋体" w:eastAsia="宋体" w:hAnsi="宋体" w:cs="Times New Roman" w:hint="eastAsia"/>
                <w:color w:val="000000"/>
                <w:sz w:val="18"/>
                <w:szCs w:val="18"/>
                <w:lang w:eastAsia="zh-CN"/>
              </w:rPr>
            </w:pPr>
          </w:p>
        </w:tc>
      </w:tr>
      <w:tr w:rsidR="00B420CA" w14:paraId="56D69AA1" w14:textId="77777777">
        <w:trPr>
          <w:cantSplit/>
          <w:trHeight w:val="800"/>
        </w:trPr>
        <w:tc>
          <w:tcPr>
            <w:tcW w:w="0" w:type="auto"/>
            <w:vMerge/>
            <w:tcBorders>
              <w:top w:val="nil"/>
              <w:left w:val="single" w:sz="4" w:space="0" w:color="auto"/>
              <w:bottom w:val="nil"/>
              <w:right w:val="single" w:sz="4" w:space="0" w:color="auto"/>
            </w:tcBorders>
            <w:vAlign w:val="center"/>
          </w:tcPr>
          <w:p w14:paraId="69000D16" w14:textId="77777777" w:rsidR="00B420CA" w:rsidRDefault="00B420CA">
            <w:pPr>
              <w:spacing w:after="0" w:line="240" w:lineRule="auto"/>
              <w:rPr>
                <w:rFonts w:ascii="宋体" w:eastAsia="宋体" w:hAnsi="宋体" w:cs="Times New Roman"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4202E4E7"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效益指标</w:t>
            </w:r>
          </w:p>
        </w:tc>
        <w:tc>
          <w:tcPr>
            <w:tcW w:w="328" w:type="pct"/>
            <w:tcBorders>
              <w:top w:val="nil"/>
              <w:left w:val="nil"/>
              <w:bottom w:val="single" w:sz="4" w:space="0" w:color="auto"/>
              <w:right w:val="single" w:sz="4" w:space="0" w:color="auto"/>
            </w:tcBorders>
            <w:vAlign w:val="center"/>
          </w:tcPr>
          <w:p w14:paraId="04143894"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社会效益指标</w:t>
            </w:r>
          </w:p>
        </w:tc>
        <w:tc>
          <w:tcPr>
            <w:tcW w:w="472" w:type="pct"/>
            <w:tcBorders>
              <w:top w:val="single" w:sz="4" w:space="0" w:color="auto"/>
              <w:left w:val="nil"/>
              <w:bottom w:val="single" w:sz="4" w:space="0" w:color="auto"/>
              <w:right w:val="single" w:sz="4" w:space="0" w:color="auto"/>
            </w:tcBorders>
            <w:vAlign w:val="center"/>
          </w:tcPr>
          <w:p w14:paraId="16CB4442" w14:textId="77777777" w:rsidR="00B420CA" w:rsidRDefault="00000000">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保障人民群众精神文化活动</w:t>
            </w:r>
          </w:p>
        </w:tc>
        <w:tc>
          <w:tcPr>
            <w:tcW w:w="334" w:type="pct"/>
            <w:tcBorders>
              <w:top w:val="nil"/>
              <w:left w:val="nil"/>
              <w:bottom w:val="single" w:sz="4" w:space="0" w:color="auto"/>
              <w:right w:val="single" w:sz="4" w:space="0" w:color="auto"/>
            </w:tcBorders>
            <w:vAlign w:val="center"/>
          </w:tcPr>
          <w:p w14:paraId="0F065E30"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314" w:type="pct"/>
            <w:tcBorders>
              <w:top w:val="nil"/>
              <w:left w:val="nil"/>
              <w:bottom w:val="single" w:sz="4" w:space="0" w:color="auto"/>
              <w:right w:val="single" w:sz="4" w:space="0" w:color="auto"/>
            </w:tcBorders>
            <w:vAlign w:val="center"/>
          </w:tcPr>
          <w:p w14:paraId="0258127C"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有效保障</w:t>
            </w:r>
          </w:p>
        </w:tc>
        <w:tc>
          <w:tcPr>
            <w:tcW w:w="334" w:type="pct"/>
            <w:tcBorders>
              <w:top w:val="nil"/>
              <w:left w:val="nil"/>
              <w:bottom w:val="single" w:sz="4" w:space="0" w:color="auto"/>
              <w:right w:val="single" w:sz="4" w:space="0" w:color="auto"/>
            </w:tcBorders>
            <w:vAlign w:val="center"/>
          </w:tcPr>
          <w:p w14:paraId="07C9D79F"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有效保障</w:t>
            </w:r>
          </w:p>
        </w:tc>
        <w:tc>
          <w:tcPr>
            <w:tcW w:w="328" w:type="pct"/>
            <w:tcBorders>
              <w:top w:val="nil"/>
              <w:left w:val="nil"/>
              <w:bottom w:val="single" w:sz="4" w:space="0" w:color="auto"/>
              <w:right w:val="single" w:sz="4" w:space="0" w:color="auto"/>
            </w:tcBorders>
            <w:vAlign w:val="center"/>
          </w:tcPr>
          <w:p w14:paraId="6561A78F"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380" w:type="pct"/>
            <w:tcBorders>
              <w:top w:val="nil"/>
              <w:left w:val="nil"/>
              <w:bottom w:val="single" w:sz="4" w:space="0" w:color="auto"/>
              <w:right w:val="single" w:sz="4" w:space="0" w:color="auto"/>
            </w:tcBorders>
            <w:vAlign w:val="center"/>
          </w:tcPr>
          <w:p w14:paraId="6E65FDA4"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342" w:type="pct"/>
            <w:tcBorders>
              <w:top w:val="nil"/>
              <w:left w:val="nil"/>
              <w:bottom w:val="single" w:sz="4" w:space="0" w:color="auto"/>
              <w:right w:val="single" w:sz="4" w:space="0" w:color="auto"/>
            </w:tcBorders>
            <w:vAlign w:val="center"/>
          </w:tcPr>
          <w:p w14:paraId="59C0724A"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46ED6882"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327" w:type="pct"/>
            <w:tcBorders>
              <w:top w:val="nil"/>
              <w:left w:val="nil"/>
              <w:bottom w:val="single" w:sz="4" w:space="0" w:color="auto"/>
              <w:right w:val="single" w:sz="4" w:space="0" w:color="auto"/>
            </w:tcBorders>
            <w:vAlign w:val="center"/>
          </w:tcPr>
          <w:p w14:paraId="1CCF2516"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按评判</w:t>
            </w:r>
            <w:proofErr w:type="gramStart"/>
            <w:r>
              <w:rPr>
                <w:rFonts w:ascii="宋体" w:eastAsia="宋体" w:hAnsi="宋体" w:cs="Times New Roman" w:hint="eastAsia"/>
                <w:color w:val="000000"/>
                <w:sz w:val="18"/>
                <w:szCs w:val="18"/>
                <w:lang w:eastAsia="zh-CN"/>
              </w:rPr>
              <w:t>等级赋分</w:t>
            </w:r>
            <w:proofErr w:type="gramEnd"/>
          </w:p>
        </w:tc>
        <w:tc>
          <w:tcPr>
            <w:tcW w:w="328" w:type="pct"/>
            <w:tcBorders>
              <w:top w:val="nil"/>
              <w:left w:val="nil"/>
              <w:bottom w:val="single" w:sz="4" w:space="0" w:color="auto"/>
              <w:right w:val="single" w:sz="4" w:space="0" w:color="auto"/>
            </w:tcBorders>
            <w:vAlign w:val="center"/>
          </w:tcPr>
          <w:p w14:paraId="51CE7902"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说明材料</w:t>
            </w:r>
          </w:p>
        </w:tc>
        <w:tc>
          <w:tcPr>
            <w:tcW w:w="524" w:type="pct"/>
            <w:tcBorders>
              <w:top w:val="nil"/>
              <w:left w:val="nil"/>
              <w:bottom w:val="single" w:sz="4" w:space="0" w:color="auto"/>
              <w:right w:val="single" w:sz="4" w:space="0" w:color="auto"/>
            </w:tcBorders>
            <w:vAlign w:val="center"/>
          </w:tcPr>
          <w:p w14:paraId="79052E85" w14:textId="77777777" w:rsidR="00B420CA" w:rsidRDefault="00B420CA">
            <w:pPr>
              <w:spacing w:after="0" w:line="240" w:lineRule="auto"/>
              <w:jc w:val="center"/>
              <w:rPr>
                <w:rFonts w:ascii="宋体" w:eastAsia="宋体" w:hAnsi="宋体" w:cs="Times New Roman" w:hint="eastAsia"/>
                <w:color w:val="000000"/>
                <w:sz w:val="18"/>
                <w:szCs w:val="18"/>
                <w:lang w:eastAsia="zh-CN"/>
              </w:rPr>
            </w:pPr>
          </w:p>
        </w:tc>
      </w:tr>
      <w:tr w:rsidR="00B420CA" w14:paraId="506E3011" w14:textId="77777777">
        <w:trPr>
          <w:cantSplit/>
          <w:trHeight w:val="800"/>
        </w:trPr>
        <w:tc>
          <w:tcPr>
            <w:tcW w:w="0" w:type="auto"/>
            <w:vMerge/>
            <w:tcBorders>
              <w:top w:val="nil"/>
              <w:left w:val="single" w:sz="4" w:space="0" w:color="auto"/>
              <w:bottom w:val="nil"/>
              <w:right w:val="single" w:sz="4" w:space="0" w:color="auto"/>
            </w:tcBorders>
            <w:vAlign w:val="center"/>
          </w:tcPr>
          <w:p w14:paraId="01F6E523" w14:textId="77777777" w:rsidR="00B420CA" w:rsidRDefault="00B420CA">
            <w:pPr>
              <w:spacing w:after="0" w:line="240" w:lineRule="auto"/>
              <w:rPr>
                <w:rFonts w:ascii="宋体" w:eastAsia="宋体" w:hAnsi="宋体" w:cs="Times New Roman"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77C1309A"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满意度指标</w:t>
            </w:r>
          </w:p>
        </w:tc>
        <w:tc>
          <w:tcPr>
            <w:tcW w:w="328" w:type="pct"/>
            <w:tcBorders>
              <w:top w:val="nil"/>
              <w:left w:val="nil"/>
              <w:bottom w:val="single" w:sz="4" w:space="0" w:color="auto"/>
              <w:right w:val="single" w:sz="4" w:space="0" w:color="auto"/>
            </w:tcBorders>
            <w:vAlign w:val="center"/>
          </w:tcPr>
          <w:p w14:paraId="49726953"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满意度指标</w:t>
            </w:r>
          </w:p>
        </w:tc>
        <w:tc>
          <w:tcPr>
            <w:tcW w:w="472" w:type="pct"/>
            <w:tcBorders>
              <w:top w:val="single" w:sz="4" w:space="0" w:color="auto"/>
              <w:left w:val="nil"/>
              <w:bottom w:val="single" w:sz="4" w:space="0" w:color="auto"/>
              <w:right w:val="single" w:sz="4" w:space="0" w:color="auto"/>
            </w:tcBorders>
            <w:vAlign w:val="center"/>
          </w:tcPr>
          <w:p w14:paraId="453F7CC7" w14:textId="77777777" w:rsidR="00B420CA" w:rsidRDefault="00000000">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群众满意度</w:t>
            </w:r>
          </w:p>
        </w:tc>
        <w:tc>
          <w:tcPr>
            <w:tcW w:w="334" w:type="pct"/>
            <w:tcBorders>
              <w:top w:val="nil"/>
              <w:left w:val="nil"/>
              <w:bottom w:val="single" w:sz="4" w:space="0" w:color="auto"/>
              <w:right w:val="single" w:sz="4" w:space="0" w:color="auto"/>
            </w:tcBorders>
            <w:vAlign w:val="center"/>
          </w:tcPr>
          <w:p w14:paraId="2FA2C027"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314" w:type="pct"/>
            <w:tcBorders>
              <w:top w:val="nil"/>
              <w:left w:val="nil"/>
              <w:bottom w:val="single" w:sz="4" w:space="0" w:color="auto"/>
              <w:right w:val="single" w:sz="4" w:space="0" w:color="auto"/>
            </w:tcBorders>
            <w:vAlign w:val="center"/>
          </w:tcPr>
          <w:p w14:paraId="11B25430"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&gt;=90%</w:t>
            </w:r>
          </w:p>
        </w:tc>
        <w:tc>
          <w:tcPr>
            <w:tcW w:w="334" w:type="pct"/>
            <w:tcBorders>
              <w:top w:val="nil"/>
              <w:left w:val="nil"/>
              <w:bottom w:val="single" w:sz="4" w:space="0" w:color="auto"/>
              <w:right w:val="single" w:sz="4" w:space="0" w:color="auto"/>
            </w:tcBorders>
            <w:vAlign w:val="center"/>
          </w:tcPr>
          <w:p w14:paraId="01547BE0"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=90%</w:t>
            </w:r>
          </w:p>
        </w:tc>
        <w:tc>
          <w:tcPr>
            <w:tcW w:w="328" w:type="pct"/>
            <w:tcBorders>
              <w:top w:val="nil"/>
              <w:left w:val="nil"/>
              <w:bottom w:val="single" w:sz="4" w:space="0" w:color="auto"/>
              <w:right w:val="single" w:sz="4" w:space="0" w:color="auto"/>
            </w:tcBorders>
            <w:vAlign w:val="center"/>
          </w:tcPr>
          <w:p w14:paraId="2120E9F6"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380" w:type="pct"/>
            <w:tcBorders>
              <w:top w:val="nil"/>
              <w:left w:val="nil"/>
              <w:bottom w:val="single" w:sz="4" w:space="0" w:color="auto"/>
              <w:right w:val="single" w:sz="4" w:space="0" w:color="auto"/>
            </w:tcBorders>
            <w:vAlign w:val="center"/>
          </w:tcPr>
          <w:p w14:paraId="06BC54F1"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342" w:type="pct"/>
            <w:tcBorders>
              <w:top w:val="nil"/>
              <w:left w:val="nil"/>
              <w:bottom w:val="single" w:sz="4" w:space="0" w:color="auto"/>
              <w:right w:val="single" w:sz="4" w:space="0" w:color="auto"/>
            </w:tcBorders>
            <w:vAlign w:val="center"/>
          </w:tcPr>
          <w:p w14:paraId="021366FA"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3D62303E"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327" w:type="pct"/>
            <w:tcBorders>
              <w:top w:val="nil"/>
              <w:left w:val="nil"/>
              <w:bottom w:val="single" w:sz="4" w:space="0" w:color="auto"/>
              <w:right w:val="single" w:sz="4" w:space="0" w:color="auto"/>
            </w:tcBorders>
            <w:vAlign w:val="center"/>
          </w:tcPr>
          <w:p w14:paraId="7AE18B2F"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满意</w:t>
            </w:r>
            <w:proofErr w:type="gramStart"/>
            <w:r>
              <w:rPr>
                <w:rFonts w:ascii="宋体" w:eastAsia="宋体" w:hAnsi="宋体" w:cs="Times New Roman" w:hint="eastAsia"/>
                <w:color w:val="000000"/>
                <w:sz w:val="18"/>
                <w:szCs w:val="18"/>
                <w:lang w:eastAsia="zh-CN"/>
              </w:rPr>
              <w:t>度赋分</w:t>
            </w:r>
            <w:proofErr w:type="gramEnd"/>
          </w:p>
        </w:tc>
        <w:tc>
          <w:tcPr>
            <w:tcW w:w="328" w:type="pct"/>
            <w:tcBorders>
              <w:top w:val="nil"/>
              <w:left w:val="nil"/>
              <w:bottom w:val="single" w:sz="4" w:space="0" w:color="auto"/>
              <w:right w:val="single" w:sz="4" w:space="0" w:color="auto"/>
            </w:tcBorders>
            <w:vAlign w:val="center"/>
          </w:tcPr>
          <w:p w14:paraId="39A57C44"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说明材料</w:t>
            </w:r>
          </w:p>
        </w:tc>
        <w:tc>
          <w:tcPr>
            <w:tcW w:w="524" w:type="pct"/>
            <w:tcBorders>
              <w:top w:val="nil"/>
              <w:left w:val="nil"/>
              <w:bottom w:val="single" w:sz="4" w:space="0" w:color="auto"/>
              <w:right w:val="single" w:sz="4" w:space="0" w:color="auto"/>
            </w:tcBorders>
            <w:vAlign w:val="center"/>
          </w:tcPr>
          <w:p w14:paraId="1C9D0FA7" w14:textId="77777777" w:rsidR="00B420CA" w:rsidRDefault="00B420CA">
            <w:pPr>
              <w:spacing w:after="0" w:line="240" w:lineRule="auto"/>
              <w:jc w:val="center"/>
              <w:rPr>
                <w:rFonts w:ascii="宋体" w:eastAsia="宋体" w:hAnsi="宋体" w:cs="Times New Roman" w:hint="eastAsia"/>
                <w:color w:val="000000"/>
                <w:sz w:val="18"/>
                <w:szCs w:val="18"/>
                <w:lang w:eastAsia="zh-CN"/>
              </w:rPr>
            </w:pPr>
          </w:p>
        </w:tc>
      </w:tr>
      <w:tr w:rsidR="00B420CA" w14:paraId="5DB77093" w14:textId="77777777">
        <w:trPr>
          <w:cantSplit/>
          <w:trHeight w:val="520"/>
        </w:trPr>
        <w:tc>
          <w:tcPr>
            <w:tcW w:w="1459" w:type="pct"/>
            <w:gridSpan w:val="4"/>
            <w:tcBorders>
              <w:top w:val="single" w:sz="4" w:space="0" w:color="auto"/>
              <w:left w:val="single" w:sz="4" w:space="0" w:color="auto"/>
              <w:bottom w:val="single" w:sz="4" w:space="0" w:color="auto"/>
              <w:right w:val="single" w:sz="4" w:space="0" w:color="auto"/>
            </w:tcBorders>
            <w:vAlign w:val="center"/>
          </w:tcPr>
          <w:p w14:paraId="2E36D112" w14:textId="77777777" w:rsidR="00B420CA"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总分</w:t>
            </w:r>
          </w:p>
        </w:tc>
        <w:tc>
          <w:tcPr>
            <w:tcW w:w="334" w:type="pct"/>
            <w:tcBorders>
              <w:top w:val="single" w:sz="4" w:space="0" w:color="auto"/>
              <w:left w:val="nil"/>
              <w:bottom w:val="single" w:sz="4" w:space="0" w:color="auto"/>
              <w:right w:val="single" w:sz="4" w:space="0" w:color="auto"/>
            </w:tcBorders>
            <w:vAlign w:val="center"/>
          </w:tcPr>
          <w:p w14:paraId="07FF71AA" w14:textId="77777777" w:rsidR="00B420CA"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100</w:t>
            </w:r>
          </w:p>
        </w:tc>
        <w:tc>
          <w:tcPr>
            <w:tcW w:w="314" w:type="pct"/>
            <w:tcBorders>
              <w:top w:val="single" w:sz="4" w:space="0" w:color="auto"/>
              <w:left w:val="nil"/>
              <w:bottom w:val="single" w:sz="4" w:space="0" w:color="auto"/>
              <w:right w:val="single" w:sz="4" w:space="0" w:color="auto"/>
            </w:tcBorders>
            <w:vAlign w:val="center"/>
          </w:tcPr>
          <w:p w14:paraId="6DB83D3A" w14:textId="77777777" w:rsidR="00B420CA" w:rsidRDefault="00B420CA">
            <w:pPr>
              <w:spacing w:after="0" w:line="240" w:lineRule="auto"/>
              <w:jc w:val="center"/>
              <w:rPr>
                <w:rFonts w:ascii="宋体" w:eastAsia="宋体" w:hAnsi="宋体" w:cs="Times New Roman" w:hint="eastAsia"/>
                <w:color w:val="000000"/>
                <w:sz w:val="18"/>
                <w:szCs w:val="18"/>
                <w:lang w:eastAsia="zh-CN"/>
              </w:rPr>
            </w:pPr>
          </w:p>
        </w:tc>
        <w:tc>
          <w:tcPr>
            <w:tcW w:w="334" w:type="pct"/>
            <w:tcBorders>
              <w:top w:val="single" w:sz="4" w:space="0" w:color="auto"/>
              <w:left w:val="nil"/>
              <w:bottom w:val="single" w:sz="4" w:space="0" w:color="auto"/>
              <w:right w:val="single" w:sz="4" w:space="0" w:color="auto"/>
            </w:tcBorders>
            <w:vAlign w:val="center"/>
          </w:tcPr>
          <w:p w14:paraId="5011DC4C" w14:textId="77777777" w:rsidR="00B420CA" w:rsidRDefault="00B420CA">
            <w:pPr>
              <w:spacing w:after="0" w:line="240" w:lineRule="auto"/>
              <w:jc w:val="center"/>
              <w:rPr>
                <w:rFonts w:ascii="宋体" w:eastAsia="宋体" w:hAnsi="宋体" w:cs="Times New Roman" w:hint="eastAsia"/>
                <w:color w:val="000000"/>
                <w:sz w:val="18"/>
                <w:szCs w:val="18"/>
                <w:lang w:eastAsia="zh-CN"/>
              </w:rPr>
            </w:pPr>
          </w:p>
        </w:tc>
        <w:tc>
          <w:tcPr>
            <w:tcW w:w="328" w:type="pct"/>
            <w:tcBorders>
              <w:top w:val="single" w:sz="4" w:space="0" w:color="auto"/>
              <w:left w:val="nil"/>
              <w:bottom w:val="single" w:sz="4" w:space="0" w:color="auto"/>
              <w:right w:val="single" w:sz="4" w:space="0" w:color="auto"/>
            </w:tcBorders>
            <w:vAlign w:val="center"/>
          </w:tcPr>
          <w:p w14:paraId="583D1DC2" w14:textId="77777777" w:rsidR="00B420CA" w:rsidRDefault="00B420CA">
            <w:pPr>
              <w:spacing w:after="0" w:line="240" w:lineRule="auto"/>
              <w:jc w:val="center"/>
              <w:rPr>
                <w:rFonts w:ascii="宋体" w:eastAsia="宋体" w:hAnsi="宋体" w:cs="Times New Roman" w:hint="eastAsia"/>
                <w:color w:val="000000"/>
                <w:sz w:val="18"/>
                <w:szCs w:val="18"/>
                <w:lang w:eastAsia="zh-CN"/>
              </w:rPr>
            </w:pPr>
          </w:p>
        </w:tc>
        <w:tc>
          <w:tcPr>
            <w:tcW w:w="380" w:type="pct"/>
            <w:tcBorders>
              <w:top w:val="single" w:sz="4" w:space="0" w:color="auto"/>
              <w:left w:val="nil"/>
              <w:bottom w:val="single" w:sz="4" w:space="0" w:color="auto"/>
              <w:right w:val="single" w:sz="4" w:space="0" w:color="auto"/>
            </w:tcBorders>
            <w:vAlign w:val="center"/>
          </w:tcPr>
          <w:p w14:paraId="3BAB86A0"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100.00分</w:t>
            </w:r>
          </w:p>
        </w:tc>
        <w:tc>
          <w:tcPr>
            <w:tcW w:w="342" w:type="pct"/>
            <w:tcBorders>
              <w:top w:val="single" w:sz="4" w:space="0" w:color="auto"/>
              <w:left w:val="nil"/>
              <w:bottom w:val="single" w:sz="4" w:space="0" w:color="auto"/>
              <w:right w:val="single" w:sz="4" w:space="0" w:color="auto"/>
            </w:tcBorders>
            <w:vAlign w:val="center"/>
          </w:tcPr>
          <w:p w14:paraId="3E587839" w14:textId="77777777" w:rsidR="00B420CA" w:rsidRDefault="00B420CA">
            <w:pPr>
              <w:spacing w:after="0" w:line="240" w:lineRule="auto"/>
              <w:rPr>
                <w:rFonts w:ascii="宋体" w:eastAsia="宋体" w:hAnsi="宋体" w:cs="Times New Roman" w:hint="eastAsia"/>
                <w:color w:val="000000"/>
                <w:sz w:val="18"/>
                <w:szCs w:val="18"/>
                <w:lang w:eastAsia="zh-CN"/>
              </w:rPr>
            </w:pPr>
          </w:p>
        </w:tc>
        <w:tc>
          <w:tcPr>
            <w:tcW w:w="329" w:type="pct"/>
            <w:tcBorders>
              <w:top w:val="single" w:sz="4" w:space="0" w:color="auto"/>
              <w:left w:val="nil"/>
              <w:bottom w:val="single" w:sz="4" w:space="0" w:color="auto"/>
              <w:right w:val="single" w:sz="4" w:space="0" w:color="auto"/>
            </w:tcBorders>
            <w:vAlign w:val="center"/>
          </w:tcPr>
          <w:p w14:paraId="63090336" w14:textId="77777777" w:rsidR="00B420CA" w:rsidRDefault="00B420CA">
            <w:pPr>
              <w:spacing w:after="0" w:line="240" w:lineRule="auto"/>
              <w:rPr>
                <w:rFonts w:ascii="宋体" w:eastAsia="宋体" w:hAnsi="宋体" w:cs="Times New Roman" w:hint="eastAsia"/>
                <w:color w:val="000000"/>
                <w:sz w:val="18"/>
                <w:szCs w:val="18"/>
                <w:lang w:eastAsia="zh-CN"/>
              </w:rPr>
            </w:pPr>
          </w:p>
        </w:tc>
        <w:tc>
          <w:tcPr>
            <w:tcW w:w="327" w:type="pct"/>
            <w:tcBorders>
              <w:top w:val="single" w:sz="4" w:space="0" w:color="auto"/>
              <w:left w:val="nil"/>
              <w:bottom w:val="single" w:sz="4" w:space="0" w:color="auto"/>
              <w:right w:val="single" w:sz="4" w:space="0" w:color="auto"/>
            </w:tcBorders>
            <w:vAlign w:val="center"/>
          </w:tcPr>
          <w:p w14:paraId="6BCD2D05" w14:textId="77777777" w:rsidR="00B420CA" w:rsidRDefault="00B420CA">
            <w:pPr>
              <w:spacing w:after="0" w:line="240" w:lineRule="auto"/>
              <w:rPr>
                <w:rFonts w:ascii="宋体" w:eastAsia="宋体" w:hAnsi="宋体" w:cs="Times New Roman" w:hint="eastAsia"/>
                <w:color w:val="000000"/>
                <w:sz w:val="18"/>
                <w:szCs w:val="18"/>
                <w:lang w:eastAsia="zh-CN"/>
              </w:rPr>
            </w:pPr>
          </w:p>
        </w:tc>
        <w:tc>
          <w:tcPr>
            <w:tcW w:w="328" w:type="pct"/>
            <w:tcBorders>
              <w:top w:val="single" w:sz="4" w:space="0" w:color="auto"/>
              <w:left w:val="nil"/>
              <w:bottom w:val="single" w:sz="4" w:space="0" w:color="auto"/>
              <w:right w:val="single" w:sz="4" w:space="0" w:color="auto"/>
            </w:tcBorders>
            <w:vAlign w:val="center"/>
          </w:tcPr>
          <w:p w14:paraId="39450311" w14:textId="77777777" w:rsidR="00B420CA" w:rsidRDefault="00B420CA">
            <w:pPr>
              <w:spacing w:after="0" w:line="240" w:lineRule="auto"/>
              <w:rPr>
                <w:rFonts w:ascii="宋体" w:eastAsia="宋体" w:hAnsi="宋体" w:cs="Times New Roman" w:hint="eastAsia"/>
                <w:color w:val="000000"/>
                <w:sz w:val="18"/>
                <w:szCs w:val="18"/>
                <w:lang w:eastAsia="zh-CN"/>
              </w:rPr>
            </w:pPr>
          </w:p>
        </w:tc>
        <w:tc>
          <w:tcPr>
            <w:tcW w:w="524" w:type="pct"/>
            <w:tcBorders>
              <w:top w:val="single" w:sz="4" w:space="0" w:color="auto"/>
              <w:left w:val="nil"/>
              <w:bottom w:val="single" w:sz="4" w:space="0" w:color="auto"/>
              <w:right w:val="single" w:sz="4" w:space="0" w:color="auto"/>
            </w:tcBorders>
            <w:vAlign w:val="center"/>
          </w:tcPr>
          <w:p w14:paraId="27936C88" w14:textId="77777777" w:rsidR="00B420CA" w:rsidRDefault="00B420CA">
            <w:pPr>
              <w:spacing w:after="0" w:line="240" w:lineRule="auto"/>
              <w:rPr>
                <w:rFonts w:ascii="宋体" w:eastAsia="宋体" w:hAnsi="宋体" w:cs="Times New Roman" w:hint="eastAsia"/>
                <w:color w:val="000000"/>
                <w:sz w:val="18"/>
                <w:szCs w:val="18"/>
                <w:lang w:eastAsia="zh-CN"/>
              </w:rPr>
            </w:pPr>
          </w:p>
        </w:tc>
      </w:tr>
    </w:tbl>
    <w:p w14:paraId="6166A911" w14:textId="77777777" w:rsidR="00B420CA" w:rsidRDefault="00000000">
      <w:pPr>
        <w:widowControl w:val="0"/>
        <w:spacing w:after="0" w:line="240" w:lineRule="auto"/>
        <w:jc w:val="center"/>
        <w:rPr>
          <w:rFonts w:ascii="宋体" w:eastAsia="宋体" w:hAnsi="宋体" w:cs="Times New Roman" w:hint="eastAsia"/>
          <w:b/>
          <w:bCs/>
          <w:sz w:val="28"/>
          <w:szCs w:val="28"/>
          <w:lang w:eastAsia="zh-CN"/>
        </w:rPr>
      </w:pPr>
      <w:r>
        <w:rPr>
          <w:rFonts w:ascii="宋体" w:eastAsia="宋体" w:hAnsi="宋体" w:cs="Times New Roman" w:hint="eastAsia"/>
          <w:b/>
          <w:bCs/>
          <w:sz w:val="18"/>
          <w:szCs w:val="18"/>
          <w:lang w:eastAsia="zh-CN"/>
        </w:rPr>
        <w:br w:type="page"/>
      </w:r>
      <w:r>
        <w:rPr>
          <w:rFonts w:ascii="宋体" w:eastAsia="宋体" w:hAnsi="宋体" w:cs="Times New Roman" w:hint="eastAsia"/>
          <w:b/>
          <w:bCs/>
          <w:sz w:val="28"/>
          <w:szCs w:val="28"/>
          <w:lang w:eastAsia="zh-CN"/>
        </w:rPr>
        <w:lastRenderedPageBreak/>
        <w:t>项目支出绩效自评表</w:t>
      </w:r>
    </w:p>
    <w:p w14:paraId="3A70E012" w14:textId="77777777" w:rsidR="00B420CA" w:rsidRDefault="00000000">
      <w:pPr>
        <w:widowControl w:val="0"/>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（2024年度）</w:t>
      </w:r>
    </w:p>
    <w:tbl>
      <w:tblPr>
        <w:tblW w:w="5001" w:type="pct"/>
        <w:tblLook w:val="04A0" w:firstRow="1" w:lastRow="0" w:firstColumn="1" w:lastColumn="0" w:noHBand="0" w:noVBand="1"/>
      </w:tblPr>
      <w:tblGrid>
        <w:gridCol w:w="578"/>
        <w:gridCol w:w="541"/>
        <w:gridCol w:w="557"/>
        <w:gridCol w:w="812"/>
        <w:gridCol w:w="568"/>
        <w:gridCol w:w="666"/>
        <w:gridCol w:w="666"/>
        <w:gridCol w:w="557"/>
        <w:gridCol w:w="756"/>
        <w:gridCol w:w="582"/>
        <w:gridCol w:w="559"/>
        <w:gridCol w:w="555"/>
        <w:gridCol w:w="557"/>
        <w:gridCol w:w="904"/>
      </w:tblGrid>
      <w:tr w:rsidR="00B420CA" w14:paraId="3C0C5BA8" w14:textId="77777777">
        <w:trPr>
          <w:cantSplit/>
          <w:trHeight w:val="614"/>
        </w:trPr>
        <w:tc>
          <w:tcPr>
            <w:tcW w:w="660" w:type="pct"/>
            <w:gridSpan w:val="2"/>
            <w:tcBorders>
              <w:top w:val="single" w:sz="4" w:space="0" w:color="auto"/>
              <w:left w:val="single" w:sz="4" w:space="0" w:color="auto"/>
              <w:bottom w:val="single" w:sz="4" w:space="0" w:color="auto"/>
              <w:right w:val="single" w:sz="4" w:space="0" w:color="auto"/>
            </w:tcBorders>
            <w:vAlign w:val="center"/>
          </w:tcPr>
          <w:p w14:paraId="1750E5CA" w14:textId="77777777" w:rsidR="00B420CA"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项目名称</w:t>
            </w:r>
          </w:p>
        </w:tc>
        <w:tc>
          <w:tcPr>
            <w:tcW w:w="4340" w:type="pct"/>
            <w:gridSpan w:val="12"/>
            <w:tcBorders>
              <w:top w:val="single" w:sz="4" w:space="0" w:color="auto"/>
              <w:left w:val="nil"/>
              <w:bottom w:val="single" w:sz="4" w:space="0" w:color="auto"/>
              <w:right w:val="single" w:sz="4" w:space="0" w:color="auto"/>
            </w:tcBorders>
            <w:vAlign w:val="center"/>
          </w:tcPr>
          <w:p w14:paraId="158C224B" w14:textId="77777777" w:rsidR="00B420CA" w:rsidRDefault="00000000">
            <w:pPr>
              <w:spacing w:after="0" w:line="240" w:lineRule="auto"/>
              <w:jc w:val="center"/>
              <w:rPr>
                <w:rFonts w:ascii="宋体" w:eastAsia="宋体" w:hAnsi="宋体" w:cs="Times New Roman" w:hint="eastAsia"/>
                <w:color w:val="000000"/>
                <w:sz w:val="18"/>
                <w:szCs w:val="18"/>
                <w:lang w:eastAsia="zh-CN"/>
              </w:rPr>
            </w:pPr>
            <w:proofErr w:type="gramStart"/>
            <w:r>
              <w:rPr>
                <w:rFonts w:ascii="宋体" w:eastAsia="宋体" w:hAnsi="宋体" w:cs="Times New Roman" w:hint="eastAsia"/>
                <w:color w:val="000000"/>
                <w:sz w:val="18"/>
                <w:szCs w:val="18"/>
                <w:lang w:eastAsia="zh-CN"/>
              </w:rPr>
              <w:t>奇乡财</w:t>
            </w:r>
            <w:proofErr w:type="gramEnd"/>
            <w:r>
              <w:rPr>
                <w:rFonts w:ascii="宋体" w:eastAsia="宋体" w:hAnsi="宋体" w:cs="Times New Roman" w:hint="eastAsia"/>
                <w:color w:val="000000"/>
                <w:sz w:val="18"/>
                <w:szCs w:val="18"/>
                <w:lang w:eastAsia="zh-CN"/>
              </w:rPr>
              <w:t>〔2024〕27号奇台县碧流河镇改善人居环境重点工程项目一标段工程款、碧流河镇南山伴行浇树费用</w:t>
            </w:r>
          </w:p>
        </w:tc>
      </w:tr>
      <w:tr w:rsidR="00B420CA" w14:paraId="28A20F22" w14:textId="77777777">
        <w:trPr>
          <w:cantSplit/>
          <w:trHeight w:val="380"/>
        </w:trPr>
        <w:tc>
          <w:tcPr>
            <w:tcW w:w="660" w:type="pct"/>
            <w:gridSpan w:val="2"/>
            <w:tcBorders>
              <w:top w:val="single" w:sz="4" w:space="0" w:color="auto"/>
              <w:left w:val="single" w:sz="4" w:space="0" w:color="auto"/>
              <w:bottom w:val="single" w:sz="4" w:space="0" w:color="auto"/>
              <w:right w:val="single" w:sz="4" w:space="0" w:color="auto"/>
            </w:tcBorders>
            <w:vAlign w:val="center"/>
          </w:tcPr>
          <w:p w14:paraId="41250FA7" w14:textId="77777777" w:rsidR="00B420CA"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主管部门</w:t>
            </w:r>
          </w:p>
        </w:tc>
        <w:tc>
          <w:tcPr>
            <w:tcW w:w="1781" w:type="pct"/>
            <w:gridSpan w:val="5"/>
            <w:tcBorders>
              <w:top w:val="single" w:sz="4" w:space="0" w:color="auto"/>
              <w:left w:val="nil"/>
              <w:bottom w:val="single" w:sz="4" w:space="0" w:color="auto"/>
              <w:right w:val="single" w:sz="4" w:space="0" w:color="auto"/>
            </w:tcBorders>
            <w:vAlign w:val="center"/>
          </w:tcPr>
          <w:p w14:paraId="45D6486B"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奇台县碧流河镇人民政府</w:t>
            </w:r>
          </w:p>
        </w:tc>
        <w:tc>
          <w:tcPr>
            <w:tcW w:w="708" w:type="pct"/>
            <w:gridSpan w:val="2"/>
            <w:tcBorders>
              <w:top w:val="single" w:sz="4" w:space="0" w:color="auto"/>
              <w:left w:val="nil"/>
              <w:bottom w:val="single" w:sz="4" w:space="0" w:color="auto"/>
              <w:right w:val="single" w:sz="4" w:space="0" w:color="auto"/>
            </w:tcBorders>
            <w:vAlign w:val="center"/>
          </w:tcPr>
          <w:p w14:paraId="48A5070A" w14:textId="77777777" w:rsidR="00B420CA"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实施单位</w:t>
            </w:r>
          </w:p>
        </w:tc>
        <w:tc>
          <w:tcPr>
            <w:tcW w:w="1851" w:type="pct"/>
            <w:gridSpan w:val="5"/>
            <w:tcBorders>
              <w:top w:val="single" w:sz="4" w:space="0" w:color="auto"/>
              <w:left w:val="nil"/>
              <w:bottom w:val="single" w:sz="4" w:space="0" w:color="auto"/>
              <w:right w:val="single" w:sz="4" w:space="0" w:color="auto"/>
            </w:tcBorders>
            <w:vAlign w:val="center"/>
          </w:tcPr>
          <w:p w14:paraId="7E0BE01F"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奇台县碧流河镇人民政府</w:t>
            </w:r>
          </w:p>
        </w:tc>
      </w:tr>
      <w:tr w:rsidR="00B420CA" w14:paraId="2206C007" w14:textId="77777777">
        <w:trPr>
          <w:cantSplit/>
          <w:trHeight w:val="380"/>
        </w:trPr>
        <w:tc>
          <w:tcPr>
            <w:tcW w:w="328" w:type="pct"/>
            <w:vMerge w:val="restart"/>
            <w:tcBorders>
              <w:top w:val="nil"/>
              <w:left w:val="single" w:sz="4" w:space="0" w:color="auto"/>
              <w:bottom w:val="single" w:sz="4" w:space="0" w:color="auto"/>
              <w:right w:val="single" w:sz="4" w:space="0" w:color="auto"/>
            </w:tcBorders>
            <w:vAlign w:val="center"/>
          </w:tcPr>
          <w:p w14:paraId="6C2B4738" w14:textId="77777777" w:rsidR="00B420CA"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项目资金</w:t>
            </w:r>
            <w:r>
              <w:rPr>
                <w:rFonts w:ascii="宋体" w:eastAsia="宋体" w:hAnsi="宋体" w:cs="Times New Roman" w:hint="eastAsia"/>
                <w:b/>
                <w:bCs/>
                <w:color w:val="000000"/>
                <w:sz w:val="18"/>
                <w:szCs w:val="18"/>
                <w:lang w:eastAsia="zh-CN"/>
              </w:rPr>
              <w:br/>
              <w:t>（万元）</w:t>
            </w:r>
          </w:p>
        </w:tc>
        <w:tc>
          <w:tcPr>
            <w:tcW w:w="660" w:type="pct"/>
            <w:gridSpan w:val="2"/>
            <w:tcBorders>
              <w:top w:val="single" w:sz="4" w:space="0" w:color="auto"/>
              <w:left w:val="nil"/>
              <w:bottom w:val="single" w:sz="4" w:space="0" w:color="auto"/>
              <w:right w:val="single" w:sz="4" w:space="0" w:color="auto"/>
            </w:tcBorders>
            <w:vAlign w:val="center"/>
          </w:tcPr>
          <w:p w14:paraId="53580E34" w14:textId="77777777" w:rsidR="00B420CA" w:rsidRDefault="00B420CA">
            <w:pPr>
              <w:spacing w:after="0" w:line="240" w:lineRule="auto"/>
              <w:jc w:val="center"/>
              <w:rPr>
                <w:rFonts w:ascii="宋体" w:eastAsia="宋体" w:hAnsi="宋体" w:cs="Times New Roman" w:hint="eastAsia"/>
                <w:color w:val="000000"/>
                <w:sz w:val="18"/>
                <w:szCs w:val="18"/>
                <w:lang w:eastAsia="zh-CN"/>
              </w:rPr>
            </w:pPr>
          </w:p>
        </w:tc>
        <w:tc>
          <w:tcPr>
            <w:tcW w:w="471" w:type="pct"/>
            <w:tcBorders>
              <w:top w:val="single" w:sz="4" w:space="0" w:color="auto"/>
              <w:left w:val="nil"/>
              <w:bottom w:val="single" w:sz="4" w:space="0" w:color="auto"/>
              <w:right w:val="single" w:sz="4" w:space="0" w:color="auto"/>
            </w:tcBorders>
            <w:vAlign w:val="center"/>
          </w:tcPr>
          <w:p w14:paraId="7425B93A" w14:textId="77777777" w:rsidR="00B420CA"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年初预算数</w:t>
            </w:r>
          </w:p>
        </w:tc>
        <w:tc>
          <w:tcPr>
            <w:tcW w:w="982" w:type="pct"/>
            <w:gridSpan w:val="3"/>
            <w:tcBorders>
              <w:top w:val="single" w:sz="4" w:space="0" w:color="auto"/>
              <w:left w:val="nil"/>
              <w:bottom w:val="single" w:sz="4" w:space="0" w:color="auto"/>
              <w:right w:val="single" w:sz="4" w:space="0" w:color="auto"/>
            </w:tcBorders>
            <w:vAlign w:val="center"/>
          </w:tcPr>
          <w:p w14:paraId="663FEC31" w14:textId="77777777" w:rsidR="00B420CA"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全年预算数</w:t>
            </w:r>
          </w:p>
        </w:tc>
        <w:tc>
          <w:tcPr>
            <w:tcW w:w="708" w:type="pct"/>
            <w:gridSpan w:val="2"/>
            <w:tcBorders>
              <w:top w:val="single" w:sz="4" w:space="0" w:color="auto"/>
              <w:left w:val="nil"/>
              <w:bottom w:val="single" w:sz="4" w:space="0" w:color="auto"/>
              <w:right w:val="single" w:sz="4" w:space="0" w:color="auto"/>
            </w:tcBorders>
            <w:vAlign w:val="center"/>
          </w:tcPr>
          <w:p w14:paraId="3D54F309" w14:textId="77777777" w:rsidR="00B420CA"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全年执行数</w:t>
            </w:r>
          </w:p>
        </w:tc>
        <w:tc>
          <w:tcPr>
            <w:tcW w:w="671" w:type="pct"/>
            <w:gridSpan w:val="2"/>
            <w:tcBorders>
              <w:top w:val="nil"/>
              <w:left w:val="nil"/>
              <w:bottom w:val="single" w:sz="4" w:space="0" w:color="auto"/>
              <w:right w:val="single" w:sz="4" w:space="0" w:color="auto"/>
            </w:tcBorders>
            <w:vAlign w:val="center"/>
          </w:tcPr>
          <w:p w14:paraId="7EFC74EF" w14:textId="77777777" w:rsidR="00B420CA"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分值</w:t>
            </w:r>
          </w:p>
        </w:tc>
        <w:tc>
          <w:tcPr>
            <w:tcW w:w="655" w:type="pct"/>
            <w:gridSpan w:val="2"/>
            <w:tcBorders>
              <w:top w:val="single" w:sz="4" w:space="0" w:color="auto"/>
              <w:left w:val="nil"/>
              <w:bottom w:val="single" w:sz="4" w:space="0" w:color="auto"/>
              <w:right w:val="single" w:sz="4" w:space="0" w:color="auto"/>
            </w:tcBorders>
            <w:vAlign w:val="center"/>
          </w:tcPr>
          <w:p w14:paraId="361EFEC5" w14:textId="77777777" w:rsidR="00B420CA"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执行率</w:t>
            </w:r>
          </w:p>
        </w:tc>
        <w:tc>
          <w:tcPr>
            <w:tcW w:w="524" w:type="pct"/>
            <w:tcBorders>
              <w:top w:val="nil"/>
              <w:left w:val="nil"/>
              <w:bottom w:val="single" w:sz="4" w:space="0" w:color="auto"/>
              <w:right w:val="single" w:sz="4" w:space="0" w:color="auto"/>
            </w:tcBorders>
            <w:vAlign w:val="center"/>
          </w:tcPr>
          <w:p w14:paraId="5E208E7A" w14:textId="77777777" w:rsidR="00B420CA"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得分</w:t>
            </w:r>
          </w:p>
        </w:tc>
      </w:tr>
      <w:tr w:rsidR="00B420CA" w14:paraId="543EA3B8" w14:textId="77777777">
        <w:trPr>
          <w:cantSplit/>
          <w:trHeight w:val="380"/>
        </w:trPr>
        <w:tc>
          <w:tcPr>
            <w:tcW w:w="0" w:type="auto"/>
            <w:vMerge/>
            <w:tcBorders>
              <w:top w:val="nil"/>
              <w:left w:val="single" w:sz="4" w:space="0" w:color="auto"/>
              <w:bottom w:val="single" w:sz="4" w:space="0" w:color="auto"/>
              <w:right w:val="single" w:sz="4" w:space="0" w:color="auto"/>
            </w:tcBorders>
            <w:vAlign w:val="center"/>
          </w:tcPr>
          <w:p w14:paraId="7801A0FC" w14:textId="77777777" w:rsidR="00B420CA" w:rsidRDefault="00B420CA">
            <w:pPr>
              <w:spacing w:after="0" w:line="240" w:lineRule="auto"/>
              <w:rPr>
                <w:rFonts w:ascii="宋体" w:eastAsia="宋体" w:hAnsi="宋体" w:cs="Times New Roman" w:hint="eastAsia"/>
                <w:b/>
                <w:bCs/>
                <w:color w:val="000000"/>
                <w:sz w:val="18"/>
                <w:szCs w:val="18"/>
                <w:lang w:eastAsia="zh-CN"/>
              </w:rPr>
            </w:pPr>
            <w:bookmarkStart w:id="10" w:name="_Hlk209170974"/>
          </w:p>
        </w:tc>
        <w:tc>
          <w:tcPr>
            <w:tcW w:w="660" w:type="pct"/>
            <w:gridSpan w:val="2"/>
            <w:tcBorders>
              <w:top w:val="single" w:sz="4" w:space="0" w:color="auto"/>
              <w:left w:val="nil"/>
              <w:bottom w:val="single" w:sz="4" w:space="0" w:color="auto"/>
              <w:right w:val="single" w:sz="4" w:space="0" w:color="auto"/>
            </w:tcBorders>
            <w:vAlign w:val="center"/>
          </w:tcPr>
          <w:p w14:paraId="7189D895" w14:textId="77777777" w:rsidR="00B420CA"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年度资金总额</w:t>
            </w:r>
          </w:p>
        </w:tc>
        <w:tc>
          <w:tcPr>
            <w:tcW w:w="471" w:type="pct"/>
            <w:tcBorders>
              <w:top w:val="single" w:sz="4" w:space="0" w:color="auto"/>
              <w:left w:val="nil"/>
              <w:bottom w:val="single" w:sz="4" w:space="0" w:color="auto"/>
              <w:right w:val="single" w:sz="4" w:space="0" w:color="auto"/>
            </w:tcBorders>
            <w:vAlign w:val="center"/>
          </w:tcPr>
          <w:p w14:paraId="5046C1D7"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10.00</w:t>
            </w:r>
          </w:p>
        </w:tc>
        <w:tc>
          <w:tcPr>
            <w:tcW w:w="982" w:type="pct"/>
            <w:gridSpan w:val="3"/>
            <w:tcBorders>
              <w:top w:val="single" w:sz="4" w:space="0" w:color="auto"/>
              <w:left w:val="nil"/>
              <w:bottom w:val="single" w:sz="4" w:space="0" w:color="auto"/>
              <w:right w:val="single" w:sz="4" w:space="0" w:color="auto"/>
            </w:tcBorders>
            <w:vAlign w:val="center"/>
          </w:tcPr>
          <w:p w14:paraId="45873CBB"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10.00</w:t>
            </w:r>
          </w:p>
        </w:tc>
        <w:tc>
          <w:tcPr>
            <w:tcW w:w="708" w:type="pct"/>
            <w:gridSpan w:val="2"/>
            <w:tcBorders>
              <w:top w:val="single" w:sz="4" w:space="0" w:color="auto"/>
              <w:left w:val="nil"/>
              <w:bottom w:val="single" w:sz="4" w:space="0" w:color="auto"/>
              <w:right w:val="single" w:sz="4" w:space="0" w:color="auto"/>
            </w:tcBorders>
            <w:vAlign w:val="center"/>
          </w:tcPr>
          <w:p w14:paraId="7031B3CA"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10.00</w:t>
            </w:r>
          </w:p>
        </w:tc>
        <w:tc>
          <w:tcPr>
            <w:tcW w:w="671" w:type="pct"/>
            <w:gridSpan w:val="2"/>
            <w:tcBorders>
              <w:top w:val="nil"/>
              <w:left w:val="nil"/>
              <w:bottom w:val="single" w:sz="4" w:space="0" w:color="auto"/>
              <w:right w:val="single" w:sz="4" w:space="0" w:color="auto"/>
            </w:tcBorders>
            <w:vAlign w:val="center"/>
          </w:tcPr>
          <w:p w14:paraId="3DCB2EC4"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655" w:type="pct"/>
            <w:gridSpan w:val="2"/>
            <w:tcBorders>
              <w:top w:val="single" w:sz="4" w:space="0" w:color="auto"/>
              <w:left w:val="nil"/>
              <w:bottom w:val="single" w:sz="4" w:space="0" w:color="auto"/>
              <w:right w:val="single" w:sz="4" w:space="0" w:color="auto"/>
            </w:tcBorders>
            <w:vAlign w:val="center"/>
          </w:tcPr>
          <w:p w14:paraId="36CDDBB6"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100.00%</w:t>
            </w:r>
          </w:p>
        </w:tc>
        <w:tc>
          <w:tcPr>
            <w:tcW w:w="524" w:type="pct"/>
            <w:tcBorders>
              <w:top w:val="nil"/>
              <w:left w:val="nil"/>
              <w:bottom w:val="single" w:sz="4" w:space="0" w:color="auto"/>
              <w:right w:val="single" w:sz="4" w:space="0" w:color="auto"/>
            </w:tcBorders>
            <w:vAlign w:val="center"/>
          </w:tcPr>
          <w:p w14:paraId="1272AC0A"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10.00</w:t>
            </w:r>
          </w:p>
        </w:tc>
      </w:tr>
      <w:bookmarkEnd w:id="10"/>
      <w:tr w:rsidR="00B420CA" w14:paraId="706D8C44" w14:textId="77777777">
        <w:trPr>
          <w:cantSplit/>
          <w:trHeight w:val="380"/>
        </w:trPr>
        <w:tc>
          <w:tcPr>
            <w:tcW w:w="0" w:type="auto"/>
            <w:vMerge/>
            <w:tcBorders>
              <w:top w:val="nil"/>
              <w:left w:val="single" w:sz="4" w:space="0" w:color="auto"/>
              <w:bottom w:val="single" w:sz="4" w:space="0" w:color="auto"/>
              <w:right w:val="single" w:sz="4" w:space="0" w:color="auto"/>
            </w:tcBorders>
            <w:vAlign w:val="center"/>
          </w:tcPr>
          <w:p w14:paraId="021BAA81" w14:textId="77777777" w:rsidR="00B420CA" w:rsidRDefault="00B420CA">
            <w:pPr>
              <w:spacing w:after="0" w:line="240" w:lineRule="auto"/>
              <w:rPr>
                <w:rFonts w:ascii="宋体" w:eastAsia="宋体" w:hAnsi="宋体" w:cs="Times New Roman" w:hint="eastAsia"/>
                <w:b/>
                <w:bCs/>
                <w:color w:val="000000"/>
                <w:sz w:val="18"/>
                <w:szCs w:val="18"/>
                <w:lang w:eastAsia="zh-CN"/>
              </w:rPr>
            </w:pPr>
          </w:p>
        </w:tc>
        <w:tc>
          <w:tcPr>
            <w:tcW w:w="660" w:type="pct"/>
            <w:gridSpan w:val="2"/>
            <w:tcBorders>
              <w:top w:val="single" w:sz="4" w:space="0" w:color="auto"/>
              <w:left w:val="nil"/>
              <w:bottom w:val="single" w:sz="4" w:space="0" w:color="auto"/>
              <w:right w:val="single" w:sz="4" w:space="0" w:color="auto"/>
            </w:tcBorders>
            <w:vAlign w:val="center"/>
          </w:tcPr>
          <w:p w14:paraId="7A68D679" w14:textId="77777777" w:rsidR="00B420CA"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其中：当年财政拨款</w:t>
            </w:r>
          </w:p>
        </w:tc>
        <w:tc>
          <w:tcPr>
            <w:tcW w:w="471" w:type="pct"/>
            <w:tcBorders>
              <w:top w:val="single" w:sz="4" w:space="0" w:color="auto"/>
              <w:left w:val="nil"/>
              <w:bottom w:val="single" w:sz="4" w:space="0" w:color="auto"/>
              <w:right w:val="single" w:sz="4" w:space="0" w:color="auto"/>
            </w:tcBorders>
            <w:vAlign w:val="center"/>
          </w:tcPr>
          <w:p w14:paraId="22F8E855"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10.00</w:t>
            </w:r>
          </w:p>
        </w:tc>
        <w:tc>
          <w:tcPr>
            <w:tcW w:w="982" w:type="pct"/>
            <w:gridSpan w:val="3"/>
            <w:tcBorders>
              <w:top w:val="single" w:sz="4" w:space="0" w:color="auto"/>
              <w:left w:val="nil"/>
              <w:bottom w:val="single" w:sz="4" w:space="0" w:color="auto"/>
              <w:right w:val="single" w:sz="4" w:space="0" w:color="auto"/>
            </w:tcBorders>
            <w:vAlign w:val="center"/>
          </w:tcPr>
          <w:p w14:paraId="41F5BF8C"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10.00</w:t>
            </w:r>
          </w:p>
        </w:tc>
        <w:tc>
          <w:tcPr>
            <w:tcW w:w="708" w:type="pct"/>
            <w:gridSpan w:val="2"/>
            <w:tcBorders>
              <w:top w:val="single" w:sz="4" w:space="0" w:color="auto"/>
              <w:left w:val="nil"/>
              <w:bottom w:val="single" w:sz="4" w:space="0" w:color="auto"/>
              <w:right w:val="single" w:sz="4" w:space="0" w:color="auto"/>
            </w:tcBorders>
            <w:vAlign w:val="center"/>
          </w:tcPr>
          <w:p w14:paraId="0BC24052"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10.00</w:t>
            </w:r>
          </w:p>
        </w:tc>
        <w:tc>
          <w:tcPr>
            <w:tcW w:w="671" w:type="pct"/>
            <w:gridSpan w:val="2"/>
            <w:tcBorders>
              <w:top w:val="nil"/>
              <w:left w:val="nil"/>
              <w:bottom w:val="single" w:sz="4" w:space="0" w:color="auto"/>
              <w:right w:val="single" w:sz="4" w:space="0" w:color="auto"/>
            </w:tcBorders>
            <w:vAlign w:val="center"/>
          </w:tcPr>
          <w:p w14:paraId="362A30D4"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655" w:type="pct"/>
            <w:gridSpan w:val="2"/>
            <w:tcBorders>
              <w:top w:val="single" w:sz="4" w:space="0" w:color="auto"/>
              <w:left w:val="nil"/>
              <w:bottom w:val="single" w:sz="4" w:space="0" w:color="auto"/>
              <w:right w:val="single" w:sz="4" w:space="0" w:color="auto"/>
            </w:tcBorders>
            <w:vAlign w:val="center"/>
          </w:tcPr>
          <w:p w14:paraId="0BA000D9"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524" w:type="pct"/>
            <w:tcBorders>
              <w:top w:val="nil"/>
              <w:left w:val="nil"/>
              <w:bottom w:val="single" w:sz="4" w:space="0" w:color="auto"/>
              <w:right w:val="single" w:sz="4" w:space="0" w:color="auto"/>
            </w:tcBorders>
            <w:vAlign w:val="center"/>
          </w:tcPr>
          <w:p w14:paraId="144D316B"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r>
      <w:tr w:rsidR="00B420CA" w14:paraId="1FE6E7F8" w14:textId="77777777">
        <w:trPr>
          <w:cantSplit/>
          <w:trHeight w:val="380"/>
        </w:trPr>
        <w:tc>
          <w:tcPr>
            <w:tcW w:w="0" w:type="auto"/>
            <w:vMerge/>
            <w:tcBorders>
              <w:top w:val="nil"/>
              <w:left w:val="single" w:sz="4" w:space="0" w:color="auto"/>
              <w:bottom w:val="single" w:sz="4" w:space="0" w:color="auto"/>
              <w:right w:val="single" w:sz="4" w:space="0" w:color="auto"/>
            </w:tcBorders>
            <w:vAlign w:val="center"/>
          </w:tcPr>
          <w:p w14:paraId="35AB07F6" w14:textId="77777777" w:rsidR="00B420CA" w:rsidRDefault="00B420CA">
            <w:pPr>
              <w:spacing w:after="0" w:line="240" w:lineRule="auto"/>
              <w:rPr>
                <w:rFonts w:ascii="宋体" w:eastAsia="宋体" w:hAnsi="宋体" w:cs="Times New Roman" w:hint="eastAsia"/>
                <w:b/>
                <w:bCs/>
                <w:color w:val="000000"/>
                <w:sz w:val="18"/>
                <w:szCs w:val="18"/>
                <w:lang w:eastAsia="zh-CN"/>
              </w:rPr>
            </w:pPr>
          </w:p>
        </w:tc>
        <w:tc>
          <w:tcPr>
            <w:tcW w:w="660" w:type="pct"/>
            <w:gridSpan w:val="2"/>
            <w:tcBorders>
              <w:top w:val="single" w:sz="4" w:space="0" w:color="auto"/>
              <w:left w:val="nil"/>
              <w:bottom w:val="single" w:sz="4" w:space="0" w:color="auto"/>
              <w:right w:val="single" w:sz="4" w:space="0" w:color="auto"/>
            </w:tcBorders>
            <w:vAlign w:val="center"/>
          </w:tcPr>
          <w:p w14:paraId="7D5D3A8F" w14:textId="77777777" w:rsidR="00B420CA"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 xml:space="preserve">  其他资金</w:t>
            </w:r>
          </w:p>
        </w:tc>
        <w:tc>
          <w:tcPr>
            <w:tcW w:w="471" w:type="pct"/>
            <w:tcBorders>
              <w:top w:val="single" w:sz="4" w:space="0" w:color="auto"/>
              <w:left w:val="nil"/>
              <w:bottom w:val="single" w:sz="4" w:space="0" w:color="auto"/>
              <w:right w:val="single" w:sz="4" w:space="0" w:color="auto"/>
            </w:tcBorders>
            <w:vAlign w:val="center"/>
          </w:tcPr>
          <w:p w14:paraId="7C9C8A1D"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0.00</w:t>
            </w:r>
          </w:p>
        </w:tc>
        <w:tc>
          <w:tcPr>
            <w:tcW w:w="982" w:type="pct"/>
            <w:gridSpan w:val="3"/>
            <w:tcBorders>
              <w:top w:val="single" w:sz="4" w:space="0" w:color="auto"/>
              <w:left w:val="nil"/>
              <w:bottom w:val="single" w:sz="4" w:space="0" w:color="auto"/>
              <w:right w:val="single" w:sz="4" w:space="0" w:color="auto"/>
            </w:tcBorders>
            <w:vAlign w:val="center"/>
          </w:tcPr>
          <w:p w14:paraId="1C6B78A4"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0.00</w:t>
            </w:r>
          </w:p>
        </w:tc>
        <w:tc>
          <w:tcPr>
            <w:tcW w:w="708" w:type="pct"/>
            <w:gridSpan w:val="2"/>
            <w:tcBorders>
              <w:top w:val="single" w:sz="4" w:space="0" w:color="auto"/>
              <w:left w:val="nil"/>
              <w:bottom w:val="single" w:sz="4" w:space="0" w:color="auto"/>
              <w:right w:val="single" w:sz="4" w:space="0" w:color="auto"/>
            </w:tcBorders>
            <w:vAlign w:val="center"/>
          </w:tcPr>
          <w:p w14:paraId="61FFFA07"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0.00</w:t>
            </w:r>
          </w:p>
        </w:tc>
        <w:tc>
          <w:tcPr>
            <w:tcW w:w="671" w:type="pct"/>
            <w:gridSpan w:val="2"/>
            <w:tcBorders>
              <w:top w:val="nil"/>
              <w:left w:val="nil"/>
              <w:bottom w:val="single" w:sz="4" w:space="0" w:color="auto"/>
              <w:right w:val="single" w:sz="4" w:space="0" w:color="auto"/>
            </w:tcBorders>
            <w:vAlign w:val="center"/>
          </w:tcPr>
          <w:p w14:paraId="3427BF34"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655" w:type="pct"/>
            <w:gridSpan w:val="2"/>
            <w:tcBorders>
              <w:top w:val="single" w:sz="4" w:space="0" w:color="auto"/>
              <w:left w:val="nil"/>
              <w:bottom w:val="single" w:sz="4" w:space="0" w:color="auto"/>
              <w:right w:val="single" w:sz="4" w:space="0" w:color="auto"/>
            </w:tcBorders>
            <w:vAlign w:val="center"/>
          </w:tcPr>
          <w:p w14:paraId="73DEED80"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524" w:type="pct"/>
            <w:tcBorders>
              <w:top w:val="nil"/>
              <w:left w:val="nil"/>
              <w:bottom w:val="single" w:sz="4" w:space="0" w:color="auto"/>
              <w:right w:val="single" w:sz="4" w:space="0" w:color="auto"/>
            </w:tcBorders>
            <w:vAlign w:val="center"/>
          </w:tcPr>
          <w:p w14:paraId="4A4A4FDF"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r>
      <w:tr w:rsidR="00B420CA" w14:paraId="74ADE351" w14:textId="77777777">
        <w:trPr>
          <w:cantSplit/>
          <w:trHeight w:val="360"/>
        </w:trPr>
        <w:tc>
          <w:tcPr>
            <w:tcW w:w="328" w:type="pct"/>
            <w:vMerge w:val="restart"/>
            <w:tcBorders>
              <w:top w:val="nil"/>
              <w:left w:val="single" w:sz="4" w:space="0" w:color="auto"/>
              <w:bottom w:val="single" w:sz="4" w:space="0" w:color="auto"/>
              <w:right w:val="single" w:sz="4" w:space="0" w:color="auto"/>
            </w:tcBorders>
            <w:vAlign w:val="center"/>
          </w:tcPr>
          <w:p w14:paraId="785DD348" w14:textId="77777777" w:rsidR="00B420CA"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年度总体目标</w:t>
            </w:r>
          </w:p>
        </w:tc>
        <w:tc>
          <w:tcPr>
            <w:tcW w:w="2113" w:type="pct"/>
            <w:gridSpan w:val="6"/>
            <w:tcBorders>
              <w:top w:val="single" w:sz="4" w:space="0" w:color="auto"/>
              <w:left w:val="nil"/>
              <w:bottom w:val="single" w:sz="4" w:space="0" w:color="auto"/>
              <w:right w:val="single" w:sz="4" w:space="0" w:color="auto"/>
            </w:tcBorders>
            <w:vAlign w:val="center"/>
          </w:tcPr>
          <w:p w14:paraId="427F6838" w14:textId="77777777" w:rsidR="00B420CA"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预期目标</w:t>
            </w:r>
          </w:p>
        </w:tc>
        <w:tc>
          <w:tcPr>
            <w:tcW w:w="2559" w:type="pct"/>
            <w:gridSpan w:val="7"/>
            <w:tcBorders>
              <w:top w:val="single" w:sz="4" w:space="0" w:color="auto"/>
              <w:left w:val="nil"/>
              <w:bottom w:val="single" w:sz="4" w:space="0" w:color="auto"/>
              <w:right w:val="single" w:sz="4" w:space="0" w:color="auto"/>
            </w:tcBorders>
            <w:vAlign w:val="center"/>
          </w:tcPr>
          <w:p w14:paraId="2CCDF7F3" w14:textId="77777777" w:rsidR="00B420CA"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实际完成情况</w:t>
            </w:r>
          </w:p>
        </w:tc>
      </w:tr>
      <w:tr w:rsidR="00B420CA" w14:paraId="79F4F42E" w14:textId="77777777">
        <w:trPr>
          <w:cantSplit/>
          <w:trHeight w:val="820"/>
        </w:trPr>
        <w:tc>
          <w:tcPr>
            <w:tcW w:w="0" w:type="auto"/>
            <w:vMerge/>
            <w:tcBorders>
              <w:top w:val="nil"/>
              <w:left w:val="single" w:sz="4" w:space="0" w:color="auto"/>
              <w:bottom w:val="single" w:sz="4" w:space="0" w:color="auto"/>
              <w:right w:val="single" w:sz="4" w:space="0" w:color="auto"/>
            </w:tcBorders>
            <w:vAlign w:val="center"/>
          </w:tcPr>
          <w:p w14:paraId="4DF6838D" w14:textId="77777777" w:rsidR="00B420CA" w:rsidRDefault="00B420CA">
            <w:pPr>
              <w:spacing w:after="0" w:line="240" w:lineRule="auto"/>
              <w:rPr>
                <w:rFonts w:ascii="宋体" w:eastAsia="宋体" w:hAnsi="宋体" w:cs="Times New Roman" w:hint="eastAsia"/>
                <w:b/>
                <w:bCs/>
                <w:color w:val="000000"/>
                <w:sz w:val="18"/>
                <w:szCs w:val="18"/>
                <w:lang w:eastAsia="zh-CN"/>
              </w:rPr>
            </w:pPr>
          </w:p>
        </w:tc>
        <w:tc>
          <w:tcPr>
            <w:tcW w:w="2113" w:type="pct"/>
            <w:gridSpan w:val="6"/>
            <w:tcBorders>
              <w:top w:val="single" w:sz="4" w:space="0" w:color="auto"/>
              <w:left w:val="nil"/>
              <w:bottom w:val="single" w:sz="4" w:space="0" w:color="auto"/>
              <w:right w:val="single" w:sz="4" w:space="0" w:color="auto"/>
            </w:tcBorders>
            <w:vAlign w:val="center"/>
          </w:tcPr>
          <w:p w14:paraId="05218C12" w14:textId="77777777" w:rsidR="00B420CA" w:rsidRDefault="00000000">
            <w:pPr>
              <w:spacing w:after="0" w:line="240" w:lineRule="auto"/>
              <w:jc w:val="center"/>
              <w:rPr>
                <w:rFonts w:ascii="宋体" w:eastAsia="宋体" w:hAnsi="宋体" w:cs="Times New Roman" w:hint="eastAsia"/>
                <w:color w:val="000000"/>
                <w:sz w:val="18"/>
                <w:szCs w:val="18"/>
                <w:lang w:eastAsia="zh-CN"/>
              </w:rPr>
            </w:pPr>
            <w:proofErr w:type="gramStart"/>
            <w:r>
              <w:rPr>
                <w:rFonts w:ascii="宋体" w:eastAsia="宋体" w:hAnsi="宋体" w:cs="Times New Roman" w:hint="eastAsia"/>
                <w:color w:val="000000"/>
                <w:sz w:val="18"/>
                <w:szCs w:val="18"/>
                <w:lang w:eastAsia="zh-CN"/>
              </w:rPr>
              <w:t>根据奇乡财</w:t>
            </w:r>
            <w:proofErr w:type="gramEnd"/>
            <w:r>
              <w:rPr>
                <w:rFonts w:ascii="宋体" w:eastAsia="宋体" w:hAnsi="宋体" w:cs="Times New Roman" w:hint="eastAsia"/>
                <w:color w:val="000000"/>
                <w:sz w:val="18"/>
                <w:szCs w:val="18"/>
                <w:lang w:eastAsia="zh-CN"/>
              </w:rPr>
              <w:t>〔2024〕27号文件要求，我单位申请10万元，用于化解奇台县碧流河镇改善人居环境重点工程项目一标段工程款及碧流河镇南山伴行浇树费用债务，债务支付2笔，支付完成率达到100%，还款准确率达到100%，资金按期支付率100%，达到有效保障单位良好信用的效果，支付对象满意度达到90%及以上。</w:t>
            </w:r>
          </w:p>
        </w:tc>
        <w:tc>
          <w:tcPr>
            <w:tcW w:w="2559" w:type="pct"/>
            <w:gridSpan w:val="7"/>
            <w:tcBorders>
              <w:top w:val="single" w:sz="4" w:space="0" w:color="auto"/>
              <w:left w:val="nil"/>
              <w:bottom w:val="single" w:sz="4" w:space="0" w:color="auto"/>
              <w:right w:val="single" w:sz="4" w:space="0" w:color="auto"/>
            </w:tcBorders>
            <w:vAlign w:val="center"/>
          </w:tcPr>
          <w:p w14:paraId="73074BD4"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截止2024年12月31日，我单位</w:t>
            </w:r>
            <w:proofErr w:type="gramStart"/>
            <w:r>
              <w:rPr>
                <w:rFonts w:ascii="宋体" w:eastAsia="宋体" w:hAnsi="宋体" w:cs="Times New Roman" w:hint="eastAsia"/>
                <w:color w:val="000000"/>
                <w:sz w:val="18"/>
                <w:szCs w:val="18"/>
                <w:lang w:eastAsia="zh-CN"/>
              </w:rPr>
              <w:t>根据奇乡财</w:t>
            </w:r>
            <w:proofErr w:type="gramEnd"/>
            <w:r>
              <w:rPr>
                <w:rFonts w:ascii="宋体" w:eastAsia="宋体" w:hAnsi="宋体" w:cs="Times New Roman" w:hint="eastAsia"/>
                <w:color w:val="000000"/>
                <w:sz w:val="18"/>
                <w:szCs w:val="18"/>
                <w:lang w:eastAsia="zh-CN"/>
              </w:rPr>
              <w:t>〔2024〕27号文件要求，完成债务支付2笔，支付完成率达到100%，还款准确率达到100%，资金按期支付率100%，达到有效保障单位良好信用的效果，支付对象满意度达到90%及以上。</w:t>
            </w:r>
          </w:p>
        </w:tc>
      </w:tr>
      <w:tr w:rsidR="00B420CA" w14:paraId="0BA23B40" w14:textId="77777777">
        <w:trPr>
          <w:cantSplit/>
          <w:trHeight w:val="820"/>
        </w:trPr>
        <w:tc>
          <w:tcPr>
            <w:tcW w:w="328" w:type="pct"/>
            <w:tcBorders>
              <w:top w:val="nil"/>
              <w:left w:val="single" w:sz="4" w:space="0" w:color="auto"/>
              <w:bottom w:val="single" w:sz="4" w:space="0" w:color="auto"/>
              <w:right w:val="single" w:sz="4" w:space="0" w:color="auto"/>
            </w:tcBorders>
            <w:vAlign w:val="center"/>
          </w:tcPr>
          <w:p w14:paraId="454885C4" w14:textId="77777777" w:rsidR="00B420CA" w:rsidRDefault="00B420CA">
            <w:pPr>
              <w:spacing w:after="0" w:line="240" w:lineRule="auto"/>
              <w:rPr>
                <w:rFonts w:ascii="宋体" w:eastAsia="宋体" w:hAnsi="宋体" w:cs="Times New Roman"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0A409031" w14:textId="77777777" w:rsidR="00B420CA"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一级指标</w:t>
            </w:r>
          </w:p>
        </w:tc>
        <w:tc>
          <w:tcPr>
            <w:tcW w:w="328" w:type="pct"/>
            <w:tcBorders>
              <w:top w:val="nil"/>
              <w:left w:val="nil"/>
              <w:bottom w:val="single" w:sz="4" w:space="0" w:color="auto"/>
              <w:right w:val="single" w:sz="4" w:space="0" w:color="auto"/>
            </w:tcBorders>
            <w:vAlign w:val="center"/>
          </w:tcPr>
          <w:p w14:paraId="69E84F10" w14:textId="77777777" w:rsidR="00B420CA"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二级指标</w:t>
            </w:r>
          </w:p>
        </w:tc>
        <w:tc>
          <w:tcPr>
            <w:tcW w:w="471" w:type="pct"/>
            <w:tcBorders>
              <w:top w:val="single" w:sz="4" w:space="0" w:color="auto"/>
              <w:left w:val="nil"/>
              <w:bottom w:val="single" w:sz="4" w:space="0" w:color="auto"/>
              <w:right w:val="single" w:sz="4" w:space="0" w:color="auto"/>
            </w:tcBorders>
            <w:vAlign w:val="center"/>
          </w:tcPr>
          <w:p w14:paraId="102DF98C" w14:textId="77777777" w:rsidR="00B420CA"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三级指标</w:t>
            </w:r>
          </w:p>
        </w:tc>
        <w:tc>
          <w:tcPr>
            <w:tcW w:w="334" w:type="pct"/>
            <w:tcBorders>
              <w:top w:val="nil"/>
              <w:left w:val="nil"/>
              <w:bottom w:val="single" w:sz="4" w:space="0" w:color="auto"/>
              <w:right w:val="single" w:sz="4" w:space="0" w:color="auto"/>
            </w:tcBorders>
            <w:vAlign w:val="center"/>
          </w:tcPr>
          <w:p w14:paraId="4ECB3671" w14:textId="77777777" w:rsidR="00B420CA"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权重</w:t>
            </w:r>
          </w:p>
        </w:tc>
        <w:tc>
          <w:tcPr>
            <w:tcW w:w="314" w:type="pct"/>
            <w:tcBorders>
              <w:top w:val="nil"/>
              <w:left w:val="nil"/>
              <w:bottom w:val="single" w:sz="4" w:space="0" w:color="auto"/>
              <w:right w:val="single" w:sz="4" w:space="0" w:color="auto"/>
            </w:tcBorders>
            <w:vAlign w:val="center"/>
          </w:tcPr>
          <w:p w14:paraId="64F46AEF" w14:textId="77777777" w:rsidR="00B420CA"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目标值</w:t>
            </w:r>
          </w:p>
        </w:tc>
        <w:tc>
          <w:tcPr>
            <w:tcW w:w="333" w:type="pct"/>
            <w:tcBorders>
              <w:top w:val="nil"/>
              <w:left w:val="nil"/>
              <w:bottom w:val="single" w:sz="4" w:space="0" w:color="auto"/>
              <w:right w:val="single" w:sz="4" w:space="0" w:color="auto"/>
            </w:tcBorders>
            <w:vAlign w:val="center"/>
          </w:tcPr>
          <w:p w14:paraId="0FB74385" w14:textId="77777777" w:rsidR="00B420CA"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业绩值</w:t>
            </w:r>
          </w:p>
        </w:tc>
        <w:tc>
          <w:tcPr>
            <w:tcW w:w="328" w:type="pct"/>
            <w:tcBorders>
              <w:top w:val="nil"/>
              <w:left w:val="nil"/>
              <w:bottom w:val="single" w:sz="4" w:space="0" w:color="auto"/>
              <w:right w:val="single" w:sz="4" w:space="0" w:color="auto"/>
            </w:tcBorders>
            <w:vAlign w:val="center"/>
          </w:tcPr>
          <w:p w14:paraId="04A5FFFD" w14:textId="77777777" w:rsidR="00B420CA"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完成率</w:t>
            </w:r>
          </w:p>
        </w:tc>
        <w:tc>
          <w:tcPr>
            <w:tcW w:w="379" w:type="pct"/>
            <w:tcBorders>
              <w:top w:val="nil"/>
              <w:left w:val="nil"/>
              <w:bottom w:val="single" w:sz="4" w:space="0" w:color="auto"/>
              <w:right w:val="single" w:sz="4" w:space="0" w:color="auto"/>
            </w:tcBorders>
            <w:vAlign w:val="center"/>
          </w:tcPr>
          <w:p w14:paraId="6F5A4900" w14:textId="77777777" w:rsidR="00B420CA"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指标得分</w:t>
            </w:r>
          </w:p>
        </w:tc>
        <w:tc>
          <w:tcPr>
            <w:tcW w:w="342" w:type="pct"/>
            <w:tcBorders>
              <w:top w:val="nil"/>
              <w:left w:val="nil"/>
              <w:bottom w:val="single" w:sz="4" w:space="0" w:color="auto"/>
              <w:right w:val="single" w:sz="4" w:space="0" w:color="auto"/>
            </w:tcBorders>
            <w:vAlign w:val="center"/>
          </w:tcPr>
          <w:p w14:paraId="75AF78C3" w14:textId="77777777" w:rsidR="00B420CA"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指标值设定依据</w:t>
            </w:r>
          </w:p>
        </w:tc>
        <w:tc>
          <w:tcPr>
            <w:tcW w:w="329" w:type="pct"/>
            <w:tcBorders>
              <w:top w:val="nil"/>
              <w:left w:val="nil"/>
              <w:bottom w:val="single" w:sz="4" w:space="0" w:color="auto"/>
              <w:right w:val="single" w:sz="4" w:space="0" w:color="auto"/>
            </w:tcBorders>
            <w:vAlign w:val="center"/>
          </w:tcPr>
          <w:p w14:paraId="67B8C31A" w14:textId="77777777" w:rsidR="00B420CA"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上年完成情况</w:t>
            </w:r>
          </w:p>
        </w:tc>
        <w:tc>
          <w:tcPr>
            <w:tcW w:w="327" w:type="pct"/>
            <w:tcBorders>
              <w:top w:val="nil"/>
              <w:left w:val="nil"/>
              <w:bottom w:val="single" w:sz="4" w:space="0" w:color="auto"/>
              <w:right w:val="single" w:sz="4" w:space="0" w:color="auto"/>
            </w:tcBorders>
            <w:vAlign w:val="center"/>
          </w:tcPr>
          <w:p w14:paraId="3621BCCC" w14:textId="77777777" w:rsidR="00B420CA" w:rsidRDefault="00000000">
            <w:pPr>
              <w:spacing w:after="0" w:line="240" w:lineRule="auto"/>
              <w:jc w:val="center"/>
              <w:rPr>
                <w:rFonts w:ascii="宋体" w:eastAsia="宋体" w:hAnsi="宋体" w:cs="Times New Roman" w:hint="eastAsia"/>
                <w:b/>
                <w:bCs/>
                <w:color w:val="000000"/>
                <w:sz w:val="18"/>
                <w:szCs w:val="18"/>
                <w:lang w:eastAsia="zh-CN"/>
              </w:rPr>
            </w:pPr>
            <w:proofErr w:type="gramStart"/>
            <w:r>
              <w:rPr>
                <w:rFonts w:ascii="宋体" w:eastAsia="宋体" w:hAnsi="宋体" w:cs="Times New Roman" w:hint="eastAsia"/>
                <w:b/>
                <w:bCs/>
                <w:color w:val="000000"/>
                <w:sz w:val="18"/>
                <w:szCs w:val="18"/>
                <w:lang w:eastAsia="zh-CN"/>
              </w:rPr>
              <w:t>赋分规则</w:t>
            </w:r>
            <w:proofErr w:type="gramEnd"/>
          </w:p>
        </w:tc>
        <w:tc>
          <w:tcPr>
            <w:tcW w:w="328" w:type="pct"/>
            <w:tcBorders>
              <w:top w:val="nil"/>
              <w:left w:val="nil"/>
              <w:bottom w:val="single" w:sz="4" w:space="0" w:color="auto"/>
              <w:right w:val="single" w:sz="4" w:space="0" w:color="auto"/>
            </w:tcBorders>
            <w:vAlign w:val="center"/>
          </w:tcPr>
          <w:p w14:paraId="4754BDB8" w14:textId="77777777" w:rsidR="00B420CA"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佐证资料</w:t>
            </w:r>
          </w:p>
        </w:tc>
        <w:tc>
          <w:tcPr>
            <w:tcW w:w="524" w:type="pct"/>
            <w:tcBorders>
              <w:top w:val="nil"/>
              <w:left w:val="nil"/>
              <w:bottom w:val="single" w:sz="4" w:space="0" w:color="auto"/>
              <w:right w:val="single" w:sz="4" w:space="0" w:color="auto"/>
            </w:tcBorders>
            <w:vAlign w:val="center"/>
          </w:tcPr>
          <w:p w14:paraId="18FF0CFE" w14:textId="77777777" w:rsidR="00B420CA"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偏差原因分析及改进措施</w:t>
            </w:r>
          </w:p>
        </w:tc>
      </w:tr>
      <w:tr w:rsidR="00B420CA" w14:paraId="220ED509" w14:textId="77777777">
        <w:trPr>
          <w:cantSplit/>
          <w:trHeight w:val="800"/>
        </w:trPr>
        <w:tc>
          <w:tcPr>
            <w:tcW w:w="328" w:type="pct"/>
            <w:vMerge w:val="restart"/>
            <w:tcBorders>
              <w:top w:val="nil"/>
              <w:left w:val="single" w:sz="4" w:space="0" w:color="auto"/>
              <w:bottom w:val="nil"/>
              <w:right w:val="single" w:sz="4" w:space="0" w:color="auto"/>
            </w:tcBorders>
            <w:vAlign w:val="center"/>
          </w:tcPr>
          <w:p w14:paraId="69C7CAF5"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年度绩效指标完成情况</w:t>
            </w:r>
          </w:p>
        </w:tc>
        <w:tc>
          <w:tcPr>
            <w:tcW w:w="332" w:type="pct"/>
            <w:vMerge w:val="restart"/>
            <w:tcBorders>
              <w:top w:val="nil"/>
              <w:left w:val="nil"/>
              <w:bottom w:val="nil"/>
              <w:right w:val="single" w:sz="4" w:space="0" w:color="auto"/>
            </w:tcBorders>
            <w:vAlign w:val="center"/>
          </w:tcPr>
          <w:p w14:paraId="30C20880"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产出指标</w:t>
            </w:r>
          </w:p>
        </w:tc>
        <w:tc>
          <w:tcPr>
            <w:tcW w:w="328" w:type="pct"/>
            <w:tcBorders>
              <w:top w:val="nil"/>
              <w:left w:val="nil"/>
              <w:bottom w:val="single" w:sz="4" w:space="0" w:color="auto"/>
              <w:right w:val="single" w:sz="4" w:space="0" w:color="auto"/>
            </w:tcBorders>
            <w:vAlign w:val="center"/>
          </w:tcPr>
          <w:p w14:paraId="1ECCD4C5"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数量指标</w:t>
            </w:r>
          </w:p>
        </w:tc>
        <w:tc>
          <w:tcPr>
            <w:tcW w:w="471" w:type="pct"/>
            <w:tcBorders>
              <w:top w:val="single" w:sz="4" w:space="0" w:color="auto"/>
              <w:left w:val="nil"/>
              <w:bottom w:val="single" w:sz="4" w:space="0" w:color="auto"/>
              <w:right w:val="single" w:sz="4" w:space="0" w:color="auto"/>
            </w:tcBorders>
            <w:vAlign w:val="center"/>
          </w:tcPr>
          <w:p w14:paraId="330B3ADF" w14:textId="77777777" w:rsidR="00B420CA" w:rsidRDefault="00000000">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债务支付笔数</w:t>
            </w:r>
          </w:p>
        </w:tc>
        <w:tc>
          <w:tcPr>
            <w:tcW w:w="334" w:type="pct"/>
            <w:tcBorders>
              <w:top w:val="nil"/>
              <w:left w:val="nil"/>
              <w:bottom w:val="single" w:sz="4" w:space="0" w:color="auto"/>
              <w:right w:val="single" w:sz="4" w:space="0" w:color="auto"/>
            </w:tcBorders>
            <w:vAlign w:val="center"/>
          </w:tcPr>
          <w:p w14:paraId="50DE446B"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314" w:type="pct"/>
            <w:tcBorders>
              <w:top w:val="nil"/>
              <w:left w:val="nil"/>
              <w:bottom w:val="single" w:sz="4" w:space="0" w:color="auto"/>
              <w:right w:val="single" w:sz="4" w:space="0" w:color="auto"/>
            </w:tcBorders>
            <w:vAlign w:val="center"/>
          </w:tcPr>
          <w:p w14:paraId="79F39AAE"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&gt;=2笔</w:t>
            </w:r>
          </w:p>
        </w:tc>
        <w:tc>
          <w:tcPr>
            <w:tcW w:w="333" w:type="pct"/>
            <w:tcBorders>
              <w:top w:val="nil"/>
              <w:left w:val="nil"/>
              <w:bottom w:val="single" w:sz="4" w:space="0" w:color="auto"/>
              <w:right w:val="single" w:sz="4" w:space="0" w:color="auto"/>
            </w:tcBorders>
            <w:vAlign w:val="center"/>
          </w:tcPr>
          <w:p w14:paraId="1181EEF0"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=2笔</w:t>
            </w:r>
          </w:p>
        </w:tc>
        <w:tc>
          <w:tcPr>
            <w:tcW w:w="328" w:type="pct"/>
            <w:tcBorders>
              <w:top w:val="nil"/>
              <w:left w:val="nil"/>
              <w:bottom w:val="single" w:sz="4" w:space="0" w:color="auto"/>
              <w:right w:val="single" w:sz="4" w:space="0" w:color="auto"/>
            </w:tcBorders>
            <w:vAlign w:val="center"/>
          </w:tcPr>
          <w:p w14:paraId="40B82C0D"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379" w:type="pct"/>
            <w:tcBorders>
              <w:top w:val="nil"/>
              <w:left w:val="nil"/>
              <w:bottom w:val="single" w:sz="4" w:space="0" w:color="auto"/>
              <w:right w:val="single" w:sz="4" w:space="0" w:color="auto"/>
            </w:tcBorders>
            <w:vAlign w:val="center"/>
          </w:tcPr>
          <w:p w14:paraId="747ED7C5"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342" w:type="pct"/>
            <w:tcBorders>
              <w:top w:val="nil"/>
              <w:left w:val="nil"/>
              <w:bottom w:val="single" w:sz="4" w:space="0" w:color="auto"/>
              <w:right w:val="single" w:sz="4" w:space="0" w:color="auto"/>
            </w:tcBorders>
            <w:vAlign w:val="center"/>
          </w:tcPr>
          <w:p w14:paraId="412893BB"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4CB84DD1" w14:textId="77777777" w:rsidR="00B420CA" w:rsidRDefault="00B420CA">
            <w:pPr>
              <w:spacing w:after="0" w:line="240" w:lineRule="auto"/>
              <w:jc w:val="center"/>
              <w:rPr>
                <w:rFonts w:ascii="宋体" w:eastAsia="宋体" w:hAnsi="宋体" w:cs="Times New Roman" w:hint="eastAsia"/>
                <w:color w:val="000000"/>
                <w:sz w:val="18"/>
                <w:szCs w:val="18"/>
                <w:lang w:eastAsia="zh-CN"/>
              </w:rPr>
            </w:pPr>
          </w:p>
        </w:tc>
        <w:tc>
          <w:tcPr>
            <w:tcW w:w="327" w:type="pct"/>
            <w:tcBorders>
              <w:top w:val="nil"/>
              <w:left w:val="nil"/>
              <w:bottom w:val="single" w:sz="4" w:space="0" w:color="auto"/>
              <w:right w:val="single" w:sz="4" w:space="0" w:color="auto"/>
            </w:tcBorders>
            <w:vAlign w:val="center"/>
          </w:tcPr>
          <w:p w14:paraId="558E1F72"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w:t>
            </w:r>
            <w:proofErr w:type="gramStart"/>
            <w:r>
              <w:rPr>
                <w:rFonts w:ascii="宋体" w:eastAsia="宋体" w:hAnsi="宋体" w:cs="Times New Roman" w:hint="eastAsia"/>
                <w:color w:val="000000"/>
                <w:sz w:val="18"/>
                <w:szCs w:val="18"/>
                <w:lang w:eastAsia="zh-CN"/>
              </w:rPr>
              <w:t>比例赋分</w:t>
            </w:r>
            <w:proofErr w:type="gramEnd"/>
          </w:p>
        </w:tc>
        <w:tc>
          <w:tcPr>
            <w:tcW w:w="328" w:type="pct"/>
            <w:tcBorders>
              <w:top w:val="nil"/>
              <w:left w:val="nil"/>
              <w:bottom w:val="single" w:sz="4" w:space="0" w:color="auto"/>
              <w:right w:val="single" w:sz="4" w:space="0" w:color="auto"/>
            </w:tcBorders>
            <w:vAlign w:val="center"/>
          </w:tcPr>
          <w:p w14:paraId="48592E0F"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524" w:type="pct"/>
            <w:tcBorders>
              <w:top w:val="nil"/>
              <w:left w:val="nil"/>
              <w:bottom w:val="single" w:sz="4" w:space="0" w:color="auto"/>
              <w:right w:val="single" w:sz="4" w:space="0" w:color="auto"/>
            </w:tcBorders>
            <w:vAlign w:val="center"/>
          </w:tcPr>
          <w:p w14:paraId="2048C088" w14:textId="77777777" w:rsidR="00B420CA" w:rsidRDefault="00B420CA">
            <w:pPr>
              <w:spacing w:after="0" w:line="240" w:lineRule="auto"/>
              <w:jc w:val="center"/>
              <w:rPr>
                <w:rFonts w:ascii="宋体" w:eastAsia="宋体" w:hAnsi="宋体" w:cs="Times New Roman" w:hint="eastAsia"/>
                <w:color w:val="000000"/>
                <w:sz w:val="18"/>
                <w:szCs w:val="18"/>
                <w:lang w:eastAsia="zh-CN"/>
              </w:rPr>
            </w:pPr>
          </w:p>
        </w:tc>
      </w:tr>
      <w:tr w:rsidR="00B420CA" w14:paraId="0AA91D03" w14:textId="77777777">
        <w:trPr>
          <w:cantSplit/>
          <w:trHeight w:val="800"/>
        </w:trPr>
        <w:tc>
          <w:tcPr>
            <w:tcW w:w="0" w:type="auto"/>
            <w:vMerge/>
            <w:tcBorders>
              <w:top w:val="nil"/>
              <w:left w:val="single" w:sz="4" w:space="0" w:color="auto"/>
              <w:bottom w:val="nil"/>
              <w:right w:val="single" w:sz="4" w:space="0" w:color="auto"/>
            </w:tcBorders>
            <w:vAlign w:val="center"/>
          </w:tcPr>
          <w:p w14:paraId="2E0F7384" w14:textId="77777777" w:rsidR="00B420CA" w:rsidRDefault="00B420CA">
            <w:pPr>
              <w:spacing w:after="0" w:line="240" w:lineRule="auto"/>
              <w:rPr>
                <w:rFonts w:ascii="宋体" w:eastAsia="宋体" w:hAnsi="宋体" w:cs="Times New Roman" w:hint="eastAsia"/>
                <w:color w:val="000000"/>
                <w:sz w:val="18"/>
                <w:szCs w:val="18"/>
                <w:lang w:eastAsia="zh-CN"/>
              </w:rPr>
            </w:pPr>
          </w:p>
        </w:tc>
        <w:tc>
          <w:tcPr>
            <w:tcW w:w="0" w:type="auto"/>
            <w:vMerge/>
            <w:tcBorders>
              <w:top w:val="nil"/>
              <w:left w:val="nil"/>
              <w:bottom w:val="nil"/>
              <w:right w:val="single" w:sz="4" w:space="0" w:color="auto"/>
            </w:tcBorders>
            <w:vAlign w:val="center"/>
          </w:tcPr>
          <w:p w14:paraId="21CF601A" w14:textId="77777777" w:rsidR="00B420CA" w:rsidRDefault="00B420CA">
            <w:pPr>
              <w:spacing w:after="0" w:line="240" w:lineRule="auto"/>
              <w:rPr>
                <w:rFonts w:ascii="宋体" w:eastAsia="宋体" w:hAnsi="宋体" w:cs="Times New Roman" w:hint="eastAsia"/>
                <w:color w:val="000000"/>
                <w:sz w:val="18"/>
                <w:szCs w:val="18"/>
                <w:lang w:eastAsia="zh-CN"/>
              </w:rPr>
            </w:pPr>
          </w:p>
        </w:tc>
        <w:tc>
          <w:tcPr>
            <w:tcW w:w="328" w:type="pct"/>
            <w:tcBorders>
              <w:top w:val="nil"/>
              <w:left w:val="nil"/>
              <w:bottom w:val="single" w:sz="4" w:space="0" w:color="auto"/>
              <w:right w:val="single" w:sz="4" w:space="0" w:color="auto"/>
            </w:tcBorders>
            <w:vAlign w:val="center"/>
          </w:tcPr>
          <w:p w14:paraId="2BA6946C"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质量指标</w:t>
            </w:r>
          </w:p>
        </w:tc>
        <w:tc>
          <w:tcPr>
            <w:tcW w:w="471" w:type="pct"/>
            <w:tcBorders>
              <w:top w:val="single" w:sz="4" w:space="0" w:color="auto"/>
              <w:left w:val="nil"/>
              <w:bottom w:val="single" w:sz="4" w:space="0" w:color="auto"/>
              <w:right w:val="single" w:sz="4" w:space="0" w:color="auto"/>
            </w:tcBorders>
            <w:vAlign w:val="center"/>
          </w:tcPr>
          <w:p w14:paraId="3098B7F2" w14:textId="77777777" w:rsidR="00B420CA" w:rsidRDefault="00000000">
            <w:pPr>
              <w:spacing w:after="0" w:line="240" w:lineRule="auto"/>
              <w:jc w:val="both"/>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债务资金支付完成率</w:t>
            </w:r>
          </w:p>
        </w:tc>
        <w:tc>
          <w:tcPr>
            <w:tcW w:w="334" w:type="pct"/>
            <w:tcBorders>
              <w:top w:val="nil"/>
              <w:left w:val="nil"/>
              <w:bottom w:val="single" w:sz="4" w:space="0" w:color="auto"/>
              <w:right w:val="single" w:sz="4" w:space="0" w:color="auto"/>
            </w:tcBorders>
            <w:vAlign w:val="center"/>
          </w:tcPr>
          <w:p w14:paraId="6DD5880B"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314" w:type="pct"/>
            <w:tcBorders>
              <w:top w:val="nil"/>
              <w:left w:val="nil"/>
              <w:bottom w:val="single" w:sz="4" w:space="0" w:color="auto"/>
              <w:right w:val="single" w:sz="4" w:space="0" w:color="auto"/>
            </w:tcBorders>
            <w:vAlign w:val="center"/>
          </w:tcPr>
          <w:p w14:paraId="33D0F2A0"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333" w:type="pct"/>
            <w:tcBorders>
              <w:top w:val="nil"/>
              <w:left w:val="nil"/>
              <w:bottom w:val="single" w:sz="4" w:space="0" w:color="auto"/>
              <w:right w:val="single" w:sz="4" w:space="0" w:color="auto"/>
            </w:tcBorders>
            <w:vAlign w:val="center"/>
          </w:tcPr>
          <w:p w14:paraId="71F8BBDD"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328" w:type="pct"/>
            <w:tcBorders>
              <w:top w:val="nil"/>
              <w:left w:val="nil"/>
              <w:bottom w:val="single" w:sz="4" w:space="0" w:color="auto"/>
              <w:right w:val="single" w:sz="4" w:space="0" w:color="auto"/>
            </w:tcBorders>
            <w:vAlign w:val="center"/>
          </w:tcPr>
          <w:p w14:paraId="6E4C0205"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379" w:type="pct"/>
            <w:tcBorders>
              <w:top w:val="nil"/>
              <w:left w:val="nil"/>
              <w:bottom w:val="single" w:sz="4" w:space="0" w:color="auto"/>
              <w:right w:val="single" w:sz="4" w:space="0" w:color="auto"/>
            </w:tcBorders>
            <w:vAlign w:val="center"/>
          </w:tcPr>
          <w:p w14:paraId="74F67A04"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342" w:type="pct"/>
            <w:tcBorders>
              <w:top w:val="nil"/>
              <w:left w:val="nil"/>
              <w:bottom w:val="single" w:sz="4" w:space="0" w:color="auto"/>
              <w:right w:val="single" w:sz="4" w:space="0" w:color="auto"/>
            </w:tcBorders>
            <w:vAlign w:val="center"/>
          </w:tcPr>
          <w:p w14:paraId="2EB3E391"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462DEBBF" w14:textId="77777777" w:rsidR="00B420CA" w:rsidRDefault="00B420CA">
            <w:pPr>
              <w:spacing w:after="0" w:line="240" w:lineRule="auto"/>
              <w:jc w:val="center"/>
              <w:rPr>
                <w:rFonts w:ascii="宋体" w:eastAsia="宋体" w:hAnsi="宋体" w:cs="Times New Roman" w:hint="eastAsia"/>
                <w:color w:val="000000"/>
                <w:sz w:val="18"/>
                <w:szCs w:val="18"/>
                <w:lang w:eastAsia="zh-CN"/>
              </w:rPr>
            </w:pPr>
          </w:p>
        </w:tc>
        <w:tc>
          <w:tcPr>
            <w:tcW w:w="327" w:type="pct"/>
            <w:tcBorders>
              <w:top w:val="nil"/>
              <w:left w:val="nil"/>
              <w:bottom w:val="single" w:sz="4" w:space="0" w:color="auto"/>
              <w:right w:val="single" w:sz="4" w:space="0" w:color="auto"/>
            </w:tcBorders>
            <w:vAlign w:val="center"/>
          </w:tcPr>
          <w:p w14:paraId="6AB9CF75"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w:t>
            </w:r>
            <w:proofErr w:type="gramStart"/>
            <w:r>
              <w:rPr>
                <w:rFonts w:ascii="宋体" w:eastAsia="宋体" w:hAnsi="宋体" w:cs="Times New Roman" w:hint="eastAsia"/>
                <w:color w:val="000000"/>
                <w:sz w:val="18"/>
                <w:szCs w:val="18"/>
                <w:lang w:eastAsia="zh-CN"/>
              </w:rPr>
              <w:t>比例赋分</w:t>
            </w:r>
            <w:proofErr w:type="gramEnd"/>
          </w:p>
        </w:tc>
        <w:tc>
          <w:tcPr>
            <w:tcW w:w="328" w:type="pct"/>
            <w:tcBorders>
              <w:top w:val="nil"/>
              <w:left w:val="nil"/>
              <w:bottom w:val="single" w:sz="4" w:space="0" w:color="auto"/>
              <w:right w:val="single" w:sz="4" w:space="0" w:color="auto"/>
            </w:tcBorders>
            <w:vAlign w:val="center"/>
          </w:tcPr>
          <w:p w14:paraId="7558A9DF"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524" w:type="pct"/>
            <w:tcBorders>
              <w:top w:val="nil"/>
              <w:left w:val="nil"/>
              <w:bottom w:val="single" w:sz="4" w:space="0" w:color="auto"/>
              <w:right w:val="single" w:sz="4" w:space="0" w:color="auto"/>
            </w:tcBorders>
            <w:vAlign w:val="center"/>
          </w:tcPr>
          <w:p w14:paraId="6579BF34" w14:textId="77777777" w:rsidR="00B420CA" w:rsidRDefault="00B420CA">
            <w:pPr>
              <w:spacing w:after="0" w:line="240" w:lineRule="auto"/>
              <w:jc w:val="center"/>
              <w:rPr>
                <w:rFonts w:ascii="宋体" w:eastAsia="宋体" w:hAnsi="宋体" w:cs="Times New Roman" w:hint="eastAsia"/>
                <w:color w:val="000000"/>
                <w:sz w:val="18"/>
                <w:szCs w:val="18"/>
                <w:lang w:eastAsia="zh-CN"/>
              </w:rPr>
            </w:pPr>
          </w:p>
        </w:tc>
      </w:tr>
      <w:tr w:rsidR="00B420CA" w14:paraId="44EF7D27" w14:textId="77777777">
        <w:trPr>
          <w:cantSplit/>
          <w:trHeight w:val="800"/>
        </w:trPr>
        <w:tc>
          <w:tcPr>
            <w:tcW w:w="0" w:type="auto"/>
            <w:vMerge/>
            <w:tcBorders>
              <w:top w:val="nil"/>
              <w:left w:val="single" w:sz="4" w:space="0" w:color="auto"/>
              <w:bottom w:val="nil"/>
              <w:right w:val="single" w:sz="4" w:space="0" w:color="auto"/>
            </w:tcBorders>
            <w:vAlign w:val="center"/>
          </w:tcPr>
          <w:p w14:paraId="14CABDE1" w14:textId="77777777" w:rsidR="00B420CA" w:rsidRDefault="00B420CA">
            <w:pPr>
              <w:spacing w:after="0" w:line="240" w:lineRule="auto"/>
              <w:rPr>
                <w:rFonts w:ascii="宋体" w:eastAsia="宋体" w:hAnsi="宋体" w:cs="Times New Roman" w:hint="eastAsia"/>
                <w:color w:val="000000"/>
                <w:sz w:val="18"/>
                <w:szCs w:val="18"/>
                <w:lang w:eastAsia="zh-CN"/>
              </w:rPr>
            </w:pPr>
          </w:p>
        </w:tc>
        <w:tc>
          <w:tcPr>
            <w:tcW w:w="0" w:type="auto"/>
            <w:vMerge/>
            <w:tcBorders>
              <w:top w:val="nil"/>
              <w:left w:val="nil"/>
              <w:bottom w:val="nil"/>
              <w:right w:val="single" w:sz="4" w:space="0" w:color="auto"/>
            </w:tcBorders>
            <w:vAlign w:val="center"/>
          </w:tcPr>
          <w:p w14:paraId="40E326A6" w14:textId="77777777" w:rsidR="00B420CA" w:rsidRDefault="00B420CA">
            <w:pPr>
              <w:spacing w:after="0" w:line="240" w:lineRule="auto"/>
              <w:rPr>
                <w:rFonts w:ascii="宋体" w:eastAsia="宋体" w:hAnsi="宋体" w:cs="Times New Roman" w:hint="eastAsia"/>
                <w:color w:val="000000"/>
                <w:sz w:val="18"/>
                <w:szCs w:val="18"/>
                <w:lang w:eastAsia="zh-CN"/>
              </w:rPr>
            </w:pPr>
          </w:p>
        </w:tc>
        <w:tc>
          <w:tcPr>
            <w:tcW w:w="328" w:type="pct"/>
            <w:tcBorders>
              <w:top w:val="nil"/>
              <w:left w:val="nil"/>
              <w:bottom w:val="single" w:sz="4" w:space="0" w:color="auto"/>
              <w:right w:val="single" w:sz="4" w:space="0" w:color="auto"/>
            </w:tcBorders>
            <w:vAlign w:val="center"/>
          </w:tcPr>
          <w:p w14:paraId="654E73D6"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质量指标</w:t>
            </w:r>
          </w:p>
        </w:tc>
        <w:tc>
          <w:tcPr>
            <w:tcW w:w="471" w:type="pct"/>
            <w:tcBorders>
              <w:top w:val="single" w:sz="4" w:space="0" w:color="auto"/>
              <w:left w:val="nil"/>
              <w:bottom w:val="single" w:sz="4" w:space="0" w:color="auto"/>
              <w:right w:val="single" w:sz="4" w:space="0" w:color="auto"/>
            </w:tcBorders>
            <w:vAlign w:val="center"/>
          </w:tcPr>
          <w:p w14:paraId="0DBEC82A" w14:textId="77777777" w:rsidR="00B420CA" w:rsidRDefault="00000000">
            <w:pPr>
              <w:spacing w:after="0" w:line="240" w:lineRule="auto"/>
              <w:jc w:val="both"/>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债务偿还准确率</w:t>
            </w:r>
          </w:p>
        </w:tc>
        <w:tc>
          <w:tcPr>
            <w:tcW w:w="334" w:type="pct"/>
            <w:tcBorders>
              <w:top w:val="nil"/>
              <w:left w:val="nil"/>
              <w:bottom w:val="single" w:sz="4" w:space="0" w:color="auto"/>
              <w:right w:val="single" w:sz="4" w:space="0" w:color="auto"/>
            </w:tcBorders>
            <w:vAlign w:val="center"/>
          </w:tcPr>
          <w:p w14:paraId="6B11AA8D"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314" w:type="pct"/>
            <w:tcBorders>
              <w:top w:val="nil"/>
              <w:left w:val="nil"/>
              <w:bottom w:val="single" w:sz="4" w:space="0" w:color="auto"/>
              <w:right w:val="single" w:sz="4" w:space="0" w:color="auto"/>
            </w:tcBorders>
            <w:vAlign w:val="center"/>
          </w:tcPr>
          <w:p w14:paraId="1FC8E560"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333" w:type="pct"/>
            <w:tcBorders>
              <w:top w:val="nil"/>
              <w:left w:val="nil"/>
              <w:bottom w:val="single" w:sz="4" w:space="0" w:color="auto"/>
              <w:right w:val="single" w:sz="4" w:space="0" w:color="auto"/>
            </w:tcBorders>
            <w:vAlign w:val="center"/>
          </w:tcPr>
          <w:p w14:paraId="79145AFB"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328" w:type="pct"/>
            <w:tcBorders>
              <w:top w:val="nil"/>
              <w:left w:val="nil"/>
              <w:bottom w:val="single" w:sz="4" w:space="0" w:color="auto"/>
              <w:right w:val="single" w:sz="4" w:space="0" w:color="auto"/>
            </w:tcBorders>
            <w:vAlign w:val="center"/>
          </w:tcPr>
          <w:p w14:paraId="1CF3377C"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379" w:type="pct"/>
            <w:tcBorders>
              <w:top w:val="nil"/>
              <w:left w:val="nil"/>
              <w:bottom w:val="single" w:sz="4" w:space="0" w:color="auto"/>
              <w:right w:val="single" w:sz="4" w:space="0" w:color="auto"/>
            </w:tcBorders>
            <w:vAlign w:val="center"/>
          </w:tcPr>
          <w:p w14:paraId="39A463E4"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342" w:type="pct"/>
            <w:tcBorders>
              <w:top w:val="nil"/>
              <w:left w:val="nil"/>
              <w:bottom w:val="single" w:sz="4" w:space="0" w:color="auto"/>
              <w:right w:val="single" w:sz="4" w:space="0" w:color="auto"/>
            </w:tcBorders>
            <w:vAlign w:val="center"/>
          </w:tcPr>
          <w:p w14:paraId="7299057B"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73742FD9" w14:textId="77777777" w:rsidR="00B420CA" w:rsidRDefault="00B420CA">
            <w:pPr>
              <w:spacing w:after="0" w:line="240" w:lineRule="auto"/>
              <w:jc w:val="center"/>
              <w:rPr>
                <w:rFonts w:ascii="宋体" w:eastAsia="宋体" w:hAnsi="宋体" w:cs="Times New Roman" w:hint="eastAsia"/>
                <w:color w:val="000000"/>
                <w:sz w:val="18"/>
                <w:szCs w:val="18"/>
                <w:lang w:eastAsia="zh-CN"/>
              </w:rPr>
            </w:pPr>
          </w:p>
        </w:tc>
        <w:tc>
          <w:tcPr>
            <w:tcW w:w="327" w:type="pct"/>
            <w:tcBorders>
              <w:top w:val="nil"/>
              <w:left w:val="nil"/>
              <w:bottom w:val="single" w:sz="4" w:space="0" w:color="auto"/>
              <w:right w:val="single" w:sz="4" w:space="0" w:color="auto"/>
            </w:tcBorders>
            <w:vAlign w:val="center"/>
          </w:tcPr>
          <w:p w14:paraId="4B5C94E3"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w:t>
            </w:r>
            <w:proofErr w:type="gramStart"/>
            <w:r>
              <w:rPr>
                <w:rFonts w:ascii="宋体" w:eastAsia="宋体" w:hAnsi="宋体" w:cs="Times New Roman" w:hint="eastAsia"/>
                <w:color w:val="000000"/>
                <w:sz w:val="18"/>
                <w:szCs w:val="18"/>
                <w:lang w:eastAsia="zh-CN"/>
              </w:rPr>
              <w:t>比例赋分</w:t>
            </w:r>
            <w:proofErr w:type="gramEnd"/>
          </w:p>
        </w:tc>
        <w:tc>
          <w:tcPr>
            <w:tcW w:w="328" w:type="pct"/>
            <w:tcBorders>
              <w:top w:val="nil"/>
              <w:left w:val="nil"/>
              <w:bottom w:val="single" w:sz="4" w:space="0" w:color="auto"/>
              <w:right w:val="single" w:sz="4" w:space="0" w:color="auto"/>
            </w:tcBorders>
            <w:vAlign w:val="center"/>
          </w:tcPr>
          <w:p w14:paraId="39C8A873"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524" w:type="pct"/>
            <w:tcBorders>
              <w:top w:val="nil"/>
              <w:left w:val="nil"/>
              <w:bottom w:val="single" w:sz="4" w:space="0" w:color="auto"/>
              <w:right w:val="single" w:sz="4" w:space="0" w:color="auto"/>
            </w:tcBorders>
            <w:vAlign w:val="center"/>
          </w:tcPr>
          <w:p w14:paraId="61F31167" w14:textId="77777777" w:rsidR="00B420CA" w:rsidRDefault="00B420CA">
            <w:pPr>
              <w:spacing w:after="0" w:line="240" w:lineRule="auto"/>
              <w:jc w:val="center"/>
              <w:rPr>
                <w:rFonts w:ascii="宋体" w:eastAsia="宋体" w:hAnsi="宋体" w:cs="Times New Roman" w:hint="eastAsia"/>
                <w:color w:val="000000"/>
                <w:sz w:val="18"/>
                <w:szCs w:val="18"/>
                <w:lang w:eastAsia="zh-CN"/>
              </w:rPr>
            </w:pPr>
          </w:p>
        </w:tc>
      </w:tr>
      <w:tr w:rsidR="00B420CA" w14:paraId="60FC05FC" w14:textId="77777777">
        <w:trPr>
          <w:cantSplit/>
          <w:trHeight w:val="800"/>
        </w:trPr>
        <w:tc>
          <w:tcPr>
            <w:tcW w:w="0" w:type="auto"/>
            <w:vMerge/>
            <w:tcBorders>
              <w:top w:val="nil"/>
              <w:left w:val="single" w:sz="4" w:space="0" w:color="auto"/>
              <w:bottom w:val="nil"/>
              <w:right w:val="single" w:sz="4" w:space="0" w:color="auto"/>
            </w:tcBorders>
            <w:vAlign w:val="center"/>
          </w:tcPr>
          <w:p w14:paraId="32A107C0" w14:textId="77777777" w:rsidR="00B420CA" w:rsidRDefault="00B420CA">
            <w:pPr>
              <w:spacing w:after="0" w:line="240" w:lineRule="auto"/>
              <w:rPr>
                <w:rFonts w:ascii="宋体" w:eastAsia="宋体" w:hAnsi="宋体" w:cs="Times New Roman" w:hint="eastAsia"/>
                <w:color w:val="000000"/>
                <w:sz w:val="18"/>
                <w:szCs w:val="18"/>
                <w:lang w:eastAsia="zh-CN"/>
              </w:rPr>
            </w:pPr>
          </w:p>
        </w:tc>
        <w:tc>
          <w:tcPr>
            <w:tcW w:w="0" w:type="auto"/>
            <w:vMerge/>
            <w:tcBorders>
              <w:top w:val="nil"/>
              <w:left w:val="nil"/>
              <w:bottom w:val="nil"/>
              <w:right w:val="single" w:sz="4" w:space="0" w:color="auto"/>
            </w:tcBorders>
            <w:vAlign w:val="center"/>
          </w:tcPr>
          <w:p w14:paraId="66B32EA2" w14:textId="77777777" w:rsidR="00B420CA" w:rsidRDefault="00B420CA">
            <w:pPr>
              <w:spacing w:after="0" w:line="240" w:lineRule="auto"/>
              <w:rPr>
                <w:rFonts w:ascii="宋体" w:eastAsia="宋体" w:hAnsi="宋体" w:cs="Times New Roman" w:hint="eastAsia"/>
                <w:color w:val="000000"/>
                <w:sz w:val="18"/>
                <w:szCs w:val="18"/>
                <w:lang w:eastAsia="zh-CN"/>
              </w:rPr>
            </w:pPr>
          </w:p>
        </w:tc>
        <w:tc>
          <w:tcPr>
            <w:tcW w:w="328" w:type="pct"/>
            <w:tcBorders>
              <w:top w:val="nil"/>
              <w:left w:val="nil"/>
              <w:bottom w:val="single" w:sz="4" w:space="0" w:color="auto"/>
              <w:right w:val="single" w:sz="4" w:space="0" w:color="auto"/>
            </w:tcBorders>
            <w:vAlign w:val="center"/>
          </w:tcPr>
          <w:p w14:paraId="0310ED8C"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时效指标</w:t>
            </w:r>
          </w:p>
        </w:tc>
        <w:tc>
          <w:tcPr>
            <w:tcW w:w="471" w:type="pct"/>
            <w:tcBorders>
              <w:top w:val="single" w:sz="4" w:space="0" w:color="auto"/>
              <w:left w:val="nil"/>
              <w:bottom w:val="single" w:sz="4" w:space="0" w:color="auto"/>
              <w:right w:val="single" w:sz="4" w:space="0" w:color="auto"/>
            </w:tcBorders>
            <w:vAlign w:val="center"/>
          </w:tcPr>
          <w:p w14:paraId="3B75CE87" w14:textId="77777777" w:rsidR="00B420CA" w:rsidRDefault="00000000">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债务资金按期支付率</w:t>
            </w:r>
          </w:p>
        </w:tc>
        <w:tc>
          <w:tcPr>
            <w:tcW w:w="334" w:type="pct"/>
            <w:tcBorders>
              <w:top w:val="nil"/>
              <w:left w:val="nil"/>
              <w:bottom w:val="single" w:sz="4" w:space="0" w:color="auto"/>
              <w:right w:val="single" w:sz="4" w:space="0" w:color="auto"/>
            </w:tcBorders>
            <w:vAlign w:val="center"/>
          </w:tcPr>
          <w:p w14:paraId="3180F381"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20</w:t>
            </w:r>
          </w:p>
        </w:tc>
        <w:tc>
          <w:tcPr>
            <w:tcW w:w="314" w:type="pct"/>
            <w:tcBorders>
              <w:top w:val="nil"/>
              <w:left w:val="nil"/>
              <w:bottom w:val="single" w:sz="4" w:space="0" w:color="auto"/>
              <w:right w:val="single" w:sz="4" w:space="0" w:color="auto"/>
            </w:tcBorders>
            <w:vAlign w:val="center"/>
          </w:tcPr>
          <w:p w14:paraId="3B0A59E8"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333" w:type="pct"/>
            <w:tcBorders>
              <w:top w:val="nil"/>
              <w:left w:val="nil"/>
              <w:bottom w:val="single" w:sz="4" w:space="0" w:color="auto"/>
              <w:right w:val="single" w:sz="4" w:space="0" w:color="auto"/>
            </w:tcBorders>
            <w:vAlign w:val="center"/>
          </w:tcPr>
          <w:p w14:paraId="1727DC0C"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328" w:type="pct"/>
            <w:tcBorders>
              <w:top w:val="nil"/>
              <w:left w:val="nil"/>
              <w:bottom w:val="single" w:sz="4" w:space="0" w:color="auto"/>
              <w:right w:val="single" w:sz="4" w:space="0" w:color="auto"/>
            </w:tcBorders>
            <w:vAlign w:val="center"/>
          </w:tcPr>
          <w:p w14:paraId="6F3165C3"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379" w:type="pct"/>
            <w:tcBorders>
              <w:top w:val="nil"/>
              <w:left w:val="nil"/>
              <w:bottom w:val="single" w:sz="4" w:space="0" w:color="auto"/>
              <w:right w:val="single" w:sz="4" w:space="0" w:color="auto"/>
            </w:tcBorders>
            <w:vAlign w:val="center"/>
          </w:tcPr>
          <w:p w14:paraId="5519ECE3"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20</w:t>
            </w:r>
          </w:p>
        </w:tc>
        <w:tc>
          <w:tcPr>
            <w:tcW w:w="342" w:type="pct"/>
            <w:tcBorders>
              <w:top w:val="nil"/>
              <w:left w:val="nil"/>
              <w:bottom w:val="single" w:sz="4" w:space="0" w:color="auto"/>
              <w:right w:val="single" w:sz="4" w:space="0" w:color="auto"/>
            </w:tcBorders>
            <w:vAlign w:val="center"/>
          </w:tcPr>
          <w:p w14:paraId="5EA1B4D4"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7CA30639" w14:textId="77777777" w:rsidR="00B420CA" w:rsidRDefault="00B420CA">
            <w:pPr>
              <w:spacing w:after="0" w:line="240" w:lineRule="auto"/>
              <w:jc w:val="center"/>
              <w:rPr>
                <w:rFonts w:ascii="宋体" w:eastAsia="宋体" w:hAnsi="宋体" w:cs="Times New Roman" w:hint="eastAsia"/>
                <w:color w:val="000000"/>
                <w:sz w:val="18"/>
                <w:szCs w:val="18"/>
                <w:lang w:eastAsia="zh-CN"/>
              </w:rPr>
            </w:pPr>
          </w:p>
        </w:tc>
        <w:tc>
          <w:tcPr>
            <w:tcW w:w="327" w:type="pct"/>
            <w:tcBorders>
              <w:top w:val="nil"/>
              <w:left w:val="nil"/>
              <w:bottom w:val="single" w:sz="4" w:space="0" w:color="auto"/>
              <w:right w:val="single" w:sz="4" w:space="0" w:color="auto"/>
            </w:tcBorders>
            <w:vAlign w:val="center"/>
          </w:tcPr>
          <w:p w14:paraId="1532B76A"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w:t>
            </w:r>
            <w:proofErr w:type="gramStart"/>
            <w:r>
              <w:rPr>
                <w:rFonts w:ascii="宋体" w:eastAsia="宋体" w:hAnsi="宋体" w:cs="Times New Roman" w:hint="eastAsia"/>
                <w:color w:val="000000"/>
                <w:sz w:val="18"/>
                <w:szCs w:val="18"/>
                <w:lang w:eastAsia="zh-CN"/>
              </w:rPr>
              <w:t>比例赋分</w:t>
            </w:r>
            <w:proofErr w:type="gramEnd"/>
          </w:p>
        </w:tc>
        <w:tc>
          <w:tcPr>
            <w:tcW w:w="328" w:type="pct"/>
            <w:tcBorders>
              <w:top w:val="nil"/>
              <w:left w:val="nil"/>
              <w:bottom w:val="single" w:sz="4" w:space="0" w:color="auto"/>
              <w:right w:val="single" w:sz="4" w:space="0" w:color="auto"/>
            </w:tcBorders>
            <w:vAlign w:val="center"/>
          </w:tcPr>
          <w:p w14:paraId="55B316FA"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524" w:type="pct"/>
            <w:tcBorders>
              <w:top w:val="nil"/>
              <w:left w:val="nil"/>
              <w:bottom w:val="single" w:sz="4" w:space="0" w:color="auto"/>
              <w:right w:val="single" w:sz="4" w:space="0" w:color="auto"/>
            </w:tcBorders>
            <w:vAlign w:val="center"/>
          </w:tcPr>
          <w:p w14:paraId="52855ADF" w14:textId="77777777" w:rsidR="00B420CA" w:rsidRDefault="00B420CA">
            <w:pPr>
              <w:spacing w:after="0" w:line="240" w:lineRule="auto"/>
              <w:jc w:val="center"/>
              <w:rPr>
                <w:rFonts w:ascii="宋体" w:eastAsia="宋体" w:hAnsi="宋体" w:cs="Times New Roman" w:hint="eastAsia"/>
                <w:color w:val="000000"/>
                <w:sz w:val="18"/>
                <w:szCs w:val="18"/>
                <w:lang w:eastAsia="zh-CN"/>
              </w:rPr>
            </w:pPr>
          </w:p>
        </w:tc>
      </w:tr>
      <w:tr w:rsidR="00B420CA" w14:paraId="1C2023FD" w14:textId="77777777">
        <w:trPr>
          <w:cantSplit/>
          <w:trHeight w:val="800"/>
        </w:trPr>
        <w:tc>
          <w:tcPr>
            <w:tcW w:w="0" w:type="auto"/>
            <w:vMerge/>
            <w:tcBorders>
              <w:top w:val="nil"/>
              <w:left w:val="single" w:sz="4" w:space="0" w:color="auto"/>
              <w:bottom w:val="nil"/>
              <w:right w:val="single" w:sz="4" w:space="0" w:color="auto"/>
            </w:tcBorders>
            <w:vAlign w:val="center"/>
          </w:tcPr>
          <w:p w14:paraId="3F7E80BE" w14:textId="77777777" w:rsidR="00B420CA" w:rsidRDefault="00B420CA">
            <w:pPr>
              <w:spacing w:after="0" w:line="240" w:lineRule="auto"/>
              <w:rPr>
                <w:rFonts w:ascii="宋体" w:eastAsia="宋体" w:hAnsi="宋体" w:cs="Times New Roman"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731DDDF3"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成本指标</w:t>
            </w:r>
          </w:p>
        </w:tc>
        <w:tc>
          <w:tcPr>
            <w:tcW w:w="328" w:type="pct"/>
            <w:tcBorders>
              <w:top w:val="nil"/>
              <w:left w:val="nil"/>
              <w:bottom w:val="single" w:sz="4" w:space="0" w:color="auto"/>
              <w:right w:val="single" w:sz="4" w:space="0" w:color="auto"/>
            </w:tcBorders>
            <w:vAlign w:val="center"/>
          </w:tcPr>
          <w:p w14:paraId="5BD8A6D1"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经济成本指标</w:t>
            </w:r>
          </w:p>
        </w:tc>
        <w:tc>
          <w:tcPr>
            <w:tcW w:w="471" w:type="pct"/>
            <w:tcBorders>
              <w:top w:val="single" w:sz="4" w:space="0" w:color="auto"/>
              <w:left w:val="nil"/>
              <w:bottom w:val="single" w:sz="4" w:space="0" w:color="auto"/>
              <w:right w:val="single" w:sz="4" w:space="0" w:color="auto"/>
            </w:tcBorders>
            <w:vAlign w:val="center"/>
          </w:tcPr>
          <w:p w14:paraId="21847D5D" w14:textId="77777777" w:rsidR="00B420CA" w:rsidRDefault="00000000">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债务资金支付率</w:t>
            </w:r>
          </w:p>
        </w:tc>
        <w:tc>
          <w:tcPr>
            <w:tcW w:w="334" w:type="pct"/>
            <w:tcBorders>
              <w:top w:val="nil"/>
              <w:left w:val="nil"/>
              <w:bottom w:val="single" w:sz="4" w:space="0" w:color="auto"/>
              <w:right w:val="single" w:sz="4" w:space="0" w:color="auto"/>
            </w:tcBorders>
            <w:vAlign w:val="center"/>
          </w:tcPr>
          <w:p w14:paraId="72CA1FAA"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314" w:type="pct"/>
            <w:tcBorders>
              <w:top w:val="nil"/>
              <w:left w:val="nil"/>
              <w:bottom w:val="single" w:sz="4" w:space="0" w:color="auto"/>
              <w:right w:val="single" w:sz="4" w:space="0" w:color="auto"/>
            </w:tcBorders>
            <w:vAlign w:val="center"/>
          </w:tcPr>
          <w:p w14:paraId="4F2DB684"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333" w:type="pct"/>
            <w:tcBorders>
              <w:top w:val="nil"/>
              <w:left w:val="nil"/>
              <w:bottom w:val="single" w:sz="4" w:space="0" w:color="auto"/>
              <w:right w:val="single" w:sz="4" w:space="0" w:color="auto"/>
            </w:tcBorders>
            <w:vAlign w:val="center"/>
          </w:tcPr>
          <w:p w14:paraId="27BFC63D"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328" w:type="pct"/>
            <w:tcBorders>
              <w:top w:val="nil"/>
              <w:left w:val="nil"/>
              <w:bottom w:val="single" w:sz="4" w:space="0" w:color="auto"/>
              <w:right w:val="single" w:sz="4" w:space="0" w:color="auto"/>
            </w:tcBorders>
            <w:vAlign w:val="center"/>
          </w:tcPr>
          <w:p w14:paraId="0324D54D"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379" w:type="pct"/>
            <w:tcBorders>
              <w:top w:val="nil"/>
              <w:left w:val="nil"/>
              <w:bottom w:val="single" w:sz="4" w:space="0" w:color="auto"/>
              <w:right w:val="single" w:sz="4" w:space="0" w:color="auto"/>
            </w:tcBorders>
            <w:vAlign w:val="center"/>
          </w:tcPr>
          <w:p w14:paraId="371794DC"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342" w:type="pct"/>
            <w:tcBorders>
              <w:top w:val="nil"/>
              <w:left w:val="nil"/>
              <w:bottom w:val="single" w:sz="4" w:space="0" w:color="auto"/>
              <w:right w:val="single" w:sz="4" w:space="0" w:color="auto"/>
            </w:tcBorders>
            <w:vAlign w:val="center"/>
          </w:tcPr>
          <w:p w14:paraId="1EB68402"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5AF3012A" w14:textId="77777777" w:rsidR="00B420CA" w:rsidRDefault="00B420CA">
            <w:pPr>
              <w:spacing w:after="0" w:line="240" w:lineRule="auto"/>
              <w:jc w:val="center"/>
              <w:rPr>
                <w:rFonts w:ascii="宋体" w:eastAsia="宋体" w:hAnsi="宋体" w:cs="Times New Roman" w:hint="eastAsia"/>
                <w:color w:val="000000"/>
                <w:sz w:val="18"/>
                <w:szCs w:val="18"/>
                <w:lang w:eastAsia="zh-CN"/>
              </w:rPr>
            </w:pPr>
          </w:p>
        </w:tc>
        <w:tc>
          <w:tcPr>
            <w:tcW w:w="327" w:type="pct"/>
            <w:tcBorders>
              <w:top w:val="nil"/>
              <w:left w:val="nil"/>
              <w:bottom w:val="single" w:sz="4" w:space="0" w:color="auto"/>
              <w:right w:val="single" w:sz="4" w:space="0" w:color="auto"/>
            </w:tcBorders>
            <w:vAlign w:val="center"/>
          </w:tcPr>
          <w:p w14:paraId="37808A31"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w:t>
            </w:r>
            <w:proofErr w:type="gramStart"/>
            <w:r>
              <w:rPr>
                <w:rFonts w:ascii="宋体" w:eastAsia="宋体" w:hAnsi="宋体" w:cs="Times New Roman" w:hint="eastAsia"/>
                <w:color w:val="000000"/>
                <w:sz w:val="18"/>
                <w:szCs w:val="18"/>
                <w:lang w:eastAsia="zh-CN"/>
              </w:rPr>
              <w:t>比例赋分</w:t>
            </w:r>
            <w:proofErr w:type="gramEnd"/>
          </w:p>
        </w:tc>
        <w:tc>
          <w:tcPr>
            <w:tcW w:w="328" w:type="pct"/>
            <w:tcBorders>
              <w:top w:val="nil"/>
              <w:left w:val="nil"/>
              <w:bottom w:val="single" w:sz="4" w:space="0" w:color="auto"/>
              <w:right w:val="single" w:sz="4" w:space="0" w:color="auto"/>
            </w:tcBorders>
            <w:vAlign w:val="center"/>
          </w:tcPr>
          <w:p w14:paraId="59423CC9"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524" w:type="pct"/>
            <w:tcBorders>
              <w:top w:val="nil"/>
              <w:left w:val="nil"/>
              <w:bottom w:val="single" w:sz="4" w:space="0" w:color="auto"/>
              <w:right w:val="single" w:sz="4" w:space="0" w:color="auto"/>
            </w:tcBorders>
            <w:vAlign w:val="center"/>
          </w:tcPr>
          <w:p w14:paraId="5D22D3B1" w14:textId="77777777" w:rsidR="00B420CA" w:rsidRDefault="00B420CA">
            <w:pPr>
              <w:spacing w:after="0" w:line="240" w:lineRule="auto"/>
              <w:jc w:val="center"/>
              <w:rPr>
                <w:rFonts w:ascii="宋体" w:eastAsia="宋体" w:hAnsi="宋体" w:cs="Times New Roman" w:hint="eastAsia"/>
                <w:color w:val="000000"/>
                <w:sz w:val="18"/>
                <w:szCs w:val="18"/>
                <w:lang w:eastAsia="zh-CN"/>
              </w:rPr>
            </w:pPr>
          </w:p>
        </w:tc>
      </w:tr>
      <w:tr w:rsidR="00B420CA" w14:paraId="188515B8" w14:textId="77777777">
        <w:trPr>
          <w:cantSplit/>
          <w:trHeight w:val="800"/>
        </w:trPr>
        <w:tc>
          <w:tcPr>
            <w:tcW w:w="0" w:type="auto"/>
            <w:vMerge/>
            <w:tcBorders>
              <w:top w:val="nil"/>
              <w:left w:val="single" w:sz="4" w:space="0" w:color="auto"/>
              <w:bottom w:val="nil"/>
              <w:right w:val="single" w:sz="4" w:space="0" w:color="auto"/>
            </w:tcBorders>
            <w:vAlign w:val="center"/>
          </w:tcPr>
          <w:p w14:paraId="18116FF6" w14:textId="77777777" w:rsidR="00B420CA" w:rsidRDefault="00B420CA">
            <w:pPr>
              <w:spacing w:after="0" w:line="240" w:lineRule="auto"/>
              <w:rPr>
                <w:rFonts w:ascii="宋体" w:eastAsia="宋体" w:hAnsi="宋体" w:cs="Times New Roman"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7000FC0B"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效益指标</w:t>
            </w:r>
          </w:p>
        </w:tc>
        <w:tc>
          <w:tcPr>
            <w:tcW w:w="328" w:type="pct"/>
            <w:tcBorders>
              <w:top w:val="nil"/>
              <w:left w:val="nil"/>
              <w:bottom w:val="single" w:sz="4" w:space="0" w:color="auto"/>
              <w:right w:val="single" w:sz="4" w:space="0" w:color="auto"/>
            </w:tcBorders>
            <w:vAlign w:val="center"/>
          </w:tcPr>
          <w:p w14:paraId="70D21D5E"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社会效益指标</w:t>
            </w:r>
          </w:p>
        </w:tc>
        <w:tc>
          <w:tcPr>
            <w:tcW w:w="471" w:type="pct"/>
            <w:tcBorders>
              <w:top w:val="single" w:sz="4" w:space="0" w:color="auto"/>
              <w:left w:val="nil"/>
              <w:bottom w:val="single" w:sz="4" w:space="0" w:color="auto"/>
              <w:right w:val="single" w:sz="4" w:space="0" w:color="auto"/>
            </w:tcBorders>
            <w:vAlign w:val="center"/>
          </w:tcPr>
          <w:p w14:paraId="47BD843A" w14:textId="77777777" w:rsidR="00B420CA" w:rsidRDefault="00000000">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保障单位良好信用</w:t>
            </w:r>
          </w:p>
        </w:tc>
        <w:tc>
          <w:tcPr>
            <w:tcW w:w="334" w:type="pct"/>
            <w:tcBorders>
              <w:top w:val="nil"/>
              <w:left w:val="nil"/>
              <w:bottom w:val="single" w:sz="4" w:space="0" w:color="auto"/>
              <w:right w:val="single" w:sz="4" w:space="0" w:color="auto"/>
            </w:tcBorders>
            <w:vAlign w:val="center"/>
          </w:tcPr>
          <w:p w14:paraId="4C868042"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20</w:t>
            </w:r>
          </w:p>
        </w:tc>
        <w:tc>
          <w:tcPr>
            <w:tcW w:w="314" w:type="pct"/>
            <w:tcBorders>
              <w:top w:val="nil"/>
              <w:left w:val="nil"/>
              <w:bottom w:val="single" w:sz="4" w:space="0" w:color="auto"/>
              <w:right w:val="single" w:sz="4" w:space="0" w:color="auto"/>
            </w:tcBorders>
            <w:vAlign w:val="center"/>
          </w:tcPr>
          <w:p w14:paraId="5EF33FFD"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有效保障</w:t>
            </w:r>
          </w:p>
        </w:tc>
        <w:tc>
          <w:tcPr>
            <w:tcW w:w="333" w:type="pct"/>
            <w:tcBorders>
              <w:top w:val="nil"/>
              <w:left w:val="nil"/>
              <w:bottom w:val="single" w:sz="4" w:space="0" w:color="auto"/>
              <w:right w:val="single" w:sz="4" w:space="0" w:color="auto"/>
            </w:tcBorders>
            <w:vAlign w:val="center"/>
          </w:tcPr>
          <w:p w14:paraId="34EAA8D9"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有效保障</w:t>
            </w:r>
          </w:p>
        </w:tc>
        <w:tc>
          <w:tcPr>
            <w:tcW w:w="328" w:type="pct"/>
            <w:tcBorders>
              <w:top w:val="nil"/>
              <w:left w:val="nil"/>
              <w:bottom w:val="single" w:sz="4" w:space="0" w:color="auto"/>
              <w:right w:val="single" w:sz="4" w:space="0" w:color="auto"/>
            </w:tcBorders>
            <w:vAlign w:val="center"/>
          </w:tcPr>
          <w:p w14:paraId="295C61CD"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379" w:type="pct"/>
            <w:tcBorders>
              <w:top w:val="nil"/>
              <w:left w:val="nil"/>
              <w:bottom w:val="single" w:sz="4" w:space="0" w:color="auto"/>
              <w:right w:val="single" w:sz="4" w:space="0" w:color="auto"/>
            </w:tcBorders>
            <w:vAlign w:val="center"/>
          </w:tcPr>
          <w:p w14:paraId="5820CE90"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20</w:t>
            </w:r>
          </w:p>
        </w:tc>
        <w:tc>
          <w:tcPr>
            <w:tcW w:w="342" w:type="pct"/>
            <w:tcBorders>
              <w:top w:val="nil"/>
              <w:left w:val="nil"/>
              <w:bottom w:val="single" w:sz="4" w:space="0" w:color="auto"/>
              <w:right w:val="single" w:sz="4" w:space="0" w:color="auto"/>
            </w:tcBorders>
            <w:vAlign w:val="center"/>
          </w:tcPr>
          <w:p w14:paraId="7DA14306"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2E953FC8" w14:textId="77777777" w:rsidR="00B420CA" w:rsidRDefault="00B420CA">
            <w:pPr>
              <w:spacing w:after="0" w:line="240" w:lineRule="auto"/>
              <w:jc w:val="center"/>
              <w:rPr>
                <w:rFonts w:ascii="宋体" w:eastAsia="宋体" w:hAnsi="宋体" w:cs="Times New Roman" w:hint="eastAsia"/>
                <w:color w:val="000000"/>
                <w:sz w:val="18"/>
                <w:szCs w:val="18"/>
                <w:lang w:eastAsia="zh-CN"/>
              </w:rPr>
            </w:pPr>
          </w:p>
        </w:tc>
        <w:tc>
          <w:tcPr>
            <w:tcW w:w="327" w:type="pct"/>
            <w:tcBorders>
              <w:top w:val="nil"/>
              <w:left w:val="nil"/>
              <w:bottom w:val="single" w:sz="4" w:space="0" w:color="auto"/>
              <w:right w:val="single" w:sz="4" w:space="0" w:color="auto"/>
            </w:tcBorders>
            <w:vAlign w:val="center"/>
          </w:tcPr>
          <w:p w14:paraId="2EBCA636"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按评判</w:t>
            </w:r>
            <w:proofErr w:type="gramStart"/>
            <w:r>
              <w:rPr>
                <w:rFonts w:ascii="宋体" w:eastAsia="宋体" w:hAnsi="宋体" w:cs="Times New Roman" w:hint="eastAsia"/>
                <w:color w:val="000000"/>
                <w:sz w:val="18"/>
                <w:szCs w:val="18"/>
                <w:lang w:eastAsia="zh-CN"/>
              </w:rPr>
              <w:t>等级赋分</w:t>
            </w:r>
            <w:proofErr w:type="gramEnd"/>
          </w:p>
        </w:tc>
        <w:tc>
          <w:tcPr>
            <w:tcW w:w="328" w:type="pct"/>
            <w:tcBorders>
              <w:top w:val="nil"/>
              <w:left w:val="nil"/>
              <w:bottom w:val="single" w:sz="4" w:space="0" w:color="auto"/>
              <w:right w:val="single" w:sz="4" w:space="0" w:color="auto"/>
            </w:tcBorders>
            <w:vAlign w:val="center"/>
          </w:tcPr>
          <w:p w14:paraId="16413532"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说明材料</w:t>
            </w:r>
          </w:p>
        </w:tc>
        <w:tc>
          <w:tcPr>
            <w:tcW w:w="524" w:type="pct"/>
            <w:tcBorders>
              <w:top w:val="nil"/>
              <w:left w:val="nil"/>
              <w:bottom w:val="single" w:sz="4" w:space="0" w:color="auto"/>
              <w:right w:val="single" w:sz="4" w:space="0" w:color="auto"/>
            </w:tcBorders>
            <w:vAlign w:val="center"/>
          </w:tcPr>
          <w:p w14:paraId="5EA26EE4" w14:textId="77777777" w:rsidR="00B420CA" w:rsidRDefault="00B420CA">
            <w:pPr>
              <w:spacing w:after="0" w:line="240" w:lineRule="auto"/>
              <w:jc w:val="center"/>
              <w:rPr>
                <w:rFonts w:ascii="宋体" w:eastAsia="宋体" w:hAnsi="宋体" w:cs="Times New Roman" w:hint="eastAsia"/>
                <w:color w:val="000000"/>
                <w:sz w:val="18"/>
                <w:szCs w:val="18"/>
                <w:lang w:eastAsia="zh-CN"/>
              </w:rPr>
            </w:pPr>
          </w:p>
        </w:tc>
      </w:tr>
      <w:tr w:rsidR="00B420CA" w14:paraId="4603133D" w14:textId="77777777">
        <w:trPr>
          <w:cantSplit/>
          <w:trHeight w:val="800"/>
        </w:trPr>
        <w:tc>
          <w:tcPr>
            <w:tcW w:w="0" w:type="auto"/>
            <w:vMerge/>
            <w:tcBorders>
              <w:top w:val="nil"/>
              <w:left w:val="single" w:sz="4" w:space="0" w:color="auto"/>
              <w:bottom w:val="nil"/>
              <w:right w:val="single" w:sz="4" w:space="0" w:color="auto"/>
            </w:tcBorders>
            <w:vAlign w:val="center"/>
          </w:tcPr>
          <w:p w14:paraId="449EF51B" w14:textId="77777777" w:rsidR="00B420CA" w:rsidRDefault="00B420CA">
            <w:pPr>
              <w:spacing w:after="0" w:line="240" w:lineRule="auto"/>
              <w:rPr>
                <w:rFonts w:ascii="宋体" w:eastAsia="宋体" w:hAnsi="宋体" w:cs="Times New Roman"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212DEEAB"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满意度指标</w:t>
            </w:r>
          </w:p>
        </w:tc>
        <w:tc>
          <w:tcPr>
            <w:tcW w:w="328" w:type="pct"/>
            <w:tcBorders>
              <w:top w:val="nil"/>
              <w:left w:val="nil"/>
              <w:bottom w:val="single" w:sz="4" w:space="0" w:color="auto"/>
              <w:right w:val="single" w:sz="4" w:space="0" w:color="auto"/>
            </w:tcBorders>
            <w:vAlign w:val="center"/>
          </w:tcPr>
          <w:p w14:paraId="7A29D223"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满意度指标</w:t>
            </w:r>
          </w:p>
        </w:tc>
        <w:tc>
          <w:tcPr>
            <w:tcW w:w="471" w:type="pct"/>
            <w:tcBorders>
              <w:top w:val="single" w:sz="4" w:space="0" w:color="auto"/>
              <w:left w:val="nil"/>
              <w:bottom w:val="single" w:sz="4" w:space="0" w:color="auto"/>
              <w:right w:val="single" w:sz="4" w:space="0" w:color="auto"/>
            </w:tcBorders>
            <w:vAlign w:val="center"/>
          </w:tcPr>
          <w:p w14:paraId="316F7583" w14:textId="77777777" w:rsidR="00B420CA" w:rsidRDefault="00000000">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支付对象满意度</w:t>
            </w:r>
          </w:p>
        </w:tc>
        <w:tc>
          <w:tcPr>
            <w:tcW w:w="334" w:type="pct"/>
            <w:tcBorders>
              <w:top w:val="nil"/>
              <w:left w:val="nil"/>
              <w:bottom w:val="single" w:sz="4" w:space="0" w:color="auto"/>
              <w:right w:val="single" w:sz="4" w:space="0" w:color="auto"/>
            </w:tcBorders>
            <w:vAlign w:val="center"/>
          </w:tcPr>
          <w:p w14:paraId="1BFBF28A"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314" w:type="pct"/>
            <w:tcBorders>
              <w:top w:val="nil"/>
              <w:left w:val="nil"/>
              <w:bottom w:val="single" w:sz="4" w:space="0" w:color="auto"/>
              <w:right w:val="single" w:sz="4" w:space="0" w:color="auto"/>
            </w:tcBorders>
            <w:vAlign w:val="center"/>
          </w:tcPr>
          <w:p w14:paraId="2B946AB5"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&gt;=90%</w:t>
            </w:r>
          </w:p>
        </w:tc>
        <w:tc>
          <w:tcPr>
            <w:tcW w:w="333" w:type="pct"/>
            <w:tcBorders>
              <w:top w:val="nil"/>
              <w:left w:val="nil"/>
              <w:bottom w:val="single" w:sz="4" w:space="0" w:color="auto"/>
              <w:right w:val="single" w:sz="4" w:space="0" w:color="auto"/>
            </w:tcBorders>
            <w:vAlign w:val="center"/>
          </w:tcPr>
          <w:p w14:paraId="77CE5BAC"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=90%</w:t>
            </w:r>
          </w:p>
        </w:tc>
        <w:tc>
          <w:tcPr>
            <w:tcW w:w="328" w:type="pct"/>
            <w:tcBorders>
              <w:top w:val="nil"/>
              <w:left w:val="nil"/>
              <w:bottom w:val="single" w:sz="4" w:space="0" w:color="auto"/>
              <w:right w:val="single" w:sz="4" w:space="0" w:color="auto"/>
            </w:tcBorders>
            <w:vAlign w:val="center"/>
          </w:tcPr>
          <w:p w14:paraId="429FBEFC"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379" w:type="pct"/>
            <w:tcBorders>
              <w:top w:val="nil"/>
              <w:left w:val="nil"/>
              <w:bottom w:val="single" w:sz="4" w:space="0" w:color="auto"/>
              <w:right w:val="single" w:sz="4" w:space="0" w:color="auto"/>
            </w:tcBorders>
            <w:vAlign w:val="center"/>
          </w:tcPr>
          <w:p w14:paraId="056E99CD"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342" w:type="pct"/>
            <w:tcBorders>
              <w:top w:val="nil"/>
              <w:left w:val="nil"/>
              <w:bottom w:val="single" w:sz="4" w:space="0" w:color="auto"/>
              <w:right w:val="single" w:sz="4" w:space="0" w:color="auto"/>
            </w:tcBorders>
            <w:vAlign w:val="center"/>
          </w:tcPr>
          <w:p w14:paraId="7F0EEF30"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7AFAFA99" w14:textId="77777777" w:rsidR="00B420CA" w:rsidRDefault="00B420CA">
            <w:pPr>
              <w:spacing w:after="0" w:line="240" w:lineRule="auto"/>
              <w:jc w:val="center"/>
              <w:rPr>
                <w:rFonts w:ascii="宋体" w:eastAsia="宋体" w:hAnsi="宋体" w:cs="Times New Roman" w:hint="eastAsia"/>
                <w:color w:val="000000"/>
                <w:sz w:val="18"/>
                <w:szCs w:val="18"/>
                <w:lang w:eastAsia="zh-CN"/>
              </w:rPr>
            </w:pPr>
          </w:p>
        </w:tc>
        <w:tc>
          <w:tcPr>
            <w:tcW w:w="327" w:type="pct"/>
            <w:tcBorders>
              <w:top w:val="nil"/>
              <w:left w:val="nil"/>
              <w:bottom w:val="single" w:sz="4" w:space="0" w:color="auto"/>
              <w:right w:val="single" w:sz="4" w:space="0" w:color="auto"/>
            </w:tcBorders>
            <w:vAlign w:val="center"/>
          </w:tcPr>
          <w:p w14:paraId="096CAAA9"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满意</w:t>
            </w:r>
            <w:proofErr w:type="gramStart"/>
            <w:r>
              <w:rPr>
                <w:rFonts w:ascii="宋体" w:eastAsia="宋体" w:hAnsi="宋体" w:cs="Times New Roman" w:hint="eastAsia"/>
                <w:color w:val="000000"/>
                <w:sz w:val="18"/>
                <w:szCs w:val="18"/>
                <w:lang w:eastAsia="zh-CN"/>
              </w:rPr>
              <w:t>度赋分</w:t>
            </w:r>
            <w:proofErr w:type="gramEnd"/>
          </w:p>
        </w:tc>
        <w:tc>
          <w:tcPr>
            <w:tcW w:w="328" w:type="pct"/>
            <w:tcBorders>
              <w:top w:val="nil"/>
              <w:left w:val="nil"/>
              <w:bottom w:val="single" w:sz="4" w:space="0" w:color="auto"/>
              <w:right w:val="single" w:sz="4" w:space="0" w:color="auto"/>
            </w:tcBorders>
            <w:vAlign w:val="center"/>
          </w:tcPr>
          <w:p w14:paraId="28DBB83D"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说明材料</w:t>
            </w:r>
          </w:p>
        </w:tc>
        <w:tc>
          <w:tcPr>
            <w:tcW w:w="524" w:type="pct"/>
            <w:tcBorders>
              <w:top w:val="nil"/>
              <w:left w:val="nil"/>
              <w:bottom w:val="single" w:sz="4" w:space="0" w:color="auto"/>
              <w:right w:val="single" w:sz="4" w:space="0" w:color="auto"/>
            </w:tcBorders>
            <w:vAlign w:val="center"/>
          </w:tcPr>
          <w:p w14:paraId="1037C166" w14:textId="77777777" w:rsidR="00B420CA" w:rsidRDefault="00B420CA">
            <w:pPr>
              <w:spacing w:after="0" w:line="240" w:lineRule="auto"/>
              <w:jc w:val="center"/>
              <w:rPr>
                <w:rFonts w:ascii="宋体" w:eastAsia="宋体" w:hAnsi="宋体" w:cs="Times New Roman" w:hint="eastAsia"/>
                <w:color w:val="000000"/>
                <w:sz w:val="18"/>
                <w:szCs w:val="18"/>
                <w:lang w:eastAsia="zh-CN"/>
              </w:rPr>
            </w:pPr>
          </w:p>
        </w:tc>
      </w:tr>
      <w:tr w:rsidR="00B420CA" w14:paraId="5E4FAB1B" w14:textId="77777777">
        <w:trPr>
          <w:cantSplit/>
          <w:trHeight w:val="520"/>
        </w:trPr>
        <w:tc>
          <w:tcPr>
            <w:tcW w:w="1460" w:type="pct"/>
            <w:gridSpan w:val="4"/>
            <w:tcBorders>
              <w:top w:val="single" w:sz="4" w:space="0" w:color="auto"/>
              <w:left w:val="single" w:sz="4" w:space="0" w:color="auto"/>
              <w:bottom w:val="single" w:sz="4" w:space="0" w:color="auto"/>
              <w:right w:val="single" w:sz="4" w:space="0" w:color="auto"/>
            </w:tcBorders>
            <w:vAlign w:val="center"/>
          </w:tcPr>
          <w:p w14:paraId="7F05D2F0" w14:textId="77777777" w:rsidR="00B420CA"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总分</w:t>
            </w:r>
          </w:p>
        </w:tc>
        <w:tc>
          <w:tcPr>
            <w:tcW w:w="334" w:type="pct"/>
            <w:tcBorders>
              <w:top w:val="single" w:sz="4" w:space="0" w:color="auto"/>
              <w:left w:val="nil"/>
              <w:bottom w:val="single" w:sz="4" w:space="0" w:color="auto"/>
              <w:right w:val="single" w:sz="4" w:space="0" w:color="auto"/>
            </w:tcBorders>
            <w:vAlign w:val="center"/>
          </w:tcPr>
          <w:p w14:paraId="1D7A41D8" w14:textId="77777777" w:rsidR="00B420CA"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100</w:t>
            </w:r>
          </w:p>
        </w:tc>
        <w:tc>
          <w:tcPr>
            <w:tcW w:w="314" w:type="pct"/>
            <w:tcBorders>
              <w:top w:val="single" w:sz="4" w:space="0" w:color="auto"/>
              <w:left w:val="nil"/>
              <w:bottom w:val="single" w:sz="4" w:space="0" w:color="auto"/>
              <w:right w:val="single" w:sz="4" w:space="0" w:color="auto"/>
            </w:tcBorders>
            <w:vAlign w:val="center"/>
          </w:tcPr>
          <w:p w14:paraId="763CAA4C" w14:textId="77777777" w:rsidR="00B420CA" w:rsidRDefault="00B420CA">
            <w:pPr>
              <w:spacing w:after="0" w:line="240" w:lineRule="auto"/>
              <w:jc w:val="center"/>
              <w:rPr>
                <w:rFonts w:ascii="宋体" w:eastAsia="宋体" w:hAnsi="宋体" w:cs="Times New Roman" w:hint="eastAsia"/>
                <w:color w:val="000000"/>
                <w:sz w:val="18"/>
                <w:szCs w:val="18"/>
                <w:lang w:eastAsia="zh-CN"/>
              </w:rPr>
            </w:pPr>
          </w:p>
        </w:tc>
        <w:tc>
          <w:tcPr>
            <w:tcW w:w="333" w:type="pct"/>
            <w:tcBorders>
              <w:top w:val="single" w:sz="4" w:space="0" w:color="auto"/>
              <w:left w:val="nil"/>
              <w:bottom w:val="single" w:sz="4" w:space="0" w:color="auto"/>
              <w:right w:val="single" w:sz="4" w:space="0" w:color="auto"/>
            </w:tcBorders>
            <w:vAlign w:val="center"/>
          </w:tcPr>
          <w:p w14:paraId="105E139B" w14:textId="77777777" w:rsidR="00B420CA" w:rsidRDefault="00B420CA">
            <w:pPr>
              <w:spacing w:after="0" w:line="240" w:lineRule="auto"/>
              <w:jc w:val="center"/>
              <w:rPr>
                <w:rFonts w:ascii="宋体" w:eastAsia="宋体" w:hAnsi="宋体" w:cs="Times New Roman" w:hint="eastAsia"/>
                <w:color w:val="000000"/>
                <w:sz w:val="18"/>
                <w:szCs w:val="18"/>
                <w:lang w:eastAsia="zh-CN"/>
              </w:rPr>
            </w:pPr>
          </w:p>
        </w:tc>
        <w:tc>
          <w:tcPr>
            <w:tcW w:w="328" w:type="pct"/>
            <w:tcBorders>
              <w:top w:val="single" w:sz="4" w:space="0" w:color="auto"/>
              <w:left w:val="nil"/>
              <w:bottom w:val="single" w:sz="4" w:space="0" w:color="auto"/>
              <w:right w:val="single" w:sz="4" w:space="0" w:color="auto"/>
            </w:tcBorders>
            <w:vAlign w:val="center"/>
          </w:tcPr>
          <w:p w14:paraId="0422EDAA" w14:textId="77777777" w:rsidR="00B420CA" w:rsidRDefault="00B420CA">
            <w:pPr>
              <w:spacing w:after="0" w:line="240" w:lineRule="auto"/>
              <w:jc w:val="center"/>
              <w:rPr>
                <w:rFonts w:ascii="宋体" w:eastAsia="宋体" w:hAnsi="宋体" w:cs="Times New Roman" w:hint="eastAsia"/>
                <w:color w:val="000000"/>
                <w:sz w:val="18"/>
                <w:szCs w:val="18"/>
                <w:lang w:eastAsia="zh-CN"/>
              </w:rPr>
            </w:pPr>
          </w:p>
        </w:tc>
        <w:tc>
          <w:tcPr>
            <w:tcW w:w="379" w:type="pct"/>
            <w:tcBorders>
              <w:top w:val="single" w:sz="4" w:space="0" w:color="auto"/>
              <w:left w:val="nil"/>
              <w:bottom w:val="single" w:sz="4" w:space="0" w:color="auto"/>
              <w:right w:val="single" w:sz="4" w:space="0" w:color="auto"/>
            </w:tcBorders>
            <w:vAlign w:val="center"/>
          </w:tcPr>
          <w:p w14:paraId="4B0449C1"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100.00分</w:t>
            </w:r>
          </w:p>
        </w:tc>
        <w:tc>
          <w:tcPr>
            <w:tcW w:w="342" w:type="pct"/>
            <w:tcBorders>
              <w:top w:val="single" w:sz="4" w:space="0" w:color="auto"/>
              <w:left w:val="nil"/>
              <w:bottom w:val="single" w:sz="4" w:space="0" w:color="auto"/>
              <w:right w:val="single" w:sz="4" w:space="0" w:color="auto"/>
            </w:tcBorders>
            <w:vAlign w:val="center"/>
          </w:tcPr>
          <w:p w14:paraId="7E8E5763" w14:textId="77777777" w:rsidR="00B420CA" w:rsidRDefault="00B420CA">
            <w:pPr>
              <w:spacing w:after="0" w:line="240" w:lineRule="auto"/>
              <w:rPr>
                <w:rFonts w:ascii="宋体" w:eastAsia="宋体" w:hAnsi="宋体" w:cs="Times New Roman" w:hint="eastAsia"/>
                <w:color w:val="000000"/>
                <w:sz w:val="18"/>
                <w:szCs w:val="18"/>
                <w:lang w:eastAsia="zh-CN"/>
              </w:rPr>
            </w:pPr>
          </w:p>
        </w:tc>
        <w:tc>
          <w:tcPr>
            <w:tcW w:w="329" w:type="pct"/>
            <w:tcBorders>
              <w:top w:val="single" w:sz="4" w:space="0" w:color="auto"/>
              <w:left w:val="nil"/>
              <w:bottom w:val="single" w:sz="4" w:space="0" w:color="auto"/>
              <w:right w:val="single" w:sz="4" w:space="0" w:color="auto"/>
            </w:tcBorders>
            <w:vAlign w:val="center"/>
          </w:tcPr>
          <w:p w14:paraId="35BB6ED8" w14:textId="77777777" w:rsidR="00B420CA" w:rsidRDefault="00B420CA">
            <w:pPr>
              <w:spacing w:after="0" w:line="240" w:lineRule="auto"/>
              <w:rPr>
                <w:rFonts w:ascii="宋体" w:eastAsia="宋体" w:hAnsi="宋体" w:cs="Times New Roman" w:hint="eastAsia"/>
                <w:color w:val="000000"/>
                <w:sz w:val="18"/>
                <w:szCs w:val="18"/>
                <w:lang w:eastAsia="zh-CN"/>
              </w:rPr>
            </w:pPr>
          </w:p>
        </w:tc>
        <w:tc>
          <w:tcPr>
            <w:tcW w:w="327" w:type="pct"/>
            <w:tcBorders>
              <w:top w:val="single" w:sz="4" w:space="0" w:color="auto"/>
              <w:left w:val="nil"/>
              <w:bottom w:val="single" w:sz="4" w:space="0" w:color="auto"/>
              <w:right w:val="single" w:sz="4" w:space="0" w:color="auto"/>
            </w:tcBorders>
            <w:vAlign w:val="center"/>
          </w:tcPr>
          <w:p w14:paraId="7298344D" w14:textId="77777777" w:rsidR="00B420CA" w:rsidRDefault="00B420CA">
            <w:pPr>
              <w:spacing w:after="0" w:line="240" w:lineRule="auto"/>
              <w:rPr>
                <w:rFonts w:ascii="宋体" w:eastAsia="宋体" w:hAnsi="宋体" w:cs="Times New Roman" w:hint="eastAsia"/>
                <w:color w:val="000000"/>
                <w:sz w:val="18"/>
                <w:szCs w:val="18"/>
                <w:lang w:eastAsia="zh-CN"/>
              </w:rPr>
            </w:pPr>
          </w:p>
        </w:tc>
        <w:tc>
          <w:tcPr>
            <w:tcW w:w="328" w:type="pct"/>
            <w:tcBorders>
              <w:top w:val="single" w:sz="4" w:space="0" w:color="auto"/>
              <w:left w:val="nil"/>
              <w:bottom w:val="single" w:sz="4" w:space="0" w:color="auto"/>
              <w:right w:val="single" w:sz="4" w:space="0" w:color="auto"/>
            </w:tcBorders>
            <w:vAlign w:val="center"/>
          </w:tcPr>
          <w:p w14:paraId="541B5406" w14:textId="77777777" w:rsidR="00B420CA" w:rsidRDefault="00B420CA">
            <w:pPr>
              <w:spacing w:after="0" w:line="240" w:lineRule="auto"/>
              <w:rPr>
                <w:rFonts w:ascii="宋体" w:eastAsia="宋体" w:hAnsi="宋体" w:cs="Times New Roman" w:hint="eastAsia"/>
                <w:color w:val="000000"/>
                <w:sz w:val="18"/>
                <w:szCs w:val="18"/>
                <w:lang w:eastAsia="zh-CN"/>
              </w:rPr>
            </w:pPr>
          </w:p>
        </w:tc>
        <w:tc>
          <w:tcPr>
            <w:tcW w:w="524" w:type="pct"/>
            <w:tcBorders>
              <w:top w:val="single" w:sz="4" w:space="0" w:color="auto"/>
              <w:left w:val="nil"/>
              <w:bottom w:val="single" w:sz="4" w:space="0" w:color="auto"/>
              <w:right w:val="single" w:sz="4" w:space="0" w:color="auto"/>
            </w:tcBorders>
            <w:vAlign w:val="center"/>
          </w:tcPr>
          <w:p w14:paraId="3773534E" w14:textId="77777777" w:rsidR="00B420CA" w:rsidRDefault="00B420CA">
            <w:pPr>
              <w:spacing w:after="0" w:line="240" w:lineRule="auto"/>
              <w:rPr>
                <w:rFonts w:ascii="宋体" w:eastAsia="宋体" w:hAnsi="宋体" w:cs="Times New Roman" w:hint="eastAsia"/>
                <w:color w:val="000000"/>
                <w:sz w:val="18"/>
                <w:szCs w:val="18"/>
                <w:lang w:eastAsia="zh-CN"/>
              </w:rPr>
            </w:pPr>
          </w:p>
        </w:tc>
      </w:tr>
    </w:tbl>
    <w:p w14:paraId="3164077F" w14:textId="77777777" w:rsidR="00B420CA" w:rsidRDefault="00000000">
      <w:pPr>
        <w:widowControl w:val="0"/>
        <w:spacing w:after="0" w:line="240" w:lineRule="auto"/>
        <w:jc w:val="center"/>
        <w:rPr>
          <w:rFonts w:ascii="宋体" w:eastAsia="宋体" w:hAnsi="宋体" w:cs="Times New Roman" w:hint="eastAsia"/>
          <w:b/>
          <w:bCs/>
          <w:sz w:val="28"/>
          <w:szCs w:val="28"/>
          <w:lang w:eastAsia="zh-CN"/>
        </w:rPr>
      </w:pPr>
      <w:r>
        <w:rPr>
          <w:rFonts w:ascii="宋体" w:eastAsia="宋体" w:hAnsi="宋体" w:cs="Times New Roman" w:hint="eastAsia"/>
          <w:b/>
          <w:bCs/>
          <w:sz w:val="18"/>
          <w:szCs w:val="18"/>
          <w:lang w:eastAsia="zh-CN"/>
        </w:rPr>
        <w:br w:type="page"/>
      </w:r>
      <w:r>
        <w:rPr>
          <w:rFonts w:ascii="宋体" w:eastAsia="宋体" w:hAnsi="宋体" w:cs="Times New Roman" w:hint="eastAsia"/>
          <w:b/>
          <w:bCs/>
          <w:sz w:val="28"/>
          <w:szCs w:val="28"/>
          <w:lang w:eastAsia="zh-CN"/>
        </w:rPr>
        <w:lastRenderedPageBreak/>
        <w:t>项目支出绩效自评表</w:t>
      </w:r>
    </w:p>
    <w:p w14:paraId="6580610F" w14:textId="77777777" w:rsidR="00B420CA" w:rsidRDefault="00000000">
      <w:pPr>
        <w:widowControl w:val="0"/>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（2024年度）</w:t>
      </w:r>
    </w:p>
    <w:tbl>
      <w:tblPr>
        <w:tblW w:w="5001" w:type="pct"/>
        <w:tblLook w:val="04A0" w:firstRow="1" w:lastRow="0" w:firstColumn="1" w:lastColumn="0" w:noHBand="0" w:noVBand="1"/>
      </w:tblPr>
      <w:tblGrid>
        <w:gridCol w:w="578"/>
        <w:gridCol w:w="541"/>
        <w:gridCol w:w="557"/>
        <w:gridCol w:w="812"/>
        <w:gridCol w:w="568"/>
        <w:gridCol w:w="666"/>
        <w:gridCol w:w="666"/>
        <w:gridCol w:w="557"/>
        <w:gridCol w:w="756"/>
        <w:gridCol w:w="582"/>
        <w:gridCol w:w="559"/>
        <w:gridCol w:w="555"/>
        <w:gridCol w:w="557"/>
        <w:gridCol w:w="904"/>
      </w:tblGrid>
      <w:tr w:rsidR="00B420CA" w14:paraId="247ADC3F" w14:textId="77777777">
        <w:trPr>
          <w:trHeight w:val="614"/>
        </w:trPr>
        <w:tc>
          <w:tcPr>
            <w:tcW w:w="660" w:type="pct"/>
            <w:gridSpan w:val="2"/>
            <w:tcBorders>
              <w:top w:val="single" w:sz="4" w:space="0" w:color="auto"/>
              <w:left w:val="single" w:sz="4" w:space="0" w:color="auto"/>
              <w:bottom w:val="single" w:sz="4" w:space="0" w:color="auto"/>
              <w:right w:val="single" w:sz="4" w:space="0" w:color="auto"/>
            </w:tcBorders>
            <w:vAlign w:val="center"/>
          </w:tcPr>
          <w:p w14:paraId="0918790F" w14:textId="77777777" w:rsidR="00B420CA"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项目名称</w:t>
            </w:r>
          </w:p>
        </w:tc>
        <w:tc>
          <w:tcPr>
            <w:tcW w:w="4340" w:type="pct"/>
            <w:gridSpan w:val="12"/>
            <w:tcBorders>
              <w:top w:val="single" w:sz="4" w:space="0" w:color="auto"/>
              <w:left w:val="nil"/>
              <w:bottom w:val="single" w:sz="4" w:space="0" w:color="auto"/>
              <w:right w:val="single" w:sz="4" w:space="0" w:color="auto"/>
            </w:tcBorders>
            <w:vAlign w:val="center"/>
          </w:tcPr>
          <w:p w14:paraId="0AE8EA8D" w14:textId="77777777" w:rsidR="00B420CA" w:rsidRDefault="00000000">
            <w:pPr>
              <w:spacing w:after="0" w:line="240" w:lineRule="auto"/>
              <w:jc w:val="center"/>
              <w:rPr>
                <w:rFonts w:ascii="宋体" w:eastAsia="宋体" w:hAnsi="宋体" w:cs="Times New Roman" w:hint="eastAsia"/>
                <w:color w:val="000000"/>
                <w:sz w:val="18"/>
                <w:szCs w:val="18"/>
                <w:lang w:eastAsia="zh-CN"/>
              </w:rPr>
            </w:pPr>
            <w:proofErr w:type="gramStart"/>
            <w:r>
              <w:rPr>
                <w:rFonts w:ascii="宋体" w:eastAsia="宋体" w:hAnsi="宋体" w:cs="Times New Roman" w:hint="eastAsia"/>
                <w:color w:val="000000"/>
                <w:sz w:val="18"/>
                <w:szCs w:val="18"/>
                <w:lang w:eastAsia="zh-CN"/>
              </w:rPr>
              <w:t>奇乡财</w:t>
            </w:r>
            <w:proofErr w:type="gramEnd"/>
            <w:r>
              <w:rPr>
                <w:rFonts w:ascii="宋体" w:eastAsia="宋体" w:hAnsi="宋体" w:cs="Times New Roman" w:hint="eastAsia"/>
                <w:color w:val="000000"/>
                <w:sz w:val="18"/>
                <w:szCs w:val="18"/>
                <w:lang w:eastAsia="zh-CN"/>
              </w:rPr>
              <w:t>〔2024〕2号关于拨付坎儿</w:t>
            </w:r>
            <w:proofErr w:type="gramStart"/>
            <w:r>
              <w:rPr>
                <w:rFonts w:ascii="宋体" w:eastAsia="宋体" w:hAnsi="宋体" w:cs="Times New Roman" w:hint="eastAsia"/>
                <w:color w:val="000000"/>
                <w:sz w:val="18"/>
                <w:szCs w:val="18"/>
                <w:lang w:eastAsia="zh-CN"/>
              </w:rPr>
              <w:t>孜</w:t>
            </w:r>
            <w:proofErr w:type="gramEnd"/>
            <w:r>
              <w:rPr>
                <w:rFonts w:ascii="宋体" w:eastAsia="宋体" w:hAnsi="宋体" w:cs="Times New Roman" w:hint="eastAsia"/>
                <w:color w:val="000000"/>
                <w:sz w:val="18"/>
                <w:szCs w:val="18"/>
                <w:lang w:eastAsia="zh-CN"/>
              </w:rPr>
              <w:t>、老奇台镇、碧流河</w:t>
            </w:r>
            <w:proofErr w:type="gramStart"/>
            <w:r>
              <w:rPr>
                <w:rFonts w:ascii="宋体" w:eastAsia="宋体" w:hAnsi="宋体" w:cs="Times New Roman" w:hint="eastAsia"/>
                <w:color w:val="000000"/>
                <w:sz w:val="18"/>
                <w:szCs w:val="18"/>
                <w:lang w:eastAsia="zh-CN"/>
              </w:rPr>
              <w:t>镇项目</w:t>
            </w:r>
            <w:proofErr w:type="gramEnd"/>
            <w:r>
              <w:rPr>
                <w:rFonts w:ascii="宋体" w:eastAsia="宋体" w:hAnsi="宋体" w:cs="Times New Roman" w:hint="eastAsia"/>
                <w:color w:val="000000"/>
                <w:sz w:val="18"/>
                <w:szCs w:val="18"/>
                <w:lang w:eastAsia="zh-CN"/>
              </w:rPr>
              <w:t>资金的通知</w:t>
            </w:r>
          </w:p>
        </w:tc>
      </w:tr>
      <w:tr w:rsidR="00B420CA" w14:paraId="26F983CC" w14:textId="77777777">
        <w:trPr>
          <w:trHeight w:val="380"/>
        </w:trPr>
        <w:tc>
          <w:tcPr>
            <w:tcW w:w="660" w:type="pct"/>
            <w:gridSpan w:val="2"/>
            <w:tcBorders>
              <w:top w:val="single" w:sz="4" w:space="0" w:color="auto"/>
              <w:left w:val="single" w:sz="4" w:space="0" w:color="auto"/>
              <w:bottom w:val="single" w:sz="4" w:space="0" w:color="auto"/>
              <w:right w:val="single" w:sz="4" w:space="0" w:color="auto"/>
            </w:tcBorders>
            <w:vAlign w:val="center"/>
          </w:tcPr>
          <w:p w14:paraId="18601922" w14:textId="77777777" w:rsidR="00B420CA"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主管部门</w:t>
            </w:r>
          </w:p>
        </w:tc>
        <w:tc>
          <w:tcPr>
            <w:tcW w:w="1781" w:type="pct"/>
            <w:gridSpan w:val="5"/>
            <w:tcBorders>
              <w:top w:val="single" w:sz="4" w:space="0" w:color="auto"/>
              <w:left w:val="nil"/>
              <w:bottom w:val="single" w:sz="4" w:space="0" w:color="auto"/>
              <w:right w:val="single" w:sz="4" w:space="0" w:color="auto"/>
            </w:tcBorders>
            <w:vAlign w:val="center"/>
          </w:tcPr>
          <w:p w14:paraId="39B0E254"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奇台县碧流河镇人民政府</w:t>
            </w:r>
          </w:p>
        </w:tc>
        <w:tc>
          <w:tcPr>
            <w:tcW w:w="708" w:type="pct"/>
            <w:gridSpan w:val="2"/>
            <w:tcBorders>
              <w:top w:val="single" w:sz="4" w:space="0" w:color="auto"/>
              <w:left w:val="nil"/>
              <w:bottom w:val="single" w:sz="4" w:space="0" w:color="auto"/>
              <w:right w:val="single" w:sz="4" w:space="0" w:color="auto"/>
            </w:tcBorders>
            <w:vAlign w:val="center"/>
          </w:tcPr>
          <w:p w14:paraId="51E7741A" w14:textId="77777777" w:rsidR="00B420CA"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实施单位</w:t>
            </w:r>
          </w:p>
        </w:tc>
        <w:tc>
          <w:tcPr>
            <w:tcW w:w="1851" w:type="pct"/>
            <w:gridSpan w:val="5"/>
            <w:tcBorders>
              <w:top w:val="single" w:sz="4" w:space="0" w:color="auto"/>
              <w:left w:val="nil"/>
              <w:bottom w:val="single" w:sz="4" w:space="0" w:color="auto"/>
              <w:right w:val="single" w:sz="4" w:space="0" w:color="auto"/>
            </w:tcBorders>
            <w:vAlign w:val="center"/>
          </w:tcPr>
          <w:p w14:paraId="375DDD24"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奇台县碧流河镇人民政府</w:t>
            </w:r>
          </w:p>
        </w:tc>
      </w:tr>
      <w:tr w:rsidR="00B420CA" w14:paraId="0D2F8F2F" w14:textId="77777777">
        <w:trPr>
          <w:trHeight w:val="380"/>
        </w:trPr>
        <w:tc>
          <w:tcPr>
            <w:tcW w:w="328" w:type="pct"/>
            <w:vMerge w:val="restart"/>
            <w:tcBorders>
              <w:top w:val="nil"/>
              <w:left w:val="single" w:sz="4" w:space="0" w:color="auto"/>
              <w:bottom w:val="single" w:sz="4" w:space="0" w:color="auto"/>
              <w:right w:val="single" w:sz="4" w:space="0" w:color="auto"/>
            </w:tcBorders>
            <w:vAlign w:val="center"/>
          </w:tcPr>
          <w:p w14:paraId="4D41FB28" w14:textId="77777777" w:rsidR="00B420CA"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项目资金</w:t>
            </w:r>
            <w:r>
              <w:rPr>
                <w:rFonts w:ascii="宋体" w:eastAsia="宋体" w:hAnsi="宋体" w:cs="Times New Roman" w:hint="eastAsia"/>
                <w:b/>
                <w:bCs/>
                <w:color w:val="000000"/>
                <w:sz w:val="18"/>
                <w:szCs w:val="18"/>
                <w:lang w:eastAsia="zh-CN"/>
              </w:rPr>
              <w:br/>
              <w:t>（万元）</w:t>
            </w:r>
          </w:p>
        </w:tc>
        <w:tc>
          <w:tcPr>
            <w:tcW w:w="660" w:type="pct"/>
            <w:gridSpan w:val="2"/>
            <w:tcBorders>
              <w:top w:val="single" w:sz="4" w:space="0" w:color="auto"/>
              <w:left w:val="nil"/>
              <w:bottom w:val="single" w:sz="4" w:space="0" w:color="auto"/>
              <w:right w:val="single" w:sz="4" w:space="0" w:color="auto"/>
            </w:tcBorders>
            <w:vAlign w:val="center"/>
          </w:tcPr>
          <w:p w14:paraId="774D0365" w14:textId="77777777" w:rsidR="00B420CA" w:rsidRDefault="00B420CA">
            <w:pPr>
              <w:spacing w:after="0" w:line="240" w:lineRule="auto"/>
              <w:jc w:val="center"/>
              <w:rPr>
                <w:rFonts w:ascii="宋体" w:eastAsia="宋体" w:hAnsi="宋体" w:cs="Times New Roman" w:hint="eastAsia"/>
                <w:color w:val="000000"/>
                <w:sz w:val="18"/>
                <w:szCs w:val="18"/>
                <w:lang w:eastAsia="zh-CN"/>
              </w:rPr>
            </w:pPr>
          </w:p>
        </w:tc>
        <w:tc>
          <w:tcPr>
            <w:tcW w:w="471" w:type="pct"/>
            <w:tcBorders>
              <w:top w:val="single" w:sz="4" w:space="0" w:color="auto"/>
              <w:left w:val="nil"/>
              <w:bottom w:val="single" w:sz="4" w:space="0" w:color="auto"/>
              <w:right w:val="single" w:sz="4" w:space="0" w:color="auto"/>
            </w:tcBorders>
            <w:vAlign w:val="center"/>
          </w:tcPr>
          <w:p w14:paraId="60884009" w14:textId="77777777" w:rsidR="00B420CA"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年初预算数</w:t>
            </w:r>
          </w:p>
        </w:tc>
        <w:tc>
          <w:tcPr>
            <w:tcW w:w="982" w:type="pct"/>
            <w:gridSpan w:val="3"/>
            <w:tcBorders>
              <w:top w:val="single" w:sz="4" w:space="0" w:color="auto"/>
              <w:left w:val="nil"/>
              <w:bottom w:val="single" w:sz="4" w:space="0" w:color="auto"/>
              <w:right w:val="single" w:sz="4" w:space="0" w:color="auto"/>
            </w:tcBorders>
            <w:vAlign w:val="center"/>
          </w:tcPr>
          <w:p w14:paraId="660D8D55" w14:textId="77777777" w:rsidR="00B420CA"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全年预算数</w:t>
            </w:r>
          </w:p>
        </w:tc>
        <w:tc>
          <w:tcPr>
            <w:tcW w:w="708" w:type="pct"/>
            <w:gridSpan w:val="2"/>
            <w:tcBorders>
              <w:top w:val="single" w:sz="4" w:space="0" w:color="auto"/>
              <w:left w:val="nil"/>
              <w:bottom w:val="single" w:sz="4" w:space="0" w:color="auto"/>
              <w:right w:val="single" w:sz="4" w:space="0" w:color="auto"/>
            </w:tcBorders>
            <w:vAlign w:val="center"/>
          </w:tcPr>
          <w:p w14:paraId="30F3DD95" w14:textId="77777777" w:rsidR="00B420CA"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全年执行数</w:t>
            </w:r>
          </w:p>
        </w:tc>
        <w:tc>
          <w:tcPr>
            <w:tcW w:w="671" w:type="pct"/>
            <w:gridSpan w:val="2"/>
            <w:tcBorders>
              <w:top w:val="nil"/>
              <w:left w:val="nil"/>
              <w:bottom w:val="single" w:sz="4" w:space="0" w:color="auto"/>
              <w:right w:val="single" w:sz="4" w:space="0" w:color="auto"/>
            </w:tcBorders>
            <w:vAlign w:val="center"/>
          </w:tcPr>
          <w:p w14:paraId="16885F98" w14:textId="77777777" w:rsidR="00B420CA"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分值</w:t>
            </w:r>
          </w:p>
        </w:tc>
        <w:tc>
          <w:tcPr>
            <w:tcW w:w="655" w:type="pct"/>
            <w:gridSpan w:val="2"/>
            <w:tcBorders>
              <w:top w:val="single" w:sz="4" w:space="0" w:color="auto"/>
              <w:left w:val="nil"/>
              <w:bottom w:val="single" w:sz="4" w:space="0" w:color="auto"/>
              <w:right w:val="single" w:sz="4" w:space="0" w:color="auto"/>
            </w:tcBorders>
            <w:vAlign w:val="center"/>
          </w:tcPr>
          <w:p w14:paraId="08C8021E" w14:textId="77777777" w:rsidR="00B420CA"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执行率</w:t>
            </w:r>
          </w:p>
        </w:tc>
        <w:tc>
          <w:tcPr>
            <w:tcW w:w="524" w:type="pct"/>
            <w:tcBorders>
              <w:top w:val="nil"/>
              <w:left w:val="nil"/>
              <w:bottom w:val="single" w:sz="4" w:space="0" w:color="auto"/>
              <w:right w:val="single" w:sz="4" w:space="0" w:color="auto"/>
            </w:tcBorders>
            <w:vAlign w:val="center"/>
          </w:tcPr>
          <w:p w14:paraId="7C05FFB4" w14:textId="77777777" w:rsidR="00B420CA"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得分</w:t>
            </w:r>
          </w:p>
        </w:tc>
      </w:tr>
      <w:tr w:rsidR="00B420CA" w14:paraId="4B59921B" w14:textId="77777777">
        <w:trPr>
          <w:trHeight w:val="380"/>
        </w:trPr>
        <w:tc>
          <w:tcPr>
            <w:tcW w:w="0" w:type="auto"/>
            <w:vMerge/>
            <w:tcBorders>
              <w:top w:val="nil"/>
              <w:left w:val="single" w:sz="4" w:space="0" w:color="auto"/>
              <w:bottom w:val="single" w:sz="4" w:space="0" w:color="auto"/>
              <w:right w:val="single" w:sz="4" w:space="0" w:color="auto"/>
            </w:tcBorders>
            <w:vAlign w:val="center"/>
          </w:tcPr>
          <w:p w14:paraId="7494BC09" w14:textId="77777777" w:rsidR="00B420CA" w:rsidRDefault="00B420CA">
            <w:pPr>
              <w:spacing w:after="0" w:line="240" w:lineRule="auto"/>
              <w:rPr>
                <w:rFonts w:ascii="宋体" w:eastAsia="宋体" w:hAnsi="宋体" w:cs="Times New Roman" w:hint="eastAsia"/>
                <w:b/>
                <w:bCs/>
                <w:color w:val="000000"/>
                <w:sz w:val="18"/>
                <w:szCs w:val="18"/>
                <w:lang w:eastAsia="zh-CN"/>
              </w:rPr>
            </w:pPr>
          </w:p>
        </w:tc>
        <w:tc>
          <w:tcPr>
            <w:tcW w:w="660" w:type="pct"/>
            <w:gridSpan w:val="2"/>
            <w:tcBorders>
              <w:top w:val="single" w:sz="4" w:space="0" w:color="auto"/>
              <w:left w:val="nil"/>
              <w:bottom w:val="single" w:sz="4" w:space="0" w:color="auto"/>
              <w:right w:val="single" w:sz="4" w:space="0" w:color="auto"/>
            </w:tcBorders>
            <w:vAlign w:val="center"/>
          </w:tcPr>
          <w:p w14:paraId="08FEADCB" w14:textId="77777777" w:rsidR="00B420CA"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年度资金总额</w:t>
            </w:r>
          </w:p>
        </w:tc>
        <w:tc>
          <w:tcPr>
            <w:tcW w:w="471" w:type="pct"/>
            <w:tcBorders>
              <w:top w:val="single" w:sz="4" w:space="0" w:color="auto"/>
              <w:left w:val="nil"/>
              <w:bottom w:val="single" w:sz="4" w:space="0" w:color="auto"/>
              <w:right w:val="single" w:sz="4" w:space="0" w:color="auto"/>
            </w:tcBorders>
            <w:vAlign w:val="center"/>
          </w:tcPr>
          <w:p w14:paraId="2D5DF66D"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22.00</w:t>
            </w:r>
          </w:p>
        </w:tc>
        <w:tc>
          <w:tcPr>
            <w:tcW w:w="982" w:type="pct"/>
            <w:gridSpan w:val="3"/>
            <w:tcBorders>
              <w:top w:val="single" w:sz="4" w:space="0" w:color="auto"/>
              <w:left w:val="nil"/>
              <w:bottom w:val="single" w:sz="4" w:space="0" w:color="auto"/>
              <w:right w:val="single" w:sz="4" w:space="0" w:color="auto"/>
            </w:tcBorders>
            <w:vAlign w:val="center"/>
          </w:tcPr>
          <w:p w14:paraId="08C3777D"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22.00</w:t>
            </w:r>
          </w:p>
        </w:tc>
        <w:tc>
          <w:tcPr>
            <w:tcW w:w="708" w:type="pct"/>
            <w:gridSpan w:val="2"/>
            <w:tcBorders>
              <w:top w:val="single" w:sz="4" w:space="0" w:color="auto"/>
              <w:left w:val="nil"/>
              <w:bottom w:val="single" w:sz="4" w:space="0" w:color="auto"/>
              <w:right w:val="single" w:sz="4" w:space="0" w:color="auto"/>
            </w:tcBorders>
            <w:vAlign w:val="center"/>
          </w:tcPr>
          <w:p w14:paraId="4DCB9940"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22.00</w:t>
            </w:r>
          </w:p>
        </w:tc>
        <w:tc>
          <w:tcPr>
            <w:tcW w:w="671" w:type="pct"/>
            <w:gridSpan w:val="2"/>
            <w:tcBorders>
              <w:top w:val="nil"/>
              <w:left w:val="nil"/>
              <w:bottom w:val="single" w:sz="4" w:space="0" w:color="auto"/>
              <w:right w:val="single" w:sz="4" w:space="0" w:color="auto"/>
            </w:tcBorders>
            <w:vAlign w:val="center"/>
          </w:tcPr>
          <w:p w14:paraId="16C317DA"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655" w:type="pct"/>
            <w:gridSpan w:val="2"/>
            <w:tcBorders>
              <w:top w:val="single" w:sz="4" w:space="0" w:color="auto"/>
              <w:left w:val="nil"/>
              <w:bottom w:val="single" w:sz="4" w:space="0" w:color="auto"/>
              <w:right w:val="single" w:sz="4" w:space="0" w:color="auto"/>
            </w:tcBorders>
            <w:vAlign w:val="center"/>
          </w:tcPr>
          <w:p w14:paraId="5576B360"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100.00%</w:t>
            </w:r>
          </w:p>
        </w:tc>
        <w:tc>
          <w:tcPr>
            <w:tcW w:w="524" w:type="pct"/>
            <w:tcBorders>
              <w:top w:val="nil"/>
              <w:left w:val="nil"/>
              <w:bottom w:val="single" w:sz="4" w:space="0" w:color="auto"/>
              <w:right w:val="single" w:sz="4" w:space="0" w:color="auto"/>
            </w:tcBorders>
            <w:vAlign w:val="center"/>
          </w:tcPr>
          <w:p w14:paraId="45CC5805"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10.00</w:t>
            </w:r>
          </w:p>
        </w:tc>
      </w:tr>
      <w:tr w:rsidR="00B420CA" w14:paraId="66B4FE8F" w14:textId="77777777">
        <w:trPr>
          <w:trHeight w:val="380"/>
        </w:trPr>
        <w:tc>
          <w:tcPr>
            <w:tcW w:w="0" w:type="auto"/>
            <w:vMerge/>
            <w:tcBorders>
              <w:top w:val="nil"/>
              <w:left w:val="single" w:sz="4" w:space="0" w:color="auto"/>
              <w:bottom w:val="single" w:sz="4" w:space="0" w:color="auto"/>
              <w:right w:val="single" w:sz="4" w:space="0" w:color="auto"/>
            </w:tcBorders>
            <w:vAlign w:val="center"/>
          </w:tcPr>
          <w:p w14:paraId="4646EAED" w14:textId="77777777" w:rsidR="00B420CA" w:rsidRDefault="00B420CA">
            <w:pPr>
              <w:spacing w:after="0" w:line="240" w:lineRule="auto"/>
              <w:rPr>
                <w:rFonts w:ascii="宋体" w:eastAsia="宋体" w:hAnsi="宋体" w:cs="Times New Roman" w:hint="eastAsia"/>
                <w:b/>
                <w:bCs/>
                <w:color w:val="000000"/>
                <w:sz w:val="18"/>
                <w:szCs w:val="18"/>
                <w:lang w:eastAsia="zh-CN"/>
              </w:rPr>
            </w:pPr>
          </w:p>
        </w:tc>
        <w:tc>
          <w:tcPr>
            <w:tcW w:w="660" w:type="pct"/>
            <w:gridSpan w:val="2"/>
            <w:tcBorders>
              <w:top w:val="single" w:sz="4" w:space="0" w:color="auto"/>
              <w:left w:val="nil"/>
              <w:bottom w:val="single" w:sz="4" w:space="0" w:color="auto"/>
              <w:right w:val="single" w:sz="4" w:space="0" w:color="auto"/>
            </w:tcBorders>
            <w:vAlign w:val="center"/>
          </w:tcPr>
          <w:p w14:paraId="29AF6D20" w14:textId="77777777" w:rsidR="00B420CA"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其中：当年财政拨款</w:t>
            </w:r>
          </w:p>
        </w:tc>
        <w:tc>
          <w:tcPr>
            <w:tcW w:w="471" w:type="pct"/>
            <w:tcBorders>
              <w:top w:val="single" w:sz="4" w:space="0" w:color="auto"/>
              <w:left w:val="nil"/>
              <w:bottom w:val="single" w:sz="4" w:space="0" w:color="auto"/>
              <w:right w:val="single" w:sz="4" w:space="0" w:color="auto"/>
            </w:tcBorders>
            <w:vAlign w:val="center"/>
          </w:tcPr>
          <w:p w14:paraId="49FA3519"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22.00</w:t>
            </w:r>
          </w:p>
        </w:tc>
        <w:tc>
          <w:tcPr>
            <w:tcW w:w="982" w:type="pct"/>
            <w:gridSpan w:val="3"/>
            <w:tcBorders>
              <w:top w:val="single" w:sz="4" w:space="0" w:color="auto"/>
              <w:left w:val="nil"/>
              <w:bottom w:val="single" w:sz="4" w:space="0" w:color="auto"/>
              <w:right w:val="single" w:sz="4" w:space="0" w:color="auto"/>
            </w:tcBorders>
            <w:vAlign w:val="center"/>
          </w:tcPr>
          <w:p w14:paraId="1ED3DD12"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22.00</w:t>
            </w:r>
          </w:p>
        </w:tc>
        <w:tc>
          <w:tcPr>
            <w:tcW w:w="708" w:type="pct"/>
            <w:gridSpan w:val="2"/>
            <w:tcBorders>
              <w:top w:val="single" w:sz="4" w:space="0" w:color="auto"/>
              <w:left w:val="nil"/>
              <w:bottom w:val="single" w:sz="4" w:space="0" w:color="auto"/>
              <w:right w:val="single" w:sz="4" w:space="0" w:color="auto"/>
            </w:tcBorders>
            <w:vAlign w:val="center"/>
          </w:tcPr>
          <w:p w14:paraId="40D4BEFA"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22.00</w:t>
            </w:r>
          </w:p>
        </w:tc>
        <w:tc>
          <w:tcPr>
            <w:tcW w:w="671" w:type="pct"/>
            <w:gridSpan w:val="2"/>
            <w:tcBorders>
              <w:top w:val="nil"/>
              <w:left w:val="nil"/>
              <w:bottom w:val="single" w:sz="4" w:space="0" w:color="auto"/>
              <w:right w:val="single" w:sz="4" w:space="0" w:color="auto"/>
            </w:tcBorders>
            <w:vAlign w:val="center"/>
          </w:tcPr>
          <w:p w14:paraId="3CAF4294"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655" w:type="pct"/>
            <w:gridSpan w:val="2"/>
            <w:tcBorders>
              <w:top w:val="single" w:sz="4" w:space="0" w:color="auto"/>
              <w:left w:val="nil"/>
              <w:bottom w:val="single" w:sz="4" w:space="0" w:color="auto"/>
              <w:right w:val="single" w:sz="4" w:space="0" w:color="auto"/>
            </w:tcBorders>
            <w:vAlign w:val="center"/>
          </w:tcPr>
          <w:p w14:paraId="2A9A05BA"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524" w:type="pct"/>
            <w:tcBorders>
              <w:top w:val="nil"/>
              <w:left w:val="nil"/>
              <w:bottom w:val="single" w:sz="4" w:space="0" w:color="auto"/>
              <w:right w:val="single" w:sz="4" w:space="0" w:color="auto"/>
            </w:tcBorders>
            <w:vAlign w:val="center"/>
          </w:tcPr>
          <w:p w14:paraId="71DA81DD"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r>
      <w:tr w:rsidR="00B420CA" w14:paraId="49221834" w14:textId="77777777">
        <w:trPr>
          <w:trHeight w:val="380"/>
        </w:trPr>
        <w:tc>
          <w:tcPr>
            <w:tcW w:w="0" w:type="auto"/>
            <w:vMerge/>
            <w:tcBorders>
              <w:top w:val="nil"/>
              <w:left w:val="single" w:sz="4" w:space="0" w:color="auto"/>
              <w:bottom w:val="single" w:sz="4" w:space="0" w:color="auto"/>
              <w:right w:val="single" w:sz="4" w:space="0" w:color="auto"/>
            </w:tcBorders>
            <w:vAlign w:val="center"/>
          </w:tcPr>
          <w:p w14:paraId="489696C8" w14:textId="77777777" w:rsidR="00B420CA" w:rsidRDefault="00B420CA">
            <w:pPr>
              <w:spacing w:after="0" w:line="240" w:lineRule="auto"/>
              <w:rPr>
                <w:rFonts w:ascii="宋体" w:eastAsia="宋体" w:hAnsi="宋体" w:cs="Times New Roman" w:hint="eastAsia"/>
                <w:b/>
                <w:bCs/>
                <w:color w:val="000000"/>
                <w:sz w:val="18"/>
                <w:szCs w:val="18"/>
                <w:lang w:eastAsia="zh-CN"/>
              </w:rPr>
            </w:pPr>
          </w:p>
        </w:tc>
        <w:tc>
          <w:tcPr>
            <w:tcW w:w="660" w:type="pct"/>
            <w:gridSpan w:val="2"/>
            <w:tcBorders>
              <w:top w:val="single" w:sz="4" w:space="0" w:color="auto"/>
              <w:left w:val="nil"/>
              <w:bottom w:val="single" w:sz="4" w:space="0" w:color="auto"/>
              <w:right w:val="single" w:sz="4" w:space="0" w:color="auto"/>
            </w:tcBorders>
            <w:vAlign w:val="center"/>
          </w:tcPr>
          <w:p w14:paraId="54234089" w14:textId="77777777" w:rsidR="00B420CA"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 xml:space="preserve">  其他资金</w:t>
            </w:r>
          </w:p>
        </w:tc>
        <w:tc>
          <w:tcPr>
            <w:tcW w:w="471" w:type="pct"/>
            <w:tcBorders>
              <w:top w:val="single" w:sz="4" w:space="0" w:color="auto"/>
              <w:left w:val="nil"/>
              <w:bottom w:val="single" w:sz="4" w:space="0" w:color="auto"/>
              <w:right w:val="single" w:sz="4" w:space="0" w:color="auto"/>
            </w:tcBorders>
            <w:vAlign w:val="center"/>
          </w:tcPr>
          <w:p w14:paraId="676FA55A"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0.00</w:t>
            </w:r>
          </w:p>
        </w:tc>
        <w:tc>
          <w:tcPr>
            <w:tcW w:w="982" w:type="pct"/>
            <w:gridSpan w:val="3"/>
            <w:tcBorders>
              <w:top w:val="single" w:sz="4" w:space="0" w:color="auto"/>
              <w:left w:val="nil"/>
              <w:bottom w:val="single" w:sz="4" w:space="0" w:color="auto"/>
              <w:right w:val="single" w:sz="4" w:space="0" w:color="auto"/>
            </w:tcBorders>
            <w:vAlign w:val="center"/>
          </w:tcPr>
          <w:p w14:paraId="412768E1"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0.00</w:t>
            </w:r>
          </w:p>
        </w:tc>
        <w:tc>
          <w:tcPr>
            <w:tcW w:w="708" w:type="pct"/>
            <w:gridSpan w:val="2"/>
            <w:tcBorders>
              <w:top w:val="single" w:sz="4" w:space="0" w:color="auto"/>
              <w:left w:val="nil"/>
              <w:bottom w:val="single" w:sz="4" w:space="0" w:color="auto"/>
              <w:right w:val="single" w:sz="4" w:space="0" w:color="auto"/>
            </w:tcBorders>
            <w:vAlign w:val="center"/>
          </w:tcPr>
          <w:p w14:paraId="1FEF4AE5"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0.00</w:t>
            </w:r>
          </w:p>
        </w:tc>
        <w:tc>
          <w:tcPr>
            <w:tcW w:w="671" w:type="pct"/>
            <w:gridSpan w:val="2"/>
            <w:tcBorders>
              <w:top w:val="nil"/>
              <w:left w:val="nil"/>
              <w:bottom w:val="single" w:sz="4" w:space="0" w:color="auto"/>
              <w:right w:val="single" w:sz="4" w:space="0" w:color="auto"/>
            </w:tcBorders>
            <w:vAlign w:val="center"/>
          </w:tcPr>
          <w:p w14:paraId="3A18EDC9"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655" w:type="pct"/>
            <w:gridSpan w:val="2"/>
            <w:tcBorders>
              <w:top w:val="single" w:sz="4" w:space="0" w:color="auto"/>
              <w:left w:val="nil"/>
              <w:bottom w:val="single" w:sz="4" w:space="0" w:color="auto"/>
              <w:right w:val="single" w:sz="4" w:space="0" w:color="auto"/>
            </w:tcBorders>
            <w:vAlign w:val="center"/>
          </w:tcPr>
          <w:p w14:paraId="69671381"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524" w:type="pct"/>
            <w:tcBorders>
              <w:top w:val="nil"/>
              <w:left w:val="nil"/>
              <w:bottom w:val="single" w:sz="4" w:space="0" w:color="auto"/>
              <w:right w:val="single" w:sz="4" w:space="0" w:color="auto"/>
            </w:tcBorders>
            <w:vAlign w:val="center"/>
          </w:tcPr>
          <w:p w14:paraId="326433C0"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r>
      <w:tr w:rsidR="00B420CA" w14:paraId="607B0A21" w14:textId="77777777">
        <w:trPr>
          <w:trHeight w:val="360"/>
        </w:trPr>
        <w:tc>
          <w:tcPr>
            <w:tcW w:w="328" w:type="pct"/>
            <w:vMerge w:val="restart"/>
            <w:tcBorders>
              <w:top w:val="nil"/>
              <w:left w:val="single" w:sz="4" w:space="0" w:color="auto"/>
              <w:bottom w:val="single" w:sz="4" w:space="0" w:color="auto"/>
              <w:right w:val="single" w:sz="4" w:space="0" w:color="auto"/>
            </w:tcBorders>
            <w:vAlign w:val="center"/>
          </w:tcPr>
          <w:p w14:paraId="3C07595C" w14:textId="77777777" w:rsidR="00B420CA"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年度总体目标</w:t>
            </w:r>
          </w:p>
        </w:tc>
        <w:tc>
          <w:tcPr>
            <w:tcW w:w="2113" w:type="pct"/>
            <w:gridSpan w:val="6"/>
            <w:tcBorders>
              <w:top w:val="single" w:sz="4" w:space="0" w:color="auto"/>
              <w:left w:val="nil"/>
              <w:bottom w:val="single" w:sz="4" w:space="0" w:color="auto"/>
              <w:right w:val="single" w:sz="4" w:space="0" w:color="auto"/>
            </w:tcBorders>
            <w:vAlign w:val="center"/>
          </w:tcPr>
          <w:p w14:paraId="00FBE96E" w14:textId="77777777" w:rsidR="00B420CA"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预期目标</w:t>
            </w:r>
          </w:p>
        </w:tc>
        <w:tc>
          <w:tcPr>
            <w:tcW w:w="2559" w:type="pct"/>
            <w:gridSpan w:val="7"/>
            <w:tcBorders>
              <w:top w:val="single" w:sz="4" w:space="0" w:color="auto"/>
              <w:left w:val="nil"/>
              <w:bottom w:val="single" w:sz="4" w:space="0" w:color="auto"/>
              <w:right w:val="single" w:sz="4" w:space="0" w:color="auto"/>
            </w:tcBorders>
            <w:vAlign w:val="center"/>
          </w:tcPr>
          <w:p w14:paraId="5B36CD9E" w14:textId="77777777" w:rsidR="00B420CA"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实际完成情况</w:t>
            </w:r>
          </w:p>
        </w:tc>
      </w:tr>
      <w:tr w:rsidR="00B420CA" w14:paraId="2388C6F9" w14:textId="77777777">
        <w:trPr>
          <w:trHeight w:val="820"/>
        </w:trPr>
        <w:tc>
          <w:tcPr>
            <w:tcW w:w="0" w:type="auto"/>
            <w:vMerge/>
            <w:tcBorders>
              <w:top w:val="nil"/>
              <w:left w:val="single" w:sz="4" w:space="0" w:color="auto"/>
              <w:bottom w:val="single" w:sz="4" w:space="0" w:color="auto"/>
              <w:right w:val="single" w:sz="4" w:space="0" w:color="auto"/>
            </w:tcBorders>
            <w:vAlign w:val="center"/>
          </w:tcPr>
          <w:p w14:paraId="6B407039" w14:textId="77777777" w:rsidR="00B420CA" w:rsidRDefault="00B420CA">
            <w:pPr>
              <w:spacing w:after="0" w:line="240" w:lineRule="auto"/>
              <w:rPr>
                <w:rFonts w:ascii="宋体" w:eastAsia="宋体" w:hAnsi="宋体" w:cs="Times New Roman" w:hint="eastAsia"/>
                <w:b/>
                <w:bCs/>
                <w:color w:val="000000"/>
                <w:sz w:val="18"/>
                <w:szCs w:val="18"/>
                <w:lang w:eastAsia="zh-CN"/>
              </w:rPr>
            </w:pPr>
          </w:p>
        </w:tc>
        <w:tc>
          <w:tcPr>
            <w:tcW w:w="2113" w:type="pct"/>
            <w:gridSpan w:val="6"/>
            <w:tcBorders>
              <w:top w:val="single" w:sz="4" w:space="0" w:color="auto"/>
              <w:left w:val="nil"/>
              <w:bottom w:val="single" w:sz="4" w:space="0" w:color="auto"/>
              <w:right w:val="single" w:sz="4" w:space="0" w:color="auto"/>
            </w:tcBorders>
            <w:vAlign w:val="center"/>
          </w:tcPr>
          <w:p w14:paraId="221E2B8D" w14:textId="77777777" w:rsidR="00B420CA" w:rsidRDefault="00000000">
            <w:pPr>
              <w:spacing w:after="0" w:line="240" w:lineRule="auto"/>
              <w:jc w:val="center"/>
              <w:rPr>
                <w:rFonts w:ascii="宋体" w:eastAsia="宋体" w:hAnsi="宋体" w:cs="Times New Roman" w:hint="eastAsia"/>
                <w:color w:val="000000"/>
                <w:sz w:val="18"/>
                <w:szCs w:val="18"/>
                <w:lang w:eastAsia="zh-CN"/>
              </w:rPr>
            </w:pPr>
            <w:proofErr w:type="gramStart"/>
            <w:r>
              <w:rPr>
                <w:rFonts w:ascii="宋体" w:eastAsia="宋体" w:hAnsi="宋体" w:cs="Times New Roman" w:hint="eastAsia"/>
                <w:color w:val="000000"/>
                <w:sz w:val="18"/>
                <w:szCs w:val="18"/>
                <w:lang w:eastAsia="zh-CN"/>
              </w:rPr>
              <w:t>根据奇乡财</w:t>
            </w:r>
            <w:proofErr w:type="gramEnd"/>
            <w:r>
              <w:rPr>
                <w:rFonts w:ascii="宋体" w:eastAsia="宋体" w:hAnsi="宋体" w:cs="Times New Roman" w:hint="eastAsia"/>
                <w:color w:val="000000"/>
                <w:sz w:val="18"/>
                <w:szCs w:val="18"/>
                <w:lang w:eastAsia="zh-CN"/>
              </w:rPr>
              <w:t>〔2024〕2号关于拨付坎儿</w:t>
            </w:r>
            <w:proofErr w:type="gramStart"/>
            <w:r>
              <w:rPr>
                <w:rFonts w:ascii="宋体" w:eastAsia="宋体" w:hAnsi="宋体" w:cs="Times New Roman" w:hint="eastAsia"/>
                <w:color w:val="000000"/>
                <w:sz w:val="18"/>
                <w:szCs w:val="18"/>
                <w:lang w:eastAsia="zh-CN"/>
              </w:rPr>
              <w:t>孜</w:t>
            </w:r>
            <w:proofErr w:type="gramEnd"/>
            <w:r>
              <w:rPr>
                <w:rFonts w:ascii="宋体" w:eastAsia="宋体" w:hAnsi="宋体" w:cs="Times New Roman" w:hint="eastAsia"/>
                <w:color w:val="000000"/>
                <w:sz w:val="18"/>
                <w:szCs w:val="18"/>
                <w:lang w:eastAsia="zh-CN"/>
              </w:rPr>
              <w:t>、老奇台镇、碧流河</w:t>
            </w:r>
            <w:proofErr w:type="gramStart"/>
            <w:r>
              <w:rPr>
                <w:rFonts w:ascii="宋体" w:eastAsia="宋体" w:hAnsi="宋体" w:cs="Times New Roman" w:hint="eastAsia"/>
                <w:color w:val="000000"/>
                <w:sz w:val="18"/>
                <w:szCs w:val="18"/>
                <w:lang w:eastAsia="zh-CN"/>
              </w:rPr>
              <w:t>镇项目</w:t>
            </w:r>
            <w:proofErr w:type="gramEnd"/>
            <w:r>
              <w:rPr>
                <w:rFonts w:ascii="宋体" w:eastAsia="宋体" w:hAnsi="宋体" w:cs="Times New Roman" w:hint="eastAsia"/>
                <w:color w:val="000000"/>
                <w:sz w:val="18"/>
                <w:szCs w:val="18"/>
                <w:lang w:eastAsia="zh-CN"/>
              </w:rPr>
              <w:t>资金的通知内容，我单位申请22万元项目资金，用于化解我单位历史债务，债务支付17笔，支付完成率达到100%，还款准确率达到100%，资金按期支付率100%，达到有效保障单位良好信用，支付对象满意度达到90%及以上的效果。</w:t>
            </w:r>
          </w:p>
        </w:tc>
        <w:tc>
          <w:tcPr>
            <w:tcW w:w="2559" w:type="pct"/>
            <w:gridSpan w:val="7"/>
            <w:tcBorders>
              <w:top w:val="single" w:sz="4" w:space="0" w:color="auto"/>
              <w:left w:val="nil"/>
              <w:bottom w:val="single" w:sz="4" w:space="0" w:color="auto"/>
              <w:right w:val="single" w:sz="4" w:space="0" w:color="auto"/>
            </w:tcBorders>
            <w:vAlign w:val="center"/>
          </w:tcPr>
          <w:p w14:paraId="7A7988FA"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截止2024年12月31日，我单位实际完成债务支付笔数17笔,债务资金支付完成率100%,债务还款准确率100%,债务资金按期支付率100%,债务资金支付率100%,有效保障单位良好信用，支付对象满意度达90以上.</w:t>
            </w:r>
          </w:p>
        </w:tc>
      </w:tr>
      <w:tr w:rsidR="00B420CA" w14:paraId="00F76E00" w14:textId="77777777">
        <w:trPr>
          <w:trHeight w:val="820"/>
        </w:trPr>
        <w:tc>
          <w:tcPr>
            <w:tcW w:w="328" w:type="pct"/>
            <w:tcBorders>
              <w:top w:val="nil"/>
              <w:left w:val="single" w:sz="4" w:space="0" w:color="auto"/>
              <w:bottom w:val="single" w:sz="4" w:space="0" w:color="auto"/>
              <w:right w:val="single" w:sz="4" w:space="0" w:color="auto"/>
            </w:tcBorders>
            <w:vAlign w:val="center"/>
          </w:tcPr>
          <w:p w14:paraId="51460484" w14:textId="77777777" w:rsidR="00B420CA" w:rsidRDefault="00B420CA">
            <w:pPr>
              <w:spacing w:after="0" w:line="240" w:lineRule="auto"/>
              <w:rPr>
                <w:rFonts w:ascii="宋体" w:eastAsia="宋体" w:hAnsi="宋体" w:cs="Times New Roman"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06280F6D" w14:textId="77777777" w:rsidR="00B420CA"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一级指标</w:t>
            </w:r>
          </w:p>
        </w:tc>
        <w:tc>
          <w:tcPr>
            <w:tcW w:w="328" w:type="pct"/>
            <w:tcBorders>
              <w:top w:val="nil"/>
              <w:left w:val="nil"/>
              <w:bottom w:val="single" w:sz="4" w:space="0" w:color="auto"/>
              <w:right w:val="single" w:sz="4" w:space="0" w:color="auto"/>
            </w:tcBorders>
            <w:vAlign w:val="center"/>
          </w:tcPr>
          <w:p w14:paraId="49E48969" w14:textId="77777777" w:rsidR="00B420CA"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二级指标</w:t>
            </w:r>
          </w:p>
        </w:tc>
        <w:tc>
          <w:tcPr>
            <w:tcW w:w="471" w:type="pct"/>
            <w:tcBorders>
              <w:top w:val="single" w:sz="4" w:space="0" w:color="auto"/>
              <w:left w:val="nil"/>
              <w:bottom w:val="single" w:sz="4" w:space="0" w:color="auto"/>
              <w:right w:val="single" w:sz="4" w:space="0" w:color="auto"/>
            </w:tcBorders>
            <w:vAlign w:val="center"/>
          </w:tcPr>
          <w:p w14:paraId="5F785F8D" w14:textId="77777777" w:rsidR="00B420CA"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三级指标</w:t>
            </w:r>
          </w:p>
        </w:tc>
        <w:tc>
          <w:tcPr>
            <w:tcW w:w="334" w:type="pct"/>
            <w:tcBorders>
              <w:top w:val="nil"/>
              <w:left w:val="nil"/>
              <w:bottom w:val="single" w:sz="4" w:space="0" w:color="auto"/>
              <w:right w:val="single" w:sz="4" w:space="0" w:color="auto"/>
            </w:tcBorders>
            <w:vAlign w:val="center"/>
          </w:tcPr>
          <w:p w14:paraId="27F69F55" w14:textId="77777777" w:rsidR="00B420CA"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权重</w:t>
            </w:r>
          </w:p>
        </w:tc>
        <w:tc>
          <w:tcPr>
            <w:tcW w:w="314" w:type="pct"/>
            <w:tcBorders>
              <w:top w:val="nil"/>
              <w:left w:val="nil"/>
              <w:bottom w:val="single" w:sz="4" w:space="0" w:color="auto"/>
              <w:right w:val="single" w:sz="4" w:space="0" w:color="auto"/>
            </w:tcBorders>
            <w:vAlign w:val="center"/>
          </w:tcPr>
          <w:p w14:paraId="3B4B4410" w14:textId="77777777" w:rsidR="00B420CA"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目标值</w:t>
            </w:r>
          </w:p>
        </w:tc>
        <w:tc>
          <w:tcPr>
            <w:tcW w:w="333" w:type="pct"/>
            <w:tcBorders>
              <w:top w:val="nil"/>
              <w:left w:val="nil"/>
              <w:bottom w:val="single" w:sz="4" w:space="0" w:color="auto"/>
              <w:right w:val="single" w:sz="4" w:space="0" w:color="auto"/>
            </w:tcBorders>
            <w:vAlign w:val="center"/>
          </w:tcPr>
          <w:p w14:paraId="517EFEE4" w14:textId="77777777" w:rsidR="00B420CA"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业绩值</w:t>
            </w:r>
          </w:p>
        </w:tc>
        <w:tc>
          <w:tcPr>
            <w:tcW w:w="328" w:type="pct"/>
            <w:tcBorders>
              <w:top w:val="nil"/>
              <w:left w:val="nil"/>
              <w:bottom w:val="single" w:sz="4" w:space="0" w:color="auto"/>
              <w:right w:val="single" w:sz="4" w:space="0" w:color="auto"/>
            </w:tcBorders>
            <w:vAlign w:val="center"/>
          </w:tcPr>
          <w:p w14:paraId="10054BF2" w14:textId="77777777" w:rsidR="00B420CA"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完成率</w:t>
            </w:r>
          </w:p>
        </w:tc>
        <w:tc>
          <w:tcPr>
            <w:tcW w:w="379" w:type="pct"/>
            <w:tcBorders>
              <w:top w:val="nil"/>
              <w:left w:val="nil"/>
              <w:bottom w:val="single" w:sz="4" w:space="0" w:color="auto"/>
              <w:right w:val="single" w:sz="4" w:space="0" w:color="auto"/>
            </w:tcBorders>
            <w:vAlign w:val="center"/>
          </w:tcPr>
          <w:p w14:paraId="363F3198" w14:textId="77777777" w:rsidR="00B420CA"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指标得分</w:t>
            </w:r>
          </w:p>
        </w:tc>
        <w:tc>
          <w:tcPr>
            <w:tcW w:w="342" w:type="pct"/>
            <w:tcBorders>
              <w:top w:val="nil"/>
              <w:left w:val="nil"/>
              <w:bottom w:val="single" w:sz="4" w:space="0" w:color="auto"/>
              <w:right w:val="single" w:sz="4" w:space="0" w:color="auto"/>
            </w:tcBorders>
            <w:vAlign w:val="center"/>
          </w:tcPr>
          <w:p w14:paraId="315E7447" w14:textId="77777777" w:rsidR="00B420CA"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指标值设定依据</w:t>
            </w:r>
          </w:p>
        </w:tc>
        <w:tc>
          <w:tcPr>
            <w:tcW w:w="329" w:type="pct"/>
            <w:tcBorders>
              <w:top w:val="nil"/>
              <w:left w:val="nil"/>
              <w:bottom w:val="single" w:sz="4" w:space="0" w:color="auto"/>
              <w:right w:val="single" w:sz="4" w:space="0" w:color="auto"/>
            </w:tcBorders>
            <w:vAlign w:val="center"/>
          </w:tcPr>
          <w:p w14:paraId="0F9F9C64" w14:textId="77777777" w:rsidR="00B420CA"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上年完成情况</w:t>
            </w:r>
          </w:p>
        </w:tc>
        <w:tc>
          <w:tcPr>
            <w:tcW w:w="327" w:type="pct"/>
            <w:tcBorders>
              <w:top w:val="nil"/>
              <w:left w:val="nil"/>
              <w:bottom w:val="single" w:sz="4" w:space="0" w:color="auto"/>
              <w:right w:val="single" w:sz="4" w:space="0" w:color="auto"/>
            </w:tcBorders>
            <w:vAlign w:val="center"/>
          </w:tcPr>
          <w:p w14:paraId="793F5E93" w14:textId="77777777" w:rsidR="00B420CA" w:rsidRDefault="00000000">
            <w:pPr>
              <w:spacing w:after="0" w:line="240" w:lineRule="auto"/>
              <w:jc w:val="center"/>
              <w:rPr>
                <w:rFonts w:ascii="宋体" w:eastAsia="宋体" w:hAnsi="宋体" w:cs="Times New Roman" w:hint="eastAsia"/>
                <w:b/>
                <w:bCs/>
                <w:color w:val="000000"/>
                <w:sz w:val="18"/>
                <w:szCs w:val="18"/>
                <w:lang w:eastAsia="zh-CN"/>
              </w:rPr>
            </w:pPr>
            <w:proofErr w:type="gramStart"/>
            <w:r>
              <w:rPr>
                <w:rFonts w:ascii="宋体" w:eastAsia="宋体" w:hAnsi="宋体" w:cs="Times New Roman" w:hint="eastAsia"/>
                <w:b/>
                <w:bCs/>
                <w:color w:val="000000"/>
                <w:sz w:val="18"/>
                <w:szCs w:val="18"/>
                <w:lang w:eastAsia="zh-CN"/>
              </w:rPr>
              <w:t>赋分规则</w:t>
            </w:r>
            <w:proofErr w:type="gramEnd"/>
          </w:p>
        </w:tc>
        <w:tc>
          <w:tcPr>
            <w:tcW w:w="328" w:type="pct"/>
            <w:tcBorders>
              <w:top w:val="nil"/>
              <w:left w:val="nil"/>
              <w:bottom w:val="single" w:sz="4" w:space="0" w:color="auto"/>
              <w:right w:val="single" w:sz="4" w:space="0" w:color="auto"/>
            </w:tcBorders>
            <w:vAlign w:val="center"/>
          </w:tcPr>
          <w:p w14:paraId="0F1C1ABA" w14:textId="77777777" w:rsidR="00B420CA"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佐证资料</w:t>
            </w:r>
          </w:p>
        </w:tc>
        <w:tc>
          <w:tcPr>
            <w:tcW w:w="524" w:type="pct"/>
            <w:tcBorders>
              <w:top w:val="nil"/>
              <w:left w:val="nil"/>
              <w:bottom w:val="single" w:sz="4" w:space="0" w:color="auto"/>
              <w:right w:val="single" w:sz="4" w:space="0" w:color="auto"/>
            </w:tcBorders>
            <w:vAlign w:val="center"/>
          </w:tcPr>
          <w:p w14:paraId="443A05A5" w14:textId="77777777" w:rsidR="00B420CA"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偏差原因分析及改进措施</w:t>
            </w:r>
          </w:p>
        </w:tc>
      </w:tr>
      <w:tr w:rsidR="00B420CA" w14:paraId="7B849342" w14:textId="77777777">
        <w:trPr>
          <w:trHeight w:val="800"/>
        </w:trPr>
        <w:tc>
          <w:tcPr>
            <w:tcW w:w="328" w:type="pct"/>
            <w:vMerge w:val="restart"/>
            <w:tcBorders>
              <w:top w:val="nil"/>
              <w:left w:val="single" w:sz="4" w:space="0" w:color="auto"/>
              <w:bottom w:val="nil"/>
              <w:right w:val="single" w:sz="4" w:space="0" w:color="auto"/>
            </w:tcBorders>
            <w:vAlign w:val="center"/>
          </w:tcPr>
          <w:p w14:paraId="2F43AE6C"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年度绩效指标完成情况</w:t>
            </w:r>
          </w:p>
        </w:tc>
        <w:tc>
          <w:tcPr>
            <w:tcW w:w="332" w:type="pct"/>
            <w:vMerge w:val="restart"/>
            <w:tcBorders>
              <w:top w:val="nil"/>
              <w:left w:val="nil"/>
              <w:bottom w:val="nil"/>
              <w:right w:val="single" w:sz="4" w:space="0" w:color="auto"/>
            </w:tcBorders>
            <w:vAlign w:val="center"/>
          </w:tcPr>
          <w:p w14:paraId="52873675"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产出指标</w:t>
            </w:r>
          </w:p>
        </w:tc>
        <w:tc>
          <w:tcPr>
            <w:tcW w:w="328" w:type="pct"/>
            <w:tcBorders>
              <w:top w:val="nil"/>
              <w:left w:val="nil"/>
              <w:bottom w:val="single" w:sz="4" w:space="0" w:color="auto"/>
              <w:right w:val="single" w:sz="4" w:space="0" w:color="auto"/>
            </w:tcBorders>
            <w:vAlign w:val="center"/>
          </w:tcPr>
          <w:p w14:paraId="284107F3"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数量指标</w:t>
            </w:r>
          </w:p>
        </w:tc>
        <w:tc>
          <w:tcPr>
            <w:tcW w:w="471" w:type="pct"/>
            <w:tcBorders>
              <w:top w:val="single" w:sz="4" w:space="0" w:color="auto"/>
              <w:left w:val="nil"/>
              <w:bottom w:val="single" w:sz="4" w:space="0" w:color="auto"/>
              <w:right w:val="single" w:sz="4" w:space="0" w:color="auto"/>
            </w:tcBorders>
            <w:vAlign w:val="center"/>
          </w:tcPr>
          <w:p w14:paraId="61DAC48D" w14:textId="77777777" w:rsidR="00B420CA" w:rsidRDefault="00000000">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债务支付笔数</w:t>
            </w:r>
          </w:p>
        </w:tc>
        <w:tc>
          <w:tcPr>
            <w:tcW w:w="334" w:type="pct"/>
            <w:tcBorders>
              <w:top w:val="nil"/>
              <w:left w:val="nil"/>
              <w:bottom w:val="single" w:sz="4" w:space="0" w:color="auto"/>
              <w:right w:val="single" w:sz="4" w:space="0" w:color="auto"/>
            </w:tcBorders>
            <w:vAlign w:val="center"/>
          </w:tcPr>
          <w:p w14:paraId="20B335CF"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314" w:type="pct"/>
            <w:tcBorders>
              <w:top w:val="nil"/>
              <w:left w:val="nil"/>
              <w:bottom w:val="single" w:sz="4" w:space="0" w:color="auto"/>
              <w:right w:val="single" w:sz="4" w:space="0" w:color="auto"/>
            </w:tcBorders>
            <w:vAlign w:val="center"/>
          </w:tcPr>
          <w:p w14:paraId="1623FED9"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&gt;=17笔</w:t>
            </w:r>
          </w:p>
        </w:tc>
        <w:tc>
          <w:tcPr>
            <w:tcW w:w="333" w:type="pct"/>
            <w:tcBorders>
              <w:top w:val="nil"/>
              <w:left w:val="nil"/>
              <w:bottom w:val="single" w:sz="4" w:space="0" w:color="auto"/>
              <w:right w:val="single" w:sz="4" w:space="0" w:color="auto"/>
            </w:tcBorders>
            <w:vAlign w:val="center"/>
          </w:tcPr>
          <w:p w14:paraId="7DF48A98"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=17笔</w:t>
            </w:r>
          </w:p>
        </w:tc>
        <w:tc>
          <w:tcPr>
            <w:tcW w:w="328" w:type="pct"/>
            <w:tcBorders>
              <w:top w:val="nil"/>
              <w:left w:val="nil"/>
              <w:bottom w:val="single" w:sz="4" w:space="0" w:color="auto"/>
              <w:right w:val="single" w:sz="4" w:space="0" w:color="auto"/>
            </w:tcBorders>
            <w:vAlign w:val="center"/>
          </w:tcPr>
          <w:p w14:paraId="2975D92A"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379" w:type="pct"/>
            <w:tcBorders>
              <w:top w:val="nil"/>
              <w:left w:val="nil"/>
              <w:bottom w:val="single" w:sz="4" w:space="0" w:color="auto"/>
              <w:right w:val="single" w:sz="4" w:space="0" w:color="auto"/>
            </w:tcBorders>
            <w:vAlign w:val="center"/>
          </w:tcPr>
          <w:p w14:paraId="2918E21F"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342" w:type="pct"/>
            <w:tcBorders>
              <w:top w:val="nil"/>
              <w:left w:val="nil"/>
              <w:bottom w:val="single" w:sz="4" w:space="0" w:color="auto"/>
              <w:right w:val="single" w:sz="4" w:space="0" w:color="auto"/>
            </w:tcBorders>
            <w:vAlign w:val="center"/>
          </w:tcPr>
          <w:p w14:paraId="3AA78C24"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48B8027E"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327" w:type="pct"/>
            <w:tcBorders>
              <w:top w:val="nil"/>
              <w:left w:val="nil"/>
              <w:bottom w:val="single" w:sz="4" w:space="0" w:color="auto"/>
              <w:right w:val="single" w:sz="4" w:space="0" w:color="auto"/>
            </w:tcBorders>
            <w:vAlign w:val="center"/>
          </w:tcPr>
          <w:p w14:paraId="56446534"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w:t>
            </w:r>
            <w:proofErr w:type="gramStart"/>
            <w:r>
              <w:rPr>
                <w:rFonts w:ascii="宋体" w:eastAsia="宋体" w:hAnsi="宋体" w:cs="Times New Roman" w:hint="eastAsia"/>
                <w:color w:val="000000"/>
                <w:sz w:val="18"/>
                <w:szCs w:val="18"/>
                <w:lang w:eastAsia="zh-CN"/>
              </w:rPr>
              <w:t>比例赋分</w:t>
            </w:r>
            <w:proofErr w:type="gramEnd"/>
          </w:p>
        </w:tc>
        <w:tc>
          <w:tcPr>
            <w:tcW w:w="328" w:type="pct"/>
            <w:tcBorders>
              <w:top w:val="nil"/>
              <w:left w:val="nil"/>
              <w:bottom w:val="single" w:sz="4" w:space="0" w:color="auto"/>
              <w:right w:val="single" w:sz="4" w:space="0" w:color="auto"/>
            </w:tcBorders>
            <w:vAlign w:val="center"/>
          </w:tcPr>
          <w:p w14:paraId="18EB5608"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524" w:type="pct"/>
            <w:tcBorders>
              <w:top w:val="nil"/>
              <w:left w:val="nil"/>
              <w:bottom w:val="single" w:sz="4" w:space="0" w:color="auto"/>
              <w:right w:val="single" w:sz="4" w:space="0" w:color="auto"/>
            </w:tcBorders>
            <w:vAlign w:val="center"/>
          </w:tcPr>
          <w:p w14:paraId="17503817" w14:textId="77777777" w:rsidR="00B420CA" w:rsidRDefault="00B420CA">
            <w:pPr>
              <w:spacing w:after="0" w:line="240" w:lineRule="auto"/>
              <w:jc w:val="center"/>
              <w:rPr>
                <w:rFonts w:ascii="宋体" w:eastAsia="宋体" w:hAnsi="宋体" w:cs="Times New Roman" w:hint="eastAsia"/>
                <w:color w:val="000000"/>
                <w:sz w:val="18"/>
                <w:szCs w:val="18"/>
                <w:lang w:eastAsia="zh-CN"/>
              </w:rPr>
            </w:pPr>
          </w:p>
        </w:tc>
      </w:tr>
      <w:tr w:rsidR="00B420CA" w14:paraId="08073841" w14:textId="77777777">
        <w:trPr>
          <w:trHeight w:val="800"/>
        </w:trPr>
        <w:tc>
          <w:tcPr>
            <w:tcW w:w="0" w:type="auto"/>
            <w:vMerge/>
            <w:tcBorders>
              <w:top w:val="nil"/>
              <w:left w:val="single" w:sz="4" w:space="0" w:color="auto"/>
              <w:bottom w:val="nil"/>
              <w:right w:val="single" w:sz="4" w:space="0" w:color="auto"/>
            </w:tcBorders>
            <w:vAlign w:val="center"/>
          </w:tcPr>
          <w:p w14:paraId="28124111" w14:textId="77777777" w:rsidR="00B420CA" w:rsidRDefault="00B420CA">
            <w:pPr>
              <w:spacing w:after="0" w:line="240" w:lineRule="auto"/>
              <w:rPr>
                <w:rFonts w:ascii="宋体" w:eastAsia="宋体" w:hAnsi="宋体" w:cs="Times New Roman" w:hint="eastAsia"/>
                <w:color w:val="000000"/>
                <w:sz w:val="18"/>
                <w:szCs w:val="18"/>
                <w:lang w:eastAsia="zh-CN"/>
              </w:rPr>
            </w:pPr>
          </w:p>
        </w:tc>
        <w:tc>
          <w:tcPr>
            <w:tcW w:w="0" w:type="auto"/>
            <w:vMerge/>
            <w:tcBorders>
              <w:top w:val="nil"/>
              <w:left w:val="nil"/>
              <w:bottom w:val="nil"/>
              <w:right w:val="single" w:sz="4" w:space="0" w:color="auto"/>
            </w:tcBorders>
            <w:vAlign w:val="center"/>
          </w:tcPr>
          <w:p w14:paraId="5F56E6D7" w14:textId="77777777" w:rsidR="00B420CA" w:rsidRDefault="00B420CA">
            <w:pPr>
              <w:spacing w:after="0" w:line="240" w:lineRule="auto"/>
              <w:rPr>
                <w:rFonts w:ascii="宋体" w:eastAsia="宋体" w:hAnsi="宋体" w:cs="Times New Roman" w:hint="eastAsia"/>
                <w:color w:val="000000"/>
                <w:sz w:val="18"/>
                <w:szCs w:val="18"/>
                <w:lang w:eastAsia="zh-CN"/>
              </w:rPr>
            </w:pPr>
          </w:p>
        </w:tc>
        <w:tc>
          <w:tcPr>
            <w:tcW w:w="328" w:type="pct"/>
            <w:tcBorders>
              <w:top w:val="nil"/>
              <w:left w:val="nil"/>
              <w:bottom w:val="single" w:sz="4" w:space="0" w:color="auto"/>
              <w:right w:val="single" w:sz="4" w:space="0" w:color="auto"/>
            </w:tcBorders>
            <w:vAlign w:val="center"/>
          </w:tcPr>
          <w:p w14:paraId="23E2B2C1"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质量指标</w:t>
            </w:r>
          </w:p>
        </w:tc>
        <w:tc>
          <w:tcPr>
            <w:tcW w:w="471" w:type="pct"/>
            <w:tcBorders>
              <w:top w:val="single" w:sz="4" w:space="0" w:color="auto"/>
              <w:left w:val="nil"/>
              <w:bottom w:val="single" w:sz="4" w:space="0" w:color="auto"/>
              <w:right w:val="single" w:sz="4" w:space="0" w:color="auto"/>
            </w:tcBorders>
            <w:vAlign w:val="center"/>
          </w:tcPr>
          <w:p w14:paraId="4AF05820" w14:textId="77777777" w:rsidR="00B420CA" w:rsidRDefault="00000000">
            <w:pPr>
              <w:spacing w:after="0" w:line="240" w:lineRule="auto"/>
              <w:jc w:val="both"/>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债务资金支付完成率</w:t>
            </w:r>
          </w:p>
        </w:tc>
        <w:tc>
          <w:tcPr>
            <w:tcW w:w="334" w:type="pct"/>
            <w:tcBorders>
              <w:top w:val="nil"/>
              <w:left w:val="nil"/>
              <w:bottom w:val="single" w:sz="4" w:space="0" w:color="auto"/>
              <w:right w:val="single" w:sz="4" w:space="0" w:color="auto"/>
            </w:tcBorders>
            <w:vAlign w:val="center"/>
          </w:tcPr>
          <w:p w14:paraId="01719E71"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314" w:type="pct"/>
            <w:tcBorders>
              <w:top w:val="nil"/>
              <w:left w:val="nil"/>
              <w:bottom w:val="single" w:sz="4" w:space="0" w:color="auto"/>
              <w:right w:val="single" w:sz="4" w:space="0" w:color="auto"/>
            </w:tcBorders>
            <w:vAlign w:val="center"/>
          </w:tcPr>
          <w:p w14:paraId="7ED80E38"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333" w:type="pct"/>
            <w:tcBorders>
              <w:top w:val="nil"/>
              <w:left w:val="nil"/>
              <w:bottom w:val="single" w:sz="4" w:space="0" w:color="auto"/>
              <w:right w:val="single" w:sz="4" w:space="0" w:color="auto"/>
            </w:tcBorders>
            <w:vAlign w:val="center"/>
          </w:tcPr>
          <w:p w14:paraId="41A66AE3"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328" w:type="pct"/>
            <w:tcBorders>
              <w:top w:val="nil"/>
              <w:left w:val="nil"/>
              <w:bottom w:val="single" w:sz="4" w:space="0" w:color="auto"/>
              <w:right w:val="single" w:sz="4" w:space="0" w:color="auto"/>
            </w:tcBorders>
            <w:vAlign w:val="center"/>
          </w:tcPr>
          <w:p w14:paraId="285F651A"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379" w:type="pct"/>
            <w:tcBorders>
              <w:top w:val="nil"/>
              <w:left w:val="nil"/>
              <w:bottom w:val="single" w:sz="4" w:space="0" w:color="auto"/>
              <w:right w:val="single" w:sz="4" w:space="0" w:color="auto"/>
            </w:tcBorders>
            <w:vAlign w:val="center"/>
          </w:tcPr>
          <w:p w14:paraId="6EB659BA"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342" w:type="pct"/>
            <w:tcBorders>
              <w:top w:val="nil"/>
              <w:left w:val="nil"/>
              <w:bottom w:val="single" w:sz="4" w:space="0" w:color="auto"/>
              <w:right w:val="single" w:sz="4" w:space="0" w:color="auto"/>
            </w:tcBorders>
            <w:vAlign w:val="center"/>
          </w:tcPr>
          <w:p w14:paraId="649D391E"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7EA51A2C"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327" w:type="pct"/>
            <w:tcBorders>
              <w:top w:val="nil"/>
              <w:left w:val="nil"/>
              <w:bottom w:val="single" w:sz="4" w:space="0" w:color="auto"/>
              <w:right w:val="single" w:sz="4" w:space="0" w:color="auto"/>
            </w:tcBorders>
            <w:vAlign w:val="center"/>
          </w:tcPr>
          <w:p w14:paraId="1EEA07DE"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w:t>
            </w:r>
            <w:proofErr w:type="gramStart"/>
            <w:r>
              <w:rPr>
                <w:rFonts w:ascii="宋体" w:eastAsia="宋体" w:hAnsi="宋体" w:cs="Times New Roman" w:hint="eastAsia"/>
                <w:color w:val="000000"/>
                <w:sz w:val="18"/>
                <w:szCs w:val="18"/>
                <w:lang w:eastAsia="zh-CN"/>
              </w:rPr>
              <w:t>比例赋分</w:t>
            </w:r>
            <w:proofErr w:type="gramEnd"/>
          </w:p>
        </w:tc>
        <w:tc>
          <w:tcPr>
            <w:tcW w:w="328" w:type="pct"/>
            <w:tcBorders>
              <w:top w:val="nil"/>
              <w:left w:val="nil"/>
              <w:bottom w:val="single" w:sz="4" w:space="0" w:color="auto"/>
              <w:right w:val="single" w:sz="4" w:space="0" w:color="auto"/>
            </w:tcBorders>
            <w:vAlign w:val="center"/>
          </w:tcPr>
          <w:p w14:paraId="133C891F"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524" w:type="pct"/>
            <w:tcBorders>
              <w:top w:val="nil"/>
              <w:left w:val="nil"/>
              <w:bottom w:val="single" w:sz="4" w:space="0" w:color="auto"/>
              <w:right w:val="single" w:sz="4" w:space="0" w:color="auto"/>
            </w:tcBorders>
            <w:vAlign w:val="center"/>
          </w:tcPr>
          <w:p w14:paraId="146529F4" w14:textId="77777777" w:rsidR="00B420CA" w:rsidRDefault="00B420CA">
            <w:pPr>
              <w:spacing w:after="0" w:line="240" w:lineRule="auto"/>
              <w:jc w:val="center"/>
              <w:rPr>
                <w:rFonts w:ascii="宋体" w:eastAsia="宋体" w:hAnsi="宋体" w:cs="Times New Roman" w:hint="eastAsia"/>
                <w:color w:val="000000"/>
                <w:sz w:val="18"/>
                <w:szCs w:val="18"/>
                <w:lang w:eastAsia="zh-CN"/>
              </w:rPr>
            </w:pPr>
          </w:p>
        </w:tc>
      </w:tr>
      <w:tr w:rsidR="00B420CA" w14:paraId="1B51665C" w14:textId="77777777">
        <w:trPr>
          <w:trHeight w:val="800"/>
        </w:trPr>
        <w:tc>
          <w:tcPr>
            <w:tcW w:w="0" w:type="auto"/>
            <w:vMerge/>
            <w:tcBorders>
              <w:top w:val="nil"/>
              <w:left w:val="single" w:sz="4" w:space="0" w:color="auto"/>
              <w:bottom w:val="nil"/>
              <w:right w:val="single" w:sz="4" w:space="0" w:color="auto"/>
            </w:tcBorders>
            <w:vAlign w:val="center"/>
          </w:tcPr>
          <w:p w14:paraId="1805DB73" w14:textId="77777777" w:rsidR="00B420CA" w:rsidRDefault="00B420CA">
            <w:pPr>
              <w:spacing w:after="0" w:line="240" w:lineRule="auto"/>
              <w:rPr>
                <w:rFonts w:ascii="宋体" w:eastAsia="宋体" w:hAnsi="宋体" w:cs="Times New Roman" w:hint="eastAsia"/>
                <w:color w:val="000000"/>
                <w:sz w:val="18"/>
                <w:szCs w:val="18"/>
                <w:lang w:eastAsia="zh-CN"/>
              </w:rPr>
            </w:pPr>
          </w:p>
        </w:tc>
        <w:tc>
          <w:tcPr>
            <w:tcW w:w="0" w:type="auto"/>
            <w:vMerge/>
            <w:tcBorders>
              <w:top w:val="nil"/>
              <w:left w:val="nil"/>
              <w:bottom w:val="nil"/>
              <w:right w:val="single" w:sz="4" w:space="0" w:color="auto"/>
            </w:tcBorders>
            <w:vAlign w:val="center"/>
          </w:tcPr>
          <w:p w14:paraId="33C08958" w14:textId="77777777" w:rsidR="00B420CA" w:rsidRDefault="00B420CA">
            <w:pPr>
              <w:spacing w:after="0" w:line="240" w:lineRule="auto"/>
              <w:rPr>
                <w:rFonts w:ascii="宋体" w:eastAsia="宋体" w:hAnsi="宋体" w:cs="Times New Roman" w:hint="eastAsia"/>
                <w:color w:val="000000"/>
                <w:sz w:val="18"/>
                <w:szCs w:val="18"/>
                <w:lang w:eastAsia="zh-CN"/>
              </w:rPr>
            </w:pPr>
          </w:p>
        </w:tc>
        <w:tc>
          <w:tcPr>
            <w:tcW w:w="328" w:type="pct"/>
            <w:tcBorders>
              <w:top w:val="nil"/>
              <w:left w:val="nil"/>
              <w:bottom w:val="single" w:sz="4" w:space="0" w:color="auto"/>
              <w:right w:val="single" w:sz="4" w:space="0" w:color="auto"/>
            </w:tcBorders>
            <w:vAlign w:val="center"/>
          </w:tcPr>
          <w:p w14:paraId="7C61C224"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质量指标</w:t>
            </w:r>
          </w:p>
        </w:tc>
        <w:tc>
          <w:tcPr>
            <w:tcW w:w="471" w:type="pct"/>
            <w:tcBorders>
              <w:top w:val="single" w:sz="4" w:space="0" w:color="auto"/>
              <w:left w:val="nil"/>
              <w:bottom w:val="single" w:sz="4" w:space="0" w:color="auto"/>
              <w:right w:val="single" w:sz="4" w:space="0" w:color="auto"/>
            </w:tcBorders>
            <w:vAlign w:val="center"/>
          </w:tcPr>
          <w:p w14:paraId="4D61E2BA" w14:textId="77777777" w:rsidR="00B420CA" w:rsidRDefault="00000000">
            <w:pPr>
              <w:spacing w:after="0" w:line="240" w:lineRule="auto"/>
              <w:jc w:val="both"/>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债务还款准确率</w:t>
            </w:r>
          </w:p>
        </w:tc>
        <w:tc>
          <w:tcPr>
            <w:tcW w:w="334" w:type="pct"/>
            <w:tcBorders>
              <w:top w:val="nil"/>
              <w:left w:val="nil"/>
              <w:bottom w:val="single" w:sz="4" w:space="0" w:color="auto"/>
              <w:right w:val="single" w:sz="4" w:space="0" w:color="auto"/>
            </w:tcBorders>
            <w:vAlign w:val="center"/>
          </w:tcPr>
          <w:p w14:paraId="3F43D8F4"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314" w:type="pct"/>
            <w:tcBorders>
              <w:top w:val="nil"/>
              <w:left w:val="nil"/>
              <w:bottom w:val="single" w:sz="4" w:space="0" w:color="auto"/>
              <w:right w:val="single" w:sz="4" w:space="0" w:color="auto"/>
            </w:tcBorders>
            <w:vAlign w:val="center"/>
          </w:tcPr>
          <w:p w14:paraId="28E6EB3F"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333" w:type="pct"/>
            <w:tcBorders>
              <w:top w:val="nil"/>
              <w:left w:val="nil"/>
              <w:bottom w:val="single" w:sz="4" w:space="0" w:color="auto"/>
              <w:right w:val="single" w:sz="4" w:space="0" w:color="auto"/>
            </w:tcBorders>
            <w:vAlign w:val="center"/>
          </w:tcPr>
          <w:p w14:paraId="3DDBAB3A"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328" w:type="pct"/>
            <w:tcBorders>
              <w:top w:val="nil"/>
              <w:left w:val="nil"/>
              <w:bottom w:val="single" w:sz="4" w:space="0" w:color="auto"/>
              <w:right w:val="single" w:sz="4" w:space="0" w:color="auto"/>
            </w:tcBorders>
            <w:vAlign w:val="center"/>
          </w:tcPr>
          <w:p w14:paraId="2F4493A8"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379" w:type="pct"/>
            <w:tcBorders>
              <w:top w:val="nil"/>
              <w:left w:val="nil"/>
              <w:bottom w:val="single" w:sz="4" w:space="0" w:color="auto"/>
              <w:right w:val="single" w:sz="4" w:space="0" w:color="auto"/>
            </w:tcBorders>
            <w:vAlign w:val="center"/>
          </w:tcPr>
          <w:p w14:paraId="74E167B9"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342" w:type="pct"/>
            <w:tcBorders>
              <w:top w:val="nil"/>
              <w:left w:val="nil"/>
              <w:bottom w:val="single" w:sz="4" w:space="0" w:color="auto"/>
              <w:right w:val="single" w:sz="4" w:space="0" w:color="auto"/>
            </w:tcBorders>
            <w:vAlign w:val="center"/>
          </w:tcPr>
          <w:p w14:paraId="0655204B"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0AC488EF"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327" w:type="pct"/>
            <w:tcBorders>
              <w:top w:val="nil"/>
              <w:left w:val="nil"/>
              <w:bottom w:val="single" w:sz="4" w:space="0" w:color="auto"/>
              <w:right w:val="single" w:sz="4" w:space="0" w:color="auto"/>
            </w:tcBorders>
            <w:vAlign w:val="center"/>
          </w:tcPr>
          <w:p w14:paraId="30C5E854"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w:t>
            </w:r>
            <w:proofErr w:type="gramStart"/>
            <w:r>
              <w:rPr>
                <w:rFonts w:ascii="宋体" w:eastAsia="宋体" w:hAnsi="宋体" w:cs="Times New Roman" w:hint="eastAsia"/>
                <w:color w:val="000000"/>
                <w:sz w:val="18"/>
                <w:szCs w:val="18"/>
                <w:lang w:eastAsia="zh-CN"/>
              </w:rPr>
              <w:t>比例赋分</w:t>
            </w:r>
            <w:proofErr w:type="gramEnd"/>
          </w:p>
        </w:tc>
        <w:tc>
          <w:tcPr>
            <w:tcW w:w="328" w:type="pct"/>
            <w:tcBorders>
              <w:top w:val="nil"/>
              <w:left w:val="nil"/>
              <w:bottom w:val="single" w:sz="4" w:space="0" w:color="auto"/>
              <w:right w:val="single" w:sz="4" w:space="0" w:color="auto"/>
            </w:tcBorders>
            <w:vAlign w:val="center"/>
          </w:tcPr>
          <w:p w14:paraId="336EBE80"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524" w:type="pct"/>
            <w:tcBorders>
              <w:top w:val="nil"/>
              <w:left w:val="nil"/>
              <w:bottom w:val="single" w:sz="4" w:space="0" w:color="auto"/>
              <w:right w:val="single" w:sz="4" w:space="0" w:color="auto"/>
            </w:tcBorders>
            <w:vAlign w:val="center"/>
          </w:tcPr>
          <w:p w14:paraId="3A8F0220" w14:textId="77777777" w:rsidR="00B420CA" w:rsidRDefault="00B420CA">
            <w:pPr>
              <w:spacing w:after="0" w:line="240" w:lineRule="auto"/>
              <w:jc w:val="center"/>
              <w:rPr>
                <w:rFonts w:ascii="宋体" w:eastAsia="宋体" w:hAnsi="宋体" w:cs="Times New Roman" w:hint="eastAsia"/>
                <w:color w:val="000000"/>
                <w:sz w:val="18"/>
                <w:szCs w:val="18"/>
                <w:lang w:eastAsia="zh-CN"/>
              </w:rPr>
            </w:pPr>
          </w:p>
        </w:tc>
      </w:tr>
      <w:tr w:rsidR="00B420CA" w14:paraId="55A5B1E2" w14:textId="77777777">
        <w:trPr>
          <w:trHeight w:val="800"/>
        </w:trPr>
        <w:tc>
          <w:tcPr>
            <w:tcW w:w="0" w:type="auto"/>
            <w:vMerge/>
            <w:tcBorders>
              <w:top w:val="nil"/>
              <w:left w:val="single" w:sz="4" w:space="0" w:color="auto"/>
              <w:bottom w:val="nil"/>
              <w:right w:val="single" w:sz="4" w:space="0" w:color="auto"/>
            </w:tcBorders>
            <w:vAlign w:val="center"/>
          </w:tcPr>
          <w:p w14:paraId="1CD09E02" w14:textId="77777777" w:rsidR="00B420CA" w:rsidRDefault="00B420CA">
            <w:pPr>
              <w:spacing w:after="0" w:line="240" w:lineRule="auto"/>
              <w:rPr>
                <w:rFonts w:ascii="宋体" w:eastAsia="宋体" w:hAnsi="宋体" w:cs="Times New Roman" w:hint="eastAsia"/>
                <w:color w:val="000000"/>
                <w:sz w:val="18"/>
                <w:szCs w:val="18"/>
                <w:lang w:eastAsia="zh-CN"/>
              </w:rPr>
            </w:pPr>
          </w:p>
        </w:tc>
        <w:tc>
          <w:tcPr>
            <w:tcW w:w="0" w:type="auto"/>
            <w:vMerge/>
            <w:tcBorders>
              <w:top w:val="nil"/>
              <w:left w:val="nil"/>
              <w:bottom w:val="nil"/>
              <w:right w:val="single" w:sz="4" w:space="0" w:color="auto"/>
            </w:tcBorders>
            <w:vAlign w:val="center"/>
          </w:tcPr>
          <w:p w14:paraId="0A4A6A41" w14:textId="77777777" w:rsidR="00B420CA" w:rsidRDefault="00B420CA">
            <w:pPr>
              <w:spacing w:after="0" w:line="240" w:lineRule="auto"/>
              <w:rPr>
                <w:rFonts w:ascii="宋体" w:eastAsia="宋体" w:hAnsi="宋体" w:cs="Times New Roman" w:hint="eastAsia"/>
                <w:color w:val="000000"/>
                <w:sz w:val="18"/>
                <w:szCs w:val="18"/>
                <w:lang w:eastAsia="zh-CN"/>
              </w:rPr>
            </w:pPr>
          </w:p>
        </w:tc>
        <w:tc>
          <w:tcPr>
            <w:tcW w:w="328" w:type="pct"/>
            <w:tcBorders>
              <w:top w:val="nil"/>
              <w:left w:val="nil"/>
              <w:bottom w:val="single" w:sz="4" w:space="0" w:color="auto"/>
              <w:right w:val="single" w:sz="4" w:space="0" w:color="auto"/>
            </w:tcBorders>
            <w:vAlign w:val="center"/>
          </w:tcPr>
          <w:p w14:paraId="63DAE394"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时效指标</w:t>
            </w:r>
          </w:p>
        </w:tc>
        <w:tc>
          <w:tcPr>
            <w:tcW w:w="471" w:type="pct"/>
            <w:tcBorders>
              <w:top w:val="single" w:sz="4" w:space="0" w:color="auto"/>
              <w:left w:val="nil"/>
              <w:bottom w:val="single" w:sz="4" w:space="0" w:color="auto"/>
              <w:right w:val="single" w:sz="4" w:space="0" w:color="auto"/>
            </w:tcBorders>
            <w:vAlign w:val="center"/>
          </w:tcPr>
          <w:p w14:paraId="5F5985CC" w14:textId="77777777" w:rsidR="00B420CA" w:rsidRDefault="00000000">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债务资金按期支付率</w:t>
            </w:r>
          </w:p>
        </w:tc>
        <w:tc>
          <w:tcPr>
            <w:tcW w:w="334" w:type="pct"/>
            <w:tcBorders>
              <w:top w:val="nil"/>
              <w:left w:val="nil"/>
              <w:bottom w:val="single" w:sz="4" w:space="0" w:color="auto"/>
              <w:right w:val="single" w:sz="4" w:space="0" w:color="auto"/>
            </w:tcBorders>
            <w:vAlign w:val="center"/>
          </w:tcPr>
          <w:p w14:paraId="086EC592"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20</w:t>
            </w:r>
          </w:p>
        </w:tc>
        <w:tc>
          <w:tcPr>
            <w:tcW w:w="314" w:type="pct"/>
            <w:tcBorders>
              <w:top w:val="nil"/>
              <w:left w:val="nil"/>
              <w:bottom w:val="single" w:sz="4" w:space="0" w:color="auto"/>
              <w:right w:val="single" w:sz="4" w:space="0" w:color="auto"/>
            </w:tcBorders>
            <w:vAlign w:val="center"/>
          </w:tcPr>
          <w:p w14:paraId="1C9E1914"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333" w:type="pct"/>
            <w:tcBorders>
              <w:top w:val="nil"/>
              <w:left w:val="nil"/>
              <w:bottom w:val="single" w:sz="4" w:space="0" w:color="auto"/>
              <w:right w:val="single" w:sz="4" w:space="0" w:color="auto"/>
            </w:tcBorders>
            <w:vAlign w:val="center"/>
          </w:tcPr>
          <w:p w14:paraId="7834E017"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328" w:type="pct"/>
            <w:tcBorders>
              <w:top w:val="nil"/>
              <w:left w:val="nil"/>
              <w:bottom w:val="single" w:sz="4" w:space="0" w:color="auto"/>
              <w:right w:val="single" w:sz="4" w:space="0" w:color="auto"/>
            </w:tcBorders>
            <w:vAlign w:val="center"/>
          </w:tcPr>
          <w:p w14:paraId="1F85CBAB"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379" w:type="pct"/>
            <w:tcBorders>
              <w:top w:val="nil"/>
              <w:left w:val="nil"/>
              <w:bottom w:val="single" w:sz="4" w:space="0" w:color="auto"/>
              <w:right w:val="single" w:sz="4" w:space="0" w:color="auto"/>
            </w:tcBorders>
            <w:vAlign w:val="center"/>
          </w:tcPr>
          <w:p w14:paraId="6AE31597"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20</w:t>
            </w:r>
          </w:p>
        </w:tc>
        <w:tc>
          <w:tcPr>
            <w:tcW w:w="342" w:type="pct"/>
            <w:tcBorders>
              <w:top w:val="nil"/>
              <w:left w:val="nil"/>
              <w:bottom w:val="single" w:sz="4" w:space="0" w:color="auto"/>
              <w:right w:val="single" w:sz="4" w:space="0" w:color="auto"/>
            </w:tcBorders>
            <w:vAlign w:val="center"/>
          </w:tcPr>
          <w:p w14:paraId="24C04415"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7F00A7C7"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327" w:type="pct"/>
            <w:tcBorders>
              <w:top w:val="nil"/>
              <w:left w:val="nil"/>
              <w:bottom w:val="single" w:sz="4" w:space="0" w:color="auto"/>
              <w:right w:val="single" w:sz="4" w:space="0" w:color="auto"/>
            </w:tcBorders>
            <w:vAlign w:val="center"/>
          </w:tcPr>
          <w:p w14:paraId="57316870"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w:t>
            </w:r>
            <w:proofErr w:type="gramStart"/>
            <w:r>
              <w:rPr>
                <w:rFonts w:ascii="宋体" w:eastAsia="宋体" w:hAnsi="宋体" w:cs="Times New Roman" w:hint="eastAsia"/>
                <w:color w:val="000000"/>
                <w:sz w:val="18"/>
                <w:szCs w:val="18"/>
                <w:lang w:eastAsia="zh-CN"/>
              </w:rPr>
              <w:t>比例赋分</w:t>
            </w:r>
            <w:proofErr w:type="gramEnd"/>
          </w:p>
        </w:tc>
        <w:tc>
          <w:tcPr>
            <w:tcW w:w="328" w:type="pct"/>
            <w:tcBorders>
              <w:top w:val="nil"/>
              <w:left w:val="nil"/>
              <w:bottom w:val="single" w:sz="4" w:space="0" w:color="auto"/>
              <w:right w:val="single" w:sz="4" w:space="0" w:color="auto"/>
            </w:tcBorders>
            <w:vAlign w:val="center"/>
          </w:tcPr>
          <w:p w14:paraId="1D80874D"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524" w:type="pct"/>
            <w:tcBorders>
              <w:top w:val="nil"/>
              <w:left w:val="nil"/>
              <w:bottom w:val="single" w:sz="4" w:space="0" w:color="auto"/>
              <w:right w:val="single" w:sz="4" w:space="0" w:color="auto"/>
            </w:tcBorders>
            <w:vAlign w:val="center"/>
          </w:tcPr>
          <w:p w14:paraId="66D35D0D" w14:textId="77777777" w:rsidR="00B420CA" w:rsidRDefault="00B420CA">
            <w:pPr>
              <w:spacing w:after="0" w:line="240" w:lineRule="auto"/>
              <w:jc w:val="center"/>
              <w:rPr>
                <w:rFonts w:ascii="宋体" w:eastAsia="宋体" w:hAnsi="宋体" w:cs="Times New Roman" w:hint="eastAsia"/>
                <w:color w:val="000000"/>
                <w:sz w:val="18"/>
                <w:szCs w:val="18"/>
                <w:lang w:eastAsia="zh-CN"/>
              </w:rPr>
            </w:pPr>
          </w:p>
        </w:tc>
      </w:tr>
      <w:tr w:rsidR="00B420CA" w14:paraId="26EDB7A1" w14:textId="77777777">
        <w:trPr>
          <w:trHeight w:val="800"/>
        </w:trPr>
        <w:tc>
          <w:tcPr>
            <w:tcW w:w="0" w:type="auto"/>
            <w:vMerge/>
            <w:tcBorders>
              <w:top w:val="nil"/>
              <w:left w:val="single" w:sz="4" w:space="0" w:color="auto"/>
              <w:bottom w:val="nil"/>
              <w:right w:val="single" w:sz="4" w:space="0" w:color="auto"/>
            </w:tcBorders>
            <w:vAlign w:val="center"/>
          </w:tcPr>
          <w:p w14:paraId="50A61619" w14:textId="77777777" w:rsidR="00B420CA" w:rsidRDefault="00B420CA">
            <w:pPr>
              <w:spacing w:after="0" w:line="240" w:lineRule="auto"/>
              <w:rPr>
                <w:rFonts w:ascii="宋体" w:eastAsia="宋体" w:hAnsi="宋体" w:cs="Times New Roman"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0EAAA59C"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成本指标</w:t>
            </w:r>
          </w:p>
        </w:tc>
        <w:tc>
          <w:tcPr>
            <w:tcW w:w="328" w:type="pct"/>
            <w:tcBorders>
              <w:top w:val="nil"/>
              <w:left w:val="nil"/>
              <w:bottom w:val="single" w:sz="4" w:space="0" w:color="auto"/>
              <w:right w:val="single" w:sz="4" w:space="0" w:color="auto"/>
            </w:tcBorders>
            <w:vAlign w:val="center"/>
          </w:tcPr>
          <w:p w14:paraId="43A0140F"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经济成本指标</w:t>
            </w:r>
          </w:p>
        </w:tc>
        <w:tc>
          <w:tcPr>
            <w:tcW w:w="471" w:type="pct"/>
            <w:tcBorders>
              <w:top w:val="single" w:sz="4" w:space="0" w:color="auto"/>
              <w:left w:val="nil"/>
              <w:bottom w:val="single" w:sz="4" w:space="0" w:color="auto"/>
              <w:right w:val="single" w:sz="4" w:space="0" w:color="auto"/>
            </w:tcBorders>
            <w:vAlign w:val="center"/>
          </w:tcPr>
          <w:p w14:paraId="6F2E5ABD" w14:textId="77777777" w:rsidR="00B420CA" w:rsidRDefault="00000000">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债务资金支付率</w:t>
            </w:r>
          </w:p>
        </w:tc>
        <w:tc>
          <w:tcPr>
            <w:tcW w:w="334" w:type="pct"/>
            <w:tcBorders>
              <w:top w:val="nil"/>
              <w:left w:val="nil"/>
              <w:bottom w:val="single" w:sz="4" w:space="0" w:color="auto"/>
              <w:right w:val="single" w:sz="4" w:space="0" w:color="auto"/>
            </w:tcBorders>
            <w:vAlign w:val="center"/>
          </w:tcPr>
          <w:p w14:paraId="605BF5F3"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314" w:type="pct"/>
            <w:tcBorders>
              <w:top w:val="nil"/>
              <w:left w:val="nil"/>
              <w:bottom w:val="single" w:sz="4" w:space="0" w:color="auto"/>
              <w:right w:val="single" w:sz="4" w:space="0" w:color="auto"/>
            </w:tcBorders>
            <w:vAlign w:val="center"/>
          </w:tcPr>
          <w:p w14:paraId="42F75DB1"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333" w:type="pct"/>
            <w:tcBorders>
              <w:top w:val="nil"/>
              <w:left w:val="nil"/>
              <w:bottom w:val="single" w:sz="4" w:space="0" w:color="auto"/>
              <w:right w:val="single" w:sz="4" w:space="0" w:color="auto"/>
            </w:tcBorders>
            <w:vAlign w:val="center"/>
          </w:tcPr>
          <w:p w14:paraId="26D23727"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328" w:type="pct"/>
            <w:tcBorders>
              <w:top w:val="nil"/>
              <w:left w:val="nil"/>
              <w:bottom w:val="single" w:sz="4" w:space="0" w:color="auto"/>
              <w:right w:val="single" w:sz="4" w:space="0" w:color="auto"/>
            </w:tcBorders>
            <w:vAlign w:val="center"/>
          </w:tcPr>
          <w:p w14:paraId="699AA390"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379" w:type="pct"/>
            <w:tcBorders>
              <w:top w:val="nil"/>
              <w:left w:val="nil"/>
              <w:bottom w:val="single" w:sz="4" w:space="0" w:color="auto"/>
              <w:right w:val="single" w:sz="4" w:space="0" w:color="auto"/>
            </w:tcBorders>
            <w:vAlign w:val="center"/>
          </w:tcPr>
          <w:p w14:paraId="6C81C7B1"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342" w:type="pct"/>
            <w:tcBorders>
              <w:top w:val="nil"/>
              <w:left w:val="nil"/>
              <w:bottom w:val="single" w:sz="4" w:space="0" w:color="auto"/>
              <w:right w:val="single" w:sz="4" w:space="0" w:color="auto"/>
            </w:tcBorders>
            <w:vAlign w:val="center"/>
          </w:tcPr>
          <w:p w14:paraId="49D6BF38"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4E72B32A"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327" w:type="pct"/>
            <w:tcBorders>
              <w:top w:val="nil"/>
              <w:left w:val="nil"/>
              <w:bottom w:val="single" w:sz="4" w:space="0" w:color="auto"/>
              <w:right w:val="single" w:sz="4" w:space="0" w:color="auto"/>
            </w:tcBorders>
            <w:vAlign w:val="center"/>
          </w:tcPr>
          <w:p w14:paraId="21503AB6"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w:t>
            </w:r>
            <w:proofErr w:type="gramStart"/>
            <w:r>
              <w:rPr>
                <w:rFonts w:ascii="宋体" w:eastAsia="宋体" w:hAnsi="宋体" w:cs="Times New Roman" w:hint="eastAsia"/>
                <w:color w:val="000000"/>
                <w:sz w:val="18"/>
                <w:szCs w:val="18"/>
                <w:lang w:eastAsia="zh-CN"/>
              </w:rPr>
              <w:t>比例赋分</w:t>
            </w:r>
            <w:proofErr w:type="gramEnd"/>
          </w:p>
        </w:tc>
        <w:tc>
          <w:tcPr>
            <w:tcW w:w="328" w:type="pct"/>
            <w:tcBorders>
              <w:top w:val="nil"/>
              <w:left w:val="nil"/>
              <w:bottom w:val="single" w:sz="4" w:space="0" w:color="auto"/>
              <w:right w:val="single" w:sz="4" w:space="0" w:color="auto"/>
            </w:tcBorders>
            <w:vAlign w:val="center"/>
          </w:tcPr>
          <w:p w14:paraId="1DE9138A"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524" w:type="pct"/>
            <w:tcBorders>
              <w:top w:val="nil"/>
              <w:left w:val="nil"/>
              <w:bottom w:val="single" w:sz="4" w:space="0" w:color="auto"/>
              <w:right w:val="single" w:sz="4" w:space="0" w:color="auto"/>
            </w:tcBorders>
            <w:vAlign w:val="center"/>
          </w:tcPr>
          <w:p w14:paraId="119F4A2F" w14:textId="77777777" w:rsidR="00B420CA" w:rsidRDefault="00B420CA">
            <w:pPr>
              <w:spacing w:after="0" w:line="240" w:lineRule="auto"/>
              <w:jc w:val="center"/>
              <w:rPr>
                <w:rFonts w:ascii="宋体" w:eastAsia="宋体" w:hAnsi="宋体" w:cs="Times New Roman" w:hint="eastAsia"/>
                <w:color w:val="000000"/>
                <w:sz w:val="18"/>
                <w:szCs w:val="18"/>
                <w:lang w:eastAsia="zh-CN"/>
              </w:rPr>
            </w:pPr>
          </w:p>
        </w:tc>
      </w:tr>
      <w:tr w:rsidR="00B420CA" w14:paraId="7BBEA787" w14:textId="77777777">
        <w:trPr>
          <w:trHeight w:val="800"/>
        </w:trPr>
        <w:tc>
          <w:tcPr>
            <w:tcW w:w="0" w:type="auto"/>
            <w:vMerge/>
            <w:tcBorders>
              <w:top w:val="nil"/>
              <w:left w:val="single" w:sz="4" w:space="0" w:color="auto"/>
              <w:bottom w:val="nil"/>
              <w:right w:val="single" w:sz="4" w:space="0" w:color="auto"/>
            </w:tcBorders>
            <w:vAlign w:val="center"/>
          </w:tcPr>
          <w:p w14:paraId="08AA6B11" w14:textId="77777777" w:rsidR="00B420CA" w:rsidRDefault="00B420CA">
            <w:pPr>
              <w:spacing w:after="0" w:line="240" w:lineRule="auto"/>
              <w:rPr>
                <w:rFonts w:ascii="宋体" w:eastAsia="宋体" w:hAnsi="宋体" w:cs="Times New Roman"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0CDA1AE9"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效益指标</w:t>
            </w:r>
          </w:p>
        </w:tc>
        <w:tc>
          <w:tcPr>
            <w:tcW w:w="328" w:type="pct"/>
            <w:tcBorders>
              <w:top w:val="nil"/>
              <w:left w:val="nil"/>
              <w:bottom w:val="single" w:sz="4" w:space="0" w:color="auto"/>
              <w:right w:val="single" w:sz="4" w:space="0" w:color="auto"/>
            </w:tcBorders>
            <w:vAlign w:val="center"/>
          </w:tcPr>
          <w:p w14:paraId="264704CF"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社会效益指标</w:t>
            </w:r>
          </w:p>
        </w:tc>
        <w:tc>
          <w:tcPr>
            <w:tcW w:w="471" w:type="pct"/>
            <w:tcBorders>
              <w:top w:val="single" w:sz="4" w:space="0" w:color="auto"/>
              <w:left w:val="nil"/>
              <w:bottom w:val="single" w:sz="4" w:space="0" w:color="auto"/>
              <w:right w:val="single" w:sz="4" w:space="0" w:color="auto"/>
            </w:tcBorders>
            <w:vAlign w:val="center"/>
          </w:tcPr>
          <w:p w14:paraId="0D903A77" w14:textId="77777777" w:rsidR="00B420CA" w:rsidRDefault="00000000">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保障单位良好信用</w:t>
            </w:r>
          </w:p>
        </w:tc>
        <w:tc>
          <w:tcPr>
            <w:tcW w:w="334" w:type="pct"/>
            <w:tcBorders>
              <w:top w:val="nil"/>
              <w:left w:val="nil"/>
              <w:bottom w:val="single" w:sz="4" w:space="0" w:color="auto"/>
              <w:right w:val="single" w:sz="4" w:space="0" w:color="auto"/>
            </w:tcBorders>
            <w:vAlign w:val="center"/>
          </w:tcPr>
          <w:p w14:paraId="711FA2B9"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20</w:t>
            </w:r>
          </w:p>
        </w:tc>
        <w:tc>
          <w:tcPr>
            <w:tcW w:w="314" w:type="pct"/>
            <w:tcBorders>
              <w:top w:val="nil"/>
              <w:left w:val="nil"/>
              <w:bottom w:val="single" w:sz="4" w:space="0" w:color="auto"/>
              <w:right w:val="single" w:sz="4" w:space="0" w:color="auto"/>
            </w:tcBorders>
            <w:vAlign w:val="center"/>
          </w:tcPr>
          <w:p w14:paraId="65B27596"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有效保障</w:t>
            </w:r>
          </w:p>
        </w:tc>
        <w:tc>
          <w:tcPr>
            <w:tcW w:w="333" w:type="pct"/>
            <w:tcBorders>
              <w:top w:val="nil"/>
              <w:left w:val="nil"/>
              <w:bottom w:val="single" w:sz="4" w:space="0" w:color="auto"/>
              <w:right w:val="single" w:sz="4" w:space="0" w:color="auto"/>
            </w:tcBorders>
            <w:vAlign w:val="center"/>
          </w:tcPr>
          <w:p w14:paraId="0A55E85E"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有效保障</w:t>
            </w:r>
          </w:p>
        </w:tc>
        <w:tc>
          <w:tcPr>
            <w:tcW w:w="328" w:type="pct"/>
            <w:tcBorders>
              <w:top w:val="nil"/>
              <w:left w:val="nil"/>
              <w:bottom w:val="single" w:sz="4" w:space="0" w:color="auto"/>
              <w:right w:val="single" w:sz="4" w:space="0" w:color="auto"/>
            </w:tcBorders>
            <w:vAlign w:val="center"/>
          </w:tcPr>
          <w:p w14:paraId="1CC00EB4"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379" w:type="pct"/>
            <w:tcBorders>
              <w:top w:val="nil"/>
              <w:left w:val="nil"/>
              <w:bottom w:val="single" w:sz="4" w:space="0" w:color="auto"/>
              <w:right w:val="single" w:sz="4" w:space="0" w:color="auto"/>
            </w:tcBorders>
            <w:vAlign w:val="center"/>
          </w:tcPr>
          <w:p w14:paraId="0F00DDD8"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20</w:t>
            </w:r>
          </w:p>
        </w:tc>
        <w:tc>
          <w:tcPr>
            <w:tcW w:w="342" w:type="pct"/>
            <w:tcBorders>
              <w:top w:val="nil"/>
              <w:left w:val="nil"/>
              <w:bottom w:val="single" w:sz="4" w:space="0" w:color="auto"/>
              <w:right w:val="single" w:sz="4" w:space="0" w:color="auto"/>
            </w:tcBorders>
            <w:vAlign w:val="center"/>
          </w:tcPr>
          <w:p w14:paraId="2F4B61C4"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79F25BD0"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327" w:type="pct"/>
            <w:tcBorders>
              <w:top w:val="nil"/>
              <w:left w:val="nil"/>
              <w:bottom w:val="single" w:sz="4" w:space="0" w:color="auto"/>
              <w:right w:val="single" w:sz="4" w:space="0" w:color="auto"/>
            </w:tcBorders>
            <w:vAlign w:val="center"/>
          </w:tcPr>
          <w:p w14:paraId="61B942EE"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按评判</w:t>
            </w:r>
            <w:proofErr w:type="gramStart"/>
            <w:r>
              <w:rPr>
                <w:rFonts w:ascii="宋体" w:eastAsia="宋体" w:hAnsi="宋体" w:cs="Times New Roman" w:hint="eastAsia"/>
                <w:color w:val="000000"/>
                <w:sz w:val="18"/>
                <w:szCs w:val="18"/>
                <w:lang w:eastAsia="zh-CN"/>
              </w:rPr>
              <w:t>等级赋分</w:t>
            </w:r>
            <w:proofErr w:type="gramEnd"/>
          </w:p>
        </w:tc>
        <w:tc>
          <w:tcPr>
            <w:tcW w:w="328" w:type="pct"/>
            <w:tcBorders>
              <w:top w:val="nil"/>
              <w:left w:val="nil"/>
              <w:bottom w:val="single" w:sz="4" w:space="0" w:color="auto"/>
              <w:right w:val="single" w:sz="4" w:space="0" w:color="auto"/>
            </w:tcBorders>
            <w:vAlign w:val="center"/>
          </w:tcPr>
          <w:p w14:paraId="1B4994C8"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说明材料</w:t>
            </w:r>
          </w:p>
        </w:tc>
        <w:tc>
          <w:tcPr>
            <w:tcW w:w="524" w:type="pct"/>
            <w:tcBorders>
              <w:top w:val="nil"/>
              <w:left w:val="nil"/>
              <w:bottom w:val="single" w:sz="4" w:space="0" w:color="auto"/>
              <w:right w:val="single" w:sz="4" w:space="0" w:color="auto"/>
            </w:tcBorders>
            <w:vAlign w:val="center"/>
          </w:tcPr>
          <w:p w14:paraId="70DD7AD8" w14:textId="77777777" w:rsidR="00B420CA" w:rsidRDefault="00B420CA">
            <w:pPr>
              <w:spacing w:after="0" w:line="240" w:lineRule="auto"/>
              <w:jc w:val="center"/>
              <w:rPr>
                <w:rFonts w:ascii="宋体" w:eastAsia="宋体" w:hAnsi="宋体" w:cs="Times New Roman" w:hint="eastAsia"/>
                <w:color w:val="000000"/>
                <w:sz w:val="18"/>
                <w:szCs w:val="18"/>
                <w:lang w:eastAsia="zh-CN"/>
              </w:rPr>
            </w:pPr>
          </w:p>
        </w:tc>
      </w:tr>
      <w:tr w:rsidR="00B420CA" w14:paraId="434C3783" w14:textId="77777777">
        <w:trPr>
          <w:trHeight w:val="800"/>
        </w:trPr>
        <w:tc>
          <w:tcPr>
            <w:tcW w:w="0" w:type="auto"/>
            <w:vMerge/>
            <w:tcBorders>
              <w:top w:val="nil"/>
              <w:left w:val="single" w:sz="4" w:space="0" w:color="auto"/>
              <w:bottom w:val="nil"/>
              <w:right w:val="single" w:sz="4" w:space="0" w:color="auto"/>
            </w:tcBorders>
            <w:vAlign w:val="center"/>
          </w:tcPr>
          <w:p w14:paraId="5C2DD802" w14:textId="77777777" w:rsidR="00B420CA" w:rsidRDefault="00B420CA">
            <w:pPr>
              <w:spacing w:after="0" w:line="240" w:lineRule="auto"/>
              <w:rPr>
                <w:rFonts w:ascii="宋体" w:eastAsia="宋体" w:hAnsi="宋体" w:cs="Times New Roman"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65C4A934"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满意度指标</w:t>
            </w:r>
          </w:p>
        </w:tc>
        <w:tc>
          <w:tcPr>
            <w:tcW w:w="328" w:type="pct"/>
            <w:tcBorders>
              <w:top w:val="nil"/>
              <w:left w:val="nil"/>
              <w:bottom w:val="single" w:sz="4" w:space="0" w:color="auto"/>
              <w:right w:val="single" w:sz="4" w:space="0" w:color="auto"/>
            </w:tcBorders>
            <w:vAlign w:val="center"/>
          </w:tcPr>
          <w:p w14:paraId="449C1FFC"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满意度指标</w:t>
            </w:r>
          </w:p>
        </w:tc>
        <w:tc>
          <w:tcPr>
            <w:tcW w:w="471" w:type="pct"/>
            <w:tcBorders>
              <w:top w:val="single" w:sz="4" w:space="0" w:color="auto"/>
              <w:left w:val="nil"/>
              <w:bottom w:val="single" w:sz="4" w:space="0" w:color="auto"/>
              <w:right w:val="single" w:sz="4" w:space="0" w:color="auto"/>
            </w:tcBorders>
            <w:vAlign w:val="center"/>
          </w:tcPr>
          <w:p w14:paraId="3483D632" w14:textId="77777777" w:rsidR="00B420CA" w:rsidRDefault="00000000">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支付对象满意度</w:t>
            </w:r>
          </w:p>
        </w:tc>
        <w:tc>
          <w:tcPr>
            <w:tcW w:w="334" w:type="pct"/>
            <w:tcBorders>
              <w:top w:val="nil"/>
              <w:left w:val="nil"/>
              <w:bottom w:val="single" w:sz="4" w:space="0" w:color="auto"/>
              <w:right w:val="single" w:sz="4" w:space="0" w:color="auto"/>
            </w:tcBorders>
            <w:vAlign w:val="center"/>
          </w:tcPr>
          <w:p w14:paraId="40BD193A"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314" w:type="pct"/>
            <w:tcBorders>
              <w:top w:val="nil"/>
              <w:left w:val="nil"/>
              <w:bottom w:val="single" w:sz="4" w:space="0" w:color="auto"/>
              <w:right w:val="single" w:sz="4" w:space="0" w:color="auto"/>
            </w:tcBorders>
            <w:vAlign w:val="center"/>
          </w:tcPr>
          <w:p w14:paraId="317D907A"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&gt;=90%</w:t>
            </w:r>
          </w:p>
        </w:tc>
        <w:tc>
          <w:tcPr>
            <w:tcW w:w="333" w:type="pct"/>
            <w:tcBorders>
              <w:top w:val="nil"/>
              <w:left w:val="nil"/>
              <w:bottom w:val="single" w:sz="4" w:space="0" w:color="auto"/>
              <w:right w:val="single" w:sz="4" w:space="0" w:color="auto"/>
            </w:tcBorders>
            <w:vAlign w:val="center"/>
          </w:tcPr>
          <w:p w14:paraId="391C59F5"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=90%</w:t>
            </w:r>
          </w:p>
        </w:tc>
        <w:tc>
          <w:tcPr>
            <w:tcW w:w="328" w:type="pct"/>
            <w:tcBorders>
              <w:top w:val="nil"/>
              <w:left w:val="nil"/>
              <w:bottom w:val="single" w:sz="4" w:space="0" w:color="auto"/>
              <w:right w:val="single" w:sz="4" w:space="0" w:color="auto"/>
            </w:tcBorders>
            <w:vAlign w:val="center"/>
          </w:tcPr>
          <w:p w14:paraId="0FB3EA58"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379" w:type="pct"/>
            <w:tcBorders>
              <w:top w:val="nil"/>
              <w:left w:val="nil"/>
              <w:bottom w:val="single" w:sz="4" w:space="0" w:color="auto"/>
              <w:right w:val="single" w:sz="4" w:space="0" w:color="auto"/>
            </w:tcBorders>
            <w:vAlign w:val="center"/>
          </w:tcPr>
          <w:p w14:paraId="0431D963"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342" w:type="pct"/>
            <w:tcBorders>
              <w:top w:val="nil"/>
              <w:left w:val="nil"/>
              <w:bottom w:val="single" w:sz="4" w:space="0" w:color="auto"/>
              <w:right w:val="single" w:sz="4" w:space="0" w:color="auto"/>
            </w:tcBorders>
            <w:vAlign w:val="center"/>
          </w:tcPr>
          <w:p w14:paraId="076D4CE9"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072C44FD"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327" w:type="pct"/>
            <w:tcBorders>
              <w:top w:val="nil"/>
              <w:left w:val="nil"/>
              <w:bottom w:val="single" w:sz="4" w:space="0" w:color="auto"/>
              <w:right w:val="single" w:sz="4" w:space="0" w:color="auto"/>
            </w:tcBorders>
            <w:vAlign w:val="center"/>
          </w:tcPr>
          <w:p w14:paraId="485F562E"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满意</w:t>
            </w:r>
            <w:proofErr w:type="gramStart"/>
            <w:r>
              <w:rPr>
                <w:rFonts w:ascii="宋体" w:eastAsia="宋体" w:hAnsi="宋体" w:cs="Times New Roman" w:hint="eastAsia"/>
                <w:color w:val="000000"/>
                <w:sz w:val="18"/>
                <w:szCs w:val="18"/>
                <w:lang w:eastAsia="zh-CN"/>
              </w:rPr>
              <w:t>度赋分</w:t>
            </w:r>
            <w:proofErr w:type="gramEnd"/>
          </w:p>
        </w:tc>
        <w:tc>
          <w:tcPr>
            <w:tcW w:w="328" w:type="pct"/>
            <w:tcBorders>
              <w:top w:val="nil"/>
              <w:left w:val="nil"/>
              <w:bottom w:val="single" w:sz="4" w:space="0" w:color="auto"/>
              <w:right w:val="single" w:sz="4" w:space="0" w:color="auto"/>
            </w:tcBorders>
            <w:vAlign w:val="center"/>
          </w:tcPr>
          <w:p w14:paraId="0C7A0C5D"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说明材料</w:t>
            </w:r>
          </w:p>
        </w:tc>
        <w:tc>
          <w:tcPr>
            <w:tcW w:w="524" w:type="pct"/>
            <w:tcBorders>
              <w:top w:val="nil"/>
              <w:left w:val="nil"/>
              <w:bottom w:val="single" w:sz="4" w:space="0" w:color="auto"/>
              <w:right w:val="single" w:sz="4" w:space="0" w:color="auto"/>
            </w:tcBorders>
            <w:vAlign w:val="center"/>
          </w:tcPr>
          <w:p w14:paraId="4139039B" w14:textId="77777777" w:rsidR="00B420CA" w:rsidRDefault="00B420CA">
            <w:pPr>
              <w:spacing w:after="0" w:line="240" w:lineRule="auto"/>
              <w:jc w:val="center"/>
              <w:rPr>
                <w:rFonts w:ascii="宋体" w:eastAsia="宋体" w:hAnsi="宋体" w:cs="Times New Roman" w:hint="eastAsia"/>
                <w:color w:val="000000"/>
                <w:sz w:val="18"/>
                <w:szCs w:val="18"/>
                <w:lang w:eastAsia="zh-CN"/>
              </w:rPr>
            </w:pPr>
          </w:p>
        </w:tc>
      </w:tr>
      <w:tr w:rsidR="00B420CA" w14:paraId="50E40DE8" w14:textId="77777777">
        <w:trPr>
          <w:trHeight w:val="520"/>
        </w:trPr>
        <w:tc>
          <w:tcPr>
            <w:tcW w:w="1460" w:type="pct"/>
            <w:gridSpan w:val="4"/>
            <w:tcBorders>
              <w:top w:val="single" w:sz="4" w:space="0" w:color="auto"/>
              <w:left w:val="single" w:sz="4" w:space="0" w:color="auto"/>
              <w:bottom w:val="single" w:sz="4" w:space="0" w:color="auto"/>
              <w:right w:val="single" w:sz="4" w:space="0" w:color="auto"/>
            </w:tcBorders>
            <w:vAlign w:val="center"/>
          </w:tcPr>
          <w:p w14:paraId="5DFA6D23" w14:textId="77777777" w:rsidR="00B420CA"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总分</w:t>
            </w:r>
          </w:p>
        </w:tc>
        <w:tc>
          <w:tcPr>
            <w:tcW w:w="334" w:type="pct"/>
            <w:tcBorders>
              <w:top w:val="single" w:sz="4" w:space="0" w:color="auto"/>
              <w:left w:val="nil"/>
              <w:bottom w:val="single" w:sz="4" w:space="0" w:color="auto"/>
              <w:right w:val="single" w:sz="4" w:space="0" w:color="auto"/>
            </w:tcBorders>
            <w:vAlign w:val="center"/>
          </w:tcPr>
          <w:p w14:paraId="6B39BBAB" w14:textId="77777777" w:rsidR="00B420CA"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100</w:t>
            </w:r>
          </w:p>
        </w:tc>
        <w:tc>
          <w:tcPr>
            <w:tcW w:w="314" w:type="pct"/>
            <w:tcBorders>
              <w:top w:val="single" w:sz="4" w:space="0" w:color="auto"/>
              <w:left w:val="nil"/>
              <w:bottom w:val="single" w:sz="4" w:space="0" w:color="auto"/>
              <w:right w:val="single" w:sz="4" w:space="0" w:color="auto"/>
            </w:tcBorders>
            <w:vAlign w:val="center"/>
          </w:tcPr>
          <w:p w14:paraId="20E174CD" w14:textId="77777777" w:rsidR="00B420CA" w:rsidRDefault="00B420CA">
            <w:pPr>
              <w:spacing w:after="0" w:line="240" w:lineRule="auto"/>
              <w:jc w:val="center"/>
              <w:rPr>
                <w:rFonts w:ascii="宋体" w:eastAsia="宋体" w:hAnsi="宋体" w:cs="Times New Roman" w:hint="eastAsia"/>
                <w:color w:val="000000"/>
                <w:sz w:val="18"/>
                <w:szCs w:val="18"/>
                <w:lang w:eastAsia="zh-CN"/>
              </w:rPr>
            </w:pPr>
          </w:p>
        </w:tc>
        <w:tc>
          <w:tcPr>
            <w:tcW w:w="333" w:type="pct"/>
            <w:tcBorders>
              <w:top w:val="single" w:sz="4" w:space="0" w:color="auto"/>
              <w:left w:val="nil"/>
              <w:bottom w:val="single" w:sz="4" w:space="0" w:color="auto"/>
              <w:right w:val="single" w:sz="4" w:space="0" w:color="auto"/>
            </w:tcBorders>
            <w:vAlign w:val="center"/>
          </w:tcPr>
          <w:p w14:paraId="044AA2AF" w14:textId="77777777" w:rsidR="00B420CA" w:rsidRDefault="00B420CA">
            <w:pPr>
              <w:spacing w:after="0" w:line="240" w:lineRule="auto"/>
              <w:jc w:val="center"/>
              <w:rPr>
                <w:rFonts w:ascii="宋体" w:eastAsia="宋体" w:hAnsi="宋体" w:cs="Times New Roman" w:hint="eastAsia"/>
                <w:color w:val="000000"/>
                <w:sz w:val="18"/>
                <w:szCs w:val="18"/>
                <w:lang w:eastAsia="zh-CN"/>
              </w:rPr>
            </w:pPr>
          </w:p>
        </w:tc>
        <w:tc>
          <w:tcPr>
            <w:tcW w:w="328" w:type="pct"/>
            <w:tcBorders>
              <w:top w:val="single" w:sz="4" w:space="0" w:color="auto"/>
              <w:left w:val="nil"/>
              <w:bottom w:val="single" w:sz="4" w:space="0" w:color="auto"/>
              <w:right w:val="single" w:sz="4" w:space="0" w:color="auto"/>
            </w:tcBorders>
            <w:vAlign w:val="center"/>
          </w:tcPr>
          <w:p w14:paraId="3E4FCE9E" w14:textId="77777777" w:rsidR="00B420CA" w:rsidRDefault="00B420CA">
            <w:pPr>
              <w:spacing w:after="0" w:line="240" w:lineRule="auto"/>
              <w:jc w:val="center"/>
              <w:rPr>
                <w:rFonts w:ascii="宋体" w:eastAsia="宋体" w:hAnsi="宋体" w:cs="Times New Roman" w:hint="eastAsia"/>
                <w:color w:val="000000"/>
                <w:sz w:val="18"/>
                <w:szCs w:val="18"/>
                <w:lang w:eastAsia="zh-CN"/>
              </w:rPr>
            </w:pPr>
          </w:p>
        </w:tc>
        <w:tc>
          <w:tcPr>
            <w:tcW w:w="379" w:type="pct"/>
            <w:tcBorders>
              <w:top w:val="single" w:sz="4" w:space="0" w:color="auto"/>
              <w:left w:val="nil"/>
              <w:bottom w:val="single" w:sz="4" w:space="0" w:color="auto"/>
              <w:right w:val="single" w:sz="4" w:space="0" w:color="auto"/>
            </w:tcBorders>
            <w:vAlign w:val="center"/>
          </w:tcPr>
          <w:p w14:paraId="16B66256"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100.00分</w:t>
            </w:r>
          </w:p>
        </w:tc>
        <w:tc>
          <w:tcPr>
            <w:tcW w:w="342" w:type="pct"/>
            <w:tcBorders>
              <w:top w:val="single" w:sz="4" w:space="0" w:color="auto"/>
              <w:left w:val="nil"/>
              <w:bottom w:val="single" w:sz="4" w:space="0" w:color="auto"/>
              <w:right w:val="single" w:sz="4" w:space="0" w:color="auto"/>
            </w:tcBorders>
            <w:vAlign w:val="center"/>
          </w:tcPr>
          <w:p w14:paraId="6DE73609" w14:textId="77777777" w:rsidR="00B420CA" w:rsidRDefault="00B420CA">
            <w:pPr>
              <w:spacing w:after="0" w:line="240" w:lineRule="auto"/>
              <w:rPr>
                <w:rFonts w:ascii="宋体" w:eastAsia="宋体" w:hAnsi="宋体" w:cs="Times New Roman" w:hint="eastAsia"/>
                <w:color w:val="000000"/>
                <w:sz w:val="18"/>
                <w:szCs w:val="18"/>
                <w:lang w:eastAsia="zh-CN"/>
              </w:rPr>
            </w:pPr>
          </w:p>
        </w:tc>
        <w:tc>
          <w:tcPr>
            <w:tcW w:w="329" w:type="pct"/>
            <w:tcBorders>
              <w:top w:val="single" w:sz="4" w:space="0" w:color="auto"/>
              <w:left w:val="nil"/>
              <w:bottom w:val="single" w:sz="4" w:space="0" w:color="auto"/>
              <w:right w:val="single" w:sz="4" w:space="0" w:color="auto"/>
            </w:tcBorders>
            <w:vAlign w:val="center"/>
          </w:tcPr>
          <w:p w14:paraId="5A10EB55" w14:textId="77777777" w:rsidR="00B420CA" w:rsidRDefault="00B420CA">
            <w:pPr>
              <w:spacing w:after="0" w:line="240" w:lineRule="auto"/>
              <w:rPr>
                <w:rFonts w:ascii="宋体" w:eastAsia="宋体" w:hAnsi="宋体" w:cs="Times New Roman" w:hint="eastAsia"/>
                <w:color w:val="000000"/>
                <w:sz w:val="18"/>
                <w:szCs w:val="18"/>
                <w:lang w:eastAsia="zh-CN"/>
              </w:rPr>
            </w:pPr>
          </w:p>
        </w:tc>
        <w:tc>
          <w:tcPr>
            <w:tcW w:w="327" w:type="pct"/>
            <w:tcBorders>
              <w:top w:val="single" w:sz="4" w:space="0" w:color="auto"/>
              <w:left w:val="nil"/>
              <w:bottom w:val="single" w:sz="4" w:space="0" w:color="auto"/>
              <w:right w:val="single" w:sz="4" w:space="0" w:color="auto"/>
            </w:tcBorders>
            <w:vAlign w:val="center"/>
          </w:tcPr>
          <w:p w14:paraId="562103A7" w14:textId="77777777" w:rsidR="00B420CA" w:rsidRDefault="00B420CA">
            <w:pPr>
              <w:spacing w:after="0" w:line="240" w:lineRule="auto"/>
              <w:rPr>
                <w:rFonts w:ascii="宋体" w:eastAsia="宋体" w:hAnsi="宋体" w:cs="Times New Roman" w:hint="eastAsia"/>
                <w:color w:val="000000"/>
                <w:sz w:val="18"/>
                <w:szCs w:val="18"/>
                <w:lang w:eastAsia="zh-CN"/>
              </w:rPr>
            </w:pPr>
          </w:p>
        </w:tc>
        <w:tc>
          <w:tcPr>
            <w:tcW w:w="328" w:type="pct"/>
            <w:tcBorders>
              <w:top w:val="single" w:sz="4" w:space="0" w:color="auto"/>
              <w:left w:val="nil"/>
              <w:bottom w:val="single" w:sz="4" w:space="0" w:color="auto"/>
              <w:right w:val="single" w:sz="4" w:space="0" w:color="auto"/>
            </w:tcBorders>
            <w:vAlign w:val="center"/>
          </w:tcPr>
          <w:p w14:paraId="4B960D76" w14:textId="77777777" w:rsidR="00B420CA" w:rsidRDefault="00B420CA">
            <w:pPr>
              <w:spacing w:after="0" w:line="240" w:lineRule="auto"/>
              <w:rPr>
                <w:rFonts w:ascii="宋体" w:eastAsia="宋体" w:hAnsi="宋体" w:cs="Times New Roman" w:hint="eastAsia"/>
                <w:color w:val="000000"/>
                <w:sz w:val="18"/>
                <w:szCs w:val="18"/>
                <w:lang w:eastAsia="zh-CN"/>
              </w:rPr>
            </w:pPr>
          </w:p>
        </w:tc>
        <w:tc>
          <w:tcPr>
            <w:tcW w:w="524" w:type="pct"/>
            <w:tcBorders>
              <w:top w:val="single" w:sz="4" w:space="0" w:color="auto"/>
              <w:left w:val="nil"/>
              <w:bottom w:val="single" w:sz="4" w:space="0" w:color="auto"/>
              <w:right w:val="single" w:sz="4" w:space="0" w:color="auto"/>
            </w:tcBorders>
            <w:vAlign w:val="center"/>
          </w:tcPr>
          <w:p w14:paraId="568F4201" w14:textId="77777777" w:rsidR="00B420CA" w:rsidRDefault="00B420CA">
            <w:pPr>
              <w:spacing w:after="0" w:line="240" w:lineRule="auto"/>
              <w:rPr>
                <w:rFonts w:ascii="宋体" w:eastAsia="宋体" w:hAnsi="宋体" w:cs="Times New Roman" w:hint="eastAsia"/>
                <w:color w:val="000000"/>
                <w:sz w:val="18"/>
                <w:szCs w:val="18"/>
                <w:lang w:eastAsia="zh-CN"/>
              </w:rPr>
            </w:pPr>
          </w:p>
        </w:tc>
      </w:tr>
    </w:tbl>
    <w:p w14:paraId="57F66C8C" w14:textId="77777777" w:rsidR="00B420CA" w:rsidRDefault="00000000">
      <w:pPr>
        <w:widowControl w:val="0"/>
        <w:spacing w:after="0" w:line="240" w:lineRule="auto"/>
        <w:jc w:val="center"/>
        <w:rPr>
          <w:rFonts w:ascii="宋体" w:eastAsia="宋体" w:hAnsi="宋体" w:cs="Times New Roman" w:hint="eastAsia"/>
          <w:b/>
          <w:bCs/>
          <w:sz w:val="28"/>
          <w:szCs w:val="28"/>
          <w:lang w:eastAsia="zh-CN"/>
        </w:rPr>
      </w:pPr>
      <w:r>
        <w:rPr>
          <w:rFonts w:ascii="宋体" w:eastAsia="宋体" w:hAnsi="宋体" w:cs="Times New Roman" w:hint="eastAsia"/>
          <w:b/>
          <w:bCs/>
          <w:sz w:val="18"/>
          <w:szCs w:val="18"/>
          <w:lang w:eastAsia="zh-CN"/>
        </w:rPr>
        <w:br w:type="page"/>
      </w:r>
      <w:r>
        <w:rPr>
          <w:rFonts w:ascii="宋体" w:eastAsia="宋体" w:hAnsi="宋体" w:cs="Times New Roman" w:hint="eastAsia"/>
          <w:b/>
          <w:bCs/>
          <w:sz w:val="28"/>
          <w:szCs w:val="28"/>
          <w:lang w:eastAsia="zh-CN"/>
        </w:rPr>
        <w:lastRenderedPageBreak/>
        <w:t>项目支出绩效自评表</w:t>
      </w:r>
    </w:p>
    <w:p w14:paraId="23AF2CF3" w14:textId="77777777" w:rsidR="00B420CA" w:rsidRDefault="00000000">
      <w:pPr>
        <w:widowControl w:val="0"/>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（2024年度）</w:t>
      </w:r>
    </w:p>
    <w:tbl>
      <w:tblPr>
        <w:tblW w:w="5001" w:type="pct"/>
        <w:tblLook w:val="04A0" w:firstRow="1" w:lastRow="0" w:firstColumn="1" w:lastColumn="0" w:noHBand="0" w:noVBand="1"/>
      </w:tblPr>
      <w:tblGrid>
        <w:gridCol w:w="578"/>
        <w:gridCol w:w="541"/>
        <w:gridCol w:w="557"/>
        <w:gridCol w:w="812"/>
        <w:gridCol w:w="568"/>
        <w:gridCol w:w="666"/>
        <w:gridCol w:w="666"/>
        <w:gridCol w:w="557"/>
        <w:gridCol w:w="756"/>
        <w:gridCol w:w="582"/>
        <w:gridCol w:w="559"/>
        <w:gridCol w:w="555"/>
        <w:gridCol w:w="557"/>
        <w:gridCol w:w="904"/>
      </w:tblGrid>
      <w:tr w:rsidR="00B420CA" w14:paraId="508F838A" w14:textId="77777777">
        <w:trPr>
          <w:trHeight w:val="614"/>
        </w:trPr>
        <w:tc>
          <w:tcPr>
            <w:tcW w:w="660" w:type="pct"/>
            <w:gridSpan w:val="2"/>
            <w:tcBorders>
              <w:top w:val="single" w:sz="4" w:space="0" w:color="auto"/>
              <w:left w:val="single" w:sz="4" w:space="0" w:color="auto"/>
              <w:bottom w:val="single" w:sz="4" w:space="0" w:color="auto"/>
              <w:right w:val="single" w:sz="4" w:space="0" w:color="auto"/>
            </w:tcBorders>
            <w:vAlign w:val="center"/>
          </w:tcPr>
          <w:p w14:paraId="125C23F2" w14:textId="77777777" w:rsidR="00B420CA"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项目名称</w:t>
            </w:r>
          </w:p>
        </w:tc>
        <w:tc>
          <w:tcPr>
            <w:tcW w:w="4340" w:type="pct"/>
            <w:gridSpan w:val="12"/>
            <w:tcBorders>
              <w:top w:val="single" w:sz="4" w:space="0" w:color="auto"/>
              <w:left w:val="nil"/>
              <w:bottom w:val="single" w:sz="4" w:space="0" w:color="auto"/>
              <w:right w:val="single" w:sz="4" w:space="0" w:color="auto"/>
            </w:tcBorders>
            <w:vAlign w:val="center"/>
          </w:tcPr>
          <w:p w14:paraId="73DBC132"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奇台县2024年中小企业欠款项目化解</w:t>
            </w:r>
          </w:p>
        </w:tc>
      </w:tr>
      <w:tr w:rsidR="00B420CA" w14:paraId="77E58E25" w14:textId="77777777">
        <w:trPr>
          <w:trHeight w:val="380"/>
        </w:trPr>
        <w:tc>
          <w:tcPr>
            <w:tcW w:w="660" w:type="pct"/>
            <w:gridSpan w:val="2"/>
            <w:tcBorders>
              <w:top w:val="single" w:sz="4" w:space="0" w:color="auto"/>
              <w:left w:val="single" w:sz="4" w:space="0" w:color="auto"/>
              <w:bottom w:val="single" w:sz="4" w:space="0" w:color="auto"/>
              <w:right w:val="single" w:sz="4" w:space="0" w:color="auto"/>
            </w:tcBorders>
            <w:vAlign w:val="center"/>
          </w:tcPr>
          <w:p w14:paraId="2CB62006" w14:textId="77777777" w:rsidR="00B420CA"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主管部门</w:t>
            </w:r>
          </w:p>
        </w:tc>
        <w:tc>
          <w:tcPr>
            <w:tcW w:w="1781" w:type="pct"/>
            <w:gridSpan w:val="5"/>
            <w:tcBorders>
              <w:top w:val="single" w:sz="4" w:space="0" w:color="auto"/>
              <w:left w:val="nil"/>
              <w:bottom w:val="single" w:sz="4" w:space="0" w:color="auto"/>
              <w:right w:val="single" w:sz="4" w:space="0" w:color="auto"/>
            </w:tcBorders>
            <w:vAlign w:val="center"/>
          </w:tcPr>
          <w:p w14:paraId="61F74651"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奇台县碧流河镇人民政府</w:t>
            </w:r>
          </w:p>
        </w:tc>
        <w:tc>
          <w:tcPr>
            <w:tcW w:w="708" w:type="pct"/>
            <w:gridSpan w:val="2"/>
            <w:tcBorders>
              <w:top w:val="single" w:sz="4" w:space="0" w:color="auto"/>
              <w:left w:val="nil"/>
              <w:bottom w:val="single" w:sz="4" w:space="0" w:color="auto"/>
              <w:right w:val="single" w:sz="4" w:space="0" w:color="auto"/>
            </w:tcBorders>
            <w:vAlign w:val="center"/>
          </w:tcPr>
          <w:p w14:paraId="66517DD8" w14:textId="77777777" w:rsidR="00B420CA"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实施单位</w:t>
            </w:r>
          </w:p>
        </w:tc>
        <w:tc>
          <w:tcPr>
            <w:tcW w:w="1851" w:type="pct"/>
            <w:gridSpan w:val="5"/>
            <w:tcBorders>
              <w:top w:val="single" w:sz="4" w:space="0" w:color="auto"/>
              <w:left w:val="nil"/>
              <w:bottom w:val="single" w:sz="4" w:space="0" w:color="auto"/>
              <w:right w:val="single" w:sz="4" w:space="0" w:color="auto"/>
            </w:tcBorders>
            <w:vAlign w:val="center"/>
          </w:tcPr>
          <w:p w14:paraId="5F55C14D"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奇台县碧流河镇人民政府</w:t>
            </w:r>
          </w:p>
        </w:tc>
      </w:tr>
      <w:tr w:rsidR="00B420CA" w14:paraId="616DE6EF" w14:textId="77777777">
        <w:trPr>
          <w:trHeight w:val="380"/>
        </w:trPr>
        <w:tc>
          <w:tcPr>
            <w:tcW w:w="328" w:type="pct"/>
            <w:vMerge w:val="restart"/>
            <w:tcBorders>
              <w:top w:val="nil"/>
              <w:left w:val="single" w:sz="4" w:space="0" w:color="auto"/>
              <w:bottom w:val="single" w:sz="4" w:space="0" w:color="auto"/>
              <w:right w:val="single" w:sz="4" w:space="0" w:color="auto"/>
            </w:tcBorders>
            <w:vAlign w:val="center"/>
          </w:tcPr>
          <w:p w14:paraId="3C8B2637" w14:textId="77777777" w:rsidR="00B420CA"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项目资金</w:t>
            </w:r>
            <w:r>
              <w:rPr>
                <w:rFonts w:ascii="宋体" w:eastAsia="宋体" w:hAnsi="宋体" w:cs="Times New Roman" w:hint="eastAsia"/>
                <w:b/>
                <w:bCs/>
                <w:color w:val="000000"/>
                <w:sz w:val="18"/>
                <w:szCs w:val="18"/>
                <w:lang w:eastAsia="zh-CN"/>
              </w:rPr>
              <w:br/>
              <w:t>（万元）</w:t>
            </w:r>
          </w:p>
        </w:tc>
        <w:tc>
          <w:tcPr>
            <w:tcW w:w="660" w:type="pct"/>
            <w:gridSpan w:val="2"/>
            <w:tcBorders>
              <w:top w:val="single" w:sz="4" w:space="0" w:color="auto"/>
              <w:left w:val="nil"/>
              <w:bottom w:val="single" w:sz="4" w:space="0" w:color="auto"/>
              <w:right w:val="single" w:sz="4" w:space="0" w:color="auto"/>
            </w:tcBorders>
            <w:vAlign w:val="center"/>
          </w:tcPr>
          <w:p w14:paraId="4145E0BA" w14:textId="77777777" w:rsidR="00B420CA" w:rsidRDefault="00B420CA">
            <w:pPr>
              <w:spacing w:after="0" w:line="240" w:lineRule="auto"/>
              <w:jc w:val="center"/>
              <w:rPr>
                <w:rFonts w:ascii="宋体" w:eastAsia="宋体" w:hAnsi="宋体" w:cs="Times New Roman" w:hint="eastAsia"/>
                <w:color w:val="000000"/>
                <w:sz w:val="18"/>
                <w:szCs w:val="18"/>
                <w:lang w:eastAsia="zh-CN"/>
              </w:rPr>
            </w:pPr>
          </w:p>
        </w:tc>
        <w:tc>
          <w:tcPr>
            <w:tcW w:w="471" w:type="pct"/>
            <w:tcBorders>
              <w:top w:val="single" w:sz="4" w:space="0" w:color="auto"/>
              <w:left w:val="nil"/>
              <w:bottom w:val="single" w:sz="4" w:space="0" w:color="auto"/>
              <w:right w:val="single" w:sz="4" w:space="0" w:color="auto"/>
            </w:tcBorders>
            <w:vAlign w:val="center"/>
          </w:tcPr>
          <w:p w14:paraId="30CB03C2" w14:textId="77777777" w:rsidR="00B420CA"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年初预算数</w:t>
            </w:r>
          </w:p>
        </w:tc>
        <w:tc>
          <w:tcPr>
            <w:tcW w:w="982" w:type="pct"/>
            <w:gridSpan w:val="3"/>
            <w:tcBorders>
              <w:top w:val="single" w:sz="4" w:space="0" w:color="auto"/>
              <w:left w:val="nil"/>
              <w:bottom w:val="single" w:sz="4" w:space="0" w:color="auto"/>
              <w:right w:val="single" w:sz="4" w:space="0" w:color="auto"/>
            </w:tcBorders>
            <w:vAlign w:val="center"/>
          </w:tcPr>
          <w:p w14:paraId="775BE830" w14:textId="77777777" w:rsidR="00B420CA"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全年预算数</w:t>
            </w:r>
          </w:p>
        </w:tc>
        <w:tc>
          <w:tcPr>
            <w:tcW w:w="708" w:type="pct"/>
            <w:gridSpan w:val="2"/>
            <w:tcBorders>
              <w:top w:val="single" w:sz="4" w:space="0" w:color="auto"/>
              <w:left w:val="nil"/>
              <w:bottom w:val="single" w:sz="4" w:space="0" w:color="auto"/>
              <w:right w:val="single" w:sz="4" w:space="0" w:color="auto"/>
            </w:tcBorders>
            <w:vAlign w:val="center"/>
          </w:tcPr>
          <w:p w14:paraId="1BE77AEB" w14:textId="77777777" w:rsidR="00B420CA"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全年执行数</w:t>
            </w:r>
          </w:p>
        </w:tc>
        <w:tc>
          <w:tcPr>
            <w:tcW w:w="671" w:type="pct"/>
            <w:gridSpan w:val="2"/>
            <w:tcBorders>
              <w:top w:val="nil"/>
              <w:left w:val="nil"/>
              <w:bottom w:val="single" w:sz="4" w:space="0" w:color="auto"/>
              <w:right w:val="single" w:sz="4" w:space="0" w:color="auto"/>
            </w:tcBorders>
            <w:vAlign w:val="center"/>
          </w:tcPr>
          <w:p w14:paraId="1A63380E" w14:textId="77777777" w:rsidR="00B420CA"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分值</w:t>
            </w:r>
          </w:p>
        </w:tc>
        <w:tc>
          <w:tcPr>
            <w:tcW w:w="655" w:type="pct"/>
            <w:gridSpan w:val="2"/>
            <w:tcBorders>
              <w:top w:val="single" w:sz="4" w:space="0" w:color="auto"/>
              <w:left w:val="nil"/>
              <w:bottom w:val="single" w:sz="4" w:space="0" w:color="auto"/>
              <w:right w:val="single" w:sz="4" w:space="0" w:color="auto"/>
            </w:tcBorders>
            <w:vAlign w:val="center"/>
          </w:tcPr>
          <w:p w14:paraId="6B6A2AC7" w14:textId="77777777" w:rsidR="00B420CA"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执行率</w:t>
            </w:r>
          </w:p>
        </w:tc>
        <w:tc>
          <w:tcPr>
            <w:tcW w:w="524" w:type="pct"/>
            <w:tcBorders>
              <w:top w:val="nil"/>
              <w:left w:val="nil"/>
              <w:bottom w:val="single" w:sz="4" w:space="0" w:color="auto"/>
              <w:right w:val="single" w:sz="4" w:space="0" w:color="auto"/>
            </w:tcBorders>
            <w:vAlign w:val="center"/>
          </w:tcPr>
          <w:p w14:paraId="62F80F40" w14:textId="77777777" w:rsidR="00B420CA"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得分</w:t>
            </w:r>
          </w:p>
        </w:tc>
      </w:tr>
      <w:tr w:rsidR="00B420CA" w14:paraId="60DE3BC8" w14:textId="77777777">
        <w:trPr>
          <w:trHeight w:val="380"/>
        </w:trPr>
        <w:tc>
          <w:tcPr>
            <w:tcW w:w="0" w:type="auto"/>
            <w:vMerge/>
            <w:tcBorders>
              <w:top w:val="nil"/>
              <w:left w:val="single" w:sz="4" w:space="0" w:color="auto"/>
              <w:bottom w:val="single" w:sz="4" w:space="0" w:color="auto"/>
              <w:right w:val="single" w:sz="4" w:space="0" w:color="auto"/>
            </w:tcBorders>
            <w:vAlign w:val="center"/>
          </w:tcPr>
          <w:p w14:paraId="5041531D" w14:textId="77777777" w:rsidR="00B420CA" w:rsidRDefault="00B420CA">
            <w:pPr>
              <w:spacing w:after="0" w:line="240" w:lineRule="auto"/>
              <w:rPr>
                <w:rFonts w:ascii="宋体" w:eastAsia="宋体" w:hAnsi="宋体" w:cs="Times New Roman" w:hint="eastAsia"/>
                <w:b/>
                <w:bCs/>
                <w:color w:val="000000"/>
                <w:sz w:val="18"/>
                <w:szCs w:val="18"/>
                <w:lang w:eastAsia="zh-CN"/>
              </w:rPr>
            </w:pPr>
          </w:p>
        </w:tc>
        <w:tc>
          <w:tcPr>
            <w:tcW w:w="660" w:type="pct"/>
            <w:gridSpan w:val="2"/>
            <w:tcBorders>
              <w:top w:val="single" w:sz="4" w:space="0" w:color="auto"/>
              <w:left w:val="nil"/>
              <w:bottom w:val="single" w:sz="4" w:space="0" w:color="auto"/>
              <w:right w:val="single" w:sz="4" w:space="0" w:color="auto"/>
            </w:tcBorders>
            <w:vAlign w:val="center"/>
          </w:tcPr>
          <w:p w14:paraId="751E55C6" w14:textId="77777777" w:rsidR="00B420CA"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年度资金总额</w:t>
            </w:r>
          </w:p>
        </w:tc>
        <w:tc>
          <w:tcPr>
            <w:tcW w:w="471" w:type="pct"/>
            <w:tcBorders>
              <w:top w:val="single" w:sz="4" w:space="0" w:color="auto"/>
              <w:left w:val="nil"/>
              <w:bottom w:val="single" w:sz="4" w:space="0" w:color="auto"/>
              <w:right w:val="single" w:sz="4" w:space="0" w:color="auto"/>
            </w:tcBorders>
            <w:vAlign w:val="center"/>
          </w:tcPr>
          <w:p w14:paraId="27CD8FC2"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72.98</w:t>
            </w:r>
          </w:p>
        </w:tc>
        <w:tc>
          <w:tcPr>
            <w:tcW w:w="982" w:type="pct"/>
            <w:gridSpan w:val="3"/>
            <w:tcBorders>
              <w:top w:val="single" w:sz="4" w:space="0" w:color="auto"/>
              <w:left w:val="nil"/>
              <w:bottom w:val="single" w:sz="4" w:space="0" w:color="auto"/>
              <w:right w:val="single" w:sz="4" w:space="0" w:color="auto"/>
            </w:tcBorders>
            <w:vAlign w:val="center"/>
          </w:tcPr>
          <w:p w14:paraId="1410BEA6"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162.32</w:t>
            </w:r>
          </w:p>
        </w:tc>
        <w:tc>
          <w:tcPr>
            <w:tcW w:w="708" w:type="pct"/>
            <w:gridSpan w:val="2"/>
            <w:tcBorders>
              <w:top w:val="single" w:sz="4" w:space="0" w:color="auto"/>
              <w:left w:val="nil"/>
              <w:bottom w:val="single" w:sz="4" w:space="0" w:color="auto"/>
              <w:right w:val="single" w:sz="4" w:space="0" w:color="auto"/>
            </w:tcBorders>
            <w:vAlign w:val="center"/>
          </w:tcPr>
          <w:p w14:paraId="616EB07B"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162.32</w:t>
            </w:r>
          </w:p>
        </w:tc>
        <w:tc>
          <w:tcPr>
            <w:tcW w:w="671" w:type="pct"/>
            <w:gridSpan w:val="2"/>
            <w:tcBorders>
              <w:top w:val="nil"/>
              <w:left w:val="nil"/>
              <w:bottom w:val="single" w:sz="4" w:space="0" w:color="auto"/>
              <w:right w:val="single" w:sz="4" w:space="0" w:color="auto"/>
            </w:tcBorders>
            <w:vAlign w:val="center"/>
          </w:tcPr>
          <w:p w14:paraId="6E755824"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655" w:type="pct"/>
            <w:gridSpan w:val="2"/>
            <w:tcBorders>
              <w:top w:val="single" w:sz="4" w:space="0" w:color="auto"/>
              <w:left w:val="nil"/>
              <w:bottom w:val="single" w:sz="4" w:space="0" w:color="auto"/>
              <w:right w:val="single" w:sz="4" w:space="0" w:color="auto"/>
            </w:tcBorders>
            <w:vAlign w:val="center"/>
          </w:tcPr>
          <w:p w14:paraId="26C347C7"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100.00%</w:t>
            </w:r>
          </w:p>
        </w:tc>
        <w:tc>
          <w:tcPr>
            <w:tcW w:w="524" w:type="pct"/>
            <w:tcBorders>
              <w:top w:val="nil"/>
              <w:left w:val="nil"/>
              <w:bottom w:val="single" w:sz="4" w:space="0" w:color="auto"/>
              <w:right w:val="single" w:sz="4" w:space="0" w:color="auto"/>
            </w:tcBorders>
            <w:vAlign w:val="center"/>
          </w:tcPr>
          <w:p w14:paraId="2CA569F2"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10.00</w:t>
            </w:r>
          </w:p>
        </w:tc>
      </w:tr>
      <w:tr w:rsidR="00B420CA" w14:paraId="1BDF7FAF" w14:textId="77777777">
        <w:trPr>
          <w:trHeight w:val="380"/>
        </w:trPr>
        <w:tc>
          <w:tcPr>
            <w:tcW w:w="0" w:type="auto"/>
            <w:vMerge/>
            <w:tcBorders>
              <w:top w:val="nil"/>
              <w:left w:val="single" w:sz="4" w:space="0" w:color="auto"/>
              <w:bottom w:val="single" w:sz="4" w:space="0" w:color="auto"/>
              <w:right w:val="single" w:sz="4" w:space="0" w:color="auto"/>
            </w:tcBorders>
            <w:vAlign w:val="center"/>
          </w:tcPr>
          <w:p w14:paraId="48A863D0" w14:textId="77777777" w:rsidR="00B420CA" w:rsidRDefault="00B420CA">
            <w:pPr>
              <w:spacing w:after="0" w:line="240" w:lineRule="auto"/>
              <w:rPr>
                <w:rFonts w:ascii="宋体" w:eastAsia="宋体" w:hAnsi="宋体" w:cs="Times New Roman" w:hint="eastAsia"/>
                <w:b/>
                <w:bCs/>
                <w:color w:val="000000"/>
                <w:sz w:val="18"/>
                <w:szCs w:val="18"/>
                <w:lang w:eastAsia="zh-CN"/>
              </w:rPr>
            </w:pPr>
          </w:p>
        </w:tc>
        <w:tc>
          <w:tcPr>
            <w:tcW w:w="660" w:type="pct"/>
            <w:gridSpan w:val="2"/>
            <w:tcBorders>
              <w:top w:val="single" w:sz="4" w:space="0" w:color="auto"/>
              <w:left w:val="nil"/>
              <w:bottom w:val="single" w:sz="4" w:space="0" w:color="auto"/>
              <w:right w:val="single" w:sz="4" w:space="0" w:color="auto"/>
            </w:tcBorders>
            <w:vAlign w:val="center"/>
          </w:tcPr>
          <w:p w14:paraId="7F09FB93" w14:textId="77777777" w:rsidR="00B420CA"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其中：当年财政拨款</w:t>
            </w:r>
          </w:p>
        </w:tc>
        <w:tc>
          <w:tcPr>
            <w:tcW w:w="471" w:type="pct"/>
            <w:tcBorders>
              <w:top w:val="single" w:sz="4" w:space="0" w:color="auto"/>
              <w:left w:val="nil"/>
              <w:bottom w:val="single" w:sz="4" w:space="0" w:color="auto"/>
              <w:right w:val="single" w:sz="4" w:space="0" w:color="auto"/>
            </w:tcBorders>
            <w:vAlign w:val="center"/>
          </w:tcPr>
          <w:p w14:paraId="3D052E83"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72.98</w:t>
            </w:r>
          </w:p>
        </w:tc>
        <w:tc>
          <w:tcPr>
            <w:tcW w:w="982" w:type="pct"/>
            <w:gridSpan w:val="3"/>
            <w:tcBorders>
              <w:top w:val="single" w:sz="4" w:space="0" w:color="auto"/>
              <w:left w:val="nil"/>
              <w:bottom w:val="single" w:sz="4" w:space="0" w:color="auto"/>
              <w:right w:val="single" w:sz="4" w:space="0" w:color="auto"/>
            </w:tcBorders>
            <w:vAlign w:val="center"/>
          </w:tcPr>
          <w:p w14:paraId="0AD63807"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162.32</w:t>
            </w:r>
          </w:p>
        </w:tc>
        <w:tc>
          <w:tcPr>
            <w:tcW w:w="708" w:type="pct"/>
            <w:gridSpan w:val="2"/>
            <w:tcBorders>
              <w:top w:val="single" w:sz="4" w:space="0" w:color="auto"/>
              <w:left w:val="nil"/>
              <w:bottom w:val="single" w:sz="4" w:space="0" w:color="auto"/>
              <w:right w:val="single" w:sz="4" w:space="0" w:color="auto"/>
            </w:tcBorders>
            <w:vAlign w:val="center"/>
          </w:tcPr>
          <w:p w14:paraId="57300F40"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162.32</w:t>
            </w:r>
          </w:p>
        </w:tc>
        <w:tc>
          <w:tcPr>
            <w:tcW w:w="671" w:type="pct"/>
            <w:gridSpan w:val="2"/>
            <w:tcBorders>
              <w:top w:val="nil"/>
              <w:left w:val="nil"/>
              <w:bottom w:val="single" w:sz="4" w:space="0" w:color="auto"/>
              <w:right w:val="single" w:sz="4" w:space="0" w:color="auto"/>
            </w:tcBorders>
            <w:vAlign w:val="center"/>
          </w:tcPr>
          <w:p w14:paraId="69C5F89E"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655" w:type="pct"/>
            <w:gridSpan w:val="2"/>
            <w:tcBorders>
              <w:top w:val="single" w:sz="4" w:space="0" w:color="auto"/>
              <w:left w:val="nil"/>
              <w:bottom w:val="single" w:sz="4" w:space="0" w:color="auto"/>
              <w:right w:val="single" w:sz="4" w:space="0" w:color="auto"/>
            </w:tcBorders>
            <w:vAlign w:val="center"/>
          </w:tcPr>
          <w:p w14:paraId="6ADFB497"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524" w:type="pct"/>
            <w:tcBorders>
              <w:top w:val="nil"/>
              <w:left w:val="nil"/>
              <w:bottom w:val="single" w:sz="4" w:space="0" w:color="auto"/>
              <w:right w:val="single" w:sz="4" w:space="0" w:color="auto"/>
            </w:tcBorders>
            <w:vAlign w:val="center"/>
          </w:tcPr>
          <w:p w14:paraId="231FF3FA"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r>
      <w:tr w:rsidR="00B420CA" w14:paraId="1D9B2211" w14:textId="77777777">
        <w:trPr>
          <w:trHeight w:val="380"/>
        </w:trPr>
        <w:tc>
          <w:tcPr>
            <w:tcW w:w="0" w:type="auto"/>
            <w:vMerge/>
            <w:tcBorders>
              <w:top w:val="nil"/>
              <w:left w:val="single" w:sz="4" w:space="0" w:color="auto"/>
              <w:bottom w:val="single" w:sz="4" w:space="0" w:color="auto"/>
              <w:right w:val="single" w:sz="4" w:space="0" w:color="auto"/>
            </w:tcBorders>
            <w:vAlign w:val="center"/>
          </w:tcPr>
          <w:p w14:paraId="68322973" w14:textId="77777777" w:rsidR="00B420CA" w:rsidRDefault="00B420CA">
            <w:pPr>
              <w:spacing w:after="0" w:line="240" w:lineRule="auto"/>
              <w:rPr>
                <w:rFonts w:ascii="宋体" w:eastAsia="宋体" w:hAnsi="宋体" w:cs="Times New Roman" w:hint="eastAsia"/>
                <w:b/>
                <w:bCs/>
                <w:color w:val="000000"/>
                <w:sz w:val="18"/>
                <w:szCs w:val="18"/>
                <w:lang w:eastAsia="zh-CN"/>
              </w:rPr>
            </w:pPr>
          </w:p>
        </w:tc>
        <w:tc>
          <w:tcPr>
            <w:tcW w:w="660" w:type="pct"/>
            <w:gridSpan w:val="2"/>
            <w:tcBorders>
              <w:top w:val="single" w:sz="4" w:space="0" w:color="auto"/>
              <w:left w:val="nil"/>
              <w:bottom w:val="single" w:sz="4" w:space="0" w:color="auto"/>
              <w:right w:val="single" w:sz="4" w:space="0" w:color="auto"/>
            </w:tcBorders>
            <w:vAlign w:val="center"/>
          </w:tcPr>
          <w:p w14:paraId="676D088D" w14:textId="77777777" w:rsidR="00B420CA"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 xml:space="preserve">  其他资金</w:t>
            </w:r>
          </w:p>
        </w:tc>
        <w:tc>
          <w:tcPr>
            <w:tcW w:w="471" w:type="pct"/>
            <w:tcBorders>
              <w:top w:val="single" w:sz="4" w:space="0" w:color="auto"/>
              <w:left w:val="nil"/>
              <w:bottom w:val="single" w:sz="4" w:space="0" w:color="auto"/>
              <w:right w:val="single" w:sz="4" w:space="0" w:color="auto"/>
            </w:tcBorders>
            <w:vAlign w:val="center"/>
          </w:tcPr>
          <w:p w14:paraId="5CEDF904"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0.00</w:t>
            </w:r>
          </w:p>
        </w:tc>
        <w:tc>
          <w:tcPr>
            <w:tcW w:w="982" w:type="pct"/>
            <w:gridSpan w:val="3"/>
            <w:tcBorders>
              <w:top w:val="single" w:sz="4" w:space="0" w:color="auto"/>
              <w:left w:val="nil"/>
              <w:bottom w:val="single" w:sz="4" w:space="0" w:color="auto"/>
              <w:right w:val="single" w:sz="4" w:space="0" w:color="auto"/>
            </w:tcBorders>
            <w:vAlign w:val="center"/>
          </w:tcPr>
          <w:p w14:paraId="3076E898"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0.00</w:t>
            </w:r>
          </w:p>
        </w:tc>
        <w:tc>
          <w:tcPr>
            <w:tcW w:w="708" w:type="pct"/>
            <w:gridSpan w:val="2"/>
            <w:tcBorders>
              <w:top w:val="single" w:sz="4" w:space="0" w:color="auto"/>
              <w:left w:val="nil"/>
              <w:bottom w:val="single" w:sz="4" w:space="0" w:color="auto"/>
              <w:right w:val="single" w:sz="4" w:space="0" w:color="auto"/>
            </w:tcBorders>
            <w:vAlign w:val="center"/>
          </w:tcPr>
          <w:p w14:paraId="5CC5D666"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0.00</w:t>
            </w:r>
          </w:p>
        </w:tc>
        <w:tc>
          <w:tcPr>
            <w:tcW w:w="671" w:type="pct"/>
            <w:gridSpan w:val="2"/>
            <w:tcBorders>
              <w:top w:val="nil"/>
              <w:left w:val="nil"/>
              <w:bottom w:val="single" w:sz="4" w:space="0" w:color="auto"/>
              <w:right w:val="single" w:sz="4" w:space="0" w:color="auto"/>
            </w:tcBorders>
            <w:vAlign w:val="center"/>
          </w:tcPr>
          <w:p w14:paraId="2CBEF653"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655" w:type="pct"/>
            <w:gridSpan w:val="2"/>
            <w:tcBorders>
              <w:top w:val="single" w:sz="4" w:space="0" w:color="auto"/>
              <w:left w:val="nil"/>
              <w:bottom w:val="single" w:sz="4" w:space="0" w:color="auto"/>
              <w:right w:val="single" w:sz="4" w:space="0" w:color="auto"/>
            </w:tcBorders>
            <w:vAlign w:val="center"/>
          </w:tcPr>
          <w:p w14:paraId="34FC9DE1"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524" w:type="pct"/>
            <w:tcBorders>
              <w:top w:val="nil"/>
              <w:left w:val="nil"/>
              <w:bottom w:val="single" w:sz="4" w:space="0" w:color="auto"/>
              <w:right w:val="single" w:sz="4" w:space="0" w:color="auto"/>
            </w:tcBorders>
            <w:vAlign w:val="center"/>
          </w:tcPr>
          <w:p w14:paraId="5A417E67"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r>
      <w:tr w:rsidR="00B420CA" w14:paraId="68027B32" w14:textId="77777777">
        <w:trPr>
          <w:trHeight w:val="360"/>
        </w:trPr>
        <w:tc>
          <w:tcPr>
            <w:tcW w:w="328" w:type="pct"/>
            <w:vMerge w:val="restart"/>
            <w:tcBorders>
              <w:top w:val="nil"/>
              <w:left w:val="single" w:sz="4" w:space="0" w:color="auto"/>
              <w:bottom w:val="single" w:sz="4" w:space="0" w:color="auto"/>
              <w:right w:val="single" w:sz="4" w:space="0" w:color="auto"/>
            </w:tcBorders>
            <w:vAlign w:val="center"/>
          </w:tcPr>
          <w:p w14:paraId="6376A830" w14:textId="77777777" w:rsidR="00B420CA"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年度总体目标</w:t>
            </w:r>
          </w:p>
        </w:tc>
        <w:tc>
          <w:tcPr>
            <w:tcW w:w="2113" w:type="pct"/>
            <w:gridSpan w:val="6"/>
            <w:tcBorders>
              <w:top w:val="single" w:sz="4" w:space="0" w:color="auto"/>
              <w:left w:val="nil"/>
              <w:bottom w:val="single" w:sz="4" w:space="0" w:color="auto"/>
              <w:right w:val="single" w:sz="4" w:space="0" w:color="auto"/>
            </w:tcBorders>
            <w:vAlign w:val="center"/>
          </w:tcPr>
          <w:p w14:paraId="5A1F1440" w14:textId="77777777" w:rsidR="00B420CA"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预期目标</w:t>
            </w:r>
          </w:p>
        </w:tc>
        <w:tc>
          <w:tcPr>
            <w:tcW w:w="2559" w:type="pct"/>
            <w:gridSpan w:val="7"/>
            <w:tcBorders>
              <w:top w:val="single" w:sz="4" w:space="0" w:color="auto"/>
              <w:left w:val="nil"/>
              <w:bottom w:val="single" w:sz="4" w:space="0" w:color="auto"/>
              <w:right w:val="single" w:sz="4" w:space="0" w:color="auto"/>
            </w:tcBorders>
            <w:vAlign w:val="center"/>
          </w:tcPr>
          <w:p w14:paraId="7558BAC8" w14:textId="77777777" w:rsidR="00B420CA"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实际完成情况</w:t>
            </w:r>
          </w:p>
        </w:tc>
      </w:tr>
      <w:tr w:rsidR="00B420CA" w14:paraId="170EFC98" w14:textId="77777777">
        <w:trPr>
          <w:trHeight w:val="820"/>
        </w:trPr>
        <w:tc>
          <w:tcPr>
            <w:tcW w:w="0" w:type="auto"/>
            <w:vMerge/>
            <w:tcBorders>
              <w:top w:val="nil"/>
              <w:left w:val="single" w:sz="4" w:space="0" w:color="auto"/>
              <w:bottom w:val="single" w:sz="4" w:space="0" w:color="auto"/>
              <w:right w:val="single" w:sz="4" w:space="0" w:color="auto"/>
            </w:tcBorders>
            <w:vAlign w:val="center"/>
          </w:tcPr>
          <w:p w14:paraId="423D26C6" w14:textId="77777777" w:rsidR="00B420CA" w:rsidRDefault="00B420CA">
            <w:pPr>
              <w:spacing w:after="0" w:line="240" w:lineRule="auto"/>
              <w:rPr>
                <w:rFonts w:ascii="宋体" w:eastAsia="宋体" w:hAnsi="宋体" w:cs="Times New Roman" w:hint="eastAsia"/>
                <w:b/>
                <w:bCs/>
                <w:color w:val="000000"/>
                <w:sz w:val="18"/>
                <w:szCs w:val="18"/>
                <w:lang w:eastAsia="zh-CN"/>
              </w:rPr>
            </w:pPr>
          </w:p>
        </w:tc>
        <w:tc>
          <w:tcPr>
            <w:tcW w:w="2113" w:type="pct"/>
            <w:gridSpan w:val="6"/>
            <w:tcBorders>
              <w:top w:val="single" w:sz="4" w:space="0" w:color="auto"/>
              <w:left w:val="nil"/>
              <w:bottom w:val="single" w:sz="4" w:space="0" w:color="auto"/>
              <w:right w:val="single" w:sz="4" w:space="0" w:color="auto"/>
            </w:tcBorders>
            <w:vAlign w:val="center"/>
          </w:tcPr>
          <w:p w14:paraId="3F054C34"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根据2024年第一批信访化解县级资金-塘坊门村蔬菜大棚拆迁项目、2024年第一批信访化解县级资金-碧流河镇政府办公楼装修工程项目、昌</w:t>
            </w:r>
            <w:proofErr w:type="gramStart"/>
            <w:r>
              <w:rPr>
                <w:rFonts w:ascii="宋体" w:eastAsia="宋体" w:hAnsi="宋体" w:cs="Times New Roman" w:hint="eastAsia"/>
                <w:color w:val="000000"/>
                <w:sz w:val="18"/>
                <w:szCs w:val="18"/>
                <w:lang w:eastAsia="zh-CN"/>
              </w:rPr>
              <w:t>州财教</w:t>
            </w:r>
            <w:proofErr w:type="gramEnd"/>
            <w:r>
              <w:rPr>
                <w:rFonts w:ascii="宋体" w:eastAsia="宋体" w:hAnsi="宋体" w:cs="Times New Roman" w:hint="eastAsia"/>
                <w:color w:val="000000"/>
                <w:sz w:val="18"/>
                <w:szCs w:val="18"/>
                <w:lang w:eastAsia="zh-CN"/>
              </w:rPr>
              <w:t>〔2019〕81号健身器材采购项目、奇台县2024年3月中小企业欠款项目化解（第一批）、2024年推动化解</w:t>
            </w:r>
            <w:proofErr w:type="gramStart"/>
            <w:r>
              <w:rPr>
                <w:rFonts w:ascii="宋体" w:eastAsia="宋体" w:hAnsi="宋体" w:cs="Times New Roman" w:hint="eastAsia"/>
                <w:color w:val="000000"/>
                <w:sz w:val="18"/>
                <w:szCs w:val="18"/>
                <w:lang w:eastAsia="zh-CN"/>
              </w:rPr>
              <w:t>涉政府</w:t>
            </w:r>
            <w:proofErr w:type="gramEnd"/>
            <w:r>
              <w:rPr>
                <w:rFonts w:ascii="宋体" w:eastAsia="宋体" w:hAnsi="宋体" w:cs="Times New Roman" w:hint="eastAsia"/>
                <w:color w:val="000000"/>
                <w:sz w:val="18"/>
                <w:szCs w:val="18"/>
                <w:lang w:eastAsia="zh-CN"/>
              </w:rPr>
              <w:t>项目拖欠类信访事项（第一批）（第二批）、奇台县2024年疑难杂症复杂信访事项资金（第一批）等文件要求，申请162.32万元用于化解碧流河镇债务，债务支付15笔，支付完成率达到100%，还款准确率达到100%，资金按期支付率100%，达到有效保障单位良好信用和支付对象满意度达到90%及以上的效果。</w:t>
            </w:r>
          </w:p>
        </w:tc>
        <w:tc>
          <w:tcPr>
            <w:tcW w:w="2559" w:type="pct"/>
            <w:gridSpan w:val="7"/>
            <w:tcBorders>
              <w:top w:val="single" w:sz="4" w:space="0" w:color="auto"/>
              <w:left w:val="nil"/>
              <w:bottom w:val="single" w:sz="4" w:space="0" w:color="auto"/>
              <w:right w:val="single" w:sz="4" w:space="0" w:color="auto"/>
            </w:tcBorders>
            <w:vAlign w:val="center"/>
          </w:tcPr>
          <w:p w14:paraId="49492B4D"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截止2024年12月31日，根据2024年第一批信访化解县级资金-塘坊门村蔬菜大棚拆迁项目、2024年第一批信访化解县级资金-碧流河镇政府办公楼装修工程项目、昌</w:t>
            </w:r>
            <w:proofErr w:type="gramStart"/>
            <w:r>
              <w:rPr>
                <w:rFonts w:ascii="宋体" w:eastAsia="宋体" w:hAnsi="宋体" w:cs="Times New Roman" w:hint="eastAsia"/>
                <w:color w:val="000000"/>
                <w:sz w:val="18"/>
                <w:szCs w:val="18"/>
                <w:lang w:eastAsia="zh-CN"/>
              </w:rPr>
              <w:t>州财教</w:t>
            </w:r>
            <w:proofErr w:type="gramEnd"/>
            <w:r>
              <w:rPr>
                <w:rFonts w:ascii="宋体" w:eastAsia="宋体" w:hAnsi="宋体" w:cs="Times New Roman" w:hint="eastAsia"/>
                <w:color w:val="000000"/>
                <w:sz w:val="18"/>
                <w:szCs w:val="18"/>
                <w:lang w:eastAsia="zh-CN"/>
              </w:rPr>
              <w:t>〔2019〕81号健身器材采购项目、奇台县2024年3月中小企业欠款项目化解（第一批）、2024年推动化解</w:t>
            </w:r>
            <w:proofErr w:type="gramStart"/>
            <w:r>
              <w:rPr>
                <w:rFonts w:ascii="宋体" w:eastAsia="宋体" w:hAnsi="宋体" w:cs="Times New Roman" w:hint="eastAsia"/>
                <w:color w:val="000000"/>
                <w:sz w:val="18"/>
                <w:szCs w:val="18"/>
                <w:lang w:eastAsia="zh-CN"/>
              </w:rPr>
              <w:t>涉政府</w:t>
            </w:r>
            <w:proofErr w:type="gramEnd"/>
            <w:r>
              <w:rPr>
                <w:rFonts w:ascii="宋体" w:eastAsia="宋体" w:hAnsi="宋体" w:cs="Times New Roman" w:hint="eastAsia"/>
                <w:color w:val="000000"/>
                <w:sz w:val="18"/>
                <w:szCs w:val="18"/>
                <w:lang w:eastAsia="zh-CN"/>
              </w:rPr>
              <w:t>项目拖欠类信访事项（第一批）（第二批）、奇台县2024年疑难杂症复杂信访事项资金（第一批）等文件要求，我镇共完成债务支付15笔，支付完成率达到100%，还款准确率达到100%，资金按期支付率100%，达到有效保障单位良好信用和支付对象满意度达到90%及以上的效果。</w:t>
            </w:r>
          </w:p>
        </w:tc>
      </w:tr>
      <w:tr w:rsidR="00B420CA" w14:paraId="6797F57C" w14:textId="77777777">
        <w:trPr>
          <w:trHeight w:val="820"/>
        </w:trPr>
        <w:tc>
          <w:tcPr>
            <w:tcW w:w="328" w:type="pct"/>
            <w:tcBorders>
              <w:top w:val="nil"/>
              <w:left w:val="single" w:sz="4" w:space="0" w:color="auto"/>
              <w:bottom w:val="single" w:sz="4" w:space="0" w:color="auto"/>
              <w:right w:val="single" w:sz="4" w:space="0" w:color="auto"/>
            </w:tcBorders>
            <w:vAlign w:val="center"/>
          </w:tcPr>
          <w:p w14:paraId="34FD21F8" w14:textId="77777777" w:rsidR="00B420CA" w:rsidRDefault="00B420CA">
            <w:pPr>
              <w:spacing w:after="0" w:line="240" w:lineRule="auto"/>
              <w:rPr>
                <w:rFonts w:ascii="宋体" w:eastAsia="宋体" w:hAnsi="宋体" w:cs="Times New Roman"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6E0CFD42" w14:textId="77777777" w:rsidR="00B420CA"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一级指标</w:t>
            </w:r>
          </w:p>
        </w:tc>
        <w:tc>
          <w:tcPr>
            <w:tcW w:w="328" w:type="pct"/>
            <w:tcBorders>
              <w:top w:val="nil"/>
              <w:left w:val="nil"/>
              <w:bottom w:val="single" w:sz="4" w:space="0" w:color="auto"/>
              <w:right w:val="single" w:sz="4" w:space="0" w:color="auto"/>
            </w:tcBorders>
            <w:vAlign w:val="center"/>
          </w:tcPr>
          <w:p w14:paraId="035CC8D6" w14:textId="77777777" w:rsidR="00B420CA"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二级指标</w:t>
            </w:r>
          </w:p>
        </w:tc>
        <w:tc>
          <w:tcPr>
            <w:tcW w:w="471" w:type="pct"/>
            <w:tcBorders>
              <w:top w:val="single" w:sz="4" w:space="0" w:color="auto"/>
              <w:left w:val="nil"/>
              <w:bottom w:val="single" w:sz="4" w:space="0" w:color="auto"/>
              <w:right w:val="single" w:sz="4" w:space="0" w:color="auto"/>
            </w:tcBorders>
            <w:vAlign w:val="center"/>
          </w:tcPr>
          <w:p w14:paraId="199176F6" w14:textId="77777777" w:rsidR="00B420CA"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三级指标</w:t>
            </w:r>
          </w:p>
        </w:tc>
        <w:tc>
          <w:tcPr>
            <w:tcW w:w="334" w:type="pct"/>
            <w:tcBorders>
              <w:top w:val="nil"/>
              <w:left w:val="nil"/>
              <w:bottom w:val="single" w:sz="4" w:space="0" w:color="auto"/>
              <w:right w:val="single" w:sz="4" w:space="0" w:color="auto"/>
            </w:tcBorders>
            <w:vAlign w:val="center"/>
          </w:tcPr>
          <w:p w14:paraId="7C8D7E33" w14:textId="77777777" w:rsidR="00B420CA"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权重</w:t>
            </w:r>
          </w:p>
        </w:tc>
        <w:tc>
          <w:tcPr>
            <w:tcW w:w="314" w:type="pct"/>
            <w:tcBorders>
              <w:top w:val="nil"/>
              <w:left w:val="nil"/>
              <w:bottom w:val="single" w:sz="4" w:space="0" w:color="auto"/>
              <w:right w:val="single" w:sz="4" w:space="0" w:color="auto"/>
            </w:tcBorders>
            <w:vAlign w:val="center"/>
          </w:tcPr>
          <w:p w14:paraId="5B2F6BA1" w14:textId="77777777" w:rsidR="00B420CA"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目标值</w:t>
            </w:r>
          </w:p>
        </w:tc>
        <w:tc>
          <w:tcPr>
            <w:tcW w:w="333" w:type="pct"/>
            <w:tcBorders>
              <w:top w:val="nil"/>
              <w:left w:val="nil"/>
              <w:bottom w:val="single" w:sz="4" w:space="0" w:color="auto"/>
              <w:right w:val="single" w:sz="4" w:space="0" w:color="auto"/>
            </w:tcBorders>
            <w:vAlign w:val="center"/>
          </w:tcPr>
          <w:p w14:paraId="4540D821" w14:textId="77777777" w:rsidR="00B420CA"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业绩值</w:t>
            </w:r>
          </w:p>
        </w:tc>
        <w:tc>
          <w:tcPr>
            <w:tcW w:w="328" w:type="pct"/>
            <w:tcBorders>
              <w:top w:val="nil"/>
              <w:left w:val="nil"/>
              <w:bottom w:val="single" w:sz="4" w:space="0" w:color="auto"/>
              <w:right w:val="single" w:sz="4" w:space="0" w:color="auto"/>
            </w:tcBorders>
            <w:vAlign w:val="center"/>
          </w:tcPr>
          <w:p w14:paraId="63B03F41" w14:textId="77777777" w:rsidR="00B420CA"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完成率</w:t>
            </w:r>
          </w:p>
        </w:tc>
        <w:tc>
          <w:tcPr>
            <w:tcW w:w="379" w:type="pct"/>
            <w:tcBorders>
              <w:top w:val="nil"/>
              <w:left w:val="nil"/>
              <w:bottom w:val="single" w:sz="4" w:space="0" w:color="auto"/>
              <w:right w:val="single" w:sz="4" w:space="0" w:color="auto"/>
            </w:tcBorders>
            <w:vAlign w:val="center"/>
          </w:tcPr>
          <w:p w14:paraId="7B779593" w14:textId="77777777" w:rsidR="00B420CA"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指标得分</w:t>
            </w:r>
          </w:p>
        </w:tc>
        <w:tc>
          <w:tcPr>
            <w:tcW w:w="342" w:type="pct"/>
            <w:tcBorders>
              <w:top w:val="nil"/>
              <w:left w:val="nil"/>
              <w:bottom w:val="single" w:sz="4" w:space="0" w:color="auto"/>
              <w:right w:val="single" w:sz="4" w:space="0" w:color="auto"/>
            </w:tcBorders>
            <w:vAlign w:val="center"/>
          </w:tcPr>
          <w:p w14:paraId="35B216FF" w14:textId="77777777" w:rsidR="00B420CA"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指标值设定依据</w:t>
            </w:r>
          </w:p>
        </w:tc>
        <w:tc>
          <w:tcPr>
            <w:tcW w:w="329" w:type="pct"/>
            <w:tcBorders>
              <w:top w:val="nil"/>
              <w:left w:val="nil"/>
              <w:bottom w:val="single" w:sz="4" w:space="0" w:color="auto"/>
              <w:right w:val="single" w:sz="4" w:space="0" w:color="auto"/>
            </w:tcBorders>
            <w:vAlign w:val="center"/>
          </w:tcPr>
          <w:p w14:paraId="0C291260" w14:textId="77777777" w:rsidR="00B420CA"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上年完成情况</w:t>
            </w:r>
          </w:p>
        </w:tc>
        <w:tc>
          <w:tcPr>
            <w:tcW w:w="327" w:type="pct"/>
            <w:tcBorders>
              <w:top w:val="nil"/>
              <w:left w:val="nil"/>
              <w:bottom w:val="single" w:sz="4" w:space="0" w:color="auto"/>
              <w:right w:val="single" w:sz="4" w:space="0" w:color="auto"/>
            </w:tcBorders>
            <w:vAlign w:val="center"/>
          </w:tcPr>
          <w:p w14:paraId="1EB2A945" w14:textId="77777777" w:rsidR="00B420CA" w:rsidRDefault="00000000">
            <w:pPr>
              <w:spacing w:after="0" w:line="240" w:lineRule="auto"/>
              <w:jc w:val="center"/>
              <w:rPr>
                <w:rFonts w:ascii="宋体" w:eastAsia="宋体" w:hAnsi="宋体" w:cs="Times New Roman" w:hint="eastAsia"/>
                <w:b/>
                <w:bCs/>
                <w:color w:val="000000"/>
                <w:sz w:val="18"/>
                <w:szCs w:val="18"/>
                <w:lang w:eastAsia="zh-CN"/>
              </w:rPr>
            </w:pPr>
            <w:proofErr w:type="gramStart"/>
            <w:r>
              <w:rPr>
                <w:rFonts w:ascii="宋体" w:eastAsia="宋体" w:hAnsi="宋体" w:cs="Times New Roman" w:hint="eastAsia"/>
                <w:b/>
                <w:bCs/>
                <w:color w:val="000000"/>
                <w:sz w:val="18"/>
                <w:szCs w:val="18"/>
                <w:lang w:eastAsia="zh-CN"/>
              </w:rPr>
              <w:t>赋分规则</w:t>
            </w:r>
            <w:proofErr w:type="gramEnd"/>
          </w:p>
        </w:tc>
        <w:tc>
          <w:tcPr>
            <w:tcW w:w="328" w:type="pct"/>
            <w:tcBorders>
              <w:top w:val="nil"/>
              <w:left w:val="nil"/>
              <w:bottom w:val="single" w:sz="4" w:space="0" w:color="auto"/>
              <w:right w:val="single" w:sz="4" w:space="0" w:color="auto"/>
            </w:tcBorders>
            <w:vAlign w:val="center"/>
          </w:tcPr>
          <w:p w14:paraId="47147EFA" w14:textId="77777777" w:rsidR="00B420CA"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佐证资料</w:t>
            </w:r>
          </w:p>
        </w:tc>
        <w:tc>
          <w:tcPr>
            <w:tcW w:w="524" w:type="pct"/>
            <w:tcBorders>
              <w:top w:val="nil"/>
              <w:left w:val="nil"/>
              <w:bottom w:val="single" w:sz="4" w:space="0" w:color="auto"/>
              <w:right w:val="single" w:sz="4" w:space="0" w:color="auto"/>
            </w:tcBorders>
            <w:vAlign w:val="center"/>
          </w:tcPr>
          <w:p w14:paraId="78581E86" w14:textId="77777777" w:rsidR="00B420CA"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偏差原因分析及改进措施</w:t>
            </w:r>
          </w:p>
        </w:tc>
      </w:tr>
      <w:tr w:rsidR="00B420CA" w14:paraId="2D654640" w14:textId="77777777">
        <w:trPr>
          <w:trHeight w:val="800"/>
        </w:trPr>
        <w:tc>
          <w:tcPr>
            <w:tcW w:w="328" w:type="pct"/>
            <w:vMerge w:val="restart"/>
            <w:tcBorders>
              <w:top w:val="nil"/>
              <w:left w:val="single" w:sz="4" w:space="0" w:color="auto"/>
              <w:bottom w:val="nil"/>
              <w:right w:val="single" w:sz="4" w:space="0" w:color="auto"/>
            </w:tcBorders>
            <w:vAlign w:val="center"/>
          </w:tcPr>
          <w:p w14:paraId="4BB18B29"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年度绩效指标完成情况</w:t>
            </w:r>
          </w:p>
        </w:tc>
        <w:tc>
          <w:tcPr>
            <w:tcW w:w="332" w:type="pct"/>
            <w:vMerge w:val="restart"/>
            <w:tcBorders>
              <w:top w:val="nil"/>
              <w:left w:val="nil"/>
              <w:bottom w:val="nil"/>
              <w:right w:val="single" w:sz="4" w:space="0" w:color="auto"/>
            </w:tcBorders>
            <w:vAlign w:val="center"/>
          </w:tcPr>
          <w:p w14:paraId="75347A0F"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产出指标</w:t>
            </w:r>
          </w:p>
        </w:tc>
        <w:tc>
          <w:tcPr>
            <w:tcW w:w="328" w:type="pct"/>
            <w:tcBorders>
              <w:top w:val="nil"/>
              <w:left w:val="nil"/>
              <w:bottom w:val="single" w:sz="4" w:space="0" w:color="auto"/>
              <w:right w:val="single" w:sz="4" w:space="0" w:color="auto"/>
            </w:tcBorders>
            <w:vAlign w:val="center"/>
          </w:tcPr>
          <w:p w14:paraId="793B8D4D"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数量指标</w:t>
            </w:r>
          </w:p>
        </w:tc>
        <w:tc>
          <w:tcPr>
            <w:tcW w:w="471" w:type="pct"/>
            <w:tcBorders>
              <w:top w:val="single" w:sz="4" w:space="0" w:color="auto"/>
              <w:left w:val="nil"/>
              <w:bottom w:val="single" w:sz="4" w:space="0" w:color="auto"/>
              <w:right w:val="single" w:sz="4" w:space="0" w:color="auto"/>
            </w:tcBorders>
            <w:vAlign w:val="center"/>
          </w:tcPr>
          <w:p w14:paraId="7CA8CCEA" w14:textId="77777777" w:rsidR="00B420CA" w:rsidRDefault="00000000">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债务支付笔数</w:t>
            </w:r>
          </w:p>
        </w:tc>
        <w:tc>
          <w:tcPr>
            <w:tcW w:w="334" w:type="pct"/>
            <w:tcBorders>
              <w:top w:val="nil"/>
              <w:left w:val="nil"/>
              <w:bottom w:val="single" w:sz="4" w:space="0" w:color="auto"/>
              <w:right w:val="single" w:sz="4" w:space="0" w:color="auto"/>
            </w:tcBorders>
            <w:vAlign w:val="center"/>
          </w:tcPr>
          <w:p w14:paraId="72CA1647"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314" w:type="pct"/>
            <w:tcBorders>
              <w:top w:val="nil"/>
              <w:left w:val="nil"/>
              <w:bottom w:val="single" w:sz="4" w:space="0" w:color="auto"/>
              <w:right w:val="single" w:sz="4" w:space="0" w:color="auto"/>
            </w:tcBorders>
            <w:vAlign w:val="center"/>
          </w:tcPr>
          <w:p w14:paraId="4DC5A9F0"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&gt;=15笔</w:t>
            </w:r>
          </w:p>
        </w:tc>
        <w:tc>
          <w:tcPr>
            <w:tcW w:w="333" w:type="pct"/>
            <w:tcBorders>
              <w:top w:val="nil"/>
              <w:left w:val="nil"/>
              <w:bottom w:val="single" w:sz="4" w:space="0" w:color="auto"/>
              <w:right w:val="single" w:sz="4" w:space="0" w:color="auto"/>
            </w:tcBorders>
            <w:vAlign w:val="center"/>
          </w:tcPr>
          <w:p w14:paraId="331537AD"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=15笔</w:t>
            </w:r>
          </w:p>
        </w:tc>
        <w:tc>
          <w:tcPr>
            <w:tcW w:w="328" w:type="pct"/>
            <w:tcBorders>
              <w:top w:val="nil"/>
              <w:left w:val="nil"/>
              <w:bottom w:val="single" w:sz="4" w:space="0" w:color="auto"/>
              <w:right w:val="single" w:sz="4" w:space="0" w:color="auto"/>
            </w:tcBorders>
            <w:vAlign w:val="center"/>
          </w:tcPr>
          <w:p w14:paraId="5005B95E"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379" w:type="pct"/>
            <w:tcBorders>
              <w:top w:val="nil"/>
              <w:left w:val="nil"/>
              <w:bottom w:val="single" w:sz="4" w:space="0" w:color="auto"/>
              <w:right w:val="single" w:sz="4" w:space="0" w:color="auto"/>
            </w:tcBorders>
            <w:vAlign w:val="center"/>
          </w:tcPr>
          <w:p w14:paraId="06A53CF8"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342" w:type="pct"/>
            <w:tcBorders>
              <w:top w:val="nil"/>
              <w:left w:val="nil"/>
              <w:bottom w:val="single" w:sz="4" w:space="0" w:color="auto"/>
              <w:right w:val="single" w:sz="4" w:space="0" w:color="auto"/>
            </w:tcBorders>
            <w:vAlign w:val="center"/>
          </w:tcPr>
          <w:p w14:paraId="0C20A634"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5B94BD87"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327" w:type="pct"/>
            <w:tcBorders>
              <w:top w:val="nil"/>
              <w:left w:val="nil"/>
              <w:bottom w:val="single" w:sz="4" w:space="0" w:color="auto"/>
              <w:right w:val="single" w:sz="4" w:space="0" w:color="auto"/>
            </w:tcBorders>
            <w:vAlign w:val="center"/>
          </w:tcPr>
          <w:p w14:paraId="7437DD6D"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w:t>
            </w:r>
            <w:proofErr w:type="gramStart"/>
            <w:r>
              <w:rPr>
                <w:rFonts w:ascii="宋体" w:eastAsia="宋体" w:hAnsi="宋体" w:cs="Times New Roman" w:hint="eastAsia"/>
                <w:color w:val="000000"/>
                <w:sz w:val="18"/>
                <w:szCs w:val="18"/>
                <w:lang w:eastAsia="zh-CN"/>
              </w:rPr>
              <w:t>比例赋分</w:t>
            </w:r>
            <w:proofErr w:type="gramEnd"/>
          </w:p>
        </w:tc>
        <w:tc>
          <w:tcPr>
            <w:tcW w:w="328" w:type="pct"/>
            <w:tcBorders>
              <w:top w:val="nil"/>
              <w:left w:val="nil"/>
              <w:bottom w:val="single" w:sz="4" w:space="0" w:color="auto"/>
              <w:right w:val="single" w:sz="4" w:space="0" w:color="auto"/>
            </w:tcBorders>
            <w:vAlign w:val="center"/>
          </w:tcPr>
          <w:p w14:paraId="1E368254"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524" w:type="pct"/>
            <w:tcBorders>
              <w:top w:val="nil"/>
              <w:left w:val="nil"/>
              <w:bottom w:val="single" w:sz="4" w:space="0" w:color="auto"/>
              <w:right w:val="single" w:sz="4" w:space="0" w:color="auto"/>
            </w:tcBorders>
            <w:vAlign w:val="center"/>
          </w:tcPr>
          <w:p w14:paraId="2C32A15D" w14:textId="77777777" w:rsidR="00B420CA" w:rsidRDefault="00B420CA">
            <w:pPr>
              <w:spacing w:after="0" w:line="240" w:lineRule="auto"/>
              <w:jc w:val="center"/>
              <w:rPr>
                <w:rFonts w:ascii="宋体" w:eastAsia="宋体" w:hAnsi="宋体" w:cs="Times New Roman" w:hint="eastAsia"/>
                <w:color w:val="000000"/>
                <w:sz w:val="18"/>
                <w:szCs w:val="18"/>
                <w:lang w:eastAsia="zh-CN"/>
              </w:rPr>
            </w:pPr>
          </w:p>
        </w:tc>
      </w:tr>
      <w:tr w:rsidR="00B420CA" w14:paraId="1B103DF6" w14:textId="77777777">
        <w:trPr>
          <w:trHeight w:val="800"/>
        </w:trPr>
        <w:tc>
          <w:tcPr>
            <w:tcW w:w="0" w:type="auto"/>
            <w:vMerge/>
            <w:tcBorders>
              <w:top w:val="nil"/>
              <w:left w:val="single" w:sz="4" w:space="0" w:color="auto"/>
              <w:bottom w:val="nil"/>
              <w:right w:val="single" w:sz="4" w:space="0" w:color="auto"/>
            </w:tcBorders>
            <w:vAlign w:val="center"/>
          </w:tcPr>
          <w:p w14:paraId="2144DA72" w14:textId="77777777" w:rsidR="00B420CA" w:rsidRDefault="00B420CA">
            <w:pPr>
              <w:spacing w:after="0" w:line="240" w:lineRule="auto"/>
              <w:rPr>
                <w:rFonts w:ascii="宋体" w:eastAsia="宋体" w:hAnsi="宋体" w:cs="Times New Roman" w:hint="eastAsia"/>
                <w:color w:val="000000"/>
                <w:sz w:val="18"/>
                <w:szCs w:val="18"/>
                <w:lang w:eastAsia="zh-CN"/>
              </w:rPr>
            </w:pPr>
          </w:p>
        </w:tc>
        <w:tc>
          <w:tcPr>
            <w:tcW w:w="0" w:type="auto"/>
            <w:vMerge/>
            <w:tcBorders>
              <w:top w:val="nil"/>
              <w:left w:val="nil"/>
              <w:bottom w:val="nil"/>
              <w:right w:val="single" w:sz="4" w:space="0" w:color="auto"/>
            </w:tcBorders>
            <w:vAlign w:val="center"/>
          </w:tcPr>
          <w:p w14:paraId="697D0F0B" w14:textId="77777777" w:rsidR="00B420CA" w:rsidRDefault="00B420CA">
            <w:pPr>
              <w:spacing w:after="0" w:line="240" w:lineRule="auto"/>
              <w:rPr>
                <w:rFonts w:ascii="宋体" w:eastAsia="宋体" w:hAnsi="宋体" w:cs="Times New Roman" w:hint="eastAsia"/>
                <w:color w:val="000000"/>
                <w:sz w:val="18"/>
                <w:szCs w:val="18"/>
                <w:lang w:eastAsia="zh-CN"/>
              </w:rPr>
            </w:pPr>
          </w:p>
        </w:tc>
        <w:tc>
          <w:tcPr>
            <w:tcW w:w="328" w:type="pct"/>
            <w:tcBorders>
              <w:top w:val="nil"/>
              <w:left w:val="nil"/>
              <w:bottom w:val="single" w:sz="4" w:space="0" w:color="auto"/>
              <w:right w:val="single" w:sz="4" w:space="0" w:color="auto"/>
            </w:tcBorders>
            <w:vAlign w:val="center"/>
          </w:tcPr>
          <w:p w14:paraId="7DB70BB5"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质量指标</w:t>
            </w:r>
          </w:p>
        </w:tc>
        <w:tc>
          <w:tcPr>
            <w:tcW w:w="471" w:type="pct"/>
            <w:tcBorders>
              <w:top w:val="single" w:sz="4" w:space="0" w:color="auto"/>
              <w:left w:val="nil"/>
              <w:bottom w:val="single" w:sz="4" w:space="0" w:color="auto"/>
              <w:right w:val="single" w:sz="4" w:space="0" w:color="auto"/>
            </w:tcBorders>
            <w:vAlign w:val="center"/>
          </w:tcPr>
          <w:p w14:paraId="7249227A" w14:textId="77777777" w:rsidR="00B420CA" w:rsidRDefault="00000000">
            <w:pPr>
              <w:spacing w:after="0" w:line="240" w:lineRule="auto"/>
              <w:jc w:val="both"/>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债务资金支付完成率</w:t>
            </w:r>
          </w:p>
        </w:tc>
        <w:tc>
          <w:tcPr>
            <w:tcW w:w="334" w:type="pct"/>
            <w:tcBorders>
              <w:top w:val="nil"/>
              <w:left w:val="nil"/>
              <w:bottom w:val="single" w:sz="4" w:space="0" w:color="auto"/>
              <w:right w:val="single" w:sz="4" w:space="0" w:color="auto"/>
            </w:tcBorders>
            <w:vAlign w:val="center"/>
          </w:tcPr>
          <w:p w14:paraId="7ABC88BE"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314" w:type="pct"/>
            <w:tcBorders>
              <w:top w:val="nil"/>
              <w:left w:val="nil"/>
              <w:bottom w:val="single" w:sz="4" w:space="0" w:color="auto"/>
              <w:right w:val="single" w:sz="4" w:space="0" w:color="auto"/>
            </w:tcBorders>
            <w:vAlign w:val="center"/>
          </w:tcPr>
          <w:p w14:paraId="2DD6ECEA"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333" w:type="pct"/>
            <w:tcBorders>
              <w:top w:val="nil"/>
              <w:left w:val="nil"/>
              <w:bottom w:val="single" w:sz="4" w:space="0" w:color="auto"/>
              <w:right w:val="single" w:sz="4" w:space="0" w:color="auto"/>
            </w:tcBorders>
            <w:vAlign w:val="center"/>
          </w:tcPr>
          <w:p w14:paraId="294BABA5"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328" w:type="pct"/>
            <w:tcBorders>
              <w:top w:val="nil"/>
              <w:left w:val="nil"/>
              <w:bottom w:val="single" w:sz="4" w:space="0" w:color="auto"/>
              <w:right w:val="single" w:sz="4" w:space="0" w:color="auto"/>
            </w:tcBorders>
            <w:vAlign w:val="center"/>
          </w:tcPr>
          <w:p w14:paraId="57049C3A"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379" w:type="pct"/>
            <w:tcBorders>
              <w:top w:val="nil"/>
              <w:left w:val="nil"/>
              <w:bottom w:val="single" w:sz="4" w:space="0" w:color="auto"/>
              <w:right w:val="single" w:sz="4" w:space="0" w:color="auto"/>
            </w:tcBorders>
            <w:vAlign w:val="center"/>
          </w:tcPr>
          <w:p w14:paraId="66EA3B41"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342" w:type="pct"/>
            <w:tcBorders>
              <w:top w:val="nil"/>
              <w:left w:val="nil"/>
              <w:bottom w:val="single" w:sz="4" w:space="0" w:color="auto"/>
              <w:right w:val="single" w:sz="4" w:space="0" w:color="auto"/>
            </w:tcBorders>
            <w:vAlign w:val="center"/>
          </w:tcPr>
          <w:p w14:paraId="42F012D1"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0F0EAC7A"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327" w:type="pct"/>
            <w:tcBorders>
              <w:top w:val="nil"/>
              <w:left w:val="nil"/>
              <w:bottom w:val="single" w:sz="4" w:space="0" w:color="auto"/>
              <w:right w:val="single" w:sz="4" w:space="0" w:color="auto"/>
            </w:tcBorders>
            <w:vAlign w:val="center"/>
          </w:tcPr>
          <w:p w14:paraId="40FB81E9"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w:t>
            </w:r>
            <w:proofErr w:type="gramStart"/>
            <w:r>
              <w:rPr>
                <w:rFonts w:ascii="宋体" w:eastAsia="宋体" w:hAnsi="宋体" w:cs="Times New Roman" w:hint="eastAsia"/>
                <w:color w:val="000000"/>
                <w:sz w:val="18"/>
                <w:szCs w:val="18"/>
                <w:lang w:eastAsia="zh-CN"/>
              </w:rPr>
              <w:t>比例赋分</w:t>
            </w:r>
            <w:proofErr w:type="gramEnd"/>
          </w:p>
        </w:tc>
        <w:tc>
          <w:tcPr>
            <w:tcW w:w="328" w:type="pct"/>
            <w:tcBorders>
              <w:top w:val="nil"/>
              <w:left w:val="nil"/>
              <w:bottom w:val="single" w:sz="4" w:space="0" w:color="auto"/>
              <w:right w:val="single" w:sz="4" w:space="0" w:color="auto"/>
            </w:tcBorders>
            <w:vAlign w:val="center"/>
          </w:tcPr>
          <w:p w14:paraId="0BB3AD53"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524" w:type="pct"/>
            <w:tcBorders>
              <w:top w:val="nil"/>
              <w:left w:val="nil"/>
              <w:bottom w:val="single" w:sz="4" w:space="0" w:color="auto"/>
              <w:right w:val="single" w:sz="4" w:space="0" w:color="auto"/>
            </w:tcBorders>
            <w:vAlign w:val="center"/>
          </w:tcPr>
          <w:p w14:paraId="070D0F4A" w14:textId="77777777" w:rsidR="00B420CA" w:rsidRDefault="00B420CA">
            <w:pPr>
              <w:spacing w:after="0" w:line="240" w:lineRule="auto"/>
              <w:jc w:val="center"/>
              <w:rPr>
                <w:rFonts w:ascii="宋体" w:eastAsia="宋体" w:hAnsi="宋体" w:cs="Times New Roman" w:hint="eastAsia"/>
                <w:color w:val="000000"/>
                <w:sz w:val="18"/>
                <w:szCs w:val="18"/>
                <w:lang w:eastAsia="zh-CN"/>
              </w:rPr>
            </w:pPr>
          </w:p>
        </w:tc>
      </w:tr>
      <w:tr w:rsidR="00B420CA" w14:paraId="6124E515" w14:textId="77777777">
        <w:trPr>
          <w:trHeight w:val="800"/>
        </w:trPr>
        <w:tc>
          <w:tcPr>
            <w:tcW w:w="0" w:type="auto"/>
            <w:vMerge/>
            <w:tcBorders>
              <w:top w:val="nil"/>
              <w:left w:val="single" w:sz="4" w:space="0" w:color="auto"/>
              <w:bottom w:val="nil"/>
              <w:right w:val="single" w:sz="4" w:space="0" w:color="auto"/>
            </w:tcBorders>
            <w:vAlign w:val="center"/>
          </w:tcPr>
          <w:p w14:paraId="5925C30F" w14:textId="77777777" w:rsidR="00B420CA" w:rsidRDefault="00B420CA">
            <w:pPr>
              <w:spacing w:after="0" w:line="240" w:lineRule="auto"/>
              <w:rPr>
                <w:rFonts w:ascii="宋体" w:eastAsia="宋体" w:hAnsi="宋体" w:cs="Times New Roman" w:hint="eastAsia"/>
                <w:color w:val="000000"/>
                <w:sz w:val="18"/>
                <w:szCs w:val="18"/>
                <w:lang w:eastAsia="zh-CN"/>
              </w:rPr>
            </w:pPr>
          </w:p>
        </w:tc>
        <w:tc>
          <w:tcPr>
            <w:tcW w:w="0" w:type="auto"/>
            <w:vMerge/>
            <w:tcBorders>
              <w:top w:val="nil"/>
              <w:left w:val="nil"/>
              <w:bottom w:val="nil"/>
              <w:right w:val="single" w:sz="4" w:space="0" w:color="auto"/>
            </w:tcBorders>
            <w:vAlign w:val="center"/>
          </w:tcPr>
          <w:p w14:paraId="18B8F53C" w14:textId="77777777" w:rsidR="00B420CA" w:rsidRDefault="00B420CA">
            <w:pPr>
              <w:spacing w:after="0" w:line="240" w:lineRule="auto"/>
              <w:rPr>
                <w:rFonts w:ascii="宋体" w:eastAsia="宋体" w:hAnsi="宋体" w:cs="Times New Roman" w:hint="eastAsia"/>
                <w:color w:val="000000"/>
                <w:sz w:val="18"/>
                <w:szCs w:val="18"/>
                <w:lang w:eastAsia="zh-CN"/>
              </w:rPr>
            </w:pPr>
          </w:p>
        </w:tc>
        <w:tc>
          <w:tcPr>
            <w:tcW w:w="328" w:type="pct"/>
            <w:tcBorders>
              <w:top w:val="nil"/>
              <w:left w:val="nil"/>
              <w:bottom w:val="single" w:sz="4" w:space="0" w:color="auto"/>
              <w:right w:val="single" w:sz="4" w:space="0" w:color="auto"/>
            </w:tcBorders>
            <w:vAlign w:val="center"/>
          </w:tcPr>
          <w:p w14:paraId="0AA4D006"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质量指标</w:t>
            </w:r>
          </w:p>
        </w:tc>
        <w:tc>
          <w:tcPr>
            <w:tcW w:w="471" w:type="pct"/>
            <w:tcBorders>
              <w:top w:val="single" w:sz="4" w:space="0" w:color="auto"/>
              <w:left w:val="nil"/>
              <w:bottom w:val="single" w:sz="4" w:space="0" w:color="auto"/>
              <w:right w:val="single" w:sz="4" w:space="0" w:color="auto"/>
            </w:tcBorders>
            <w:vAlign w:val="center"/>
          </w:tcPr>
          <w:p w14:paraId="6FCD25C2" w14:textId="77777777" w:rsidR="00B420CA" w:rsidRDefault="00000000">
            <w:pPr>
              <w:spacing w:after="0" w:line="240" w:lineRule="auto"/>
              <w:jc w:val="both"/>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债务还款准确率</w:t>
            </w:r>
          </w:p>
        </w:tc>
        <w:tc>
          <w:tcPr>
            <w:tcW w:w="334" w:type="pct"/>
            <w:tcBorders>
              <w:top w:val="nil"/>
              <w:left w:val="nil"/>
              <w:bottom w:val="single" w:sz="4" w:space="0" w:color="auto"/>
              <w:right w:val="single" w:sz="4" w:space="0" w:color="auto"/>
            </w:tcBorders>
            <w:vAlign w:val="center"/>
          </w:tcPr>
          <w:p w14:paraId="2C2E6A6E"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314" w:type="pct"/>
            <w:tcBorders>
              <w:top w:val="nil"/>
              <w:left w:val="nil"/>
              <w:bottom w:val="single" w:sz="4" w:space="0" w:color="auto"/>
              <w:right w:val="single" w:sz="4" w:space="0" w:color="auto"/>
            </w:tcBorders>
            <w:vAlign w:val="center"/>
          </w:tcPr>
          <w:p w14:paraId="0BB5C79E"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333" w:type="pct"/>
            <w:tcBorders>
              <w:top w:val="nil"/>
              <w:left w:val="nil"/>
              <w:bottom w:val="single" w:sz="4" w:space="0" w:color="auto"/>
              <w:right w:val="single" w:sz="4" w:space="0" w:color="auto"/>
            </w:tcBorders>
            <w:vAlign w:val="center"/>
          </w:tcPr>
          <w:p w14:paraId="57B7C114"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328" w:type="pct"/>
            <w:tcBorders>
              <w:top w:val="nil"/>
              <w:left w:val="nil"/>
              <w:bottom w:val="single" w:sz="4" w:space="0" w:color="auto"/>
              <w:right w:val="single" w:sz="4" w:space="0" w:color="auto"/>
            </w:tcBorders>
            <w:vAlign w:val="center"/>
          </w:tcPr>
          <w:p w14:paraId="3F76FD73"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379" w:type="pct"/>
            <w:tcBorders>
              <w:top w:val="nil"/>
              <w:left w:val="nil"/>
              <w:bottom w:val="single" w:sz="4" w:space="0" w:color="auto"/>
              <w:right w:val="single" w:sz="4" w:space="0" w:color="auto"/>
            </w:tcBorders>
            <w:vAlign w:val="center"/>
          </w:tcPr>
          <w:p w14:paraId="52E5EECE"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342" w:type="pct"/>
            <w:tcBorders>
              <w:top w:val="nil"/>
              <w:left w:val="nil"/>
              <w:bottom w:val="single" w:sz="4" w:space="0" w:color="auto"/>
              <w:right w:val="single" w:sz="4" w:space="0" w:color="auto"/>
            </w:tcBorders>
            <w:vAlign w:val="center"/>
          </w:tcPr>
          <w:p w14:paraId="5A07405B"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633CD5FF"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327" w:type="pct"/>
            <w:tcBorders>
              <w:top w:val="nil"/>
              <w:left w:val="nil"/>
              <w:bottom w:val="single" w:sz="4" w:space="0" w:color="auto"/>
              <w:right w:val="single" w:sz="4" w:space="0" w:color="auto"/>
            </w:tcBorders>
            <w:vAlign w:val="center"/>
          </w:tcPr>
          <w:p w14:paraId="2FEA89E7"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w:t>
            </w:r>
            <w:proofErr w:type="gramStart"/>
            <w:r>
              <w:rPr>
                <w:rFonts w:ascii="宋体" w:eastAsia="宋体" w:hAnsi="宋体" w:cs="Times New Roman" w:hint="eastAsia"/>
                <w:color w:val="000000"/>
                <w:sz w:val="18"/>
                <w:szCs w:val="18"/>
                <w:lang w:eastAsia="zh-CN"/>
              </w:rPr>
              <w:t>比例赋分</w:t>
            </w:r>
            <w:proofErr w:type="gramEnd"/>
          </w:p>
        </w:tc>
        <w:tc>
          <w:tcPr>
            <w:tcW w:w="328" w:type="pct"/>
            <w:tcBorders>
              <w:top w:val="nil"/>
              <w:left w:val="nil"/>
              <w:bottom w:val="single" w:sz="4" w:space="0" w:color="auto"/>
              <w:right w:val="single" w:sz="4" w:space="0" w:color="auto"/>
            </w:tcBorders>
            <w:vAlign w:val="center"/>
          </w:tcPr>
          <w:p w14:paraId="53B93CD5"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524" w:type="pct"/>
            <w:tcBorders>
              <w:top w:val="nil"/>
              <w:left w:val="nil"/>
              <w:bottom w:val="single" w:sz="4" w:space="0" w:color="auto"/>
              <w:right w:val="single" w:sz="4" w:space="0" w:color="auto"/>
            </w:tcBorders>
            <w:vAlign w:val="center"/>
          </w:tcPr>
          <w:p w14:paraId="045F9006" w14:textId="77777777" w:rsidR="00B420CA" w:rsidRDefault="00B420CA">
            <w:pPr>
              <w:spacing w:after="0" w:line="240" w:lineRule="auto"/>
              <w:jc w:val="center"/>
              <w:rPr>
                <w:rFonts w:ascii="宋体" w:eastAsia="宋体" w:hAnsi="宋体" w:cs="Times New Roman" w:hint="eastAsia"/>
                <w:color w:val="000000"/>
                <w:sz w:val="18"/>
                <w:szCs w:val="18"/>
                <w:lang w:eastAsia="zh-CN"/>
              </w:rPr>
            </w:pPr>
          </w:p>
        </w:tc>
      </w:tr>
      <w:tr w:rsidR="00B420CA" w14:paraId="594B8C38" w14:textId="77777777">
        <w:trPr>
          <w:trHeight w:val="800"/>
        </w:trPr>
        <w:tc>
          <w:tcPr>
            <w:tcW w:w="0" w:type="auto"/>
            <w:vMerge/>
            <w:tcBorders>
              <w:top w:val="nil"/>
              <w:left w:val="single" w:sz="4" w:space="0" w:color="auto"/>
              <w:bottom w:val="nil"/>
              <w:right w:val="single" w:sz="4" w:space="0" w:color="auto"/>
            </w:tcBorders>
            <w:vAlign w:val="center"/>
          </w:tcPr>
          <w:p w14:paraId="5F754B97" w14:textId="77777777" w:rsidR="00B420CA" w:rsidRDefault="00B420CA">
            <w:pPr>
              <w:spacing w:after="0" w:line="240" w:lineRule="auto"/>
              <w:rPr>
                <w:rFonts w:ascii="宋体" w:eastAsia="宋体" w:hAnsi="宋体" w:cs="Times New Roman" w:hint="eastAsia"/>
                <w:color w:val="000000"/>
                <w:sz w:val="18"/>
                <w:szCs w:val="18"/>
                <w:lang w:eastAsia="zh-CN"/>
              </w:rPr>
            </w:pPr>
          </w:p>
        </w:tc>
        <w:tc>
          <w:tcPr>
            <w:tcW w:w="0" w:type="auto"/>
            <w:vMerge/>
            <w:tcBorders>
              <w:top w:val="nil"/>
              <w:left w:val="nil"/>
              <w:bottom w:val="nil"/>
              <w:right w:val="single" w:sz="4" w:space="0" w:color="auto"/>
            </w:tcBorders>
            <w:vAlign w:val="center"/>
          </w:tcPr>
          <w:p w14:paraId="31E1CE73" w14:textId="77777777" w:rsidR="00B420CA" w:rsidRDefault="00B420CA">
            <w:pPr>
              <w:spacing w:after="0" w:line="240" w:lineRule="auto"/>
              <w:rPr>
                <w:rFonts w:ascii="宋体" w:eastAsia="宋体" w:hAnsi="宋体" w:cs="Times New Roman" w:hint="eastAsia"/>
                <w:color w:val="000000"/>
                <w:sz w:val="18"/>
                <w:szCs w:val="18"/>
                <w:lang w:eastAsia="zh-CN"/>
              </w:rPr>
            </w:pPr>
          </w:p>
        </w:tc>
        <w:tc>
          <w:tcPr>
            <w:tcW w:w="328" w:type="pct"/>
            <w:tcBorders>
              <w:top w:val="nil"/>
              <w:left w:val="nil"/>
              <w:bottom w:val="single" w:sz="4" w:space="0" w:color="auto"/>
              <w:right w:val="single" w:sz="4" w:space="0" w:color="auto"/>
            </w:tcBorders>
            <w:vAlign w:val="center"/>
          </w:tcPr>
          <w:p w14:paraId="3EB9EF83"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时效指标</w:t>
            </w:r>
          </w:p>
        </w:tc>
        <w:tc>
          <w:tcPr>
            <w:tcW w:w="471" w:type="pct"/>
            <w:tcBorders>
              <w:top w:val="single" w:sz="4" w:space="0" w:color="auto"/>
              <w:left w:val="nil"/>
              <w:bottom w:val="single" w:sz="4" w:space="0" w:color="auto"/>
              <w:right w:val="single" w:sz="4" w:space="0" w:color="auto"/>
            </w:tcBorders>
            <w:vAlign w:val="center"/>
          </w:tcPr>
          <w:p w14:paraId="7E265758" w14:textId="77777777" w:rsidR="00B420CA" w:rsidRDefault="00000000">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债务资金按期支付率</w:t>
            </w:r>
          </w:p>
        </w:tc>
        <w:tc>
          <w:tcPr>
            <w:tcW w:w="334" w:type="pct"/>
            <w:tcBorders>
              <w:top w:val="nil"/>
              <w:left w:val="nil"/>
              <w:bottom w:val="single" w:sz="4" w:space="0" w:color="auto"/>
              <w:right w:val="single" w:sz="4" w:space="0" w:color="auto"/>
            </w:tcBorders>
            <w:vAlign w:val="center"/>
          </w:tcPr>
          <w:p w14:paraId="1FF1B43F"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314" w:type="pct"/>
            <w:tcBorders>
              <w:top w:val="nil"/>
              <w:left w:val="nil"/>
              <w:bottom w:val="single" w:sz="4" w:space="0" w:color="auto"/>
              <w:right w:val="single" w:sz="4" w:space="0" w:color="auto"/>
            </w:tcBorders>
            <w:vAlign w:val="center"/>
          </w:tcPr>
          <w:p w14:paraId="169C904F"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333" w:type="pct"/>
            <w:tcBorders>
              <w:top w:val="nil"/>
              <w:left w:val="nil"/>
              <w:bottom w:val="single" w:sz="4" w:space="0" w:color="auto"/>
              <w:right w:val="single" w:sz="4" w:space="0" w:color="auto"/>
            </w:tcBorders>
            <w:vAlign w:val="center"/>
          </w:tcPr>
          <w:p w14:paraId="0F58DBC0"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328" w:type="pct"/>
            <w:tcBorders>
              <w:top w:val="nil"/>
              <w:left w:val="nil"/>
              <w:bottom w:val="single" w:sz="4" w:space="0" w:color="auto"/>
              <w:right w:val="single" w:sz="4" w:space="0" w:color="auto"/>
            </w:tcBorders>
            <w:vAlign w:val="center"/>
          </w:tcPr>
          <w:p w14:paraId="5EF31F4D"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379" w:type="pct"/>
            <w:tcBorders>
              <w:top w:val="nil"/>
              <w:left w:val="nil"/>
              <w:bottom w:val="single" w:sz="4" w:space="0" w:color="auto"/>
              <w:right w:val="single" w:sz="4" w:space="0" w:color="auto"/>
            </w:tcBorders>
            <w:vAlign w:val="center"/>
          </w:tcPr>
          <w:p w14:paraId="3004C2E9"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342" w:type="pct"/>
            <w:tcBorders>
              <w:top w:val="nil"/>
              <w:left w:val="nil"/>
              <w:bottom w:val="single" w:sz="4" w:space="0" w:color="auto"/>
              <w:right w:val="single" w:sz="4" w:space="0" w:color="auto"/>
            </w:tcBorders>
            <w:vAlign w:val="center"/>
          </w:tcPr>
          <w:p w14:paraId="41B63ABD"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06F83330"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327" w:type="pct"/>
            <w:tcBorders>
              <w:top w:val="nil"/>
              <w:left w:val="nil"/>
              <w:bottom w:val="single" w:sz="4" w:space="0" w:color="auto"/>
              <w:right w:val="single" w:sz="4" w:space="0" w:color="auto"/>
            </w:tcBorders>
            <w:vAlign w:val="center"/>
          </w:tcPr>
          <w:p w14:paraId="7AD079B2"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w:t>
            </w:r>
            <w:proofErr w:type="gramStart"/>
            <w:r>
              <w:rPr>
                <w:rFonts w:ascii="宋体" w:eastAsia="宋体" w:hAnsi="宋体" w:cs="Times New Roman" w:hint="eastAsia"/>
                <w:color w:val="000000"/>
                <w:sz w:val="18"/>
                <w:szCs w:val="18"/>
                <w:lang w:eastAsia="zh-CN"/>
              </w:rPr>
              <w:t>比例赋分</w:t>
            </w:r>
            <w:proofErr w:type="gramEnd"/>
          </w:p>
        </w:tc>
        <w:tc>
          <w:tcPr>
            <w:tcW w:w="328" w:type="pct"/>
            <w:tcBorders>
              <w:top w:val="nil"/>
              <w:left w:val="nil"/>
              <w:bottom w:val="single" w:sz="4" w:space="0" w:color="auto"/>
              <w:right w:val="single" w:sz="4" w:space="0" w:color="auto"/>
            </w:tcBorders>
            <w:vAlign w:val="center"/>
          </w:tcPr>
          <w:p w14:paraId="2AD9A9E3"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524" w:type="pct"/>
            <w:tcBorders>
              <w:top w:val="nil"/>
              <w:left w:val="nil"/>
              <w:bottom w:val="single" w:sz="4" w:space="0" w:color="auto"/>
              <w:right w:val="single" w:sz="4" w:space="0" w:color="auto"/>
            </w:tcBorders>
            <w:vAlign w:val="center"/>
          </w:tcPr>
          <w:p w14:paraId="7B5725A1" w14:textId="77777777" w:rsidR="00B420CA" w:rsidRDefault="00B420CA">
            <w:pPr>
              <w:spacing w:after="0" w:line="240" w:lineRule="auto"/>
              <w:jc w:val="center"/>
              <w:rPr>
                <w:rFonts w:ascii="宋体" w:eastAsia="宋体" w:hAnsi="宋体" w:cs="Times New Roman" w:hint="eastAsia"/>
                <w:color w:val="000000"/>
                <w:sz w:val="18"/>
                <w:szCs w:val="18"/>
                <w:lang w:eastAsia="zh-CN"/>
              </w:rPr>
            </w:pPr>
          </w:p>
        </w:tc>
      </w:tr>
      <w:tr w:rsidR="00B420CA" w14:paraId="098DA113" w14:textId="77777777">
        <w:trPr>
          <w:trHeight w:val="800"/>
        </w:trPr>
        <w:tc>
          <w:tcPr>
            <w:tcW w:w="0" w:type="auto"/>
            <w:vMerge/>
            <w:tcBorders>
              <w:top w:val="nil"/>
              <w:left w:val="single" w:sz="4" w:space="0" w:color="auto"/>
              <w:bottom w:val="nil"/>
              <w:right w:val="single" w:sz="4" w:space="0" w:color="auto"/>
            </w:tcBorders>
            <w:vAlign w:val="center"/>
          </w:tcPr>
          <w:p w14:paraId="424F2E90" w14:textId="77777777" w:rsidR="00B420CA" w:rsidRDefault="00B420CA">
            <w:pPr>
              <w:spacing w:after="0" w:line="240" w:lineRule="auto"/>
              <w:rPr>
                <w:rFonts w:ascii="宋体" w:eastAsia="宋体" w:hAnsi="宋体" w:cs="Times New Roman"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72BA2B91"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成本指标</w:t>
            </w:r>
          </w:p>
        </w:tc>
        <w:tc>
          <w:tcPr>
            <w:tcW w:w="328" w:type="pct"/>
            <w:tcBorders>
              <w:top w:val="nil"/>
              <w:left w:val="nil"/>
              <w:bottom w:val="single" w:sz="4" w:space="0" w:color="auto"/>
              <w:right w:val="single" w:sz="4" w:space="0" w:color="auto"/>
            </w:tcBorders>
            <w:vAlign w:val="center"/>
          </w:tcPr>
          <w:p w14:paraId="6B265109"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经济成本指标</w:t>
            </w:r>
          </w:p>
        </w:tc>
        <w:tc>
          <w:tcPr>
            <w:tcW w:w="471" w:type="pct"/>
            <w:tcBorders>
              <w:top w:val="single" w:sz="4" w:space="0" w:color="auto"/>
              <w:left w:val="nil"/>
              <w:bottom w:val="single" w:sz="4" w:space="0" w:color="auto"/>
              <w:right w:val="single" w:sz="4" w:space="0" w:color="auto"/>
            </w:tcBorders>
            <w:vAlign w:val="center"/>
          </w:tcPr>
          <w:p w14:paraId="37FFADBF" w14:textId="77777777" w:rsidR="00B420CA" w:rsidRDefault="00000000">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债务资金支付率</w:t>
            </w:r>
          </w:p>
        </w:tc>
        <w:tc>
          <w:tcPr>
            <w:tcW w:w="334" w:type="pct"/>
            <w:tcBorders>
              <w:top w:val="nil"/>
              <w:left w:val="nil"/>
              <w:bottom w:val="single" w:sz="4" w:space="0" w:color="auto"/>
              <w:right w:val="single" w:sz="4" w:space="0" w:color="auto"/>
            </w:tcBorders>
            <w:vAlign w:val="center"/>
          </w:tcPr>
          <w:p w14:paraId="66B94C61"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20</w:t>
            </w:r>
          </w:p>
        </w:tc>
        <w:tc>
          <w:tcPr>
            <w:tcW w:w="314" w:type="pct"/>
            <w:tcBorders>
              <w:top w:val="nil"/>
              <w:left w:val="nil"/>
              <w:bottom w:val="single" w:sz="4" w:space="0" w:color="auto"/>
              <w:right w:val="single" w:sz="4" w:space="0" w:color="auto"/>
            </w:tcBorders>
            <w:vAlign w:val="center"/>
          </w:tcPr>
          <w:p w14:paraId="6DB416D4"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333" w:type="pct"/>
            <w:tcBorders>
              <w:top w:val="nil"/>
              <w:left w:val="nil"/>
              <w:bottom w:val="single" w:sz="4" w:space="0" w:color="auto"/>
              <w:right w:val="single" w:sz="4" w:space="0" w:color="auto"/>
            </w:tcBorders>
            <w:vAlign w:val="center"/>
          </w:tcPr>
          <w:p w14:paraId="30DCAAF1"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328" w:type="pct"/>
            <w:tcBorders>
              <w:top w:val="nil"/>
              <w:left w:val="nil"/>
              <w:bottom w:val="single" w:sz="4" w:space="0" w:color="auto"/>
              <w:right w:val="single" w:sz="4" w:space="0" w:color="auto"/>
            </w:tcBorders>
            <w:vAlign w:val="center"/>
          </w:tcPr>
          <w:p w14:paraId="1C96B6FF"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379" w:type="pct"/>
            <w:tcBorders>
              <w:top w:val="nil"/>
              <w:left w:val="nil"/>
              <w:bottom w:val="single" w:sz="4" w:space="0" w:color="auto"/>
              <w:right w:val="single" w:sz="4" w:space="0" w:color="auto"/>
            </w:tcBorders>
            <w:vAlign w:val="center"/>
          </w:tcPr>
          <w:p w14:paraId="5CF70723"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20</w:t>
            </w:r>
          </w:p>
        </w:tc>
        <w:tc>
          <w:tcPr>
            <w:tcW w:w="342" w:type="pct"/>
            <w:tcBorders>
              <w:top w:val="nil"/>
              <w:left w:val="nil"/>
              <w:bottom w:val="single" w:sz="4" w:space="0" w:color="auto"/>
              <w:right w:val="single" w:sz="4" w:space="0" w:color="auto"/>
            </w:tcBorders>
            <w:vAlign w:val="center"/>
          </w:tcPr>
          <w:p w14:paraId="0BD9B3E4"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39D6F411"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327" w:type="pct"/>
            <w:tcBorders>
              <w:top w:val="nil"/>
              <w:left w:val="nil"/>
              <w:bottom w:val="single" w:sz="4" w:space="0" w:color="auto"/>
              <w:right w:val="single" w:sz="4" w:space="0" w:color="auto"/>
            </w:tcBorders>
            <w:vAlign w:val="center"/>
          </w:tcPr>
          <w:p w14:paraId="065DF989"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w:t>
            </w:r>
            <w:proofErr w:type="gramStart"/>
            <w:r>
              <w:rPr>
                <w:rFonts w:ascii="宋体" w:eastAsia="宋体" w:hAnsi="宋体" w:cs="Times New Roman" w:hint="eastAsia"/>
                <w:color w:val="000000"/>
                <w:sz w:val="18"/>
                <w:szCs w:val="18"/>
                <w:lang w:eastAsia="zh-CN"/>
              </w:rPr>
              <w:t>比例赋分</w:t>
            </w:r>
            <w:proofErr w:type="gramEnd"/>
          </w:p>
        </w:tc>
        <w:tc>
          <w:tcPr>
            <w:tcW w:w="328" w:type="pct"/>
            <w:tcBorders>
              <w:top w:val="nil"/>
              <w:left w:val="nil"/>
              <w:bottom w:val="single" w:sz="4" w:space="0" w:color="auto"/>
              <w:right w:val="single" w:sz="4" w:space="0" w:color="auto"/>
            </w:tcBorders>
            <w:vAlign w:val="center"/>
          </w:tcPr>
          <w:p w14:paraId="5E3AA993"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524" w:type="pct"/>
            <w:tcBorders>
              <w:top w:val="nil"/>
              <w:left w:val="nil"/>
              <w:bottom w:val="single" w:sz="4" w:space="0" w:color="auto"/>
              <w:right w:val="single" w:sz="4" w:space="0" w:color="auto"/>
            </w:tcBorders>
            <w:vAlign w:val="center"/>
          </w:tcPr>
          <w:p w14:paraId="0B885E12" w14:textId="77777777" w:rsidR="00B420CA" w:rsidRDefault="00B420CA">
            <w:pPr>
              <w:spacing w:after="0" w:line="240" w:lineRule="auto"/>
              <w:jc w:val="center"/>
              <w:rPr>
                <w:rFonts w:ascii="宋体" w:eastAsia="宋体" w:hAnsi="宋体" w:cs="Times New Roman" w:hint="eastAsia"/>
                <w:color w:val="000000"/>
                <w:sz w:val="18"/>
                <w:szCs w:val="18"/>
                <w:lang w:eastAsia="zh-CN"/>
              </w:rPr>
            </w:pPr>
          </w:p>
        </w:tc>
      </w:tr>
      <w:tr w:rsidR="00B420CA" w14:paraId="5036D9EF" w14:textId="77777777">
        <w:trPr>
          <w:trHeight w:val="800"/>
        </w:trPr>
        <w:tc>
          <w:tcPr>
            <w:tcW w:w="0" w:type="auto"/>
            <w:vMerge/>
            <w:tcBorders>
              <w:top w:val="nil"/>
              <w:left w:val="single" w:sz="4" w:space="0" w:color="auto"/>
              <w:bottom w:val="nil"/>
              <w:right w:val="single" w:sz="4" w:space="0" w:color="auto"/>
            </w:tcBorders>
            <w:vAlign w:val="center"/>
          </w:tcPr>
          <w:p w14:paraId="196902C9" w14:textId="77777777" w:rsidR="00B420CA" w:rsidRDefault="00B420CA">
            <w:pPr>
              <w:spacing w:after="0" w:line="240" w:lineRule="auto"/>
              <w:rPr>
                <w:rFonts w:ascii="宋体" w:eastAsia="宋体" w:hAnsi="宋体" w:cs="Times New Roman"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6C9CAB4A"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效益指标</w:t>
            </w:r>
          </w:p>
        </w:tc>
        <w:tc>
          <w:tcPr>
            <w:tcW w:w="328" w:type="pct"/>
            <w:tcBorders>
              <w:top w:val="nil"/>
              <w:left w:val="nil"/>
              <w:bottom w:val="single" w:sz="4" w:space="0" w:color="auto"/>
              <w:right w:val="single" w:sz="4" w:space="0" w:color="auto"/>
            </w:tcBorders>
            <w:vAlign w:val="center"/>
          </w:tcPr>
          <w:p w14:paraId="516420A8"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社会效益指标</w:t>
            </w:r>
          </w:p>
        </w:tc>
        <w:tc>
          <w:tcPr>
            <w:tcW w:w="471" w:type="pct"/>
            <w:tcBorders>
              <w:top w:val="single" w:sz="4" w:space="0" w:color="auto"/>
              <w:left w:val="nil"/>
              <w:bottom w:val="single" w:sz="4" w:space="0" w:color="auto"/>
              <w:right w:val="single" w:sz="4" w:space="0" w:color="auto"/>
            </w:tcBorders>
            <w:vAlign w:val="center"/>
          </w:tcPr>
          <w:p w14:paraId="0945A0BB" w14:textId="77777777" w:rsidR="00B420CA" w:rsidRDefault="00000000">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保障单位良好信用</w:t>
            </w:r>
          </w:p>
        </w:tc>
        <w:tc>
          <w:tcPr>
            <w:tcW w:w="334" w:type="pct"/>
            <w:tcBorders>
              <w:top w:val="nil"/>
              <w:left w:val="nil"/>
              <w:bottom w:val="single" w:sz="4" w:space="0" w:color="auto"/>
              <w:right w:val="single" w:sz="4" w:space="0" w:color="auto"/>
            </w:tcBorders>
            <w:vAlign w:val="center"/>
          </w:tcPr>
          <w:p w14:paraId="4F33D54A"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20</w:t>
            </w:r>
          </w:p>
        </w:tc>
        <w:tc>
          <w:tcPr>
            <w:tcW w:w="314" w:type="pct"/>
            <w:tcBorders>
              <w:top w:val="nil"/>
              <w:left w:val="nil"/>
              <w:bottom w:val="single" w:sz="4" w:space="0" w:color="auto"/>
              <w:right w:val="single" w:sz="4" w:space="0" w:color="auto"/>
            </w:tcBorders>
            <w:vAlign w:val="center"/>
          </w:tcPr>
          <w:p w14:paraId="128A49EF"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有效保障</w:t>
            </w:r>
          </w:p>
        </w:tc>
        <w:tc>
          <w:tcPr>
            <w:tcW w:w="333" w:type="pct"/>
            <w:tcBorders>
              <w:top w:val="nil"/>
              <w:left w:val="nil"/>
              <w:bottom w:val="single" w:sz="4" w:space="0" w:color="auto"/>
              <w:right w:val="single" w:sz="4" w:space="0" w:color="auto"/>
            </w:tcBorders>
            <w:vAlign w:val="center"/>
          </w:tcPr>
          <w:p w14:paraId="5E430554"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有效保障</w:t>
            </w:r>
          </w:p>
        </w:tc>
        <w:tc>
          <w:tcPr>
            <w:tcW w:w="328" w:type="pct"/>
            <w:tcBorders>
              <w:top w:val="nil"/>
              <w:left w:val="nil"/>
              <w:bottom w:val="single" w:sz="4" w:space="0" w:color="auto"/>
              <w:right w:val="single" w:sz="4" w:space="0" w:color="auto"/>
            </w:tcBorders>
            <w:vAlign w:val="center"/>
          </w:tcPr>
          <w:p w14:paraId="4C304780"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379" w:type="pct"/>
            <w:tcBorders>
              <w:top w:val="nil"/>
              <w:left w:val="nil"/>
              <w:bottom w:val="single" w:sz="4" w:space="0" w:color="auto"/>
              <w:right w:val="single" w:sz="4" w:space="0" w:color="auto"/>
            </w:tcBorders>
            <w:vAlign w:val="center"/>
          </w:tcPr>
          <w:p w14:paraId="7333C71F"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20</w:t>
            </w:r>
          </w:p>
        </w:tc>
        <w:tc>
          <w:tcPr>
            <w:tcW w:w="342" w:type="pct"/>
            <w:tcBorders>
              <w:top w:val="nil"/>
              <w:left w:val="nil"/>
              <w:bottom w:val="single" w:sz="4" w:space="0" w:color="auto"/>
              <w:right w:val="single" w:sz="4" w:space="0" w:color="auto"/>
            </w:tcBorders>
            <w:vAlign w:val="center"/>
          </w:tcPr>
          <w:p w14:paraId="246AF75C"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36A04B15"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327" w:type="pct"/>
            <w:tcBorders>
              <w:top w:val="nil"/>
              <w:left w:val="nil"/>
              <w:bottom w:val="single" w:sz="4" w:space="0" w:color="auto"/>
              <w:right w:val="single" w:sz="4" w:space="0" w:color="auto"/>
            </w:tcBorders>
            <w:vAlign w:val="center"/>
          </w:tcPr>
          <w:p w14:paraId="3E6D231F"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按评判</w:t>
            </w:r>
            <w:proofErr w:type="gramStart"/>
            <w:r>
              <w:rPr>
                <w:rFonts w:ascii="宋体" w:eastAsia="宋体" w:hAnsi="宋体" w:cs="Times New Roman" w:hint="eastAsia"/>
                <w:color w:val="000000"/>
                <w:sz w:val="18"/>
                <w:szCs w:val="18"/>
                <w:lang w:eastAsia="zh-CN"/>
              </w:rPr>
              <w:t>等级赋分</w:t>
            </w:r>
            <w:proofErr w:type="gramEnd"/>
          </w:p>
        </w:tc>
        <w:tc>
          <w:tcPr>
            <w:tcW w:w="328" w:type="pct"/>
            <w:tcBorders>
              <w:top w:val="nil"/>
              <w:left w:val="nil"/>
              <w:bottom w:val="single" w:sz="4" w:space="0" w:color="auto"/>
              <w:right w:val="single" w:sz="4" w:space="0" w:color="auto"/>
            </w:tcBorders>
            <w:vAlign w:val="center"/>
          </w:tcPr>
          <w:p w14:paraId="7BE92277"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说明材料</w:t>
            </w:r>
          </w:p>
        </w:tc>
        <w:tc>
          <w:tcPr>
            <w:tcW w:w="524" w:type="pct"/>
            <w:tcBorders>
              <w:top w:val="nil"/>
              <w:left w:val="nil"/>
              <w:bottom w:val="single" w:sz="4" w:space="0" w:color="auto"/>
              <w:right w:val="single" w:sz="4" w:space="0" w:color="auto"/>
            </w:tcBorders>
            <w:vAlign w:val="center"/>
          </w:tcPr>
          <w:p w14:paraId="39DC3700" w14:textId="77777777" w:rsidR="00B420CA" w:rsidRDefault="00B420CA">
            <w:pPr>
              <w:spacing w:after="0" w:line="240" w:lineRule="auto"/>
              <w:jc w:val="center"/>
              <w:rPr>
                <w:rFonts w:ascii="宋体" w:eastAsia="宋体" w:hAnsi="宋体" w:cs="Times New Roman" w:hint="eastAsia"/>
                <w:color w:val="000000"/>
                <w:sz w:val="18"/>
                <w:szCs w:val="18"/>
                <w:lang w:eastAsia="zh-CN"/>
              </w:rPr>
            </w:pPr>
          </w:p>
        </w:tc>
      </w:tr>
      <w:tr w:rsidR="00B420CA" w14:paraId="12742318" w14:textId="77777777">
        <w:trPr>
          <w:trHeight w:val="800"/>
        </w:trPr>
        <w:tc>
          <w:tcPr>
            <w:tcW w:w="0" w:type="auto"/>
            <w:vMerge/>
            <w:tcBorders>
              <w:top w:val="nil"/>
              <w:left w:val="single" w:sz="4" w:space="0" w:color="auto"/>
              <w:bottom w:val="nil"/>
              <w:right w:val="single" w:sz="4" w:space="0" w:color="auto"/>
            </w:tcBorders>
            <w:vAlign w:val="center"/>
          </w:tcPr>
          <w:p w14:paraId="635384FB" w14:textId="77777777" w:rsidR="00B420CA" w:rsidRDefault="00B420CA">
            <w:pPr>
              <w:spacing w:after="0" w:line="240" w:lineRule="auto"/>
              <w:rPr>
                <w:rFonts w:ascii="宋体" w:eastAsia="宋体" w:hAnsi="宋体" w:cs="Times New Roman"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16218540"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满意度指标</w:t>
            </w:r>
          </w:p>
        </w:tc>
        <w:tc>
          <w:tcPr>
            <w:tcW w:w="328" w:type="pct"/>
            <w:tcBorders>
              <w:top w:val="nil"/>
              <w:left w:val="nil"/>
              <w:bottom w:val="single" w:sz="4" w:space="0" w:color="auto"/>
              <w:right w:val="single" w:sz="4" w:space="0" w:color="auto"/>
            </w:tcBorders>
            <w:vAlign w:val="center"/>
          </w:tcPr>
          <w:p w14:paraId="1F01A997"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满意度指标</w:t>
            </w:r>
          </w:p>
        </w:tc>
        <w:tc>
          <w:tcPr>
            <w:tcW w:w="471" w:type="pct"/>
            <w:tcBorders>
              <w:top w:val="single" w:sz="4" w:space="0" w:color="auto"/>
              <w:left w:val="nil"/>
              <w:bottom w:val="single" w:sz="4" w:space="0" w:color="auto"/>
              <w:right w:val="single" w:sz="4" w:space="0" w:color="auto"/>
            </w:tcBorders>
            <w:vAlign w:val="center"/>
          </w:tcPr>
          <w:p w14:paraId="1DD3C852" w14:textId="77777777" w:rsidR="00B420CA" w:rsidRDefault="00000000">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支付对象满意度</w:t>
            </w:r>
          </w:p>
        </w:tc>
        <w:tc>
          <w:tcPr>
            <w:tcW w:w="334" w:type="pct"/>
            <w:tcBorders>
              <w:top w:val="nil"/>
              <w:left w:val="nil"/>
              <w:bottom w:val="single" w:sz="4" w:space="0" w:color="auto"/>
              <w:right w:val="single" w:sz="4" w:space="0" w:color="auto"/>
            </w:tcBorders>
            <w:vAlign w:val="center"/>
          </w:tcPr>
          <w:p w14:paraId="60B8A9AF"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314" w:type="pct"/>
            <w:tcBorders>
              <w:top w:val="nil"/>
              <w:left w:val="nil"/>
              <w:bottom w:val="single" w:sz="4" w:space="0" w:color="auto"/>
              <w:right w:val="single" w:sz="4" w:space="0" w:color="auto"/>
            </w:tcBorders>
            <w:vAlign w:val="center"/>
          </w:tcPr>
          <w:p w14:paraId="27528BBF"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&gt;=90%</w:t>
            </w:r>
          </w:p>
        </w:tc>
        <w:tc>
          <w:tcPr>
            <w:tcW w:w="333" w:type="pct"/>
            <w:tcBorders>
              <w:top w:val="nil"/>
              <w:left w:val="nil"/>
              <w:bottom w:val="single" w:sz="4" w:space="0" w:color="auto"/>
              <w:right w:val="single" w:sz="4" w:space="0" w:color="auto"/>
            </w:tcBorders>
            <w:vAlign w:val="center"/>
          </w:tcPr>
          <w:p w14:paraId="24C7EAD1"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=90%</w:t>
            </w:r>
          </w:p>
        </w:tc>
        <w:tc>
          <w:tcPr>
            <w:tcW w:w="328" w:type="pct"/>
            <w:tcBorders>
              <w:top w:val="nil"/>
              <w:left w:val="nil"/>
              <w:bottom w:val="single" w:sz="4" w:space="0" w:color="auto"/>
              <w:right w:val="single" w:sz="4" w:space="0" w:color="auto"/>
            </w:tcBorders>
            <w:vAlign w:val="center"/>
          </w:tcPr>
          <w:p w14:paraId="248811E5"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379" w:type="pct"/>
            <w:tcBorders>
              <w:top w:val="nil"/>
              <w:left w:val="nil"/>
              <w:bottom w:val="single" w:sz="4" w:space="0" w:color="auto"/>
              <w:right w:val="single" w:sz="4" w:space="0" w:color="auto"/>
            </w:tcBorders>
            <w:vAlign w:val="center"/>
          </w:tcPr>
          <w:p w14:paraId="132339FD"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342" w:type="pct"/>
            <w:tcBorders>
              <w:top w:val="nil"/>
              <w:left w:val="nil"/>
              <w:bottom w:val="single" w:sz="4" w:space="0" w:color="auto"/>
              <w:right w:val="single" w:sz="4" w:space="0" w:color="auto"/>
            </w:tcBorders>
            <w:vAlign w:val="center"/>
          </w:tcPr>
          <w:p w14:paraId="49745070"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0E3EB501"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327" w:type="pct"/>
            <w:tcBorders>
              <w:top w:val="nil"/>
              <w:left w:val="nil"/>
              <w:bottom w:val="single" w:sz="4" w:space="0" w:color="auto"/>
              <w:right w:val="single" w:sz="4" w:space="0" w:color="auto"/>
            </w:tcBorders>
            <w:vAlign w:val="center"/>
          </w:tcPr>
          <w:p w14:paraId="16B29273"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满意</w:t>
            </w:r>
            <w:proofErr w:type="gramStart"/>
            <w:r>
              <w:rPr>
                <w:rFonts w:ascii="宋体" w:eastAsia="宋体" w:hAnsi="宋体" w:cs="Times New Roman" w:hint="eastAsia"/>
                <w:color w:val="000000"/>
                <w:sz w:val="18"/>
                <w:szCs w:val="18"/>
                <w:lang w:eastAsia="zh-CN"/>
              </w:rPr>
              <w:t>度赋分</w:t>
            </w:r>
            <w:proofErr w:type="gramEnd"/>
          </w:p>
        </w:tc>
        <w:tc>
          <w:tcPr>
            <w:tcW w:w="328" w:type="pct"/>
            <w:tcBorders>
              <w:top w:val="nil"/>
              <w:left w:val="nil"/>
              <w:bottom w:val="single" w:sz="4" w:space="0" w:color="auto"/>
              <w:right w:val="single" w:sz="4" w:space="0" w:color="auto"/>
            </w:tcBorders>
            <w:vAlign w:val="center"/>
          </w:tcPr>
          <w:p w14:paraId="5BA90A43"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说明材料</w:t>
            </w:r>
          </w:p>
        </w:tc>
        <w:tc>
          <w:tcPr>
            <w:tcW w:w="524" w:type="pct"/>
            <w:tcBorders>
              <w:top w:val="nil"/>
              <w:left w:val="nil"/>
              <w:bottom w:val="single" w:sz="4" w:space="0" w:color="auto"/>
              <w:right w:val="single" w:sz="4" w:space="0" w:color="auto"/>
            </w:tcBorders>
            <w:vAlign w:val="center"/>
          </w:tcPr>
          <w:p w14:paraId="7EFB86ED" w14:textId="77777777" w:rsidR="00B420CA" w:rsidRDefault="00B420CA">
            <w:pPr>
              <w:spacing w:after="0" w:line="240" w:lineRule="auto"/>
              <w:jc w:val="center"/>
              <w:rPr>
                <w:rFonts w:ascii="宋体" w:eastAsia="宋体" w:hAnsi="宋体" w:cs="Times New Roman" w:hint="eastAsia"/>
                <w:color w:val="000000"/>
                <w:sz w:val="18"/>
                <w:szCs w:val="18"/>
                <w:lang w:eastAsia="zh-CN"/>
              </w:rPr>
            </w:pPr>
          </w:p>
        </w:tc>
      </w:tr>
      <w:tr w:rsidR="00B420CA" w14:paraId="53D2E59E" w14:textId="77777777">
        <w:trPr>
          <w:trHeight w:val="520"/>
        </w:trPr>
        <w:tc>
          <w:tcPr>
            <w:tcW w:w="1460" w:type="pct"/>
            <w:gridSpan w:val="4"/>
            <w:tcBorders>
              <w:top w:val="single" w:sz="4" w:space="0" w:color="auto"/>
              <w:left w:val="single" w:sz="4" w:space="0" w:color="auto"/>
              <w:bottom w:val="single" w:sz="4" w:space="0" w:color="auto"/>
              <w:right w:val="single" w:sz="4" w:space="0" w:color="auto"/>
            </w:tcBorders>
            <w:vAlign w:val="center"/>
          </w:tcPr>
          <w:p w14:paraId="0C72FFE7" w14:textId="77777777" w:rsidR="00B420CA"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总分</w:t>
            </w:r>
          </w:p>
        </w:tc>
        <w:tc>
          <w:tcPr>
            <w:tcW w:w="334" w:type="pct"/>
            <w:tcBorders>
              <w:top w:val="single" w:sz="4" w:space="0" w:color="auto"/>
              <w:left w:val="nil"/>
              <w:bottom w:val="single" w:sz="4" w:space="0" w:color="auto"/>
              <w:right w:val="single" w:sz="4" w:space="0" w:color="auto"/>
            </w:tcBorders>
            <w:vAlign w:val="center"/>
          </w:tcPr>
          <w:p w14:paraId="32CFEC87" w14:textId="77777777" w:rsidR="00B420CA"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100</w:t>
            </w:r>
          </w:p>
        </w:tc>
        <w:tc>
          <w:tcPr>
            <w:tcW w:w="314" w:type="pct"/>
            <w:tcBorders>
              <w:top w:val="single" w:sz="4" w:space="0" w:color="auto"/>
              <w:left w:val="nil"/>
              <w:bottom w:val="single" w:sz="4" w:space="0" w:color="auto"/>
              <w:right w:val="single" w:sz="4" w:space="0" w:color="auto"/>
            </w:tcBorders>
            <w:vAlign w:val="center"/>
          </w:tcPr>
          <w:p w14:paraId="6DB1C5F1" w14:textId="77777777" w:rsidR="00B420CA" w:rsidRDefault="00B420CA">
            <w:pPr>
              <w:spacing w:after="0" w:line="240" w:lineRule="auto"/>
              <w:jc w:val="center"/>
              <w:rPr>
                <w:rFonts w:ascii="宋体" w:eastAsia="宋体" w:hAnsi="宋体" w:cs="Times New Roman" w:hint="eastAsia"/>
                <w:color w:val="000000"/>
                <w:sz w:val="18"/>
                <w:szCs w:val="18"/>
                <w:lang w:eastAsia="zh-CN"/>
              </w:rPr>
            </w:pPr>
          </w:p>
        </w:tc>
        <w:tc>
          <w:tcPr>
            <w:tcW w:w="333" w:type="pct"/>
            <w:tcBorders>
              <w:top w:val="single" w:sz="4" w:space="0" w:color="auto"/>
              <w:left w:val="nil"/>
              <w:bottom w:val="single" w:sz="4" w:space="0" w:color="auto"/>
              <w:right w:val="single" w:sz="4" w:space="0" w:color="auto"/>
            </w:tcBorders>
            <w:vAlign w:val="center"/>
          </w:tcPr>
          <w:p w14:paraId="580392A7" w14:textId="77777777" w:rsidR="00B420CA" w:rsidRDefault="00B420CA">
            <w:pPr>
              <w:spacing w:after="0" w:line="240" w:lineRule="auto"/>
              <w:jc w:val="center"/>
              <w:rPr>
                <w:rFonts w:ascii="宋体" w:eastAsia="宋体" w:hAnsi="宋体" w:cs="Times New Roman" w:hint="eastAsia"/>
                <w:color w:val="000000"/>
                <w:sz w:val="18"/>
                <w:szCs w:val="18"/>
                <w:lang w:eastAsia="zh-CN"/>
              </w:rPr>
            </w:pPr>
          </w:p>
        </w:tc>
        <w:tc>
          <w:tcPr>
            <w:tcW w:w="328" w:type="pct"/>
            <w:tcBorders>
              <w:top w:val="single" w:sz="4" w:space="0" w:color="auto"/>
              <w:left w:val="nil"/>
              <w:bottom w:val="single" w:sz="4" w:space="0" w:color="auto"/>
              <w:right w:val="single" w:sz="4" w:space="0" w:color="auto"/>
            </w:tcBorders>
            <w:vAlign w:val="center"/>
          </w:tcPr>
          <w:p w14:paraId="1C1E0449" w14:textId="77777777" w:rsidR="00B420CA" w:rsidRDefault="00B420CA">
            <w:pPr>
              <w:spacing w:after="0" w:line="240" w:lineRule="auto"/>
              <w:jc w:val="center"/>
              <w:rPr>
                <w:rFonts w:ascii="宋体" w:eastAsia="宋体" w:hAnsi="宋体" w:cs="Times New Roman" w:hint="eastAsia"/>
                <w:color w:val="000000"/>
                <w:sz w:val="18"/>
                <w:szCs w:val="18"/>
                <w:lang w:eastAsia="zh-CN"/>
              </w:rPr>
            </w:pPr>
          </w:p>
        </w:tc>
        <w:tc>
          <w:tcPr>
            <w:tcW w:w="379" w:type="pct"/>
            <w:tcBorders>
              <w:top w:val="single" w:sz="4" w:space="0" w:color="auto"/>
              <w:left w:val="nil"/>
              <w:bottom w:val="single" w:sz="4" w:space="0" w:color="auto"/>
              <w:right w:val="single" w:sz="4" w:space="0" w:color="auto"/>
            </w:tcBorders>
            <w:vAlign w:val="center"/>
          </w:tcPr>
          <w:p w14:paraId="46972269"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100.00分</w:t>
            </w:r>
          </w:p>
        </w:tc>
        <w:tc>
          <w:tcPr>
            <w:tcW w:w="342" w:type="pct"/>
            <w:tcBorders>
              <w:top w:val="single" w:sz="4" w:space="0" w:color="auto"/>
              <w:left w:val="nil"/>
              <w:bottom w:val="single" w:sz="4" w:space="0" w:color="auto"/>
              <w:right w:val="single" w:sz="4" w:space="0" w:color="auto"/>
            </w:tcBorders>
            <w:vAlign w:val="center"/>
          </w:tcPr>
          <w:p w14:paraId="2F0FF155" w14:textId="77777777" w:rsidR="00B420CA" w:rsidRDefault="00B420CA">
            <w:pPr>
              <w:spacing w:after="0" w:line="240" w:lineRule="auto"/>
              <w:rPr>
                <w:rFonts w:ascii="宋体" w:eastAsia="宋体" w:hAnsi="宋体" w:cs="Times New Roman" w:hint="eastAsia"/>
                <w:color w:val="000000"/>
                <w:sz w:val="18"/>
                <w:szCs w:val="18"/>
                <w:lang w:eastAsia="zh-CN"/>
              </w:rPr>
            </w:pPr>
          </w:p>
        </w:tc>
        <w:tc>
          <w:tcPr>
            <w:tcW w:w="329" w:type="pct"/>
            <w:tcBorders>
              <w:top w:val="single" w:sz="4" w:space="0" w:color="auto"/>
              <w:left w:val="nil"/>
              <w:bottom w:val="single" w:sz="4" w:space="0" w:color="auto"/>
              <w:right w:val="single" w:sz="4" w:space="0" w:color="auto"/>
            </w:tcBorders>
            <w:vAlign w:val="center"/>
          </w:tcPr>
          <w:p w14:paraId="11AA25E5" w14:textId="77777777" w:rsidR="00B420CA" w:rsidRDefault="00B420CA">
            <w:pPr>
              <w:spacing w:after="0" w:line="240" w:lineRule="auto"/>
              <w:rPr>
                <w:rFonts w:ascii="宋体" w:eastAsia="宋体" w:hAnsi="宋体" w:cs="Times New Roman" w:hint="eastAsia"/>
                <w:color w:val="000000"/>
                <w:sz w:val="18"/>
                <w:szCs w:val="18"/>
                <w:lang w:eastAsia="zh-CN"/>
              </w:rPr>
            </w:pPr>
          </w:p>
        </w:tc>
        <w:tc>
          <w:tcPr>
            <w:tcW w:w="327" w:type="pct"/>
            <w:tcBorders>
              <w:top w:val="single" w:sz="4" w:space="0" w:color="auto"/>
              <w:left w:val="nil"/>
              <w:bottom w:val="single" w:sz="4" w:space="0" w:color="auto"/>
              <w:right w:val="single" w:sz="4" w:space="0" w:color="auto"/>
            </w:tcBorders>
            <w:vAlign w:val="center"/>
          </w:tcPr>
          <w:p w14:paraId="477C77C4" w14:textId="77777777" w:rsidR="00B420CA" w:rsidRDefault="00B420CA">
            <w:pPr>
              <w:spacing w:after="0" w:line="240" w:lineRule="auto"/>
              <w:rPr>
                <w:rFonts w:ascii="宋体" w:eastAsia="宋体" w:hAnsi="宋体" w:cs="Times New Roman" w:hint="eastAsia"/>
                <w:color w:val="000000"/>
                <w:sz w:val="18"/>
                <w:szCs w:val="18"/>
                <w:lang w:eastAsia="zh-CN"/>
              </w:rPr>
            </w:pPr>
          </w:p>
        </w:tc>
        <w:tc>
          <w:tcPr>
            <w:tcW w:w="328" w:type="pct"/>
            <w:tcBorders>
              <w:top w:val="single" w:sz="4" w:space="0" w:color="auto"/>
              <w:left w:val="nil"/>
              <w:bottom w:val="single" w:sz="4" w:space="0" w:color="auto"/>
              <w:right w:val="single" w:sz="4" w:space="0" w:color="auto"/>
            </w:tcBorders>
            <w:vAlign w:val="center"/>
          </w:tcPr>
          <w:p w14:paraId="0D0B6F2D" w14:textId="77777777" w:rsidR="00B420CA" w:rsidRDefault="00B420CA">
            <w:pPr>
              <w:spacing w:after="0" w:line="240" w:lineRule="auto"/>
              <w:rPr>
                <w:rFonts w:ascii="宋体" w:eastAsia="宋体" w:hAnsi="宋体" w:cs="Times New Roman" w:hint="eastAsia"/>
                <w:color w:val="000000"/>
                <w:sz w:val="18"/>
                <w:szCs w:val="18"/>
                <w:lang w:eastAsia="zh-CN"/>
              </w:rPr>
            </w:pPr>
          </w:p>
        </w:tc>
        <w:tc>
          <w:tcPr>
            <w:tcW w:w="524" w:type="pct"/>
            <w:tcBorders>
              <w:top w:val="single" w:sz="4" w:space="0" w:color="auto"/>
              <w:left w:val="nil"/>
              <w:bottom w:val="single" w:sz="4" w:space="0" w:color="auto"/>
              <w:right w:val="single" w:sz="4" w:space="0" w:color="auto"/>
            </w:tcBorders>
            <w:vAlign w:val="center"/>
          </w:tcPr>
          <w:p w14:paraId="0AB4C414" w14:textId="77777777" w:rsidR="00B420CA" w:rsidRDefault="00B420CA">
            <w:pPr>
              <w:spacing w:after="0" w:line="240" w:lineRule="auto"/>
              <w:rPr>
                <w:rFonts w:ascii="宋体" w:eastAsia="宋体" w:hAnsi="宋体" w:cs="Times New Roman" w:hint="eastAsia"/>
                <w:color w:val="000000"/>
                <w:sz w:val="18"/>
                <w:szCs w:val="18"/>
                <w:lang w:eastAsia="zh-CN"/>
              </w:rPr>
            </w:pPr>
          </w:p>
        </w:tc>
      </w:tr>
    </w:tbl>
    <w:p w14:paraId="5CBFBAA2" w14:textId="77777777" w:rsidR="00B420CA" w:rsidRDefault="00000000">
      <w:pPr>
        <w:widowControl w:val="0"/>
        <w:spacing w:after="0" w:line="240" w:lineRule="auto"/>
        <w:jc w:val="center"/>
        <w:rPr>
          <w:rFonts w:ascii="宋体" w:eastAsia="宋体" w:hAnsi="宋体" w:cs="Times New Roman" w:hint="eastAsia"/>
          <w:b/>
          <w:bCs/>
          <w:sz w:val="28"/>
          <w:szCs w:val="28"/>
          <w:lang w:eastAsia="zh-CN"/>
        </w:rPr>
      </w:pPr>
      <w:r>
        <w:rPr>
          <w:rFonts w:ascii="宋体" w:eastAsia="宋体" w:hAnsi="宋体" w:cs="Times New Roman" w:hint="eastAsia"/>
          <w:b/>
          <w:bCs/>
          <w:sz w:val="18"/>
          <w:szCs w:val="18"/>
          <w:lang w:eastAsia="zh-CN"/>
        </w:rPr>
        <w:br w:type="page"/>
      </w:r>
      <w:r>
        <w:rPr>
          <w:rFonts w:ascii="宋体" w:eastAsia="宋体" w:hAnsi="宋体" w:cs="Times New Roman" w:hint="eastAsia"/>
          <w:b/>
          <w:bCs/>
          <w:sz w:val="28"/>
          <w:szCs w:val="28"/>
          <w:lang w:eastAsia="zh-CN"/>
        </w:rPr>
        <w:lastRenderedPageBreak/>
        <w:t>项目支出绩效自评表</w:t>
      </w:r>
    </w:p>
    <w:p w14:paraId="4267C9B2" w14:textId="77777777" w:rsidR="00B420CA" w:rsidRDefault="00000000">
      <w:pPr>
        <w:widowControl w:val="0"/>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（2024年度）</w:t>
      </w:r>
    </w:p>
    <w:tbl>
      <w:tblPr>
        <w:tblW w:w="5001" w:type="pct"/>
        <w:tblLook w:val="04A0" w:firstRow="1" w:lastRow="0" w:firstColumn="1" w:lastColumn="0" w:noHBand="0" w:noVBand="1"/>
      </w:tblPr>
      <w:tblGrid>
        <w:gridCol w:w="578"/>
        <w:gridCol w:w="525"/>
        <w:gridCol w:w="549"/>
        <w:gridCol w:w="802"/>
        <w:gridCol w:w="560"/>
        <w:gridCol w:w="756"/>
        <w:gridCol w:w="666"/>
        <w:gridCol w:w="549"/>
        <w:gridCol w:w="756"/>
        <w:gridCol w:w="574"/>
        <w:gridCol w:w="551"/>
        <w:gridCol w:w="547"/>
        <w:gridCol w:w="549"/>
        <w:gridCol w:w="896"/>
      </w:tblGrid>
      <w:tr w:rsidR="00B420CA" w14:paraId="2E352F4F" w14:textId="77777777">
        <w:trPr>
          <w:cantSplit/>
          <w:trHeight w:val="614"/>
        </w:trPr>
        <w:tc>
          <w:tcPr>
            <w:tcW w:w="669" w:type="pct"/>
            <w:gridSpan w:val="2"/>
            <w:tcBorders>
              <w:top w:val="single" w:sz="4" w:space="0" w:color="auto"/>
              <w:left w:val="single" w:sz="4" w:space="0" w:color="auto"/>
              <w:bottom w:val="single" w:sz="4" w:space="0" w:color="auto"/>
              <w:right w:val="single" w:sz="4" w:space="0" w:color="auto"/>
            </w:tcBorders>
            <w:vAlign w:val="center"/>
          </w:tcPr>
          <w:p w14:paraId="22B17A46" w14:textId="77777777" w:rsidR="00B420CA"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项目名称</w:t>
            </w:r>
          </w:p>
        </w:tc>
        <w:tc>
          <w:tcPr>
            <w:tcW w:w="4331" w:type="pct"/>
            <w:gridSpan w:val="12"/>
            <w:tcBorders>
              <w:top w:val="single" w:sz="4" w:space="0" w:color="auto"/>
              <w:left w:val="nil"/>
              <w:bottom w:val="single" w:sz="4" w:space="0" w:color="auto"/>
              <w:right w:val="single" w:sz="4" w:space="0" w:color="auto"/>
            </w:tcBorders>
            <w:vAlign w:val="center"/>
          </w:tcPr>
          <w:p w14:paraId="0DAC8349"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昌</w:t>
            </w:r>
            <w:proofErr w:type="gramStart"/>
            <w:r>
              <w:rPr>
                <w:rFonts w:ascii="宋体" w:eastAsia="宋体" w:hAnsi="宋体" w:cs="Times New Roman" w:hint="eastAsia"/>
                <w:color w:val="000000"/>
                <w:sz w:val="18"/>
                <w:szCs w:val="18"/>
                <w:lang w:eastAsia="zh-CN"/>
              </w:rPr>
              <w:t>州综改</w:t>
            </w:r>
            <w:proofErr w:type="gramEnd"/>
            <w:r>
              <w:rPr>
                <w:rFonts w:ascii="宋体" w:eastAsia="宋体" w:hAnsi="宋体" w:cs="Times New Roman" w:hint="eastAsia"/>
                <w:color w:val="000000"/>
                <w:sz w:val="18"/>
                <w:szCs w:val="18"/>
                <w:lang w:eastAsia="zh-CN"/>
              </w:rPr>
              <w:t>[2019]11号2019年中央农村综合改革转移支付农村公益事业</w:t>
            </w:r>
            <w:proofErr w:type="gramStart"/>
            <w:r>
              <w:rPr>
                <w:rFonts w:ascii="宋体" w:eastAsia="宋体" w:hAnsi="宋体" w:cs="Times New Roman" w:hint="eastAsia"/>
                <w:color w:val="000000"/>
                <w:sz w:val="18"/>
                <w:szCs w:val="18"/>
                <w:lang w:eastAsia="zh-CN"/>
              </w:rPr>
              <w:t>财政奖补资金</w:t>
            </w:r>
            <w:proofErr w:type="gramEnd"/>
            <w:r>
              <w:rPr>
                <w:rFonts w:ascii="宋体" w:eastAsia="宋体" w:hAnsi="宋体" w:cs="Times New Roman" w:hint="eastAsia"/>
                <w:color w:val="000000"/>
                <w:sz w:val="18"/>
                <w:szCs w:val="18"/>
                <w:lang w:eastAsia="zh-CN"/>
              </w:rPr>
              <w:t>(用于农村人居环境整治)</w:t>
            </w:r>
          </w:p>
        </w:tc>
      </w:tr>
      <w:tr w:rsidR="00B420CA" w14:paraId="75F811AC" w14:textId="77777777">
        <w:trPr>
          <w:cantSplit/>
          <w:trHeight w:val="380"/>
        </w:trPr>
        <w:tc>
          <w:tcPr>
            <w:tcW w:w="669" w:type="pct"/>
            <w:gridSpan w:val="2"/>
            <w:tcBorders>
              <w:top w:val="single" w:sz="4" w:space="0" w:color="auto"/>
              <w:left w:val="single" w:sz="4" w:space="0" w:color="auto"/>
              <w:bottom w:val="single" w:sz="4" w:space="0" w:color="auto"/>
              <w:right w:val="single" w:sz="4" w:space="0" w:color="auto"/>
            </w:tcBorders>
            <w:vAlign w:val="center"/>
          </w:tcPr>
          <w:p w14:paraId="4964AE7C" w14:textId="77777777" w:rsidR="00B420CA"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主管部门</w:t>
            </w:r>
          </w:p>
        </w:tc>
        <w:tc>
          <w:tcPr>
            <w:tcW w:w="1804" w:type="pct"/>
            <w:gridSpan w:val="5"/>
            <w:tcBorders>
              <w:top w:val="single" w:sz="4" w:space="0" w:color="auto"/>
              <w:left w:val="nil"/>
              <w:bottom w:val="single" w:sz="4" w:space="0" w:color="auto"/>
              <w:right w:val="single" w:sz="4" w:space="0" w:color="auto"/>
            </w:tcBorders>
            <w:vAlign w:val="center"/>
          </w:tcPr>
          <w:p w14:paraId="36869B25"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奇台县碧流河镇人民政府</w:t>
            </w:r>
          </w:p>
        </w:tc>
        <w:tc>
          <w:tcPr>
            <w:tcW w:w="650" w:type="pct"/>
            <w:gridSpan w:val="2"/>
            <w:tcBorders>
              <w:top w:val="single" w:sz="4" w:space="0" w:color="auto"/>
              <w:left w:val="nil"/>
              <w:bottom w:val="single" w:sz="4" w:space="0" w:color="auto"/>
              <w:right w:val="single" w:sz="4" w:space="0" w:color="auto"/>
            </w:tcBorders>
            <w:vAlign w:val="center"/>
          </w:tcPr>
          <w:p w14:paraId="64FABAF2" w14:textId="77777777" w:rsidR="00B420CA"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实施单位</w:t>
            </w:r>
          </w:p>
        </w:tc>
        <w:tc>
          <w:tcPr>
            <w:tcW w:w="1876" w:type="pct"/>
            <w:gridSpan w:val="5"/>
            <w:tcBorders>
              <w:top w:val="single" w:sz="4" w:space="0" w:color="auto"/>
              <w:left w:val="nil"/>
              <w:bottom w:val="single" w:sz="4" w:space="0" w:color="auto"/>
              <w:right w:val="single" w:sz="4" w:space="0" w:color="auto"/>
            </w:tcBorders>
            <w:vAlign w:val="center"/>
          </w:tcPr>
          <w:p w14:paraId="01E2D452"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奇台县碧流河镇人民政府</w:t>
            </w:r>
          </w:p>
        </w:tc>
      </w:tr>
      <w:tr w:rsidR="00B420CA" w14:paraId="655875C1" w14:textId="77777777">
        <w:trPr>
          <w:cantSplit/>
          <w:trHeight w:val="380"/>
        </w:trPr>
        <w:tc>
          <w:tcPr>
            <w:tcW w:w="333" w:type="pct"/>
            <w:vMerge w:val="restart"/>
            <w:tcBorders>
              <w:top w:val="nil"/>
              <w:left w:val="single" w:sz="4" w:space="0" w:color="auto"/>
              <w:bottom w:val="single" w:sz="4" w:space="0" w:color="auto"/>
              <w:right w:val="single" w:sz="4" w:space="0" w:color="auto"/>
            </w:tcBorders>
            <w:vAlign w:val="center"/>
          </w:tcPr>
          <w:p w14:paraId="48CAE30E" w14:textId="77777777" w:rsidR="00B420CA"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项目资金</w:t>
            </w:r>
            <w:r>
              <w:rPr>
                <w:rFonts w:ascii="宋体" w:eastAsia="宋体" w:hAnsi="宋体" w:cs="Times New Roman" w:hint="eastAsia"/>
                <w:b/>
                <w:bCs/>
                <w:color w:val="000000"/>
                <w:sz w:val="18"/>
                <w:szCs w:val="18"/>
                <w:lang w:eastAsia="zh-CN"/>
              </w:rPr>
              <w:br/>
              <w:t>（万元）</w:t>
            </w:r>
          </w:p>
        </w:tc>
        <w:tc>
          <w:tcPr>
            <w:tcW w:w="669" w:type="pct"/>
            <w:gridSpan w:val="2"/>
            <w:tcBorders>
              <w:top w:val="single" w:sz="4" w:space="0" w:color="auto"/>
              <w:left w:val="nil"/>
              <w:bottom w:val="single" w:sz="4" w:space="0" w:color="auto"/>
              <w:right w:val="single" w:sz="4" w:space="0" w:color="auto"/>
            </w:tcBorders>
            <w:vAlign w:val="center"/>
          </w:tcPr>
          <w:p w14:paraId="2A756C53" w14:textId="77777777" w:rsidR="00B420CA" w:rsidRDefault="00B420CA">
            <w:pPr>
              <w:spacing w:after="0" w:line="240" w:lineRule="auto"/>
              <w:jc w:val="center"/>
              <w:rPr>
                <w:rFonts w:ascii="宋体" w:eastAsia="宋体" w:hAnsi="宋体" w:cs="Times New Roman" w:hint="eastAsia"/>
                <w:color w:val="000000"/>
                <w:sz w:val="18"/>
                <w:szCs w:val="18"/>
                <w:lang w:eastAsia="zh-CN"/>
              </w:rPr>
            </w:pPr>
          </w:p>
        </w:tc>
        <w:tc>
          <w:tcPr>
            <w:tcW w:w="476" w:type="pct"/>
            <w:tcBorders>
              <w:top w:val="single" w:sz="4" w:space="0" w:color="auto"/>
              <w:left w:val="nil"/>
              <w:bottom w:val="single" w:sz="4" w:space="0" w:color="auto"/>
              <w:right w:val="single" w:sz="4" w:space="0" w:color="auto"/>
            </w:tcBorders>
            <w:vAlign w:val="center"/>
          </w:tcPr>
          <w:p w14:paraId="75C976A1" w14:textId="77777777" w:rsidR="00B420CA"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年初预算数</w:t>
            </w:r>
          </w:p>
        </w:tc>
        <w:tc>
          <w:tcPr>
            <w:tcW w:w="996" w:type="pct"/>
            <w:gridSpan w:val="3"/>
            <w:tcBorders>
              <w:top w:val="single" w:sz="4" w:space="0" w:color="auto"/>
              <w:left w:val="nil"/>
              <w:bottom w:val="single" w:sz="4" w:space="0" w:color="auto"/>
              <w:right w:val="single" w:sz="4" w:space="0" w:color="auto"/>
            </w:tcBorders>
            <w:vAlign w:val="center"/>
          </w:tcPr>
          <w:p w14:paraId="4CD8ED75" w14:textId="77777777" w:rsidR="00B420CA"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全年预算数</w:t>
            </w:r>
          </w:p>
        </w:tc>
        <w:tc>
          <w:tcPr>
            <w:tcW w:w="650" w:type="pct"/>
            <w:gridSpan w:val="2"/>
            <w:tcBorders>
              <w:top w:val="single" w:sz="4" w:space="0" w:color="auto"/>
              <w:left w:val="nil"/>
              <w:bottom w:val="single" w:sz="4" w:space="0" w:color="auto"/>
              <w:right w:val="single" w:sz="4" w:space="0" w:color="auto"/>
            </w:tcBorders>
            <w:vAlign w:val="center"/>
          </w:tcPr>
          <w:p w14:paraId="391A7BCB" w14:textId="77777777" w:rsidR="00B420CA"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全年执行数</w:t>
            </w:r>
          </w:p>
        </w:tc>
        <w:tc>
          <w:tcPr>
            <w:tcW w:w="681" w:type="pct"/>
            <w:gridSpan w:val="2"/>
            <w:tcBorders>
              <w:top w:val="nil"/>
              <w:left w:val="nil"/>
              <w:bottom w:val="single" w:sz="4" w:space="0" w:color="auto"/>
              <w:right w:val="single" w:sz="4" w:space="0" w:color="auto"/>
            </w:tcBorders>
            <w:vAlign w:val="center"/>
          </w:tcPr>
          <w:p w14:paraId="480BEFDD" w14:textId="77777777" w:rsidR="00B420CA"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分值</w:t>
            </w:r>
          </w:p>
        </w:tc>
        <w:tc>
          <w:tcPr>
            <w:tcW w:w="665" w:type="pct"/>
            <w:gridSpan w:val="2"/>
            <w:tcBorders>
              <w:top w:val="single" w:sz="4" w:space="0" w:color="auto"/>
              <w:left w:val="nil"/>
              <w:bottom w:val="single" w:sz="4" w:space="0" w:color="auto"/>
              <w:right w:val="single" w:sz="4" w:space="0" w:color="auto"/>
            </w:tcBorders>
            <w:vAlign w:val="center"/>
          </w:tcPr>
          <w:p w14:paraId="0CFDD851" w14:textId="77777777" w:rsidR="00B420CA"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执行率</w:t>
            </w:r>
          </w:p>
        </w:tc>
        <w:tc>
          <w:tcPr>
            <w:tcW w:w="529" w:type="pct"/>
            <w:tcBorders>
              <w:top w:val="nil"/>
              <w:left w:val="nil"/>
              <w:bottom w:val="single" w:sz="4" w:space="0" w:color="auto"/>
              <w:right w:val="single" w:sz="4" w:space="0" w:color="auto"/>
            </w:tcBorders>
            <w:vAlign w:val="center"/>
          </w:tcPr>
          <w:p w14:paraId="0160458A" w14:textId="77777777" w:rsidR="00B420CA"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得分</w:t>
            </w:r>
          </w:p>
        </w:tc>
      </w:tr>
      <w:tr w:rsidR="00B420CA" w14:paraId="0A7FAFED" w14:textId="77777777">
        <w:trPr>
          <w:cantSplit/>
          <w:trHeight w:val="380"/>
        </w:trPr>
        <w:tc>
          <w:tcPr>
            <w:tcW w:w="0" w:type="auto"/>
            <w:vMerge/>
            <w:tcBorders>
              <w:top w:val="nil"/>
              <w:left w:val="single" w:sz="4" w:space="0" w:color="auto"/>
              <w:bottom w:val="single" w:sz="4" w:space="0" w:color="auto"/>
              <w:right w:val="single" w:sz="4" w:space="0" w:color="auto"/>
            </w:tcBorders>
            <w:vAlign w:val="center"/>
          </w:tcPr>
          <w:p w14:paraId="0DAA56EB" w14:textId="77777777" w:rsidR="00B420CA" w:rsidRDefault="00B420CA">
            <w:pPr>
              <w:spacing w:after="0" w:line="240" w:lineRule="auto"/>
              <w:rPr>
                <w:rFonts w:ascii="宋体" w:eastAsia="宋体" w:hAnsi="宋体" w:cs="Times New Roman" w:hint="eastAsia"/>
                <w:b/>
                <w:bCs/>
                <w:color w:val="000000"/>
                <w:sz w:val="18"/>
                <w:szCs w:val="18"/>
                <w:lang w:eastAsia="zh-CN"/>
              </w:rPr>
            </w:pPr>
          </w:p>
        </w:tc>
        <w:tc>
          <w:tcPr>
            <w:tcW w:w="669" w:type="pct"/>
            <w:gridSpan w:val="2"/>
            <w:tcBorders>
              <w:top w:val="single" w:sz="4" w:space="0" w:color="auto"/>
              <w:left w:val="nil"/>
              <w:bottom w:val="single" w:sz="4" w:space="0" w:color="auto"/>
              <w:right w:val="single" w:sz="4" w:space="0" w:color="auto"/>
            </w:tcBorders>
            <w:vAlign w:val="center"/>
          </w:tcPr>
          <w:p w14:paraId="5AD5203B" w14:textId="77777777" w:rsidR="00B420CA"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年度资金总额</w:t>
            </w:r>
          </w:p>
        </w:tc>
        <w:tc>
          <w:tcPr>
            <w:tcW w:w="476" w:type="pct"/>
            <w:tcBorders>
              <w:top w:val="single" w:sz="4" w:space="0" w:color="auto"/>
              <w:left w:val="nil"/>
              <w:bottom w:val="single" w:sz="4" w:space="0" w:color="auto"/>
              <w:right w:val="single" w:sz="4" w:space="0" w:color="auto"/>
            </w:tcBorders>
            <w:vAlign w:val="center"/>
          </w:tcPr>
          <w:p w14:paraId="3D424D60"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19.37</w:t>
            </w:r>
          </w:p>
        </w:tc>
        <w:tc>
          <w:tcPr>
            <w:tcW w:w="996" w:type="pct"/>
            <w:gridSpan w:val="3"/>
            <w:tcBorders>
              <w:top w:val="single" w:sz="4" w:space="0" w:color="auto"/>
              <w:left w:val="nil"/>
              <w:bottom w:val="single" w:sz="4" w:space="0" w:color="auto"/>
              <w:right w:val="single" w:sz="4" w:space="0" w:color="auto"/>
            </w:tcBorders>
            <w:vAlign w:val="center"/>
          </w:tcPr>
          <w:p w14:paraId="339F42D4"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18.37</w:t>
            </w:r>
          </w:p>
        </w:tc>
        <w:tc>
          <w:tcPr>
            <w:tcW w:w="650" w:type="pct"/>
            <w:gridSpan w:val="2"/>
            <w:tcBorders>
              <w:top w:val="single" w:sz="4" w:space="0" w:color="auto"/>
              <w:left w:val="nil"/>
              <w:bottom w:val="single" w:sz="4" w:space="0" w:color="auto"/>
              <w:right w:val="single" w:sz="4" w:space="0" w:color="auto"/>
            </w:tcBorders>
            <w:vAlign w:val="center"/>
          </w:tcPr>
          <w:p w14:paraId="7FD38884"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18.37</w:t>
            </w:r>
          </w:p>
        </w:tc>
        <w:tc>
          <w:tcPr>
            <w:tcW w:w="681" w:type="pct"/>
            <w:gridSpan w:val="2"/>
            <w:tcBorders>
              <w:top w:val="nil"/>
              <w:left w:val="nil"/>
              <w:bottom w:val="single" w:sz="4" w:space="0" w:color="auto"/>
              <w:right w:val="single" w:sz="4" w:space="0" w:color="auto"/>
            </w:tcBorders>
            <w:vAlign w:val="center"/>
          </w:tcPr>
          <w:p w14:paraId="7129376C"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665" w:type="pct"/>
            <w:gridSpan w:val="2"/>
            <w:tcBorders>
              <w:top w:val="single" w:sz="4" w:space="0" w:color="auto"/>
              <w:left w:val="nil"/>
              <w:bottom w:val="single" w:sz="4" w:space="0" w:color="auto"/>
              <w:right w:val="single" w:sz="4" w:space="0" w:color="auto"/>
            </w:tcBorders>
            <w:vAlign w:val="center"/>
          </w:tcPr>
          <w:p w14:paraId="554013A8"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100.00%</w:t>
            </w:r>
          </w:p>
        </w:tc>
        <w:tc>
          <w:tcPr>
            <w:tcW w:w="529" w:type="pct"/>
            <w:tcBorders>
              <w:top w:val="nil"/>
              <w:left w:val="nil"/>
              <w:bottom w:val="single" w:sz="4" w:space="0" w:color="auto"/>
              <w:right w:val="single" w:sz="4" w:space="0" w:color="auto"/>
            </w:tcBorders>
            <w:vAlign w:val="center"/>
          </w:tcPr>
          <w:p w14:paraId="163F03C1"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10.00</w:t>
            </w:r>
          </w:p>
        </w:tc>
      </w:tr>
      <w:tr w:rsidR="00B420CA" w14:paraId="14370E1A" w14:textId="77777777">
        <w:trPr>
          <w:cantSplit/>
          <w:trHeight w:val="380"/>
        </w:trPr>
        <w:tc>
          <w:tcPr>
            <w:tcW w:w="0" w:type="auto"/>
            <w:vMerge/>
            <w:tcBorders>
              <w:top w:val="nil"/>
              <w:left w:val="single" w:sz="4" w:space="0" w:color="auto"/>
              <w:bottom w:val="single" w:sz="4" w:space="0" w:color="auto"/>
              <w:right w:val="single" w:sz="4" w:space="0" w:color="auto"/>
            </w:tcBorders>
            <w:vAlign w:val="center"/>
          </w:tcPr>
          <w:p w14:paraId="5F8CBC09" w14:textId="77777777" w:rsidR="00B420CA" w:rsidRDefault="00B420CA">
            <w:pPr>
              <w:spacing w:after="0" w:line="240" w:lineRule="auto"/>
              <w:rPr>
                <w:rFonts w:ascii="宋体" w:eastAsia="宋体" w:hAnsi="宋体" w:cs="Times New Roman" w:hint="eastAsia"/>
                <w:b/>
                <w:bCs/>
                <w:color w:val="000000"/>
                <w:sz w:val="18"/>
                <w:szCs w:val="18"/>
                <w:lang w:eastAsia="zh-CN"/>
              </w:rPr>
            </w:pPr>
          </w:p>
        </w:tc>
        <w:tc>
          <w:tcPr>
            <w:tcW w:w="669" w:type="pct"/>
            <w:gridSpan w:val="2"/>
            <w:tcBorders>
              <w:top w:val="single" w:sz="4" w:space="0" w:color="auto"/>
              <w:left w:val="nil"/>
              <w:bottom w:val="single" w:sz="4" w:space="0" w:color="auto"/>
              <w:right w:val="single" w:sz="4" w:space="0" w:color="auto"/>
            </w:tcBorders>
            <w:vAlign w:val="center"/>
          </w:tcPr>
          <w:p w14:paraId="3516942A" w14:textId="77777777" w:rsidR="00B420CA"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其中：当年财政拨款</w:t>
            </w:r>
          </w:p>
        </w:tc>
        <w:tc>
          <w:tcPr>
            <w:tcW w:w="476" w:type="pct"/>
            <w:tcBorders>
              <w:top w:val="single" w:sz="4" w:space="0" w:color="auto"/>
              <w:left w:val="nil"/>
              <w:bottom w:val="single" w:sz="4" w:space="0" w:color="auto"/>
              <w:right w:val="single" w:sz="4" w:space="0" w:color="auto"/>
            </w:tcBorders>
            <w:vAlign w:val="center"/>
          </w:tcPr>
          <w:p w14:paraId="3E3EE281"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19.37</w:t>
            </w:r>
          </w:p>
        </w:tc>
        <w:tc>
          <w:tcPr>
            <w:tcW w:w="996" w:type="pct"/>
            <w:gridSpan w:val="3"/>
            <w:tcBorders>
              <w:top w:val="single" w:sz="4" w:space="0" w:color="auto"/>
              <w:left w:val="nil"/>
              <w:bottom w:val="single" w:sz="4" w:space="0" w:color="auto"/>
              <w:right w:val="single" w:sz="4" w:space="0" w:color="auto"/>
            </w:tcBorders>
            <w:vAlign w:val="center"/>
          </w:tcPr>
          <w:p w14:paraId="0D844123"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18.37</w:t>
            </w:r>
          </w:p>
        </w:tc>
        <w:tc>
          <w:tcPr>
            <w:tcW w:w="650" w:type="pct"/>
            <w:gridSpan w:val="2"/>
            <w:tcBorders>
              <w:top w:val="single" w:sz="4" w:space="0" w:color="auto"/>
              <w:left w:val="nil"/>
              <w:bottom w:val="single" w:sz="4" w:space="0" w:color="auto"/>
              <w:right w:val="single" w:sz="4" w:space="0" w:color="auto"/>
            </w:tcBorders>
            <w:vAlign w:val="center"/>
          </w:tcPr>
          <w:p w14:paraId="25C3A020"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18.37</w:t>
            </w:r>
          </w:p>
        </w:tc>
        <w:tc>
          <w:tcPr>
            <w:tcW w:w="681" w:type="pct"/>
            <w:gridSpan w:val="2"/>
            <w:tcBorders>
              <w:top w:val="nil"/>
              <w:left w:val="nil"/>
              <w:bottom w:val="single" w:sz="4" w:space="0" w:color="auto"/>
              <w:right w:val="single" w:sz="4" w:space="0" w:color="auto"/>
            </w:tcBorders>
            <w:vAlign w:val="center"/>
          </w:tcPr>
          <w:p w14:paraId="5CE2BF3E"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665" w:type="pct"/>
            <w:gridSpan w:val="2"/>
            <w:tcBorders>
              <w:top w:val="single" w:sz="4" w:space="0" w:color="auto"/>
              <w:left w:val="nil"/>
              <w:bottom w:val="single" w:sz="4" w:space="0" w:color="auto"/>
              <w:right w:val="single" w:sz="4" w:space="0" w:color="auto"/>
            </w:tcBorders>
            <w:vAlign w:val="center"/>
          </w:tcPr>
          <w:p w14:paraId="01CFA2A4"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529" w:type="pct"/>
            <w:tcBorders>
              <w:top w:val="nil"/>
              <w:left w:val="nil"/>
              <w:bottom w:val="single" w:sz="4" w:space="0" w:color="auto"/>
              <w:right w:val="single" w:sz="4" w:space="0" w:color="auto"/>
            </w:tcBorders>
            <w:vAlign w:val="center"/>
          </w:tcPr>
          <w:p w14:paraId="159F1D63"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r>
      <w:tr w:rsidR="00B420CA" w14:paraId="202E8E29" w14:textId="77777777">
        <w:trPr>
          <w:cantSplit/>
          <w:trHeight w:val="380"/>
        </w:trPr>
        <w:tc>
          <w:tcPr>
            <w:tcW w:w="0" w:type="auto"/>
            <w:vMerge/>
            <w:tcBorders>
              <w:top w:val="nil"/>
              <w:left w:val="single" w:sz="4" w:space="0" w:color="auto"/>
              <w:bottom w:val="single" w:sz="4" w:space="0" w:color="auto"/>
              <w:right w:val="single" w:sz="4" w:space="0" w:color="auto"/>
            </w:tcBorders>
            <w:vAlign w:val="center"/>
          </w:tcPr>
          <w:p w14:paraId="1F24A93B" w14:textId="77777777" w:rsidR="00B420CA" w:rsidRDefault="00B420CA">
            <w:pPr>
              <w:spacing w:after="0" w:line="240" w:lineRule="auto"/>
              <w:rPr>
                <w:rFonts w:ascii="宋体" w:eastAsia="宋体" w:hAnsi="宋体" w:cs="Times New Roman" w:hint="eastAsia"/>
                <w:b/>
                <w:bCs/>
                <w:color w:val="000000"/>
                <w:sz w:val="18"/>
                <w:szCs w:val="18"/>
                <w:lang w:eastAsia="zh-CN"/>
              </w:rPr>
            </w:pPr>
          </w:p>
        </w:tc>
        <w:tc>
          <w:tcPr>
            <w:tcW w:w="669" w:type="pct"/>
            <w:gridSpan w:val="2"/>
            <w:tcBorders>
              <w:top w:val="single" w:sz="4" w:space="0" w:color="auto"/>
              <w:left w:val="nil"/>
              <w:bottom w:val="single" w:sz="4" w:space="0" w:color="auto"/>
              <w:right w:val="single" w:sz="4" w:space="0" w:color="auto"/>
            </w:tcBorders>
            <w:vAlign w:val="center"/>
          </w:tcPr>
          <w:p w14:paraId="5C7CEF3C" w14:textId="77777777" w:rsidR="00B420CA"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 xml:space="preserve">  其他资金</w:t>
            </w:r>
          </w:p>
        </w:tc>
        <w:tc>
          <w:tcPr>
            <w:tcW w:w="476" w:type="pct"/>
            <w:tcBorders>
              <w:top w:val="single" w:sz="4" w:space="0" w:color="auto"/>
              <w:left w:val="nil"/>
              <w:bottom w:val="single" w:sz="4" w:space="0" w:color="auto"/>
              <w:right w:val="single" w:sz="4" w:space="0" w:color="auto"/>
            </w:tcBorders>
            <w:vAlign w:val="center"/>
          </w:tcPr>
          <w:p w14:paraId="3FF2B07B"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0.00</w:t>
            </w:r>
          </w:p>
        </w:tc>
        <w:tc>
          <w:tcPr>
            <w:tcW w:w="996" w:type="pct"/>
            <w:gridSpan w:val="3"/>
            <w:tcBorders>
              <w:top w:val="single" w:sz="4" w:space="0" w:color="auto"/>
              <w:left w:val="nil"/>
              <w:bottom w:val="single" w:sz="4" w:space="0" w:color="auto"/>
              <w:right w:val="single" w:sz="4" w:space="0" w:color="auto"/>
            </w:tcBorders>
            <w:vAlign w:val="center"/>
          </w:tcPr>
          <w:p w14:paraId="5C6936CC"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0.00</w:t>
            </w:r>
          </w:p>
        </w:tc>
        <w:tc>
          <w:tcPr>
            <w:tcW w:w="650" w:type="pct"/>
            <w:gridSpan w:val="2"/>
            <w:tcBorders>
              <w:top w:val="single" w:sz="4" w:space="0" w:color="auto"/>
              <w:left w:val="nil"/>
              <w:bottom w:val="single" w:sz="4" w:space="0" w:color="auto"/>
              <w:right w:val="single" w:sz="4" w:space="0" w:color="auto"/>
            </w:tcBorders>
            <w:vAlign w:val="center"/>
          </w:tcPr>
          <w:p w14:paraId="4B682153"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0.00</w:t>
            </w:r>
          </w:p>
        </w:tc>
        <w:tc>
          <w:tcPr>
            <w:tcW w:w="681" w:type="pct"/>
            <w:gridSpan w:val="2"/>
            <w:tcBorders>
              <w:top w:val="nil"/>
              <w:left w:val="nil"/>
              <w:bottom w:val="single" w:sz="4" w:space="0" w:color="auto"/>
              <w:right w:val="single" w:sz="4" w:space="0" w:color="auto"/>
            </w:tcBorders>
            <w:vAlign w:val="center"/>
          </w:tcPr>
          <w:p w14:paraId="74D35899"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665" w:type="pct"/>
            <w:gridSpan w:val="2"/>
            <w:tcBorders>
              <w:top w:val="single" w:sz="4" w:space="0" w:color="auto"/>
              <w:left w:val="nil"/>
              <w:bottom w:val="single" w:sz="4" w:space="0" w:color="auto"/>
              <w:right w:val="single" w:sz="4" w:space="0" w:color="auto"/>
            </w:tcBorders>
            <w:vAlign w:val="center"/>
          </w:tcPr>
          <w:p w14:paraId="6AFAD18D"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529" w:type="pct"/>
            <w:tcBorders>
              <w:top w:val="nil"/>
              <w:left w:val="nil"/>
              <w:bottom w:val="single" w:sz="4" w:space="0" w:color="auto"/>
              <w:right w:val="single" w:sz="4" w:space="0" w:color="auto"/>
            </w:tcBorders>
            <w:vAlign w:val="center"/>
          </w:tcPr>
          <w:p w14:paraId="334604AF"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r>
      <w:tr w:rsidR="00B420CA" w14:paraId="05983973" w14:textId="77777777">
        <w:trPr>
          <w:cantSplit/>
          <w:trHeight w:val="360"/>
        </w:trPr>
        <w:tc>
          <w:tcPr>
            <w:tcW w:w="333" w:type="pct"/>
            <w:vMerge w:val="restart"/>
            <w:tcBorders>
              <w:top w:val="nil"/>
              <w:left w:val="single" w:sz="4" w:space="0" w:color="auto"/>
              <w:bottom w:val="single" w:sz="4" w:space="0" w:color="auto"/>
              <w:right w:val="single" w:sz="4" w:space="0" w:color="auto"/>
            </w:tcBorders>
            <w:vAlign w:val="center"/>
          </w:tcPr>
          <w:p w14:paraId="3510738B" w14:textId="77777777" w:rsidR="00B420CA"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年度总体目标</w:t>
            </w:r>
          </w:p>
        </w:tc>
        <w:tc>
          <w:tcPr>
            <w:tcW w:w="2141" w:type="pct"/>
            <w:gridSpan w:val="6"/>
            <w:tcBorders>
              <w:top w:val="single" w:sz="4" w:space="0" w:color="auto"/>
              <w:left w:val="nil"/>
              <w:bottom w:val="single" w:sz="4" w:space="0" w:color="auto"/>
              <w:right w:val="single" w:sz="4" w:space="0" w:color="auto"/>
            </w:tcBorders>
            <w:vAlign w:val="center"/>
          </w:tcPr>
          <w:p w14:paraId="532D5B42" w14:textId="77777777" w:rsidR="00B420CA"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预期目标</w:t>
            </w:r>
          </w:p>
        </w:tc>
        <w:tc>
          <w:tcPr>
            <w:tcW w:w="2526" w:type="pct"/>
            <w:gridSpan w:val="7"/>
            <w:tcBorders>
              <w:top w:val="single" w:sz="4" w:space="0" w:color="auto"/>
              <w:left w:val="nil"/>
              <w:bottom w:val="single" w:sz="4" w:space="0" w:color="auto"/>
              <w:right w:val="single" w:sz="4" w:space="0" w:color="auto"/>
            </w:tcBorders>
            <w:vAlign w:val="center"/>
          </w:tcPr>
          <w:p w14:paraId="0E12E2EC" w14:textId="77777777" w:rsidR="00B420CA"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实际完成情况</w:t>
            </w:r>
          </w:p>
        </w:tc>
      </w:tr>
      <w:tr w:rsidR="00B420CA" w14:paraId="681227E4" w14:textId="77777777">
        <w:trPr>
          <w:cantSplit/>
          <w:trHeight w:val="820"/>
        </w:trPr>
        <w:tc>
          <w:tcPr>
            <w:tcW w:w="0" w:type="auto"/>
            <w:vMerge/>
            <w:tcBorders>
              <w:top w:val="nil"/>
              <w:left w:val="single" w:sz="4" w:space="0" w:color="auto"/>
              <w:bottom w:val="single" w:sz="4" w:space="0" w:color="auto"/>
              <w:right w:val="single" w:sz="4" w:space="0" w:color="auto"/>
            </w:tcBorders>
            <w:vAlign w:val="center"/>
          </w:tcPr>
          <w:p w14:paraId="3BE0AFB8" w14:textId="77777777" w:rsidR="00B420CA" w:rsidRDefault="00B420CA">
            <w:pPr>
              <w:spacing w:after="0" w:line="240" w:lineRule="auto"/>
              <w:rPr>
                <w:rFonts w:ascii="宋体" w:eastAsia="宋体" w:hAnsi="宋体" w:cs="Times New Roman" w:hint="eastAsia"/>
                <w:b/>
                <w:bCs/>
                <w:color w:val="000000"/>
                <w:sz w:val="18"/>
                <w:szCs w:val="18"/>
                <w:lang w:eastAsia="zh-CN"/>
              </w:rPr>
            </w:pPr>
          </w:p>
        </w:tc>
        <w:tc>
          <w:tcPr>
            <w:tcW w:w="2141" w:type="pct"/>
            <w:gridSpan w:val="6"/>
            <w:tcBorders>
              <w:top w:val="single" w:sz="4" w:space="0" w:color="auto"/>
              <w:left w:val="nil"/>
              <w:bottom w:val="single" w:sz="4" w:space="0" w:color="auto"/>
              <w:right w:val="single" w:sz="4" w:space="0" w:color="auto"/>
            </w:tcBorders>
            <w:vAlign w:val="center"/>
          </w:tcPr>
          <w:p w14:paraId="35C1EF80"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根据昌</w:t>
            </w:r>
            <w:proofErr w:type="gramStart"/>
            <w:r>
              <w:rPr>
                <w:rFonts w:ascii="宋体" w:eastAsia="宋体" w:hAnsi="宋体" w:cs="Times New Roman" w:hint="eastAsia"/>
                <w:color w:val="000000"/>
                <w:sz w:val="18"/>
                <w:szCs w:val="18"/>
                <w:lang w:eastAsia="zh-CN"/>
              </w:rPr>
              <w:t>州综改</w:t>
            </w:r>
            <w:proofErr w:type="gramEnd"/>
            <w:r>
              <w:rPr>
                <w:rFonts w:ascii="宋体" w:eastAsia="宋体" w:hAnsi="宋体" w:cs="Times New Roman" w:hint="eastAsia"/>
                <w:color w:val="000000"/>
                <w:sz w:val="18"/>
                <w:szCs w:val="18"/>
                <w:lang w:eastAsia="zh-CN"/>
              </w:rPr>
              <w:t>〔2019〕11号关于下达2019年中央农村综合改革转移支付农村公益事业</w:t>
            </w:r>
            <w:proofErr w:type="gramStart"/>
            <w:r>
              <w:rPr>
                <w:rFonts w:ascii="宋体" w:eastAsia="宋体" w:hAnsi="宋体" w:cs="Times New Roman" w:hint="eastAsia"/>
                <w:color w:val="000000"/>
                <w:sz w:val="18"/>
                <w:szCs w:val="18"/>
                <w:lang w:eastAsia="zh-CN"/>
              </w:rPr>
              <w:t>财政奖补资金</w:t>
            </w:r>
            <w:proofErr w:type="gramEnd"/>
            <w:r>
              <w:rPr>
                <w:rFonts w:ascii="宋体" w:eastAsia="宋体" w:hAnsi="宋体" w:cs="Times New Roman" w:hint="eastAsia"/>
                <w:color w:val="000000"/>
                <w:sz w:val="18"/>
                <w:szCs w:val="18"/>
                <w:lang w:eastAsia="zh-CN"/>
              </w:rPr>
              <w:t>[用于农村人居环境整治]的通知，西戈壁村建设日处理量为48吨的污水处理池，东戈壁村中心村建设居民点亮化1.5公里，中心村住宅小区公共绿化4000平米，达到提升污水处理能力，提高村民生活质量的效果。</w:t>
            </w:r>
          </w:p>
        </w:tc>
        <w:tc>
          <w:tcPr>
            <w:tcW w:w="2526" w:type="pct"/>
            <w:gridSpan w:val="7"/>
            <w:tcBorders>
              <w:top w:val="single" w:sz="4" w:space="0" w:color="auto"/>
              <w:left w:val="nil"/>
              <w:bottom w:val="single" w:sz="4" w:space="0" w:color="auto"/>
              <w:right w:val="single" w:sz="4" w:space="0" w:color="auto"/>
            </w:tcBorders>
            <w:vAlign w:val="center"/>
          </w:tcPr>
          <w:p w14:paraId="6C0DCA2E"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截止2024年12月31日，完成碧流河镇西戈壁村建设日处理量为48吨的污水处理池1座，完成东戈壁村中心村建设居民点亮化1.5公里，完成中心村住宅小区公共绿化4000平米，工程竣工验收合格率达100%，项目完工及时率达100%，预算控制在18.39万元，达到提升污水处理能力的效果，农民专业合作社满意度达90%以上。</w:t>
            </w:r>
          </w:p>
        </w:tc>
      </w:tr>
      <w:tr w:rsidR="00B420CA" w14:paraId="708C8F75" w14:textId="77777777">
        <w:trPr>
          <w:cantSplit/>
          <w:trHeight w:val="820"/>
        </w:trPr>
        <w:tc>
          <w:tcPr>
            <w:tcW w:w="333" w:type="pct"/>
            <w:tcBorders>
              <w:top w:val="nil"/>
              <w:left w:val="single" w:sz="4" w:space="0" w:color="auto"/>
              <w:bottom w:val="single" w:sz="4" w:space="0" w:color="auto"/>
              <w:right w:val="single" w:sz="4" w:space="0" w:color="auto"/>
            </w:tcBorders>
            <w:vAlign w:val="center"/>
          </w:tcPr>
          <w:p w14:paraId="1B91464C" w14:textId="77777777" w:rsidR="00B420CA" w:rsidRDefault="00B420CA">
            <w:pPr>
              <w:spacing w:after="0" w:line="240" w:lineRule="auto"/>
              <w:rPr>
                <w:rFonts w:ascii="宋体" w:eastAsia="宋体" w:hAnsi="宋体" w:cs="Times New Roman" w:hint="eastAsia"/>
                <w:color w:val="000000"/>
                <w:sz w:val="18"/>
                <w:szCs w:val="18"/>
                <w:lang w:eastAsia="zh-CN"/>
              </w:rPr>
            </w:pPr>
          </w:p>
        </w:tc>
        <w:tc>
          <w:tcPr>
            <w:tcW w:w="337" w:type="pct"/>
            <w:tcBorders>
              <w:top w:val="nil"/>
              <w:left w:val="nil"/>
              <w:bottom w:val="single" w:sz="4" w:space="0" w:color="auto"/>
              <w:right w:val="single" w:sz="4" w:space="0" w:color="auto"/>
            </w:tcBorders>
            <w:vAlign w:val="center"/>
          </w:tcPr>
          <w:p w14:paraId="2F429DBD" w14:textId="77777777" w:rsidR="00B420CA"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一级指标</w:t>
            </w:r>
          </w:p>
        </w:tc>
        <w:tc>
          <w:tcPr>
            <w:tcW w:w="333" w:type="pct"/>
            <w:tcBorders>
              <w:top w:val="nil"/>
              <w:left w:val="nil"/>
              <w:bottom w:val="single" w:sz="4" w:space="0" w:color="auto"/>
              <w:right w:val="single" w:sz="4" w:space="0" w:color="auto"/>
            </w:tcBorders>
            <w:vAlign w:val="center"/>
          </w:tcPr>
          <w:p w14:paraId="29AA241E" w14:textId="77777777" w:rsidR="00B420CA"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二级指标</w:t>
            </w:r>
          </w:p>
        </w:tc>
        <w:tc>
          <w:tcPr>
            <w:tcW w:w="476" w:type="pct"/>
            <w:tcBorders>
              <w:top w:val="single" w:sz="4" w:space="0" w:color="auto"/>
              <w:left w:val="nil"/>
              <w:bottom w:val="single" w:sz="4" w:space="0" w:color="auto"/>
              <w:right w:val="single" w:sz="4" w:space="0" w:color="auto"/>
            </w:tcBorders>
            <w:vAlign w:val="center"/>
          </w:tcPr>
          <w:p w14:paraId="7F385F2C" w14:textId="77777777" w:rsidR="00B420CA"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三级指标</w:t>
            </w:r>
          </w:p>
        </w:tc>
        <w:tc>
          <w:tcPr>
            <w:tcW w:w="339" w:type="pct"/>
            <w:tcBorders>
              <w:top w:val="nil"/>
              <w:left w:val="nil"/>
              <w:bottom w:val="single" w:sz="4" w:space="0" w:color="auto"/>
              <w:right w:val="single" w:sz="4" w:space="0" w:color="auto"/>
            </w:tcBorders>
            <w:vAlign w:val="center"/>
          </w:tcPr>
          <w:p w14:paraId="30A817BE" w14:textId="77777777" w:rsidR="00B420CA"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权重</w:t>
            </w:r>
          </w:p>
        </w:tc>
        <w:tc>
          <w:tcPr>
            <w:tcW w:w="319" w:type="pct"/>
            <w:tcBorders>
              <w:top w:val="nil"/>
              <w:left w:val="nil"/>
              <w:bottom w:val="single" w:sz="4" w:space="0" w:color="auto"/>
              <w:right w:val="single" w:sz="4" w:space="0" w:color="auto"/>
            </w:tcBorders>
            <w:vAlign w:val="center"/>
          </w:tcPr>
          <w:p w14:paraId="3BA39822" w14:textId="77777777" w:rsidR="00B420CA"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目标值</w:t>
            </w:r>
          </w:p>
        </w:tc>
        <w:tc>
          <w:tcPr>
            <w:tcW w:w="338" w:type="pct"/>
            <w:tcBorders>
              <w:top w:val="nil"/>
              <w:left w:val="nil"/>
              <w:bottom w:val="single" w:sz="4" w:space="0" w:color="auto"/>
              <w:right w:val="single" w:sz="4" w:space="0" w:color="auto"/>
            </w:tcBorders>
            <w:vAlign w:val="center"/>
          </w:tcPr>
          <w:p w14:paraId="0E102E77" w14:textId="77777777" w:rsidR="00B420CA"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业绩值</w:t>
            </w:r>
          </w:p>
        </w:tc>
        <w:tc>
          <w:tcPr>
            <w:tcW w:w="333" w:type="pct"/>
            <w:tcBorders>
              <w:top w:val="nil"/>
              <w:left w:val="nil"/>
              <w:bottom w:val="single" w:sz="4" w:space="0" w:color="auto"/>
              <w:right w:val="single" w:sz="4" w:space="0" w:color="auto"/>
            </w:tcBorders>
            <w:vAlign w:val="center"/>
          </w:tcPr>
          <w:p w14:paraId="1DD3441A" w14:textId="77777777" w:rsidR="00B420CA"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完成率</w:t>
            </w:r>
          </w:p>
        </w:tc>
        <w:tc>
          <w:tcPr>
            <w:tcW w:w="317" w:type="pct"/>
            <w:tcBorders>
              <w:top w:val="nil"/>
              <w:left w:val="nil"/>
              <w:bottom w:val="single" w:sz="4" w:space="0" w:color="auto"/>
              <w:right w:val="single" w:sz="4" w:space="0" w:color="auto"/>
            </w:tcBorders>
            <w:vAlign w:val="center"/>
          </w:tcPr>
          <w:p w14:paraId="4CE86E1D" w14:textId="77777777" w:rsidR="00B420CA"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指标得分</w:t>
            </w:r>
          </w:p>
        </w:tc>
        <w:tc>
          <w:tcPr>
            <w:tcW w:w="347" w:type="pct"/>
            <w:tcBorders>
              <w:top w:val="nil"/>
              <w:left w:val="nil"/>
              <w:bottom w:val="single" w:sz="4" w:space="0" w:color="auto"/>
              <w:right w:val="single" w:sz="4" w:space="0" w:color="auto"/>
            </w:tcBorders>
            <w:vAlign w:val="center"/>
          </w:tcPr>
          <w:p w14:paraId="0BD5321E" w14:textId="77777777" w:rsidR="00B420CA"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指标值设定依据</w:t>
            </w:r>
          </w:p>
        </w:tc>
        <w:tc>
          <w:tcPr>
            <w:tcW w:w="334" w:type="pct"/>
            <w:tcBorders>
              <w:top w:val="nil"/>
              <w:left w:val="nil"/>
              <w:bottom w:val="single" w:sz="4" w:space="0" w:color="auto"/>
              <w:right w:val="single" w:sz="4" w:space="0" w:color="auto"/>
            </w:tcBorders>
            <w:vAlign w:val="center"/>
          </w:tcPr>
          <w:p w14:paraId="0CF06BBD" w14:textId="77777777" w:rsidR="00B420CA"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上年完成情况</w:t>
            </w:r>
          </w:p>
        </w:tc>
        <w:tc>
          <w:tcPr>
            <w:tcW w:w="332" w:type="pct"/>
            <w:tcBorders>
              <w:top w:val="nil"/>
              <w:left w:val="nil"/>
              <w:bottom w:val="single" w:sz="4" w:space="0" w:color="auto"/>
              <w:right w:val="single" w:sz="4" w:space="0" w:color="auto"/>
            </w:tcBorders>
            <w:vAlign w:val="center"/>
          </w:tcPr>
          <w:p w14:paraId="7E61E608" w14:textId="77777777" w:rsidR="00B420CA" w:rsidRDefault="00000000">
            <w:pPr>
              <w:spacing w:after="0" w:line="240" w:lineRule="auto"/>
              <w:jc w:val="center"/>
              <w:rPr>
                <w:rFonts w:ascii="宋体" w:eastAsia="宋体" w:hAnsi="宋体" w:cs="Times New Roman" w:hint="eastAsia"/>
                <w:b/>
                <w:bCs/>
                <w:color w:val="000000"/>
                <w:sz w:val="18"/>
                <w:szCs w:val="18"/>
                <w:lang w:eastAsia="zh-CN"/>
              </w:rPr>
            </w:pPr>
            <w:proofErr w:type="gramStart"/>
            <w:r>
              <w:rPr>
                <w:rFonts w:ascii="宋体" w:eastAsia="宋体" w:hAnsi="宋体" w:cs="Times New Roman" w:hint="eastAsia"/>
                <w:b/>
                <w:bCs/>
                <w:color w:val="000000"/>
                <w:sz w:val="18"/>
                <w:szCs w:val="18"/>
                <w:lang w:eastAsia="zh-CN"/>
              </w:rPr>
              <w:t>赋分规则</w:t>
            </w:r>
            <w:proofErr w:type="gramEnd"/>
          </w:p>
        </w:tc>
        <w:tc>
          <w:tcPr>
            <w:tcW w:w="333" w:type="pct"/>
            <w:tcBorders>
              <w:top w:val="nil"/>
              <w:left w:val="nil"/>
              <w:bottom w:val="single" w:sz="4" w:space="0" w:color="auto"/>
              <w:right w:val="single" w:sz="4" w:space="0" w:color="auto"/>
            </w:tcBorders>
            <w:vAlign w:val="center"/>
          </w:tcPr>
          <w:p w14:paraId="0CC2BFD7" w14:textId="77777777" w:rsidR="00B420CA"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佐证资料</w:t>
            </w:r>
          </w:p>
        </w:tc>
        <w:tc>
          <w:tcPr>
            <w:tcW w:w="529" w:type="pct"/>
            <w:tcBorders>
              <w:top w:val="nil"/>
              <w:left w:val="nil"/>
              <w:bottom w:val="single" w:sz="4" w:space="0" w:color="auto"/>
              <w:right w:val="single" w:sz="4" w:space="0" w:color="auto"/>
            </w:tcBorders>
            <w:vAlign w:val="center"/>
          </w:tcPr>
          <w:p w14:paraId="26464332" w14:textId="77777777" w:rsidR="00B420CA"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偏差原因分析及改进措施</w:t>
            </w:r>
          </w:p>
        </w:tc>
      </w:tr>
      <w:tr w:rsidR="00B420CA" w14:paraId="1737EEAD" w14:textId="77777777">
        <w:trPr>
          <w:cantSplit/>
          <w:trHeight w:val="800"/>
        </w:trPr>
        <w:tc>
          <w:tcPr>
            <w:tcW w:w="333" w:type="pct"/>
            <w:vMerge w:val="restart"/>
            <w:tcBorders>
              <w:top w:val="nil"/>
              <w:left w:val="single" w:sz="4" w:space="0" w:color="auto"/>
              <w:bottom w:val="nil"/>
              <w:right w:val="single" w:sz="4" w:space="0" w:color="auto"/>
            </w:tcBorders>
            <w:vAlign w:val="center"/>
          </w:tcPr>
          <w:p w14:paraId="5B68617B"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年度绩效指标完成情况</w:t>
            </w:r>
          </w:p>
        </w:tc>
        <w:tc>
          <w:tcPr>
            <w:tcW w:w="337" w:type="pct"/>
            <w:vMerge w:val="restart"/>
            <w:tcBorders>
              <w:top w:val="nil"/>
              <w:left w:val="nil"/>
              <w:bottom w:val="nil"/>
              <w:right w:val="single" w:sz="4" w:space="0" w:color="auto"/>
            </w:tcBorders>
            <w:vAlign w:val="center"/>
          </w:tcPr>
          <w:p w14:paraId="4E708DC4"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产出指标</w:t>
            </w:r>
          </w:p>
        </w:tc>
        <w:tc>
          <w:tcPr>
            <w:tcW w:w="333" w:type="pct"/>
            <w:tcBorders>
              <w:top w:val="nil"/>
              <w:left w:val="nil"/>
              <w:bottom w:val="single" w:sz="4" w:space="0" w:color="auto"/>
              <w:right w:val="single" w:sz="4" w:space="0" w:color="auto"/>
            </w:tcBorders>
            <w:vAlign w:val="center"/>
          </w:tcPr>
          <w:p w14:paraId="4EFB6920"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数量指标</w:t>
            </w:r>
          </w:p>
        </w:tc>
        <w:tc>
          <w:tcPr>
            <w:tcW w:w="476" w:type="pct"/>
            <w:tcBorders>
              <w:top w:val="single" w:sz="4" w:space="0" w:color="auto"/>
              <w:left w:val="nil"/>
              <w:bottom w:val="single" w:sz="4" w:space="0" w:color="auto"/>
              <w:right w:val="single" w:sz="4" w:space="0" w:color="auto"/>
            </w:tcBorders>
            <w:vAlign w:val="center"/>
          </w:tcPr>
          <w:p w14:paraId="1DFCD10F" w14:textId="77777777" w:rsidR="00B420CA" w:rsidRDefault="00000000">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建设污水处理池</w:t>
            </w:r>
          </w:p>
        </w:tc>
        <w:tc>
          <w:tcPr>
            <w:tcW w:w="339" w:type="pct"/>
            <w:tcBorders>
              <w:top w:val="nil"/>
              <w:left w:val="nil"/>
              <w:bottom w:val="single" w:sz="4" w:space="0" w:color="auto"/>
              <w:right w:val="single" w:sz="4" w:space="0" w:color="auto"/>
            </w:tcBorders>
            <w:vAlign w:val="center"/>
          </w:tcPr>
          <w:p w14:paraId="06ECFD87"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5</w:t>
            </w:r>
          </w:p>
        </w:tc>
        <w:tc>
          <w:tcPr>
            <w:tcW w:w="319" w:type="pct"/>
            <w:tcBorders>
              <w:top w:val="nil"/>
              <w:left w:val="nil"/>
              <w:bottom w:val="single" w:sz="4" w:space="0" w:color="auto"/>
              <w:right w:val="single" w:sz="4" w:space="0" w:color="auto"/>
            </w:tcBorders>
            <w:vAlign w:val="center"/>
          </w:tcPr>
          <w:p w14:paraId="4CC6C5AF"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&gt;=1座</w:t>
            </w:r>
          </w:p>
        </w:tc>
        <w:tc>
          <w:tcPr>
            <w:tcW w:w="338" w:type="pct"/>
            <w:tcBorders>
              <w:top w:val="nil"/>
              <w:left w:val="nil"/>
              <w:bottom w:val="single" w:sz="4" w:space="0" w:color="auto"/>
              <w:right w:val="single" w:sz="4" w:space="0" w:color="auto"/>
            </w:tcBorders>
            <w:vAlign w:val="center"/>
          </w:tcPr>
          <w:p w14:paraId="009AB9C6"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=1座</w:t>
            </w:r>
          </w:p>
        </w:tc>
        <w:tc>
          <w:tcPr>
            <w:tcW w:w="333" w:type="pct"/>
            <w:tcBorders>
              <w:top w:val="nil"/>
              <w:left w:val="nil"/>
              <w:bottom w:val="single" w:sz="4" w:space="0" w:color="auto"/>
              <w:right w:val="single" w:sz="4" w:space="0" w:color="auto"/>
            </w:tcBorders>
            <w:vAlign w:val="center"/>
          </w:tcPr>
          <w:p w14:paraId="4AD58352"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317" w:type="pct"/>
            <w:tcBorders>
              <w:top w:val="nil"/>
              <w:left w:val="nil"/>
              <w:bottom w:val="single" w:sz="4" w:space="0" w:color="auto"/>
              <w:right w:val="single" w:sz="4" w:space="0" w:color="auto"/>
            </w:tcBorders>
            <w:vAlign w:val="center"/>
          </w:tcPr>
          <w:p w14:paraId="7C1BC8F0"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5</w:t>
            </w:r>
          </w:p>
        </w:tc>
        <w:tc>
          <w:tcPr>
            <w:tcW w:w="347" w:type="pct"/>
            <w:tcBorders>
              <w:top w:val="nil"/>
              <w:left w:val="nil"/>
              <w:bottom w:val="single" w:sz="4" w:space="0" w:color="auto"/>
              <w:right w:val="single" w:sz="4" w:space="0" w:color="auto"/>
            </w:tcBorders>
            <w:vAlign w:val="center"/>
          </w:tcPr>
          <w:p w14:paraId="50F896EC"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334" w:type="pct"/>
            <w:tcBorders>
              <w:top w:val="nil"/>
              <w:left w:val="nil"/>
              <w:bottom w:val="single" w:sz="4" w:space="0" w:color="auto"/>
              <w:right w:val="single" w:sz="4" w:space="0" w:color="auto"/>
            </w:tcBorders>
            <w:vAlign w:val="center"/>
          </w:tcPr>
          <w:p w14:paraId="6BC2BFC3"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332" w:type="pct"/>
            <w:tcBorders>
              <w:top w:val="nil"/>
              <w:left w:val="nil"/>
              <w:bottom w:val="single" w:sz="4" w:space="0" w:color="auto"/>
              <w:right w:val="single" w:sz="4" w:space="0" w:color="auto"/>
            </w:tcBorders>
            <w:vAlign w:val="center"/>
          </w:tcPr>
          <w:p w14:paraId="2943887D"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w:t>
            </w:r>
            <w:proofErr w:type="gramStart"/>
            <w:r>
              <w:rPr>
                <w:rFonts w:ascii="宋体" w:eastAsia="宋体" w:hAnsi="宋体" w:cs="Times New Roman" w:hint="eastAsia"/>
                <w:color w:val="000000"/>
                <w:sz w:val="18"/>
                <w:szCs w:val="18"/>
                <w:lang w:eastAsia="zh-CN"/>
              </w:rPr>
              <w:t>比例赋分</w:t>
            </w:r>
            <w:proofErr w:type="gramEnd"/>
          </w:p>
        </w:tc>
        <w:tc>
          <w:tcPr>
            <w:tcW w:w="333" w:type="pct"/>
            <w:tcBorders>
              <w:top w:val="nil"/>
              <w:left w:val="nil"/>
              <w:bottom w:val="single" w:sz="4" w:space="0" w:color="auto"/>
              <w:right w:val="single" w:sz="4" w:space="0" w:color="auto"/>
            </w:tcBorders>
            <w:vAlign w:val="center"/>
          </w:tcPr>
          <w:p w14:paraId="1ED7E593"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529" w:type="pct"/>
            <w:tcBorders>
              <w:top w:val="nil"/>
              <w:left w:val="nil"/>
              <w:bottom w:val="single" w:sz="4" w:space="0" w:color="auto"/>
              <w:right w:val="single" w:sz="4" w:space="0" w:color="auto"/>
            </w:tcBorders>
            <w:vAlign w:val="center"/>
          </w:tcPr>
          <w:p w14:paraId="5B8EFACA" w14:textId="77777777" w:rsidR="00B420CA" w:rsidRDefault="00B420CA">
            <w:pPr>
              <w:spacing w:after="0" w:line="240" w:lineRule="auto"/>
              <w:jc w:val="center"/>
              <w:rPr>
                <w:rFonts w:ascii="宋体" w:eastAsia="宋体" w:hAnsi="宋体" w:cs="Times New Roman" w:hint="eastAsia"/>
                <w:color w:val="000000"/>
                <w:sz w:val="18"/>
                <w:szCs w:val="18"/>
                <w:lang w:eastAsia="zh-CN"/>
              </w:rPr>
            </w:pPr>
          </w:p>
        </w:tc>
      </w:tr>
      <w:tr w:rsidR="00B420CA" w14:paraId="3BA01884" w14:textId="77777777">
        <w:trPr>
          <w:cantSplit/>
          <w:trHeight w:val="800"/>
        </w:trPr>
        <w:tc>
          <w:tcPr>
            <w:tcW w:w="0" w:type="auto"/>
            <w:vMerge/>
            <w:tcBorders>
              <w:top w:val="nil"/>
              <w:left w:val="single" w:sz="4" w:space="0" w:color="auto"/>
              <w:bottom w:val="nil"/>
              <w:right w:val="single" w:sz="4" w:space="0" w:color="auto"/>
            </w:tcBorders>
            <w:vAlign w:val="center"/>
          </w:tcPr>
          <w:p w14:paraId="57CC2DC6" w14:textId="77777777" w:rsidR="00B420CA" w:rsidRDefault="00B420CA">
            <w:pPr>
              <w:spacing w:after="0" w:line="240" w:lineRule="auto"/>
              <w:rPr>
                <w:rFonts w:ascii="宋体" w:eastAsia="宋体" w:hAnsi="宋体" w:cs="Times New Roman" w:hint="eastAsia"/>
                <w:color w:val="000000"/>
                <w:sz w:val="18"/>
                <w:szCs w:val="18"/>
                <w:lang w:eastAsia="zh-CN"/>
              </w:rPr>
            </w:pPr>
          </w:p>
        </w:tc>
        <w:tc>
          <w:tcPr>
            <w:tcW w:w="0" w:type="auto"/>
            <w:vMerge/>
            <w:tcBorders>
              <w:top w:val="nil"/>
              <w:left w:val="nil"/>
              <w:bottom w:val="nil"/>
              <w:right w:val="single" w:sz="4" w:space="0" w:color="auto"/>
            </w:tcBorders>
            <w:vAlign w:val="center"/>
          </w:tcPr>
          <w:p w14:paraId="4F04F758" w14:textId="77777777" w:rsidR="00B420CA" w:rsidRDefault="00B420CA">
            <w:pPr>
              <w:spacing w:after="0" w:line="240" w:lineRule="auto"/>
              <w:rPr>
                <w:rFonts w:ascii="宋体" w:eastAsia="宋体" w:hAnsi="宋体" w:cs="Times New Roman" w:hint="eastAsia"/>
                <w:color w:val="000000"/>
                <w:sz w:val="18"/>
                <w:szCs w:val="18"/>
                <w:lang w:eastAsia="zh-CN"/>
              </w:rPr>
            </w:pPr>
          </w:p>
        </w:tc>
        <w:tc>
          <w:tcPr>
            <w:tcW w:w="333" w:type="pct"/>
            <w:tcBorders>
              <w:top w:val="nil"/>
              <w:left w:val="nil"/>
              <w:bottom w:val="single" w:sz="4" w:space="0" w:color="auto"/>
              <w:right w:val="single" w:sz="4" w:space="0" w:color="auto"/>
            </w:tcBorders>
            <w:vAlign w:val="center"/>
          </w:tcPr>
          <w:p w14:paraId="0C91D2D3"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数量指标</w:t>
            </w:r>
          </w:p>
        </w:tc>
        <w:tc>
          <w:tcPr>
            <w:tcW w:w="476" w:type="pct"/>
            <w:tcBorders>
              <w:top w:val="single" w:sz="4" w:space="0" w:color="auto"/>
              <w:left w:val="nil"/>
              <w:bottom w:val="single" w:sz="4" w:space="0" w:color="auto"/>
              <w:right w:val="single" w:sz="4" w:space="0" w:color="auto"/>
            </w:tcBorders>
            <w:vAlign w:val="center"/>
          </w:tcPr>
          <w:p w14:paraId="515192B0" w14:textId="77777777" w:rsidR="00B420CA" w:rsidRDefault="00000000">
            <w:pPr>
              <w:spacing w:after="0" w:line="240" w:lineRule="auto"/>
              <w:jc w:val="both"/>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建设居民点亮化公里数</w:t>
            </w:r>
          </w:p>
        </w:tc>
        <w:tc>
          <w:tcPr>
            <w:tcW w:w="339" w:type="pct"/>
            <w:tcBorders>
              <w:top w:val="nil"/>
              <w:left w:val="nil"/>
              <w:bottom w:val="single" w:sz="4" w:space="0" w:color="auto"/>
              <w:right w:val="single" w:sz="4" w:space="0" w:color="auto"/>
            </w:tcBorders>
            <w:vAlign w:val="center"/>
          </w:tcPr>
          <w:p w14:paraId="41753FF5"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5</w:t>
            </w:r>
          </w:p>
        </w:tc>
        <w:tc>
          <w:tcPr>
            <w:tcW w:w="319" w:type="pct"/>
            <w:tcBorders>
              <w:top w:val="nil"/>
              <w:left w:val="nil"/>
              <w:bottom w:val="single" w:sz="4" w:space="0" w:color="auto"/>
              <w:right w:val="single" w:sz="4" w:space="0" w:color="auto"/>
            </w:tcBorders>
            <w:vAlign w:val="center"/>
          </w:tcPr>
          <w:p w14:paraId="4A23618F"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&gt;=1.50公里</w:t>
            </w:r>
          </w:p>
        </w:tc>
        <w:tc>
          <w:tcPr>
            <w:tcW w:w="338" w:type="pct"/>
            <w:tcBorders>
              <w:top w:val="nil"/>
              <w:left w:val="nil"/>
              <w:bottom w:val="single" w:sz="4" w:space="0" w:color="auto"/>
              <w:right w:val="single" w:sz="4" w:space="0" w:color="auto"/>
            </w:tcBorders>
            <w:vAlign w:val="center"/>
          </w:tcPr>
          <w:p w14:paraId="4A6296B2"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=1.5公里</w:t>
            </w:r>
          </w:p>
        </w:tc>
        <w:tc>
          <w:tcPr>
            <w:tcW w:w="333" w:type="pct"/>
            <w:tcBorders>
              <w:top w:val="nil"/>
              <w:left w:val="nil"/>
              <w:bottom w:val="single" w:sz="4" w:space="0" w:color="auto"/>
              <w:right w:val="single" w:sz="4" w:space="0" w:color="auto"/>
            </w:tcBorders>
            <w:vAlign w:val="center"/>
          </w:tcPr>
          <w:p w14:paraId="433C0C25"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317" w:type="pct"/>
            <w:tcBorders>
              <w:top w:val="nil"/>
              <w:left w:val="nil"/>
              <w:bottom w:val="single" w:sz="4" w:space="0" w:color="auto"/>
              <w:right w:val="single" w:sz="4" w:space="0" w:color="auto"/>
            </w:tcBorders>
            <w:vAlign w:val="center"/>
          </w:tcPr>
          <w:p w14:paraId="71AACD57"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5</w:t>
            </w:r>
          </w:p>
        </w:tc>
        <w:tc>
          <w:tcPr>
            <w:tcW w:w="347" w:type="pct"/>
            <w:tcBorders>
              <w:top w:val="nil"/>
              <w:left w:val="nil"/>
              <w:bottom w:val="single" w:sz="4" w:space="0" w:color="auto"/>
              <w:right w:val="single" w:sz="4" w:space="0" w:color="auto"/>
            </w:tcBorders>
            <w:vAlign w:val="center"/>
          </w:tcPr>
          <w:p w14:paraId="40948402"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334" w:type="pct"/>
            <w:tcBorders>
              <w:top w:val="nil"/>
              <w:left w:val="nil"/>
              <w:bottom w:val="single" w:sz="4" w:space="0" w:color="auto"/>
              <w:right w:val="single" w:sz="4" w:space="0" w:color="auto"/>
            </w:tcBorders>
            <w:vAlign w:val="center"/>
          </w:tcPr>
          <w:p w14:paraId="1C990EE1"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332" w:type="pct"/>
            <w:tcBorders>
              <w:top w:val="nil"/>
              <w:left w:val="nil"/>
              <w:bottom w:val="single" w:sz="4" w:space="0" w:color="auto"/>
              <w:right w:val="single" w:sz="4" w:space="0" w:color="auto"/>
            </w:tcBorders>
            <w:vAlign w:val="center"/>
          </w:tcPr>
          <w:p w14:paraId="36DC9286"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w:t>
            </w:r>
            <w:proofErr w:type="gramStart"/>
            <w:r>
              <w:rPr>
                <w:rFonts w:ascii="宋体" w:eastAsia="宋体" w:hAnsi="宋体" w:cs="Times New Roman" w:hint="eastAsia"/>
                <w:color w:val="000000"/>
                <w:sz w:val="18"/>
                <w:szCs w:val="18"/>
                <w:lang w:eastAsia="zh-CN"/>
              </w:rPr>
              <w:t>比例赋分</w:t>
            </w:r>
            <w:proofErr w:type="gramEnd"/>
          </w:p>
        </w:tc>
        <w:tc>
          <w:tcPr>
            <w:tcW w:w="333" w:type="pct"/>
            <w:tcBorders>
              <w:top w:val="nil"/>
              <w:left w:val="nil"/>
              <w:bottom w:val="single" w:sz="4" w:space="0" w:color="auto"/>
              <w:right w:val="single" w:sz="4" w:space="0" w:color="auto"/>
            </w:tcBorders>
            <w:vAlign w:val="center"/>
          </w:tcPr>
          <w:p w14:paraId="46EDEEC7"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529" w:type="pct"/>
            <w:tcBorders>
              <w:top w:val="nil"/>
              <w:left w:val="nil"/>
              <w:bottom w:val="single" w:sz="4" w:space="0" w:color="auto"/>
              <w:right w:val="single" w:sz="4" w:space="0" w:color="auto"/>
            </w:tcBorders>
            <w:vAlign w:val="center"/>
          </w:tcPr>
          <w:p w14:paraId="30EE28CD" w14:textId="77777777" w:rsidR="00B420CA" w:rsidRDefault="00B420CA">
            <w:pPr>
              <w:spacing w:after="0" w:line="240" w:lineRule="auto"/>
              <w:jc w:val="center"/>
              <w:rPr>
                <w:rFonts w:ascii="宋体" w:eastAsia="宋体" w:hAnsi="宋体" w:cs="Times New Roman" w:hint="eastAsia"/>
                <w:color w:val="000000"/>
                <w:sz w:val="18"/>
                <w:szCs w:val="18"/>
                <w:lang w:eastAsia="zh-CN"/>
              </w:rPr>
            </w:pPr>
          </w:p>
        </w:tc>
      </w:tr>
      <w:tr w:rsidR="00B420CA" w14:paraId="53A6E336" w14:textId="77777777">
        <w:trPr>
          <w:cantSplit/>
          <w:trHeight w:val="800"/>
        </w:trPr>
        <w:tc>
          <w:tcPr>
            <w:tcW w:w="0" w:type="auto"/>
            <w:vMerge/>
            <w:tcBorders>
              <w:top w:val="nil"/>
              <w:left w:val="single" w:sz="4" w:space="0" w:color="auto"/>
              <w:bottom w:val="nil"/>
              <w:right w:val="single" w:sz="4" w:space="0" w:color="auto"/>
            </w:tcBorders>
            <w:vAlign w:val="center"/>
          </w:tcPr>
          <w:p w14:paraId="07D943D8" w14:textId="77777777" w:rsidR="00B420CA" w:rsidRDefault="00B420CA">
            <w:pPr>
              <w:spacing w:after="0" w:line="240" w:lineRule="auto"/>
              <w:rPr>
                <w:rFonts w:ascii="宋体" w:eastAsia="宋体" w:hAnsi="宋体" w:cs="Times New Roman" w:hint="eastAsia"/>
                <w:color w:val="000000"/>
                <w:sz w:val="18"/>
                <w:szCs w:val="18"/>
                <w:lang w:eastAsia="zh-CN"/>
              </w:rPr>
            </w:pPr>
          </w:p>
        </w:tc>
        <w:tc>
          <w:tcPr>
            <w:tcW w:w="0" w:type="auto"/>
            <w:vMerge/>
            <w:tcBorders>
              <w:top w:val="nil"/>
              <w:left w:val="nil"/>
              <w:bottom w:val="nil"/>
              <w:right w:val="single" w:sz="4" w:space="0" w:color="auto"/>
            </w:tcBorders>
            <w:vAlign w:val="center"/>
          </w:tcPr>
          <w:p w14:paraId="350C5850" w14:textId="77777777" w:rsidR="00B420CA" w:rsidRDefault="00B420CA">
            <w:pPr>
              <w:spacing w:after="0" w:line="240" w:lineRule="auto"/>
              <w:rPr>
                <w:rFonts w:ascii="宋体" w:eastAsia="宋体" w:hAnsi="宋体" w:cs="Times New Roman" w:hint="eastAsia"/>
                <w:color w:val="000000"/>
                <w:sz w:val="18"/>
                <w:szCs w:val="18"/>
                <w:lang w:eastAsia="zh-CN"/>
              </w:rPr>
            </w:pPr>
          </w:p>
        </w:tc>
        <w:tc>
          <w:tcPr>
            <w:tcW w:w="333" w:type="pct"/>
            <w:tcBorders>
              <w:top w:val="nil"/>
              <w:left w:val="nil"/>
              <w:bottom w:val="single" w:sz="4" w:space="0" w:color="auto"/>
              <w:right w:val="single" w:sz="4" w:space="0" w:color="auto"/>
            </w:tcBorders>
            <w:vAlign w:val="center"/>
          </w:tcPr>
          <w:p w14:paraId="35A4BA4C"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数量指标</w:t>
            </w:r>
          </w:p>
        </w:tc>
        <w:tc>
          <w:tcPr>
            <w:tcW w:w="476" w:type="pct"/>
            <w:tcBorders>
              <w:top w:val="single" w:sz="4" w:space="0" w:color="auto"/>
              <w:left w:val="nil"/>
              <w:bottom w:val="single" w:sz="4" w:space="0" w:color="auto"/>
              <w:right w:val="single" w:sz="4" w:space="0" w:color="auto"/>
            </w:tcBorders>
            <w:vAlign w:val="center"/>
          </w:tcPr>
          <w:p w14:paraId="0B8BC928" w14:textId="77777777" w:rsidR="00B420CA" w:rsidRDefault="00000000">
            <w:pPr>
              <w:spacing w:after="0" w:line="240" w:lineRule="auto"/>
              <w:jc w:val="both"/>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建设村住宅小区公共绿化平米数</w:t>
            </w:r>
          </w:p>
        </w:tc>
        <w:tc>
          <w:tcPr>
            <w:tcW w:w="339" w:type="pct"/>
            <w:tcBorders>
              <w:top w:val="nil"/>
              <w:left w:val="nil"/>
              <w:bottom w:val="single" w:sz="4" w:space="0" w:color="auto"/>
              <w:right w:val="single" w:sz="4" w:space="0" w:color="auto"/>
            </w:tcBorders>
            <w:vAlign w:val="center"/>
          </w:tcPr>
          <w:p w14:paraId="0CB0CB51"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319" w:type="pct"/>
            <w:tcBorders>
              <w:top w:val="nil"/>
              <w:left w:val="nil"/>
              <w:bottom w:val="single" w:sz="4" w:space="0" w:color="auto"/>
              <w:right w:val="single" w:sz="4" w:space="0" w:color="auto"/>
            </w:tcBorders>
            <w:vAlign w:val="center"/>
          </w:tcPr>
          <w:p w14:paraId="75749659"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&gt;=4000平米</w:t>
            </w:r>
          </w:p>
        </w:tc>
        <w:tc>
          <w:tcPr>
            <w:tcW w:w="338" w:type="pct"/>
            <w:tcBorders>
              <w:top w:val="nil"/>
              <w:left w:val="nil"/>
              <w:bottom w:val="single" w:sz="4" w:space="0" w:color="auto"/>
              <w:right w:val="single" w:sz="4" w:space="0" w:color="auto"/>
            </w:tcBorders>
            <w:vAlign w:val="center"/>
          </w:tcPr>
          <w:p w14:paraId="14B8CFD1"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=4000平米</w:t>
            </w:r>
          </w:p>
        </w:tc>
        <w:tc>
          <w:tcPr>
            <w:tcW w:w="333" w:type="pct"/>
            <w:tcBorders>
              <w:top w:val="nil"/>
              <w:left w:val="nil"/>
              <w:bottom w:val="single" w:sz="4" w:space="0" w:color="auto"/>
              <w:right w:val="single" w:sz="4" w:space="0" w:color="auto"/>
            </w:tcBorders>
            <w:vAlign w:val="center"/>
          </w:tcPr>
          <w:p w14:paraId="11094598"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317" w:type="pct"/>
            <w:tcBorders>
              <w:top w:val="nil"/>
              <w:left w:val="nil"/>
              <w:bottom w:val="single" w:sz="4" w:space="0" w:color="auto"/>
              <w:right w:val="single" w:sz="4" w:space="0" w:color="auto"/>
            </w:tcBorders>
            <w:vAlign w:val="center"/>
          </w:tcPr>
          <w:p w14:paraId="2BBF8254"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347" w:type="pct"/>
            <w:tcBorders>
              <w:top w:val="nil"/>
              <w:left w:val="nil"/>
              <w:bottom w:val="single" w:sz="4" w:space="0" w:color="auto"/>
              <w:right w:val="single" w:sz="4" w:space="0" w:color="auto"/>
            </w:tcBorders>
            <w:vAlign w:val="center"/>
          </w:tcPr>
          <w:p w14:paraId="6CF7AD80"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334" w:type="pct"/>
            <w:tcBorders>
              <w:top w:val="nil"/>
              <w:left w:val="nil"/>
              <w:bottom w:val="single" w:sz="4" w:space="0" w:color="auto"/>
              <w:right w:val="single" w:sz="4" w:space="0" w:color="auto"/>
            </w:tcBorders>
            <w:vAlign w:val="center"/>
          </w:tcPr>
          <w:p w14:paraId="74C7F14C"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332" w:type="pct"/>
            <w:tcBorders>
              <w:top w:val="nil"/>
              <w:left w:val="nil"/>
              <w:bottom w:val="single" w:sz="4" w:space="0" w:color="auto"/>
              <w:right w:val="single" w:sz="4" w:space="0" w:color="auto"/>
            </w:tcBorders>
            <w:vAlign w:val="center"/>
          </w:tcPr>
          <w:p w14:paraId="3580DCBB"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w:t>
            </w:r>
            <w:proofErr w:type="gramStart"/>
            <w:r>
              <w:rPr>
                <w:rFonts w:ascii="宋体" w:eastAsia="宋体" w:hAnsi="宋体" w:cs="Times New Roman" w:hint="eastAsia"/>
                <w:color w:val="000000"/>
                <w:sz w:val="18"/>
                <w:szCs w:val="18"/>
                <w:lang w:eastAsia="zh-CN"/>
              </w:rPr>
              <w:t>比例赋分</w:t>
            </w:r>
            <w:proofErr w:type="gramEnd"/>
          </w:p>
        </w:tc>
        <w:tc>
          <w:tcPr>
            <w:tcW w:w="333" w:type="pct"/>
            <w:tcBorders>
              <w:top w:val="nil"/>
              <w:left w:val="nil"/>
              <w:bottom w:val="single" w:sz="4" w:space="0" w:color="auto"/>
              <w:right w:val="single" w:sz="4" w:space="0" w:color="auto"/>
            </w:tcBorders>
            <w:vAlign w:val="center"/>
          </w:tcPr>
          <w:p w14:paraId="2BA0CFF8"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529" w:type="pct"/>
            <w:tcBorders>
              <w:top w:val="nil"/>
              <w:left w:val="nil"/>
              <w:bottom w:val="single" w:sz="4" w:space="0" w:color="auto"/>
              <w:right w:val="single" w:sz="4" w:space="0" w:color="auto"/>
            </w:tcBorders>
            <w:vAlign w:val="center"/>
          </w:tcPr>
          <w:p w14:paraId="5357355C" w14:textId="77777777" w:rsidR="00B420CA" w:rsidRDefault="00B420CA">
            <w:pPr>
              <w:spacing w:after="0" w:line="240" w:lineRule="auto"/>
              <w:jc w:val="center"/>
              <w:rPr>
                <w:rFonts w:ascii="宋体" w:eastAsia="宋体" w:hAnsi="宋体" w:cs="Times New Roman" w:hint="eastAsia"/>
                <w:color w:val="000000"/>
                <w:sz w:val="18"/>
                <w:szCs w:val="18"/>
                <w:lang w:eastAsia="zh-CN"/>
              </w:rPr>
            </w:pPr>
          </w:p>
        </w:tc>
      </w:tr>
      <w:tr w:rsidR="00B420CA" w14:paraId="3A23B610" w14:textId="77777777">
        <w:trPr>
          <w:cantSplit/>
          <w:trHeight w:val="800"/>
        </w:trPr>
        <w:tc>
          <w:tcPr>
            <w:tcW w:w="0" w:type="auto"/>
            <w:vMerge/>
            <w:tcBorders>
              <w:top w:val="nil"/>
              <w:left w:val="single" w:sz="4" w:space="0" w:color="auto"/>
              <w:bottom w:val="nil"/>
              <w:right w:val="single" w:sz="4" w:space="0" w:color="auto"/>
            </w:tcBorders>
            <w:vAlign w:val="center"/>
          </w:tcPr>
          <w:p w14:paraId="446771D3" w14:textId="77777777" w:rsidR="00B420CA" w:rsidRDefault="00B420CA">
            <w:pPr>
              <w:spacing w:after="0" w:line="240" w:lineRule="auto"/>
              <w:rPr>
                <w:rFonts w:ascii="宋体" w:eastAsia="宋体" w:hAnsi="宋体" w:cs="Times New Roman" w:hint="eastAsia"/>
                <w:color w:val="000000"/>
                <w:sz w:val="18"/>
                <w:szCs w:val="18"/>
                <w:lang w:eastAsia="zh-CN"/>
              </w:rPr>
            </w:pPr>
          </w:p>
        </w:tc>
        <w:tc>
          <w:tcPr>
            <w:tcW w:w="0" w:type="auto"/>
            <w:vMerge/>
            <w:tcBorders>
              <w:top w:val="nil"/>
              <w:left w:val="nil"/>
              <w:bottom w:val="nil"/>
              <w:right w:val="single" w:sz="4" w:space="0" w:color="auto"/>
            </w:tcBorders>
            <w:vAlign w:val="center"/>
          </w:tcPr>
          <w:p w14:paraId="4F867202" w14:textId="77777777" w:rsidR="00B420CA" w:rsidRDefault="00B420CA">
            <w:pPr>
              <w:spacing w:after="0" w:line="240" w:lineRule="auto"/>
              <w:rPr>
                <w:rFonts w:ascii="宋体" w:eastAsia="宋体" w:hAnsi="宋体" w:cs="Times New Roman" w:hint="eastAsia"/>
                <w:color w:val="000000"/>
                <w:sz w:val="18"/>
                <w:szCs w:val="18"/>
                <w:lang w:eastAsia="zh-CN"/>
              </w:rPr>
            </w:pPr>
          </w:p>
        </w:tc>
        <w:tc>
          <w:tcPr>
            <w:tcW w:w="333" w:type="pct"/>
            <w:tcBorders>
              <w:top w:val="nil"/>
              <w:left w:val="nil"/>
              <w:bottom w:val="single" w:sz="4" w:space="0" w:color="auto"/>
              <w:right w:val="single" w:sz="4" w:space="0" w:color="auto"/>
            </w:tcBorders>
            <w:vAlign w:val="center"/>
          </w:tcPr>
          <w:p w14:paraId="73D0A611"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质量指标</w:t>
            </w:r>
          </w:p>
        </w:tc>
        <w:tc>
          <w:tcPr>
            <w:tcW w:w="476" w:type="pct"/>
            <w:tcBorders>
              <w:top w:val="single" w:sz="4" w:space="0" w:color="auto"/>
              <w:left w:val="nil"/>
              <w:bottom w:val="single" w:sz="4" w:space="0" w:color="auto"/>
              <w:right w:val="single" w:sz="4" w:space="0" w:color="auto"/>
            </w:tcBorders>
            <w:vAlign w:val="center"/>
          </w:tcPr>
          <w:p w14:paraId="267FD73C" w14:textId="77777777" w:rsidR="00B420CA" w:rsidRDefault="00000000">
            <w:pPr>
              <w:spacing w:after="0" w:line="240" w:lineRule="auto"/>
              <w:jc w:val="both"/>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工程竣工验收合格率</w:t>
            </w:r>
          </w:p>
        </w:tc>
        <w:tc>
          <w:tcPr>
            <w:tcW w:w="339" w:type="pct"/>
            <w:tcBorders>
              <w:top w:val="nil"/>
              <w:left w:val="nil"/>
              <w:bottom w:val="single" w:sz="4" w:space="0" w:color="auto"/>
              <w:right w:val="single" w:sz="4" w:space="0" w:color="auto"/>
            </w:tcBorders>
            <w:vAlign w:val="center"/>
          </w:tcPr>
          <w:p w14:paraId="1170D26B"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319" w:type="pct"/>
            <w:tcBorders>
              <w:top w:val="nil"/>
              <w:left w:val="nil"/>
              <w:bottom w:val="single" w:sz="4" w:space="0" w:color="auto"/>
              <w:right w:val="single" w:sz="4" w:space="0" w:color="auto"/>
            </w:tcBorders>
            <w:vAlign w:val="center"/>
          </w:tcPr>
          <w:p w14:paraId="30452080"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338" w:type="pct"/>
            <w:tcBorders>
              <w:top w:val="nil"/>
              <w:left w:val="nil"/>
              <w:bottom w:val="single" w:sz="4" w:space="0" w:color="auto"/>
              <w:right w:val="single" w:sz="4" w:space="0" w:color="auto"/>
            </w:tcBorders>
            <w:vAlign w:val="center"/>
          </w:tcPr>
          <w:p w14:paraId="66FC88DE"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333" w:type="pct"/>
            <w:tcBorders>
              <w:top w:val="nil"/>
              <w:left w:val="nil"/>
              <w:bottom w:val="single" w:sz="4" w:space="0" w:color="auto"/>
              <w:right w:val="single" w:sz="4" w:space="0" w:color="auto"/>
            </w:tcBorders>
            <w:vAlign w:val="center"/>
          </w:tcPr>
          <w:p w14:paraId="011B9999"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317" w:type="pct"/>
            <w:tcBorders>
              <w:top w:val="nil"/>
              <w:left w:val="nil"/>
              <w:bottom w:val="single" w:sz="4" w:space="0" w:color="auto"/>
              <w:right w:val="single" w:sz="4" w:space="0" w:color="auto"/>
            </w:tcBorders>
            <w:vAlign w:val="center"/>
          </w:tcPr>
          <w:p w14:paraId="1AE03A1B"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347" w:type="pct"/>
            <w:tcBorders>
              <w:top w:val="nil"/>
              <w:left w:val="nil"/>
              <w:bottom w:val="single" w:sz="4" w:space="0" w:color="auto"/>
              <w:right w:val="single" w:sz="4" w:space="0" w:color="auto"/>
            </w:tcBorders>
            <w:vAlign w:val="center"/>
          </w:tcPr>
          <w:p w14:paraId="2721E824"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334" w:type="pct"/>
            <w:tcBorders>
              <w:top w:val="nil"/>
              <w:left w:val="nil"/>
              <w:bottom w:val="single" w:sz="4" w:space="0" w:color="auto"/>
              <w:right w:val="single" w:sz="4" w:space="0" w:color="auto"/>
            </w:tcBorders>
            <w:vAlign w:val="center"/>
          </w:tcPr>
          <w:p w14:paraId="5AD3733F"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332" w:type="pct"/>
            <w:tcBorders>
              <w:top w:val="nil"/>
              <w:left w:val="nil"/>
              <w:bottom w:val="single" w:sz="4" w:space="0" w:color="auto"/>
              <w:right w:val="single" w:sz="4" w:space="0" w:color="auto"/>
            </w:tcBorders>
            <w:vAlign w:val="center"/>
          </w:tcPr>
          <w:p w14:paraId="7CF928FD"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w:t>
            </w:r>
            <w:proofErr w:type="gramStart"/>
            <w:r>
              <w:rPr>
                <w:rFonts w:ascii="宋体" w:eastAsia="宋体" w:hAnsi="宋体" w:cs="Times New Roman" w:hint="eastAsia"/>
                <w:color w:val="000000"/>
                <w:sz w:val="18"/>
                <w:szCs w:val="18"/>
                <w:lang w:eastAsia="zh-CN"/>
              </w:rPr>
              <w:t>比例赋分</w:t>
            </w:r>
            <w:proofErr w:type="gramEnd"/>
          </w:p>
        </w:tc>
        <w:tc>
          <w:tcPr>
            <w:tcW w:w="333" w:type="pct"/>
            <w:tcBorders>
              <w:top w:val="nil"/>
              <w:left w:val="nil"/>
              <w:bottom w:val="single" w:sz="4" w:space="0" w:color="auto"/>
              <w:right w:val="single" w:sz="4" w:space="0" w:color="auto"/>
            </w:tcBorders>
            <w:vAlign w:val="center"/>
          </w:tcPr>
          <w:p w14:paraId="7DA6660C"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529" w:type="pct"/>
            <w:tcBorders>
              <w:top w:val="nil"/>
              <w:left w:val="nil"/>
              <w:bottom w:val="single" w:sz="4" w:space="0" w:color="auto"/>
              <w:right w:val="single" w:sz="4" w:space="0" w:color="auto"/>
            </w:tcBorders>
            <w:vAlign w:val="center"/>
          </w:tcPr>
          <w:p w14:paraId="73A5C92D" w14:textId="77777777" w:rsidR="00B420CA" w:rsidRDefault="00B420CA">
            <w:pPr>
              <w:spacing w:after="0" w:line="240" w:lineRule="auto"/>
              <w:jc w:val="center"/>
              <w:rPr>
                <w:rFonts w:ascii="宋体" w:eastAsia="宋体" w:hAnsi="宋体" w:cs="Times New Roman" w:hint="eastAsia"/>
                <w:color w:val="000000"/>
                <w:sz w:val="18"/>
                <w:szCs w:val="18"/>
                <w:lang w:eastAsia="zh-CN"/>
              </w:rPr>
            </w:pPr>
          </w:p>
        </w:tc>
      </w:tr>
      <w:tr w:rsidR="00B420CA" w14:paraId="569312A4" w14:textId="77777777">
        <w:trPr>
          <w:cantSplit/>
          <w:trHeight w:val="800"/>
        </w:trPr>
        <w:tc>
          <w:tcPr>
            <w:tcW w:w="0" w:type="auto"/>
            <w:vMerge/>
            <w:tcBorders>
              <w:top w:val="nil"/>
              <w:left w:val="single" w:sz="4" w:space="0" w:color="auto"/>
              <w:bottom w:val="nil"/>
              <w:right w:val="single" w:sz="4" w:space="0" w:color="auto"/>
            </w:tcBorders>
            <w:vAlign w:val="center"/>
          </w:tcPr>
          <w:p w14:paraId="070C6140" w14:textId="77777777" w:rsidR="00B420CA" w:rsidRDefault="00B420CA">
            <w:pPr>
              <w:spacing w:after="0" w:line="240" w:lineRule="auto"/>
              <w:rPr>
                <w:rFonts w:ascii="宋体" w:eastAsia="宋体" w:hAnsi="宋体" w:cs="Times New Roman" w:hint="eastAsia"/>
                <w:color w:val="000000"/>
                <w:sz w:val="18"/>
                <w:szCs w:val="18"/>
                <w:lang w:eastAsia="zh-CN"/>
              </w:rPr>
            </w:pPr>
          </w:p>
        </w:tc>
        <w:tc>
          <w:tcPr>
            <w:tcW w:w="0" w:type="auto"/>
            <w:vMerge/>
            <w:tcBorders>
              <w:top w:val="nil"/>
              <w:left w:val="nil"/>
              <w:bottom w:val="nil"/>
              <w:right w:val="single" w:sz="4" w:space="0" w:color="auto"/>
            </w:tcBorders>
            <w:vAlign w:val="center"/>
          </w:tcPr>
          <w:p w14:paraId="00FB9B23" w14:textId="77777777" w:rsidR="00B420CA" w:rsidRDefault="00B420CA">
            <w:pPr>
              <w:spacing w:after="0" w:line="240" w:lineRule="auto"/>
              <w:rPr>
                <w:rFonts w:ascii="宋体" w:eastAsia="宋体" w:hAnsi="宋体" w:cs="Times New Roman" w:hint="eastAsia"/>
                <w:color w:val="000000"/>
                <w:sz w:val="18"/>
                <w:szCs w:val="18"/>
                <w:lang w:eastAsia="zh-CN"/>
              </w:rPr>
            </w:pPr>
          </w:p>
        </w:tc>
        <w:tc>
          <w:tcPr>
            <w:tcW w:w="333" w:type="pct"/>
            <w:tcBorders>
              <w:top w:val="nil"/>
              <w:left w:val="nil"/>
              <w:bottom w:val="single" w:sz="4" w:space="0" w:color="auto"/>
              <w:right w:val="single" w:sz="4" w:space="0" w:color="auto"/>
            </w:tcBorders>
            <w:vAlign w:val="center"/>
          </w:tcPr>
          <w:p w14:paraId="4F7B3ABF"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时效指标</w:t>
            </w:r>
          </w:p>
        </w:tc>
        <w:tc>
          <w:tcPr>
            <w:tcW w:w="476" w:type="pct"/>
            <w:tcBorders>
              <w:top w:val="single" w:sz="4" w:space="0" w:color="auto"/>
              <w:left w:val="nil"/>
              <w:bottom w:val="single" w:sz="4" w:space="0" w:color="auto"/>
              <w:right w:val="single" w:sz="4" w:space="0" w:color="auto"/>
            </w:tcBorders>
            <w:vAlign w:val="center"/>
          </w:tcPr>
          <w:p w14:paraId="45899199" w14:textId="77777777" w:rsidR="00B420CA" w:rsidRDefault="00000000">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项目完工及时率</w:t>
            </w:r>
          </w:p>
        </w:tc>
        <w:tc>
          <w:tcPr>
            <w:tcW w:w="339" w:type="pct"/>
            <w:tcBorders>
              <w:top w:val="nil"/>
              <w:left w:val="nil"/>
              <w:bottom w:val="single" w:sz="4" w:space="0" w:color="auto"/>
              <w:right w:val="single" w:sz="4" w:space="0" w:color="auto"/>
            </w:tcBorders>
            <w:vAlign w:val="center"/>
          </w:tcPr>
          <w:p w14:paraId="49A36237"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319" w:type="pct"/>
            <w:tcBorders>
              <w:top w:val="nil"/>
              <w:left w:val="nil"/>
              <w:bottom w:val="single" w:sz="4" w:space="0" w:color="auto"/>
              <w:right w:val="single" w:sz="4" w:space="0" w:color="auto"/>
            </w:tcBorders>
            <w:vAlign w:val="center"/>
          </w:tcPr>
          <w:p w14:paraId="1BFBA456"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338" w:type="pct"/>
            <w:tcBorders>
              <w:top w:val="nil"/>
              <w:left w:val="nil"/>
              <w:bottom w:val="single" w:sz="4" w:space="0" w:color="auto"/>
              <w:right w:val="single" w:sz="4" w:space="0" w:color="auto"/>
            </w:tcBorders>
            <w:vAlign w:val="center"/>
          </w:tcPr>
          <w:p w14:paraId="1FDC2E3E"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333" w:type="pct"/>
            <w:tcBorders>
              <w:top w:val="nil"/>
              <w:left w:val="nil"/>
              <w:bottom w:val="single" w:sz="4" w:space="0" w:color="auto"/>
              <w:right w:val="single" w:sz="4" w:space="0" w:color="auto"/>
            </w:tcBorders>
            <w:vAlign w:val="center"/>
          </w:tcPr>
          <w:p w14:paraId="5CE6C070"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317" w:type="pct"/>
            <w:tcBorders>
              <w:top w:val="nil"/>
              <w:left w:val="nil"/>
              <w:bottom w:val="single" w:sz="4" w:space="0" w:color="auto"/>
              <w:right w:val="single" w:sz="4" w:space="0" w:color="auto"/>
            </w:tcBorders>
            <w:vAlign w:val="center"/>
          </w:tcPr>
          <w:p w14:paraId="1B716035"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347" w:type="pct"/>
            <w:tcBorders>
              <w:top w:val="nil"/>
              <w:left w:val="nil"/>
              <w:bottom w:val="single" w:sz="4" w:space="0" w:color="auto"/>
              <w:right w:val="single" w:sz="4" w:space="0" w:color="auto"/>
            </w:tcBorders>
            <w:vAlign w:val="center"/>
          </w:tcPr>
          <w:p w14:paraId="67848AB9"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334" w:type="pct"/>
            <w:tcBorders>
              <w:top w:val="nil"/>
              <w:left w:val="nil"/>
              <w:bottom w:val="single" w:sz="4" w:space="0" w:color="auto"/>
              <w:right w:val="single" w:sz="4" w:space="0" w:color="auto"/>
            </w:tcBorders>
            <w:vAlign w:val="center"/>
          </w:tcPr>
          <w:p w14:paraId="62CAC142"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332" w:type="pct"/>
            <w:tcBorders>
              <w:top w:val="nil"/>
              <w:left w:val="nil"/>
              <w:bottom w:val="single" w:sz="4" w:space="0" w:color="auto"/>
              <w:right w:val="single" w:sz="4" w:space="0" w:color="auto"/>
            </w:tcBorders>
            <w:vAlign w:val="center"/>
          </w:tcPr>
          <w:p w14:paraId="1764E9F4"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w:t>
            </w:r>
            <w:proofErr w:type="gramStart"/>
            <w:r>
              <w:rPr>
                <w:rFonts w:ascii="宋体" w:eastAsia="宋体" w:hAnsi="宋体" w:cs="Times New Roman" w:hint="eastAsia"/>
                <w:color w:val="000000"/>
                <w:sz w:val="18"/>
                <w:szCs w:val="18"/>
                <w:lang w:eastAsia="zh-CN"/>
              </w:rPr>
              <w:t>比例赋分</w:t>
            </w:r>
            <w:proofErr w:type="gramEnd"/>
          </w:p>
        </w:tc>
        <w:tc>
          <w:tcPr>
            <w:tcW w:w="333" w:type="pct"/>
            <w:tcBorders>
              <w:top w:val="nil"/>
              <w:left w:val="nil"/>
              <w:bottom w:val="single" w:sz="4" w:space="0" w:color="auto"/>
              <w:right w:val="single" w:sz="4" w:space="0" w:color="auto"/>
            </w:tcBorders>
            <w:vAlign w:val="center"/>
          </w:tcPr>
          <w:p w14:paraId="156FFB7A"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529" w:type="pct"/>
            <w:tcBorders>
              <w:top w:val="nil"/>
              <w:left w:val="nil"/>
              <w:bottom w:val="single" w:sz="4" w:space="0" w:color="auto"/>
              <w:right w:val="single" w:sz="4" w:space="0" w:color="auto"/>
            </w:tcBorders>
            <w:vAlign w:val="center"/>
          </w:tcPr>
          <w:p w14:paraId="040F35E4" w14:textId="77777777" w:rsidR="00B420CA" w:rsidRDefault="00B420CA">
            <w:pPr>
              <w:spacing w:after="0" w:line="240" w:lineRule="auto"/>
              <w:jc w:val="center"/>
              <w:rPr>
                <w:rFonts w:ascii="宋体" w:eastAsia="宋体" w:hAnsi="宋体" w:cs="Times New Roman" w:hint="eastAsia"/>
                <w:color w:val="000000"/>
                <w:sz w:val="18"/>
                <w:szCs w:val="18"/>
                <w:lang w:eastAsia="zh-CN"/>
              </w:rPr>
            </w:pPr>
          </w:p>
        </w:tc>
      </w:tr>
      <w:tr w:rsidR="00B420CA" w14:paraId="70F776D7" w14:textId="77777777">
        <w:trPr>
          <w:cantSplit/>
          <w:trHeight w:val="800"/>
        </w:trPr>
        <w:tc>
          <w:tcPr>
            <w:tcW w:w="0" w:type="auto"/>
            <w:vMerge/>
            <w:tcBorders>
              <w:top w:val="nil"/>
              <w:left w:val="single" w:sz="4" w:space="0" w:color="auto"/>
              <w:bottom w:val="nil"/>
              <w:right w:val="single" w:sz="4" w:space="0" w:color="auto"/>
            </w:tcBorders>
            <w:vAlign w:val="center"/>
          </w:tcPr>
          <w:p w14:paraId="633EFADD" w14:textId="77777777" w:rsidR="00B420CA" w:rsidRDefault="00B420CA">
            <w:pPr>
              <w:spacing w:after="0" w:line="240" w:lineRule="auto"/>
              <w:rPr>
                <w:rFonts w:ascii="宋体" w:eastAsia="宋体" w:hAnsi="宋体" w:cs="Times New Roman" w:hint="eastAsia"/>
                <w:color w:val="000000"/>
                <w:sz w:val="18"/>
                <w:szCs w:val="18"/>
                <w:lang w:eastAsia="zh-CN"/>
              </w:rPr>
            </w:pPr>
          </w:p>
        </w:tc>
        <w:tc>
          <w:tcPr>
            <w:tcW w:w="337" w:type="pct"/>
            <w:tcBorders>
              <w:top w:val="nil"/>
              <w:left w:val="nil"/>
              <w:bottom w:val="single" w:sz="4" w:space="0" w:color="auto"/>
              <w:right w:val="single" w:sz="4" w:space="0" w:color="auto"/>
            </w:tcBorders>
            <w:vAlign w:val="center"/>
          </w:tcPr>
          <w:p w14:paraId="022ACF99"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成本指标</w:t>
            </w:r>
          </w:p>
        </w:tc>
        <w:tc>
          <w:tcPr>
            <w:tcW w:w="333" w:type="pct"/>
            <w:tcBorders>
              <w:top w:val="nil"/>
              <w:left w:val="nil"/>
              <w:bottom w:val="single" w:sz="4" w:space="0" w:color="auto"/>
              <w:right w:val="single" w:sz="4" w:space="0" w:color="auto"/>
            </w:tcBorders>
            <w:vAlign w:val="center"/>
          </w:tcPr>
          <w:p w14:paraId="3F6AD5DB"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经济成本指标</w:t>
            </w:r>
          </w:p>
        </w:tc>
        <w:tc>
          <w:tcPr>
            <w:tcW w:w="476" w:type="pct"/>
            <w:tcBorders>
              <w:top w:val="single" w:sz="4" w:space="0" w:color="auto"/>
              <w:left w:val="nil"/>
              <w:bottom w:val="single" w:sz="4" w:space="0" w:color="auto"/>
              <w:right w:val="single" w:sz="4" w:space="0" w:color="auto"/>
            </w:tcBorders>
            <w:vAlign w:val="center"/>
          </w:tcPr>
          <w:p w14:paraId="009B1206" w14:textId="77777777" w:rsidR="00B420CA" w:rsidRDefault="00000000">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项目预算控制率</w:t>
            </w:r>
          </w:p>
        </w:tc>
        <w:tc>
          <w:tcPr>
            <w:tcW w:w="339" w:type="pct"/>
            <w:tcBorders>
              <w:top w:val="nil"/>
              <w:left w:val="nil"/>
              <w:bottom w:val="single" w:sz="4" w:space="0" w:color="auto"/>
              <w:right w:val="single" w:sz="4" w:space="0" w:color="auto"/>
            </w:tcBorders>
            <w:vAlign w:val="center"/>
          </w:tcPr>
          <w:p w14:paraId="580F2407"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20</w:t>
            </w:r>
          </w:p>
        </w:tc>
        <w:tc>
          <w:tcPr>
            <w:tcW w:w="319" w:type="pct"/>
            <w:tcBorders>
              <w:top w:val="nil"/>
              <w:left w:val="nil"/>
              <w:bottom w:val="single" w:sz="4" w:space="0" w:color="auto"/>
              <w:right w:val="single" w:sz="4" w:space="0" w:color="auto"/>
            </w:tcBorders>
            <w:vAlign w:val="center"/>
          </w:tcPr>
          <w:p w14:paraId="57E6150E"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&lt;=100%</w:t>
            </w:r>
          </w:p>
        </w:tc>
        <w:tc>
          <w:tcPr>
            <w:tcW w:w="338" w:type="pct"/>
            <w:tcBorders>
              <w:top w:val="nil"/>
              <w:left w:val="nil"/>
              <w:bottom w:val="single" w:sz="4" w:space="0" w:color="auto"/>
              <w:right w:val="single" w:sz="4" w:space="0" w:color="auto"/>
            </w:tcBorders>
            <w:vAlign w:val="center"/>
          </w:tcPr>
          <w:p w14:paraId="30C2B0B3"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333" w:type="pct"/>
            <w:tcBorders>
              <w:top w:val="nil"/>
              <w:left w:val="nil"/>
              <w:bottom w:val="single" w:sz="4" w:space="0" w:color="auto"/>
              <w:right w:val="single" w:sz="4" w:space="0" w:color="auto"/>
            </w:tcBorders>
            <w:vAlign w:val="center"/>
          </w:tcPr>
          <w:p w14:paraId="38018B1C"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317" w:type="pct"/>
            <w:tcBorders>
              <w:top w:val="nil"/>
              <w:left w:val="nil"/>
              <w:bottom w:val="single" w:sz="4" w:space="0" w:color="auto"/>
              <w:right w:val="single" w:sz="4" w:space="0" w:color="auto"/>
            </w:tcBorders>
            <w:vAlign w:val="center"/>
          </w:tcPr>
          <w:p w14:paraId="2E4280F9"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20</w:t>
            </w:r>
          </w:p>
        </w:tc>
        <w:tc>
          <w:tcPr>
            <w:tcW w:w="347" w:type="pct"/>
            <w:tcBorders>
              <w:top w:val="nil"/>
              <w:left w:val="nil"/>
              <w:bottom w:val="single" w:sz="4" w:space="0" w:color="auto"/>
              <w:right w:val="single" w:sz="4" w:space="0" w:color="auto"/>
            </w:tcBorders>
            <w:vAlign w:val="center"/>
          </w:tcPr>
          <w:p w14:paraId="485A9517"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334" w:type="pct"/>
            <w:tcBorders>
              <w:top w:val="nil"/>
              <w:left w:val="nil"/>
              <w:bottom w:val="single" w:sz="4" w:space="0" w:color="auto"/>
              <w:right w:val="single" w:sz="4" w:space="0" w:color="auto"/>
            </w:tcBorders>
            <w:vAlign w:val="center"/>
          </w:tcPr>
          <w:p w14:paraId="56167BE1"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332" w:type="pct"/>
            <w:tcBorders>
              <w:top w:val="nil"/>
              <w:left w:val="nil"/>
              <w:bottom w:val="single" w:sz="4" w:space="0" w:color="auto"/>
              <w:right w:val="single" w:sz="4" w:space="0" w:color="auto"/>
            </w:tcBorders>
            <w:vAlign w:val="center"/>
          </w:tcPr>
          <w:p w14:paraId="379B4F7D"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w:t>
            </w:r>
            <w:proofErr w:type="gramStart"/>
            <w:r>
              <w:rPr>
                <w:rFonts w:ascii="宋体" w:eastAsia="宋体" w:hAnsi="宋体" w:cs="Times New Roman" w:hint="eastAsia"/>
                <w:color w:val="000000"/>
                <w:sz w:val="18"/>
                <w:szCs w:val="18"/>
                <w:lang w:eastAsia="zh-CN"/>
              </w:rPr>
              <w:t>比例赋分</w:t>
            </w:r>
            <w:proofErr w:type="gramEnd"/>
          </w:p>
        </w:tc>
        <w:tc>
          <w:tcPr>
            <w:tcW w:w="333" w:type="pct"/>
            <w:tcBorders>
              <w:top w:val="nil"/>
              <w:left w:val="nil"/>
              <w:bottom w:val="single" w:sz="4" w:space="0" w:color="auto"/>
              <w:right w:val="single" w:sz="4" w:space="0" w:color="auto"/>
            </w:tcBorders>
            <w:vAlign w:val="center"/>
          </w:tcPr>
          <w:p w14:paraId="5C4545B3"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529" w:type="pct"/>
            <w:tcBorders>
              <w:top w:val="nil"/>
              <w:left w:val="nil"/>
              <w:bottom w:val="single" w:sz="4" w:space="0" w:color="auto"/>
              <w:right w:val="single" w:sz="4" w:space="0" w:color="auto"/>
            </w:tcBorders>
            <w:vAlign w:val="center"/>
          </w:tcPr>
          <w:p w14:paraId="688FD551" w14:textId="77777777" w:rsidR="00B420CA" w:rsidRDefault="00B420CA">
            <w:pPr>
              <w:spacing w:after="0" w:line="240" w:lineRule="auto"/>
              <w:jc w:val="center"/>
              <w:rPr>
                <w:rFonts w:ascii="宋体" w:eastAsia="宋体" w:hAnsi="宋体" w:cs="Times New Roman" w:hint="eastAsia"/>
                <w:color w:val="000000"/>
                <w:sz w:val="18"/>
                <w:szCs w:val="18"/>
                <w:lang w:eastAsia="zh-CN"/>
              </w:rPr>
            </w:pPr>
          </w:p>
        </w:tc>
      </w:tr>
      <w:tr w:rsidR="00B420CA" w14:paraId="67B997D2" w14:textId="77777777">
        <w:trPr>
          <w:cantSplit/>
          <w:trHeight w:val="800"/>
        </w:trPr>
        <w:tc>
          <w:tcPr>
            <w:tcW w:w="0" w:type="auto"/>
            <w:vMerge/>
            <w:tcBorders>
              <w:top w:val="nil"/>
              <w:left w:val="single" w:sz="4" w:space="0" w:color="auto"/>
              <w:bottom w:val="nil"/>
              <w:right w:val="single" w:sz="4" w:space="0" w:color="auto"/>
            </w:tcBorders>
            <w:vAlign w:val="center"/>
          </w:tcPr>
          <w:p w14:paraId="6096FDF4" w14:textId="77777777" w:rsidR="00B420CA" w:rsidRDefault="00B420CA">
            <w:pPr>
              <w:spacing w:after="0" w:line="240" w:lineRule="auto"/>
              <w:rPr>
                <w:rFonts w:ascii="宋体" w:eastAsia="宋体" w:hAnsi="宋体" w:cs="Times New Roman" w:hint="eastAsia"/>
                <w:color w:val="000000"/>
                <w:sz w:val="18"/>
                <w:szCs w:val="18"/>
                <w:lang w:eastAsia="zh-CN"/>
              </w:rPr>
            </w:pPr>
          </w:p>
        </w:tc>
        <w:tc>
          <w:tcPr>
            <w:tcW w:w="337" w:type="pct"/>
            <w:tcBorders>
              <w:top w:val="nil"/>
              <w:left w:val="nil"/>
              <w:bottom w:val="single" w:sz="4" w:space="0" w:color="auto"/>
              <w:right w:val="single" w:sz="4" w:space="0" w:color="auto"/>
            </w:tcBorders>
            <w:vAlign w:val="center"/>
          </w:tcPr>
          <w:p w14:paraId="1B99708E"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效益指标</w:t>
            </w:r>
          </w:p>
        </w:tc>
        <w:tc>
          <w:tcPr>
            <w:tcW w:w="333" w:type="pct"/>
            <w:tcBorders>
              <w:top w:val="nil"/>
              <w:left w:val="nil"/>
              <w:bottom w:val="single" w:sz="4" w:space="0" w:color="auto"/>
              <w:right w:val="single" w:sz="4" w:space="0" w:color="auto"/>
            </w:tcBorders>
            <w:vAlign w:val="center"/>
          </w:tcPr>
          <w:p w14:paraId="687FB52D"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社会效益指标</w:t>
            </w:r>
          </w:p>
        </w:tc>
        <w:tc>
          <w:tcPr>
            <w:tcW w:w="476" w:type="pct"/>
            <w:tcBorders>
              <w:top w:val="single" w:sz="4" w:space="0" w:color="auto"/>
              <w:left w:val="nil"/>
              <w:bottom w:val="single" w:sz="4" w:space="0" w:color="auto"/>
              <w:right w:val="single" w:sz="4" w:space="0" w:color="auto"/>
            </w:tcBorders>
            <w:vAlign w:val="center"/>
          </w:tcPr>
          <w:p w14:paraId="06566507" w14:textId="77777777" w:rsidR="00B420CA" w:rsidRDefault="00000000">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有效提升污水处理能力</w:t>
            </w:r>
          </w:p>
        </w:tc>
        <w:tc>
          <w:tcPr>
            <w:tcW w:w="339" w:type="pct"/>
            <w:tcBorders>
              <w:top w:val="nil"/>
              <w:left w:val="nil"/>
              <w:bottom w:val="single" w:sz="4" w:space="0" w:color="auto"/>
              <w:right w:val="single" w:sz="4" w:space="0" w:color="auto"/>
            </w:tcBorders>
            <w:vAlign w:val="center"/>
          </w:tcPr>
          <w:p w14:paraId="3B6E83AD"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20</w:t>
            </w:r>
          </w:p>
        </w:tc>
        <w:tc>
          <w:tcPr>
            <w:tcW w:w="319" w:type="pct"/>
            <w:tcBorders>
              <w:top w:val="nil"/>
              <w:left w:val="nil"/>
              <w:bottom w:val="single" w:sz="4" w:space="0" w:color="auto"/>
              <w:right w:val="single" w:sz="4" w:space="0" w:color="auto"/>
            </w:tcBorders>
            <w:vAlign w:val="center"/>
          </w:tcPr>
          <w:p w14:paraId="19BE5E4A"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有效提升</w:t>
            </w:r>
          </w:p>
        </w:tc>
        <w:tc>
          <w:tcPr>
            <w:tcW w:w="338" w:type="pct"/>
            <w:tcBorders>
              <w:top w:val="nil"/>
              <w:left w:val="nil"/>
              <w:bottom w:val="single" w:sz="4" w:space="0" w:color="auto"/>
              <w:right w:val="single" w:sz="4" w:space="0" w:color="auto"/>
            </w:tcBorders>
            <w:vAlign w:val="center"/>
          </w:tcPr>
          <w:p w14:paraId="3733F993"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有效提升</w:t>
            </w:r>
          </w:p>
        </w:tc>
        <w:tc>
          <w:tcPr>
            <w:tcW w:w="333" w:type="pct"/>
            <w:tcBorders>
              <w:top w:val="nil"/>
              <w:left w:val="nil"/>
              <w:bottom w:val="single" w:sz="4" w:space="0" w:color="auto"/>
              <w:right w:val="single" w:sz="4" w:space="0" w:color="auto"/>
            </w:tcBorders>
            <w:vAlign w:val="center"/>
          </w:tcPr>
          <w:p w14:paraId="5FFA5B2F"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317" w:type="pct"/>
            <w:tcBorders>
              <w:top w:val="nil"/>
              <w:left w:val="nil"/>
              <w:bottom w:val="single" w:sz="4" w:space="0" w:color="auto"/>
              <w:right w:val="single" w:sz="4" w:space="0" w:color="auto"/>
            </w:tcBorders>
            <w:vAlign w:val="center"/>
          </w:tcPr>
          <w:p w14:paraId="228911A9"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20</w:t>
            </w:r>
          </w:p>
        </w:tc>
        <w:tc>
          <w:tcPr>
            <w:tcW w:w="347" w:type="pct"/>
            <w:tcBorders>
              <w:top w:val="nil"/>
              <w:left w:val="nil"/>
              <w:bottom w:val="single" w:sz="4" w:space="0" w:color="auto"/>
              <w:right w:val="single" w:sz="4" w:space="0" w:color="auto"/>
            </w:tcBorders>
            <w:vAlign w:val="center"/>
          </w:tcPr>
          <w:p w14:paraId="7F775655"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334" w:type="pct"/>
            <w:tcBorders>
              <w:top w:val="nil"/>
              <w:left w:val="nil"/>
              <w:bottom w:val="single" w:sz="4" w:space="0" w:color="auto"/>
              <w:right w:val="single" w:sz="4" w:space="0" w:color="auto"/>
            </w:tcBorders>
            <w:vAlign w:val="center"/>
          </w:tcPr>
          <w:p w14:paraId="20380832"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332" w:type="pct"/>
            <w:tcBorders>
              <w:top w:val="nil"/>
              <w:left w:val="nil"/>
              <w:bottom w:val="single" w:sz="4" w:space="0" w:color="auto"/>
              <w:right w:val="single" w:sz="4" w:space="0" w:color="auto"/>
            </w:tcBorders>
            <w:vAlign w:val="center"/>
          </w:tcPr>
          <w:p w14:paraId="209F2FD2"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按评判</w:t>
            </w:r>
            <w:proofErr w:type="gramStart"/>
            <w:r>
              <w:rPr>
                <w:rFonts w:ascii="宋体" w:eastAsia="宋体" w:hAnsi="宋体" w:cs="Times New Roman" w:hint="eastAsia"/>
                <w:color w:val="000000"/>
                <w:sz w:val="18"/>
                <w:szCs w:val="18"/>
                <w:lang w:eastAsia="zh-CN"/>
              </w:rPr>
              <w:t>等级赋分</w:t>
            </w:r>
            <w:proofErr w:type="gramEnd"/>
          </w:p>
        </w:tc>
        <w:tc>
          <w:tcPr>
            <w:tcW w:w="333" w:type="pct"/>
            <w:tcBorders>
              <w:top w:val="nil"/>
              <w:left w:val="nil"/>
              <w:bottom w:val="single" w:sz="4" w:space="0" w:color="auto"/>
              <w:right w:val="single" w:sz="4" w:space="0" w:color="auto"/>
            </w:tcBorders>
            <w:vAlign w:val="center"/>
          </w:tcPr>
          <w:p w14:paraId="15FA53F9"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说明材料</w:t>
            </w:r>
          </w:p>
        </w:tc>
        <w:tc>
          <w:tcPr>
            <w:tcW w:w="529" w:type="pct"/>
            <w:tcBorders>
              <w:top w:val="nil"/>
              <w:left w:val="nil"/>
              <w:bottom w:val="single" w:sz="4" w:space="0" w:color="auto"/>
              <w:right w:val="single" w:sz="4" w:space="0" w:color="auto"/>
            </w:tcBorders>
            <w:vAlign w:val="center"/>
          </w:tcPr>
          <w:p w14:paraId="3F743247" w14:textId="77777777" w:rsidR="00B420CA" w:rsidRDefault="00B420CA">
            <w:pPr>
              <w:spacing w:after="0" w:line="240" w:lineRule="auto"/>
              <w:jc w:val="center"/>
              <w:rPr>
                <w:rFonts w:ascii="宋体" w:eastAsia="宋体" w:hAnsi="宋体" w:cs="Times New Roman" w:hint="eastAsia"/>
                <w:color w:val="000000"/>
                <w:sz w:val="18"/>
                <w:szCs w:val="18"/>
                <w:lang w:eastAsia="zh-CN"/>
              </w:rPr>
            </w:pPr>
          </w:p>
        </w:tc>
      </w:tr>
      <w:tr w:rsidR="00B420CA" w14:paraId="1C6752E8" w14:textId="77777777">
        <w:trPr>
          <w:cantSplit/>
          <w:trHeight w:val="800"/>
        </w:trPr>
        <w:tc>
          <w:tcPr>
            <w:tcW w:w="0" w:type="auto"/>
            <w:vMerge/>
            <w:tcBorders>
              <w:top w:val="nil"/>
              <w:left w:val="single" w:sz="4" w:space="0" w:color="auto"/>
              <w:bottom w:val="nil"/>
              <w:right w:val="single" w:sz="4" w:space="0" w:color="auto"/>
            </w:tcBorders>
            <w:vAlign w:val="center"/>
          </w:tcPr>
          <w:p w14:paraId="56023ECF" w14:textId="77777777" w:rsidR="00B420CA" w:rsidRDefault="00B420CA">
            <w:pPr>
              <w:spacing w:after="0" w:line="240" w:lineRule="auto"/>
              <w:rPr>
                <w:rFonts w:ascii="宋体" w:eastAsia="宋体" w:hAnsi="宋体" w:cs="Times New Roman" w:hint="eastAsia"/>
                <w:color w:val="000000"/>
                <w:sz w:val="18"/>
                <w:szCs w:val="18"/>
                <w:lang w:eastAsia="zh-CN"/>
              </w:rPr>
            </w:pPr>
          </w:p>
        </w:tc>
        <w:tc>
          <w:tcPr>
            <w:tcW w:w="337" w:type="pct"/>
            <w:tcBorders>
              <w:top w:val="nil"/>
              <w:left w:val="nil"/>
              <w:bottom w:val="single" w:sz="4" w:space="0" w:color="auto"/>
              <w:right w:val="single" w:sz="4" w:space="0" w:color="auto"/>
            </w:tcBorders>
            <w:vAlign w:val="center"/>
          </w:tcPr>
          <w:p w14:paraId="2F307E24"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满意度指标</w:t>
            </w:r>
          </w:p>
        </w:tc>
        <w:tc>
          <w:tcPr>
            <w:tcW w:w="333" w:type="pct"/>
            <w:tcBorders>
              <w:top w:val="nil"/>
              <w:left w:val="nil"/>
              <w:bottom w:val="single" w:sz="4" w:space="0" w:color="auto"/>
              <w:right w:val="single" w:sz="4" w:space="0" w:color="auto"/>
            </w:tcBorders>
            <w:vAlign w:val="center"/>
          </w:tcPr>
          <w:p w14:paraId="7263F6FA"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满意度指标</w:t>
            </w:r>
          </w:p>
        </w:tc>
        <w:tc>
          <w:tcPr>
            <w:tcW w:w="476" w:type="pct"/>
            <w:tcBorders>
              <w:top w:val="single" w:sz="4" w:space="0" w:color="auto"/>
              <w:left w:val="nil"/>
              <w:bottom w:val="single" w:sz="4" w:space="0" w:color="auto"/>
              <w:right w:val="single" w:sz="4" w:space="0" w:color="auto"/>
            </w:tcBorders>
            <w:vAlign w:val="center"/>
          </w:tcPr>
          <w:p w14:paraId="0006D51A" w14:textId="77777777" w:rsidR="00B420CA" w:rsidRDefault="00000000">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农民专业合作社满意度</w:t>
            </w:r>
          </w:p>
        </w:tc>
        <w:tc>
          <w:tcPr>
            <w:tcW w:w="339" w:type="pct"/>
            <w:tcBorders>
              <w:top w:val="nil"/>
              <w:left w:val="nil"/>
              <w:bottom w:val="single" w:sz="4" w:space="0" w:color="auto"/>
              <w:right w:val="single" w:sz="4" w:space="0" w:color="auto"/>
            </w:tcBorders>
            <w:vAlign w:val="center"/>
          </w:tcPr>
          <w:p w14:paraId="2129F8B9"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319" w:type="pct"/>
            <w:tcBorders>
              <w:top w:val="nil"/>
              <w:left w:val="nil"/>
              <w:bottom w:val="single" w:sz="4" w:space="0" w:color="auto"/>
              <w:right w:val="single" w:sz="4" w:space="0" w:color="auto"/>
            </w:tcBorders>
            <w:vAlign w:val="center"/>
          </w:tcPr>
          <w:p w14:paraId="6237A67A"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&gt;=90%</w:t>
            </w:r>
          </w:p>
        </w:tc>
        <w:tc>
          <w:tcPr>
            <w:tcW w:w="338" w:type="pct"/>
            <w:tcBorders>
              <w:top w:val="nil"/>
              <w:left w:val="nil"/>
              <w:bottom w:val="single" w:sz="4" w:space="0" w:color="auto"/>
              <w:right w:val="single" w:sz="4" w:space="0" w:color="auto"/>
            </w:tcBorders>
            <w:vAlign w:val="center"/>
          </w:tcPr>
          <w:p w14:paraId="0BFA728F"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=90%</w:t>
            </w:r>
          </w:p>
        </w:tc>
        <w:tc>
          <w:tcPr>
            <w:tcW w:w="333" w:type="pct"/>
            <w:tcBorders>
              <w:top w:val="nil"/>
              <w:left w:val="nil"/>
              <w:bottom w:val="single" w:sz="4" w:space="0" w:color="auto"/>
              <w:right w:val="single" w:sz="4" w:space="0" w:color="auto"/>
            </w:tcBorders>
            <w:vAlign w:val="center"/>
          </w:tcPr>
          <w:p w14:paraId="2209A26E"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317" w:type="pct"/>
            <w:tcBorders>
              <w:top w:val="nil"/>
              <w:left w:val="nil"/>
              <w:bottom w:val="single" w:sz="4" w:space="0" w:color="auto"/>
              <w:right w:val="single" w:sz="4" w:space="0" w:color="auto"/>
            </w:tcBorders>
            <w:vAlign w:val="center"/>
          </w:tcPr>
          <w:p w14:paraId="66A91E90"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347" w:type="pct"/>
            <w:tcBorders>
              <w:top w:val="nil"/>
              <w:left w:val="nil"/>
              <w:bottom w:val="single" w:sz="4" w:space="0" w:color="auto"/>
              <w:right w:val="single" w:sz="4" w:space="0" w:color="auto"/>
            </w:tcBorders>
            <w:vAlign w:val="center"/>
          </w:tcPr>
          <w:p w14:paraId="01067AE5"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334" w:type="pct"/>
            <w:tcBorders>
              <w:top w:val="nil"/>
              <w:left w:val="nil"/>
              <w:bottom w:val="single" w:sz="4" w:space="0" w:color="auto"/>
              <w:right w:val="single" w:sz="4" w:space="0" w:color="auto"/>
            </w:tcBorders>
            <w:vAlign w:val="center"/>
          </w:tcPr>
          <w:p w14:paraId="70A54AFA"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332" w:type="pct"/>
            <w:tcBorders>
              <w:top w:val="nil"/>
              <w:left w:val="nil"/>
              <w:bottom w:val="single" w:sz="4" w:space="0" w:color="auto"/>
              <w:right w:val="single" w:sz="4" w:space="0" w:color="auto"/>
            </w:tcBorders>
            <w:vAlign w:val="center"/>
          </w:tcPr>
          <w:p w14:paraId="103A43F9"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满意</w:t>
            </w:r>
            <w:proofErr w:type="gramStart"/>
            <w:r>
              <w:rPr>
                <w:rFonts w:ascii="宋体" w:eastAsia="宋体" w:hAnsi="宋体" w:cs="Times New Roman" w:hint="eastAsia"/>
                <w:color w:val="000000"/>
                <w:sz w:val="18"/>
                <w:szCs w:val="18"/>
                <w:lang w:eastAsia="zh-CN"/>
              </w:rPr>
              <w:t>度赋分</w:t>
            </w:r>
            <w:proofErr w:type="gramEnd"/>
          </w:p>
        </w:tc>
        <w:tc>
          <w:tcPr>
            <w:tcW w:w="333" w:type="pct"/>
            <w:tcBorders>
              <w:top w:val="nil"/>
              <w:left w:val="nil"/>
              <w:bottom w:val="single" w:sz="4" w:space="0" w:color="auto"/>
              <w:right w:val="single" w:sz="4" w:space="0" w:color="auto"/>
            </w:tcBorders>
            <w:vAlign w:val="center"/>
          </w:tcPr>
          <w:p w14:paraId="264E5CBC"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说明材料</w:t>
            </w:r>
          </w:p>
        </w:tc>
        <w:tc>
          <w:tcPr>
            <w:tcW w:w="529" w:type="pct"/>
            <w:tcBorders>
              <w:top w:val="nil"/>
              <w:left w:val="nil"/>
              <w:bottom w:val="single" w:sz="4" w:space="0" w:color="auto"/>
              <w:right w:val="single" w:sz="4" w:space="0" w:color="auto"/>
            </w:tcBorders>
            <w:vAlign w:val="center"/>
          </w:tcPr>
          <w:p w14:paraId="27485165" w14:textId="77777777" w:rsidR="00B420CA" w:rsidRDefault="00B420CA">
            <w:pPr>
              <w:spacing w:after="0" w:line="240" w:lineRule="auto"/>
              <w:jc w:val="center"/>
              <w:rPr>
                <w:rFonts w:ascii="宋体" w:eastAsia="宋体" w:hAnsi="宋体" w:cs="Times New Roman" w:hint="eastAsia"/>
                <w:color w:val="000000"/>
                <w:sz w:val="18"/>
                <w:szCs w:val="18"/>
                <w:lang w:eastAsia="zh-CN"/>
              </w:rPr>
            </w:pPr>
          </w:p>
        </w:tc>
      </w:tr>
      <w:tr w:rsidR="00B420CA" w14:paraId="556AAA57" w14:textId="77777777">
        <w:trPr>
          <w:cantSplit/>
          <w:trHeight w:val="520"/>
        </w:trPr>
        <w:tc>
          <w:tcPr>
            <w:tcW w:w="1478" w:type="pct"/>
            <w:gridSpan w:val="4"/>
            <w:tcBorders>
              <w:top w:val="single" w:sz="4" w:space="0" w:color="auto"/>
              <w:left w:val="single" w:sz="4" w:space="0" w:color="auto"/>
              <w:bottom w:val="single" w:sz="4" w:space="0" w:color="auto"/>
              <w:right w:val="single" w:sz="4" w:space="0" w:color="auto"/>
            </w:tcBorders>
            <w:vAlign w:val="center"/>
          </w:tcPr>
          <w:p w14:paraId="42E43F22" w14:textId="77777777" w:rsidR="00B420CA"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总分</w:t>
            </w:r>
          </w:p>
        </w:tc>
        <w:tc>
          <w:tcPr>
            <w:tcW w:w="339" w:type="pct"/>
            <w:tcBorders>
              <w:top w:val="single" w:sz="4" w:space="0" w:color="auto"/>
              <w:left w:val="nil"/>
              <w:bottom w:val="single" w:sz="4" w:space="0" w:color="auto"/>
              <w:right w:val="single" w:sz="4" w:space="0" w:color="auto"/>
            </w:tcBorders>
            <w:vAlign w:val="center"/>
          </w:tcPr>
          <w:p w14:paraId="4956E5AD" w14:textId="77777777" w:rsidR="00B420CA"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100</w:t>
            </w:r>
          </w:p>
        </w:tc>
        <w:tc>
          <w:tcPr>
            <w:tcW w:w="319" w:type="pct"/>
            <w:tcBorders>
              <w:top w:val="single" w:sz="4" w:space="0" w:color="auto"/>
              <w:left w:val="nil"/>
              <w:bottom w:val="single" w:sz="4" w:space="0" w:color="auto"/>
              <w:right w:val="single" w:sz="4" w:space="0" w:color="auto"/>
            </w:tcBorders>
            <w:vAlign w:val="center"/>
          </w:tcPr>
          <w:p w14:paraId="25B5EE06" w14:textId="77777777" w:rsidR="00B420CA" w:rsidRDefault="00B420CA">
            <w:pPr>
              <w:spacing w:after="0" w:line="240" w:lineRule="auto"/>
              <w:jc w:val="center"/>
              <w:rPr>
                <w:rFonts w:ascii="宋体" w:eastAsia="宋体" w:hAnsi="宋体" w:cs="Times New Roman" w:hint="eastAsia"/>
                <w:color w:val="000000"/>
                <w:sz w:val="18"/>
                <w:szCs w:val="18"/>
                <w:lang w:eastAsia="zh-CN"/>
              </w:rPr>
            </w:pPr>
          </w:p>
        </w:tc>
        <w:tc>
          <w:tcPr>
            <w:tcW w:w="338" w:type="pct"/>
            <w:tcBorders>
              <w:top w:val="single" w:sz="4" w:space="0" w:color="auto"/>
              <w:left w:val="nil"/>
              <w:bottom w:val="single" w:sz="4" w:space="0" w:color="auto"/>
              <w:right w:val="single" w:sz="4" w:space="0" w:color="auto"/>
            </w:tcBorders>
            <w:vAlign w:val="center"/>
          </w:tcPr>
          <w:p w14:paraId="4F791D4B" w14:textId="77777777" w:rsidR="00B420CA" w:rsidRDefault="00B420CA">
            <w:pPr>
              <w:spacing w:after="0" w:line="240" w:lineRule="auto"/>
              <w:jc w:val="center"/>
              <w:rPr>
                <w:rFonts w:ascii="宋体" w:eastAsia="宋体" w:hAnsi="宋体" w:cs="Times New Roman" w:hint="eastAsia"/>
                <w:color w:val="000000"/>
                <w:sz w:val="18"/>
                <w:szCs w:val="18"/>
                <w:lang w:eastAsia="zh-CN"/>
              </w:rPr>
            </w:pPr>
          </w:p>
        </w:tc>
        <w:tc>
          <w:tcPr>
            <w:tcW w:w="333" w:type="pct"/>
            <w:tcBorders>
              <w:top w:val="single" w:sz="4" w:space="0" w:color="auto"/>
              <w:left w:val="nil"/>
              <w:bottom w:val="single" w:sz="4" w:space="0" w:color="auto"/>
              <w:right w:val="single" w:sz="4" w:space="0" w:color="auto"/>
            </w:tcBorders>
            <w:vAlign w:val="center"/>
          </w:tcPr>
          <w:p w14:paraId="74659A2A" w14:textId="77777777" w:rsidR="00B420CA" w:rsidRDefault="00B420CA">
            <w:pPr>
              <w:spacing w:after="0" w:line="240" w:lineRule="auto"/>
              <w:jc w:val="center"/>
              <w:rPr>
                <w:rFonts w:ascii="宋体" w:eastAsia="宋体" w:hAnsi="宋体" w:cs="Times New Roman" w:hint="eastAsia"/>
                <w:color w:val="000000"/>
                <w:sz w:val="18"/>
                <w:szCs w:val="18"/>
                <w:lang w:eastAsia="zh-CN"/>
              </w:rPr>
            </w:pPr>
          </w:p>
        </w:tc>
        <w:tc>
          <w:tcPr>
            <w:tcW w:w="317" w:type="pct"/>
            <w:tcBorders>
              <w:top w:val="single" w:sz="4" w:space="0" w:color="auto"/>
              <w:left w:val="nil"/>
              <w:bottom w:val="single" w:sz="4" w:space="0" w:color="auto"/>
              <w:right w:val="single" w:sz="4" w:space="0" w:color="auto"/>
            </w:tcBorders>
            <w:vAlign w:val="center"/>
          </w:tcPr>
          <w:p w14:paraId="78D827E1"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100.00分</w:t>
            </w:r>
          </w:p>
        </w:tc>
        <w:tc>
          <w:tcPr>
            <w:tcW w:w="347" w:type="pct"/>
            <w:tcBorders>
              <w:top w:val="single" w:sz="4" w:space="0" w:color="auto"/>
              <w:left w:val="nil"/>
              <w:bottom w:val="single" w:sz="4" w:space="0" w:color="auto"/>
              <w:right w:val="single" w:sz="4" w:space="0" w:color="auto"/>
            </w:tcBorders>
            <w:vAlign w:val="center"/>
          </w:tcPr>
          <w:p w14:paraId="177ECEDD" w14:textId="77777777" w:rsidR="00B420CA" w:rsidRDefault="00B420CA">
            <w:pPr>
              <w:spacing w:after="0" w:line="240" w:lineRule="auto"/>
              <w:rPr>
                <w:rFonts w:ascii="宋体" w:eastAsia="宋体" w:hAnsi="宋体" w:cs="Times New Roman" w:hint="eastAsia"/>
                <w:color w:val="000000"/>
                <w:sz w:val="18"/>
                <w:szCs w:val="18"/>
                <w:lang w:eastAsia="zh-CN"/>
              </w:rPr>
            </w:pPr>
          </w:p>
        </w:tc>
        <w:tc>
          <w:tcPr>
            <w:tcW w:w="334" w:type="pct"/>
            <w:tcBorders>
              <w:top w:val="single" w:sz="4" w:space="0" w:color="auto"/>
              <w:left w:val="nil"/>
              <w:bottom w:val="single" w:sz="4" w:space="0" w:color="auto"/>
              <w:right w:val="single" w:sz="4" w:space="0" w:color="auto"/>
            </w:tcBorders>
            <w:vAlign w:val="center"/>
          </w:tcPr>
          <w:p w14:paraId="76D2ABF4" w14:textId="77777777" w:rsidR="00B420CA" w:rsidRDefault="00B420CA">
            <w:pPr>
              <w:spacing w:after="0" w:line="240" w:lineRule="auto"/>
              <w:rPr>
                <w:rFonts w:ascii="宋体" w:eastAsia="宋体" w:hAnsi="宋体" w:cs="Times New Roman" w:hint="eastAsia"/>
                <w:color w:val="000000"/>
                <w:sz w:val="18"/>
                <w:szCs w:val="18"/>
                <w:lang w:eastAsia="zh-CN"/>
              </w:rPr>
            </w:pPr>
          </w:p>
        </w:tc>
        <w:tc>
          <w:tcPr>
            <w:tcW w:w="332" w:type="pct"/>
            <w:tcBorders>
              <w:top w:val="single" w:sz="4" w:space="0" w:color="auto"/>
              <w:left w:val="nil"/>
              <w:bottom w:val="single" w:sz="4" w:space="0" w:color="auto"/>
              <w:right w:val="single" w:sz="4" w:space="0" w:color="auto"/>
            </w:tcBorders>
            <w:vAlign w:val="center"/>
          </w:tcPr>
          <w:p w14:paraId="0B1BAE46" w14:textId="77777777" w:rsidR="00B420CA" w:rsidRDefault="00B420CA">
            <w:pPr>
              <w:spacing w:after="0" w:line="240" w:lineRule="auto"/>
              <w:rPr>
                <w:rFonts w:ascii="宋体" w:eastAsia="宋体" w:hAnsi="宋体" w:cs="Times New Roman" w:hint="eastAsia"/>
                <w:color w:val="000000"/>
                <w:sz w:val="18"/>
                <w:szCs w:val="18"/>
                <w:lang w:eastAsia="zh-CN"/>
              </w:rPr>
            </w:pPr>
          </w:p>
        </w:tc>
        <w:tc>
          <w:tcPr>
            <w:tcW w:w="333" w:type="pct"/>
            <w:tcBorders>
              <w:top w:val="single" w:sz="4" w:space="0" w:color="auto"/>
              <w:left w:val="nil"/>
              <w:bottom w:val="single" w:sz="4" w:space="0" w:color="auto"/>
              <w:right w:val="single" w:sz="4" w:space="0" w:color="auto"/>
            </w:tcBorders>
            <w:vAlign w:val="center"/>
          </w:tcPr>
          <w:p w14:paraId="3FF96602" w14:textId="77777777" w:rsidR="00B420CA" w:rsidRDefault="00B420CA">
            <w:pPr>
              <w:spacing w:after="0" w:line="240" w:lineRule="auto"/>
              <w:rPr>
                <w:rFonts w:ascii="宋体" w:eastAsia="宋体" w:hAnsi="宋体" w:cs="Times New Roman" w:hint="eastAsia"/>
                <w:color w:val="000000"/>
                <w:sz w:val="18"/>
                <w:szCs w:val="18"/>
                <w:lang w:eastAsia="zh-CN"/>
              </w:rPr>
            </w:pPr>
          </w:p>
        </w:tc>
        <w:tc>
          <w:tcPr>
            <w:tcW w:w="529" w:type="pct"/>
            <w:tcBorders>
              <w:top w:val="single" w:sz="4" w:space="0" w:color="auto"/>
              <w:left w:val="nil"/>
              <w:bottom w:val="single" w:sz="4" w:space="0" w:color="auto"/>
              <w:right w:val="single" w:sz="4" w:space="0" w:color="auto"/>
            </w:tcBorders>
            <w:vAlign w:val="center"/>
          </w:tcPr>
          <w:p w14:paraId="5DCB2581" w14:textId="77777777" w:rsidR="00B420CA" w:rsidRDefault="00B420CA">
            <w:pPr>
              <w:spacing w:after="0" w:line="240" w:lineRule="auto"/>
              <w:rPr>
                <w:rFonts w:ascii="宋体" w:eastAsia="宋体" w:hAnsi="宋体" w:cs="Times New Roman" w:hint="eastAsia"/>
                <w:color w:val="000000"/>
                <w:sz w:val="18"/>
                <w:szCs w:val="18"/>
                <w:lang w:eastAsia="zh-CN"/>
              </w:rPr>
            </w:pPr>
          </w:p>
        </w:tc>
      </w:tr>
    </w:tbl>
    <w:p w14:paraId="7815BBB2" w14:textId="77777777" w:rsidR="00B420CA" w:rsidRDefault="00000000">
      <w:pPr>
        <w:widowControl w:val="0"/>
        <w:spacing w:after="0" w:line="240" w:lineRule="auto"/>
        <w:jc w:val="center"/>
        <w:rPr>
          <w:rFonts w:ascii="宋体" w:eastAsia="宋体" w:hAnsi="宋体" w:cs="Times New Roman" w:hint="eastAsia"/>
          <w:b/>
          <w:bCs/>
          <w:sz w:val="28"/>
          <w:szCs w:val="28"/>
          <w:lang w:eastAsia="zh-CN"/>
        </w:rPr>
      </w:pPr>
      <w:r>
        <w:rPr>
          <w:rFonts w:ascii="宋体" w:eastAsia="宋体" w:hAnsi="宋体" w:cs="Times New Roman" w:hint="eastAsia"/>
          <w:b/>
          <w:bCs/>
          <w:sz w:val="18"/>
          <w:szCs w:val="18"/>
          <w:lang w:eastAsia="zh-CN"/>
        </w:rPr>
        <w:br w:type="page"/>
      </w:r>
      <w:r>
        <w:rPr>
          <w:rFonts w:ascii="宋体" w:eastAsia="宋体" w:hAnsi="宋体" w:cs="Times New Roman" w:hint="eastAsia"/>
          <w:b/>
          <w:bCs/>
          <w:sz w:val="28"/>
          <w:szCs w:val="28"/>
          <w:lang w:eastAsia="zh-CN"/>
        </w:rPr>
        <w:lastRenderedPageBreak/>
        <w:t>项目支出绩效自评表</w:t>
      </w:r>
    </w:p>
    <w:p w14:paraId="74CE91AC" w14:textId="77777777" w:rsidR="00B420CA" w:rsidRDefault="00000000">
      <w:pPr>
        <w:widowControl w:val="0"/>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（2024年度）</w:t>
      </w:r>
    </w:p>
    <w:tbl>
      <w:tblPr>
        <w:tblW w:w="5001" w:type="pct"/>
        <w:tblLook w:val="04A0" w:firstRow="1" w:lastRow="0" w:firstColumn="1" w:lastColumn="0" w:noHBand="0" w:noVBand="1"/>
      </w:tblPr>
      <w:tblGrid>
        <w:gridCol w:w="578"/>
        <w:gridCol w:w="542"/>
        <w:gridCol w:w="557"/>
        <w:gridCol w:w="812"/>
        <w:gridCol w:w="568"/>
        <w:gridCol w:w="666"/>
        <w:gridCol w:w="666"/>
        <w:gridCol w:w="557"/>
        <w:gridCol w:w="756"/>
        <w:gridCol w:w="582"/>
        <w:gridCol w:w="559"/>
        <w:gridCol w:w="555"/>
        <w:gridCol w:w="557"/>
        <w:gridCol w:w="903"/>
      </w:tblGrid>
      <w:tr w:rsidR="00B420CA" w14:paraId="15B46520" w14:textId="77777777">
        <w:trPr>
          <w:trHeight w:val="614"/>
        </w:trPr>
        <w:tc>
          <w:tcPr>
            <w:tcW w:w="659" w:type="pct"/>
            <w:gridSpan w:val="2"/>
            <w:tcBorders>
              <w:top w:val="single" w:sz="4" w:space="0" w:color="auto"/>
              <w:left w:val="single" w:sz="4" w:space="0" w:color="auto"/>
              <w:bottom w:val="single" w:sz="4" w:space="0" w:color="auto"/>
              <w:right w:val="single" w:sz="4" w:space="0" w:color="auto"/>
            </w:tcBorders>
            <w:vAlign w:val="center"/>
          </w:tcPr>
          <w:p w14:paraId="33B776FC" w14:textId="77777777" w:rsidR="00B420CA"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项目名称</w:t>
            </w:r>
          </w:p>
        </w:tc>
        <w:tc>
          <w:tcPr>
            <w:tcW w:w="4341" w:type="pct"/>
            <w:gridSpan w:val="12"/>
            <w:tcBorders>
              <w:top w:val="single" w:sz="4" w:space="0" w:color="auto"/>
              <w:left w:val="nil"/>
              <w:bottom w:val="single" w:sz="4" w:space="0" w:color="auto"/>
              <w:right w:val="single" w:sz="4" w:space="0" w:color="auto"/>
            </w:tcBorders>
            <w:vAlign w:val="center"/>
          </w:tcPr>
          <w:p w14:paraId="205C72FF"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昌</w:t>
            </w:r>
            <w:proofErr w:type="gramStart"/>
            <w:r>
              <w:rPr>
                <w:rFonts w:ascii="宋体" w:eastAsia="宋体" w:hAnsi="宋体" w:cs="Times New Roman" w:hint="eastAsia"/>
                <w:color w:val="000000"/>
                <w:sz w:val="18"/>
                <w:szCs w:val="18"/>
                <w:lang w:eastAsia="zh-CN"/>
              </w:rPr>
              <w:t>州财农</w:t>
            </w:r>
            <w:proofErr w:type="gramEnd"/>
            <w:r>
              <w:rPr>
                <w:rFonts w:ascii="宋体" w:eastAsia="宋体" w:hAnsi="宋体" w:cs="Times New Roman" w:hint="eastAsia"/>
                <w:color w:val="000000"/>
                <w:sz w:val="18"/>
                <w:szCs w:val="18"/>
                <w:lang w:eastAsia="zh-CN"/>
              </w:rPr>
              <w:t>〔2020〕40号奇台县碧流河镇吸粪车购置项目</w:t>
            </w:r>
          </w:p>
        </w:tc>
      </w:tr>
      <w:tr w:rsidR="00B420CA" w14:paraId="1E76739E" w14:textId="77777777">
        <w:trPr>
          <w:trHeight w:val="380"/>
        </w:trPr>
        <w:tc>
          <w:tcPr>
            <w:tcW w:w="659" w:type="pct"/>
            <w:gridSpan w:val="2"/>
            <w:tcBorders>
              <w:top w:val="single" w:sz="4" w:space="0" w:color="auto"/>
              <w:left w:val="single" w:sz="4" w:space="0" w:color="auto"/>
              <w:bottom w:val="single" w:sz="4" w:space="0" w:color="auto"/>
              <w:right w:val="single" w:sz="4" w:space="0" w:color="auto"/>
            </w:tcBorders>
            <w:vAlign w:val="center"/>
          </w:tcPr>
          <w:p w14:paraId="449830DA" w14:textId="77777777" w:rsidR="00B420CA"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主管部门</w:t>
            </w:r>
          </w:p>
        </w:tc>
        <w:tc>
          <w:tcPr>
            <w:tcW w:w="1782" w:type="pct"/>
            <w:gridSpan w:val="5"/>
            <w:tcBorders>
              <w:top w:val="single" w:sz="4" w:space="0" w:color="auto"/>
              <w:left w:val="nil"/>
              <w:bottom w:val="single" w:sz="4" w:space="0" w:color="auto"/>
              <w:right w:val="single" w:sz="4" w:space="0" w:color="auto"/>
            </w:tcBorders>
            <w:vAlign w:val="center"/>
          </w:tcPr>
          <w:p w14:paraId="1D96E5D4"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奇台县碧流河镇人民政府</w:t>
            </w:r>
          </w:p>
        </w:tc>
        <w:tc>
          <w:tcPr>
            <w:tcW w:w="708" w:type="pct"/>
            <w:gridSpan w:val="2"/>
            <w:tcBorders>
              <w:top w:val="single" w:sz="4" w:space="0" w:color="auto"/>
              <w:left w:val="nil"/>
              <w:bottom w:val="single" w:sz="4" w:space="0" w:color="auto"/>
              <w:right w:val="single" w:sz="4" w:space="0" w:color="auto"/>
            </w:tcBorders>
            <w:vAlign w:val="center"/>
          </w:tcPr>
          <w:p w14:paraId="40FBA632" w14:textId="77777777" w:rsidR="00B420CA"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实施单位</w:t>
            </w:r>
          </w:p>
        </w:tc>
        <w:tc>
          <w:tcPr>
            <w:tcW w:w="1851" w:type="pct"/>
            <w:gridSpan w:val="5"/>
            <w:tcBorders>
              <w:top w:val="single" w:sz="4" w:space="0" w:color="auto"/>
              <w:left w:val="nil"/>
              <w:bottom w:val="single" w:sz="4" w:space="0" w:color="auto"/>
              <w:right w:val="single" w:sz="4" w:space="0" w:color="auto"/>
            </w:tcBorders>
            <w:vAlign w:val="center"/>
          </w:tcPr>
          <w:p w14:paraId="11239E24"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奇台县碧流河镇人民政府</w:t>
            </w:r>
          </w:p>
        </w:tc>
      </w:tr>
      <w:tr w:rsidR="00B420CA" w14:paraId="6E5DD299" w14:textId="77777777">
        <w:trPr>
          <w:trHeight w:val="380"/>
        </w:trPr>
        <w:tc>
          <w:tcPr>
            <w:tcW w:w="328" w:type="pct"/>
            <w:vMerge w:val="restart"/>
            <w:tcBorders>
              <w:top w:val="nil"/>
              <w:left w:val="single" w:sz="4" w:space="0" w:color="auto"/>
              <w:bottom w:val="single" w:sz="4" w:space="0" w:color="auto"/>
              <w:right w:val="single" w:sz="4" w:space="0" w:color="auto"/>
            </w:tcBorders>
            <w:vAlign w:val="center"/>
          </w:tcPr>
          <w:p w14:paraId="413E3224" w14:textId="77777777" w:rsidR="00B420CA"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项目资金</w:t>
            </w:r>
            <w:r>
              <w:rPr>
                <w:rFonts w:ascii="宋体" w:eastAsia="宋体" w:hAnsi="宋体" w:cs="Times New Roman" w:hint="eastAsia"/>
                <w:b/>
                <w:bCs/>
                <w:color w:val="000000"/>
                <w:sz w:val="18"/>
                <w:szCs w:val="18"/>
                <w:lang w:eastAsia="zh-CN"/>
              </w:rPr>
              <w:br/>
              <w:t>（万元）</w:t>
            </w:r>
          </w:p>
        </w:tc>
        <w:tc>
          <w:tcPr>
            <w:tcW w:w="659" w:type="pct"/>
            <w:gridSpan w:val="2"/>
            <w:tcBorders>
              <w:top w:val="single" w:sz="4" w:space="0" w:color="auto"/>
              <w:left w:val="nil"/>
              <w:bottom w:val="single" w:sz="4" w:space="0" w:color="auto"/>
              <w:right w:val="single" w:sz="4" w:space="0" w:color="auto"/>
            </w:tcBorders>
            <w:vAlign w:val="center"/>
          </w:tcPr>
          <w:p w14:paraId="0A165C55" w14:textId="77777777" w:rsidR="00B420CA" w:rsidRDefault="00B420CA">
            <w:pPr>
              <w:spacing w:after="0" w:line="240" w:lineRule="auto"/>
              <w:jc w:val="center"/>
              <w:rPr>
                <w:rFonts w:ascii="宋体" w:eastAsia="宋体" w:hAnsi="宋体" w:cs="Times New Roman" w:hint="eastAsia"/>
                <w:color w:val="000000"/>
                <w:sz w:val="18"/>
                <w:szCs w:val="18"/>
                <w:lang w:eastAsia="zh-CN"/>
              </w:rPr>
            </w:pPr>
          </w:p>
        </w:tc>
        <w:tc>
          <w:tcPr>
            <w:tcW w:w="472" w:type="pct"/>
            <w:tcBorders>
              <w:top w:val="single" w:sz="4" w:space="0" w:color="auto"/>
              <w:left w:val="nil"/>
              <w:bottom w:val="single" w:sz="4" w:space="0" w:color="auto"/>
              <w:right w:val="single" w:sz="4" w:space="0" w:color="auto"/>
            </w:tcBorders>
            <w:vAlign w:val="center"/>
          </w:tcPr>
          <w:p w14:paraId="16E0E6C6" w14:textId="77777777" w:rsidR="00B420CA"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年初预算数</w:t>
            </w:r>
          </w:p>
        </w:tc>
        <w:tc>
          <w:tcPr>
            <w:tcW w:w="983" w:type="pct"/>
            <w:gridSpan w:val="3"/>
            <w:tcBorders>
              <w:top w:val="single" w:sz="4" w:space="0" w:color="auto"/>
              <w:left w:val="nil"/>
              <w:bottom w:val="single" w:sz="4" w:space="0" w:color="auto"/>
              <w:right w:val="single" w:sz="4" w:space="0" w:color="auto"/>
            </w:tcBorders>
            <w:vAlign w:val="center"/>
          </w:tcPr>
          <w:p w14:paraId="4D01EEC1" w14:textId="77777777" w:rsidR="00B420CA"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全年预算数</w:t>
            </w:r>
          </w:p>
        </w:tc>
        <w:tc>
          <w:tcPr>
            <w:tcW w:w="708" w:type="pct"/>
            <w:gridSpan w:val="2"/>
            <w:tcBorders>
              <w:top w:val="single" w:sz="4" w:space="0" w:color="auto"/>
              <w:left w:val="nil"/>
              <w:bottom w:val="single" w:sz="4" w:space="0" w:color="auto"/>
              <w:right w:val="single" w:sz="4" w:space="0" w:color="auto"/>
            </w:tcBorders>
            <w:vAlign w:val="center"/>
          </w:tcPr>
          <w:p w14:paraId="5E313E20" w14:textId="77777777" w:rsidR="00B420CA"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全年执行数</w:t>
            </w:r>
          </w:p>
        </w:tc>
        <w:tc>
          <w:tcPr>
            <w:tcW w:w="671" w:type="pct"/>
            <w:gridSpan w:val="2"/>
            <w:tcBorders>
              <w:top w:val="nil"/>
              <w:left w:val="nil"/>
              <w:bottom w:val="single" w:sz="4" w:space="0" w:color="auto"/>
              <w:right w:val="single" w:sz="4" w:space="0" w:color="auto"/>
            </w:tcBorders>
            <w:vAlign w:val="center"/>
          </w:tcPr>
          <w:p w14:paraId="22292D90" w14:textId="77777777" w:rsidR="00B420CA"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分值</w:t>
            </w:r>
          </w:p>
        </w:tc>
        <w:tc>
          <w:tcPr>
            <w:tcW w:w="655" w:type="pct"/>
            <w:gridSpan w:val="2"/>
            <w:tcBorders>
              <w:top w:val="single" w:sz="4" w:space="0" w:color="auto"/>
              <w:left w:val="nil"/>
              <w:bottom w:val="single" w:sz="4" w:space="0" w:color="auto"/>
              <w:right w:val="single" w:sz="4" w:space="0" w:color="auto"/>
            </w:tcBorders>
            <w:vAlign w:val="center"/>
          </w:tcPr>
          <w:p w14:paraId="20C5C249" w14:textId="77777777" w:rsidR="00B420CA"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执行率</w:t>
            </w:r>
          </w:p>
        </w:tc>
        <w:tc>
          <w:tcPr>
            <w:tcW w:w="524" w:type="pct"/>
            <w:tcBorders>
              <w:top w:val="nil"/>
              <w:left w:val="nil"/>
              <w:bottom w:val="single" w:sz="4" w:space="0" w:color="auto"/>
              <w:right w:val="single" w:sz="4" w:space="0" w:color="auto"/>
            </w:tcBorders>
            <w:vAlign w:val="center"/>
          </w:tcPr>
          <w:p w14:paraId="5DBB1D3F" w14:textId="77777777" w:rsidR="00B420CA"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得分</w:t>
            </w:r>
          </w:p>
        </w:tc>
      </w:tr>
      <w:tr w:rsidR="00B420CA" w14:paraId="4751D84A" w14:textId="77777777">
        <w:trPr>
          <w:trHeight w:val="380"/>
        </w:trPr>
        <w:tc>
          <w:tcPr>
            <w:tcW w:w="0" w:type="auto"/>
            <w:vMerge/>
            <w:tcBorders>
              <w:top w:val="nil"/>
              <w:left w:val="single" w:sz="4" w:space="0" w:color="auto"/>
              <w:bottom w:val="single" w:sz="4" w:space="0" w:color="auto"/>
              <w:right w:val="single" w:sz="4" w:space="0" w:color="auto"/>
            </w:tcBorders>
            <w:vAlign w:val="center"/>
          </w:tcPr>
          <w:p w14:paraId="20653A2F" w14:textId="77777777" w:rsidR="00B420CA" w:rsidRDefault="00B420CA">
            <w:pPr>
              <w:spacing w:after="0" w:line="240" w:lineRule="auto"/>
              <w:rPr>
                <w:rFonts w:ascii="宋体" w:eastAsia="宋体" w:hAnsi="宋体" w:cs="Times New Roman" w:hint="eastAsia"/>
                <w:b/>
                <w:bCs/>
                <w:color w:val="000000"/>
                <w:sz w:val="18"/>
                <w:szCs w:val="18"/>
                <w:lang w:eastAsia="zh-CN"/>
              </w:rPr>
            </w:pPr>
          </w:p>
        </w:tc>
        <w:tc>
          <w:tcPr>
            <w:tcW w:w="659" w:type="pct"/>
            <w:gridSpan w:val="2"/>
            <w:tcBorders>
              <w:top w:val="single" w:sz="4" w:space="0" w:color="auto"/>
              <w:left w:val="nil"/>
              <w:bottom w:val="single" w:sz="4" w:space="0" w:color="auto"/>
              <w:right w:val="single" w:sz="4" w:space="0" w:color="auto"/>
            </w:tcBorders>
            <w:vAlign w:val="center"/>
          </w:tcPr>
          <w:p w14:paraId="6675E7A0" w14:textId="77777777" w:rsidR="00B420CA"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年度资金总额</w:t>
            </w:r>
          </w:p>
        </w:tc>
        <w:tc>
          <w:tcPr>
            <w:tcW w:w="472" w:type="pct"/>
            <w:tcBorders>
              <w:top w:val="single" w:sz="4" w:space="0" w:color="auto"/>
              <w:left w:val="nil"/>
              <w:bottom w:val="single" w:sz="4" w:space="0" w:color="auto"/>
              <w:right w:val="single" w:sz="4" w:space="0" w:color="auto"/>
            </w:tcBorders>
            <w:vAlign w:val="center"/>
          </w:tcPr>
          <w:p w14:paraId="5443DB10"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12.11</w:t>
            </w:r>
          </w:p>
        </w:tc>
        <w:tc>
          <w:tcPr>
            <w:tcW w:w="983" w:type="pct"/>
            <w:gridSpan w:val="3"/>
            <w:tcBorders>
              <w:top w:val="single" w:sz="4" w:space="0" w:color="auto"/>
              <w:left w:val="nil"/>
              <w:bottom w:val="single" w:sz="4" w:space="0" w:color="auto"/>
              <w:right w:val="single" w:sz="4" w:space="0" w:color="auto"/>
            </w:tcBorders>
            <w:vAlign w:val="center"/>
          </w:tcPr>
          <w:p w14:paraId="4A37CAE8"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12.11</w:t>
            </w:r>
          </w:p>
        </w:tc>
        <w:tc>
          <w:tcPr>
            <w:tcW w:w="708" w:type="pct"/>
            <w:gridSpan w:val="2"/>
            <w:tcBorders>
              <w:top w:val="single" w:sz="4" w:space="0" w:color="auto"/>
              <w:left w:val="nil"/>
              <w:bottom w:val="single" w:sz="4" w:space="0" w:color="auto"/>
              <w:right w:val="single" w:sz="4" w:space="0" w:color="auto"/>
            </w:tcBorders>
            <w:vAlign w:val="center"/>
          </w:tcPr>
          <w:p w14:paraId="596FF4CE"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12.11</w:t>
            </w:r>
          </w:p>
        </w:tc>
        <w:tc>
          <w:tcPr>
            <w:tcW w:w="671" w:type="pct"/>
            <w:gridSpan w:val="2"/>
            <w:tcBorders>
              <w:top w:val="nil"/>
              <w:left w:val="nil"/>
              <w:bottom w:val="single" w:sz="4" w:space="0" w:color="auto"/>
              <w:right w:val="single" w:sz="4" w:space="0" w:color="auto"/>
            </w:tcBorders>
            <w:vAlign w:val="center"/>
          </w:tcPr>
          <w:p w14:paraId="370F6A76"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655" w:type="pct"/>
            <w:gridSpan w:val="2"/>
            <w:tcBorders>
              <w:top w:val="single" w:sz="4" w:space="0" w:color="auto"/>
              <w:left w:val="nil"/>
              <w:bottom w:val="single" w:sz="4" w:space="0" w:color="auto"/>
              <w:right w:val="single" w:sz="4" w:space="0" w:color="auto"/>
            </w:tcBorders>
            <w:vAlign w:val="center"/>
          </w:tcPr>
          <w:p w14:paraId="657412B9"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100.00%</w:t>
            </w:r>
          </w:p>
        </w:tc>
        <w:tc>
          <w:tcPr>
            <w:tcW w:w="524" w:type="pct"/>
            <w:tcBorders>
              <w:top w:val="nil"/>
              <w:left w:val="nil"/>
              <w:bottom w:val="single" w:sz="4" w:space="0" w:color="auto"/>
              <w:right w:val="single" w:sz="4" w:space="0" w:color="auto"/>
            </w:tcBorders>
            <w:vAlign w:val="center"/>
          </w:tcPr>
          <w:p w14:paraId="30FF2597"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10.00</w:t>
            </w:r>
          </w:p>
        </w:tc>
      </w:tr>
      <w:tr w:rsidR="00B420CA" w14:paraId="201CA264" w14:textId="77777777">
        <w:trPr>
          <w:trHeight w:val="380"/>
        </w:trPr>
        <w:tc>
          <w:tcPr>
            <w:tcW w:w="0" w:type="auto"/>
            <w:vMerge/>
            <w:tcBorders>
              <w:top w:val="nil"/>
              <w:left w:val="single" w:sz="4" w:space="0" w:color="auto"/>
              <w:bottom w:val="single" w:sz="4" w:space="0" w:color="auto"/>
              <w:right w:val="single" w:sz="4" w:space="0" w:color="auto"/>
            </w:tcBorders>
            <w:vAlign w:val="center"/>
          </w:tcPr>
          <w:p w14:paraId="29E35ED5" w14:textId="77777777" w:rsidR="00B420CA" w:rsidRDefault="00B420CA">
            <w:pPr>
              <w:spacing w:after="0" w:line="240" w:lineRule="auto"/>
              <w:rPr>
                <w:rFonts w:ascii="宋体" w:eastAsia="宋体" w:hAnsi="宋体" w:cs="Times New Roman" w:hint="eastAsia"/>
                <w:b/>
                <w:bCs/>
                <w:color w:val="000000"/>
                <w:sz w:val="18"/>
                <w:szCs w:val="18"/>
                <w:lang w:eastAsia="zh-CN"/>
              </w:rPr>
            </w:pPr>
          </w:p>
        </w:tc>
        <w:tc>
          <w:tcPr>
            <w:tcW w:w="659" w:type="pct"/>
            <w:gridSpan w:val="2"/>
            <w:tcBorders>
              <w:top w:val="single" w:sz="4" w:space="0" w:color="auto"/>
              <w:left w:val="nil"/>
              <w:bottom w:val="single" w:sz="4" w:space="0" w:color="auto"/>
              <w:right w:val="single" w:sz="4" w:space="0" w:color="auto"/>
            </w:tcBorders>
            <w:vAlign w:val="center"/>
          </w:tcPr>
          <w:p w14:paraId="12B9E3F4" w14:textId="77777777" w:rsidR="00B420CA"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其中：当年财政拨款</w:t>
            </w:r>
          </w:p>
        </w:tc>
        <w:tc>
          <w:tcPr>
            <w:tcW w:w="472" w:type="pct"/>
            <w:tcBorders>
              <w:top w:val="single" w:sz="4" w:space="0" w:color="auto"/>
              <w:left w:val="nil"/>
              <w:bottom w:val="single" w:sz="4" w:space="0" w:color="auto"/>
              <w:right w:val="single" w:sz="4" w:space="0" w:color="auto"/>
            </w:tcBorders>
            <w:vAlign w:val="center"/>
          </w:tcPr>
          <w:p w14:paraId="006AC190"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12.11</w:t>
            </w:r>
          </w:p>
        </w:tc>
        <w:tc>
          <w:tcPr>
            <w:tcW w:w="983" w:type="pct"/>
            <w:gridSpan w:val="3"/>
            <w:tcBorders>
              <w:top w:val="single" w:sz="4" w:space="0" w:color="auto"/>
              <w:left w:val="nil"/>
              <w:bottom w:val="single" w:sz="4" w:space="0" w:color="auto"/>
              <w:right w:val="single" w:sz="4" w:space="0" w:color="auto"/>
            </w:tcBorders>
            <w:vAlign w:val="center"/>
          </w:tcPr>
          <w:p w14:paraId="1A907473"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12.11</w:t>
            </w:r>
          </w:p>
        </w:tc>
        <w:tc>
          <w:tcPr>
            <w:tcW w:w="708" w:type="pct"/>
            <w:gridSpan w:val="2"/>
            <w:tcBorders>
              <w:top w:val="single" w:sz="4" w:space="0" w:color="auto"/>
              <w:left w:val="nil"/>
              <w:bottom w:val="single" w:sz="4" w:space="0" w:color="auto"/>
              <w:right w:val="single" w:sz="4" w:space="0" w:color="auto"/>
            </w:tcBorders>
            <w:vAlign w:val="center"/>
          </w:tcPr>
          <w:p w14:paraId="32D03007"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12.11</w:t>
            </w:r>
          </w:p>
        </w:tc>
        <w:tc>
          <w:tcPr>
            <w:tcW w:w="671" w:type="pct"/>
            <w:gridSpan w:val="2"/>
            <w:tcBorders>
              <w:top w:val="nil"/>
              <w:left w:val="nil"/>
              <w:bottom w:val="single" w:sz="4" w:space="0" w:color="auto"/>
              <w:right w:val="single" w:sz="4" w:space="0" w:color="auto"/>
            </w:tcBorders>
            <w:vAlign w:val="center"/>
          </w:tcPr>
          <w:p w14:paraId="77CF501F"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655" w:type="pct"/>
            <w:gridSpan w:val="2"/>
            <w:tcBorders>
              <w:top w:val="single" w:sz="4" w:space="0" w:color="auto"/>
              <w:left w:val="nil"/>
              <w:bottom w:val="single" w:sz="4" w:space="0" w:color="auto"/>
              <w:right w:val="single" w:sz="4" w:space="0" w:color="auto"/>
            </w:tcBorders>
            <w:vAlign w:val="center"/>
          </w:tcPr>
          <w:p w14:paraId="6741BA12"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524" w:type="pct"/>
            <w:tcBorders>
              <w:top w:val="nil"/>
              <w:left w:val="nil"/>
              <w:bottom w:val="single" w:sz="4" w:space="0" w:color="auto"/>
              <w:right w:val="single" w:sz="4" w:space="0" w:color="auto"/>
            </w:tcBorders>
            <w:vAlign w:val="center"/>
          </w:tcPr>
          <w:p w14:paraId="5F8C300F"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r>
      <w:tr w:rsidR="00B420CA" w14:paraId="11DFE114" w14:textId="77777777">
        <w:trPr>
          <w:trHeight w:val="380"/>
        </w:trPr>
        <w:tc>
          <w:tcPr>
            <w:tcW w:w="0" w:type="auto"/>
            <w:vMerge/>
            <w:tcBorders>
              <w:top w:val="nil"/>
              <w:left w:val="single" w:sz="4" w:space="0" w:color="auto"/>
              <w:bottom w:val="single" w:sz="4" w:space="0" w:color="auto"/>
              <w:right w:val="single" w:sz="4" w:space="0" w:color="auto"/>
            </w:tcBorders>
            <w:vAlign w:val="center"/>
          </w:tcPr>
          <w:p w14:paraId="058EA23C" w14:textId="77777777" w:rsidR="00B420CA" w:rsidRDefault="00B420CA">
            <w:pPr>
              <w:spacing w:after="0" w:line="240" w:lineRule="auto"/>
              <w:rPr>
                <w:rFonts w:ascii="宋体" w:eastAsia="宋体" w:hAnsi="宋体" w:cs="Times New Roman" w:hint="eastAsia"/>
                <w:b/>
                <w:bCs/>
                <w:color w:val="000000"/>
                <w:sz w:val="18"/>
                <w:szCs w:val="18"/>
                <w:lang w:eastAsia="zh-CN"/>
              </w:rPr>
            </w:pPr>
          </w:p>
        </w:tc>
        <w:tc>
          <w:tcPr>
            <w:tcW w:w="659" w:type="pct"/>
            <w:gridSpan w:val="2"/>
            <w:tcBorders>
              <w:top w:val="single" w:sz="4" w:space="0" w:color="auto"/>
              <w:left w:val="nil"/>
              <w:bottom w:val="single" w:sz="4" w:space="0" w:color="auto"/>
              <w:right w:val="single" w:sz="4" w:space="0" w:color="auto"/>
            </w:tcBorders>
            <w:vAlign w:val="center"/>
          </w:tcPr>
          <w:p w14:paraId="4BF28B59" w14:textId="77777777" w:rsidR="00B420CA"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 xml:space="preserve">  其他资金</w:t>
            </w:r>
          </w:p>
        </w:tc>
        <w:tc>
          <w:tcPr>
            <w:tcW w:w="472" w:type="pct"/>
            <w:tcBorders>
              <w:top w:val="single" w:sz="4" w:space="0" w:color="auto"/>
              <w:left w:val="nil"/>
              <w:bottom w:val="single" w:sz="4" w:space="0" w:color="auto"/>
              <w:right w:val="single" w:sz="4" w:space="0" w:color="auto"/>
            </w:tcBorders>
            <w:vAlign w:val="center"/>
          </w:tcPr>
          <w:p w14:paraId="32D8ADF9"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0.00</w:t>
            </w:r>
          </w:p>
        </w:tc>
        <w:tc>
          <w:tcPr>
            <w:tcW w:w="983" w:type="pct"/>
            <w:gridSpan w:val="3"/>
            <w:tcBorders>
              <w:top w:val="single" w:sz="4" w:space="0" w:color="auto"/>
              <w:left w:val="nil"/>
              <w:bottom w:val="single" w:sz="4" w:space="0" w:color="auto"/>
              <w:right w:val="single" w:sz="4" w:space="0" w:color="auto"/>
            </w:tcBorders>
            <w:vAlign w:val="center"/>
          </w:tcPr>
          <w:p w14:paraId="3D96FEBA"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0.00</w:t>
            </w:r>
          </w:p>
        </w:tc>
        <w:tc>
          <w:tcPr>
            <w:tcW w:w="708" w:type="pct"/>
            <w:gridSpan w:val="2"/>
            <w:tcBorders>
              <w:top w:val="single" w:sz="4" w:space="0" w:color="auto"/>
              <w:left w:val="nil"/>
              <w:bottom w:val="single" w:sz="4" w:space="0" w:color="auto"/>
              <w:right w:val="single" w:sz="4" w:space="0" w:color="auto"/>
            </w:tcBorders>
            <w:vAlign w:val="center"/>
          </w:tcPr>
          <w:p w14:paraId="64B6F42B"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0.00</w:t>
            </w:r>
          </w:p>
        </w:tc>
        <w:tc>
          <w:tcPr>
            <w:tcW w:w="671" w:type="pct"/>
            <w:gridSpan w:val="2"/>
            <w:tcBorders>
              <w:top w:val="nil"/>
              <w:left w:val="nil"/>
              <w:bottom w:val="single" w:sz="4" w:space="0" w:color="auto"/>
              <w:right w:val="single" w:sz="4" w:space="0" w:color="auto"/>
            </w:tcBorders>
            <w:vAlign w:val="center"/>
          </w:tcPr>
          <w:p w14:paraId="59C20437"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655" w:type="pct"/>
            <w:gridSpan w:val="2"/>
            <w:tcBorders>
              <w:top w:val="single" w:sz="4" w:space="0" w:color="auto"/>
              <w:left w:val="nil"/>
              <w:bottom w:val="single" w:sz="4" w:space="0" w:color="auto"/>
              <w:right w:val="single" w:sz="4" w:space="0" w:color="auto"/>
            </w:tcBorders>
            <w:vAlign w:val="center"/>
          </w:tcPr>
          <w:p w14:paraId="03288FB8"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524" w:type="pct"/>
            <w:tcBorders>
              <w:top w:val="nil"/>
              <w:left w:val="nil"/>
              <w:bottom w:val="single" w:sz="4" w:space="0" w:color="auto"/>
              <w:right w:val="single" w:sz="4" w:space="0" w:color="auto"/>
            </w:tcBorders>
            <w:vAlign w:val="center"/>
          </w:tcPr>
          <w:p w14:paraId="461E423C"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r>
      <w:tr w:rsidR="00B420CA" w14:paraId="5D38861C" w14:textId="77777777">
        <w:trPr>
          <w:trHeight w:val="360"/>
        </w:trPr>
        <w:tc>
          <w:tcPr>
            <w:tcW w:w="328" w:type="pct"/>
            <w:vMerge w:val="restart"/>
            <w:tcBorders>
              <w:top w:val="nil"/>
              <w:left w:val="single" w:sz="4" w:space="0" w:color="auto"/>
              <w:bottom w:val="single" w:sz="4" w:space="0" w:color="auto"/>
              <w:right w:val="single" w:sz="4" w:space="0" w:color="auto"/>
            </w:tcBorders>
            <w:vAlign w:val="center"/>
          </w:tcPr>
          <w:p w14:paraId="54CA683F" w14:textId="77777777" w:rsidR="00B420CA"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年度总体目标</w:t>
            </w:r>
          </w:p>
        </w:tc>
        <w:tc>
          <w:tcPr>
            <w:tcW w:w="2114" w:type="pct"/>
            <w:gridSpan w:val="6"/>
            <w:tcBorders>
              <w:top w:val="single" w:sz="4" w:space="0" w:color="auto"/>
              <w:left w:val="nil"/>
              <w:bottom w:val="single" w:sz="4" w:space="0" w:color="auto"/>
              <w:right w:val="single" w:sz="4" w:space="0" w:color="auto"/>
            </w:tcBorders>
            <w:vAlign w:val="center"/>
          </w:tcPr>
          <w:p w14:paraId="740E2AA0" w14:textId="77777777" w:rsidR="00B420CA"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预期目标</w:t>
            </w:r>
          </w:p>
        </w:tc>
        <w:tc>
          <w:tcPr>
            <w:tcW w:w="2559" w:type="pct"/>
            <w:gridSpan w:val="7"/>
            <w:tcBorders>
              <w:top w:val="single" w:sz="4" w:space="0" w:color="auto"/>
              <w:left w:val="nil"/>
              <w:bottom w:val="single" w:sz="4" w:space="0" w:color="auto"/>
              <w:right w:val="single" w:sz="4" w:space="0" w:color="auto"/>
            </w:tcBorders>
            <w:vAlign w:val="center"/>
          </w:tcPr>
          <w:p w14:paraId="5E8631FC" w14:textId="77777777" w:rsidR="00B420CA"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实际完成情况</w:t>
            </w:r>
          </w:p>
        </w:tc>
      </w:tr>
      <w:tr w:rsidR="00B420CA" w14:paraId="4888450D" w14:textId="77777777">
        <w:trPr>
          <w:trHeight w:val="820"/>
        </w:trPr>
        <w:tc>
          <w:tcPr>
            <w:tcW w:w="0" w:type="auto"/>
            <w:vMerge/>
            <w:tcBorders>
              <w:top w:val="nil"/>
              <w:left w:val="single" w:sz="4" w:space="0" w:color="auto"/>
              <w:bottom w:val="single" w:sz="4" w:space="0" w:color="auto"/>
              <w:right w:val="single" w:sz="4" w:space="0" w:color="auto"/>
            </w:tcBorders>
            <w:vAlign w:val="center"/>
          </w:tcPr>
          <w:p w14:paraId="5C7DB9C9" w14:textId="77777777" w:rsidR="00B420CA" w:rsidRDefault="00B420CA">
            <w:pPr>
              <w:spacing w:after="0" w:line="240" w:lineRule="auto"/>
              <w:rPr>
                <w:rFonts w:ascii="宋体" w:eastAsia="宋体" w:hAnsi="宋体" w:cs="Times New Roman" w:hint="eastAsia"/>
                <w:b/>
                <w:bCs/>
                <w:color w:val="000000"/>
                <w:sz w:val="18"/>
                <w:szCs w:val="18"/>
                <w:lang w:eastAsia="zh-CN"/>
              </w:rPr>
            </w:pPr>
          </w:p>
        </w:tc>
        <w:tc>
          <w:tcPr>
            <w:tcW w:w="2114" w:type="pct"/>
            <w:gridSpan w:val="6"/>
            <w:tcBorders>
              <w:top w:val="single" w:sz="4" w:space="0" w:color="auto"/>
              <w:left w:val="nil"/>
              <w:bottom w:val="single" w:sz="4" w:space="0" w:color="auto"/>
              <w:right w:val="single" w:sz="4" w:space="0" w:color="auto"/>
            </w:tcBorders>
            <w:vAlign w:val="center"/>
          </w:tcPr>
          <w:p w14:paraId="5E4D3726"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根据昌</w:t>
            </w:r>
            <w:proofErr w:type="gramStart"/>
            <w:r>
              <w:rPr>
                <w:rFonts w:ascii="宋体" w:eastAsia="宋体" w:hAnsi="宋体" w:cs="Times New Roman" w:hint="eastAsia"/>
                <w:color w:val="000000"/>
                <w:sz w:val="18"/>
                <w:szCs w:val="18"/>
                <w:lang w:eastAsia="zh-CN"/>
              </w:rPr>
              <w:t>州财农</w:t>
            </w:r>
            <w:proofErr w:type="gramEnd"/>
            <w:r>
              <w:rPr>
                <w:rFonts w:ascii="宋体" w:eastAsia="宋体" w:hAnsi="宋体" w:cs="Times New Roman" w:hint="eastAsia"/>
                <w:color w:val="000000"/>
                <w:sz w:val="18"/>
                <w:szCs w:val="18"/>
                <w:lang w:eastAsia="zh-CN"/>
              </w:rPr>
              <w:t>〔2020〕40号奇台县碧流河镇吸粪车购置项目、昌</w:t>
            </w:r>
            <w:proofErr w:type="gramStart"/>
            <w:r>
              <w:rPr>
                <w:rFonts w:ascii="宋体" w:eastAsia="宋体" w:hAnsi="宋体" w:cs="Times New Roman" w:hint="eastAsia"/>
                <w:color w:val="000000"/>
                <w:sz w:val="18"/>
                <w:szCs w:val="18"/>
                <w:lang w:eastAsia="zh-CN"/>
              </w:rPr>
              <w:t>州财农</w:t>
            </w:r>
            <w:proofErr w:type="gramEnd"/>
            <w:r>
              <w:rPr>
                <w:rFonts w:ascii="宋体" w:eastAsia="宋体" w:hAnsi="宋体" w:cs="Times New Roman" w:hint="eastAsia"/>
                <w:color w:val="000000"/>
                <w:sz w:val="18"/>
                <w:szCs w:val="18"/>
                <w:lang w:eastAsia="zh-CN"/>
              </w:rPr>
              <w:t>〔2021〕35号奇台县碧流河镇吸粪车购置项目内容，购买价值173000元吸粪车一辆，此项目的实施有效提高农村居民的生活条件，达到有效改善人居环境卫生的效果。</w:t>
            </w:r>
          </w:p>
        </w:tc>
        <w:tc>
          <w:tcPr>
            <w:tcW w:w="2559" w:type="pct"/>
            <w:gridSpan w:val="7"/>
            <w:tcBorders>
              <w:top w:val="single" w:sz="4" w:space="0" w:color="auto"/>
              <w:left w:val="nil"/>
              <w:bottom w:val="single" w:sz="4" w:space="0" w:color="auto"/>
              <w:right w:val="single" w:sz="4" w:space="0" w:color="auto"/>
            </w:tcBorders>
            <w:vAlign w:val="center"/>
          </w:tcPr>
          <w:p w14:paraId="5349928E"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截止2024年12月31日，该项目实际完成购置吸粪车数量1辆，购置验收合格率100%，购置及时率100%，项目预算控制率100%，吸粪车综合利用率100%，有效改善农村人居环境卫生，群众满意度达90%以上。</w:t>
            </w:r>
          </w:p>
        </w:tc>
      </w:tr>
      <w:tr w:rsidR="00B420CA" w14:paraId="182ABE87" w14:textId="77777777">
        <w:trPr>
          <w:trHeight w:val="820"/>
        </w:trPr>
        <w:tc>
          <w:tcPr>
            <w:tcW w:w="328" w:type="pct"/>
            <w:tcBorders>
              <w:top w:val="nil"/>
              <w:left w:val="single" w:sz="4" w:space="0" w:color="auto"/>
              <w:bottom w:val="single" w:sz="4" w:space="0" w:color="auto"/>
              <w:right w:val="single" w:sz="4" w:space="0" w:color="auto"/>
            </w:tcBorders>
            <w:vAlign w:val="center"/>
          </w:tcPr>
          <w:p w14:paraId="2ECDDA0B" w14:textId="77777777" w:rsidR="00B420CA" w:rsidRDefault="00B420CA">
            <w:pPr>
              <w:spacing w:after="0" w:line="240" w:lineRule="auto"/>
              <w:rPr>
                <w:rFonts w:ascii="宋体" w:eastAsia="宋体" w:hAnsi="宋体" w:cs="Times New Roman"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2A329510" w14:textId="77777777" w:rsidR="00B420CA"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一级指标</w:t>
            </w:r>
          </w:p>
        </w:tc>
        <w:tc>
          <w:tcPr>
            <w:tcW w:w="328" w:type="pct"/>
            <w:tcBorders>
              <w:top w:val="nil"/>
              <w:left w:val="nil"/>
              <w:bottom w:val="single" w:sz="4" w:space="0" w:color="auto"/>
              <w:right w:val="single" w:sz="4" w:space="0" w:color="auto"/>
            </w:tcBorders>
            <w:vAlign w:val="center"/>
          </w:tcPr>
          <w:p w14:paraId="718D6213" w14:textId="77777777" w:rsidR="00B420CA"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二级指标</w:t>
            </w:r>
          </w:p>
        </w:tc>
        <w:tc>
          <w:tcPr>
            <w:tcW w:w="472" w:type="pct"/>
            <w:tcBorders>
              <w:top w:val="single" w:sz="4" w:space="0" w:color="auto"/>
              <w:left w:val="nil"/>
              <w:bottom w:val="single" w:sz="4" w:space="0" w:color="auto"/>
              <w:right w:val="single" w:sz="4" w:space="0" w:color="auto"/>
            </w:tcBorders>
            <w:vAlign w:val="center"/>
          </w:tcPr>
          <w:p w14:paraId="57F855E2" w14:textId="77777777" w:rsidR="00B420CA"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三级指标</w:t>
            </w:r>
          </w:p>
        </w:tc>
        <w:tc>
          <w:tcPr>
            <w:tcW w:w="334" w:type="pct"/>
            <w:tcBorders>
              <w:top w:val="nil"/>
              <w:left w:val="nil"/>
              <w:bottom w:val="single" w:sz="4" w:space="0" w:color="auto"/>
              <w:right w:val="single" w:sz="4" w:space="0" w:color="auto"/>
            </w:tcBorders>
            <w:vAlign w:val="center"/>
          </w:tcPr>
          <w:p w14:paraId="6D0396FD" w14:textId="77777777" w:rsidR="00B420CA"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权重</w:t>
            </w:r>
          </w:p>
        </w:tc>
        <w:tc>
          <w:tcPr>
            <w:tcW w:w="314" w:type="pct"/>
            <w:tcBorders>
              <w:top w:val="nil"/>
              <w:left w:val="nil"/>
              <w:bottom w:val="single" w:sz="4" w:space="0" w:color="auto"/>
              <w:right w:val="single" w:sz="4" w:space="0" w:color="auto"/>
            </w:tcBorders>
            <w:vAlign w:val="center"/>
          </w:tcPr>
          <w:p w14:paraId="3DC46A96" w14:textId="77777777" w:rsidR="00B420CA"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目标值</w:t>
            </w:r>
          </w:p>
        </w:tc>
        <w:tc>
          <w:tcPr>
            <w:tcW w:w="334" w:type="pct"/>
            <w:tcBorders>
              <w:top w:val="nil"/>
              <w:left w:val="nil"/>
              <w:bottom w:val="single" w:sz="4" w:space="0" w:color="auto"/>
              <w:right w:val="single" w:sz="4" w:space="0" w:color="auto"/>
            </w:tcBorders>
            <w:vAlign w:val="center"/>
          </w:tcPr>
          <w:p w14:paraId="3339CDF1" w14:textId="77777777" w:rsidR="00B420CA"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业绩值</w:t>
            </w:r>
          </w:p>
        </w:tc>
        <w:tc>
          <w:tcPr>
            <w:tcW w:w="328" w:type="pct"/>
            <w:tcBorders>
              <w:top w:val="nil"/>
              <w:left w:val="nil"/>
              <w:bottom w:val="single" w:sz="4" w:space="0" w:color="auto"/>
              <w:right w:val="single" w:sz="4" w:space="0" w:color="auto"/>
            </w:tcBorders>
            <w:vAlign w:val="center"/>
          </w:tcPr>
          <w:p w14:paraId="4B9E5B09" w14:textId="77777777" w:rsidR="00B420CA"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完成率</w:t>
            </w:r>
          </w:p>
        </w:tc>
        <w:tc>
          <w:tcPr>
            <w:tcW w:w="380" w:type="pct"/>
            <w:tcBorders>
              <w:top w:val="nil"/>
              <w:left w:val="nil"/>
              <w:bottom w:val="single" w:sz="4" w:space="0" w:color="auto"/>
              <w:right w:val="single" w:sz="4" w:space="0" w:color="auto"/>
            </w:tcBorders>
            <w:vAlign w:val="center"/>
          </w:tcPr>
          <w:p w14:paraId="151742DC" w14:textId="77777777" w:rsidR="00B420CA"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指标得分</w:t>
            </w:r>
          </w:p>
        </w:tc>
        <w:tc>
          <w:tcPr>
            <w:tcW w:w="342" w:type="pct"/>
            <w:tcBorders>
              <w:top w:val="nil"/>
              <w:left w:val="nil"/>
              <w:bottom w:val="single" w:sz="4" w:space="0" w:color="auto"/>
              <w:right w:val="single" w:sz="4" w:space="0" w:color="auto"/>
            </w:tcBorders>
            <w:vAlign w:val="center"/>
          </w:tcPr>
          <w:p w14:paraId="386CBC8D" w14:textId="77777777" w:rsidR="00B420CA"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指标值设定依据</w:t>
            </w:r>
          </w:p>
        </w:tc>
        <w:tc>
          <w:tcPr>
            <w:tcW w:w="329" w:type="pct"/>
            <w:tcBorders>
              <w:top w:val="nil"/>
              <w:left w:val="nil"/>
              <w:bottom w:val="single" w:sz="4" w:space="0" w:color="auto"/>
              <w:right w:val="single" w:sz="4" w:space="0" w:color="auto"/>
            </w:tcBorders>
            <w:vAlign w:val="center"/>
          </w:tcPr>
          <w:p w14:paraId="3E8A43C4" w14:textId="77777777" w:rsidR="00B420CA"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上年完成情况</w:t>
            </w:r>
          </w:p>
        </w:tc>
        <w:tc>
          <w:tcPr>
            <w:tcW w:w="327" w:type="pct"/>
            <w:tcBorders>
              <w:top w:val="nil"/>
              <w:left w:val="nil"/>
              <w:bottom w:val="single" w:sz="4" w:space="0" w:color="auto"/>
              <w:right w:val="single" w:sz="4" w:space="0" w:color="auto"/>
            </w:tcBorders>
            <w:vAlign w:val="center"/>
          </w:tcPr>
          <w:p w14:paraId="5956882C" w14:textId="77777777" w:rsidR="00B420CA" w:rsidRDefault="00000000">
            <w:pPr>
              <w:spacing w:after="0" w:line="240" w:lineRule="auto"/>
              <w:jc w:val="center"/>
              <w:rPr>
                <w:rFonts w:ascii="宋体" w:eastAsia="宋体" w:hAnsi="宋体" w:cs="Times New Roman" w:hint="eastAsia"/>
                <w:b/>
                <w:bCs/>
                <w:color w:val="000000"/>
                <w:sz w:val="18"/>
                <w:szCs w:val="18"/>
                <w:lang w:eastAsia="zh-CN"/>
              </w:rPr>
            </w:pPr>
            <w:proofErr w:type="gramStart"/>
            <w:r>
              <w:rPr>
                <w:rFonts w:ascii="宋体" w:eastAsia="宋体" w:hAnsi="宋体" w:cs="Times New Roman" w:hint="eastAsia"/>
                <w:b/>
                <w:bCs/>
                <w:color w:val="000000"/>
                <w:sz w:val="18"/>
                <w:szCs w:val="18"/>
                <w:lang w:eastAsia="zh-CN"/>
              </w:rPr>
              <w:t>赋分规则</w:t>
            </w:r>
            <w:proofErr w:type="gramEnd"/>
          </w:p>
        </w:tc>
        <w:tc>
          <w:tcPr>
            <w:tcW w:w="328" w:type="pct"/>
            <w:tcBorders>
              <w:top w:val="nil"/>
              <w:left w:val="nil"/>
              <w:bottom w:val="single" w:sz="4" w:space="0" w:color="auto"/>
              <w:right w:val="single" w:sz="4" w:space="0" w:color="auto"/>
            </w:tcBorders>
            <w:vAlign w:val="center"/>
          </w:tcPr>
          <w:p w14:paraId="67B2F53F" w14:textId="77777777" w:rsidR="00B420CA"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佐证资料</w:t>
            </w:r>
          </w:p>
        </w:tc>
        <w:tc>
          <w:tcPr>
            <w:tcW w:w="524" w:type="pct"/>
            <w:tcBorders>
              <w:top w:val="nil"/>
              <w:left w:val="nil"/>
              <w:bottom w:val="single" w:sz="4" w:space="0" w:color="auto"/>
              <w:right w:val="single" w:sz="4" w:space="0" w:color="auto"/>
            </w:tcBorders>
            <w:vAlign w:val="center"/>
          </w:tcPr>
          <w:p w14:paraId="577755FD" w14:textId="77777777" w:rsidR="00B420CA"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偏差原因分析及改进措施</w:t>
            </w:r>
          </w:p>
        </w:tc>
      </w:tr>
      <w:tr w:rsidR="00B420CA" w14:paraId="28F27225" w14:textId="77777777">
        <w:trPr>
          <w:trHeight w:val="800"/>
        </w:trPr>
        <w:tc>
          <w:tcPr>
            <w:tcW w:w="328" w:type="pct"/>
            <w:vMerge w:val="restart"/>
            <w:tcBorders>
              <w:top w:val="nil"/>
              <w:left w:val="single" w:sz="4" w:space="0" w:color="auto"/>
              <w:bottom w:val="nil"/>
              <w:right w:val="single" w:sz="4" w:space="0" w:color="auto"/>
            </w:tcBorders>
            <w:vAlign w:val="center"/>
          </w:tcPr>
          <w:p w14:paraId="3ADBFEEF"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年度绩效指标完成情况</w:t>
            </w:r>
          </w:p>
        </w:tc>
        <w:tc>
          <w:tcPr>
            <w:tcW w:w="332" w:type="pct"/>
            <w:vMerge w:val="restart"/>
            <w:tcBorders>
              <w:top w:val="nil"/>
              <w:left w:val="nil"/>
              <w:bottom w:val="nil"/>
              <w:right w:val="single" w:sz="4" w:space="0" w:color="auto"/>
            </w:tcBorders>
            <w:vAlign w:val="center"/>
          </w:tcPr>
          <w:p w14:paraId="24CFF204"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产出指标</w:t>
            </w:r>
          </w:p>
        </w:tc>
        <w:tc>
          <w:tcPr>
            <w:tcW w:w="328" w:type="pct"/>
            <w:tcBorders>
              <w:top w:val="nil"/>
              <w:left w:val="nil"/>
              <w:bottom w:val="single" w:sz="4" w:space="0" w:color="auto"/>
              <w:right w:val="single" w:sz="4" w:space="0" w:color="auto"/>
            </w:tcBorders>
            <w:vAlign w:val="center"/>
          </w:tcPr>
          <w:p w14:paraId="5884391A"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数量指标</w:t>
            </w:r>
          </w:p>
        </w:tc>
        <w:tc>
          <w:tcPr>
            <w:tcW w:w="472" w:type="pct"/>
            <w:tcBorders>
              <w:top w:val="single" w:sz="4" w:space="0" w:color="auto"/>
              <w:left w:val="nil"/>
              <w:bottom w:val="single" w:sz="4" w:space="0" w:color="auto"/>
              <w:right w:val="single" w:sz="4" w:space="0" w:color="auto"/>
            </w:tcBorders>
            <w:vAlign w:val="center"/>
          </w:tcPr>
          <w:p w14:paraId="638F7661" w14:textId="77777777" w:rsidR="00B420CA" w:rsidRDefault="00000000">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购置吸粪车数量</w:t>
            </w:r>
          </w:p>
        </w:tc>
        <w:tc>
          <w:tcPr>
            <w:tcW w:w="334" w:type="pct"/>
            <w:tcBorders>
              <w:top w:val="nil"/>
              <w:left w:val="nil"/>
              <w:bottom w:val="single" w:sz="4" w:space="0" w:color="auto"/>
              <w:right w:val="single" w:sz="4" w:space="0" w:color="auto"/>
            </w:tcBorders>
            <w:vAlign w:val="center"/>
          </w:tcPr>
          <w:p w14:paraId="11BD6293"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20</w:t>
            </w:r>
          </w:p>
        </w:tc>
        <w:tc>
          <w:tcPr>
            <w:tcW w:w="314" w:type="pct"/>
            <w:tcBorders>
              <w:top w:val="nil"/>
              <w:left w:val="nil"/>
              <w:bottom w:val="single" w:sz="4" w:space="0" w:color="auto"/>
              <w:right w:val="single" w:sz="4" w:space="0" w:color="auto"/>
            </w:tcBorders>
            <w:vAlign w:val="center"/>
          </w:tcPr>
          <w:p w14:paraId="297B5421"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&gt;=1辆</w:t>
            </w:r>
          </w:p>
        </w:tc>
        <w:tc>
          <w:tcPr>
            <w:tcW w:w="334" w:type="pct"/>
            <w:tcBorders>
              <w:top w:val="nil"/>
              <w:left w:val="nil"/>
              <w:bottom w:val="single" w:sz="4" w:space="0" w:color="auto"/>
              <w:right w:val="single" w:sz="4" w:space="0" w:color="auto"/>
            </w:tcBorders>
            <w:vAlign w:val="center"/>
          </w:tcPr>
          <w:p w14:paraId="7B574EB3"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=1辆</w:t>
            </w:r>
          </w:p>
        </w:tc>
        <w:tc>
          <w:tcPr>
            <w:tcW w:w="328" w:type="pct"/>
            <w:tcBorders>
              <w:top w:val="nil"/>
              <w:left w:val="nil"/>
              <w:bottom w:val="single" w:sz="4" w:space="0" w:color="auto"/>
              <w:right w:val="single" w:sz="4" w:space="0" w:color="auto"/>
            </w:tcBorders>
            <w:vAlign w:val="center"/>
          </w:tcPr>
          <w:p w14:paraId="5F732BA0"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380" w:type="pct"/>
            <w:tcBorders>
              <w:top w:val="nil"/>
              <w:left w:val="nil"/>
              <w:bottom w:val="single" w:sz="4" w:space="0" w:color="auto"/>
              <w:right w:val="single" w:sz="4" w:space="0" w:color="auto"/>
            </w:tcBorders>
            <w:vAlign w:val="center"/>
          </w:tcPr>
          <w:p w14:paraId="605D8A0A"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20</w:t>
            </w:r>
          </w:p>
        </w:tc>
        <w:tc>
          <w:tcPr>
            <w:tcW w:w="342" w:type="pct"/>
            <w:tcBorders>
              <w:top w:val="nil"/>
              <w:left w:val="nil"/>
              <w:bottom w:val="single" w:sz="4" w:space="0" w:color="auto"/>
              <w:right w:val="single" w:sz="4" w:space="0" w:color="auto"/>
            </w:tcBorders>
            <w:vAlign w:val="center"/>
          </w:tcPr>
          <w:p w14:paraId="7F859791"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43149222"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327" w:type="pct"/>
            <w:tcBorders>
              <w:top w:val="nil"/>
              <w:left w:val="nil"/>
              <w:bottom w:val="single" w:sz="4" w:space="0" w:color="auto"/>
              <w:right w:val="single" w:sz="4" w:space="0" w:color="auto"/>
            </w:tcBorders>
            <w:vAlign w:val="center"/>
          </w:tcPr>
          <w:p w14:paraId="0736F0F5"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w:t>
            </w:r>
            <w:proofErr w:type="gramStart"/>
            <w:r>
              <w:rPr>
                <w:rFonts w:ascii="宋体" w:eastAsia="宋体" w:hAnsi="宋体" w:cs="Times New Roman" w:hint="eastAsia"/>
                <w:color w:val="000000"/>
                <w:sz w:val="18"/>
                <w:szCs w:val="18"/>
                <w:lang w:eastAsia="zh-CN"/>
              </w:rPr>
              <w:t>比例赋分</w:t>
            </w:r>
            <w:proofErr w:type="gramEnd"/>
          </w:p>
        </w:tc>
        <w:tc>
          <w:tcPr>
            <w:tcW w:w="328" w:type="pct"/>
            <w:tcBorders>
              <w:top w:val="nil"/>
              <w:left w:val="nil"/>
              <w:bottom w:val="single" w:sz="4" w:space="0" w:color="auto"/>
              <w:right w:val="single" w:sz="4" w:space="0" w:color="auto"/>
            </w:tcBorders>
            <w:vAlign w:val="center"/>
          </w:tcPr>
          <w:p w14:paraId="61C688DF"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524" w:type="pct"/>
            <w:tcBorders>
              <w:top w:val="nil"/>
              <w:left w:val="nil"/>
              <w:bottom w:val="single" w:sz="4" w:space="0" w:color="auto"/>
              <w:right w:val="single" w:sz="4" w:space="0" w:color="auto"/>
            </w:tcBorders>
            <w:vAlign w:val="center"/>
          </w:tcPr>
          <w:p w14:paraId="187DB0C0" w14:textId="77777777" w:rsidR="00B420CA" w:rsidRDefault="00B420CA">
            <w:pPr>
              <w:spacing w:after="0" w:line="240" w:lineRule="auto"/>
              <w:jc w:val="center"/>
              <w:rPr>
                <w:rFonts w:ascii="宋体" w:eastAsia="宋体" w:hAnsi="宋体" w:cs="Times New Roman" w:hint="eastAsia"/>
                <w:color w:val="000000"/>
                <w:sz w:val="18"/>
                <w:szCs w:val="18"/>
                <w:lang w:eastAsia="zh-CN"/>
              </w:rPr>
            </w:pPr>
          </w:p>
        </w:tc>
      </w:tr>
      <w:tr w:rsidR="00B420CA" w14:paraId="7912FBC2" w14:textId="77777777">
        <w:trPr>
          <w:trHeight w:val="800"/>
        </w:trPr>
        <w:tc>
          <w:tcPr>
            <w:tcW w:w="0" w:type="auto"/>
            <w:vMerge/>
            <w:tcBorders>
              <w:top w:val="nil"/>
              <w:left w:val="single" w:sz="4" w:space="0" w:color="auto"/>
              <w:bottom w:val="nil"/>
              <w:right w:val="single" w:sz="4" w:space="0" w:color="auto"/>
            </w:tcBorders>
            <w:vAlign w:val="center"/>
          </w:tcPr>
          <w:p w14:paraId="7811B859" w14:textId="77777777" w:rsidR="00B420CA" w:rsidRDefault="00B420CA">
            <w:pPr>
              <w:spacing w:after="0" w:line="240" w:lineRule="auto"/>
              <w:rPr>
                <w:rFonts w:ascii="宋体" w:eastAsia="宋体" w:hAnsi="宋体" w:cs="Times New Roman" w:hint="eastAsia"/>
                <w:color w:val="000000"/>
                <w:sz w:val="18"/>
                <w:szCs w:val="18"/>
                <w:lang w:eastAsia="zh-CN"/>
              </w:rPr>
            </w:pPr>
          </w:p>
        </w:tc>
        <w:tc>
          <w:tcPr>
            <w:tcW w:w="0" w:type="auto"/>
            <w:vMerge/>
            <w:tcBorders>
              <w:top w:val="nil"/>
              <w:left w:val="nil"/>
              <w:bottom w:val="nil"/>
              <w:right w:val="single" w:sz="4" w:space="0" w:color="auto"/>
            </w:tcBorders>
            <w:vAlign w:val="center"/>
          </w:tcPr>
          <w:p w14:paraId="5ADA3667" w14:textId="77777777" w:rsidR="00B420CA" w:rsidRDefault="00B420CA">
            <w:pPr>
              <w:spacing w:after="0" w:line="240" w:lineRule="auto"/>
              <w:rPr>
                <w:rFonts w:ascii="宋体" w:eastAsia="宋体" w:hAnsi="宋体" w:cs="Times New Roman" w:hint="eastAsia"/>
                <w:color w:val="000000"/>
                <w:sz w:val="18"/>
                <w:szCs w:val="18"/>
                <w:lang w:eastAsia="zh-CN"/>
              </w:rPr>
            </w:pPr>
          </w:p>
        </w:tc>
        <w:tc>
          <w:tcPr>
            <w:tcW w:w="328" w:type="pct"/>
            <w:tcBorders>
              <w:top w:val="nil"/>
              <w:left w:val="nil"/>
              <w:bottom w:val="single" w:sz="4" w:space="0" w:color="auto"/>
              <w:right w:val="single" w:sz="4" w:space="0" w:color="auto"/>
            </w:tcBorders>
            <w:vAlign w:val="center"/>
          </w:tcPr>
          <w:p w14:paraId="0065E1DE"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质量指标</w:t>
            </w:r>
          </w:p>
        </w:tc>
        <w:tc>
          <w:tcPr>
            <w:tcW w:w="472" w:type="pct"/>
            <w:tcBorders>
              <w:top w:val="single" w:sz="4" w:space="0" w:color="auto"/>
              <w:left w:val="nil"/>
              <w:bottom w:val="single" w:sz="4" w:space="0" w:color="auto"/>
              <w:right w:val="single" w:sz="4" w:space="0" w:color="auto"/>
            </w:tcBorders>
            <w:vAlign w:val="center"/>
          </w:tcPr>
          <w:p w14:paraId="5F96A9F5" w14:textId="77777777" w:rsidR="00B420CA" w:rsidRDefault="00000000">
            <w:pPr>
              <w:spacing w:after="0" w:line="240" w:lineRule="auto"/>
              <w:jc w:val="both"/>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购置验收合格率</w:t>
            </w:r>
          </w:p>
        </w:tc>
        <w:tc>
          <w:tcPr>
            <w:tcW w:w="334" w:type="pct"/>
            <w:tcBorders>
              <w:top w:val="nil"/>
              <w:left w:val="nil"/>
              <w:bottom w:val="single" w:sz="4" w:space="0" w:color="auto"/>
              <w:right w:val="single" w:sz="4" w:space="0" w:color="auto"/>
            </w:tcBorders>
            <w:vAlign w:val="center"/>
          </w:tcPr>
          <w:p w14:paraId="32031192"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314" w:type="pct"/>
            <w:tcBorders>
              <w:top w:val="nil"/>
              <w:left w:val="nil"/>
              <w:bottom w:val="single" w:sz="4" w:space="0" w:color="auto"/>
              <w:right w:val="single" w:sz="4" w:space="0" w:color="auto"/>
            </w:tcBorders>
            <w:vAlign w:val="center"/>
          </w:tcPr>
          <w:p w14:paraId="3AC5CFAD"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334" w:type="pct"/>
            <w:tcBorders>
              <w:top w:val="nil"/>
              <w:left w:val="nil"/>
              <w:bottom w:val="single" w:sz="4" w:space="0" w:color="auto"/>
              <w:right w:val="single" w:sz="4" w:space="0" w:color="auto"/>
            </w:tcBorders>
            <w:vAlign w:val="center"/>
          </w:tcPr>
          <w:p w14:paraId="51BCFE2E"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328" w:type="pct"/>
            <w:tcBorders>
              <w:top w:val="nil"/>
              <w:left w:val="nil"/>
              <w:bottom w:val="single" w:sz="4" w:space="0" w:color="auto"/>
              <w:right w:val="single" w:sz="4" w:space="0" w:color="auto"/>
            </w:tcBorders>
            <w:vAlign w:val="center"/>
          </w:tcPr>
          <w:p w14:paraId="5A701ED9"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380" w:type="pct"/>
            <w:tcBorders>
              <w:top w:val="nil"/>
              <w:left w:val="nil"/>
              <w:bottom w:val="single" w:sz="4" w:space="0" w:color="auto"/>
              <w:right w:val="single" w:sz="4" w:space="0" w:color="auto"/>
            </w:tcBorders>
            <w:vAlign w:val="center"/>
          </w:tcPr>
          <w:p w14:paraId="1A5C5981"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342" w:type="pct"/>
            <w:tcBorders>
              <w:top w:val="nil"/>
              <w:left w:val="nil"/>
              <w:bottom w:val="single" w:sz="4" w:space="0" w:color="auto"/>
              <w:right w:val="single" w:sz="4" w:space="0" w:color="auto"/>
            </w:tcBorders>
            <w:vAlign w:val="center"/>
          </w:tcPr>
          <w:p w14:paraId="63E26834"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7FC47186"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327" w:type="pct"/>
            <w:tcBorders>
              <w:top w:val="nil"/>
              <w:left w:val="nil"/>
              <w:bottom w:val="single" w:sz="4" w:space="0" w:color="auto"/>
              <w:right w:val="single" w:sz="4" w:space="0" w:color="auto"/>
            </w:tcBorders>
            <w:vAlign w:val="center"/>
          </w:tcPr>
          <w:p w14:paraId="2E440B54"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w:t>
            </w:r>
            <w:proofErr w:type="gramStart"/>
            <w:r>
              <w:rPr>
                <w:rFonts w:ascii="宋体" w:eastAsia="宋体" w:hAnsi="宋体" w:cs="Times New Roman" w:hint="eastAsia"/>
                <w:color w:val="000000"/>
                <w:sz w:val="18"/>
                <w:szCs w:val="18"/>
                <w:lang w:eastAsia="zh-CN"/>
              </w:rPr>
              <w:t>比例赋分</w:t>
            </w:r>
            <w:proofErr w:type="gramEnd"/>
          </w:p>
        </w:tc>
        <w:tc>
          <w:tcPr>
            <w:tcW w:w="328" w:type="pct"/>
            <w:tcBorders>
              <w:top w:val="nil"/>
              <w:left w:val="nil"/>
              <w:bottom w:val="single" w:sz="4" w:space="0" w:color="auto"/>
              <w:right w:val="single" w:sz="4" w:space="0" w:color="auto"/>
            </w:tcBorders>
            <w:vAlign w:val="center"/>
          </w:tcPr>
          <w:p w14:paraId="037373DB"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524" w:type="pct"/>
            <w:tcBorders>
              <w:top w:val="nil"/>
              <w:left w:val="nil"/>
              <w:bottom w:val="single" w:sz="4" w:space="0" w:color="auto"/>
              <w:right w:val="single" w:sz="4" w:space="0" w:color="auto"/>
            </w:tcBorders>
            <w:vAlign w:val="center"/>
          </w:tcPr>
          <w:p w14:paraId="7F303FF8" w14:textId="77777777" w:rsidR="00B420CA" w:rsidRDefault="00B420CA">
            <w:pPr>
              <w:spacing w:after="0" w:line="240" w:lineRule="auto"/>
              <w:jc w:val="center"/>
              <w:rPr>
                <w:rFonts w:ascii="宋体" w:eastAsia="宋体" w:hAnsi="宋体" w:cs="Times New Roman" w:hint="eastAsia"/>
                <w:color w:val="000000"/>
                <w:sz w:val="18"/>
                <w:szCs w:val="18"/>
                <w:lang w:eastAsia="zh-CN"/>
              </w:rPr>
            </w:pPr>
          </w:p>
        </w:tc>
      </w:tr>
      <w:tr w:rsidR="00B420CA" w14:paraId="6FCD08EF" w14:textId="77777777">
        <w:trPr>
          <w:trHeight w:val="800"/>
        </w:trPr>
        <w:tc>
          <w:tcPr>
            <w:tcW w:w="0" w:type="auto"/>
            <w:vMerge/>
            <w:tcBorders>
              <w:top w:val="nil"/>
              <w:left w:val="single" w:sz="4" w:space="0" w:color="auto"/>
              <w:bottom w:val="nil"/>
              <w:right w:val="single" w:sz="4" w:space="0" w:color="auto"/>
            </w:tcBorders>
            <w:vAlign w:val="center"/>
          </w:tcPr>
          <w:p w14:paraId="68514C9E" w14:textId="77777777" w:rsidR="00B420CA" w:rsidRDefault="00B420CA">
            <w:pPr>
              <w:spacing w:after="0" w:line="240" w:lineRule="auto"/>
              <w:rPr>
                <w:rFonts w:ascii="宋体" w:eastAsia="宋体" w:hAnsi="宋体" w:cs="Times New Roman" w:hint="eastAsia"/>
                <w:color w:val="000000"/>
                <w:sz w:val="18"/>
                <w:szCs w:val="18"/>
                <w:lang w:eastAsia="zh-CN"/>
              </w:rPr>
            </w:pPr>
          </w:p>
        </w:tc>
        <w:tc>
          <w:tcPr>
            <w:tcW w:w="0" w:type="auto"/>
            <w:vMerge/>
            <w:tcBorders>
              <w:top w:val="nil"/>
              <w:left w:val="nil"/>
              <w:bottom w:val="nil"/>
              <w:right w:val="single" w:sz="4" w:space="0" w:color="auto"/>
            </w:tcBorders>
            <w:vAlign w:val="center"/>
          </w:tcPr>
          <w:p w14:paraId="11F52F14" w14:textId="77777777" w:rsidR="00B420CA" w:rsidRDefault="00B420CA">
            <w:pPr>
              <w:spacing w:after="0" w:line="240" w:lineRule="auto"/>
              <w:rPr>
                <w:rFonts w:ascii="宋体" w:eastAsia="宋体" w:hAnsi="宋体" w:cs="Times New Roman" w:hint="eastAsia"/>
                <w:color w:val="000000"/>
                <w:sz w:val="18"/>
                <w:szCs w:val="18"/>
                <w:lang w:eastAsia="zh-CN"/>
              </w:rPr>
            </w:pPr>
          </w:p>
        </w:tc>
        <w:tc>
          <w:tcPr>
            <w:tcW w:w="328" w:type="pct"/>
            <w:tcBorders>
              <w:top w:val="nil"/>
              <w:left w:val="nil"/>
              <w:bottom w:val="single" w:sz="4" w:space="0" w:color="auto"/>
              <w:right w:val="single" w:sz="4" w:space="0" w:color="auto"/>
            </w:tcBorders>
            <w:vAlign w:val="center"/>
          </w:tcPr>
          <w:p w14:paraId="061BD867"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时效指标</w:t>
            </w:r>
          </w:p>
        </w:tc>
        <w:tc>
          <w:tcPr>
            <w:tcW w:w="472" w:type="pct"/>
            <w:tcBorders>
              <w:top w:val="single" w:sz="4" w:space="0" w:color="auto"/>
              <w:left w:val="nil"/>
              <w:bottom w:val="single" w:sz="4" w:space="0" w:color="auto"/>
              <w:right w:val="single" w:sz="4" w:space="0" w:color="auto"/>
            </w:tcBorders>
            <w:vAlign w:val="center"/>
          </w:tcPr>
          <w:p w14:paraId="75499B7D" w14:textId="77777777" w:rsidR="00B420CA" w:rsidRDefault="00000000">
            <w:pPr>
              <w:spacing w:after="0" w:line="240" w:lineRule="auto"/>
              <w:jc w:val="both"/>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购置及时率</w:t>
            </w:r>
          </w:p>
        </w:tc>
        <w:tc>
          <w:tcPr>
            <w:tcW w:w="334" w:type="pct"/>
            <w:tcBorders>
              <w:top w:val="nil"/>
              <w:left w:val="nil"/>
              <w:bottom w:val="single" w:sz="4" w:space="0" w:color="auto"/>
              <w:right w:val="single" w:sz="4" w:space="0" w:color="auto"/>
            </w:tcBorders>
            <w:vAlign w:val="center"/>
          </w:tcPr>
          <w:p w14:paraId="23DF13D5"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314" w:type="pct"/>
            <w:tcBorders>
              <w:top w:val="nil"/>
              <w:left w:val="nil"/>
              <w:bottom w:val="single" w:sz="4" w:space="0" w:color="auto"/>
              <w:right w:val="single" w:sz="4" w:space="0" w:color="auto"/>
            </w:tcBorders>
            <w:vAlign w:val="center"/>
          </w:tcPr>
          <w:p w14:paraId="40088AF3"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334" w:type="pct"/>
            <w:tcBorders>
              <w:top w:val="nil"/>
              <w:left w:val="nil"/>
              <w:bottom w:val="single" w:sz="4" w:space="0" w:color="auto"/>
              <w:right w:val="single" w:sz="4" w:space="0" w:color="auto"/>
            </w:tcBorders>
            <w:vAlign w:val="center"/>
          </w:tcPr>
          <w:p w14:paraId="22C76B70"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328" w:type="pct"/>
            <w:tcBorders>
              <w:top w:val="nil"/>
              <w:left w:val="nil"/>
              <w:bottom w:val="single" w:sz="4" w:space="0" w:color="auto"/>
              <w:right w:val="single" w:sz="4" w:space="0" w:color="auto"/>
            </w:tcBorders>
            <w:vAlign w:val="center"/>
          </w:tcPr>
          <w:p w14:paraId="57717563"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380" w:type="pct"/>
            <w:tcBorders>
              <w:top w:val="nil"/>
              <w:left w:val="nil"/>
              <w:bottom w:val="single" w:sz="4" w:space="0" w:color="auto"/>
              <w:right w:val="single" w:sz="4" w:space="0" w:color="auto"/>
            </w:tcBorders>
            <w:vAlign w:val="center"/>
          </w:tcPr>
          <w:p w14:paraId="36B13EAB"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342" w:type="pct"/>
            <w:tcBorders>
              <w:top w:val="nil"/>
              <w:left w:val="nil"/>
              <w:bottom w:val="single" w:sz="4" w:space="0" w:color="auto"/>
              <w:right w:val="single" w:sz="4" w:space="0" w:color="auto"/>
            </w:tcBorders>
            <w:vAlign w:val="center"/>
          </w:tcPr>
          <w:p w14:paraId="48BDE895"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38907A64"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327" w:type="pct"/>
            <w:tcBorders>
              <w:top w:val="nil"/>
              <w:left w:val="nil"/>
              <w:bottom w:val="single" w:sz="4" w:space="0" w:color="auto"/>
              <w:right w:val="single" w:sz="4" w:space="0" w:color="auto"/>
            </w:tcBorders>
            <w:vAlign w:val="center"/>
          </w:tcPr>
          <w:p w14:paraId="19B41523"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w:t>
            </w:r>
            <w:proofErr w:type="gramStart"/>
            <w:r>
              <w:rPr>
                <w:rFonts w:ascii="宋体" w:eastAsia="宋体" w:hAnsi="宋体" w:cs="Times New Roman" w:hint="eastAsia"/>
                <w:color w:val="000000"/>
                <w:sz w:val="18"/>
                <w:szCs w:val="18"/>
                <w:lang w:eastAsia="zh-CN"/>
              </w:rPr>
              <w:t>比例赋分</w:t>
            </w:r>
            <w:proofErr w:type="gramEnd"/>
          </w:p>
        </w:tc>
        <w:tc>
          <w:tcPr>
            <w:tcW w:w="328" w:type="pct"/>
            <w:tcBorders>
              <w:top w:val="nil"/>
              <w:left w:val="nil"/>
              <w:bottom w:val="single" w:sz="4" w:space="0" w:color="auto"/>
              <w:right w:val="single" w:sz="4" w:space="0" w:color="auto"/>
            </w:tcBorders>
            <w:vAlign w:val="center"/>
          </w:tcPr>
          <w:p w14:paraId="2C9BAC25"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说明材料</w:t>
            </w:r>
          </w:p>
        </w:tc>
        <w:tc>
          <w:tcPr>
            <w:tcW w:w="524" w:type="pct"/>
            <w:tcBorders>
              <w:top w:val="nil"/>
              <w:left w:val="nil"/>
              <w:bottom w:val="single" w:sz="4" w:space="0" w:color="auto"/>
              <w:right w:val="single" w:sz="4" w:space="0" w:color="auto"/>
            </w:tcBorders>
            <w:vAlign w:val="center"/>
          </w:tcPr>
          <w:p w14:paraId="6B27C568" w14:textId="77777777" w:rsidR="00B420CA" w:rsidRDefault="00B420CA">
            <w:pPr>
              <w:spacing w:after="0" w:line="240" w:lineRule="auto"/>
              <w:jc w:val="center"/>
              <w:rPr>
                <w:rFonts w:ascii="宋体" w:eastAsia="宋体" w:hAnsi="宋体" w:cs="Times New Roman" w:hint="eastAsia"/>
                <w:color w:val="000000"/>
                <w:sz w:val="18"/>
                <w:szCs w:val="18"/>
                <w:lang w:eastAsia="zh-CN"/>
              </w:rPr>
            </w:pPr>
          </w:p>
        </w:tc>
      </w:tr>
      <w:tr w:rsidR="00B420CA" w14:paraId="109E46F5" w14:textId="77777777">
        <w:trPr>
          <w:trHeight w:val="800"/>
        </w:trPr>
        <w:tc>
          <w:tcPr>
            <w:tcW w:w="0" w:type="auto"/>
            <w:vMerge/>
            <w:tcBorders>
              <w:top w:val="nil"/>
              <w:left w:val="single" w:sz="4" w:space="0" w:color="auto"/>
              <w:bottom w:val="nil"/>
              <w:right w:val="single" w:sz="4" w:space="0" w:color="auto"/>
            </w:tcBorders>
            <w:vAlign w:val="center"/>
          </w:tcPr>
          <w:p w14:paraId="27DCB73B" w14:textId="77777777" w:rsidR="00B420CA" w:rsidRDefault="00B420CA">
            <w:pPr>
              <w:spacing w:after="0" w:line="240" w:lineRule="auto"/>
              <w:rPr>
                <w:rFonts w:ascii="宋体" w:eastAsia="宋体" w:hAnsi="宋体" w:cs="Times New Roman"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596E1664"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成本指标</w:t>
            </w:r>
          </w:p>
        </w:tc>
        <w:tc>
          <w:tcPr>
            <w:tcW w:w="328" w:type="pct"/>
            <w:tcBorders>
              <w:top w:val="nil"/>
              <w:left w:val="nil"/>
              <w:bottom w:val="single" w:sz="4" w:space="0" w:color="auto"/>
              <w:right w:val="single" w:sz="4" w:space="0" w:color="auto"/>
            </w:tcBorders>
            <w:vAlign w:val="center"/>
          </w:tcPr>
          <w:p w14:paraId="6F5DF0DD"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经济成本指标</w:t>
            </w:r>
          </w:p>
        </w:tc>
        <w:tc>
          <w:tcPr>
            <w:tcW w:w="472" w:type="pct"/>
            <w:tcBorders>
              <w:top w:val="single" w:sz="4" w:space="0" w:color="auto"/>
              <w:left w:val="nil"/>
              <w:bottom w:val="single" w:sz="4" w:space="0" w:color="auto"/>
              <w:right w:val="single" w:sz="4" w:space="0" w:color="auto"/>
            </w:tcBorders>
            <w:vAlign w:val="center"/>
          </w:tcPr>
          <w:p w14:paraId="01EE35C4" w14:textId="77777777" w:rsidR="00B420CA" w:rsidRDefault="00000000">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项目预算控制率</w:t>
            </w:r>
          </w:p>
        </w:tc>
        <w:tc>
          <w:tcPr>
            <w:tcW w:w="334" w:type="pct"/>
            <w:tcBorders>
              <w:top w:val="nil"/>
              <w:left w:val="nil"/>
              <w:bottom w:val="single" w:sz="4" w:space="0" w:color="auto"/>
              <w:right w:val="single" w:sz="4" w:space="0" w:color="auto"/>
            </w:tcBorders>
            <w:vAlign w:val="center"/>
          </w:tcPr>
          <w:p w14:paraId="2A914DD6"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20</w:t>
            </w:r>
          </w:p>
        </w:tc>
        <w:tc>
          <w:tcPr>
            <w:tcW w:w="314" w:type="pct"/>
            <w:tcBorders>
              <w:top w:val="nil"/>
              <w:left w:val="nil"/>
              <w:bottom w:val="single" w:sz="4" w:space="0" w:color="auto"/>
              <w:right w:val="single" w:sz="4" w:space="0" w:color="auto"/>
            </w:tcBorders>
            <w:vAlign w:val="center"/>
          </w:tcPr>
          <w:p w14:paraId="2363D5F9"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334" w:type="pct"/>
            <w:tcBorders>
              <w:top w:val="nil"/>
              <w:left w:val="nil"/>
              <w:bottom w:val="single" w:sz="4" w:space="0" w:color="auto"/>
              <w:right w:val="single" w:sz="4" w:space="0" w:color="auto"/>
            </w:tcBorders>
            <w:vAlign w:val="center"/>
          </w:tcPr>
          <w:p w14:paraId="48148A06"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328" w:type="pct"/>
            <w:tcBorders>
              <w:top w:val="nil"/>
              <w:left w:val="nil"/>
              <w:bottom w:val="single" w:sz="4" w:space="0" w:color="auto"/>
              <w:right w:val="single" w:sz="4" w:space="0" w:color="auto"/>
            </w:tcBorders>
            <w:vAlign w:val="center"/>
          </w:tcPr>
          <w:p w14:paraId="56FFD67B"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380" w:type="pct"/>
            <w:tcBorders>
              <w:top w:val="nil"/>
              <w:left w:val="nil"/>
              <w:bottom w:val="single" w:sz="4" w:space="0" w:color="auto"/>
              <w:right w:val="single" w:sz="4" w:space="0" w:color="auto"/>
            </w:tcBorders>
            <w:vAlign w:val="center"/>
          </w:tcPr>
          <w:p w14:paraId="2FD3FF68"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20</w:t>
            </w:r>
          </w:p>
        </w:tc>
        <w:tc>
          <w:tcPr>
            <w:tcW w:w="342" w:type="pct"/>
            <w:tcBorders>
              <w:top w:val="nil"/>
              <w:left w:val="nil"/>
              <w:bottom w:val="single" w:sz="4" w:space="0" w:color="auto"/>
              <w:right w:val="single" w:sz="4" w:space="0" w:color="auto"/>
            </w:tcBorders>
            <w:vAlign w:val="center"/>
          </w:tcPr>
          <w:p w14:paraId="72FA00A2"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7BF74E78"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327" w:type="pct"/>
            <w:tcBorders>
              <w:top w:val="nil"/>
              <w:left w:val="nil"/>
              <w:bottom w:val="single" w:sz="4" w:space="0" w:color="auto"/>
              <w:right w:val="single" w:sz="4" w:space="0" w:color="auto"/>
            </w:tcBorders>
            <w:vAlign w:val="center"/>
          </w:tcPr>
          <w:p w14:paraId="598A491A"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w:t>
            </w:r>
            <w:proofErr w:type="gramStart"/>
            <w:r>
              <w:rPr>
                <w:rFonts w:ascii="宋体" w:eastAsia="宋体" w:hAnsi="宋体" w:cs="Times New Roman" w:hint="eastAsia"/>
                <w:color w:val="000000"/>
                <w:sz w:val="18"/>
                <w:szCs w:val="18"/>
                <w:lang w:eastAsia="zh-CN"/>
              </w:rPr>
              <w:t>比例赋分</w:t>
            </w:r>
            <w:proofErr w:type="gramEnd"/>
          </w:p>
        </w:tc>
        <w:tc>
          <w:tcPr>
            <w:tcW w:w="328" w:type="pct"/>
            <w:tcBorders>
              <w:top w:val="nil"/>
              <w:left w:val="nil"/>
              <w:bottom w:val="single" w:sz="4" w:space="0" w:color="auto"/>
              <w:right w:val="single" w:sz="4" w:space="0" w:color="auto"/>
            </w:tcBorders>
            <w:vAlign w:val="center"/>
          </w:tcPr>
          <w:p w14:paraId="29235FDC"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原始凭证</w:t>
            </w:r>
          </w:p>
        </w:tc>
        <w:tc>
          <w:tcPr>
            <w:tcW w:w="524" w:type="pct"/>
            <w:tcBorders>
              <w:top w:val="nil"/>
              <w:left w:val="nil"/>
              <w:bottom w:val="single" w:sz="4" w:space="0" w:color="auto"/>
              <w:right w:val="single" w:sz="4" w:space="0" w:color="auto"/>
            </w:tcBorders>
            <w:vAlign w:val="center"/>
          </w:tcPr>
          <w:p w14:paraId="4D214699" w14:textId="77777777" w:rsidR="00B420CA" w:rsidRDefault="00B420CA">
            <w:pPr>
              <w:spacing w:after="0" w:line="240" w:lineRule="auto"/>
              <w:jc w:val="center"/>
              <w:rPr>
                <w:rFonts w:ascii="宋体" w:eastAsia="宋体" w:hAnsi="宋体" w:cs="Times New Roman" w:hint="eastAsia"/>
                <w:color w:val="000000"/>
                <w:sz w:val="18"/>
                <w:szCs w:val="18"/>
                <w:lang w:eastAsia="zh-CN"/>
              </w:rPr>
            </w:pPr>
          </w:p>
        </w:tc>
      </w:tr>
      <w:tr w:rsidR="00B420CA" w14:paraId="7651FCCF" w14:textId="77777777">
        <w:trPr>
          <w:trHeight w:val="800"/>
        </w:trPr>
        <w:tc>
          <w:tcPr>
            <w:tcW w:w="0" w:type="auto"/>
            <w:vMerge/>
            <w:tcBorders>
              <w:top w:val="nil"/>
              <w:left w:val="single" w:sz="4" w:space="0" w:color="auto"/>
              <w:bottom w:val="nil"/>
              <w:right w:val="single" w:sz="4" w:space="0" w:color="auto"/>
            </w:tcBorders>
            <w:vAlign w:val="center"/>
          </w:tcPr>
          <w:p w14:paraId="2314E3A5" w14:textId="77777777" w:rsidR="00B420CA" w:rsidRDefault="00B420CA">
            <w:pPr>
              <w:spacing w:after="0" w:line="240" w:lineRule="auto"/>
              <w:rPr>
                <w:rFonts w:ascii="宋体" w:eastAsia="宋体" w:hAnsi="宋体" w:cs="Times New Roman" w:hint="eastAsia"/>
                <w:color w:val="000000"/>
                <w:sz w:val="18"/>
                <w:szCs w:val="18"/>
                <w:lang w:eastAsia="zh-CN"/>
              </w:rPr>
            </w:pPr>
          </w:p>
        </w:tc>
        <w:tc>
          <w:tcPr>
            <w:tcW w:w="332" w:type="pct"/>
            <w:vMerge w:val="restart"/>
            <w:tcBorders>
              <w:top w:val="nil"/>
              <w:left w:val="nil"/>
              <w:bottom w:val="nil"/>
              <w:right w:val="single" w:sz="4" w:space="0" w:color="auto"/>
            </w:tcBorders>
            <w:vAlign w:val="center"/>
          </w:tcPr>
          <w:p w14:paraId="736E0515"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效益指标</w:t>
            </w:r>
          </w:p>
        </w:tc>
        <w:tc>
          <w:tcPr>
            <w:tcW w:w="328" w:type="pct"/>
            <w:tcBorders>
              <w:top w:val="nil"/>
              <w:left w:val="nil"/>
              <w:bottom w:val="single" w:sz="4" w:space="0" w:color="auto"/>
              <w:right w:val="single" w:sz="4" w:space="0" w:color="auto"/>
            </w:tcBorders>
            <w:vAlign w:val="center"/>
          </w:tcPr>
          <w:p w14:paraId="5EC5F628"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经济效益指标</w:t>
            </w:r>
          </w:p>
        </w:tc>
        <w:tc>
          <w:tcPr>
            <w:tcW w:w="472" w:type="pct"/>
            <w:tcBorders>
              <w:top w:val="single" w:sz="4" w:space="0" w:color="auto"/>
              <w:left w:val="nil"/>
              <w:bottom w:val="single" w:sz="4" w:space="0" w:color="auto"/>
              <w:right w:val="single" w:sz="4" w:space="0" w:color="auto"/>
            </w:tcBorders>
            <w:vAlign w:val="center"/>
          </w:tcPr>
          <w:p w14:paraId="6B813C5D" w14:textId="77777777" w:rsidR="00B420CA" w:rsidRDefault="00000000">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吸粪车综合利用率</w:t>
            </w:r>
          </w:p>
        </w:tc>
        <w:tc>
          <w:tcPr>
            <w:tcW w:w="334" w:type="pct"/>
            <w:tcBorders>
              <w:top w:val="nil"/>
              <w:left w:val="nil"/>
              <w:bottom w:val="single" w:sz="4" w:space="0" w:color="auto"/>
              <w:right w:val="single" w:sz="4" w:space="0" w:color="auto"/>
            </w:tcBorders>
            <w:vAlign w:val="center"/>
          </w:tcPr>
          <w:p w14:paraId="57F5A1D6"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314" w:type="pct"/>
            <w:tcBorders>
              <w:top w:val="nil"/>
              <w:left w:val="nil"/>
              <w:bottom w:val="single" w:sz="4" w:space="0" w:color="auto"/>
              <w:right w:val="single" w:sz="4" w:space="0" w:color="auto"/>
            </w:tcBorders>
            <w:vAlign w:val="center"/>
          </w:tcPr>
          <w:p w14:paraId="054E77DF"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334" w:type="pct"/>
            <w:tcBorders>
              <w:top w:val="nil"/>
              <w:left w:val="nil"/>
              <w:bottom w:val="single" w:sz="4" w:space="0" w:color="auto"/>
              <w:right w:val="single" w:sz="4" w:space="0" w:color="auto"/>
            </w:tcBorders>
            <w:vAlign w:val="center"/>
          </w:tcPr>
          <w:p w14:paraId="2E59536B"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328" w:type="pct"/>
            <w:tcBorders>
              <w:top w:val="nil"/>
              <w:left w:val="nil"/>
              <w:bottom w:val="single" w:sz="4" w:space="0" w:color="auto"/>
              <w:right w:val="single" w:sz="4" w:space="0" w:color="auto"/>
            </w:tcBorders>
            <w:vAlign w:val="center"/>
          </w:tcPr>
          <w:p w14:paraId="33E20C8F"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380" w:type="pct"/>
            <w:tcBorders>
              <w:top w:val="nil"/>
              <w:left w:val="nil"/>
              <w:bottom w:val="single" w:sz="4" w:space="0" w:color="auto"/>
              <w:right w:val="single" w:sz="4" w:space="0" w:color="auto"/>
            </w:tcBorders>
            <w:vAlign w:val="center"/>
          </w:tcPr>
          <w:p w14:paraId="020897E1"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342" w:type="pct"/>
            <w:tcBorders>
              <w:top w:val="nil"/>
              <w:left w:val="nil"/>
              <w:bottom w:val="single" w:sz="4" w:space="0" w:color="auto"/>
              <w:right w:val="single" w:sz="4" w:space="0" w:color="auto"/>
            </w:tcBorders>
            <w:vAlign w:val="center"/>
          </w:tcPr>
          <w:p w14:paraId="1EB7429F"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778383DC"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327" w:type="pct"/>
            <w:tcBorders>
              <w:top w:val="nil"/>
              <w:left w:val="nil"/>
              <w:bottom w:val="single" w:sz="4" w:space="0" w:color="auto"/>
              <w:right w:val="single" w:sz="4" w:space="0" w:color="auto"/>
            </w:tcBorders>
            <w:vAlign w:val="center"/>
          </w:tcPr>
          <w:p w14:paraId="0B668550"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w:t>
            </w:r>
            <w:proofErr w:type="gramStart"/>
            <w:r>
              <w:rPr>
                <w:rFonts w:ascii="宋体" w:eastAsia="宋体" w:hAnsi="宋体" w:cs="Times New Roman" w:hint="eastAsia"/>
                <w:color w:val="000000"/>
                <w:sz w:val="18"/>
                <w:szCs w:val="18"/>
                <w:lang w:eastAsia="zh-CN"/>
              </w:rPr>
              <w:t>比例赋分</w:t>
            </w:r>
            <w:proofErr w:type="gramEnd"/>
          </w:p>
        </w:tc>
        <w:tc>
          <w:tcPr>
            <w:tcW w:w="328" w:type="pct"/>
            <w:tcBorders>
              <w:top w:val="nil"/>
              <w:left w:val="nil"/>
              <w:bottom w:val="single" w:sz="4" w:space="0" w:color="auto"/>
              <w:right w:val="single" w:sz="4" w:space="0" w:color="auto"/>
            </w:tcBorders>
            <w:vAlign w:val="center"/>
          </w:tcPr>
          <w:p w14:paraId="7715013C"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说明材料</w:t>
            </w:r>
          </w:p>
        </w:tc>
        <w:tc>
          <w:tcPr>
            <w:tcW w:w="524" w:type="pct"/>
            <w:tcBorders>
              <w:top w:val="nil"/>
              <w:left w:val="nil"/>
              <w:bottom w:val="single" w:sz="4" w:space="0" w:color="auto"/>
              <w:right w:val="single" w:sz="4" w:space="0" w:color="auto"/>
            </w:tcBorders>
            <w:vAlign w:val="center"/>
          </w:tcPr>
          <w:p w14:paraId="7BDD5D52" w14:textId="77777777" w:rsidR="00B420CA" w:rsidRDefault="00B420CA">
            <w:pPr>
              <w:spacing w:after="0" w:line="240" w:lineRule="auto"/>
              <w:jc w:val="center"/>
              <w:rPr>
                <w:rFonts w:ascii="宋体" w:eastAsia="宋体" w:hAnsi="宋体" w:cs="Times New Roman" w:hint="eastAsia"/>
                <w:color w:val="000000"/>
                <w:sz w:val="18"/>
                <w:szCs w:val="18"/>
                <w:lang w:eastAsia="zh-CN"/>
              </w:rPr>
            </w:pPr>
          </w:p>
        </w:tc>
      </w:tr>
      <w:tr w:rsidR="00B420CA" w14:paraId="1841C0E8" w14:textId="77777777">
        <w:trPr>
          <w:trHeight w:val="800"/>
        </w:trPr>
        <w:tc>
          <w:tcPr>
            <w:tcW w:w="0" w:type="auto"/>
            <w:vMerge/>
            <w:tcBorders>
              <w:top w:val="nil"/>
              <w:left w:val="single" w:sz="4" w:space="0" w:color="auto"/>
              <w:bottom w:val="nil"/>
              <w:right w:val="single" w:sz="4" w:space="0" w:color="auto"/>
            </w:tcBorders>
            <w:vAlign w:val="center"/>
          </w:tcPr>
          <w:p w14:paraId="425C924D" w14:textId="77777777" w:rsidR="00B420CA" w:rsidRDefault="00B420CA">
            <w:pPr>
              <w:spacing w:after="0" w:line="240" w:lineRule="auto"/>
              <w:rPr>
                <w:rFonts w:ascii="宋体" w:eastAsia="宋体" w:hAnsi="宋体" w:cs="Times New Roman" w:hint="eastAsia"/>
                <w:color w:val="000000"/>
                <w:sz w:val="18"/>
                <w:szCs w:val="18"/>
                <w:lang w:eastAsia="zh-CN"/>
              </w:rPr>
            </w:pPr>
          </w:p>
        </w:tc>
        <w:tc>
          <w:tcPr>
            <w:tcW w:w="0" w:type="auto"/>
            <w:vMerge/>
            <w:tcBorders>
              <w:top w:val="nil"/>
              <w:left w:val="nil"/>
              <w:bottom w:val="nil"/>
              <w:right w:val="single" w:sz="4" w:space="0" w:color="auto"/>
            </w:tcBorders>
            <w:vAlign w:val="center"/>
          </w:tcPr>
          <w:p w14:paraId="74656C9C" w14:textId="77777777" w:rsidR="00B420CA" w:rsidRDefault="00B420CA">
            <w:pPr>
              <w:spacing w:after="0" w:line="240" w:lineRule="auto"/>
              <w:rPr>
                <w:rFonts w:ascii="宋体" w:eastAsia="宋体" w:hAnsi="宋体" w:cs="Times New Roman" w:hint="eastAsia"/>
                <w:color w:val="000000"/>
                <w:sz w:val="18"/>
                <w:szCs w:val="18"/>
                <w:lang w:eastAsia="zh-CN"/>
              </w:rPr>
            </w:pPr>
          </w:p>
        </w:tc>
        <w:tc>
          <w:tcPr>
            <w:tcW w:w="328" w:type="pct"/>
            <w:tcBorders>
              <w:top w:val="nil"/>
              <w:left w:val="nil"/>
              <w:bottom w:val="single" w:sz="4" w:space="0" w:color="auto"/>
              <w:right w:val="single" w:sz="4" w:space="0" w:color="auto"/>
            </w:tcBorders>
            <w:vAlign w:val="center"/>
          </w:tcPr>
          <w:p w14:paraId="7204984D"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社会效益指标</w:t>
            </w:r>
          </w:p>
        </w:tc>
        <w:tc>
          <w:tcPr>
            <w:tcW w:w="472" w:type="pct"/>
            <w:tcBorders>
              <w:top w:val="single" w:sz="4" w:space="0" w:color="auto"/>
              <w:left w:val="nil"/>
              <w:bottom w:val="single" w:sz="4" w:space="0" w:color="auto"/>
              <w:right w:val="single" w:sz="4" w:space="0" w:color="auto"/>
            </w:tcBorders>
            <w:vAlign w:val="center"/>
          </w:tcPr>
          <w:p w14:paraId="3553B716" w14:textId="77777777" w:rsidR="00B420CA" w:rsidRDefault="00000000">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有效改善农村人居环境卫生</w:t>
            </w:r>
          </w:p>
        </w:tc>
        <w:tc>
          <w:tcPr>
            <w:tcW w:w="334" w:type="pct"/>
            <w:tcBorders>
              <w:top w:val="nil"/>
              <w:left w:val="nil"/>
              <w:bottom w:val="single" w:sz="4" w:space="0" w:color="auto"/>
              <w:right w:val="single" w:sz="4" w:space="0" w:color="auto"/>
            </w:tcBorders>
            <w:vAlign w:val="center"/>
          </w:tcPr>
          <w:p w14:paraId="67A39D3C"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314" w:type="pct"/>
            <w:tcBorders>
              <w:top w:val="nil"/>
              <w:left w:val="nil"/>
              <w:bottom w:val="single" w:sz="4" w:space="0" w:color="auto"/>
              <w:right w:val="single" w:sz="4" w:space="0" w:color="auto"/>
            </w:tcBorders>
            <w:vAlign w:val="center"/>
          </w:tcPr>
          <w:p w14:paraId="0AD3E343"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有效改善</w:t>
            </w:r>
          </w:p>
        </w:tc>
        <w:tc>
          <w:tcPr>
            <w:tcW w:w="334" w:type="pct"/>
            <w:tcBorders>
              <w:top w:val="nil"/>
              <w:left w:val="nil"/>
              <w:bottom w:val="single" w:sz="4" w:space="0" w:color="auto"/>
              <w:right w:val="single" w:sz="4" w:space="0" w:color="auto"/>
            </w:tcBorders>
            <w:vAlign w:val="center"/>
          </w:tcPr>
          <w:p w14:paraId="7DC23A5B"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有效改善</w:t>
            </w:r>
          </w:p>
        </w:tc>
        <w:tc>
          <w:tcPr>
            <w:tcW w:w="328" w:type="pct"/>
            <w:tcBorders>
              <w:top w:val="nil"/>
              <w:left w:val="nil"/>
              <w:bottom w:val="single" w:sz="4" w:space="0" w:color="auto"/>
              <w:right w:val="single" w:sz="4" w:space="0" w:color="auto"/>
            </w:tcBorders>
            <w:vAlign w:val="center"/>
          </w:tcPr>
          <w:p w14:paraId="1F45BE08"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380" w:type="pct"/>
            <w:tcBorders>
              <w:top w:val="nil"/>
              <w:left w:val="nil"/>
              <w:bottom w:val="single" w:sz="4" w:space="0" w:color="auto"/>
              <w:right w:val="single" w:sz="4" w:space="0" w:color="auto"/>
            </w:tcBorders>
            <w:vAlign w:val="center"/>
          </w:tcPr>
          <w:p w14:paraId="5197EDE1"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342" w:type="pct"/>
            <w:tcBorders>
              <w:top w:val="nil"/>
              <w:left w:val="nil"/>
              <w:bottom w:val="single" w:sz="4" w:space="0" w:color="auto"/>
              <w:right w:val="single" w:sz="4" w:space="0" w:color="auto"/>
            </w:tcBorders>
            <w:vAlign w:val="center"/>
          </w:tcPr>
          <w:p w14:paraId="4C8DBAB0"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743FC5A1"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327" w:type="pct"/>
            <w:tcBorders>
              <w:top w:val="nil"/>
              <w:left w:val="nil"/>
              <w:bottom w:val="single" w:sz="4" w:space="0" w:color="auto"/>
              <w:right w:val="single" w:sz="4" w:space="0" w:color="auto"/>
            </w:tcBorders>
            <w:vAlign w:val="center"/>
          </w:tcPr>
          <w:p w14:paraId="4D8DAD92"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按评判</w:t>
            </w:r>
            <w:proofErr w:type="gramStart"/>
            <w:r>
              <w:rPr>
                <w:rFonts w:ascii="宋体" w:eastAsia="宋体" w:hAnsi="宋体" w:cs="Times New Roman" w:hint="eastAsia"/>
                <w:color w:val="000000"/>
                <w:sz w:val="18"/>
                <w:szCs w:val="18"/>
                <w:lang w:eastAsia="zh-CN"/>
              </w:rPr>
              <w:t>等级赋分</w:t>
            </w:r>
            <w:proofErr w:type="gramEnd"/>
          </w:p>
        </w:tc>
        <w:tc>
          <w:tcPr>
            <w:tcW w:w="328" w:type="pct"/>
            <w:tcBorders>
              <w:top w:val="nil"/>
              <w:left w:val="nil"/>
              <w:bottom w:val="single" w:sz="4" w:space="0" w:color="auto"/>
              <w:right w:val="single" w:sz="4" w:space="0" w:color="auto"/>
            </w:tcBorders>
            <w:vAlign w:val="center"/>
          </w:tcPr>
          <w:p w14:paraId="4F488C16"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说明材料</w:t>
            </w:r>
          </w:p>
        </w:tc>
        <w:tc>
          <w:tcPr>
            <w:tcW w:w="524" w:type="pct"/>
            <w:tcBorders>
              <w:top w:val="nil"/>
              <w:left w:val="nil"/>
              <w:bottom w:val="single" w:sz="4" w:space="0" w:color="auto"/>
              <w:right w:val="single" w:sz="4" w:space="0" w:color="auto"/>
            </w:tcBorders>
            <w:vAlign w:val="center"/>
          </w:tcPr>
          <w:p w14:paraId="2D32FDDD" w14:textId="77777777" w:rsidR="00B420CA" w:rsidRDefault="00B420CA">
            <w:pPr>
              <w:spacing w:after="0" w:line="240" w:lineRule="auto"/>
              <w:jc w:val="center"/>
              <w:rPr>
                <w:rFonts w:ascii="宋体" w:eastAsia="宋体" w:hAnsi="宋体" w:cs="Times New Roman" w:hint="eastAsia"/>
                <w:color w:val="000000"/>
                <w:sz w:val="18"/>
                <w:szCs w:val="18"/>
                <w:lang w:eastAsia="zh-CN"/>
              </w:rPr>
            </w:pPr>
          </w:p>
        </w:tc>
      </w:tr>
      <w:tr w:rsidR="00B420CA" w14:paraId="5865ECDF" w14:textId="77777777">
        <w:trPr>
          <w:trHeight w:val="800"/>
        </w:trPr>
        <w:tc>
          <w:tcPr>
            <w:tcW w:w="0" w:type="auto"/>
            <w:vMerge/>
            <w:tcBorders>
              <w:top w:val="nil"/>
              <w:left w:val="single" w:sz="4" w:space="0" w:color="auto"/>
              <w:bottom w:val="nil"/>
              <w:right w:val="single" w:sz="4" w:space="0" w:color="auto"/>
            </w:tcBorders>
            <w:vAlign w:val="center"/>
          </w:tcPr>
          <w:p w14:paraId="2D9251E9" w14:textId="77777777" w:rsidR="00B420CA" w:rsidRDefault="00B420CA">
            <w:pPr>
              <w:spacing w:after="0" w:line="240" w:lineRule="auto"/>
              <w:rPr>
                <w:rFonts w:ascii="宋体" w:eastAsia="宋体" w:hAnsi="宋体" w:cs="Times New Roman"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615D1203"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满意度指标</w:t>
            </w:r>
          </w:p>
        </w:tc>
        <w:tc>
          <w:tcPr>
            <w:tcW w:w="328" w:type="pct"/>
            <w:tcBorders>
              <w:top w:val="nil"/>
              <w:left w:val="nil"/>
              <w:bottom w:val="single" w:sz="4" w:space="0" w:color="auto"/>
              <w:right w:val="single" w:sz="4" w:space="0" w:color="auto"/>
            </w:tcBorders>
            <w:vAlign w:val="center"/>
          </w:tcPr>
          <w:p w14:paraId="4A88EA09"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满意度指标</w:t>
            </w:r>
          </w:p>
        </w:tc>
        <w:tc>
          <w:tcPr>
            <w:tcW w:w="472" w:type="pct"/>
            <w:tcBorders>
              <w:top w:val="single" w:sz="4" w:space="0" w:color="auto"/>
              <w:left w:val="nil"/>
              <w:bottom w:val="single" w:sz="4" w:space="0" w:color="auto"/>
              <w:right w:val="single" w:sz="4" w:space="0" w:color="auto"/>
            </w:tcBorders>
            <w:vAlign w:val="center"/>
          </w:tcPr>
          <w:p w14:paraId="01873929" w14:textId="77777777" w:rsidR="00B420CA" w:rsidRDefault="00000000">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群众满意度</w:t>
            </w:r>
          </w:p>
        </w:tc>
        <w:tc>
          <w:tcPr>
            <w:tcW w:w="334" w:type="pct"/>
            <w:tcBorders>
              <w:top w:val="nil"/>
              <w:left w:val="nil"/>
              <w:bottom w:val="single" w:sz="4" w:space="0" w:color="auto"/>
              <w:right w:val="single" w:sz="4" w:space="0" w:color="auto"/>
            </w:tcBorders>
            <w:vAlign w:val="center"/>
          </w:tcPr>
          <w:p w14:paraId="3BA87DDC"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314" w:type="pct"/>
            <w:tcBorders>
              <w:top w:val="nil"/>
              <w:left w:val="nil"/>
              <w:bottom w:val="single" w:sz="4" w:space="0" w:color="auto"/>
              <w:right w:val="single" w:sz="4" w:space="0" w:color="auto"/>
            </w:tcBorders>
            <w:vAlign w:val="center"/>
          </w:tcPr>
          <w:p w14:paraId="49F141F4"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&gt;=90%</w:t>
            </w:r>
          </w:p>
        </w:tc>
        <w:tc>
          <w:tcPr>
            <w:tcW w:w="334" w:type="pct"/>
            <w:tcBorders>
              <w:top w:val="nil"/>
              <w:left w:val="nil"/>
              <w:bottom w:val="single" w:sz="4" w:space="0" w:color="auto"/>
              <w:right w:val="single" w:sz="4" w:space="0" w:color="auto"/>
            </w:tcBorders>
            <w:vAlign w:val="center"/>
          </w:tcPr>
          <w:p w14:paraId="477C1B8F"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=90%</w:t>
            </w:r>
          </w:p>
        </w:tc>
        <w:tc>
          <w:tcPr>
            <w:tcW w:w="328" w:type="pct"/>
            <w:tcBorders>
              <w:top w:val="nil"/>
              <w:left w:val="nil"/>
              <w:bottom w:val="single" w:sz="4" w:space="0" w:color="auto"/>
              <w:right w:val="single" w:sz="4" w:space="0" w:color="auto"/>
            </w:tcBorders>
            <w:vAlign w:val="center"/>
          </w:tcPr>
          <w:p w14:paraId="7F3A28B1"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380" w:type="pct"/>
            <w:tcBorders>
              <w:top w:val="nil"/>
              <w:left w:val="nil"/>
              <w:bottom w:val="single" w:sz="4" w:space="0" w:color="auto"/>
              <w:right w:val="single" w:sz="4" w:space="0" w:color="auto"/>
            </w:tcBorders>
            <w:vAlign w:val="center"/>
          </w:tcPr>
          <w:p w14:paraId="75381625"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342" w:type="pct"/>
            <w:tcBorders>
              <w:top w:val="nil"/>
              <w:left w:val="nil"/>
              <w:bottom w:val="single" w:sz="4" w:space="0" w:color="auto"/>
              <w:right w:val="single" w:sz="4" w:space="0" w:color="auto"/>
            </w:tcBorders>
            <w:vAlign w:val="center"/>
          </w:tcPr>
          <w:p w14:paraId="03B66F6C"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08DD3DF5"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327" w:type="pct"/>
            <w:tcBorders>
              <w:top w:val="nil"/>
              <w:left w:val="nil"/>
              <w:bottom w:val="single" w:sz="4" w:space="0" w:color="auto"/>
              <w:right w:val="single" w:sz="4" w:space="0" w:color="auto"/>
            </w:tcBorders>
            <w:vAlign w:val="center"/>
          </w:tcPr>
          <w:p w14:paraId="2A9E8A91"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满意</w:t>
            </w:r>
            <w:proofErr w:type="gramStart"/>
            <w:r>
              <w:rPr>
                <w:rFonts w:ascii="宋体" w:eastAsia="宋体" w:hAnsi="宋体" w:cs="Times New Roman" w:hint="eastAsia"/>
                <w:color w:val="000000"/>
                <w:sz w:val="18"/>
                <w:szCs w:val="18"/>
                <w:lang w:eastAsia="zh-CN"/>
              </w:rPr>
              <w:t>度赋分</w:t>
            </w:r>
            <w:proofErr w:type="gramEnd"/>
          </w:p>
        </w:tc>
        <w:tc>
          <w:tcPr>
            <w:tcW w:w="328" w:type="pct"/>
            <w:tcBorders>
              <w:top w:val="nil"/>
              <w:left w:val="nil"/>
              <w:bottom w:val="single" w:sz="4" w:space="0" w:color="auto"/>
              <w:right w:val="single" w:sz="4" w:space="0" w:color="auto"/>
            </w:tcBorders>
            <w:vAlign w:val="center"/>
          </w:tcPr>
          <w:p w14:paraId="1F3696BF"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说明材料</w:t>
            </w:r>
          </w:p>
        </w:tc>
        <w:tc>
          <w:tcPr>
            <w:tcW w:w="524" w:type="pct"/>
            <w:tcBorders>
              <w:top w:val="nil"/>
              <w:left w:val="nil"/>
              <w:bottom w:val="single" w:sz="4" w:space="0" w:color="auto"/>
              <w:right w:val="single" w:sz="4" w:space="0" w:color="auto"/>
            </w:tcBorders>
            <w:vAlign w:val="center"/>
          </w:tcPr>
          <w:p w14:paraId="0C41EE76" w14:textId="77777777" w:rsidR="00B420CA" w:rsidRDefault="00B420CA">
            <w:pPr>
              <w:spacing w:after="0" w:line="240" w:lineRule="auto"/>
              <w:jc w:val="center"/>
              <w:rPr>
                <w:rFonts w:ascii="宋体" w:eastAsia="宋体" w:hAnsi="宋体" w:cs="Times New Roman" w:hint="eastAsia"/>
                <w:color w:val="000000"/>
                <w:sz w:val="18"/>
                <w:szCs w:val="18"/>
                <w:lang w:eastAsia="zh-CN"/>
              </w:rPr>
            </w:pPr>
          </w:p>
        </w:tc>
      </w:tr>
      <w:tr w:rsidR="00B420CA" w14:paraId="728D4847" w14:textId="77777777">
        <w:trPr>
          <w:trHeight w:val="520"/>
        </w:trPr>
        <w:tc>
          <w:tcPr>
            <w:tcW w:w="1459" w:type="pct"/>
            <w:gridSpan w:val="4"/>
            <w:tcBorders>
              <w:top w:val="single" w:sz="4" w:space="0" w:color="auto"/>
              <w:left w:val="single" w:sz="4" w:space="0" w:color="auto"/>
              <w:bottom w:val="single" w:sz="4" w:space="0" w:color="auto"/>
              <w:right w:val="single" w:sz="4" w:space="0" w:color="auto"/>
            </w:tcBorders>
            <w:vAlign w:val="center"/>
          </w:tcPr>
          <w:p w14:paraId="593D1634" w14:textId="77777777" w:rsidR="00B420CA"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总分</w:t>
            </w:r>
          </w:p>
        </w:tc>
        <w:tc>
          <w:tcPr>
            <w:tcW w:w="334" w:type="pct"/>
            <w:tcBorders>
              <w:top w:val="single" w:sz="4" w:space="0" w:color="auto"/>
              <w:left w:val="nil"/>
              <w:bottom w:val="single" w:sz="4" w:space="0" w:color="auto"/>
              <w:right w:val="single" w:sz="4" w:space="0" w:color="auto"/>
            </w:tcBorders>
            <w:vAlign w:val="center"/>
          </w:tcPr>
          <w:p w14:paraId="1789B803" w14:textId="77777777" w:rsidR="00B420CA"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100</w:t>
            </w:r>
          </w:p>
        </w:tc>
        <w:tc>
          <w:tcPr>
            <w:tcW w:w="314" w:type="pct"/>
            <w:tcBorders>
              <w:top w:val="single" w:sz="4" w:space="0" w:color="auto"/>
              <w:left w:val="nil"/>
              <w:bottom w:val="single" w:sz="4" w:space="0" w:color="auto"/>
              <w:right w:val="single" w:sz="4" w:space="0" w:color="auto"/>
            </w:tcBorders>
            <w:vAlign w:val="center"/>
          </w:tcPr>
          <w:p w14:paraId="19650CE1" w14:textId="77777777" w:rsidR="00B420CA" w:rsidRDefault="00B420CA">
            <w:pPr>
              <w:spacing w:after="0" w:line="240" w:lineRule="auto"/>
              <w:jc w:val="center"/>
              <w:rPr>
                <w:rFonts w:ascii="宋体" w:eastAsia="宋体" w:hAnsi="宋体" w:cs="Times New Roman" w:hint="eastAsia"/>
                <w:color w:val="000000"/>
                <w:sz w:val="18"/>
                <w:szCs w:val="18"/>
                <w:lang w:eastAsia="zh-CN"/>
              </w:rPr>
            </w:pPr>
          </w:p>
        </w:tc>
        <w:tc>
          <w:tcPr>
            <w:tcW w:w="334" w:type="pct"/>
            <w:tcBorders>
              <w:top w:val="single" w:sz="4" w:space="0" w:color="auto"/>
              <w:left w:val="nil"/>
              <w:bottom w:val="single" w:sz="4" w:space="0" w:color="auto"/>
              <w:right w:val="single" w:sz="4" w:space="0" w:color="auto"/>
            </w:tcBorders>
            <w:vAlign w:val="center"/>
          </w:tcPr>
          <w:p w14:paraId="54ABD9A5" w14:textId="77777777" w:rsidR="00B420CA" w:rsidRDefault="00B420CA">
            <w:pPr>
              <w:spacing w:after="0" w:line="240" w:lineRule="auto"/>
              <w:jc w:val="center"/>
              <w:rPr>
                <w:rFonts w:ascii="宋体" w:eastAsia="宋体" w:hAnsi="宋体" w:cs="Times New Roman" w:hint="eastAsia"/>
                <w:color w:val="000000"/>
                <w:sz w:val="18"/>
                <w:szCs w:val="18"/>
                <w:lang w:eastAsia="zh-CN"/>
              </w:rPr>
            </w:pPr>
          </w:p>
        </w:tc>
        <w:tc>
          <w:tcPr>
            <w:tcW w:w="328" w:type="pct"/>
            <w:tcBorders>
              <w:top w:val="single" w:sz="4" w:space="0" w:color="auto"/>
              <w:left w:val="nil"/>
              <w:bottom w:val="single" w:sz="4" w:space="0" w:color="auto"/>
              <w:right w:val="single" w:sz="4" w:space="0" w:color="auto"/>
            </w:tcBorders>
            <w:vAlign w:val="center"/>
          </w:tcPr>
          <w:p w14:paraId="5FC97AD6" w14:textId="77777777" w:rsidR="00B420CA" w:rsidRDefault="00B420CA">
            <w:pPr>
              <w:spacing w:after="0" w:line="240" w:lineRule="auto"/>
              <w:jc w:val="center"/>
              <w:rPr>
                <w:rFonts w:ascii="宋体" w:eastAsia="宋体" w:hAnsi="宋体" w:cs="Times New Roman" w:hint="eastAsia"/>
                <w:color w:val="000000"/>
                <w:sz w:val="18"/>
                <w:szCs w:val="18"/>
                <w:lang w:eastAsia="zh-CN"/>
              </w:rPr>
            </w:pPr>
          </w:p>
        </w:tc>
        <w:tc>
          <w:tcPr>
            <w:tcW w:w="380" w:type="pct"/>
            <w:tcBorders>
              <w:top w:val="single" w:sz="4" w:space="0" w:color="auto"/>
              <w:left w:val="nil"/>
              <w:bottom w:val="single" w:sz="4" w:space="0" w:color="auto"/>
              <w:right w:val="single" w:sz="4" w:space="0" w:color="auto"/>
            </w:tcBorders>
            <w:vAlign w:val="center"/>
          </w:tcPr>
          <w:p w14:paraId="4F7A5329"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100.00分</w:t>
            </w:r>
          </w:p>
        </w:tc>
        <w:tc>
          <w:tcPr>
            <w:tcW w:w="342" w:type="pct"/>
            <w:tcBorders>
              <w:top w:val="single" w:sz="4" w:space="0" w:color="auto"/>
              <w:left w:val="nil"/>
              <w:bottom w:val="single" w:sz="4" w:space="0" w:color="auto"/>
              <w:right w:val="single" w:sz="4" w:space="0" w:color="auto"/>
            </w:tcBorders>
            <w:vAlign w:val="center"/>
          </w:tcPr>
          <w:p w14:paraId="22D5298F" w14:textId="77777777" w:rsidR="00B420CA" w:rsidRDefault="00B420CA">
            <w:pPr>
              <w:spacing w:after="0" w:line="240" w:lineRule="auto"/>
              <w:rPr>
                <w:rFonts w:ascii="宋体" w:eastAsia="宋体" w:hAnsi="宋体" w:cs="Times New Roman" w:hint="eastAsia"/>
                <w:color w:val="000000"/>
                <w:sz w:val="18"/>
                <w:szCs w:val="18"/>
                <w:lang w:eastAsia="zh-CN"/>
              </w:rPr>
            </w:pPr>
          </w:p>
        </w:tc>
        <w:tc>
          <w:tcPr>
            <w:tcW w:w="329" w:type="pct"/>
            <w:tcBorders>
              <w:top w:val="single" w:sz="4" w:space="0" w:color="auto"/>
              <w:left w:val="nil"/>
              <w:bottom w:val="single" w:sz="4" w:space="0" w:color="auto"/>
              <w:right w:val="single" w:sz="4" w:space="0" w:color="auto"/>
            </w:tcBorders>
            <w:vAlign w:val="center"/>
          </w:tcPr>
          <w:p w14:paraId="66A8085F" w14:textId="77777777" w:rsidR="00B420CA" w:rsidRDefault="00B420CA">
            <w:pPr>
              <w:spacing w:after="0" w:line="240" w:lineRule="auto"/>
              <w:rPr>
                <w:rFonts w:ascii="宋体" w:eastAsia="宋体" w:hAnsi="宋体" w:cs="Times New Roman" w:hint="eastAsia"/>
                <w:color w:val="000000"/>
                <w:sz w:val="18"/>
                <w:szCs w:val="18"/>
                <w:lang w:eastAsia="zh-CN"/>
              </w:rPr>
            </w:pPr>
          </w:p>
        </w:tc>
        <w:tc>
          <w:tcPr>
            <w:tcW w:w="327" w:type="pct"/>
            <w:tcBorders>
              <w:top w:val="single" w:sz="4" w:space="0" w:color="auto"/>
              <w:left w:val="nil"/>
              <w:bottom w:val="single" w:sz="4" w:space="0" w:color="auto"/>
              <w:right w:val="single" w:sz="4" w:space="0" w:color="auto"/>
            </w:tcBorders>
            <w:vAlign w:val="center"/>
          </w:tcPr>
          <w:p w14:paraId="575611E8" w14:textId="77777777" w:rsidR="00B420CA" w:rsidRDefault="00B420CA">
            <w:pPr>
              <w:spacing w:after="0" w:line="240" w:lineRule="auto"/>
              <w:rPr>
                <w:rFonts w:ascii="宋体" w:eastAsia="宋体" w:hAnsi="宋体" w:cs="Times New Roman" w:hint="eastAsia"/>
                <w:color w:val="000000"/>
                <w:sz w:val="18"/>
                <w:szCs w:val="18"/>
                <w:lang w:eastAsia="zh-CN"/>
              </w:rPr>
            </w:pPr>
          </w:p>
        </w:tc>
        <w:tc>
          <w:tcPr>
            <w:tcW w:w="328" w:type="pct"/>
            <w:tcBorders>
              <w:top w:val="single" w:sz="4" w:space="0" w:color="auto"/>
              <w:left w:val="nil"/>
              <w:bottom w:val="single" w:sz="4" w:space="0" w:color="auto"/>
              <w:right w:val="single" w:sz="4" w:space="0" w:color="auto"/>
            </w:tcBorders>
            <w:vAlign w:val="center"/>
          </w:tcPr>
          <w:p w14:paraId="1BF9D29E" w14:textId="77777777" w:rsidR="00B420CA" w:rsidRDefault="00B420CA">
            <w:pPr>
              <w:spacing w:after="0" w:line="240" w:lineRule="auto"/>
              <w:rPr>
                <w:rFonts w:ascii="宋体" w:eastAsia="宋体" w:hAnsi="宋体" w:cs="Times New Roman" w:hint="eastAsia"/>
                <w:color w:val="000000"/>
                <w:sz w:val="18"/>
                <w:szCs w:val="18"/>
                <w:lang w:eastAsia="zh-CN"/>
              </w:rPr>
            </w:pPr>
          </w:p>
        </w:tc>
        <w:tc>
          <w:tcPr>
            <w:tcW w:w="524" w:type="pct"/>
            <w:tcBorders>
              <w:top w:val="single" w:sz="4" w:space="0" w:color="auto"/>
              <w:left w:val="nil"/>
              <w:bottom w:val="single" w:sz="4" w:space="0" w:color="auto"/>
              <w:right w:val="single" w:sz="4" w:space="0" w:color="auto"/>
            </w:tcBorders>
            <w:vAlign w:val="center"/>
          </w:tcPr>
          <w:p w14:paraId="5A11A900" w14:textId="77777777" w:rsidR="00B420CA" w:rsidRDefault="00B420CA">
            <w:pPr>
              <w:spacing w:after="0" w:line="240" w:lineRule="auto"/>
              <w:rPr>
                <w:rFonts w:ascii="宋体" w:eastAsia="宋体" w:hAnsi="宋体" w:cs="Times New Roman" w:hint="eastAsia"/>
                <w:color w:val="000000"/>
                <w:sz w:val="18"/>
                <w:szCs w:val="18"/>
                <w:lang w:eastAsia="zh-CN"/>
              </w:rPr>
            </w:pPr>
          </w:p>
        </w:tc>
      </w:tr>
    </w:tbl>
    <w:p w14:paraId="311ABF7C" w14:textId="77777777" w:rsidR="00B420CA" w:rsidRDefault="00000000">
      <w:pPr>
        <w:widowControl w:val="0"/>
        <w:spacing w:after="0" w:line="240" w:lineRule="auto"/>
        <w:jc w:val="center"/>
        <w:rPr>
          <w:rFonts w:ascii="宋体" w:eastAsia="宋体" w:hAnsi="宋体" w:cs="Times New Roman" w:hint="eastAsia"/>
          <w:b/>
          <w:bCs/>
          <w:sz w:val="28"/>
          <w:szCs w:val="28"/>
          <w:lang w:eastAsia="zh-CN"/>
        </w:rPr>
      </w:pPr>
      <w:r>
        <w:rPr>
          <w:rFonts w:ascii="宋体" w:eastAsia="宋体" w:hAnsi="宋体" w:cs="Times New Roman" w:hint="eastAsia"/>
          <w:b/>
          <w:bCs/>
          <w:sz w:val="18"/>
          <w:szCs w:val="18"/>
          <w:lang w:eastAsia="zh-CN"/>
        </w:rPr>
        <w:br w:type="page"/>
      </w:r>
      <w:r>
        <w:rPr>
          <w:rFonts w:ascii="宋体" w:eastAsia="宋体" w:hAnsi="宋体" w:cs="Times New Roman" w:hint="eastAsia"/>
          <w:b/>
          <w:bCs/>
          <w:sz w:val="28"/>
          <w:szCs w:val="28"/>
          <w:lang w:eastAsia="zh-CN"/>
        </w:rPr>
        <w:lastRenderedPageBreak/>
        <w:t>项目支出绩效自评表</w:t>
      </w:r>
    </w:p>
    <w:p w14:paraId="6A30BCE7" w14:textId="77777777" w:rsidR="00B420CA" w:rsidRDefault="00000000">
      <w:pPr>
        <w:widowControl w:val="0"/>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（2024年度）</w:t>
      </w:r>
    </w:p>
    <w:tbl>
      <w:tblPr>
        <w:tblW w:w="5001" w:type="pct"/>
        <w:tblLook w:val="04A0" w:firstRow="1" w:lastRow="0" w:firstColumn="1" w:lastColumn="0" w:noHBand="0" w:noVBand="1"/>
      </w:tblPr>
      <w:tblGrid>
        <w:gridCol w:w="578"/>
        <w:gridCol w:w="541"/>
        <w:gridCol w:w="557"/>
        <w:gridCol w:w="812"/>
        <w:gridCol w:w="568"/>
        <w:gridCol w:w="666"/>
        <w:gridCol w:w="666"/>
        <w:gridCol w:w="557"/>
        <w:gridCol w:w="756"/>
        <w:gridCol w:w="582"/>
        <w:gridCol w:w="559"/>
        <w:gridCol w:w="555"/>
        <w:gridCol w:w="557"/>
        <w:gridCol w:w="904"/>
      </w:tblGrid>
      <w:tr w:rsidR="00B420CA" w14:paraId="13BBF456" w14:textId="77777777">
        <w:trPr>
          <w:trHeight w:val="614"/>
        </w:trPr>
        <w:tc>
          <w:tcPr>
            <w:tcW w:w="660" w:type="pct"/>
            <w:gridSpan w:val="2"/>
            <w:tcBorders>
              <w:top w:val="single" w:sz="4" w:space="0" w:color="auto"/>
              <w:left w:val="single" w:sz="4" w:space="0" w:color="auto"/>
              <w:bottom w:val="single" w:sz="4" w:space="0" w:color="auto"/>
              <w:right w:val="single" w:sz="4" w:space="0" w:color="auto"/>
            </w:tcBorders>
            <w:vAlign w:val="center"/>
          </w:tcPr>
          <w:p w14:paraId="6ACBE758" w14:textId="77777777" w:rsidR="00B420CA"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项目名称</w:t>
            </w:r>
          </w:p>
        </w:tc>
        <w:tc>
          <w:tcPr>
            <w:tcW w:w="4340" w:type="pct"/>
            <w:gridSpan w:val="12"/>
            <w:tcBorders>
              <w:top w:val="single" w:sz="4" w:space="0" w:color="auto"/>
              <w:left w:val="nil"/>
              <w:bottom w:val="single" w:sz="4" w:space="0" w:color="auto"/>
              <w:right w:val="single" w:sz="4" w:space="0" w:color="auto"/>
            </w:tcBorders>
            <w:vAlign w:val="center"/>
          </w:tcPr>
          <w:p w14:paraId="2B771DB8"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昌</w:t>
            </w:r>
            <w:proofErr w:type="gramStart"/>
            <w:r>
              <w:rPr>
                <w:rFonts w:ascii="宋体" w:eastAsia="宋体" w:hAnsi="宋体" w:cs="Times New Roman" w:hint="eastAsia"/>
                <w:color w:val="000000"/>
                <w:sz w:val="18"/>
                <w:szCs w:val="18"/>
                <w:lang w:eastAsia="zh-CN"/>
              </w:rPr>
              <w:t>州财农</w:t>
            </w:r>
            <w:proofErr w:type="gramEnd"/>
            <w:r>
              <w:rPr>
                <w:rFonts w:ascii="宋体" w:eastAsia="宋体" w:hAnsi="宋体" w:cs="Times New Roman" w:hint="eastAsia"/>
                <w:color w:val="000000"/>
                <w:sz w:val="18"/>
                <w:szCs w:val="18"/>
                <w:lang w:eastAsia="zh-CN"/>
              </w:rPr>
              <w:t>〔2022〕24号关于下达2022年中央农业生产发展资金-碧流河镇有机小麦种植基础设施提升改造项目、数字农业示范区建设、旱作农业节水及灌溉条件改善项目、电商物流服务中心、优质小麦生产基地基础设施条件改善工程</w:t>
            </w:r>
          </w:p>
        </w:tc>
      </w:tr>
      <w:tr w:rsidR="00B420CA" w14:paraId="7F8C37B2" w14:textId="77777777">
        <w:trPr>
          <w:trHeight w:val="380"/>
        </w:trPr>
        <w:tc>
          <w:tcPr>
            <w:tcW w:w="660" w:type="pct"/>
            <w:gridSpan w:val="2"/>
            <w:tcBorders>
              <w:top w:val="single" w:sz="4" w:space="0" w:color="auto"/>
              <w:left w:val="single" w:sz="4" w:space="0" w:color="auto"/>
              <w:bottom w:val="single" w:sz="4" w:space="0" w:color="auto"/>
              <w:right w:val="single" w:sz="4" w:space="0" w:color="auto"/>
            </w:tcBorders>
            <w:vAlign w:val="center"/>
          </w:tcPr>
          <w:p w14:paraId="2C994E93" w14:textId="77777777" w:rsidR="00B420CA"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主管部门</w:t>
            </w:r>
          </w:p>
        </w:tc>
        <w:tc>
          <w:tcPr>
            <w:tcW w:w="1781" w:type="pct"/>
            <w:gridSpan w:val="5"/>
            <w:tcBorders>
              <w:top w:val="single" w:sz="4" w:space="0" w:color="auto"/>
              <w:left w:val="nil"/>
              <w:bottom w:val="single" w:sz="4" w:space="0" w:color="auto"/>
              <w:right w:val="single" w:sz="4" w:space="0" w:color="auto"/>
            </w:tcBorders>
            <w:vAlign w:val="center"/>
          </w:tcPr>
          <w:p w14:paraId="1068343F"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奇台县碧流河镇人民政府</w:t>
            </w:r>
          </w:p>
        </w:tc>
        <w:tc>
          <w:tcPr>
            <w:tcW w:w="708" w:type="pct"/>
            <w:gridSpan w:val="2"/>
            <w:tcBorders>
              <w:top w:val="single" w:sz="4" w:space="0" w:color="auto"/>
              <w:left w:val="nil"/>
              <w:bottom w:val="single" w:sz="4" w:space="0" w:color="auto"/>
              <w:right w:val="single" w:sz="4" w:space="0" w:color="auto"/>
            </w:tcBorders>
            <w:vAlign w:val="center"/>
          </w:tcPr>
          <w:p w14:paraId="08A91C5F" w14:textId="77777777" w:rsidR="00B420CA"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实施单位</w:t>
            </w:r>
          </w:p>
        </w:tc>
        <w:tc>
          <w:tcPr>
            <w:tcW w:w="1851" w:type="pct"/>
            <w:gridSpan w:val="5"/>
            <w:tcBorders>
              <w:top w:val="single" w:sz="4" w:space="0" w:color="auto"/>
              <w:left w:val="nil"/>
              <w:bottom w:val="single" w:sz="4" w:space="0" w:color="auto"/>
              <w:right w:val="single" w:sz="4" w:space="0" w:color="auto"/>
            </w:tcBorders>
            <w:vAlign w:val="center"/>
          </w:tcPr>
          <w:p w14:paraId="5AB226ED"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奇台县碧流河镇人民政府</w:t>
            </w:r>
          </w:p>
        </w:tc>
      </w:tr>
      <w:tr w:rsidR="00B420CA" w14:paraId="3FD25C6D" w14:textId="77777777">
        <w:trPr>
          <w:trHeight w:val="380"/>
        </w:trPr>
        <w:tc>
          <w:tcPr>
            <w:tcW w:w="328" w:type="pct"/>
            <w:vMerge w:val="restart"/>
            <w:tcBorders>
              <w:top w:val="nil"/>
              <w:left w:val="single" w:sz="4" w:space="0" w:color="auto"/>
              <w:bottom w:val="single" w:sz="4" w:space="0" w:color="auto"/>
              <w:right w:val="single" w:sz="4" w:space="0" w:color="auto"/>
            </w:tcBorders>
            <w:vAlign w:val="center"/>
          </w:tcPr>
          <w:p w14:paraId="4141B38E" w14:textId="77777777" w:rsidR="00B420CA"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项目资金</w:t>
            </w:r>
            <w:r>
              <w:rPr>
                <w:rFonts w:ascii="宋体" w:eastAsia="宋体" w:hAnsi="宋体" w:cs="Times New Roman" w:hint="eastAsia"/>
                <w:b/>
                <w:bCs/>
                <w:color w:val="000000"/>
                <w:sz w:val="18"/>
                <w:szCs w:val="18"/>
                <w:lang w:eastAsia="zh-CN"/>
              </w:rPr>
              <w:br/>
              <w:t>（万元）</w:t>
            </w:r>
          </w:p>
        </w:tc>
        <w:tc>
          <w:tcPr>
            <w:tcW w:w="660" w:type="pct"/>
            <w:gridSpan w:val="2"/>
            <w:tcBorders>
              <w:top w:val="single" w:sz="4" w:space="0" w:color="auto"/>
              <w:left w:val="nil"/>
              <w:bottom w:val="single" w:sz="4" w:space="0" w:color="auto"/>
              <w:right w:val="single" w:sz="4" w:space="0" w:color="auto"/>
            </w:tcBorders>
            <w:vAlign w:val="center"/>
          </w:tcPr>
          <w:p w14:paraId="10922D39" w14:textId="77777777" w:rsidR="00B420CA" w:rsidRDefault="00B420CA">
            <w:pPr>
              <w:spacing w:after="0" w:line="240" w:lineRule="auto"/>
              <w:jc w:val="center"/>
              <w:rPr>
                <w:rFonts w:ascii="宋体" w:eastAsia="宋体" w:hAnsi="宋体" w:cs="Times New Roman" w:hint="eastAsia"/>
                <w:color w:val="000000"/>
                <w:sz w:val="18"/>
                <w:szCs w:val="18"/>
                <w:lang w:eastAsia="zh-CN"/>
              </w:rPr>
            </w:pPr>
          </w:p>
        </w:tc>
        <w:tc>
          <w:tcPr>
            <w:tcW w:w="471" w:type="pct"/>
            <w:tcBorders>
              <w:top w:val="single" w:sz="4" w:space="0" w:color="auto"/>
              <w:left w:val="nil"/>
              <w:bottom w:val="single" w:sz="4" w:space="0" w:color="auto"/>
              <w:right w:val="single" w:sz="4" w:space="0" w:color="auto"/>
            </w:tcBorders>
            <w:vAlign w:val="center"/>
          </w:tcPr>
          <w:p w14:paraId="52DDA6FE" w14:textId="77777777" w:rsidR="00B420CA"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年初预算数</w:t>
            </w:r>
          </w:p>
        </w:tc>
        <w:tc>
          <w:tcPr>
            <w:tcW w:w="982" w:type="pct"/>
            <w:gridSpan w:val="3"/>
            <w:tcBorders>
              <w:top w:val="single" w:sz="4" w:space="0" w:color="auto"/>
              <w:left w:val="nil"/>
              <w:bottom w:val="single" w:sz="4" w:space="0" w:color="auto"/>
              <w:right w:val="single" w:sz="4" w:space="0" w:color="auto"/>
            </w:tcBorders>
            <w:vAlign w:val="center"/>
          </w:tcPr>
          <w:p w14:paraId="1C5C3C76" w14:textId="77777777" w:rsidR="00B420CA"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全年预算数</w:t>
            </w:r>
          </w:p>
        </w:tc>
        <w:tc>
          <w:tcPr>
            <w:tcW w:w="708" w:type="pct"/>
            <w:gridSpan w:val="2"/>
            <w:tcBorders>
              <w:top w:val="single" w:sz="4" w:space="0" w:color="auto"/>
              <w:left w:val="nil"/>
              <w:bottom w:val="single" w:sz="4" w:space="0" w:color="auto"/>
              <w:right w:val="single" w:sz="4" w:space="0" w:color="auto"/>
            </w:tcBorders>
            <w:vAlign w:val="center"/>
          </w:tcPr>
          <w:p w14:paraId="19883AB5" w14:textId="77777777" w:rsidR="00B420CA"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全年执行数</w:t>
            </w:r>
          </w:p>
        </w:tc>
        <w:tc>
          <w:tcPr>
            <w:tcW w:w="671" w:type="pct"/>
            <w:gridSpan w:val="2"/>
            <w:tcBorders>
              <w:top w:val="nil"/>
              <w:left w:val="nil"/>
              <w:bottom w:val="single" w:sz="4" w:space="0" w:color="auto"/>
              <w:right w:val="single" w:sz="4" w:space="0" w:color="auto"/>
            </w:tcBorders>
            <w:vAlign w:val="center"/>
          </w:tcPr>
          <w:p w14:paraId="1A41024E" w14:textId="77777777" w:rsidR="00B420CA"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分值</w:t>
            </w:r>
          </w:p>
        </w:tc>
        <w:tc>
          <w:tcPr>
            <w:tcW w:w="655" w:type="pct"/>
            <w:gridSpan w:val="2"/>
            <w:tcBorders>
              <w:top w:val="single" w:sz="4" w:space="0" w:color="auto"/>
              <w:left w:val="nil"/>
              <w:bottom w:val="single" w:sz="4" w:space="0" w:color="auto"/>
              <w:right w:val="single" w:sz="4" w:space="0" w:color="auto"/>
            </w:tcBorders>
            <w:vAlign w:val="center"/>
          </w:tcPr>
          <w:p w14:paraId="4B0227ED" w14:textId="77777777" w:rsidR="00B420CA"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执行率</w:t>
            </w:r>
          </w:p>
        </w:tc>
        <w:tc>
          <w:tcPr>
            <w:tcW w:w="524" w:type="pct"/>
            <w:tcBorders>
              <w:top w:val="nil"/>
              <w:left w:val="nil"/>
              <w:bottom w:val="single" w:sz="4" w:space="0" w:color="auto"/>
              <w:right w:val="single" w:sz="4" w:space="0" w:color="auto"/>
            </w:tcBorders>
            <w:vAlign w:val="center"/>
          </w:tcPr>
          <w:p w14:paraId="2CC294C7" w14:textId="77777777" w:rsidR="00B420CA"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得分</w:t>
            </w:r>
          </w:p>
        </w:tc>
      </w:tr>
      <w:tr w:rsidR="00B420CA" w14:paraId="4D27082D" w14:textId="77777777">
        <w:trPr>
          <w:trHeight w:val="380"/>
        </w:trPr>
        <w:tc>
          <w:tcPr>
            <w:tcW w:w="0" w:type="auto"/>
            <w:vMerge/>
            <w:tcBorders>
              <w:top w:val="nil"/>
              <w:left w:val="single" w:sz="4" w:space="0" w:color="auto"/>
              <w:bottom w:val="single" w:sz="4" w:space="0" w:color="auto"/>
              <w:right w:val="single" w:sz="4" w:space="0" w:color="auto"/>
            </w:tcBorders>
            <w:vAlign w:val="center"/>
          </w:tcPr>
          <w:p w14:paraId="04309C0A" w14:textId="77777777" w:rsidR="00B420CA" w:rsidRDefault="00B420CA">
            <w:pPr>
              <w:spacing w:after="0" w:line="240" w:lineRule="auto"/>
              <w:rPr>
                <w:rFonts w:ascii="宋体" w:eastAsia="宋体" w:hAnsi="宋体" w:cs="Times New Roman" w:hint="eastAsia"/>
                <w:b/>
                <w:bCs/>
                <w:color w:val="000000"/>
                <w:sz w:val="18"/>
                <w:szCs w:val="18"/>
                <w:lang w:eastAsia="zh-CN"/>
              </w:rPr>
            </w:pPr>
          </w:p>
        </w:tc>
        <w:tc>
          <w:tcPr>
            <w:tcW w:w="660" w:type="pct"/>
            <w:gridSpan w:val="2"/>
            <w:tcBorders>
              <w:top w:val="single" w:sz="4" w:space="0" w:color="auto"/>
              <w:left w:val="nil"/>
              <w:bottom w:val="single" w:sz="4" w:space="0" w:color="auto"/>
              <w:right w:val="single" w:sz="4" w:space="0" w:color="auto"/>
            </w:tcBorders>
            <w:vAlign w:val="center"/>
          </w:tcPr>
          <w:p w14:paraId="57DEE853" w14:textId="77777777" w:rsidR="00B420CA"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年度资金总额</w:t>
            </w:r>
          </w:p>
        </w:tc>
        <w:tc>
          <w:tcPr>
            <w:tcW w:w="471" w:type="pct"/>
            <w:tcBorders>
              <w:top w:val="single" w:sz="4" w:space="0" w:color="auto"/>
              <w:left w:val="nil"/>
              <w:bottom w:val="single" w:sz="4" w:space="0" w:color="auto"/>
              <w:right w:val="single" w:sz="4" w:space="0" w:color="auto"/>
            </w:tcBorders>
            <w:vAlign w:val="center"/>
          </w:tcPr>
          <w:p w14:paraId="1D8396F0"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42.64</w:t>
            </w:r>
          </w:p>
        </w:tc>
        <w:tc>
          <w:tcPr>
            <w:tcW w:w="982" w:type="pct"/>
            <w:gridSpan w:val="3"/>
            <w:tcBorders>
              <w:top w:val="single" w:sz="4" w:space="0" w:color="auto"/>
              <w:left w:val="nil"/>
              <w:bottom w:val="single" w:sz="4" w:space="0" w:color="auto"/>
              <w:right w:val="single" w:sz="4" w:space="0" w:color="auto"/>
            </w:tcBorders>
            <w:vAlign w:val="center"/>
          </w:tcPr>
          <w:p w14:paraId="5C424669"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42.64</w:t>
            </w:r>
          </w:p>
        </w:tc>
        <w:tc>
          <w:tcPr>
            <w:tcW w:w="708" w:type="pct"/>
            <w:gridSpan w:val="2"/>
            <w:tcBorders>
              <w:top w:val="single" w:sz="4" w:space="0" w:color="auto"/>
              <w:left w:val="nil"/>
              <w:bottom w:val="single" w:sz="4" w:space="0" w:color="auto"/>
              <w:right w:val="single" w:sz="4" w:space="0" w:color="auto"/>
            </w:tcBorders>
            <w:vAlign w:val="center"/>
          </w:tcPr>
          <w:p w14:paraId="75940016"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42.64</w:t>
            </w:r>
          </w:p>
        </w:tc>
        <w:tc>
          <w:tcPr>
            <w:tcW w:w="671" w:type="pct"/>
            <w:gridSpan w:val="2"/>
            <w:tcBorders>
              <w:top w:val="nil"/>
              <w:left w:val="nil"/>
              <w:bottom w:val="single" w:sz="4" w:space="0" w:color="auto"/>
              <w:right w:val="single" w:sz="4" w:space="0" w:color="auto"/>
            </w:tcBorders>
            <w:vAlign w:val="center"/>
          </w:tcPr>
          <w:p w14:paraId="49D432F2"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655" w:type="pct"/>
            <w:gridSpan w:val="2"/>
            <w:tcBorders>
              <w:top w:val="single" w:sz="4" w:space="0" w:color="auto"/>
              <w:left w:val="nil"/>
              <w:bottom w:val="single" w:sz="4" w:space="0" w:color="auto"/>
              <w:right w:val="single" w:sz="4" w:space="0" w:color="auto"/>
            </w:tcBorders>
            <w:vAlign w:val="center"/>
          </w:tcPr>
          <w:p w14:paraId="6CB33791"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100.00%</w:t>
            </w:r>
          </w:p>
        </w:tc>
        <w:tc>
          <w:tcPr>
            <w:tcW w:w="524" w:type="pct"/>
            <w:tcBorders>
              <w:top w:val="nil"/>
              <w:left w:val="nil"/>
              <w:bottom w:val="single" w:sz="4" w:space="0" w:color="auto"/>
              <w:right w:val="single" w:sz="4" w:space="0" w:color="auto"/>
            </w:tcBorders>
            <w:vAlign w:val="center"/>
          </w:tcPr>
          <w:p w14:paraId="3267A4B8"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10.00</w:t>
            </w:r>
          </w:p>
        </w:tc>
      </w:tr>
      <w:tr w:rsidR="00B420CA" w14:paraId="014731D3" w14:textId="77777777">
        <w:trPr>
          <w:trHeight w:val="380"/>
        </w:trPr>
        <w:tc>
          <w:tcPr>
            <w:tcW w:w="0" w:type="auto"/>
            <w:vMerge/>
            <w:tcBorders>
              <w:top w:val="nil"/>
              <w:left w:val="single" w:sz="4" w:space="0" w:color="auto"/>
              <w:bottom w:val="single" w:sz="4" w:space="0" w:color="auto"/>
              <w:right w:val="single" w:sz="4" w:space="0" w:color="auto"/>
            </w:tcBorders>
            <w:vAlign w:val="center"/>
          </w:tcPr>
          <w:p w14:paraId="6D717E50" w14:textId="77777777" w:rsidR="00B420CA" w:rsidRDefault="00B420CA">
            <w:pPr>
              <w:spacing w:after="0" w:line="240" w:lineRule="auto"/>
              <w:rPr>
                <w:rFonts w:ascii="宋体" w:eastAsia="宋体" w:hAnsi="宋体" w:cs="Times New Roman" w:hint="eastAsia"/>
                <w:b/>
                <w:bCs/>
                <w:color w:val="000000"/>
                <w:sz w:val="18"/>
                <w:szCs w:val="18"/>
                <w:lang w:eastAsia="zh-CN"/>
              </w:rPr>
            </w:pPr>
          </w:p>
        </w:tc>
        <w:tc>
          <w:tcPr>
            <w:tcW w:w="660" w:type="pct"/>
            <w:gridSpan w:val="2"/>
            <w:tcBorders>
              <w:top w:val="single" w:sz="4" w:space="0" w:color="auto"/>
              <w:left w:val="nil"/>
              <w:bottom w:val="single" w:sz="4" w:space="0" w:color="auto"/>
              <w:right w:val="single" w:sz="4" w:space="0" w:color="auto"/>
            </w:tcBorders>
            <w:vAlign w:val="center"/>
          </w:tcPr>
          <w:p w14:paraId="3607A658" w14:textId="77777777" w:rsidR="00B420CA"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其中：当年财政拨款</w:t>
            </w:r>
          </w:p>
        </w:tc>
        <w:tc>
          <w:tcPr>
            <w:tcW w:w="471" w:type="pct"/>
            <w:tcBorders>
              <w:top w:val="single" w:sz="4" w:space="0" w:color="auto"/>
              <w:left w:val="nil"/>
              <w:bottom w:val="single" w:sz="4" w:space="0" w:color="auto"/>
              <w:right w:val="single" w:sz="4" w:space="0" w:color="auto"/>
            </w:tcBorders>
            <w:vAlign w:val="center"/>
          </w:tcPr>
          <w:p w14:paraId="5E854B5E"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42.64</w:t>
            </w:r>
          </w:p>
        </w:tc>
        <w:tc>
          <w:tcPr>
            <w:tcW w:w="982" w:type="pct"/>
            <w:gridSpan w:val="3"/>
            <w:tcBorders>
              <w:top w:val="single" w:sz="4" w:space="0" w:color="auto"/>
              <w:left w:val="nil"/>
              <w:bottom w:val="single" w:sz="4" w:space="0" w:color="auto"/>
              <w:right w:val="single" w:sz="4" w:space="0" w:color="auto"/>
            </w:tcBorders>
            <w:vAlign w:val="center"/>
          </w:tcPr>
          <w:p w14:paraId="3AA94757"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42.64</w:t>
            </w:r>
          </w:p>
        </w:tc>
        <w:tc>
          <w:tcPr>
            <w:tcW w:w="708" w:type="pct"/>
            <w:gridSpan w:val="2"/>
            <w:tcBorders>
              <w:top w:val="single" w:sz="4" w:space="0" w:color="auto"/>
              <w:left w:val="nil"/>
              <w:bottom w:val="single" w:sz="4" w:space="0" w:color="auto"/>
              <w:right w:val="single" w:sz="4" w:space="0" w:color="auto"/>
            </w:tcBorders>
            <w:vAlign w:val="center"/>
          </w:tcPr>
          <w:p w14:paraId="0B22A78E"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42.64</w:t>
            </w:r>
          </w:p>
        </w:tc>
        <w:tc>
          <w:tcPr>
            <w:tcW w:w="671" w:type="pct"/>
            <w:gridSpan w:val="2"/>
            <w:tcBorders>
              <w:top w:val="nil"/>
              <w:left w:val="nil"/>
              <w:bottom w:val="single" w:sz="4" w:space="0" w:color="auto"/>
              <w:right w:val="single" w:sz="4" w:space="0" w:color="auto"/>
            </w:tcBorders>
            <w:vAlign w:val="center"/>
          </w:tcPr>
          <w:p w14:paraId="4B82A8FC"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655" w:type="pct"/>
            <w:gridSpan w:val="2"/>
            <w:tcBorders>
              <w:top w:val="single" w:sz="4" w:space="0" w:color="auto"/>
              <w:left w:val="nil"/>
              <w:bottom w:val="single" w:sz="4" w:space="0" w:color="auto"/>
              <w:right w:val="single" w:sz="4" w:space="0" w:color="auto"/>
            </w:tcBorders>
            <w:vAlign w:val="center"/>
          </w:tcPr>
          <w:p w14:paraId="6E99A070"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524" w:type="pct"/>
            <w:tcBorders>
              <w:top w:val="nil"/>
              <w:left w:val="nil"/>
              <w:bottom w:val="single" w:sz="4" w:space="0" w:color="auto"/>
              <w:right w:val="single" w:sz="4" w:space="0" w:color="auto"/>
            </w:tcBorders>
            <w:vAlign w:val="center"/>
          </w:tcPr>
          <w:p w14:paraId="16ACE12D"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r>
      <w:tr w:rsidR="00B420CA" w14:paraId="1F38E7A2" w14:textId="77777777">
        <w:trPr>
          <w:trHeight w:val="380"/>
        </w:trPr>
        <w:tc>
          <w:tcPr>
            <w:tcW w:w="0" w:type="auto"/>
            <w:vMerge/>
            <w:tcBorders>
              <w:top w:val="nil"/>
              <w:left w:val="single" w:sz="4" w:space="0" w:color="auto"/>
              <w:bottom w:val="single" w:sz="4" w:space="0" w:color="auto"/>
              <w:right w:val="single" w:sz="4" w:space="0" w:color="auto"/>
            </w:tcBorders>
            <w:vAlign w:val="center"/>
          </w:tcPr>
          <w:p w14:paraId="234F2127" w14:textId="77777777" w:rsidR="00B420CA" w:rsidRDefault="00B420CA">
            <w:pPr>
              <w:spacing w:after="0" w:line="240" w:lineRule="auto"/>
              <w:rPr>
                <w:rFonts w:ascii="宋体" w:eastAsia="宋体" w:hAnsi="宋体" w:cs="Times New Roman" w:hint="eastAsia"/>
                <w:b/>
                <w:bCs/>
                <w:color w:val="000000"/>
                <w:sz w:val="18"/>
                <w:szCs w:val="18"/>
                <w:lang w:eastAsia="zh-CN"/>
              </w:rPr>
            </w:pPr>
          </w:p>
        </w:tc>
        <w:tc>
          <w:tcPr>
            <w:tcW w:w="660" w:type="pct"/>
            <w:gridSpan w:val="2"/>
            <w:tcBorders>
              <w:top w:val="single" w:sz="4" w:space="0" w:color="auto"/>
              <w:left w:val="nil"/>
              <w:bottom w:val="single" w:sz="4" w:space="0" w:color="auto"/>
              <w:right w:val="single" w:sz="4" w:space="0" w:color="auto"/>
            </w:tcBorders>
            <w:vAlign w:val="center"/>
          </w:tcPr>
          <w:p w14:paraId="2DB7A32C" w14:textId="77777777" w:rsidR="00B420CA"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 xml:space="preserve">  其他资金</w:t>
            </w:r>
          </w:p>
        </w:tc>
        <w:tc>
          <w:tcPr>
            <w:tcW w:w="471" w:type="pct"/>
            <w:tcBorders>
              <w:top w:val="single" w:sz="4" w:space="0" w:color="auto"/>
              <w:left w:val="nil"/>
              <w:bottom w:val="single" w:sz="4" w:space="0" w:color="auto"/>
              <w:right w:val="single" w:sz="4" w:space="0" w:color="auto"/>
            </w:tcBorders>
            <w:vAlign w:val="center"/>
          </w:tcPr>
          <w:p w14:paraId="78FB9155"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0.00</w:t>
            </w:r>
          </w:p>
        </w:tc>
        <w:tc>
          <w:tcPr>
            <w:tcW w:w="982" w:type="pct"/>
            <w:gridSpan w:val="3"/>
            <w:tcBorders>
              <w:top w:val="single" w:sz="4" w:space="0" w:color="auto"/>
              <w:left w:val="nil"/>
              <w:bottom w:val="single" w:sz="4" w:space="0" w:color="auto"/>
              <w:right w:val="single" w:sz="4" w:space="0" w:color="auto"/>
            </w:tcBorders>
            <w:vAlign w:val="center"/>
          </w:tcPr>
          <w:p w14:paraId="660350DE"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0.00</w:t>
            </w:r>
          </w:p>
        </w:tc>
        <w:tc>
          <w:tcPr>
            <w:tcW w:w="708" w:type="pct"/>
            <w:gridSpan w:val="2"/>
            <w:tcBorders>
              <w:top w:val="single" w:sz="4" w:space="0" w:color="auto"/>
              <w:left w:val="nil"/>
              <w:bottom w:val="single" w:sz="4" w:space="0" w:color="auto"/>
              <w:right w:val="single" w:sz="4" w:space="0" w:color="auto"/>
            </w:tcBorders>
            <w:vAlign w:val="center"/>
          </w:tcPr>
          <w:p w14:paraId="284234EF"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0.00</w:t>
            </w:r>
          </w:p>
        </w:tc>
        <w:tc>
          <w:tcPr>
            <w:tcW w:w="671" w:type="pct"/>
            <w:gridSpan w:val="2"/>
            <w:tcBorders>
              <w:top w:val="nil"/>
              <w:left w:val="nil"/>
              <w:bottom w:val="single" w:sz="4" w:space="0" w:color="auto"/>
              <w:right w:val="single" w:sz="4" w:space="0" w:color="auto"/>
            </w:tcBorders>
            <w:vAlign w:val="center"/>
          </w:tcPr>
          <w:p w14:paraId="0EF577F7"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655" w:type="pct"/>
            <w:gridSpan w:val="2"/>
            <w:tcBorders>
              <w:top w:val="single" w:sz="4" w:space="0" w:color="auto"/>
              <w:left w:val="nil"/>
              <w:bottom w:val="single" w:sz="4" w:space="0" w:color="auto"/>
              <w:right w:val="single" w:sz="4" w:space="0" w:color="auto"/>
            </w:tcBorders>
            <w:vAlign w:val="center"/>
          </w:tcPr>
          <w:p w14:paraId="7A07E89D"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524" w:type="pct"/>
            <w:tcBorders>
              <w:top w:val="nil"/>
              <w:left w:val="nil"/>
              <w:bottom w:val="single" w:sz="4" w:space="0" w:color="auto"/>
              <w:right w:val="single" w:sz="4" w:space="0" w:color="auto"/>
            </w:tcBorders>
            <w:vAlign w:val="center"/>
          </w:tcPr>
          <w:p w14:paraId="1C73BD7B"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r>
      <w:tr w:rsidR="00B420CA" w14:paraId="1FCF5A64" w14:textId="77777777">
        <w:trPr>
          <w:trHeight w:val="360"/>
        </w:trPr>
        <w:tc>
          <w:tcPr>
            <w:tcW w:w="328" w:type="pct"/>
            <w:vMerge w:val="restart"/>
            <w:tcBorders>
              <w:top w:val="nil"/>
              <w:left w:val="single" w:sz="4" w:space="0" w:color="auto"/>
              <w:bottom w:val="single" w:sz="4" w:space="0" w:color="auto"/>
              <w:right w:val="single" w:sz="4" w:space="0" w:color="auto"/>
            </w:tcBorders>
            <w:vAlign w:val="center"/>
          </w:tcPr>
          <w:p w14:paraId="651B046C" w14:textId="77777777" w:rsidR="00B420CA"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年度总体目标</w:t>
            </w:r>
          </w:p>
        </w:tc>
        <w:tc>
          <w:tcPr>
            <w:tcW w:w="2113" w:type="pct"/>
            <w:gridSpan w:val="6"/>
            <w:tcBorders>
              <w:top w:val="single" w:sz="4" w:space="0" w:color="auto"/>
              <w:left w:val="nil"/>
              <w:bottom w:val="single" w:sz="4" w:space="0" w:color="auto"/>
              <w:right w:val="single" w:sz="4" w:space="0" w:color="auto"/>
            </w:tcBorders>
            <w:vAlign w:val="center"/>
          </w:tcPr>
          <w:p w14:paraId="58858384" w14:textId="77777777" w:rsidR="00B420CA"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预期目标</w:t>
            </w:r>
          </w:p>
        </w:tc>
        <w:tc>
          <w:tcPr>
            <w:tcW w:w="2559" w:type="pct"/>
            <w:gridSpan w:val="7"/>
            <w:tcBorders>
              <w:top w:val="single" w:sz="4" w:space="0" w:color="auto"/>
              <w:left w:val="nil"/>
              <w:bottom w:val="single" w:sz="4" w:space="0" w:color="auto"/>
              <w:right w:val="single" w:sz="4" w:space="0" w:color="auto"/>
            </w:tcBorders>
            <w:vAlign w:val="center"/>
          </w:tcPr>
          <w:p w14:paraId="15134875" w14:textId="77777777" w:rsidR="00B420CA"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实际完成情况</w:t>
            </w:r>
          </w:p>
        </w:tc>
      </w:tr>
      <w:tr w:rsidR="00B420CA" w14:paraId="3E561C41" w14:textId="77777777">
        <w:trPr>
          <w:trHeight w:val="820"/>
        </w:trPr>
        <w:tc>
          <w:tcPr>
            <w:tcW w:w="0" w:type="auto"/>
            <w:vMerge/>
            <w:tcBorders>
              <w:top w:val="nil"/>
              <w:left w:val="single" w:sz="4" w:space="0" w:color="auto"/>
              <w:bottom w:val="single" w:sz="4" w:space="0" w:color="auto"/>
              <w:right w:val="single" w:sz="4" w:space="0" w:color="auto"/>
            </w:tcBorders>
            <w:vAlign w:val="center"/>
          </w:tcPr>
          <w:p w14:paraId="70CB7668" w14:textId="77777777" w:rsidR="00B420CA" w:rsidRDefault="00B420CA">
            <w:pPr>
              <w:spacing w:after="0" w:line="240" w:lineRule="auto"/>
              <w:rPr>
                <w:rFonts w:ascii="宋体" w:eastAsia="宋体" w:hAnsi="宋体" w:cs="Times New Roman" w:hint="eastAsia"/>
                <w:b/>
                <w:bCs/>
                <w:color w:val="000000"/>
                <w:sz w:val="18"/>
                <w:szCs w:val="18"/>
                <w:lang w:eastAsia="zh-CN"/>
              </w:rPr>
            </w:pPr>
          </w:p>
        </w:tc>
        <w:tc>
          <w:tcPr>
            <w:tcW w:w="2113" w:type="pct"/>
            <w:gridSpan w:val="6"/>
            <w:tcBorders>
              <w:top w:val="single" w:sz="4" w:space="0" w:color="auto"/>
              <w:left w:val="nil"/>
              <w:bottom w:val="single" w:sz="4" w:space="0" w:color="auto"/>
              <w:right w:val="single" w:sz="4" w:space="0" w:color="auto"/>
            </w:tcBorders>
            <w:vAlign w:val="center"/>
          </w:tcPr>
          <w:p w14:paraId="488A69F1"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根据关于下达2022年中央农业生产发展资金-碧流河镇有机小麦种植基础设施提升改造项目、数字农业示范区建设、旱作农业节水及灌溉条件改善项目、电商物流服务中心、优质小麦生产基地基础设施条件改善工程要求，以上工程均竣工，且投入正常使用，使用反响较好，现将以上项目质保金返还，质保金保障项目数量≥9个，质保金资金到位率100%，质保金支付及时率100%，质保金返还率100%，达到提升单位管理水平和形象的效果，群众满意度≥90%。</w:t>
            </w:r>
          </w:p>
        </w:tc>
        <w:tc>
          <w:tcPr>
            <w:tcW w:w="2559" w:type="pct"/>
            <w:gridSpan w:val="7"/>
            <w:tcBorders>
              <w:top w:val="single" w:sz="4" w:space="0" w:color="auto"/>
              <w:left w:val="nil"/>
              <w:bottom w:val="single" w:sz="4" w:space="0" w:color="auto"/>
              <w:right w:val="single" w:sz="4" w:space="0" w:color="auto"/>
            </w:tcBorders>
            <w:vAlign w:val="center"/>
          </w:tcPr>
          <w:p w14:paraId="010F2DA1"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截止2024年12月31日，该项目实际完成质保金保障项目数量9个,质保金支付笔数9笔,质保金资金到位率达100%,质保金支付及时率达100%,质保金返还率达100%,有效提升单位管理水平和形象,支付对象满意度达90%以上。</w:t>
            </w:r>
          </w:p>
        </w:tc>
      </w:tr>
      <w:tr w:rsidR="00B420CA" w14:paraId="1CA7EF51" w14:textId="77777777">
        <w:trPr>
          <w:trHeight w:val="820"/>
        </w:trPr>
        <w:tc>
          <w:tcPr>
            <w:tcW w:w="328" w:type="pct"/>
            <w:tcBorders>
              <w:top w:val="nil"/>
              <w:left w:val="single" w:sz="4" w:space="0" w:color="auto"/>
              <w:bottom w:val="single" w:sz="4" w:space="0" w:color="auto"/>
              <w:right w:val="single" w:sz="4" w:space="0" w:color="auto"/>
            </w:tcBorders>
            <w:vAlign w:val="center"/>
          </w:tcPr>
          <w:p w14:paraId="0886CE3F" w14:textId="77777777" w:rsidR="00B420CA" w:rsidRDefault="00B420CA">
            <w:pPr>
              <w:spacing w:after="0" w:line="240" w:lineRule="auto"/>
              <w:rPr>
                <w:rFonts w:ascii="宋体" w:eastAsia="宋体" w:hAnsi="宋体" w:cs="Times New Roman"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36A303A8" w14:textId="77777777" w:rsidR="00B420CA"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一级指标</w:t>
            </w:r>
          </w:p>
        </w:tc>
        <w:tc>
          <w:tcPr>
            <w:tcW w:w="328" w:type="pct"/>
            <w:tcBorders>
              <w:top w:val="nil"/>
              <w:left w:val="nil"/>
              <w:bottom w:val="single" w:sz="4" w:space="0" w:color="auto"/>
              <w:right w:val="single" w:sz="4" w:space="0" w:color="auto"/>
            </w:tcBorders>
            <w:vAlign w:val="center"/>
          </w:tcPr>
          <w:p w14:paraId="26D0036C" w14:textId="77777777" w:rsidR="00B420CA"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二级指标</w:t>
            </w:r>
          </w:p>
        </w:tc>
        <w:tc>
          <w:tcPr>
            <w:tcW w:w="471" w:type="pct"/>
            <w:tcBorders>
              <w:top w:val="single" w:sz="4" w:space="0" w:color="auto"/>
              <w:left w:val="nil"/>
              <w:bottom w:val="single" w:sz="4" w:space="0" w:color="auto"/>
              <w:right w:val="single" w:sz="4" w:space="0" w:color="auto"/>
            </w:tcBorders>
            <w:vAlign w:val="center"/>
          </w:tcPr>
          <w:p w14:paraId="15201357" w14:textId="77777777" w:rsidR="00B420CA"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三级指标</w:t>
            </w:r>
          </w:p>
        </w:tc>
        <w:tc>
          <w:tcPr>
            <w:tcW w:w="334" w:type="pct"/>
            <w:tcBorders>
              <w:top w:val="nil"/>
              <w:left w:val="nil"/>
              <w:bottom w:val="single" w:sz="4" w:space="0" w:color="auto"/>
              <w:right w:val="single" w:sz="4" w:space="0" w:color="auto"/>
            </w:tcBorders>
            <w:vAlign w:val="center"/>
          </w:tcPr>
          <w:p w14:paraId="0A92A090" w14:textId="77777777" w:rsidR="00B420CA"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权重</w:t>
            </w:r>
          </w:p>
        </w:tc>
        <w:tc>
          <w:tcPr>
            <w:tcW w:w="314" w:type="pct"/>
            <w:tcBorders>
              <w:top w:val="nil"/>
              <w:left w:val="nil"/>
              <w:bottom w:val="single" w:sz="4" w:space="0" w:color="auto"/>
              <w:right w:val="single" w:sz="4" w:space="0" w:color="auto"/>
            </w:tcBorders>
            <w:vAlign w:val="center"/>
          </w:tcPr>
          <w:p w14:paraId="36267161" w14:textId="77777777" w:rsidR="00B420CA"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目标值</w:t>
            </w:r>
          </w:p>
        </w:tc>
        <w:tc>
          <w:tcPr>
            <w:tcW w:w="333" w:type="pct"/>
            <w:tcBorders>
              <w:top w:val="nil"/>
              <w:left w:val="nil"/>
              <w:bottom w:val="single" w:sz="4" w:space="0" w:color="auto"/>
              <w:right w:val="single" w:sz="4" w:space="0" w:color="auto"/>
            </w:tcBorders>
            <w:vAlign w:val="center"/>
          </w:tcPr>
          <w:p w14:paraId="7BD8717F" w14:textId="77777777" w:rsidR="00B420CA"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业绩值</w:t>
            </w:r>
          </w:p>
        </w:tc>
        <w:tc>
          <w:tcPr>
            <w:tcW w:w="328" w:type="pct"/>
            <w:tcBorders>
              <w:top w:val="nil"/>
              <w:left w:val="nil"/>
              <w:bottom w:val="single" w:sz="4" w:space="0" w:color="auto"/>
              <w:right w:val="single" w:sz="4" w:space="0" w:color="auto"/>
            </w:tcBorders>
            <w:vAlign w:val="center"/>
          </w:tcPr>
          <w:p w14:paraId="39871E7B" w14:textId="77777777" w:rsidR="00B420CA"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完成率</w:t>
            </w:r>
          </w:p>
        </w:tc>
        <w:tc>
          <w:tcPr>
            <w:tcW w:w="379" w:type="pct"/>
            <w:tcBorders>
              <w:top w:val="nil"/>
              <w:left w:val="nil"/>
              <w:bottom w:val="single" w:sz="4" w:space="0" w:color="auto"/>
              <w:right w:val="single" w:sz="4" w:space="0" w:color="auto"/>
            </w:tcBorders>
            <w:vAlign w:val="center"/>
          </w:tcPr>
          <w:p w14:paraId="0FA92C94" w14:textId="77777777" w:rsidR="00B420CA"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指标得分</w:t>
            </w:r>
          </w:p>
        </w:tc>
        <w:tc>
          <w:tcPr>
            <w:tcW w:w="342" w:type="pct"/>
            <w:tcBorders>
              <w:top w:val="nil"/>
              <w:left w:val="nil"/>
              <w:bottom w:val="single" w:sz="4" w:space="0" w:color="auto"/>
              <w:right w:val="single" w:sz="4" w:space="0" w:color="auto"/>
            </w:tcBorders>
            <w:vAlign w:val="center"/>
          </w:tcPr>
          <w:p w14:paraId="681FDFB6" w14:textId="77777777" w:rsidR="00B420CA"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指标值设定依据</w:t>
            </w:r>
          </w:p>
        </w:tc>
        <w:tc>
          <w:tcPr>
            <w:tcW w:w="329" w:type="pct"/>
            <w:tcBorders>
              <w:top w:val="nil"/>
              <w:left w:val="nil"/>
              <w:bottom w:val="single" w:sz="4" w:space="0" w:color="auto"/>
              <w:right w:val="single" w:sz="4" w:space="0" w:color="auto"/>
            </w:tcBorders>
            <w:vAlign w:val="center"/>
          </w:tcPr>
          <w:p w14:paraId="29D640EE" w14:textId="77777777" w:rsidR="00B420CA"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上年完成情况</w:t>
            </w:r>
          </w:p>
        </w:tc>
        <w:tc>
          <w:tcPr>
            <w:tcW w:w="327" w:type="pct"/>
            <w:tcBorders>
              <w:top w:val="nil"/>
              <w:left w:val="nil"/>
              <w:bottom w:val="single" w:sz="4" w:space="0" w:color="auto"/>
              <w:right w:val="single" w:sz="4" w:space="0" w:color="auto"/>
            </w:tcBorders>
            <w:vAlign w:val="center"/>
          </w:tcPr>
          <w:p w14:paraId="1B85AEF3" w14:textId="77777777" w:rsidR="00B420CA" w:rsidRDefault="00000000">
            <w:pPr>
              <w:spacing w:after="0" w:line="240" w:lineRule="auto"/>
              <w:jc w:val="center"/>
              <w:rPr>
                <w:rFonts w:ascii="宋体" w:eastAsia="宋体" w:hAnsi="宋体" w:cs="Times New Roman" w:hint="eastAsia"/>
                <w:b/>
                <w:bCs/>
                <w:color w:val="000000"/>
                <w:sz w:val="18"/>
                <w:szCs w:val="18"/>
                <w:lang w:eastAsia="zh-CN"/>
              </w:rPr>
            </w:pPr>
            <w:proofErr w:type="gramStart"/>
            <w:r>
              <w:rPr>
                <w:rFonts w:ascii="宋体" w:eastAsia="宋体" w:hAnsi="宋体" w:cs="Times New Roman" w:hint="eastAsia"/>
                <w:b/>
                <w:bCs/>
                <w:color w:val="000000"/>
                <w:sz w:val="18"/>
                <w:szCs w:val="18"/>
                <w:lang w:eastAsia="zh-CN"/>
              </w:rPr>
              <w:t>赋分规则</w:t>
            </w:r>
            <w:proofErr w:type="gramEnd"/>
          </w:p>
        </w:tc>
        <w:tc>
          <w:tcPr>
            <w:tcW w:w="328" w:type="pct"/>
            <w:tcBorders>
              <w:top w:val="nil"/>
              <w:left w:val="nil"/>
              <w:bottom w:val="single" w:sz="4" w:space="0" w:color="auto"/>
              <w:right w:val="single" w:sz="4" w:space="0" w:color="auto"/>
            </w:tcBorders>
            <w:vAlign w:val="center"/>
          </w:tcPr>
          <w:p w14:paraId="72955480" w14:textId="77777777" w:rsidR="00B420CA"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佐证资料</w:t>
            </w:r>
          </w:p>
        </w:tc>
        <w:tc>
          <w:tcPr>
            <w:tcW w:w="524" w:type="pct"/>
            <w:tcBorders>
              <w:top w:val="nil"/>
              <w:left w:val="nil"/>
              <w:bottom w:val="single" w:sz="4" w:space="0" w:color="auto"/>
              <w:right w:val="single" w:sz="4" w:space="0" w:color="auto"/>
            </w:tcBorders>
            <w:vAlign w:val="center"/>
          </w:tcPr>
          <w:p w14:paraId="65D7A37D" w14:textId="77777777" w:rsidR="00B420CA"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偏差原因分析及改进措施</w:t>
            </w:r>
          </w:p>
        </w:tc>
      </w:tr>
      <w:tr w:rsidR="00B420CA" w14:paraId="4653C050" w14:textId="77777777">
        <w:trPr>
          <w:trHeight w:val="800"/>
        </w:trPr>
        <w:tc>
          <w:tcPr>
            <w:tcW w:w="328" w:type="pct"/>
            <w:vMerge w:val="restart"/>
            <w:tcBorders>
              <w:top w:val="nil"/>
              <w:left w:val="single" w:sz="4" w:space="0" w:color="auto"/>
              <w:bottom w:val="nil"/>
              <w:right w:val="single" w:sz="4" w:space="0" w:color="auto"/>
            </w:tcBorders>
            <w:vAlign w:val="center"/>
          </w:tcPr>
          <w:p w14:paraId="7194C865"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年度绩效指标完成情况</w:t>
            </w:r>
          </w:p>
        </w:tc>
        <w:tc>
          <w:tcPr>
            <w:tcW w:w="332" w:type="pct"/>
            <w:vMerge w:val="restart"/>
            <w:tcBorders>
              <w:top w:val="nil"/>
              <w:left w:val="nil"/>
              <w:bottom w:val="nil"/>
              <w:right w:val="single" w:sz="4" w:space="0" w:color="auto"/>
            </w:tcBorders>
            <w:vAlign w:val="center"/>
          </w:tcPr>
          <w:p w14:paraId="73D8BFF4"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产出指标</w:t>
            </w:r>
          </w:p>
        </w:tc>
        <w:tc>
          <w:tcPr>
            <w:tcW w:w="328" w:type="pct"/>
            <w:tcBorders>
              <w:top w:val="nil"/>
              <w:left w:val="nil"/>
              <w:bottom w:val="single" w:sz="4" w:space="0" w:color="auto"/>
              <w:right w:val="single" w:sz="4" w:space="0" w:color="auto"/>
            </w:tcBorders>
            <w:vAlign w:val="center"/>
          </w:tcPr>
          <w:p w14:paraId="5D48D7D1"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数量指标</w:t>
            </w:r>
          </w:p>
        </w:tc>
        <w:tc>
          <w:tcPr>
            <w:tcW w:w="471" w:type="pct"/>
            <w:tcBorders>
              <w:top w:val="single" w:sz="4" w:space="0" w:color="auto"/>
              <w:left w:val="nil"/>
              <w:bottom w:val="single" w:sz="4" w:space="0" w:color="auto"/>
              <w:right w:val="single" w:sz="4" w:space="0" w:color="auto"/>
            </w:tcBorders>
            <w:vAlign w:val="center"/>
          </w:tcPr>
          <w:p w14:paraId="4E8C6795" w14:textId="77777777" w:rsidR="00B420CA" w:rsidRDefault="00000000">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质保金保障项目数量</w:t>
            </w:r>
          </w:p>
        </w:tc>
        <w:tc>
          <w:tcPr>
            <w:tcW w:w="334" w:type="pct"/>
            <w:tcBorders>
              <w:top w:val="nil"/>
              <w:left w:val="nil"/>
              <w:bottom w:val="single" w:sz="4" w:space="0" w:color="auto"/>
              <w:right w:val="single" w:sz="4" w:space="0" w:color="auto"/>
            </w:tcBorders>
            <w:vAlign w:val="center"/>
          </w:tcPr>
          <w:p w14:paraId="7B6EA63A"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314" w:type="pct"/>
            <w:tcBorders>
              <w:top w:val="nil"/>
              <w:left w:val="nil"/>
              <w:bottom w:val="single" w:sz="4" w:space="0" w:color="auto"/>
              <w:right w:val="single" w:sz="4" w:space="0" w:color="auto"/>
            </w:tcBorders>
            <w:vAlign w:val="center"/>
          </w:tcPr>
          <w:p w14:paraId="5EEBFCE0"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&gt;=9个</w:t>
            </w:r>
          </w:p>
        </w:tc>
        <w:tc>
          <w:tcPr>
            <w:tcW w:w="333" w:type="pct"/>
            <w:tcBorders>
              <w:top w:val="nil"/>
              <w:left w:val="nil"/>
              <w:bottom w:val="single" w:sz="4" w:space="0" w:color="auto"/>
              <w:right w:val="single" w:sz="4" w:space="0" w:color="auto"/>
            </w:tcBorders>
            <w:vAlign w:val="center"/>
          </w:tcPr>
          <w:p w14:paraId="1E50F651"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=9个</w:t>
            </w:r>
          </w:p>
        </w:tc>
        <w:tc>
          <w:tcPr>
            <w:tcW w:w="328" w:type="pct"/>
            <w:tcBorders>
              <w:top w:val="nil"/>
              <w:left w:val="nil"/>
              <w:bottom w:val="single" w:sz="4" w:space="0" w:color="auto"/>
              <w:right w:val="single" w:sz="4" w:space="0" w:color="auto"/>
            </w:tcBorders>
            <w:vAlign w:val="center"/>
          </w:tcPr>
          <w:p w14:paraId="23064C35"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379" w:type="pct"/>
            <w:tcBorders>
              <w:top w:val="nil"/>
              <w:left w:val="nil"/>
              <w:bottom w:val="single" w:sz="4" w:space="0" w:color="auto"/>
              <w:right w:val="single" w:sz="4" w:space="0" w:color="auto"/>
            </w:tcBorders>
            <w:vAlign w:val="center"/>
          </w:tcPr>
          <w:p w14:paraId="43A64B5F"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342" w:type="pct"/>
            <w:tcBorders>
              <w:top w:val="nil"/>
              <w:left w:val="nil"/>
              <w:bottom w:val="single" w:sz="4" w:space="0" w:color="auto"/>
              <w:right w:val="single" w:sz="4" w:space="0" w:color="auto"/>
            </w:tcBorders>
            <w:vAlign w:val="center"/>
          </w:tcPr>
          <w:p w14:paraId="5DA6453D"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4EBB2B2C"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327" w:type="pct"/>
            <w:tcBorders>
              <w:top w:val="nil"/>
              <w:left w:val="nil"/>
              <w:bottom w:val="single" w:sz="4" w:space="0" w:color="auto"/>
              <w:right w:val="single" w:sz="4" w:space="0" w:color="auto"/>
            </w:tcBorders>
            <w:vAlign w:val="center"/>
          </w:tcPr>
          <w:p w14:paraId="7D74140B"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w:t>
            </w:r>
            <w:proofErr w:type="gramStart"/>
            <w:r>
              <w:rPr>
                <w:rFonts w:ascii="宋体" w:eastAsia="宋体" w:hAnsi="宋体" w:cs="Times New Roman" w:hint="eastAsia"/>
                <w:color w:val="000000"/>
                <w:sz w:val="18"/>
                <w:szCs w:val="18"/>
                <w:lang w:eastAsia="zh-CN"/>
              </w:rPr>
              <w:t>比例赋分</w:t>
            </w:r>
            <w:proofErr w:type="gramEnd"/>
          </w:p>
        </w:tc>
        <w:tc>
          <w:tcPr>
            <w:tcW w:w="328" w:type="pct"/>
            <w:tcBorders>
              <w:top w:val="nil"/>
              <w:left w:val="nil"/>
              <w:bottom w:val="single" w:sz="4" w:space="0" w:color="auto"/>
              <w:right w:val="single" w:sz="4" w:space="0" w:color="auto"/>
            </w:tcBorders>
            <w:vAlign w:val="center"/>
          </w:tcPr>
          <w:p w14:paraId="6931DAC3"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524" w:type="pct"/>
            <w:tcBorders>
              <w:top w:val="nil"/>
              <w:left w:val="nil"/>
              <w:bottom w:val="single" w:sz="4" w:space="0" w:color="auto"/>
              <w:right w:val="single" w:sz="4" w:space="0" w:color="auto"/>
            </w:tcBorders>
            <w:vAlign w:val="center"/>
          </w:tcPr>
          <w:p w14:paraId="38A252EA" w14:textId="77777777" w:rsidR="00B420CA" w:rsidRDefault="00B420CA">
            <w:pPr>
              <w:spacing w:after="0" w:line="240" w:lineRule="auto"/>
              <w:jc w:val="center"/>
              <w:rPr>
                <w:rFonts w:ascii="宋体" w:eastAsia="宋体" w:hAnsi="宋体" w:cs="Times New Roman" w:hint="eastAsia"/>
                <w:color w:val="000000"/>
                <w:sz w:val="18"/>
                <w:szCs w:val="18"/>
                <w:lang w:eastAsia="zh-CN"/>
              </w:rPr>
            </w:pPr>
          </w:p>
        </w:tc>
      </w:tr>
      <w:tr w:rsidR="00B420CA" w14:paraId="113688E0" w14:textId="77777777">
        <w:trPr>
          <w:trHeight w:val="800"/>
        </w:trPr>
        <w:tc>
          <w:tcPr>
            <w:tcW w:w="0" w:type="auto"/>
            <w:vMerge/>
            <w:tcBorders>
              <w:top w:val="nil"/>
              <w:left w:val="single" w:sz="4" w:space="0" w:color="auto"/>
              <w:bottom w:val="nil"/>
              <w:right w:val="single" w:sz="4" w:space="0" w:color="auto"/>
            </w:tcBorders>
            <w:vAlign w:val="center"/>
          </w:tcPr>
          <w:p w14:paraId="160586B8" w14:textId="77777777" w:rsidR="00B420CA" w:rsidRDefault="00B420CA">
            <w:pPr>
              <w:spacing w:after="0" w:line="240" w:lineRule="auto"/>
              <w:rPr>
                <w:rFonts w:ascii="宋体" w:eastAsia="宋体" w:hAnsi="宋体" w:cs="Times New Roman" w:hint="eastAsia"/>
                <w:color w:val="000000"/>
                <w:sz w:val="18"/>
                <w:szCs w:val="18"/>
                <w:lang w:eastAsia="zh-CN"/>
              </w:rPr>
            </w:pPr>
          </w:p>
        </w:tc>
        <w:tc>
          <w:tcPr>
            <w:tcW w:w="0" w:type="auto"/>
            <w:vMerge/>
            <w:tcBorders>
              <w:top w:val="nil"/>
              <w:left w:val="nil"/>
              <w:bottom w:val="nil"/>
              <w:right w:val="single" w:sz="4" w:space="0" w:color="auto"/>
            </w:tcBorders>
            <w:vAlign w:val="center"/>
          </w:tcPr>
          <w:p w14:paraId="6D0E0986" w14:textId="77777777" w:rsidR="00B420CA" w:rsidRDefault="00B420CA">
            <w:pPr>
              <w:spacing w:after="0" w:line="240" w:lineRule="auto"/>
              <w:rPr>
                <w:rFonts w:ascii="宋体" w:eastAsia="宋体" w:hAnsi="宋体" w:cs="Times New Roman" w:hint="eastAsia"/>
                <w:color w:val="000000"/>
                <w:sz w:val="18"/>
                <w:szCs w:val="18"/>
                <w:lang w:eastAsia="zh-CN"/>
              </w:rPr>
            </w:pPr>
          </w:p>
        </w:tc>
        <w:tc>
          <w:tcPr>
            <w:tcW w:w="328" w:type="pct"/>
            <w:tcBorders>
              <w:top w:val="nil"/>
              <w:left w:val="nil"/>
              <w:bottom w:val="single" w:sz="4" w:space="0" w:color="auto"/>
              <w:right w:val="single" w:sz="4" w:space="0" w:color="auto"/>
            </w:tcBorders>
            <w:vAlign w:val="center"/>
          </w:tcPr>
          <w:p w14:paraId="4E903ADC"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数量指标</w:t>
            </w:r>
          </w:p>
        </w:tc>
        <w:tc>
          <w:tcPr>
            <w:tcW w:w="471" w:type="pct"/>
            <w:tcBorders>
              <w:top w:val="single" w:sz="4" w:space="0" w:color="auto"/>
              <w:left w:val="nil"/>
              <w:bottom w:val="single" w:sz="4" w:space="0" w:color="auto"/>
              <w:right w:val="single" w:sz="4" w:space="0" w:color="auto"/>
            </w:tcBorders>
            <w:vAlign w:val="center"/>
          </w:tcPr>
          <w:p w14:paraId="0E2EFA65" w14:textId="77777777" w:rsidR="00B420CA" w:rsidRDefault="00000000">
            <w:pPr>
              <w:spacing w:after="0" w:line="240" w:lineRule="auto"/>
              <w:jc w:val="both"/>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质保金支付笔数</w:t>
            </w:r>
          </w:p>
        </w:tc>
        <w:tc>
          <w:tcPr>
            <w:tcW w:w="334" w:type="pct"/>
            <w:tcBorders>
              <w:top w:val="nil"/>
              <w:left w:val="nil"/>
              <w:bottom w:val="single" w:sz="4" w:space="0" w:color="auto"/>
              <w:right w:val="single" w:sz="4" w:space="0" w:color="auto"/>
            </w:tcBorders>
            <w:vAlign w:val="center"/>
          </w:tcPr>
          <w:p w14:paraId="3B489A75"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314" w:type="pct"/>
            <w:tcBorders>
              <w:top w:val="nil"/>
              <w:left w:val="nil"/>
              <w:bottom w:val="single" w:sz="4" w:space="0" w:color="auto"/>
              <w:right w:val="single" w:sz="4" w:space="0" w:color="auto"/>
            </w:tcBorders>
            <w:vAlign w:val="center"/>
          </w:tcPr>
          <w:p w14:paraId="6B5A42F5"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&gt;=9笔</w:t>
            </w:r>
          </w:p>
        </w:tc>
        <w:tc>
          <w:tcPr>
            <w:tcW w:w="333" w:type="pct"/>
            <w:tcBorders>
              <w:top w:val="nil"/>
              <w:left w:val="nil"/>
              <w:bottom w:val="single" w:sz="4" w:space="0" w:color="auto"/>
              <w:right w:val="single" w:sz="4" w:space="0" w:color="auto"/>
            </w:tcBorders>
            <w:vAlign w:val="center"/>
          </w:tcPr>
          <w:p w14:paraId="00C7A3A6"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=9笔</w:t>
            </w:r>
          </w:p>
        </w:tc>
        <w:tc>
          <w:tcPr>
            <w:tcW w:w="328" w:type="pct"/>
            <w:tcBorders>
              <w:top w:val="nil"/>
              <w:left w:val="nil"/>
              <w:bottom w:val="single" w:sz="4" w:space="0" w:color="auto"/>
              <w:right w:val="single" w:sz="4" w:space="0" w:color="auto"/>
            </w:tcBorders>
            <w:vAlign w:val="center"/>
          </w:tcPr>
          <w:p w14:paraId="05DDC77D"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379" w:type="pct"/>
            <w:tcBorders>
              <w:top w:val="nil"/>
              <w:left w:val="nil"/>
              <w:bottom w:val="single" w:sz="4" w:space="0" w:color="auto"/>
              <w:right w:val="single" w:sz="4" w:space="0" w:color="auto"/>
            </w:tcBorders>
            <w:vAlign w:val="center"/>
          </w:tcPr>
          <w:p w14:paraId="283AB205"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342" w:type="pct"/>
            <w:tcBorders>
              <w:top w:val="nil"/>
              <w:left w:val="nil"/>
              <w:bottom w:val="single" w:sz="4" w:space="0" w:color="auto"/>
              <w:right w:val="single" w:sz="4" w:space="0" w:color="auto"/>
            </w:tcBorders>
            <w:vAlign w:val="center"/>
          </w:tcPr>
          <w:p w14:paraId="6ECC4436"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2D61B6BB"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327" w:type="pct"/>
            <w:tcBorders>
              <w:top w:val="nil"/>
              <w:left w:val="nil"/>
              <w:bottom w:val="single" w:sz="4" w:space="0" w:color="auto"/>
              <w:right w:val="single" w:sz="4" w:space="0" w:color="auto"/>
            </w:tcBorders>
            <w:vAlign w:val="center"/>
          </w:tcPr>
          <w:p w14:paraId="18ABDD68"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w:t>
            </w:r>
            <w:proofErr w:type="gramStart"/>
            <w:r>
              <w:rPr>
                <w:rFonts w:ascii="宋体" w:eastAsia="宋体" w:hAnsi="宋体" w:cs="Times New Roman" w:hint="eastAsia"/>
                <w:color w:val="000000"/>
                <w:sz w:val="18"/>
                <w:szCs w:val="18"/>
                <w:lang w:eastAsia="zh-CN"/>
              </w:rPr>
              <w:t>比例赋分</w:t>
            </w:r>
            <w:proofErr w:type="gramEnd"/>
          </w:p>
        </w:tc>
        <w:tc>
          <w:tcPr>
            <w:tcW w:w="328" w:type="pct"/>
            <w:tcBorders>
              <w:top w:val="nil"/>
              <w:left w:val="nil"/>
              <w:bottom w:val="single" w:sz="4" w:space="0" w:color="auto"/>
              <w:right w:val="single" w:sz="4" w:space="0" w:color="auto"/>
            </w:tcBorders>
            <w:vAlign w:val="center"/>
          </w:tcPr>
          <w:p w14:paraId="14599E79"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524" w:type="pct"/>
            <w:tcBorders>
              <w:top w:val="nil"/>
              <w:left w:val="nil"/>
              <w:bottom w:val="single" w:sz="4" w:space="0" w:color="auto"/>
              <w:right w:val="single" w:sz="4" w:space="0" w:color="auto"/>
            </w:tcBorders>
            <w:vAlign w:val="center"/>
          </w:tcPr>
          <w:p w14:paraId="4D214A91" w14:textId="77777777" w:rsidR="00B420CA" w:rsidRDefault="00B420CA">
            <w:pPr>
              <w:spacing w:after="0" w:line="240" w:lineRule="auto"/>
              <w:jc w:val="center"/>
              <w:rPr>
                <w:rFonts w:ascii="宋体" w:eastAsia="宋体" w:hAnsi="宋体" w:cs="Times New Roman" w:hint="eastAsia"/>
                <w:color w:val="000000"/>
                <w:sz w:val="18"/>
                <w:szCs w:val="18"/>
                <w:lang w:eastAsia="zh-CN"/>
              </w:rPr>
            </w:pPr>
          </w:p>
        </w:tc>
      </w:tr>
      <w:tr w:rsidR="00B420CA" w14:paraId="50605A3E" w14:textId="77777777">
        <w:trPr>
          <w:trHeight w:val="800"/>
        </w:trPr>
        <w:tc>
          <w:tcPr>
            <w:tcW w:w="0" w:type="auto"/>
            <w:vMerge/>
            <w:tcBorders>
              <w:top w:val="nil"/>
              <w:left w:val="single" w:sz="4" w:space="0" w:color="auto"/>
              <w:bottom w:val="nil"/>
              <w:right w:val="single" w:sz="4" w:space="0" w:color="auto"/>
            </w:tcBorders>
            <w:vAlign w:val="center"/>
          </w:tcPr>
          <w:p w14:paraId="742DB7F0" w14:textId="77777777" w:rsidR="00B420CA" w:rsidRDefault="00B420CA">
            <w:pPr>
              <w:spacing w:after="0" w:line="240" w:lineRule="auto"/>
              <w:rPr>
                <w:rFonts w:ascii="宋体" w:eastAsia="宋体" w:hAnsi="宋体" w:cs="Times New Roman" w:hint="eastAsia"/>
                <w:color w:val="000000"/>
                <w:sz w:val="18"/>
                <w:szCs w:val="18"/>
                <w:lang w:eastAsia="zh-CN"/>
              </w:rPr>
            </w:pPr>
          </w:p>
        </w:tc>
        <w:tc>
          <w:tcPr>
            <w:tcW w:w="0" w:type="auto"/>
            <w:vMerge/>
            <w:tcBorders>
              <w:top w:val="nil"/>
              <w:left w:val="nil"/>
              <w:bottom w:val="nil"/>
              <w:right w:val="single" w:sz="4" w:space="0" w:color="auto"/>
            </w:tcBorders>
            <w:vAlign w:val="center"/>
          </w:tcPr>
          <w:p w14:paraId="18F665BB" w14:textId="77777777" w:rsidR="00B420CA" w:rsidRDefault="00B420CA">
            <w:pPr>
              <w:spacing w:after="0" w:line="240" w:lineRule="auto"/>
              <w:rPr>
                <w:rFonts w:ascii="宋体" w:eastAsia="宋体" w:hAnsi="宋体" w:cs="Times New Roman" w:hint="eastAsia"/>
                <w:color w:val="000000"/>
                <w:sz w:val="18"/>
                <w:szCs w:val="18"/>
                <w:lang w:eastAsia="zh-CN"/>
              </w:rPr>
            </w:pPr>
          </w:p>
        </w:tc>
        <w:tc>
          <w:tcPr>
            <w:tcW w:w="328" w:type="pct"/>
            <w:tcBorders>
              <w:top w:val="nil"/>
              <w:left w:val="nil"/>
              <w:bottom w:val="single" w:sz="4" w:space="0" w:color="auto"/>
              <w:right w:val="single" w:sz="4" w:space="0" w:color="auto"/>
            </w:tcBorders>
            <w:vAlign w:val="center"/>
          </w:tcPr>
          <w:p w14:paraId="3FA96E02"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质量指标</w:t>
            </w:r>
          </w:p>
        </w:tc>
        <w:tc>
          <w:tcPr>
            <w:tcW w:w="471" w:type="pct"/>
            <w:tcBorders>
              <w:top w:val="single" w:sz="4" w:space="0" w:color="auto"/>
              <w:left w:val="nil"/>
              <w:bottom w:val="single" w:sz="4" w:space="0" w:color="auto"/>
              <w:right w:val="single" w:sz="4" w:space="0" w:color="auto"/>
            </w:tcBorders>
            <w:vAlign w:val="center"/>
          </w:tcPr>
          <w:p w14:paraId="61EE099B" w14:textId="77777777" w:rsidR="00B420CA" w:rsidRDefault="00000000">
            <w:pPr>
              <w:spacing w:after="0" w:line="240" w:lineRule="auto"/>
              <w:jc w:val="both"/>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质保金资金到位率</w:t>
            </w:r>
          </w:p>
        </w:tc>
        <w:tc>
          <w:tcPr>
            <w:tcW w:w="334" w:type="pct"/>
            <w:tcBorders>
              <w:top w:val="nil"/>
              <w:left w:val="nil"/>
              <w:bottom w:val="single" w:sz="4" w:space="0" w:color="auto"/>
              <w:right w:val="single" w:sz="4" w:space="0" w:color="auto"/>
            </w:tcBorders>
            <w:vAlign w:val="center"/>
          </w:tcPr>
          <w:p w14:paraId="03F37912"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314" w:type="pct"/>
            <w:tcBorders>
              <w:top w:val="nil"/>
              <w:left w:val="nil"/>
              <w:bottom w:val="single" w:sz="4" w:space="0" w:color="auto"/>
              <w:right w:val="single" w:sz="4" w:space="0" w:color="auto"/>
            </w:tcBorders>
            <w:vAlign w:val="center"/>
          </w:tcPr>
          <w:p w14:paraId="2E786163"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333" w:type="pct"/>
            <w:tcBorders>
              <w:top w:val="nil"/>
              <w:left w:val="nil"/>
              <w:bottom w:val="single" w:sz="4" w:space="0" w:color="auto"/>
              <w:right w:val="single" w:sz="4" w:space="0" w:color="auto"/>
            </w:tcBorders>
            <w:vAlign w:val="center"/>
          </w:tcPr>
          <w:p w14:paraId="5B3CCF22"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328" w:type="pct"/>
            <w:tcBorders>
              <w:top w:val="nil"/>
              <w:left w:val="nil"/>
              <w:bottom w:val="single" w:sz="4" w:space="0" w:color="auto"/>
              <w:right w:val="single" w:sz="4" w:space="0" w:color="auto"/>
            </w:tcBorders>
            <w:vAlign w:val="center"/>
          </w:tcPr>
          <w:p w14:paraId="46E31FB9"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379" w:type="pct"/>
            <w:tcBorders>
              <w:top w:val="nil"/>
              <w:left w:val="nil"/>
              <w:bottom w:val="single" w:sz="4" w:space="0" w:color="auto"/>
              <w:right w:val="single" w:sz="4" w:space="0" w:color="auto"/>
            </w:tcBorders>
            <w:vAlign w:val="center"/>
          </w:tcPr>
          <w:p w14:paraId="1244C3EB"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342" w:type="pct"/>
            <w:tcBorders>
              <w:top w:val="nil"/>
              <w:left w:val="nil"/>
              <w:bottom w:val="single" w:sz="4" w:space="0" w:color="auto"/>
              <w:right w:val="single" w:sz="4" w:space="0" w:color="auto"/>
            </w:tcBorders>
            <w:vAlign w:val="center"/>
          </w:tcPr>
          <w:p w14:paraId="731CBB53"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304B5EC2"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327" w:type="pct"/>
            <w:tcBorders>
              <w:top w:val="nil"/>
              <w:left w:val="nil"/>
              <w:bottom w:val="single" w:sz="4" w:space="0" w:color="auto"/>
              <w:right w:val="single" w:sz="4" w:space="0" w:color="auto"/>
            </w:tcBorders>
            <w:vAlign w:val="center"/>
          </w:tcPr>
          <w:p w14:paraId="567EF8D7"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w:t>
            </w:r>
            <w:proofErr w:type="gramStart"/>
            <w:r>
              <w:rPr>
                <w:rFonts w:ascii="宋体" w:eastAsia="宋体" w:hAnsi="宋体" w:cs="Times New Roman" w:hint="eastAsia"/>
                <w:color w:val="000000"/>
                <w:sz w:val="18"/>
                <w:szCs w:val="18"/>
                <w:lang w:eastAsia="zh-CN"/>
              </w:rPr>
              <w:lastRenderedPageBreak/>
              <w:t>比例赋分</w:t>
            </w:r>
            <w:proofErr w:type="gramEnd"/>
          </w:p>
        </w:tc>
        <w:tc>
          <w:tcPr>
            <w:tcW w:w="328" w:type="pct"/>
            <w:tcBorders>
              <w:top w:val="nil"/>
              <w:left w:val="nil"/>
              <w:bottom w:val="single" w:sz="4" w:space="0" w:color="auto"/>
              <w:right w:val="single" w:sz="4" w:space="0" w:color="auto"/>
            </w:tcBorders>
            <w:vAlign w:val="center"/>
          </w:tcPr>
          <w:p w14:paraId="601D2B11"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lastRenderedPageBreak/>
              <w:t>工作资料</w:t>
            </w:r>
          </w:p>
        </w:tc>
        <w:tc>
          <w:tcPr>
            <w:tcW w:w="524" w:type="pct"/>
            <w:tcBorders>
              <w:top w:val="nil"/>
              <w:left w:val="nil"/>
              <w:bottom w:val="single" w:sz="4" w:space="0" w:color="auto"/>
              <w:right w:val="single" w:sz="4" w:space="0" w:color="auto"/>
            </w:tcBorders>
            <w:vAlign w:val="center"/>
          </w:tcPr>
          <w:p w14:paraId="5A0A18A5" w14:textId="77777777" w:rsidR="00B420CA" w:rsidRDefault="00B420CA">
            <w:pPr>
              <w:spacing w:after="0" w:line="240" w:lineRule="auto"/>
              <w:jc w:val="center"/>
              <w:rPr>
                <w:rFonts w:ascii="宋体" w:eastAsia="宋体" w:hAnsi="宋体" w:cs="Times New Roman" w:hint="eastAsia"/>
                <w:color w:val="000000"/>
                <w:sz w:val="18"/>
                <w:szCs w:val="18"/>
                <w:lang w:eastAsia="zh-CN"/>
              </w:rPr>
            </w:pPr>
          </w:p>
        </w:tc>
      </w:tr>
      <w:tr w:rsidR="00B420CA" w14:paraId="4B77992C" w14:textId="77777777">
        <w:trPr>
          <w:trHeight w:val="800"/>
        </w:trPr>
        <w:tc>
          <w:tcPr>
            <w:tcW w:w="0" w:type="auto"/>
            <w:vMerge/>
            <w:tcBorders>
              <w:top w:val="nil"/>
              <w:left w:val="single" w:sz="4" w:space="0" w:color="auto"/>
              <w:bottom w:val="nil"/>
              <w:right w:val="single" w:sz="4" w:space="0" w:color="auto"/>
            </w:tcBorders>
            <w:vAlign w:val="center"/>
          </w:tcPr>
          <w:p w14:paraId="1B72D05F" w14:textId="77777777" w:rsidR="00B420CA" w:rsidRDefault="00B420CA">
            <w:pPr>
              <w:spacing w:after="0" w:line="240" w:lineRule="auto"/>
              <w:rPr>
                <w:rFonts w:ascii="宋体" w:eastAsia="宋体" w:hAnsi="宋体" w:cs="Times New Roman" w:hint="eastAsia"/>
                <w:color w:val="000000"/>
                <w:sz w:val="18"/>
                <w:szCs w:val="18"/>
                <w:lang w:eastAsia="zh-CN"/>
              </w:rPr>
            </w:pPr>
          </w:p>
        </w:tc>
        <w:tc>
          <w:tcPr>
            <w:tcW w:w="0" w:type="auto"/>
            <w:vMerge/>
            <w:tcBorders>
              <w:top w:val="nil"/>
              <w:left w:val="nil"/>
              <w:bottom w:val="nil"/>
              <w:right w:val="single" w:sz="4" w:space="0" w:color="auto"/>
            </w:tcBorders>
            <w:vAlign w:val="center"/>
          </w:tcPr>
          <w:p w14:paraId="1EB089CE" w14:textId="77777777" w:rsidR="00B420CA" w:rsidRDefault="00B420CA">
            <w:pPr>
              <w:spacing w:after="0" w:line="240" w:lineRule="auto"/>
              <w:rPr>
                <w:rFonts w:ascii="宋体" w:eastAsia="宋体" w:hAnsi="宋体" w:cs="Times New Roman" w:hint="eastAsia"/>
                <w:color w:val="000000"/>
                <w:sz w:val="18"/>
                <w:szCs w:val="18"/>
                <w:lang w:eastAsia="zh-CN"/>
              </w:rPr>
            </w:pPr>
          </w:p>
        </w:tc>
        <w:tc>
          <w:tcPr>
            <w:tcW w:w="328" w:type="pct"/>
            <w:tcBorders>
              <w:top w:val="nil"/>
              <w:left w:val="nil"/>
              <w:bottom w:val="single" w:sz="4" w:space="0" w:color="auto"/>
              <w:right w:val="single" w:sz="4" w:space="0" w:color="auto"/>
            </w:tcBorders>
            <w:vAlign w:val="center"/>
          </w:tcPr>
          <w:p w14:paraId="75A36DA3"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时效指标</w:t>
            </w:r>
          </w:p>
        </w:tc>
        <w:tc>
          <w:tcPr>
            <w:tcW w:w="471" w:type="pct"/>
            <w:tcBorders>
              <w:top w:val="single" w:sz="4" w:space="0" w:color="auto"/>
              <w:left w:val="nil"/>
              <w:bottom w:val="single" w:sz="4" w:space="0" w:color="auto"/>
              <w:right w:val="single" w:sz="4" w:space="0" w:color="auto"/>
            </w:tcBorders>
            <w:vAlign w:val="center"/>
          </w:tcPr>
          <w:p w14:paraId="19B20333" w14:textId="77777777" w:rsidR="00B420CA" w:rsidRDefault="00000000">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质保金支付及时率</w:t>
            </w:r>
          </w:p>
        </w:tc>
        <w:tc>
          <w:tcPr>
            <w:tcW w:w="334" w:type="pct"/>
            <w:tcBorders>
              <w:top w:val="nil"/>
              <w:left w:val="nil"/>
              <w:bottom w:val="single" w:sz="4" w:space="0" w:color="auto"/>
              <w:right w:val="single" w:sz="4" w:space="0" w:color="auto"/>
            </w:tcBorders>
            <w:vAlign w:val="center"/>
          </w:tcPr>
          <w:p w14:paraId="5D316E1A"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314" w:type="pct"/>
            <w:tcBorders>
              <w:top w:val="nil"/>
              <w:left w:val="nil"/>
              <w:bottom w:val="single" w:sz="4" w:space="0" w:color="auto"/>
              <w:right w:val="single" w:sz="4" w:space="0" w:color="auto"/>
            </w:tcBorders>
            <w:vAlign w:val="center"/>
          </w:tcPr>
          <w:p w14:paraId="4C59CC96"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333" w:type="pct"/>
            <w:tcBorders>
              <w:top w:val="nil"/>
              <w:left w:val="nil"/>
              <w:bottom w:val="single" w:sz="4" w:space="0" w:color="auto"/>
              <w:right w:val="single" w:sz="4" w:space="0" w:color="auto"/>
            </w:tcBorders>
            <w:vAlign w:val="center"/>
          </w:tcPr>
          <w:p w14:paraId="2C0A7AF9"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328" w:type="pct"/>
            <w:tcBorders>
              <w:top w:val="nil"/>
              <w:left w:val="nil"/>
              <w:bottom w:val="single" w:sz="4" w:space="0" w:color="auto"/>
              <w:right w:val="single" w:sz="4" w:space="0" w:color="auto"/>
            </w:tcBorders>
            <w:vAlign w:val="center"/>
          </w:tcPr>
          <w:p w14:paraId="291C6C30"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379" w:type="pct"/>
            <w:tcBorders>
              <w:top w:val="nil"/>
              <w:left w:val="nil"/>
              <w:bottom w:val="single" w:sz="4" w:space="0" w:color="auto"/>
              <w:right w:val="single" w:sz="4" w:space="0" w:color="auto"/>
            </w:tcBorders>
            <w:vAlign w:val="center"/>
          </w:tcPr>
          <w:p w14:paraId="426F3D16"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342" w:type="pct"/>
            <w:tcBorders>
              <w:top w:val="nil"/>
              <w:left w:val="nil"/>
              <w:bottom w:val="single" w:sz="4" w:space="0" w:color="auto"/>
              <w:right w:val="single" w:sz="4" w:space="0" w:color="auto"/>
            </w:tcBorders>
            <w:vAlign w:val="center"/>
          </w:tcPr>
          <w:p w14:paraId="4087520E"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2263AD7E"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327" w:type="pct"/>
            <w:tcBorders>
              <w:top w:val="nil"/>
              <w:left w:val="nil"/>
              <w:bottom w:val="single" w:sz="4" w:space="0" w:color="auto"/>
              <w:right w:val="single" w:sz="4" w:space="0" w:color="auto"/>
            </w:tcBorders>
            <w:vAlign w:val="center"/>
          </w:tcPr>
          <w:p w14:paraId="65037C69"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w:t>
            </w:r>
            <w:proofErr w:type="gramStart"/>
            <w:r>
              <w:rPr>
                <w:rFonts w:ascii="宋体" w:eastAsia="宋体" w:hAnsi="宋体" w:cs="Times New Roman" w:hint="eastAsia"/>
                <w:color w:val="000000"/>
                <w:sz w:val="18"/>
                <w:szCs w:val="18"/>
                <w:lang w:eastAsia="zh-CN"/>
              </w:rPr>
              <w:t>比例赋分</w:t>
            </w:r>
            <w:proofErr w:type="gramEnd"/>
          </w:p>
        </w:tc>
        <w:tc>
          <w:tcPr>
            <w:tcW w:w="328" w:type="pct"/>
            <w:tcBorders>
              <w:top w:val="nil"/>
              <w:left w:val="nil"/>
              <w:bottom w:val="single" w:sz="4" w:space="0" w:color="auto"/>
              <w:right w:val="single" w:sz="4" w:space="0" w:color="auto"/>
            </w:tcBorders>
            <w:vAlign w:val="center"/>
          </w:tcPr>
          <w:p w14:paraId="51C8A67A"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524" w:type="pct"/>
            <w:tcBorders>
              <w:top w:val="nil"/>
              <w:left w:val="nil"/>
              <w:bottom w:val="single" w:sz="4" w:space="0" w:color="auto"/>
              <w:right w:val="single" w:sz="4" w:space="0" w:color="auto"/>
            </w:tcBorders>
            <w:vAlign w:val="center"/>
          </w:tcPr>
          <w:p w14:paraId="19A78A76" w14:textId="77777777" w:rsidR="00B420CA" w:rsidRDefault="00B420CA">
            <w:pPr>
              <w:spacing w:after="0" w:line="240" w:lineRule="auto"/>
              <w:jc w:val="center"/>
              <w:rPr>
                <w:rFonts w:ascii="宋体" w:eastAsia="宋体" w:hAnsi="宋体" w:cs="Times New Roman" w:hint="eastAsia"/>
                <w:color w:val="000000"/>
                <w:sz w:val="18"/>
                <w:szCs w:val="18"/>
                <w:lang w:eastAsia="zh-CN"/>
              </w:rPr>
            </w:pPr>
          </w:p>
        </w:tc>
      </w:tr>
      <w:tr w:rsidR="00B420CA" w14:paraId="26BCC189" w14:textId="77777777">
        <w:trPr>
          <w:trHeight w:val="800"/>
        </w:trPr>
        <w:tc>
          <w:tcPr>
            <w:tcW w:w="0" w:type="auto"/>
            <w:vMerge/>
            <w:tcBorders>
              <w:top w:val="nil"/>
              <w:left w:val="single" w:sz="4" w:space="0" w:color="auto"/>
              <w:bottom w:val="nil"/>
              <w:right w:val="single" w:sz="4" w:space="0" w:color="auto"/>
            </w:tcBorders>
            <w:vAlign w:val="center"/>
          </w:tcPr>
          <w:p w14:paraId="463C11B0" w14:textId="77777777" w:rsidR="00B420CA" w:rsidRDefault="00B420CA">
            <w:pPr>
              <w:spacing w:after="0" w:line="240" w:lineRule="auto"/>
              <w:rPr>
                <w:rFonts w:ascii="宋体" w:eastAsia="宋体" w:hAnsi="宋体" w:cs="Times New Roman"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097F6B93"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成本指标</w:t>
            </w:r>
          </w:p>
        </w:tc>
        <w:tc>
          <w:tcPr>
            <w:tcW w:w="328" w:type="pct"/>
            <w:tcBorders>
              <w:top w:val="nil"/>
              <w:left w:val="nil"/>
              <w:bottom w:val="single" w:sz="4" w:space="0" w:color="auto"/>
              <w:right w:val="single" w:sz="4" w:space="0" w:color="auto"/>
            </w:tcBorders>
            <w:vAlign w:val="center"/>
          </w:tcPr>
          <w:p w14:paraId="784EA9AF"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经济成本指标</w:t>
            </w:r>
          </w:p>
        </w:tc>
        <w:tc>
          <w:tcPr>
            <w:tcW w:w="471" w:type="pct"/>
            <w:tcBorders>
              <w:top w:val="single" w:sz="4" w:space="0" w:color="auto"/>
              <w:left w:val="nil"/>
              <w:bottom w:val="single" w:sz="4" w:space="0" w:color="auto"/>
              <w:right w:val="single" w:sz="4" w:space="0" w:color="auto"/>
            </w:tcBorders>
            <w:vAlign w:val="center"/>
          </w:tcPr>
          <w:p w14:paraId="7CD0A31E" w14:textId="77777777" w:rsidR="00B420CA" w:rsidRDefault="00000000">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质保金返还率</w:t>
            </w:r>
          </w:p>
        </w:tc>
        <w:tc>
          <w:tcPr>
            <w:tcW w:w="334" w:type="pct"/>
            <w:tcBorders>
              <w:top w:val="nil"/>
              <w:left w:val="nil"/>
              <w:bottom w:val="single" w:sz="4" w:space="0" w:color="auto"/>
              <w:right w:val="single" w:sz="4" w:space="0" w:color="auto"/>
            </w:tcBorders>
            <w:vAlign w:val="center"/>
          </w:tcPr>
          <w:p w14:paraId="6B0EC289"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20</w:t>
            </w:r>
          </w:p>
        </w:tc>
        <w:tc>
          <w:tcPr>
            <w:tcW w:w="314" w:type="pct"/>
            <w:tcBorders>
              <w:top w:val="nil"/>
              <w:left w:val="nil"/>
              <w:bottom w:val="single" w:sz="4" w:space="0" w:color="auto"/>
              <w:right w:val="single" w:sz="4" w:space="0" w:color="auto"/>
            </w:tcBorders>
            <w:vAlign w:val="center"/>
          </w:tcPr>
          <w:p w14:paraId="3049FFBA"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333" w:type="pct"/>
            <w:tcBorders>
              <w:top w:val="nil"/>
              <w:left w:val="nil"/>
              <w:bottom w:val="single" w:sz="4" w:space="0" w:color="auto"/>
              <w:right w:val="single" w:sz="4" w:space="0" w:color="auto"/>
            </w:tcBorders>
            <w:vAlign w:val="center"/>
          </w:tcPr>
          <w:p w14:paraId="21E44316"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328" w:type="pct"/>
            <w:tcBorders>
              <w:top w:val="nil"/>
              <w:left w:val="nil"/>
              <w:bottom w:val="single" w:sz="4" w:space="0" w:color="auto"/>
              <w:right w:val="single" w:sz="4" w:space="0" w:color="auto"/>
            </w:tcBorders>
            <w:vAlign w:val="center"/>
          </w:tcPr>
          <w:p w14:paraId="4CEE6587"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379" w:type="pct"/>
            <w:tcBorders>
              <w:top w:val="nil"/>
              <w:left w:val="nil"/>
              <w:bottom w:val="single" w:sz="4" w:space="0" w:color="auto"/>
              <w:right w:val="single" w:sz="4" w:space="0" w:color="auto"/>
            </w:tcBorders>
            <w:vAlign w:val="center"/>
          </w:tcPr>
          <w:p w14:paraId="70B9D145"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20</w:t>
            </w:r>
          </w:p>
        </w:tc>
        <w:tc>
          <w:tcPr>
            <w:tcW w:w="342" w:type="pct"/>
            <w:tcBorders>
              <w:top w:val="nil"/>
              <w:left w:val="nil"/>
              <w:bottom w:val="single" w:sz="4" w:space="0" w:color="auto"/>
              <w:right w:val="single" w:sz="4" w:space="0" w:color="auto"/>
            </w:tcBorders>
            <w:vAlign w:val="center"/>
          </w:tcPr>
          <w:p w14:paraId="239E2D1E"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0635A4DB"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327" w:type="pct"/>
            <w:tcBorders>
              <w:top w:val="nil"/>
              <w:left w:val="nil"/>
              <w:bottom w:val="single" w:sz="4" w:space="0" w:color="auto"/>
              <w:right w:val="single" w:sz="4" w:space="0" w:color="auto"/>
            </w:tcBorders>
            <w:vAlign w:val="center"/>
          </w:tcPr>
          <w:p w14:paraId="53020793"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w:t>
            </w:r>
            <w:proofErr w:type="gramStart"/>
            <w:r>
              <w:rPr>
                <w:rFonts w:ascii="宋体" w:eastAsia="宋体" w:hAnsi="宋体" w:cs="Times New Roman" w:hint="eastAsia"/>
                <w:color w:val="000000"/>
                <w:sz w:val="18"/>
                <w:szCs w:val="18"/>
                <w:lang w:eastAsia="zh-CN"/>
              </w:rPr>
              <w:t>比例赋分</w:t>
            </w:r>
            <w:proofErr w:type="gramEnd"/>
          </w:p>
        </w:tc>
        <w:tc>
          <w:tcPr>
            <w:tcW w:w="328" w:type="pct"/>
            <w:tcBorders>
              <w:top w:val="nil"/>
              <w:left w:val="nil"/>
              <w:bottom w:val="single" w:sz="4" w:space="0" w:color="auto"/>
              <w:right w:val="single" w:sz="4" w:space="0" w:color="auto"/>
            </w:tcBorders>
            <w:vAlign w:val="center"/>
          </w:tcPr>
          <w:p w14:paraId="0FE97E14"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524" w:type="pct"/>
            <w:tcBorders>
              <w:top w:val="nil"/>
              <w:left w:val="nil"/>
              <w:bottom w:val="single" w:sz="4" w:space="0" w:color="auto"/>
              <w:right w:val="single" w:sz="4" w:space="0" w:color="auto"/>
            </w:tcBorders>
            <w:vAlign w:val="center"/>
          </w:tcPr>
          <w:p w14:paraId="0B96796B" w14:textId="77777777" w:rsidR="00B420CA" w:rsidRDefault="00B420CA">
            <w:pPr>
              <w:spacing w:after="0" w:line="240" w:lineRule="auto"/>
              <w:jc w:val="center"/>
              <w:rPr>
                <w:rFonts w:ascii="宋体" w:eastAsia="宋体" w:hAnsi="宋体" w:cs="Times New Roman" w:hint="eastAsia"/>
                <w:color w:val="000000"/>
                <w:sz w:val="18"/>
                <w:szCs w:val="18"/>
                <w:lang w:eastAsia="zh-CN"/>
              </w:rPr>
            </w:pPr>
          </w:p>
        </w:tc>
      </w:tr>
      <w:tr w:rsidR="00B420CA" w14:paraId="3B9A3150" w14:textId="77777777">
        <w:trPr>
          <w:trHeight w:val="800"/>
        </w:trPr>
        <w:tc>
          <w:tcPr>
            <w:tcW w:w="0" w:type="auto"/>
            <w:vMerge/>
            <w:tcBorders>
              <w:top w:val="nil"/>
              <w:left w:val="single" w:sz="4" w:space="0" w:color="auto"/>
              <w:bottom w:val="nil"/>
              <w:right w:val="single" w:sz="4" w:space="0" w:color="auto"/>
            </w:tcBorders>
            <w:vAlign w:val="center"/>
          </w:tcPr>
          <w:p w14:paraId="32595912" w14:textId="77777777" w:rsidR="00B420CA" w:rsidRDefault="00B420CA">
            <w:pPr>
              <w:spacing w:after="0" w:line="240" w:lineRule="auto"/>
              <w:rPr>
                <w:rFonts w:ascii="宋体" w:eastAsia="宋体" w:hAnsi="宋体" w:cs="Times New Roman"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28BAD923"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效益指标</w:t>
            </w:r>
          </w:p>
        </w:tc>
        <w:tc>
          <w:tcPr>
            <w:tcW w:w="328" w:type="pct"/>
            <w:tcBorders>
              <w:top w:val="nil"/>
              <w:left w:val="nil"/>
              <w:bottom w:val="single" w:sz="4" w:space="0" w:color="auto"/>
              <w:right w:val="single" w:sz="4" w:space="0" w:color="auto"/>
            </w:tcBorders>
            <w:vAlign w:val="center"/>
          </w:tcPr>
          <w:p w14:paraId="2328E623"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社会效益指标</w:t>
            </w:r>
          </w:p>
        </w:tc>
        <w:tc>
          <w:tcPr>
            <w:tcW w:w="471" w:type="pct"/>
            <w:tcBorders>
              <w:top w:val="single" w:sz="4" w:space="0" w:color="auto"/>
              <w:left w:val="nil"/>
              <w:bottom w:val="single" w:sz="4" w:space="0" w:color="auto"/>
              <w:right w:val="single" w:sz="4" w:space="0" w:color="auto"/>
            </w:tcBorders>
            <w:vAlign w:val="center"/>
          </w:tcPr>
          <w:p w14:paraId="73119F0F" w14:textId="77777777" w:rsidR="00B420CA" w:rsidRDefault="00000000">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提升单位管理水平和形象</w:t>
            </w:r>
          </w:p>
        </w:tc>
        <w:tc>
          <w:tcPr>
            <w:tcW w:w="334" w:type="pct"/>
            <w:tcBorders>
              <w:top w:val="nil"/>
              <w:left w:val="nil"/>
              <w:bottom w:val="single" w:sz="4" w:space="0" w:color="auto"/>
              <w:right w:val="single" w:sz="4" w:space="0" w:color="auto"/>
            </w:tcBorders>
            <w:vAlign w:val="center"/>
          </w:tcPr>
          <w:p w14:paraId="060FF432"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20</w:t>
            </w:r>
          </w:p>
        </w:tc>
        <w:tc>
          <w:tcPr>
            <w:tcW w:w="314" w:type="pct"/>
            <w:tcBorders>
              <w:top w:val="nil"/>
              <w:left w:val="nil"/>
              <w:bottom w:val="single" w:sz="4" w:space="0" w:color="auto"/>
              <w:right w:val="single" w:sz="4" w:space="0" w:color="auto"/>
            </w:tcBorders>
            <w:vAlign w:val="center"/>
          </w:tcPr>
          <w:p w14:paraId="2D17CB73"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有效提升</w:t>
            </w:r>
          </w:p>
        </w:tc>
        <w:tc>
          <w:tcPr>
            <w:tcW w:w="333" w:type="pct"/>
            <w:tcBorders>
              <w:top w:val="nil"/>
              <w:left w:val="nil"/>
              <w:bottom w:val="single" w:sz="4" w:space="0" w:color="auto"/>
              <w:right w:val="single" w:sz="4" w:space="0" w:color="auto"/>
            </w:tcBorders>
            <w:vAlign w:val="center"/>
          </w:tcPr>
          <w:p w14:paraId="04E4D7D8"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有效提升</w:t>
            </w:r>
          </w:p>
        </w:tc>
        <w:tc>
          <w:tcPr>
            <w:tcW w:w="328" w:type="pct"/>
            <w:tcBorders>
              <w:top w:val="nil"/>
              <w:left w:val="nil"/>
              <w:bottom w:val="single" w:sz="4" w:space="0" w:color="auto"/>
              <w:right w:val="single" w:sz="4" w:space="0" w:color="auto"/>
            </w:tcBorders>
            <w:vAlign w:val="center"/>
          </w:tcPr>
          <w:p w14:paraId="5A391D82"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379" w:type="pct"/>
            <w:tcBorders>
              <w:top w:val="nil"/>
              <w:left w:val="nil"/>
              <w:bottom w:val="single" w:sz="4" w:space="0" w:color="auto"/>
              <w:right w:val="single" w:sz="4" w:space="0" w:color="auto"/>
            </w:tcBorders>
            <w:vAlign w:val="center"/>
          </w:tcPr>
          <w:p w14:paraId="5C2DEC3A"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20</w:t>
            </w:r>
          </w:p>
        </w:tc>
        <w:tc>
          <w:tcPr>
            <w:tcW w:w="342" w:type="pct"/>
            <w:tcBorders>
              <w:top w:val="nil"/>
              <w:left w:val="nil"/>
              <w:bottom w:val="single" w:sz="4" w:space="0" w:color="auto"/>
              <w:right w:val="single" w:sz="4" w:space="0" w:color="auto"/>
            </w:tcBorders>
            <w:vAlign w:val="center"/>
          </w:tcPr>
          <w:p w14:paraId="68CC4B67"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0075A290"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327" w:type="pct"/>
            <w:tcBorders>
              <w:top w:val="nil"/>
              <w:left w:val="nil"/>
              <w:bottom w:val="single" w:sz="4" w:space="0" w:color="auto"/>
              <w:right w:val="single" w:sz="4" w:space="0" w:color="auto"/>
            </w:tcBorders>
            <w:vAlign w:val="center"/>
          </w:tcPr>
          <w:p w14:paraId="3BEA1041"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按评判</w:t>
            </w:r>
            <w:proofErr w:type="gramStart"/>
            <w:r>
              <w:rPr>
                <w:rFonts w:ascii="宋体" w:eastAsia="宋体" w:hAnsi="宋体" w:cs="Times New Roman" w:hint="eastAsia"/>
                <w:color w:val="000000"/>
                <w:sz w:val="18"/>
                <w:szCs w:val="18"/>
                <w:lang w:eastAsia="zh-CN"/>
              </w:rPr>
              <w:t>等级赋分</w:t>
            </w:r>
            <w:proofErr w:type="gramEnd"/>
          </w:p>
        </w:tc>
        <w:tc>
          <w:tcPr>
            <w:tcW w:w="328" w:type="pct"/>
            <w:tcBorders>
              <w:top w:val="nil"/>
              <w:left w:val="nil"/>
              <w:bottom w:val="single" w:sz="4" w:space="0" w:color="auto"/>
              <w:right w:val="single" w:sz="4" w:space="0" w:color="auto"/>
            </w:tcBorders>
            <w:vAlign w:val="center"/>
          </w:tcPr>
          <w:p w14:paraId="1D7E7252"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说明材料</w:t>
            </w:r>
          </w:p>
        </w:tc>
        <w:tc>
          <w:tcPr>
            <w:tcW w:w="524" w:type="pct"/>
            <w:tcBorders>
              <w:top w:val="nil"/>
              <w:left w:val="nil"/>
              <w:bottom w:val="single" w:sz="4" w:space="0" w:color="auto"/>
              <w:right w:val="single" w:sz="4" w:space="0" w:color="auto"/>
            </w:tcBorders>
            <w:vAlign w:val="center"/>
          </w:tcPr>
          <w:p w14:paraId="16F47787" w14:textId="77777777" w:rsidR="00B420CA" w:rsidRDefault="00B420CA">
            <w:pPr>
              <w:spacing w:after="0" w:line="240" w:lineRule="auto"/>
              <w:jc w:val="center"/>
              <w:rPr>
                <w:rFonts w:ascii="宋体" w:eastAsia="宋体" w:hAnsi="宋体" w:cs="Times New Roman" w:hint="eastAsia"/>
                <w:color w:val="000000"/>
                <w:sz w:val="18"/>
                <w:szCs w:val="18"/>
                <w:lang w:eastAsia="zh-CN"/>
              </w:rPr>
            </w:pPr>
          </w:p>
        </w:tc>
      </w:tr>
      <w:tr w:rsidR="00B420CA" w14:paraId="2DCA98EE" w14:textId="77777777">
        <w:trPr>
          <w:trHeight w:val="800"/>
        </w:trPr>
        <w:tc>
          <w:tcPr>
            <w:tcW w:w="0" w:type="auto"/>
            <w:vMerge/>
            <w:tcBorders>
              <w:top w:val="nil"/>
              <w:left w:val="single" w:sz="4" w:space="0" w:color="auto"/>
              <w:bottom w:val="nil"/>
              <w:right w:val="single" w:sz="4" w:space="0" w:color="auto"/>
            </w:tcBorders>
            <w:vAlign w:val="center"/>
          </w:tcPr>
          <w:p w14:paraId="2562978A" w14:textId="77777777" w:rsidR="00B420CA" w:rsidRDefault="00B420CA">
            <w:pPr>
              <w:spacing w:after="0" w:line="240" w:lineRule="auto"/>
              <w:rPr>
                <w:rFonts w:ascii="宋体" w:eastAsia="宋体" w:hAnsi="宋体" w:cs="Times New Roman"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525C5BEE"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满意度指标</w:t>
            </w:r>
          </w:p>
        </w:tc>
        <w:tc>
          <w:tcPr>
            <w:tcW w:w="328" w:type="pct"/>
            <w:tcBorders>
              <w:top w:val="nil"/>
              <w:left w:val="nil"/>
              <w:bottom w:val="single" w:sz="4" w:space="0" w:color="auto"/>
              <w:right w:val="single" w:sz="4" w:space="0" w:color="auto"/>
            </w:tcBorders>
            <w:vAlign w:val="center"/>
          </w:tcPr>
          <w:p w14:paraId="3C3F8849"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满意度指标</w:t>
            </w:r>
          </w:p>
        </w:tc>
        <w:tc>
          <w:tcPr>
            <w:tcW w:w="471" w:type="pct"/>
            <w:tcBorders>
              <w:top w:val="single" w:sz="4" w:space="0" w:color="auto"/>
              <w:left w:val="nil"/>
              <w:bottom w:val="single" w:sz="4" w:space="0" w:color="auto"/>
              <w:right w:val="single" w:sz="4" w:space="0" w:color="auto"/>
            </w:tcBorders>
            <w:vAlign w:val="center"/>
          </w:tcPr>
          <w:p w14:paraId="6C5C35A7" w14:textId="77777777" w:rsidR="00B420CA" w:rsidRDefault="00000000">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支付对象满意度</w:t>
            </w:r>
          </w:p>
        </w:tc>
        <w:tc>
          <w:tcPr>
            <w:tcW w:w="334" w:type="pct"/>
            <w:tcBorders>
              <w:top w:val="nil"/>
              <w:left w:val="nil"/>
              <w:bottom w:val="single" w:sz="4" w:space="0" w:color="auto"/>
              <w:right w:val="single" w:sz="4" w:space="0" w:color="auto"/>
            </w:tcBorders>
            <w:vAlign w:val="center"/>
          </w:tcPr>
          <w:p w14:paraId="28833F68"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314" w:type="pct"/>
            <w:tcBorders>
              <w:top w:val="nil"/>
              <w:left w:val="nil"/>
              <w:bottom w:val="single" w:sz="4" w:space="0" w:color="auto"/>
              <w:right w:val="single" w:sz="4" w:space="0" w:color="auto"/>
            </w:tcBorders>
            <w:vAlign w:val="center"/>
          </w:tcPr>
          <w:p w14:paraId="4E243672"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&gt;=90%</w:t>
            </w:r>
          </w:p>
        </w:tc>
        <w:tc>
          <w:tcPr>
            <w:tcW w:w="333" w:type="pct"/>
            <w:tcBorders>
              <w:top w:val="nil"/>
              <w:left w:val="nil"/>
              <w:bottom w:val="single" w:sz="4" w:space="0" w:color="auto"/>
              <w:right w:val="single" w:sz="4" w:space="0" w:color="auto"/>
            </w:tcBorders>
            <w:vAlign w:val="center"/>
          </w:tcPr>
          <w:p w14:paraId="5E49A00F"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=90%</w:t>
            </w:r>
          </w:p>
        </w:tc>
        <w:tc>
          <w:tcPr>
            <w:tcW w:w="328" w:type="pct"/>
            <w:tcBorders>
              <w:top w:val="nil"/>
              <w:left w:val="nil"/>
              <w:bottom w:val="single" w:sz="4" w:space="0" w:color="auto"/>
              <w:right w:val="single" w:sz="4" w:space="0" w:color="auto"/>
            </w:tcBorders>
            <w:vAlign w:val="center"/>
          </w:tcPr>
          <w:p w14:paraId="498E47D3"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379" w:type="pct"/>
            <w:tcBorders>
              <w:top w:val="nil"/>
              <w:left w:val="nil"/>
              <w:bottom w:val="single" w:sz="4" w:space="0" w:color="auto"/>
              <w:right w:val="single" w:sz="4" w:space="0" w:color="auto"/>
            </w:tcBorders>
            <w:vAlign w:val="center"/>
          </w:tcPr>
          <w:p w14:paraId="72664476"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342" w:type="pct"/>
            <w:tcBorders>
              <w:top w:val="nil"/>
              <w:left w:val="nil"/>
              <w:bottom w:val="single" w:sz="4" w:space="0" w:color="auto"/>
              <w:right w:val="single" w:sz="4" w:space="0" w:color="auto"/>
            </w:tcBorders>
            <w:vAlign w:val="center"/>
          </w:tcPr>
          <w:p w14:paraId="585D68C3"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1288F176"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327" w:type="pct"/>
            <w:tcBorders>
              <w:top w:val="nil"/>
              <w:left w:val="nil"/>
              <w:bottom w:val="single" w:sz="4" w:space="0" w:color="auto"/>
              <w:right w:val="single" w:sz="4" w:space="0" w:color="auto"/>
            </w:tcBorders>
            <w:vAlign w:val="center"/>
          </w:tcPr>
          <w:p w14:paraId="2AA3EF92"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满意</w:t>
            </w:r>
            <w:proofErr w:type="gramStart"/>
            <w:r>
              <w:rPr>
                <w:rFonts w:ascii="宋体" w:eastAsia="宋体" w:hAnsi="宋体" w:cs="Times New Roman" w:hint="eastAsia"/>
                <w:color w:val="000000"/>
                <w:sz w:val="18"/>
                <w:szCs w:val="18"/>
                <w:lang w:eastAsia="zh-CN"/>
              </w:rPr>
              <w:t>度赋分</w:t>
            </w:r>
            <w:proofErr w:type="gramEnd"/>
          </w:p>
        </w:tc>
        <w:tc>
          <w:tcPr>
            <w:tcW w:w="328" w:type="pct"/>
            <w:tcBorders>
              <w:top w:val="nil"/>
              <w:left w:val="nil"/>
              <w:bottom w:val="single" w:sz="4" w:space="0" w:color="auto"/>
              <w:right w:val="single" w:sz="4" w:space="0" w:color="auto"/>
            </w:tcBorders>
            <w:vAlign w:val="center"/>
          </w:tcPr>
          <w:p w14:paraId="6E2A7440"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说明材料</w:t>
            </w:r>
          </w:p>
        </w:tc>
        <w:tc>
          <w:tcPr>
            <w:tcW w:w="524" w:type="pct"/>
            <w:tcBorders>
              <w:top w:val="nil"/>
              <w:left w:val="nil"/>
              <w:bottom w:val="single" w:sz="4" w:space="0" w:color="auto"/>
              <w:right w:val="single" w:sz="4" w:space="0" w:color="auto"/>
            </w:tcBorders>
            <w:vAlign w:val="center"/>
          </w:tcPr>
          <w:p w14:paraId="6DBAAEA3" w14:textId="77777777" w:rsidR="00B420CA" w:rsidRDefault="00B420CA">
            <w:pPr>
              <w:spacing w:after="0" w:line="240" w:lineRule="auto"/>
              <w:jc w:val="center"/>
              <w:rPr>
                <w:rFonts w:ascii="宋体" w:eastAsia="宋体" w:hAnsi="宋体" w:cs="Times New Roman" w:hint="eastAsia"/>
                <w:color w:val="000000"/>
                <w:sz w:val="18"/>
                <w:szCs w:val="18"/>
                <w:lang w:eastAsia="zh-CN"/>
              </w:rPr>
            </w:pPr>
          </w:p>
        </w:tc>
      </w:tr>
      <w:tr w:rsidR="00B420CA" w14:paraId="418352E1" w14:textId="77777777">
        <w:trPr>
          <w:trHeight w:val="520"/>
        </w:trPr>
        <w:tc>
          <w:tcPr>
            <w:tcW w:w="1460" w:type="pct"/>
            <w:gridSpan w:val="4"/>
            <w:tcBorders>
              <w:top w:val="single" w:sz="4" w:space="0" w:color="auto"/>
              <w:left w:val="single" w:sz="4" w:space="0" w:color="auto"/>
              <w:bottom w:val="single" w:sz="4" w:space="0" w:color="auto"/>
              <w:right w:val="single" w:sz="4" w:space="0" w:color="auto"/>
            </w:tcBorders>
            <w:vAlign w:val="center"/>
          </w:tcPr>
          <w:p w14:paraId="5059A3B9" w14:textId="77777777" w:rsidR="00B420CA"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总分</w:t>
            </w:r>
          </w:p>
        </w:tc>
        <w:tc>
          <w:tcPr>
            <w:tcW w:w="334" w:type="pct"/>
            <w:tcBorders>
              <w:top w:val="single" w:sz="4" w:space="0" w:color="auto"/>
              <w:left w:val="nil"/>
              <w:bottom w:val="single" w:sz="4" w:space="0" w:color="auto"/>
              <w:right w:val="single" w:sz="4" w:space="0" w:color="auto"/>
            </w:tcBorders>
            <w:vAlign w:val="center"/>
          </w:tcPr>
          <w:p w14:paraId="19EAD211" w14:textId="77777777" w:rsidR="00B420CA"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100</w:t>
            </w:r>
          </w:p>
        </w:tc>
        <w:tc>
          <w:tcPr>
            <w:tcW w:w="314" w:type="pct"/>
            <w:tcBorders>
              <w:top w:val="single" w:sz="4" w:space="0" w:color="auto"/>
              <w:left w:val="nil"/>
              <w:bottom w:val="single" w:sz="4" w:space="0" w:color="auto"/>
              <w:right w:val="single" w:sz="4" w:space="0" w:color="auto"/>
            </w:tcBorders>
            <w:vAlign w:val="center"/>
          </w:tcPr>
          <w:p w14:paraId="60899231" w14:textId="77777777" w:rsidR="00B420CA" w:rsidRDefault="00B420CA">
            <w:pPr>
              <w:spacing w:after="0" w:line="240" w:lineRule="auto"/>
              <w:jc w:val="center"/>
              <w:rPr>
                <w:rFonts w:ascii="宋体" w:eastAsia="宋体" w:hAnsi="宋体" w:cs="Times New Roman" w:hint="eastAsia"/>
                <w:color w:val="000000"/>
                <w:sz w:val="18"/>
                <w:szCs w:val="18"/>
                <w:lang w:eastAsia="zh-CN"/>
              </w:rPr>
            </w:pPr>
          </w:p>
        </w:tc>
        <w:tc>
          <w:tcPr>
            <w:tcW w:w="333" w:type="pct"/>
            <w:tcBorders>
              <w:top w:val="single" w:sz="4" w:space="0" w:color="auto"/>
              <w:left w:val="nil"/>
              <w:bottom w:val="single" w:sz="4" w:space="0" w:color="auto"/>
              <w:right w:val="single" w:sz="4" w:space="0" w:color="auto"/>
            </w:tcBorders>
            <w:vAlign w:val="center"/>
          </w:tcPr>
          <w:p w14:paraId="18BA4E99" w14:textId="77777777" w:rsidR="00B420CA" w:rsidRDefault="00B420CA">
            <w:pPr>
              <w:spacing w:after="0" w:line="240" w:lineRule="auto"/>
              <w:jc w:val="center"/>
              <w:rPr>
                <w:rFonts w:ascii="宋体" w:eastAsia="宋体" w:hAnsi="宋体" w:cs="Times New Roman" w:hint="eastAsia"/>
                <w:color w:val="000000"/>
                <w:sz w:val="18"/>
                <w:szCs w:val="18"/>
                <w:lang w:eastAsia="zh-CN"/>
              </w:rPr>
            </w:pPr>
          </w:p>
        </w:tc>
        <w:tc>
          <w:tcPr>
            <w:tcW w:w="328" w:type="pct"/>
            <w:tcBorders>
              <w:top w:val="single" w:sz="4" w:space="0" w:color="auto"/>
              <w:left w:val="nil"/>
              <w:bottom w:val="single" w:sz="4" w:space="0" w:color="auto"/>
              <w:right w:val="single" w:sz="4" w:space="0" w:color="auto"/>
            </w:tcBorders>
            <w:vAlign w:val="center"/>
          </w:tcPr>
          <w:p w14:paraId="3E661388" w14:textId="77777777" w:rsidR="00B420CA" w:rsidRDefault="00B420CA">
            <w:pPr>
              <w:spacing w:after="0" w:line="240" w:lineRule="auto"/>
              <w:jc w:val="center"/>
              <w:rPr>
                <w:rFonts w:ascii="宋体" w:eastAsia="宋体" w:hAnsi="宋体" w:cs="Times New Roman" w:hint="eastAsia"/>
                <w:color w:val="000000"/>
                <w:sz w:val="18"/>
                <w:szCs w:val="18"/>
                <w:lang w:eastAsia="zh-CN"/>
              </w:rPr>
            </w:pPr>
          </w:p>
        </w:tc>
        <w:tc>
          <w:tcPr>
            <w:tcW w:w="379" w:type="pct"/>
            <w:tcBorders>
              <w:top w:val="single" w:sz="4" w:space="0" w:color="auto"/>
              <w:left w:val="nil"/>
              <w:bottom w:val="single" w:sz="4" w:space="0" w:color="auto"/>
              <w:right w:val="single" w:sz="4" w:space="0" w:color="auto"/>
            </w:tcBorders>
            <w:vAlign w:val="center"/>
          </w:tcPr>
          <w:p w14:paraId="6D081AFA"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100.00分</w:t>
            </w:r>
          </w:p>
        </w:tc>
        <w:tc>
          <w:tcPr>
            <w:tcW w:w="342" w:type="pct"/>
            <w:tcBorders>
              <w:top w:val="single" w:sz="4" w:space="0" w:color="auto"/>
              <w:left w:val="nil"/>
              <w:bottom w:val="single" w:sz="4" w:space="0" w:color="auto"/>
              <w:right w:val="single" w:sz="4" w:space="0" w:color="auto"/>
            </w:tcBorders>
            <w:vAlign w:val="center"/>
          </w:tcPr>
          <w:p w14:paraId="6AFFC91A" w14:textId="77777777" w:rsidR="00B420CA" w:rsidRDefault="00B420CA">
            <w:pPr>
              <w:spacing w:after="0" w:line="240" w:lineRule="auto"/>
              <w:rPr>
                <w:rFonts w:ascii="宋体" w:eastAsia="宋体" w:hAnsi="宋体" w:cs="Times New Roman" w:hint="eastAsia"/>
                <w:color w:val="000000"/>
                <w:sz w:val="18"/>
                <w:szCs w:val="18"/>
                <w:lang w:eastAsia="zh-CN"/>
              </w:rPr>
            </w:pPr>
          </w:p>
        </w:tc>
        <w:tc>
          <w:tcPr>
            <w:tcW w:w="329" w:type="pct"/>
            <w:tcBorders>
              <w:top w:val="single" w:sz="4" w:space="0" w:color="auto"/>
              <w:left w:val="nil"/>
              <w:bottom w:val="single" w:sz="4" w:space="0" w:color="auto"/>
              <w:right w:val="single" w:sz="4" w:space="0" w:color="auto"/>
            </w:tcBorders>
            <w:vAlign w:val="center"/>
          </w:tcPr>
          <w:p w14:paraId="71D2D404" w14:textId="77777777" w:rsidR="00B420CA" w:rsidRDefault="00B420CA">
            <w:pPr>
              <w:spacing w:after="0" w:line="240" w:lineRule="auto"/>
              <w:rPr>
                <w:rFonts w:ascii="宋体" w:eastAsia="宋体" w:hAnsi="宋体" w:cs="Times New Roman" w:hint="eastAsia"/>
                <w:color w:val="000000"/>
                <w:sz w:val="18"/>
                <w:szCs w:val="18"/>
                <w:lang w:eastAsia="zh-CN"/>
              </w:rPr>
            </w:pPr>
          </w:p>
        </w:tc>
        <w:tc>
          <w:tcPr>
            <w:tcW w:w="327" w:type="pct"/>
            <w:tcBorders>
              <w:top w:val="single" w:sz="4" w:space="0" w:color="auto"/>
              <w:left w:val="nil"/>
              <w:bottom w:val="single" w:sz="4" w:space="0" w:color="auto"/>
              <w:right w:val="single" w:sz="4" w:space="0" w:color="auto"/>
            </w:tcBorders>
            <w:vAlign w:val="center"/>
          </w:tcPr>
          <w:p w14:paraId="401C9B1C" w14:textId="77777777" w:rsidR="00B420CA" w:rsidRDefault="00B420CA">
            <w:pPr>
              <w:spacing w:after="0" w:line="240" w:lineRule="auto"/>
              <w:rPr>
                <w:rFonts w:ascii="宋体" w:eastAsia="宋体" w:hAnsi="宋体" w:cs="Times New Roman" w:hint="eastAsia"/>
                <w:color w:val="000000"/>
                <w:sz w:val="18"/>
                <w:szCs w:val="18"/>
                <w:lang w:eastAsia="zh-CN"/>
              </w:rPr>
            </w:pPr>
          </w:p>
        </w:tc>
        <w:tc>
          <w:tcPr>
            <w:tcW w:w="328" w:type="pct"/>
            <w:tcBorders>
              <w:top w:val="single" w:sz="4" w:space="0" w:color="auto"/>
              <w:left w:val="nil"/>
              <w:bottom w:val="single" w:sz="4" w:space="0" w:color="auto"/>
              <w:right w:val="single" w:sz="4" w:space="0" w:color="auto"/>
            </w:tcBorders>
            <w:vAlign w:val="center"/>
          </w:tcPr>
          <w:p w14:paraId="24774C2D" w14:textId="77777777" w:rsidR="00B420CA" w:rsidRDefault="00B420CA">
            <w:pPr>
              <w:spacing w:after="0" w:line="240" w:lineRule="auto"/>
              <w:rPr>
                <w:rFonts w:ascii="宋体" w:eastAsia="宋体" w:hAnsi="宋体" w:cs="Times New Roman" w:hint="eastAsia"/>
                <w:color w:val="000000"/>
                <w:sz w:val="18"/>
                <w:szCs w:val="18"/>
                <w:lang w:eastAsia="zh-CN"/>
              </w:rPr>
            </w:pPr>
          </w:p>
        </w:tc>
        <w:tc>
          <w:tcPr>
            <w:tcW w:w="524" w:type="pct"/>
            <w:tcBorders>
              <w:top w:val="single" w:sz="4" w:space="0" w:color="auto"/>
              <w:left w:val="nil"/>
              <w:bottom w:val="single" w:sz="4" w:space="0" w:color="auto"/>
              <w:right w:val="single" w:sz="4" w:space="0" w:color="auto"/>
            </w:tcBorders>
            <w:vAlign w:val="center"/>
          </w:tcPr>
          <w:p w14:paraId="0FB22D5F" w14:textId="77777777" w:rsidR="00B420CA" w:rsidRDefault="00B420CA">
            <w:pPr>
              <w:spacing w:after="0" w:line="240" w:lineRule="auto"/>
              <w:rPr>
                <w:rFonts w:ascii="宋体" w:eastAsia="宋体" w:hAnsi="宋体" w:cs="Times New Roman" w:hint="eastAsia"/>
                <w:color w:val="000000"/>
                <w:sz w:val="18"/>
                <w:szCs w:val="18"/>
                <w:lang w:eastAsia="zh-CN"/>
              </w:rPr>
            </w:pPr>
          </w:p>
        </w:tc>
      </w:tr>
    </w:tbl>
    <w:p w14:paraId="660F5282" w14:textId="77777777" w:rsidR="00B420CA" w:rsidRDefault="00000000">
      <w:pPr>
        <w:widowControl w:val="0"/>
        <w:spacing w:after="0" w:line="240" w:lineRule="auto"/>
        <w:jc w:val="center"/>
        <w:rPr>
          <w:rFonts w:ascii="宋体" w:eastAsia="宋体" w:hAnsi="宋体" w:cs="Times New Roman" w:hint="eastAsia"/>
          <w:b/>
          <w:bCs/>
          <w:sz w:val="28"/>
          <w:szCs w:val="28"/>
          <w:lang w:eastAsia="zh-CN"/>
        </w:rPr>
      </w:pPr>
      <w:r>
        <w:rPr>
          <w:rFonts w:ascii="宋体" w:eastAsia="宋体" w:hAnsi="宋体" w:cs="Times New Roman" w:hint="eastAsia"/>
          <w:b/>
          <w:bCs/>
          <w:sz w:val="18"/>
          <w:szCs w:val="18"/>
          <w:lang w:eastAsia="zh-CN"/>
        </w:rPr>
        <w:br w:type="page"/>
      </w:r>
      <w:r>
        <w:rPr>
          <w:rFonts w:ascii="宋体" w:eastAsia="宋体" w:hAnsi="宋体" w:cs="Times New Roman" w:hint="eastAsia"/>
          <w:b/>
          <w:bCs/>
          <w:sz w:val="28"/>
          <w:szCs w:val="28"/>
          <w:lang w:eastAsia="zh-CN"/>
        </w:rPr>
        <w:lastRenderedPageBreak/>
        <w:t>项目支出绩效自评表</w:t>
      </w:r>
    </w:p>
    <w:p w14:paraId="74DD3E15" w14:textId="77777777" w:rsidR="00B420CA" w:rsidRDefault="00000000">
      <w:pPr>
        <w:widowControl w:val="0"/>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（2024年度）</w:t>
      </w:r>
    </w:p>
    <w:tbl>
      <w:tblPr>
        <w:tblW w:w="5355" w:type="pct"/>
        <w:tblLook w:val="04A0" w:firstRow="1" w:lastRow="0" w:firstColumn="1" w:lastColumn="0" w:noHBand="0" w:noVBand="1"/>
      </w:tblPr>
      <w:tblGrid>
        <w:gridCol w:w="649"/>
        <w:gridCol w:w="541"/>
        <w:gridCol w:w="571"/>
        <w:gridCol w:w="840"/>
        <w:gridCol w:w="577"/>
        <w:gridCol w:w="950"/>
        <w:gridCol w:w="751"/>
        <w:gridCol w:w="567"/>
        <w:gridCol w:w="749"/>
        <w:gridCol w:w="596"/>
        <w:gridCol w:w="647"/>
        <w:gridCol w:w="543"/>
        <w:gridCol w:w="569"/>
        <w:gridCol w:w="935"/>
      </w:tblGrid>
      <w:tr w:rsidR="00B420CA" w14:paraId="1B30D2E1" w14:textId="77777777">
        <w:trPr>
          <w:trHeight w:val="467"/>
        </w:trPr>
        <w:tc>
          <w:tcPr>
            <w:tcW w:w="627" w:type="pct"/>
            <w:gridSpan w:val="2"/>
            <w:tcBorders>
              <w:top w:val="single" w:sz="4" w:space="0" w:color="auto"/>
              <w:left w:val="single" w:sz="4" w:space="0" w:color="auto"/>
              <w:bottom w:val="single" w:sz="4" w:space="0" w:color="auto"/>
              <w:right w:val="single" w:sz="4" w:space="0" w:color="auto"/>
            </w:tcBorders>
            <w:vAlign w:val="center"/>
          </w:tcPr>
          <w:p w14:paraId="66A3AB4E" w14:textId="77777777" w:rsidR="00B420CA"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项目名称</w:t>
            </w:r>
          </w:p>
        </w:tc>
        <w:tc>
          <w:tcPr>
            <w:tcW w:w="4373" w:type="pct"/>
            <w:gridSpan w:val="12"/>
            <w:tcBorders>
              <w:top w:val="single" w:sz="4" w:space="0" w:color="auto"/>
              <w:left w:val="nil"/>
              <w:bottom w:val="single" w:sz="4" w:space="0" w:color="auto"/>
              <w:right w:val="single" w:sz="4" w:space="0" w:color="auto"/>
            </w:tcBorders>
            <w:vAlign w:val="center"/>
          </w:tcPr>
          <w:p w14:paraId="2FEFBCF5"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昌</w:t>
            </w:r>
            <w:proofErr w:type="gramStart"/>
            <w:r>
              <w:rPr>
                <w:rFonts w:ascii="宋体" w:eastAsia="宋体" w:hAnsi="宋体" w:cs="Times New Roman" w:hint="eastAsia"/>
                <w:color w:val="000000"/>
                <w:sz w:val="18"/>
                <w:szCs w:val="18"/>
                <w:lang w:eastAsia="zh-CN"/>
              </w:rPr>
              <w:t>州财农</w:t>
            </w:r>
            <w:proofErr w:type="gramEnd"/>
            <w:r>
              <w:rPr>
                <w:rFonts w:ascii="宋体" w:eastAsia="宋体" w:hAnsi="宋体" w:cs="Times New Roman" w:hint="eastAsia"/>
                <w:color w:val="000000"/>
                <w:sz w:val="18"/>
                <w:szCs w:val="18"/>
                <w:lang w:eastAsia="zh-CN"/>
              </w:rPr>
              <w:t>〔2023〕58号碧流河镇西戈壁村四五六组村容村貌改造提升项目</w:t>
            </w:r>
          </w:p>
        </w:tc>
      </w:tr>
      <w:tr w:rsidR="00B420CA" w14:paraId="4179265D" w14:textId="77777777">
        <w:trPr>
          <w:trHeight w:val="288"/>
        </w:trPr>
        <w:tc>
          <w:tcPr>
            <w:tcW w:w="627" w:type="pct"/>
            <w:gridSpan w:val="2"/>
            <w:tcBorders>
              <w:top w:val="single" w:sz="4" w:space="0" w:color="auto"/>
              <w:left w:val="single" w:sz="4" w:space="0" w:color="auto"/>
              <w:bottom w:val="single" w:sz="4" w:space="0" w:color="auto"/>
              <w:right w:val="single" w:sz="4" w:space="0" w:color="auto"/>
            </w:tcBorders>
            <w:vAlign w:val="center"/>
          </w:tcPr>
          <w:p w14:paraId="3B16CD57" w14:textId="77777777" w:rsidR="00B420CA"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主管部门</w:t>
            </w:r>
          </w:p>
        </w:tc>
        <w:tc>
          <w:tcPr>
            <w:tcW w:w="1944" w:type="pct"/>
            <w:gridSpan w:val="5"/>
            <w:tcBorders>
              <w:top w:val="single" w:sz="4" w:space="0" w:color="auto"/>
              <w:left w:val="nil"/>
              <w:bottom w:val="single" w:sz="4" w:space="0" w:color="auto"/>
              <w:right w:val="single" w:sz="4" w:space="0" w:color="auto"/>
            </w:tcBorders>
            <w:vAlign w:val="center"/>
          </w:tcPr>
          <w:p w14:paraId="74D06702"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奇台县碧流河镇人民政府</w:t>
            </w:r>
          </w:p>
        </w:tc>
        <w:tc>
          <w:tcPr>
            <w:tcW w:w="694" w:type="pct"/>
            <w:gridSpan w:val="2"/>
            <w:tcBorders>
              <w:top w:val="single" w:sz="4" w:space="0" w:color="auto"/>
              <w:left w:val="nil"/>
              <w:bottom w:val="single" w:sz="4" w:space="0" w:color="auto"/>
              <w:right w:val="single" w:sz="4" w:space="0" w:color="auto"/>
            </w:tcBorders>
            <w:vAlign w:val="center"/>
          </w:tcPr>
          <w:p w14:paraId="7A0CA0D9" w14:textId="77777777" w:rsidR="00B420CA"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实施单位</w:t>
            </w:r>
          </w:p>
        </w:tc>
        <w:tc>
          <w:tcPr>
            <w:tcW w:w="1735" w:type="pct"/>
            <w:gridSpan w:val="5"/>
            <w:tcBorders>
              <w:top w:val="single" w:sz="4" w:space="0" w:color="auto"/>
              <w:left w:val="nil"/>
              <w:bottom w:val="single" w:sz="4" w:space="0" w:color="auto"/>
              <w:right w:val="single" w:sz="4" w:space="0" w:color="auto"/>
            </w:tcBorders>
            <w:vAlign w:val="center"/>
          </w:tcPr>
          <w:p w14:paraId="51839F0A"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奇台县碧流河镇人民政府</w:t>
            </w:r>
          </w:p>
        </w:tc>
      </w:tr>
      <w:tr w:rsidR="00B420CA" w14:paraId="11718284" w14:textId="77777777">
        <w:trPr>
          <w:trHeight w:val="288"/>
        </w:trPr>
        <w:tc>
          <w:tcPr>
            <w:tcW w:w="342" w:type="pct"/>
            <w:vMerge w:val="restart"/>
            <w:tcBorders>
              <w:top w:val="nil"/>
              <w:left w:val="single" w:sz="4" w:space="0" w:color="auto"/>
              <w:bottom w:val="single" w:sz="4" w:space="0" w:color="auto"/>
              <w:right w:val="single" w:sz="4" w:space="0" w:color="auto"/>
            </w:tcBorders>
            <w:vAlign w:val="center"/>
          </w:tcPr>
          <w:p w14:paraId="5FC18E8E" w14:textId="77777777" w:rsidR="00B420CA"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项目资金</w:t>
            </w:r>
            <w:r>
              <w:rPr>
                <w:rFonts w:ascii="宋体" w:eastAsia="宋体" w:hAnsi="宋体" w:cs="Times New Roman" w:hint="eastAsia"/>
                <w:b/>
                <w:bCs/>
                <w:color w:val="000000"/>
                <w:sz w:val="18"/>
                <w:szCs w:val="18"/>
                <w:lang w:eastAsia="zh-CN"/>
              </w:rPr>
              <w:br/>
              <w:t>（万元）</w:t>
            </w:r>
          </w:p>
        </w:tc>
        <w:tc>
          <w:tcPr>
            <w:tcW w:w="586" w:type="pct"/>
            <w:gridSpan w:val="2"/>
            <w:tcBorders>
              <w:top w:val="single" w:sz="4" w:space="0" w:color="auto"/>
              <w:left w:val="nil"/>
              <w:bottom w:val="single" w:sz="4" w:space="0" w:color="auto"/>
              <w:right w:val="single" w:sz="4" w:space="0" w:color="auto"/>
            </w:tcBorders>
            <w:vAlign w:val="center"/>
          </w:tcPr>
          <w:p w14:paraId="1F86D673" w14:textId="77777777" w:rsidR="00B420CA" w:rsidRDefault="00B420CA">
            <w:pPr>
              <w:spacing w:after="0" w:line="240" w:lineRule="auto"/>
              <w:jc w:val="center"/>
              <w:rPr>
                <w:rFonts w:ascii="宋体" w:eastAsia="宋体" w:hAnsi="宋体" w:cs="Times New Roman" w:hint="eastAsia"/>
                <w:color w:val="000000"/>
                <w:sz w:val="18"/>
                <w:szCs w:val="18"/>
                <w:lang w:eastAsia="zh-CN"/>
              </w:rPr>
            </w:pPr>
          </w:p>
        </w:tc>
        <w:tc>
          <w:tcPr>
            <w:tcW w:w="443" w:type="pct"/>
            <w:tcBorders>
              <w:top w:val="single" w:sz="4" w:space="0" w:color="auto"/>
              <w:left w:val="nil"/>
              <w:bottom w:val="single" w:sz="4" w:space="0" w:color="auto"/>
              <w:right w:val="single" w:sz="4" w:space="0" w:color="auto"/>
            </w:tcBorders>
            <w:vAlign w:val="center"/>
          </w:tcPr>
          <w:p w14:paraId="12DDACBB" w14:textId="77777777" w:rsidR="00B420CA"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年初预算数</w:t>
            </w:r>
          </w:p>
        </w:tc>
        <w:tc>
          <w:tcPr>
            <w:tcW w:w="1200" w:type="pct"/>
            <w:gridSpan w:val="3"/>
            <w:tcBorders>
              <w:top w:val="single" w:sz="4" w:space="0" w:color="auto"/>
              <w:left w:val="nil"/>
              <w:bottom w:val="single" w:sz="4" w:space="0" w:color="auto"/>
              <w:right w:val="single" w:sz="4" w:space="0" w:color="auto"/>
            </w:tcBorders>
            <w:vAlign w:val="center"/>
          </w:tcPr>
          <w:p w14:paraId="5D384930" w14:textId="77777777" w:rsidR="00B420CA"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全年预算数</w:t>
            </w:r>
          </w:p>
        </w:tc>
        <w:tc>
          <w:tcPr>
            <w:tcW w:w="694" w:type="pct"/>
            <w:gridSpan w:val="2"/>
            <w:tcBorders>
              <w:top w:val="single" w:sz="4" w:space="0" w:color="auto"/>
              <w:left w:val="nil"/>
              <w:bottom w:val="single" w:sz="4" w:space="0" w:color="auto"/>
              <w:right w:val="single" w:sz="4" w:space="0" w:color="auto"/>
            </w:tcBorders>
            <w:vAlign w:val="center"/>
          </w:tcPr>
          <w:p w14:paraId="535CACAC" w14:textId="77777777" w:rsidR="00B420CA"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全年执行数</w:t>
            </w:r>
          </w:p>
        </w:tc>
        <w:tc>
          <w:tcPr>
            <w:tcW w:w="655" w:type="pct"/>
            <w:gridSpan w:val="2"/>
            <w:tcBorders>
              <w:top w:val="nil"/>
              <w:left w:val="nil"/>
              <w:bottom w:val="single" w:sz="4" w:space="0" w:color="auto"/>
              <w:right w:val="single" w:sz="4" w:space="0" w:color="auto"/>
            </w:tcBorders>
            <w:vAlign w:val="center"/>
          </w:tcPr>
          <w:p w14:paraId="25593474" w14:textId="77777777" w:rsidR="00B420CA"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分值</w:t>
            </w:r>
          </w:p>
        </w:tc>
        <w:tc>
          <w:tcPr>
            <w:tcW w:w="586" w:type="pct"/>
            <w:gridSpan w:val="2"/>
            <w:tcBorders>
              <w:top w:val="single" w:sz="4" w:space="0" w:color="auto"/>
              <w:left w:val="nil"/>
              <w:bottom w:val="single" w:sz="4" w:space="0" w:color="auto"/>
              <w:right w:val="single" w:sz="4" w:space="0" w:color="auto"/>
            </w:tcBorders>
            <w:vAlign w:val="center"/>
          </w:tcPr>
          <w:p w14:paraId="6A3E042E" w14:textId="77777777" w:rsidR="00B420CA"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执行率</w:t>
            </w:r>
          </w:p>
        </w:tc>
        <w:tc>
          <w:tcPr>
            <w:tcW w:w="491" w:type="pct"/>
            <w:tcBorders>
              <w:top w:val="nil"/>
              <w:left w:val="nil"/>
              <w:bottom w:val="single" w:sz="4" w:space="0" w:color="auto"/>
              <w:right w:val="single" w:sz="4" w:space="0" w:color="auto"/>
            </w:tcBorders>
            <w:vAlign w:val="center"/>
          </w:tcPr>
          <w:p w14:paraId="683341D5" w14:textId="77777777" w:rsidR="00B420CA"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得分</w:t>
            </w:r>
          </w:p>
        </w:tc>
      </w:tr>
      <w:tr w:rsidR="00B420CA" w14:paraId="3E41CAEC" w14:textId="77777777">
        <w:trPr>
          <w:trHeight w:val="288"/>
        </w:trPr>
        <w:tc>
          <w:tcPr>
            <w:tcW w:w="0" w:type="auto"/>
            <w:vMerge/>
            <w:tcBorders>
              <w:top w:val="nil"/>
              <w:left w:val="single" w:sz="4" w:space="0" w:color="auto"/>
              <w:bottom w:val="single" w:sz="4" w:space="0" w:color="auto"/>
              <w:right w:val="single" w:sz="4" w:space="0" w:color="auto"/>
            </w:tcBorders>
            <w:vAlign w:val="center"/>
          </w:tcPr>
          <w:p w14:paraId="4AA8B847" w14:textId="77777777" w:rsidR="00B420CA" w:rsidRDefault="00B420CA">
            <w:pPr>
              <w:spacing w:after="0" w:line="240" w:lineRule="auto"/>
              <w:rPr>
                <w:rFonts w:ascii="宋体" w:eastAsia="宋体" w:hAnsi="宋体" w:cs="Times New Roman" w:hint="eastAsia"/>
                <w:b/>
                <w:bCs/>
                <w:color w:val="000000"/>
                <w:sz w:val="18"/>
                <w:szCs w:val="18"/>
                <w:lang w:eastAsia="zh-CN"/>
              </w:rPr>
            </w:pPr>
          </w:p>
        </w:tc>
        <w:tc>
          <w:tcPr>
            <w:tcW w:w="586" w:type="pct"/>
            <w:gridSpan w:val="2"/>
            <w:tcBorders>
              <w:top w:val="single" w:sz="4" w:space="0" w:color="auto"/>
              <w:left w:val="nil"/>
              <w:bottom w:val="single" w:sz="4" w:space="0" w:color="auto"/>
              <w:right w:val="single" w:sz="4" w:space="0" w:color="auto"/>
            </w:tcBorders>
            <w:vAlign w:val="center"/>
          </w:tcPr>
          <w:p w14:paraId="45B249B8" w14:textId="77777777" w:rsidR="00B420CA"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年度资金总额</w:t>
            </w:r>
          </w:p>
        </w:tc>
        <w:tc>
          <w:tcPr>
            <w:tcW w:w="443" w:type="pct"/>
            <w:tcBorders>
              <w:top w:val="single" w:sz="4" w:space="0" w:color="auto"/>
              <w:left w:val="nil"/>
              <w:bottom w:val="single" w:sz="4" w:space="0" w:color="auto"/>
              <w:right w:val="single" w:sz="4" w:space="0" w:color="auto"/>
            </w:tcBorders>
            <w:vAlign w:val="center"/>
          </w:tcPr>
          <w:p w14:paraId="63C2EE16"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45.00</w:t>
            </w:r>
          </w:p>
        </w:tc>
        <w:tc>
          <w:tcPr>
            <w:tcW w:w="1200" w:type="pct"/>
            <w:gridSpan w:val="3"/>
            <w:tcBorders>
              <w:top w:val="single" w:sz="4" w:space="0" w:color="auto"/>
              <w:left w:val="nil"/>
              <w:bottom w:val="single" w:sz="4" w:space="0" w:color="auto"/>
              <w:right w:val="single" w:sz="4" w:space="0" w:color="auto"/>
            </w:tcBorders>
            <w:vAlign w:val="center"/>
          </w:tcPr>
          <w:p w14:paraId="48349E74"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45.00</w:t>
            </w:r>
          </w:p>
        </w:tc>
        <w:tc>
          <w:tcPr>
            <w:tcW w:w="694" w:type="pct"/>
            <w:gridSpan w:val="2"/>
            <w:tcBorders>
              <w:top w:val="single" w:sz="4" w:space="0" w:color="auto"/>
              <w:left w:val="nil"/>
              <w:bottom w:val="single" w:sz="4" w:space="0" w:color="auto"/>
              <w:right w:val="single" w:sz="4" w:space="0" w:color="auto"/>
            </w:tcBorders>
            <w:vAlign w:val="center"/>
          </w:tcPr>
          <w:p w14:paraId="25AFA787"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44.95</w:t>
            </w:r>
          </w:p>
        </w:tc>
        <w:tc>
          <w:tcPr>
            <w:tcW w:w="655" w:type="pct"/>
            <w:gridSpan w:val="2"/>
            <w:tcBorders>
              <w:top w:val="nil"/>
              <w:left w:val="nil"/>
              <w:bottom w:val="single" w:sz="4" w:space="0" w:color="auto"/>
              <w:right w:val="single" w:sz="4" w:space="0" w:color="auto"/>
            </w:tcBorders>
            <w:vAlign w:val="center"/>
          </w:tcPr>
          <w:p w14:paraId="5EBAA249"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586" w:type="pct"/>
            <w:gridSpan w:val="2"/>
            <w:tcBorders>
              <w:top w:val="single" w:sz="4" w:space="0" w:color="auto"/>
              <w:left w:val="nil"/>
              <w:bottom w:val="single" w:sz="4" w:space="0" w:color="auto"/>
              <w:right w:val="single" w:sz="4" w:space="0" w:color="auto"/>
            </w:tcBorders>
            <w:vAlign w:val="center"/>
          </w:tcPr>
          <w:p w14:paraId="38F0A5DC"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99.89%</w:t>
            </w:r>
          </w:p>
        </w:tc>
        <w:tc>
          <w:tcPr>
            <w:tcW w:w="491" w:type="pct"/>
            <w:tcBorders>
              <w:top w:val="nil"/>
              <w:left w:val="nil"/>
              <w:bottom w:val="single" w:sz="4" w:space="0" w:color="auto"/>
              <w:right w:val="single" w:sz="4" w:space="0" w:color="auto"/>
            </w:tcBorders>
            <w:vAlign w:val="center"/>
          </w:tcPr>
          <w:p w14:paraId="0317AC83"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10.00</w:t>
            </w:r>
          </w:p>
        </w:tc>
      </w:tr>
      <w:tr w:rsidR="00B420CA" w14:paraId="376FC291" w14:textId="77777777">
        <w:trPr>
          <w:trHeight w:val="288"/>
        </w:trPr>
        <w:tc>
          <w:tcPr>
            <w:tcW w:w="0" w:type="auto"/>
            <w:vMerge/>
            <w:tcBorders>
              <w:top w:val="nil"/>
              <w:left w:val="single" w:sz="4" w:space="0" w:color="auto"/>
              <w:bottom w:val="single" w:sz="4" w:space="0" w:color="auto"/>
              <w:right w:val="single" w:sz="4" w:space="0" w:color="auto"/>
            </w:tcBorders>
            <w:vAlign w:val="center"/>
          </w:tcPr>
          <w:p w14:paraId="7D129574" w14:textId="77777777" w:rsidR="00B420CA" w:rsidRDefault="00B420CA">
            <w:pPr>
              <w:spacing w:after="0" w:line="240" w:lineRule="auto"/>
              <w:rPr>
                <w:rFonts w:ascii="宋体" w:eastAsia="宋体" w:hAnsi="宋体" w:cs="Times New Roman" w:hint="eastAsia"/>
                <w:b/>
                <w:bCs/>
                <w:color w:val="000000"/>
                <w:sz w:val="18"/>
                <w:szCs w:val="18"/>
                <w:lang w:eastAsia="zh-CN"/>
              </w:rPr>
            </w:pPr>
          </w:p>
        </w:tc>
        <w:tc>
          <w:tcPr>
            <w:tcW w:w="586" w:type="pct"/>
            <w:gridSpan w:val="2"/>
            <w:tcBorders>
              <w:top w:val="single" w:sz="4" w:space="0" w:color="auto"/>
              <w:left w:val="nil"/>
              <w:bottom w:val="single" w:sz="4" w:space="0" w:color="auto"/>
              <w:right w:val="single" w:sz="4" w:space="0" w:color="auto"/>
            </w:tcBorders>
            <w:vAlign w:val="center"/>
          </w:tcPr>
          <w:p w14:paraId="4CFC6C31" w14:textId="77777777" w:rsidR="00B420CA"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其中：当年财政拨款</w:t>
            </w:r>
          </w:p>
        </w:tc>
        <w:tc>
          <w:tcPr>
            <w:tcW w:w="443" w:type="pct"/>
            <w:tcBorders>
              <w:top w:val="single" w:sz="4" w:space="0" w:color="auto"/>
              <w:left w:val="nil"/>
              <w:bottom w:val="single" w:sz="4" w:space="0" w:color="auto"/>
              <w:right w:val="single" w:sz="4" w:space="0" w:color="auto"/>
            </w:tcBorders>
            <w:vAlign w:val="center"/>
          </w:tcPr>
          <w:p w14:paraId="0ACF60C1"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45.00</w:t>
            </w:r>
          </w:p>
        </w:tc>
        <w:tc>
          <w:tcPr>
            <w:tcW w:w="1200" w:type="pct"/>
            <w:gridSpan w:val="3"/>
            <w:tcBorders>
              <w:top w:val="single" w:sz="4" w:space="0" w:color="auto"/>
              <w:left w:val="nil"/>
              <w:bottom w:val="single" w:sz="4" w:space="0" w:color="auto"/>
              <w:right w:val="single" w:sz="4" w:space="0" w:color="auto"/>
            </w:tcBorders>
            <w:vAlign w:val="center"/>
          </w:tcPr>
          <w:p w14:paraId="50BF947E"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45.00</w:t>
            </w:r>
          </w:p>
        </w:tc>
        <w:tc>
          <w:tcPr>
            <w:tcW w:w="694" w:type="pct"/>
            <w:gridSpan w:val="2"/>
            <w:tcBorders>
              <w:top w:val="single" w:sz="4" w:space="0" w:color="auto"/>
              <w:left w:val="nil"/>
              <w:bottom w:val="single" w:sz="4" w:space="0" w:color="auto"/>
              <w:right w:val="single" w:sz="4" w:space="0" w:color="auto"/>
            </w:tcBorders>
            <w:vAlign w:val="center"/>
          </w:tcPr>
          <w:p w14:paraId="60B09172"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44.95</w:t>
            </w:r>
          </w:p>
        </w:tc>
        <w:tc>
          <w:tcPr>
            <w:tcW w:w="655" w:type="pct"/>
            <w:gridSpan w:val="2"/>
            <w:tcBorders>
              <w:top w:val="nil"/>
              <w:left w:val="nil"/>
              <w:bottom w:val="single" w:sz="4" w:space="0" w:color="auto"/>
              <w:right w:val="single" w:sz="4" w:space="0" w:color="auto"/>
            </w:tcBorders>
            <w:vAlign w:val="center"/>
          </w:tcPr>
          <w:p w14:paraId="70C89CED"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586" w:type="pct"/>
            <w:gridSpan w:val="2"/>
            <w:tcBorders>
              <w:top w:val="single" w:sz="4" w:space="0" w:color="auto"/>
              <w:left w:val="nil"/>
              <w:bottom w:val="single" w:sz="4" w:space="0" w:color="auto"/>
              <w:right w:val="single" w:sz="4" w:space="0" w:color="auto"/>
            </w:tcBorders>
            <w:vAlign w:val="center"/>
          </w:tcPr>
          <w:p w14:paraId="5B391A1F"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491" w:type="pct"/>
            <w:tcBorders>
              <w:top w:val="nil"/>
              <w:left w:val="nil"/>
              <w:bottom w:val="single" w:sz="4" w:space="0" w:color="auto"/>
              <w:right w:val="single" w:sz="4" w:space="0" w:color="auto"/>
            </w:tcBorders>
            <w:vAlign w:val="center"/>
          </w:tcPr>
          <w:p w14:paraId="38ABF200"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r>
      <w:tr w:rsidR="00B420CA" w14:paraId="596136D3" w14:textId="77777777">
        <w:trPr>
          <w:trHeight w:val="288"/>
        </w:trPr>
        <w:tc>
          <w:tcPr>
            <w:tcW w:w="0" w:type="auto"/>
            <w:vMerge/>
            <w:tcBorders>
              <w:top w:val="nil"/>
              <w:left w:val="single" w:sz="4" w:space="0" w:color="auto"/>
              <w:bottom w:val="single" w:sz="4" w:space="0" w:color="auto"/>
              <w:right w:val="single" w:sz="4" w:space="0" w:color="auto"/>
            </w:tcBorders>
            <w:vAlign w:val="center"/>
          </w:tcPr>
          <w:p w14:paraId="558802FA" w14:textId="77777777" w:rsidR="00B420CA" w:rsidRDefault="00B420CA">
            <w:pPr>
              <w:spacing w:after="0" w:line="240" w:lineRule="auto"/>
              <w:rPr>
                <w:rFonts w:ascii="宋体" w:eastAsia="宋体" w:hAnsi="宋体" w:cs="Times New Roman" w:hint="eastAsia"/>
                <w:b/>
                <w:bCs/>
                <w:color w:val="000000"/>
                <w:sz w:val="18"/>
                <w:szCs w:val="18"/>
                <w:lang w:eastAsia="zh-CN"/>
              </w:rPr>
            </w:pPr>
          </w:p>
        </w:tc>
        <w:tc>
          <w:tcPr>
            <w:tcW w:w="586" w:type="pct"/>
            <w:gridSpan w:val="2"/>
            <w:tcBorders>
              <w:top w:val="single" w:sz="4" w:space="0" w:color="auto"/>
              <w:left w:val="nil"/>
              <w:bottom w:val="single" w:sz="4" w:space="0" w:color="auto"/>
              <w:right w:val="single" w:sz="4" w:space="0" w:color="auto"/>
            </w:tcBorders>
            <w:vAlign w:val="center"/>
          </w:tcPr>
          <w:p w14:paraId="5DE7038A" w14:textId="77777777" w:rsidR="00B420CA"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 xml:space="preserve">  其他资金</w:t>
            </w:r>
          </w:p>
        </w:tc>
        <w:tc>
          <w:tcPr>
            <w:tcW w:w="443" w:type="pct"/>
            <w:tcBorders>
              <w:top w:val="single" w:sz="4" w:space="0" w:color="auto"/>
              <w:left w:val="nil"/>
              <w:bottom w:val="single" w:sz="4" w:space="0" w:color="auto"/>
              <w:right w:val="single" w:sz="4" w:space="0" w:color="auto"/>
            </w:tcBorders>
            <w:vAlign w:val="center"/>
          </w:tcPr>
          <w:p w14:paraId="027FB35B"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0.00</w:t>
            </w:r>
          </w:p>
        </w:tc>
        <w:tc>
          <w:tcPr>
            <w:tcW w:w="1200" w:type="pct"/>
            <w:gridSpan w:val="3"/>
            <w:tcBorders>
              <w:top w:val="single" w:sz="4" w:space="0" w:color="auto"/>
              <w:left w:val="nil"/>
              <w:bottom w:val="single" w:sz="4" w:space="0" w:color="auto"/>
              <w:right w:val="single" w:sz="4" w:space="0" w:color="auto"/>
            </w:tcBorders>
            <w:vAlign w:val="center"/>
          </w:tcPr>
          <w:p w14:paraId="781064F3"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0.00</w:t>
            </w:r>
          </w:p>
        </w:tc>
        <w:tc>
          <w:tcPr>
            <w:tcW w:w="694" w:type="pct"/>
            <w:gridSpan w:val="2"/>
            <w:tcBorders>
              <w:top w:val="single" w:sz="4" w:space="0" w:color="auto"/>
              <w:left w:val="nil"/>
              <w:bottom w:val="single" w:sz="4" w:space="0" w:color="auto"/>
              <w:right w:val="single" w:sz="4" w:space="0" w:color="auto"/>
            </w:tcBorders>
            <w:vAlign w:val="center"/>
          </w:tcPr>
          <w:p w14:paraId="27FDB5A4"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0.00</w:t>
            </w:r>
          </w:p>
        </w:tc>
        <w:tc>
          <w:tcPr>
            <w:tcW w:w="655" w:type="pct"/>
            <w:gridSpan w:val="2"/>
            <w:tcBorders>
              <w:top w:val="nil"/>
              <w:left w:val="nil"/>
              <w:bottom w:val="single" w:sz="4" w:space="0" w:color="auto"/>
              <w:right w:val="single" w:sz="4" w:space="0" w:color="auto"/>
            </w:tcBorders>
            <w:vAlign w:val="center"/>
          </w:tcPr>
          <w:p w14:paraId="4B2E2C9E"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586" w:type="pct"/>
            <w:gridSpan w:val="2"/>
            <w:tcBorders>
              <w:top w:val="single" w:sz="4" w:space="0" w:color="auto"/>
              <w:left w:val="nil"/>
              <w:bottom w:val="single" w:sz="4" w:space="0" w:color="auto"/>
              <w:right w:val="single" w:sz="4" w:space="0" w:color="auto"/>
            </w:tcBorders>
            <w:vAlign w:val="center"/>
          </w:tcPr>
          <w:p w14:paraId="457293A6"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491" w:type="pct"/>
            <w:tcBorders>
              <w:top w:val="nil"/>
              <w:left w:val="nil"/>
              <w:bottom w:val="single" w:sz="4" w:space="0" w:color="auto"/>
              <w:right w:val="single" w:sz="4" w:space="0" w:color="auto"/>
            </w:tcBorders>
            <w:vAlign w:val="center"/>
          </w:tcPr>
          <w:p w14:paraId="57971082"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r>
      <w:tr w:rsidR="00B420CA" w14:paraId="1414D67F" w14:textId="77777777">
        <w:trPr>
          <w:trHeight w:val="273"/>
        </w:trPr>
        <w:tc>
          <w:tcPr>
            <w:tcW w:w="342" w:type="pct"/>
            <w:vMerge w:val="restart"/>
            <w:tcBorders>
              <w:top w:val="nil"/>
              <w:left w:val="single" w:sz="4" w:space="0" w:color="auto"/>
              <w:bottom w:val="single" w:sz="4" w:space="0" w:color="auto"/>
              <w:right w:val="single" w:sz="4" w:space="0" w:color="auto"/>
            </w:tcBorders>
            <w:vAlign w:val="center"/>
          </w:tcPr>
          <w:p w14:paraId="01811034" w14:textId="77777777" w:rsidR="00B420CA"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年度总体目标</w:t>
            </w:r>
          </w:p>
        </w:tc>
        <w:tc>
          <w:tcPr>
            <w:tcW w:w="2230" w:type="pct"/>
            <w:gridSpan w:val="6"/>
            <w:tcBorders>
              <w:top w:val="single" w:sz="4" w:space="0" w:color="auto"/>
              <w:left w:val="nil"/>
              <w:bottom w:val="single" w:sz="4" w:space="0" w:color="auto"/>
              <w:right w:val="single" w:sz="4" w:space="0" w:color="auto"/>
            </w:tcBorders>
            <w:vAlign w:val="center"/>
          </w:tcPr>
          <w:p w14:paraId="4F573C4F" w14:textId="77777777" w:rsidR="00B420CA"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预期目标</w:t>
            </w:r>
          </w:p>
        </w:tc>
        <w:tc>
          <w:tcPr>
            <w:tcW w:w="2429" w:type="pct"/>
            <w:gridSpan w:val="7"/>
            <w:tcBorders>
              <w:top w:val="single" w:sz="4" w:space="0" w:color="auto"/>
              <w:left w:val="nil"/>
              <w:bottom w:val="single" w:sz="4" w:space="0" w:color="auto"/>
              <w:right w:val="single" w:sz="4" w:space="0" w:color="auto"/>
            </w:tcBorders>
            <w:vAlign w:val="center"/>
          </w:tcPr>
          <w:p w14:paraId="60B17CFD" w14:textId="77777777" w:rsidR="00B420CA"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实际完成情况</w:t>
            </w:r>
          </w:p>
        </w:tc>
      </w:tr>
      <w:tr w:rsidR="00B420CA" w14:paraId="1176C19B" w14:textId="77777777">
        <w:trPr>
          <w:trHeight w:val="624"/>
        </w:trPr>
        <w:tc>
          <w:tcPr>
            <w:tcW w:w="0" w:type="auto"/>
            <w:vMerge/>
            <w:tcBorders>
              <w:top w:val="nil"/>
              <w:left w:val="single" w:sz="4" w:space="0" w:color="auto"/>
              <w:bottom w:val="single" w:sz="4" w:space="0" w:color="auto"/>
              <w:right w:val="single" w:sz="4" w:space="0" w:color="auto"/>
            </w:tcBorders>
            <w:vAlign w:val="center"/>
          </w:tcPr>
          <w:p w14:paraId="7E757EC7" w14:textId="77777777" w:rsidR="00B420CA" w:rsidRDefault="00B420CA">
            <w:pPr>
              <w:spacing w:after="0" w:line="240" w:lineRule="auto"/>
              <w:rPr>
                <w:rFonts w:ascii="宋体" w:eastAsia="宋体" w:hAnsi="宋体" w:cs="Times New Roman" w:hint="eastAsia"/>
                <w:b/>
                <w:bCs/>
                <w:color w:val="000000"/>
                <w:sz w:val="18"/>
                <w:szCs w:val="18"/>
                <w:lang w:eastAsia="zh-CN"/>
              </w:rPr>
            </w:pPr>
          </w:p>
        </w:tc>
        <w:tc>
          <w:tcPr>
            <w:tcW w:w="2230" w:type="pct"/>
            <w:gridSpan w:val="6"/>
            <w:tcBorders>
              <w:top w:val="single" w:sz="4" w:space="0" w:color="auto"/>
              <w:left w:val="nil"/>
              <w:bottom w:val="single" w:sz="4" w:space="0" w:color="auto"/>
              <w:right w:val="single" w:sz="4" w:space="0" w:color="auto"/>
            </w:tcBorders>
            <w:vAlign w:val="center"/>
          </w:tcPr>
          <w:p w14:paraId="7C8DA4C8"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根据昌</w:t>
            </w:r>
            <w:proofErr w:type="gramStart"/>
            <w:r>
              <w:rPr>
                <w:rFonts w:ascii="宋体" w:eastAsia="宋体" w:hAnsi="宋体" w:cs="Times New Roman" w:hint="eastAsia"/>
                <w:color w:val="000000"/>
                <w:sz w:val="18"/>
                <w:szCs w:val="18"/>
                <w:lang w:eastAsia="zh-CN"/>
              </w:rPr>
              <w:t>州财农</w:t>
            </w:r>
            <w:proofErr w:type="gramEnd"/>
            <w:r>
              <w:rPr>
                <w:rFonts w:ascii="宋体" w:eastAsia="宋体" w:hAnsi="宋体" w:cs="Times New Roman" w:hint="eastAsia"/>
                <w:color w:val="000000"/>
                <w:sz w:val="18"/>
                <w:szCs w:val="18"/>
                <w:lang w:eastAsia="zh-CN"/>
              </w:rPr>
              <w:t>〔2023〕58号文碧流河镇西戈壁村四五六组村容村貌改造提升项目内容，对西戈壁村居住集中的四五六组安装太阳能绿化路灯，预计受益人群236户，816人。此项目的实施有效改善群众夜间生活环境，方便居民出行，达到提高村民生活质量的效果。</w:t>
            </w:r>
          </w:p>
        </w:tc>
        <w:tc>
          <w:tcPr>
            <w:tcW w:w="2429" w:type="pct"/>
            <w:gridSpan w:val="7"/>
            <w:tcBorders>
              <w:top w:val="single" w:sz="4" w:space="0" w:color="auto"/>
              <w:left w:val="nil"/>
              <w:bottom w:val="single" w:sz="4" w:space="0" w:color="auto"/>
              <w:right w:val="single" w:sz="4" w:space="0" w:color="auto"/>
            </w:tcBorders>
            <w:vAlign w:val="center"/>
          </w:tcPr>
          <w:p w14:paraId="60F77CAC"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截止2024年12月31日，该项目实际完成安装路灯数量200盏,项目竣工验收合格率达100%,项目按计划开工时间达100%,项目按计划完工时间达100%,安装路灯标准:＜2809.4元/盏，安装路灯受益户数236户,群众满意度达90%以上。</w:t>
            </w:r>
          </w:p>
        </w:tc>
      </w:tr>
      <w:tr w:rsidR="00B420CA" w14:paraId="44BFA889" w14:textId="77777777">
        <w:trPr>
          <w:trHeight w:val="624"/>
        </w:trPr>
        <w:tc>
          <w:tcPr>
            <w:tcW w:w="342" w:type="pct"/>
            <w:tcBorders>
              <w:top w:val="nil"/>
              <w:left w:val="single" w:sz="4" w:space="0" w:color="auto"/>
              <w:bottom w:val="single" w:sz="4" w:space="0" w:color="auto"/>
              <w:right w:val="single" w:sz="4" w:space="0" w:color="auto"/>
            </w:tcBorders>
            <w:vAlign w:val="center"/>
          </w:tcPr>
          <w:p w14:paraId="13EE1919" w14:textId="77777777" w:rsidR="00B420CA" w:rsidRDefault="00B420CA">
            <w:pPr>
              <w:spacing w:after="0" w:line="240" w:lineRule="auto"/>
              <w:rPr>
                <w:rFonts w:ascii="宋体" w:eastAsia="宋体" w:hAnsi="宋体" w:cs="Times New Roman" w:hint="eastAsia"/>
                <w:color w:val="000000"/>
                <w:sz w:val="18"/>
                <w:szCs w:val="18"/>
                <w:lang w:eastAsia="zh-CN"/>
              </w:rPr>
            </w:pPr>
          </w:p>
        </w:tc>
        <w:tc>
          <w:tcPr>
            <w:tcW w:w="285" w:type="pct"/>
            <w:tcBorders>
              <w:top w:val="nil"/>
              <w:left w:val="nil"/>
              <w:bottom w:val="single" w:sz="4" w:space="0" w:color="auto"/>
              <w:right w:val="single" w:sz="4" w:space="0" w:color="auto"/>
            </w:tcBorders>
            <w:vAlign w:val="center"/>
          </w:tcPr>
          <w:p w14:paraId="304599FE" w14:textId="77777777" w:rsidR="00B420CA"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一级指标</w:t>
            </w:r>
          </w:p>
        </w:tc>
        <w:tc>
          <w:tcPr>
            <w:tcW w:w="301" w:type="pct"/>
            <w:tcBorders>
              <w:top w:val="nil"/>
              <w:left w:val="nil"/>
              <w:bottom w:val="single" w:sz="4" w:space="0" w:color="auto"/>
              <w:right w:val="single" w:sz="4" w:space="0" w:color="auto"/>
            </w:tcBorders>
            <w:vAlign w:val="center"/>
          </w:tcPr>
          <w:p w14:paraId="79316ACE" w14:textId="77777777" w:rsidR="00B420CA"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二级指标</w:t>
            </w:r>
          </w:p>
        </w:tc>
        <w:tc>
          <w:tcPr>
            <w:tcW w:w="443" w:type="pct"/>
            <w:tcBorders>
              <w:top w:val="single" w:sz="4" w:space="0" w:color="auto"/>
              <w:left w:val="nil"/>
              <w:bottom w:val="single" w:sz="4" w:space="0" w:color="auto"/>
              <w:right w:val="single" w:sz="4" w:space="0" w:color="auto"/>
            </w:tcBorders>
            <w:vAlign w:val="center"/>
          </w:tcPr>
          <w:p w14:paraId="77DB5040" w14:textId="77777777" w:rsidR="00B420CA"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三级指标</w:t>
            </w:r>
          </w:p>
        </w:tc>
        <w:tc>
          <w:tcPr>
            <w:tcW w:w="304" w:type="pct"/>
            <w:tcBorders>
              <w:top w:val="nil"/>
              <w:left w:val="nil"/>
              <w:bottom w:val="single" w:sz="4" w:space="0" w:color="auto"/>
              <w:right w:val="single" w:sz="4" w:space="0" w:color="auto"/>
            </w:tcBorders>
            <w:vAlign w:val="center"/>
          </w:tcPr>
          <w:p w14:paraId="33A2AB5A" w14:textId="77777777" w:rsidR="00B420CA"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权重</w:t>
            </w:r>
          </w:p>
        </w:tc>
        <w:tc>
          <w:tcPr>
            <w:tcW w:w="501" w:type="pct"/>
            <w:tcBorders>
              <w:top w:val="nil"/>
              <w:left w:val="nil"/>
              <w:bottom w:val="single" w:sz="4" w:space="0" w:color="auto"/>
              <w:right w:val="single" w:sz="4" w:space="0" w:color="auto"/>
            </w:tcBorders>
            <w:vAlign w:val="center"/>
          </w:tcPr>
          <w:p w14:paraId="0294582B" w14:textId="77777777" w:rsidR="00B420CA"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目标值</w:t>
            </w:r>
          </w:p>
        </w:tc>
        <w:tc>
          <w:tcPr>
            <w:tcW w:w="395" w:type="pct"/>
            <w:tcBorders>
              <w:top w:val="nil"/>
              <w:left w:val="nil"/>
              <w:bottom w:val="single" w:sz="4" w:space="0" w:color="auto"/>
              <w:right w:val="single" w:sz="4" w:space="0" w:color="auto"/>
            </w:tcBorders>
            <w:vAlign w:val="center"/>
          </w:tcPr>
          <w:p w14:paraId="10070D24" w14:textId="77777777" w:rsidR="00B420CA"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业绩值</w:t>
            </w:r>
          </w:p>
        </w:tc>
        <w:tc>
          <w:tcPr>
            <w:tcW w:w="299" w:type="pct"/>
            <w:tcBorders>
              <w:top w:val="nil"/>
              <w:left w:val="nil"/>
              <w:bottom w:val="single" w:sz="4" w:space="0" w:color="auto"/>
              <w:right w:val="single" w:sz="4" w:space="0" w:color="auto"/>
            </w:tcBorders>
            <w:vAlign w:val="center"/>
          </w:tcPr>
          <w:p w14:paraId="798FD54D" w14:textId="77777777" w:rsidR="00B420CA"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完成率</w:t>
            </w:r>
          </w:p>
        </w:tc>
        <w:tc>
          <w:tcPr>
            <w:tcW w:w="394" w:type="pct"/>
            <w:tcBorders>
              <w:top w:val="nil"/>
              <w:left w:val="nil"/>
              <w:bottom w:val="single" w:sz="4" w:space="0" w:color="auto"/>
              <w:right w:val="single" w:sz="4" w:space="0" w:color="auto"/>
            </w:tcBorders>
            <w:vAlign w:val="center"/>
          </w:tcPr>
          <w:p w14:paraId="1DF6D6CC" w14:textId="77777777" w:rsidR="00B420CA"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指标得分</w:t>
            </w:r>
          </w:p>
        </w:tc>
        <w:tc>
          <w:tcPr>
            <w:tcW w:w="314" w:type="pct"/>
            <w:tcBorders>
              <w:top w:val="nil"/>
              <w:left w:val="nil"/>
              <w:bottom w:val="single" w:sz="4" w:space="0" w:color="auto"/>
              <w:right w:val="single" w:sz="4" w:space="0" w:color="auto"/>
            </w:tcBorders>
            <w:vAlign w:val="center"/>
          </w:tcPr>
          <w:p w14:paraId="219B1246" w14:textId="77777777" w:rsidR="00B420CA"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指标值设定依据</w:t>
            </w:r>
          </w:p>
        </w:tc>
        <w:tc>
          <w:tcPr>
            <w:tcW w:w="341" w:type="pct"/>
            <w:tcBorders>
              <w:top w:val="nil"/>
              <w:left w:val="nil"/>
              <w:bottom w:val="single" w:sz="4" w:space="0" w:color="auto"/>
              <w:right w:val="single" w:sz="4" w:space="0" w:color="auto"/>
            </w:tcBorders>
            <w:vAlign w:val="center"/>
          </w:tcPr>
          <w:p w14:paraId="5518C9D1" w14:textId="77777777" w:rsidR="00B420CA"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上年完成情况</w:t>
            </w:r>
          </w:p>
        </w:tc>
        <w:tc>
          <w:tcPr>
            <w:tcW w:w="286" w:type="pct"/>
            <w:tcBorders>
              <w:top w:val="nil"/>
              <w:left w:val="nil"/>
              <w:bottom w:val="single" w:sz="4" w:space="0" w:color="auto"/>
              <w:right w:val="single" w:sz="4" w:space="0" w:color="auto"/>
            </w:tcBorders>
            <w:vAlign w:val="center"/>
          </w:tcPr>
          <w:p w14:paraId="33032E38" w14:textId="77777777" w:rsidR="00B420CA" w:rsidRDefault="00000000">
            <w:pPr>
              <w:spacing w:after="0" w:line="240" w:lineRule="auto"/>
              <w:jc w:val="center"/>
              <w:rPr>
                <w:rFonts w:ascii="宋体" w:eastAsia="宋体" w:hAnsi="宋体" w:cs="Times New Roman" w:hint="eastAsia"/>
                <w:b/>
                <w:bCs/>
                <w:color w:val="000000"/>
                <w:sz w:val="18"/>
                <w:szCs w:val="18"/>
                <w:lang w:eastAsia="zh-CN"/>
              </w:rPr>
            </w:pPr>
            <w:proofErr w:type="gramStart"/>
            <w:r>
              <w:rPr>
                <w:rFonts w:ascii="宋体" w:eastAsia="宋体" w:hAnsi="宋体" w:cs="Times New Roman" w:hint="eastAsia"/>
                <w:b/>
                <w:bCs/>
                <w:color w:val="000000"/>
                <w:sz w:val="18"/>
                <w:szCs w:val="18"/>
                <w:lang w:eastAsia="zh-CN"/>
              </w:rPr>
              <w:t>赋分规则</w:t>
            </w:r>
            <w:proofErr w:type="gramEnd"/>
          </w:p>
        </w:tc>
        <w:tc>
          <w:tcPr>
            <w:tcW w:w="299" w:type="pct"/>
            <w:tcBorders>
              <w:top w:val="nil"/>
              <w:left w:val="nil"/>
              <w:bottom w:val="single" w:sz="4" w:space="0" w:color="auto"/>
              <w:right w:val="single" w:sz="4" w:space="0" w:color="auto"/>
            </w:tcBorders>
            <w:vAlign w:val="center"/>
          </w:tcPr>
          <w:p w14:paraId="1C10E546" w14:textId="77777777" w:rsidR="00B420CA"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佐证资料</w:t>
            </w:r>
          </w:p>
        </w:tc>
        <w:tc>
          <w:tcPr>
            <w:tcW w:w="491" w:type="pct"/>
            <w:tcBorders>
              <w:top w:val="nil"/>
              <w:left w:val="nil"/>
              <w:bottom w:val="single" w:sz="4" w:space="0" w:color="auto"/>
              <w:right w:val="single" w:sz="4" w:space="0" w:color="auto"/>
            </w:tcBorders>
            <w:vAlign w:val="center"/>
          </w:tcPr>
          <w:p w14:paraId="4F387A7B" w14:textId="77777777" w:rsidR="00B420CA"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偏差原因分析及改进措施</w:t>
            </w:r>
          </w:p>
        </w:tc>
      </w:tr>
      <w:tr w:rsidR="00B420CA" w14:paraId="6DD7EA45" w14:textId="77777777">
        <w:trPr>
          <w:trHeight w:val="609"/>
        </w:trPr>
        <w:tc>
          <w:tcPr>
            <w:tcW w:w="342" w:type="pct"/>
            <w:vMerge w:val="restart"/>
            <w:tcBorders>
              <w:top w:val="nil"/>
              <w:left w:val="single" w:sz="4" w:space="0" w:color="auto"/>
              <w:bottom w:val="nil"/>
              <w:right w:val="single" w:sz="4" w:space="0" w:color="auto"/>
            </w:tcBorders>
            <w:vAlign w:val="center"/>
          </w:tcPr>
          <w:p w14:paraId="07B1602C"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年度绩效指标完成情况</w:t>
            </w:r>
          </w:p>
        </w:tc>
        <w:tc>
          <w:tcPr>
            <w:tcW w:w="285" w:type="pct"/>
            <w:vMerge w:val="restart"/>
            <w:tcBorders>
              <w:top w:val="nil"/>
              <w:left w:val="nil"/>
              <w:bottom w:val="nil"/>
              <w:right w:val="single" w:sz="4" w:space="0" w:color="auto"/>
            </w:tcBorders>
            <w:vAlign w:val="center"/>
          </w:tcPr>
          <w:p w14:paraId="3AC327A4"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产出指标</w:t>
            </w:r>
          </w:p>
        </w:tc>
        <w:tc>
          <w:tcPr>
            <w:tcW w:w="301" w:type="pct"/>
            <w:tcBorders>
              <w:top w:val="nil"/>
              <w:left w:val="nil"/>
              <w:bottom w:val="single" w:sz="4" w:space="0" w:color="auto"/>
              <w:right w:val="single" w:sz="4" w:space="0" w:color="auto"/>
            </w:tcBorders>
            <w:vAlign w:val="center"/>
          </w:tcPr>
          <w:p w14:paraId="6BD48622"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数量指标</w:t>
            </w:r>
          </w:p>
        </w:tc>
        <w:tc>
          <w:tcPr>
            <w:tcW w:w="443" w:type="pct"/>
            <w:tcBorders>
              <w:top w:val="single" w:sz="4" w:space="0" w:color="auto"/>
              <w:left w:val="nil"/>
              <w:bottom w:val="single" w:sz="4" w:space="0" w:color="auto"/>
              <w:right w:val="single" w:sz="4" w:space="0" w:color="auto"/>
            </w:tcBorders>
            <w:vAlign w:val="center"/>
          </w:tcPr>
          <w:p w14:paraId="532AB219" w14:textId="77777777" w:rsidR="00B420CA" w:rsidRDefault="00000000">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安装路灯数量</w:t>
            </w:r>
          </w:p>
        </w:tc>
        <w:tc>
          <w:tcPr>
            <w:tcW w:w="304" w:type="pct"/>
            <w:tcBorders>
              <w:top w:val="nil"/>
              <w:left w:val="nil"/>
              <w:bottom w:val="single" w:sz="4" w:space="0" w:color="auto"/>
              <w:right w:val="single" w:sz="4" w:space="0" w:color="auto"/>
            </w:tcBorders>
            <w:vAlign w:val="center"/>
          </w:tcPr>
          <w:p w14:paraId="27FF4AB7"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501" w:type="pct"/>
            <w:tcBorders>
              <w:top w:val="nil"/>
              <w:left w:val="nil"/>
              <w:bottom w:val="single" w:sz="4" w:space="0" w:color="auto"/>
              <w:right w:val="single" w:sz="4" w:space="0" w:color="auto"/>
            </w:tcBorders>
            <w:vAlign w:val="center"/>
          </w:tcPr>
          <w:p w14:paraId="07E21BF6"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&gt;=160盏</w:t>
            </w:r>
          </w:p>
        </w:tc>
        <w:tc>
          <w:tcPr>
            <w:tcW w:w="395" w:type="pct"/>
            <w:tcBorders>
              <w:top w:val="nil"/>
              <w:left w:val="nil"/>
              <w:bottom w:val="single" w:sz="4" w:space="0" w:color="auto"/>
              <w:right w:val="single" w:sz="4" w:space="0" w:color="auto"/>
            </w:tcBorders>
            <w:vAlign w:val="center"/>
          </w:tcPr>
          <w:p w14:paraId="085758CE"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=200盏</w:t>
            </w:r>
          </w:p>
        </w:tc>
        <w:tc>
          <w:tcPr>
            <w:tcW w:w="299" w:type="pct"/>
            <w:tcBorders>
              <w:top w:val="nil"/>
              <w:left w:val="nil"/>
              <w:bottom w:val="single" w:sz="4" w:space="0" w:color="auto"/>
              <w:right w:val="single" w:sz="4" w:space="0" w:color="auto"/>
            </w:tcBorders>
            <w:vAlign w:val="center"/>
          </w:tcPr>
          <w:p w14:paraId="19F67F4D"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125</w:t>
            </w:r>
          </w:p>
        </w:tc>
        <w:tc>
          <w:tcPr>
            <w:tcW w:w="394" w:type="pct"/>
            <w:tcBorders>
              <w:top w:val="nil"/>
              <w:left w:val="nil"/>
              <w:bottom w:val="single" w:sz="4" w:space="0" w:color="auto"/>
              <w:right w:val="single" w:sz="4" w:space="0" w:color="auto"/>
            </w:tcBorders>
            <w:vAlign w:val="center"/>
          </w:tcPr>
          <w:p w14:paraId="207E63BF"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7.5</w:t>
            </w:r>
          </w:p>
        </w:tc>
        <w:tc>
          <w:tcPr>
            <w:tcW w:w="314" w:type="pct"/>
            <w:tcBorders>
              <w:top w:val="nil"/>
              <w:left w:val="nil"/>
              <w:bottom w:val="single" w:sz="4" w:space="0" w:color="auto"/>
              <w:right w:val="single" w:sz="4" w:space="0" w:color="auto"/>
            </w:tcBorders>
            <w:vAlign w:val="center"/>
          </w:tcPr>
          <w:p w14:paraId="2BC567C3"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341" w:type="pct"/>
            <w:tcBorders>
              <w:top w:val="nil"/>
              <w:left w:val="nil"/>
              <w:bottom w:val="single" w:sz="4" w:space="0" w:color="auto"/>
              <w:right w:val="single" w:sz="4" w:space="0" w:color="auto"/>
            </w:tcBorders>
            <w:vAlign w:val="center"/>
          </w:tcPr>
          <w:p w14:paraId="4F2A615B"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286" w:type="pct"/>
            <w:tcBorders>
              <w:top w:val="nil"/>
              <w:left w:val="nil"/>
              <w:bottom w:val="single" w:sz="4" w:space="0" w:color="auto"/>
              <w:right w:val="single" w:sz="4" w:space="0" w:color="auto"/>
            </w:tcBorders>
            <w:vAlign w:val="center"/>
          </w:tcPr>
          <w:p w14:paraId="27E5BEC5"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w:t>
            </w:r>
            <w:proofErr w:type="gramStart"/>
            <w:r>
              <w:rPr>
                <w:rFonts w:ascii="宋体" w:eastAsia="宋体" w:hAnsi="宋体" w:cs="Times New Roman" w:hint="eastAsia"/>
                <w:color w:val="000000"/>
                <w:sz w:val="18"/>
                <w:szCs w:val="18"/>
                <w:lang w:eastAsia="zh-CN"/>
              </w:rPr>
              <w:t>比例赋分</w:t>
            </w:r>
            <w:proofErr w:type="gramEnd"/>
          </w:p>
        </w:tc>
        <w:tc>
          <w:tcPr>
            <w:tcW w:w="299" w:type="pct"/>
            <w:tcBorders>
              <w:top w:val="nil"/>
              <w:left w:val="nil"/>
              <w:bottom w:val="single" w:sz="4" w:space="0" w:color="auto"/>
              <w:right w:val="single" w:sz="4" w:space="0" w:color="auto"/>
            </w:tcBorders>
            <w:vAlign w:val="center"/>
          </w:tcPr>
          <w:p w14:paraId="33D455D2"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491" w:type="pct"/>
            <w:tcBorders>
              <w:top w:val="nil"/>
              <w:left w:val="nil"/>
              <w:bottom w:val="single" w:sz="4" w:space="0" w:color="auto"/>
              <w:right w:val="single" w:sz="4" w:space="0" w:color="auto"/>
            </w:tcBorders>
            <w:vAlign w:val="center"/>
          </w:tcPr>
          <w:p w14:paraId="73ED335A"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原因：我单位在实际执行过程中，经与供货</w:t>
            </w:r>
            <w:proofErr w:type="gramStart"/>
            <w:r>
              <w:rPr>
                <w:rFonts w:ascii="宋体" w:eastAsia="宋体" w:hAnsi="宋体" w:cs="Times New Roman" w:hint="eastAsia"/>
                <w:color w:val="000000"/>
                <w:sz w:val="18"/>
                <w:szCs w:val="18"/>
                <w:lang w:eastAsia="zh-CN"/>
              </w:rPr>
              <w:t>方友好</w:t>
            </w:r>
            <w:proofErr w:type="gramEnd"/>
            <w:r>
              <w:rPr>
                <w:rFonts w:ascii="宋体" w:eastAsia="宋体" w:hAnsi="宋体" w:cs="Times New Roman" w:hint="eastAsia"/>
                <w:color w:val="000000"/>
                <w:sz w:val="18"/>
                <w:szCs w:val="18"/>
                <w:lang w:eastAsia="zh-CN"/>
              </w:rPr>
              <w:t>洽谈，在预算资金范围内将供货量增加至200盏。措施：加强预算支出的管理，要严格预算刚性约束，减少中间环节滞留、挤占、挪用等问题发</w:t>
            </w:r>
            <w:r>
              <w:rPr>
                <w:rFonts w:ascii="宋体" w:eastAsia="宋体" w:hAnsi="宋体" w:cs="Times New Roman" w:hint="eastAsia"/>
                <w:color w:val="000000"/>
                <w:sz w:val="18"/>
                <w:szCs w:val="18"/>
                <w:lang w:eastAsia="zh-CN"/>
              </w:rPr>
              <w:lastRenderedPageBreak/>
              <w:t>生，加强资金监管力度。</w:t>
            </w:r>
          </w:p>
        </w:tc>
      </w:tr>
      <w:tr w:rsidR="00B420CA" w14:paraId="5F94BF46" w14:textId="77777777">
        <w:trPr>
          <w:trHeight w:val="609"/>
        </w:trPr>
        <w:tc>
          <w:tcPr>
            <w:tcW w:w="0" w:type="auto"/>
            <w:vMerge/>
            <w:tcBorders>
              <w:top w:val="nil"/>
              <w:left w:val="single" w:sz="4" w:space="0" w:color="auto"/>
              <w:bottom w:val="nil"/>
              <w:right w:val="single" w:sz="4" w:space="0" w:color="auto"/>
            </w:tcBorders>
            <w:vAlign w:val="center"/>
          </w:tcPr>
          <w:p w14:paraId="0F434C89" w14:textId="77777777" w:rsidR="00B420CA" w:rsidRDefault="00B420CA">
            <w:pPr>
              <w:spacing w:after="0" w:line="240" w:lineRule="auto"/>
              <w:rPr>
                <w:rFonts w:ascii="宋体" w:eastAsia="宋体" w:hAnsi="宋体" w:cs="Times New Roman" w:hint="eastAsia"/>
                <w:color w:val="000000"/>
                <w:sz w:val="18"/>
                <w:szCs w:val="18"/>
                <w:lang w:eastAsia="zh-CN"/>
              </w:rPr>
            </w:pPr>
          </w:p>
        </w:tc>
        <w:tc>
          <w:tcPr>
            <w:tcW w:w="0" w:type="auto"/>
            <w:vMerge/>
            <w:tcBorders>
              <w:top w:val="nil"/>
              <w:left w:val="nil"/>
              <w:bottom w:val="nil"/>
              <w:right w:val="single" w:sz="4" w:space="0" w:color="auto"/>
            </w:tcBorders>
            <w:vAlign w:val="center"/>
          </w:tcPr>
          <w:p w14:paraId="23DBD3CD" w14:textId="77777777" w:rsidR="00B420CA" w:rsidRDefault="00B420CA">
            <w:pPr>
              <w:spacing w:after="0" w:line="240" w:lineRule="auto"/>
              <w:rPr>
                <w:rFonts w:ascii="宋体" w:eastAsia="宋体" w:hAnsi="宋体" w:cs="Times New Roman" w:hint="eastAsia"/>
                <w:color w:val="000000"/>
                <w:sz w:val="18"/>
                <w:szCs w:val="18"/>
                <w:lang w:eastAsia="zh-CN"/>
              </w:rPr>
            </w:pPr>
          </w:p>
        </w:tc>
        <w:tc>
          <w:tcPr>
            <w:tcW w:w="301" w:type="pct"/>
            <w:tcBorders>
              <w:top w:val="nil"/>
              <w:left w:val="nil"/>
              <w:bottom w:val="single" w:sz="4" w:space="0" w:color="auto"/>
              <w:right w:val="single" w:sz="4" w:space="0" w:color="auto"/>
            </w:tcBorders>
            <w:vAlign w:val="center"/>
          </w:tcPr>
          <w:p w14:paraId="43592382"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质量指标</w:t>
            </w:r>
          </w:p>
        </w:tc>
        <w:tc>
          <w:tcPr>
            <w:tcW w:w="443" w:type="pct"/>
            <w:tcBorders>
              <w:top w:val="single" w:sz="4" w:space="0" w:color="auto"/>
              <w:left w:val="nil"/>
              <w:bottom w:val="single" w:sz="4" w:space="0" w:color="auto"/>
              <w:right w:val="single" w:sz="4" w:space="0" w:color="auto"/>
            </w:tcBorders>
            <w:vAlign w:val="center"/>
          </w:tcPr>
          <w:p w14:paraId="4DB4095E" w14:textId="77777777" w:rsidR="00B420CA" w:rsidRDefault="00000000">
            <w:pPr>
              <w:spacing w:after="0" w:line="240" w:lineRule="auto"/>
              <w:jc w:val="both"/>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项目竣工验收合格率</w:t>
            </w:r>
          </w:p>
        </w:tc>
        <w:tc>
          <w:tcPr>
            <w:tcW w:w="304" w:type="pct"/>
            <w:tcBorders>
              <w:top w:val="nil"/>
              <w:left w:val="nil"/>
              <w:bottom w:val="single" w:sz="4" w:space="0" w:color="auto"/>
              <w:right w:val="single" w:sz="4" w:space="0" w:color="auto"/>
            </w:tcBorders>
            <w:vAlign w:val="center"/>
          </w:tcPr>
          <w:p w14:paraId="0ED83E82"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20</w:t>
            </w:r>
          </w:p>
        </w:tc>
        <w:tc>
          <w:tcPr>
            <w:tcW w:w="501" w:type="pct"/>
            <w:tcBorders>
              <w:top w:val="nil"/>
              <w:left w:val="nil"/>
              <w:bottom w:val="single" w:sz="4" w:space="0" w:color="auto"/>
              <w:right w:val="single" w:sz="4" w:space="0" w:color="auto"/>
            </w:tcBorders>
            <w:vAlign w:val="center"/>
          </w:tcPr>
          <w:p w14:paraId="18E2AF29"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395" w:type="pct"/>
            <w:tcBorders>
              <w:top w:val="nil"/>
              <w:left w:val="nil"/>
              <w:bottom w:val="single" w:sz="4" w:space="0" w:color="auto"/>
              <w:right w:val="single" w:sz="4" w:space="0" w:color="auto"/>
            </w:tcBorders>
            <w:vAlign w:val="center"/>
          </w:tcPr>
          <w:p w14:paraId="4B6678A2"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299" w:type="pct"/>
            <w:tcBorders>
              <w:top w:val="nil"/>
              <w:left w:val="nil"/>
              <w:bottom w:val="single" w:sz="4" w:space="0" w:color="auto"/>
              <w:right w:val="single" w:sz="4" w:space="0" w:color="auto"/>
            </w:tcBorders>
            <w:vAlign w:val="center"/>
          </w:tcPr>
          <w:p w14:paraId="352EB64B"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394" w:type="pct"/>
            <w:tcBorders>
              <w:top w:val="nil"/>
              <w:left w:val="nil"/>
              <w:bottom w:val="single" w:sz="4" w:space="0" w:color="auto"/>
              <w:right w:val="single" w:sz="4" w:space="0" w:color="auto"/>
            </w:tcBorders>
            <w:vAlign w:val="center"/>
          </w:tcPr>
          <w:p w14:paraId="5C14341C"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20</w:t>
            </w:r>
          </w:p>
        </w:tc>
        <w:tc>
          <w:tcPr>
            <w:tcW w:w="314" w:type="pct"/>
            <w:tcBorders>
              <w:top w:val="nil"/>
              <w:left w:val="nil"/>
              <w:bottom w:val="single" w:sz="4" w:space="0" w:color="auto"/>
              <w:right w:val="single" w:sz="4" w:space="0" w:color="auto"/>
            </w:tcBorders>
            <w:vAlign w:val="center"/>
          </w:tcPr>
          <w:p w14:paraId="0E200059"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其他标准</w:t>
            </w:r>
          </w:p>
        </w:tc>
        <w:tc>
          <w:tcPr>
            <w:tcW w:w="341" w:type="pct"/>
            <w:tcBorders>
              <w:top w:val="nil"/>
              <w:left w:val="nil"/>
              <w:bottom w:val="single" w:sz="4" w:space="0" w:color="auto"/>
              <w:right w:val="single" w:sz="4" w:space="0" w:color="auto"/>
            </w:tcBorders>
            <w:vAlign w:val="center"/>
          </w:tcPr>
          <w:p w14:paraId="7CBA1891"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286" w:type="pct"/>
            <w:tcBorders>
              <w:top w:val="nil"/>
              <w:left w:val="nil"/>
              <w:bottom w:val="single" w:sz="4" w:space="0" w:color="auto"/>
              <w:right w:val="single" w:sz="4" w:space="0" w:color="auto"/>
            </w:tcBorders>
            <w:vAlign w:val="center"/>
          </w:tcPr>
          <w:p w14:paraId="0A4D6266"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w:t>
            </w:r>
            <w:proofErr w:type="gramStart"/>
            <w:r>
              <w:rPr>
                <w:rFonts w:ascii="宋体" w:eastAsia="宋体" w:hAnsi="宋体" w:cs="Times New Roman" w:hint="eastAsia"/>
                <w:color w:val="000000"/>
                <w:sz w:val="18"/>
                <w:szCs w:val="18"/>
                <w:lang w:eastAsia="zh-CN"/>
              </w:rPr>
              <w:t>比例赋分</w:t>
            </w:r>
            <w:proofErr w:type="gramEnd"/>
          </w:p>
        </w:tc>
        <w:tc>
          <w:tcPr>
            <w:tcW w:w="299" w:type="pct"/>
            <w:tcBorders>
              <w:top w:val="nil"/>
              <w:left w:val="nil"/>
              <w:bottom w:val="single" w:sz="4" w:space="0" w:color="auto"/>
              <w:right w:val="single" w:sz="4" w:space="0" w:color="auto"/>
            </w:tcBorders>
            <w:vAlign w:val="center"/>
          </w:tcPr>
          <w:p w14:paraId="55C48FF0"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491" w:type="pct"/>
            <w:tcBorders>
              <w:top w:val="nil"/>
              <w:left w:val="nil"/>
              <w:bottom w:val="single" w:sz="4" w:space="0" w:color="auto"/>
              <w:right w:val="single" w:sz="4" w:space="0" w:color="auto"/>
            </w:tcBorders>
            <w:vAlign w:val="center"/>
          </w:tcPr>
          <w:p w14:paraId="70D2BC75" w14:textId="77777777" w:rsidR="00B420CA" w:rsidRDefault="00B420CA">
            <w:pPr>
              <w:spacing w:after="0" w:line="240" w:lineRule="auto"/>
              <w:jc w:val="center"/>
              <w:rPr>
                <w:rFonts w:ascii="宋体" w:eastAsia="宋体" w:hAnsi="宋体" w:cs="Times New Roman" w:hint="eastAsia"/>
                <w:color w:val="000000"/>
                <w:sz w:val="18"/>
                <w:szCs w:val="18"/>
                <w:lang w:eastAsia="zh-CN"/>
              </w:rPr>
            </w:pPr>
          </w:p>
        </w:tc>
      </w:tr>
      <w:tr w:rsidR="00B420CA" w14:paraId="4280F665" w14:textId="77777777">
        <w:trPr>
          <w:trHeight w:val="609"/>
        </w:trPr>
        <w:tc>
          <w:tcPr>
            <w:tcW w:w="0" w:type="auto"/>
            <w:vMerge/>
            <w:tcBorders>
              <w:top w:val="nil"/>
              <w:left w:val="single" w:sz="4" w:space="0" w:color="auto"/>
              <w:bottom w:val="nil"/>
              <w:right w:val="single" w:sz="4" w:space="0" w:color="auto"/>
            </w:tcBorders>
            <w:vAlign w:val="center"/>
          </w:tcPr>
          <w:p w14:paraId="687ADA7C" w14:textId="77777777" w:rsidR="00B420CA" w:rsidRDefault="00B420CA">
            <w:pPr>
              <w:spacing w:after="0" w:line="240" w:lineRule="auto"/>
              <w:rPr>
                <w:rFonts w:ascii="宋体" w:eastAsia="宋体" w:hAnsi="宋体" w:cs="Times New Roman" w:hint="eastAsia"/>
                <w:color w:val="000000"/>
                <w:sz w:val="18"/>
                <w:szCs w:val="18"/>
                <w:lang w:eastAsia="zh-CN"/>
              </w:rPr>
            </w:pPr>
          </w:p>
        </w:tc>
        <w:tc>
          <w:tcPr>
            <w:tcW w:w="0" w:type="auto"/>
            <w:vMerge/>
            <w:tcBorders>
              <w:top w:val="nil"/>
              <w:left w:val="nil"/>
              <w:bottom w:val="nil"/>
              <w:right w:val="single" w:sz="4" w:space="0" w:color="auto"/>
            </w:tcBorders>
            <w:vAlign w:val="center"/>
          </w:tcPr>
          <w:p w14:paraId="4C1CC321" w14:textId="77777777" w:rsidR="00B420CA" w:rsidRDefault="00B420CA">
            <w:pPr>
              <w:spacing w:after="0" w:line="240" w:lineRule="auto"/>
              <w:rPr>
                <w:rFonts w:ascii="宋体" w:eastAsia="宋体" w:hAnsi="宋体" w:cs="Times New Roman" w:hint="eastAsia"/>
                <w:color w:val="000000"/>
                <w:sz w:val="18"/>
                <w:szCs w:val="18"/>
                <w:lang w:eastAsia="zh-CN"/>
              </w:rPr>
            </w:pPr>
          </w:p>
        </w:tc>
        <w:tc>
          <w:tcPr>
            <w:tcW w:w="301" w:type="pct"/>
            <w:tcBorders>
              <w:top w:val="nil"/>
              <w:left w:val="nil"/>
              <w:bottom w:val="single" w:sz="4" w:space="0" w:color="auto"/>
              <w:right w:val="single" w:sz="4" w:space="0" w:color="auto"/>
            </w:tcBorders>
            <w:vAlign w:val="center"/>
          </w:tcPr>
          <w:p w14:paraId="06769B0A"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时效指标</w:t>
            </w:r>
          </w:p>
        </w:tc>
        <w:tc>
          <w:tcPr>
            <w:tcW w:w="443" w:type="pct"/>
            <w:tcBorders>
              <w:top w:val="single" w:sz="4" w:space="0" w:color="auto"/>
              <w:left w:val="nil"/>
              <w:bottom w:val="single" w:sz="4" w:space="0" w:color="auto"/>
              <w:right w:val="single" w:sz="4" w:space="0" w:color="auto"/>
            </w:tcBorders>
            <w:vAlign w:val="center"/>
          </w:tcPr>
          <w:p w14:paraId="0F267E24" w14:textId="77777777" w:rsidR="00B420CA" w:rsidRDefault="00000000">
            <w:pPr>
              <w:spacing w:after="0" w:line="240" w:lineRule="auto"/>
              <w:jc w:val="both"/>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项目按计划开工时间</w:t>
            </w:r>
          </w:p>
        </w:tc>
        <w:tc>
          <w:tcPr>
            <w:tcW w:w="304" w:type="pct"/>
            <w:tcBorders>
              <w:top w:val="nil"/>
              <w:left w:val="nil"/>
              <w:bottom w:val="single" w:sz="4" w:space="0" w:color="auto"/>
              <w:right w:val="single" w:sz="4" w:space="0" w:color="auto"/>
            </w:tcBorders>
            <w:vAlign w:val="center"/>
          </w:tcPr>
          <w:p w14:paraId="52C1E4B2"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501" w:type="pct"/>
            <w:tcBorders>
              <w:top w:val="nil"/>
              <w:left w:val="nil"/>
              <w:bottom w:val="single" w:sz="4" w:space="0" w:color="auto"/>
              <w:right w:val="single" w:sz="4" w:space="0" w:color="auto"/>
            </w:tcBorders>
            <w:vAlign w:val="center"/>
          </w:tcPr>
          <w:p w14:paraId="736F74A6"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395" w:type="pct"/>
            <w:tcBorders>
              <w:top w:val="nil"/>
              <w:left w:val="nil"/>
              <w:bottom w:val="single" w:sz="4" w:space="0" w:color="auto"/>
              <w:right w:val="single" w:sz="4" w:space="0" w:color="auto"/>
            </w:tcBorders>
            <w:vAlign w:val="center"/>
          </w:tcPr>
          <w:p w14:paraId="15DB0B67"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299" w:type="pct"/>
            <w:tcBorders>
              <w:top w:val="nil"/>
              <w:left w:val="nil"/>
              <w:bottom w:val="single" w:sz="4" w:space="0" w:color="auto"/>
              <w:right w:val="single" w:sz="4" w:space="0" w:color="auto"/>
            </w:tcBorders>
            <w:vAlign w:val="center"/>
          </w:tcPr>
          <w:p w14:paraId="0F513514"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394" w:type="pct"/>
            <w:tcBorders>
              <w:top w:val="nil"/>
              <w:left w:val="nil"/>
              <w:bottom w:val="single" w:sz="4" w:space="0" w:color="auto"/>
              <w:right w:val="single" w:sz="4" w:space="0" w:color="auto"/>
            </w:tcBorders>
            <w:vAlign w:val="center"/>
          </w:tcPr>
          <w:p w14:paraId="396DFEC2"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314" w:type="pct"/>
            <w:tcBorders>
              <w:top w:val="nil"/>
              <w:left w:val="nil"/>
              <w:bottom w:val="single" w:sz="4" w:space="0" w:color="auto"/>
              <w:right w:val="single" w:sz="4" w:space="0" w:color="auto"/>
            </w:tcBorders>
            <w:vAlign w:val="center"/>
          </w:tcPr>
          <w:p w14:paraId="4BD31EAF"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其他标准</w:t>
            </w:r>
          </w:p>
        </w:tc>
        <w:tc>
          <w:tcPr>
            <w:tcW w:w="341" w:type="pct"/>
            <w:tcBorders>
              <w:top w:val="nil"/>
              <w:left w:val="nil"/>
              <w:bottom w:val="single" w:sz="4" w:space="0" w:color="auto"/>
              <w:right w:val="single" w:sz="4" w:space="0" w:color="auto"/>
            </w:tcBorders>
            <w:vAlign w:val="center"/>
          </w:tcPr>
          <w:p w14:paraId="7D4D00FA"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286" w:type="pct"/>
            <w:tcBorders>
              <w:top w:val="nil"/>
              <w:left w:val="nil"/>
              <w:bottom w:val="single" w:sz="4" w:space="0" w:color="auto"/>
              <w:right w:val="single" w:sz="4" w:space="0" w:color="auto"/>
            </w:tcBorders>
            <w:vAlign w:val="center"/>
          </w:tcPr>
          <w:p w14:paraId="0E2B7C1F"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w:t>
            </w:r>
            <w:proofErr w:type="gramStart"/>
            <w:r>
              <w:rPr>
                <w:rFonts w:ascii="宋体" w:eastAsia="宋体" w:hAnsi="宋体" w:cs="Times New Roman" w:hint="eastAsia"/>
                <w:color w:val="000000"/>
                <w:sz w:val="18"/>
                <w:szCs w:val="18"/>
                <w:lang w:eastAsia="zh-CN"/>
              </w:rPr>
              <w:t>比例赋分</w:t>
            </w:r>
            <w:proofErr w:type="gramEnd"/>
          </w:p>
        </w:tc>
        <w:tc>
          <w:tcPr>
            <w:tcW w:w="299" w:type="pct"/>
            <w:tcBorders>
              <w:top w:val="nil"/>
              <w:left w:val="nil"/>
              <w:bottom w:val="single" w:sz="4" w:space="0" w:color="auto"/>
              <w:right w:val="single" w:sz="4" w:space="0" w:color="auto"/>
            </w:tcBorders>
            <w:vAlign w:val="center"/>
          </w:tcPr>
          <w:p w14:paraId="35456A22"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491" w:type="pct"/>
            <w:tcBorders>
              <w:top w:val="nil"/>
              <w:left w:val="nil"/>
              <w:bottom w:val="single" w:sz="4" w:space="0" w:color="auto"/>
              <w:right w:val="single" w:sz="4" w:space="0" w:color="auto"/>
            </w:tcBorders>
            <w:vAlign w:val="center"/>
          </w:tcPr>
          <w:p w14:paraId="43056F05" w14:textId="77777777" w:rsidR="00B420CA" w:rsidRDefault="00B420CA">
            <w:pPr>
              <w:spacing w:after="0" w:line="240" w:lineRule="auto"/>
              <w:jc w:val="center"/>
              <w:rPr>
                <w:rFonts w:ascii="宋体" w:eastAsia="宋体" w:hAnsi="宋体" w:cs="Times New Roman" w:hint="eastAsia"/>
                <w:color w:val="000000"/>
                <w:sz w:val="18"/>
                <w:szCs w:val="18"/>
                <w:lang w:eastAsia="zh-CN"/>
              </w:rPr>
            </w:pPr>
          </w:p>
        </w:tc>
      </w:tr>
      <w:tr w:rsidR="00B420CA" w14:paraId="40F00DF6" w14:textId="77777777">
        <w:trPr>
          <w:trHeight w:val="609"/>
        </w:trPr>
        <w:tc>
          <w:tcPr>
            <w:tcW w:w="0" w:type="auto"/>
            <w:vMerge/>
            <w:tcBorders>
              <w:top w:val="nil"/>
              <w:left w:val="single" w:sz="4" w:space="0" w:color="auto"/>
              <w:bottom w:val="nil"/>
              <w:right w:val="single" w:sz="4" w:space="0" w:color="auto"/>
            </w:tcBorders>
            <w:vAlign w:val="center"/>
          </w:tcPr>
          <w:p w14:paraId="687969E3" w14:textId="77777777" w:rsidR="00B420CA" w:rsidRDefault="00B420CA">
            <w:pPr>
              <w:spacing w:after="0" w:line="240" w:lineRule="auto"/>
              <w:rPr>
                <w:rFonts w:ascii="宋体" w:eastAsia="宋体" w:hAnsi="宋体" w:cs="Times New Roman" w:hint="eastAsia"/>
                <w:color w:val="000000"/>
                <w:sz w:val="18"/>
                <w:szCs w:val="18"/>
                <w:lang w:eastAsia="zh-CN"/>
              </w:rPr>
            </w:pPr>
          </w:p>
        </w:tc>
        <w:tc>
          <w:tcPr>
            <w:tcW w:w="0" w:type="auto"/>
            <w:vMerge/>
            <w:tcBorders>
              <w:top w:val="nil"/>
              <w:left w:val="nil"/>
              <w:bottom w:val="nil"/>
              <w:right w:val="single" w:sz="4" w:space="0" w:color="auto"/>
            </w:tcBorders>
            <w:vAlign w:val="center"/>
          </w:tcPr>
          <w:p w14:paraId="14E02A92" w14:textId="77777777" w:rsidR="00B420CA" w:rsidRDefault="00B420CA">
            <w:pPr>
              <w:spacing w:after="0" w:line="240" w:lineRule="auto"/>
              <w:rPr>
                <w:rFonts w:ascii="宋体" w:eastAsia="宋体" w:hAnsi="宋体" w:cs="Times New Roman" w:hint="eastAsia"/>
                <w:color w:val="000000"/>
                <w:sz w:val="18"/>
                <w:szCs w:val="18"/>
                <w:lang w:eastAsia="zh-CN"/>
              </w:rPr>
            </w:pPr>
          </w:p>
        </w:tc>
        <w:tc>
          <w:tcPr>
            <w:tcW w:w="301" w:type="pct"/>
            <w:tcBorders>
              <w:top w:val="nil"/>
              <w:left w:val="nil"/>
              <w:bottom w:val="single" w:sz="4" w:space="0" w:color="auto"/>
              <w:right w:val="single" w:sz="4" w:space="0" w:color="auto"/>
            </w:tcBorders>
            <w:vAlign w:val="center"/>
          </w:tcPr>
          <w:p w14:paraId="76CDD53D"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时效指标</w:t>
            </w:r>
          </w:p>
        </w:tc>
        <w:tc>
          <w:tcPr>
            <w:tcW w:w="443" w:type="pct"/>
            <w:tcBorders>
              <w:top w:val="single" w:sz="4" w:space="0" w:color="auto"/>
              <w:left w:val="nil"/>
              <w:bottom w:val="single" w:sz="4" w:space="0" w:color="auto"/>
              <w:right w:val="single" w:sz="4" w:space="0" w:color="auto"/>
            </w:tcBorders>
            <w:vAlign w:val="center"/>
          </w:tcPr>
          <w:p w14:paraId="517A79D3" w14:textId="77777777" w:rsidR="00B420CA" w:rsidRDefault="00000000">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项目按计划完工时间</w:t>
            </w:r>
          </w:p>
        </w:tc>
        <w:tc>
          <w:tcPr>
            <w:tcW w:w="304" w:type="pct"/>
            <w:tcBorders>
              <w:top w:val="nil"/>
              <w:left w:val="nil"/>
              <w:bottom w:val="single" w:sz="4" w:space="0" w:color="auto"/>
              <w:right w:val="single" w:sz="4" w:space="0" w:color="auto"/>
            </w:tcBorders>
            <w:vAlign w:val="center"/>
          </w:tcPr>
          <w:p w14:paraId="62A06672"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501" w:type="pct"/>
            <w:tcBorders>
              <w:top w:val="nil"/>
              <w:left w:val="nil"/>
              <w:bottom w:val="single" w:sz="4" w:space="0" w:color="auto"/>
              <w:right w:val="single" w:sz="4" w:space="0" w:color="auto"/>
            </w:tcBorders>
            <w:vAlign w:val="center"/>
          </w:tcPr>
          <w:p w14:paraId="3E87189A"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395" w:type="pct"/>
            <w:tcBorders>
              <w:top w:val="nil"/>
              <w:left w:val="nil"/>
              <w:bottom w:val="single" w:sz="4" w:space="0" w:color="auto"/>
              <w:right w:val="single" w:sz="4" w:space="0" w:color="auto"/>
            </w:tcBorders>
            <w:vAlign w:val="center"/>
          </w:tcPr>
          <w:p w14:paraId="5FC7A914"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299" w:type="pct"/>
            <w:tcBorders>
              <w:top w:val="nil"/>
              <w:left w:val="nil"/>
              <w:bottom w:val="single" w:sz="4" w:space="0" w:color="auto"/>
              <w:right w:val="single" w:sz="4" w:space="0" w:color="auto"/>
            </w:tcBorders>
            <w:vAlign w:val="center"/>
          </w:tcPr>
          <w:p w14:paraId="09AE5C01"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394" w:type="pct"/>
            <w:tcBorders>
              <w:top w:val="nil"/>
              <w:left w:val="nil"/>
              <w:bottom w:val="single" w:sz="4" w:space="0" w:color="auto"/>
              <w:right w:val="single" w:sz="4" w:space="0" w:color="auto"/>
            </w:tcBorders>
            <w:vAlign w:val="center"/>
          </w:tcPr>
          <w:p w14:paraId="010C4FE2"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314" w:type="pct"/>
            <w:tcBorders>
              <w:top w:val="nil"/>
              <w:left w:val="nil"/>
              <w:bottom w:val="single" w:sz="4" w:space="0" w:color="auto"/>
              <w:right w:val="single" w:sz="4" w:space="0" w:color="auto"/>
            </w:tcBorders>
            <w:vAlign w:val="center"/>
          </w:tcPr>
          <w:p w14:paraId="50614972"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其他标准</w:t>
            </w:r>
          </w:p>
        </w:tc>
        <w:tc>
          <w:tcPr>
            <w:tcW w:w="341" w:type="pct"/>
            <w:tcBorders>
              <w:top w:val="nil"/>
              <w:left w:val="nil"/>
              <w:bottom w:val="single" w:sz="4" w:space="0" w:color="auto"/>
              <w:right w:val="single" w:sz="4" w:space="0" w:color="auto"/>
            </w:tcBorders>
            <w:vAlign w:val="center"/>
          </w:tcPr>
          <w:p w14:paraId="3F4B8B08"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286" w:type="pct"/>
            <w:tcBorders>
              <w:top w:val="nil"/>
              <w:left w:val="nil"/>
              <w:bottom w:val="single" w:sz="4" w:space="0" w:color="auto"/>
              <w:right w:val="single" w:sz="4" w:space="0" w:color="auto"/>
            </w:tcBorders>
            <w:vAlign w:val="center"/>
          </w:tcPr>
          <w:p w14:paraId="5021976F"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w:t>
            </w:r>
            <w:proofErr w:type="gramStart"/>
            <w:r>
              <w:rPr>
                <w:rFonts w:ascii="宋体" w:eastAsia="宋体" w:hAnsi="宋体" w:cs="Times New Roman" w:hint="eastAsia"/>
                <w:color w:val="000000"/>
                <w:sz w:val="18"/>
                <w:szCs w:val="18"/>
                <w:lang w:eastAsia="zh-CN"/>
              </w:rPr>
              <w:t>比例赋分</w:t>
            </w:r>
            <w:proofErr w:type="gramEnd"/>
          </w:p>
        </w:tc>
        <w:tc>
          <w:tcPr>
            <w:tcW w:w="299" w:type="pct"/>
            <w:tcBorders>
              <w:top w:val="nil"/>
              <w:left w:val="nil"/>
              <w:bottom w:val="single" w:sz="4" w:space="0" w:color="auto"/>
              <w:right w:val="single" w:sz="4" w:space="0" w:color="auto"/>
            </w:tcBorders>
            <w:vAlign w:val="center"/>
          </w:tcPr>
          <w:p w14:paraId="33BB5BE3"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491" w:type="pct"/>
            <w:tcBorders>
              <w:top w:val="nil"/>
              <w:left w:val="nil"/>
              <w:bottom w:val="single" w:sz="4" w:space="0" w:color="auto"/>
              <w:right w:val="single" w:sz="4" w:space="0" w:color="auto"/>
            </w:tcBorders>
            <w:vAlign w:val="center"/>
          </w:tcPr>
          <w:p w14:paraId="35C0CFC8" w14:textId="77777777" w:rsidR="00B420CA" w:rsidRDefault="00B420CA">
            <w:pPr>
              <w:spacing w:after="0" w:line="240" w:lineRule="auto"/>
              <w:jc w:val="center"/>
              <w:rPr>
                <w:rFonts w:ascii="宋体" w:eastAsia="宋体" w:hAnsi="宋体" w:cs="Times New Roman" w:hint="eastAsia"/>
                <w:color w:val="000000"/>
                <w:sz w:val="18"/>
                <w:szCs w:val="18"/>
                <w:lang w:eastAsia="zh-CN"/>
              </w:rPr>
            </w:pPr>
          </w:p>
        </w:tc>
      </w:tr>
      <w:tr w:rsidR="00B420CA" w14:paraId="57A58B37" w14:textId="77777777">
        <w:trPr>
          <w:trHeight w:val="609"/>
        </w:trPr>
        <w:tc>
          <w:tcPr>
            <w:tcW w:w="0" w:type="auto"/>
            <w:vMerge/>
            <w:tcBorders>
              <w:top w:val="nil"/>
              <w:left w:val="single" w:sz="4" w:space="0" w:color="auto"/>
              <w:bottom w:val="nil"/>
              <w:right w:val="single" w:sz="4" w:space="0" w:color="auto"/>
            </w:tcBorders>
            <w:vAlign w:val="center"/>
          </w:tcPr>
          <w:p w14:paraId="54547C32" w14:textId="77777777" w:rsidR="00B420CA" w:rsidRDefault="00B420CA">
            <w:pPr>
              <w:spacing w:after="0" w:line="240" w:lineRule="auto"/>
              <w:rPr>
                <w:rFonts w:ascii="宋体" w:eastAsia="宋体" w:hAnsi="宋体" w:cs="Times New Roman" w:hint="eastAsia"/>
                <w:color w:val="000000"/>
                <w:sz w:val="18"/>
                <w:szCs w:val="18"/>
                <w:lang w:eastAsia="zh-CN"/>
              </w:rPr>
            </w:pPr>
          </w:p>
        </w:tc>
        <w:tc>
          <w:tcPr>
            <w:tcW w:w="285" w:type="pct"/>
            <w:tcBorders>
              <w:top w:val="nil"/>
              <w:left w:val="nil"/>
              <w:bottom w:val="single" w:sz="4" w:space="0" w:color="auto"/>
              <w:right w:val="single" w:sz="4" w:space="0" w:color="auto"/>
            </w:tcBorders>
            <w:vAlign w:val="center"/>
          </w:tcPr>
          <w:p w14:paraId="482D5E3C"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成本指标</w:t>
            </w:r>
          </w:p>
        </w:tc>
        <w:tc>
          <w:tcPr>
            <w:tcW w:w="301" w:type="pct"/>
            <w:tcBorders>
              <w:top w:val="nil"/>
              <w:left w:val="nil"/>
              <w:bottom w:val="single" w:sz="4" w:space="0" w:color="auto"/>
              <w:right w:val="single" w:sz="4" w:space="0" w:color="auto"/>
            </w:tcBorders>
            <w:vAlign w:val="center"/>
          </w:tcPr>
          <w:p w14:paraId="0F84F5FF"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经济成本指标</w:t>
            </w:r>
          </w:p>
        </w:tc>
        <w:tc>
          <w:tcPr>
            <w:tcW w:w="443" w:type="pct"/>
            <w:tcBorders>
              <w:top w:val="single" w:sz="4" w:space="0" w:color="auto"/>
              <w:left w:val="nil"/>
              <w:bottom w:val="single" w:sz="4" w:space="0" w:color="auto"/>
              <w:right w:val="single" w:sz="4" w:space="0" w:color="auto"/>
            </w:tcBorders>
            <w:vAlign w:val="center"/>
          </w:tcPr>
          <w:p w14:paraId="7ADDF513" w14:textId="77777777" w:rsidR="00B420CA" w:rsidRDefault="00000000">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安装路灯标准</w:t>
            </w:r>
          </w:p>
        </w:tc>
        <w:tc>
          <w:tcPr>
            <w:tcW w:w="304" w:type="pct"/>
            <w:tcBorders>
              <w:top w:val="nil"/>
              <w:left w:val="nil"/>
              <w:bottom w:val="single" w:sz="4" w:space="0" w:color="auto"/>
              <w:right w:val="single" w:sz="4" w:space="0" w:color="auto"/>
            </w:tcBorders>
            <w:vAlign w:val="center"/>
          </w:tcPr>
          <w:p w14:paraId="300FD802"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20</w:t>
            </w:r>
          </w:p>
        </w:tc>
        <w:tc>
          <w:tcPr>
            <w:tcW w:w="501" w:type="pct"/>
            <w:tcBorders>
              <w:top w:val="nil"/>
              <w:left w:val="nil"/>
              <w:bottom w:val="single" w:sz="4" w:space="0" w:color="auto"/>
              <w:right w:val="single" w:sz="4" w:space="0" w:color="auto"/>
            </w:tcBorders>
            <w:vAlign w:val="center"/>
          </w:tcPr>
          <w:p w14:paraId="6ADE932D"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＜=2812.</w:t>
            </w:r>
            <w:proofErr w:type="gramStart"/>
            <w:r>
              <w:rPr>
                <w:rFonts w:ascii="宋体" w:eastAsia="宋体" w:hAnsi="宋体" w:cs="Times New Roman" w:hint="eastAsia"/>
                <w:color w:val="000000"/>
                <w:sz w:val="18"/>
                <w:szCs w:val="18"/>
                <w:lang w:eastAsia="zh-CN"/>
              </w:rPr>
              <w:t>5元/盏</w:t>
            </w:r>
            <w:proofErr w:type="gramEnd"/>
          </w:p>
        </w:tc>
        <w:tc>
          <w:tcPr>
            <w:tcW w:w="395" w:type="pct"/>
            <w:tcBorders>
              <w:top w:val="nil"/>
              <w:left w:val="nil"/>
              <w:bottom w:val="single" w:sz="4" w:space="0" w:color="auto"/>
              <w:right w:val="single" w:sz="4" w:space="0" w:color="auto"/>
            </w:tcBorders>
            <w:vAlign w:val="center"/>
          </w:tcPr>
          <w:p w14:paraId="77C10601"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299" w:type="pct"/>
            <w:tcBorders>
              <w:top w:val="nil"/>
              <w:left w:val="nil"/>
              <w:bottom w:val="single" w:sz="4" w:space="0" w:color="auto"/>
              <w:right w:val="single" w:sz="4" w:space="0" w:color="auto"/>
            </w:tcBorders>
            <w:vAlign w:val="center"/>
          </w:tcPr>
          <w:p w14:paraId="43103A7E"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394" w:type="pct"/>
            <w:tcBorders>
              <w:top w:val="nil"/>
              <w:left w:val="nil"/>
              <w:bottom w:val="single" w:sz="4" w:space="0" w:color="auto"/>
              <w:right w:val="single" w:sz="4" w:space="0" w:color="auto"/>
            </w:tcBorders>
            <w:vAlign w:val="center"/>
          </w:tcPr>
          <w:p w14:paraId="60A0BD6D"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20</w:t>
            </w:r>
          </w:p>
        </w:tc>
        <w:tc>
          <w:tcPr>
            <w:tcW w:w="314" w:type="pct"/>
            <w:tcBorders>
              <w:top w:val="nil"/>
              <w:left w:val="nil"/>
              <w:bottom w:val="single" w:sz="4" w:space="0" w:color="auto"/>
              <w:right w:val="single" w:sz="4" w:space="0" w:color="auto"/>
            </w:tcBorders>
            <w:vAlign w:val="center"/>
          </w:tcPr>
          <w:p w14:paraId="118FEDA5"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预算支出标准</w:t>
            </w:r>
          </w:p>
        </w:tc>
        <w:tc>
          <w:tcPr>
            <w:tcW w:w="341" w:type="pct"/>
            <w:tcBorders>
              <w:top w:val="nil"/>
              <w:left w:val="nil"/>
              <w:bottom w:val="single" w:sz="4" w:space="0" w:color="auto"/>
              <w:right w:val="single" w:sz="4" w:space="0" w:color="auto"/>
            </w:tcBorders>
            <w:vAlign w:val="center"/>
          </w:tcPr>
          <w:p w14:paraId="599C8DC2"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286" w:type="pct"/>
            <w:tcBorders>
              <w:top w:val="nil"/>
              <w:left w:val="nil"/>
              <w:bottom w:val="single" w:sz="4" w:space="0" w:color="auto"/>
              <w:right w:val="single" w:sz="4" w:space="0" w:color="auto"/>
            </w:tcBorders>
            <w:vAlign w:val="center"/>
          </w:tcPr>
          <w:p w14:paraId="65F73BDE"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w:t>
            </w:r>
            <w:proofErr w:type="gramStart"/>
            <w:r>
              <w:rPr>
                <w:rFonts w:ascii="宋体" w:eastAsia="宋体" w:hAnsi="宋体" w:cs="Times New Roman" w:hint="eastAsia"/>
                <w:color w:val="000000"/>
                <w:sz w:val="18"/>
                <w:szCs w:val="18"/>
                <w:lang w:eastAsia="zh-CN"/>
              </w:rPr>
              <w:t>比例赋分</w:t>
            </w:r>
            <w:proofErr w:type="gramEnd"/>
          </w:p>
        </w:tc>
        <w:tc>
          <w:tcPr>
            <w:tcW w:w="299" w:type="pct"/>
            <w:tcBorders>
              <w:top w:val="nil"/>
              <w:left w:val="nil"/>
              <w:bottom w:val="single" w:sz="4" w:space="0" w:color="auto"/>
              <w:right w:val="single" w:sz="4" w:space="0" w:color="auto"/>
            </w:tcBorders>
            <w:vAlign w:val="center"/>
          </w:tcPr>
          <w:p w14:paraId="58C09F2B"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491" w:type="pct"/>
            <w:tcBorders>
              <w:top w:val="nil"/>
              <w:left w:val="nil"/>
              <w:bottom w:val="single" w:sz="4" w:space="0" w:color="auto"/>
              <w:right w:val="single" w:sz="4" w:space="0" w:color="auto"/>
            </w:tcBorders>
            <w:vAlign w:val="center"/>
          </w:tcPr>
          <w:p w14:paraId="70A7278F" w14:textId="77777777" w:rsidR="00B420CA" w:rsidRDefault="00B420CA">
            <w:pPr>
              <w:spacing w:after="0" w:line="240" w:lineRule="auto"/>
              <w:jc w:val="center"/>
              <w:rPr>
                <w:rFonts w:ascii="宋体" w:eastAsia="宋体" w:hAnsi="宋体" w:cs="Times New Roman" w:hint="eastAsia"/>
                <w:color w:val="000000"/>
                <w:sz w:val="18"/>
                <w:szCs w:val="18"/>
                <w:lang w:eastAsia="zh-CN"/>
              </w:rPr>
            </w:pPr>
          </w:p>
        </w:tc>
      </w:tr>
      <w:tr w:rsidR="00B420CA" w14:paraId="238A6B8A" w14:textId="77777777">
        <w:trPr>
          <w:trHeight w:val="609"/>
        </w:trPr>
        <w:tc>
          <w:tcPr>
            <w:tcW w:w="0" w:type="auto"/>
            <w:vMerge/>
            <w:tcBorders>
              <w:top w:val="nil"/>
              <w:left w:val="single" w:sz="4" w:space="0" w:color="auto"/>
              <w:bottom w:val="nil"/>
              <w:right w:val="single" w:sz="4" w:space="0" w:color="auto"/>
            </w:tcBorders>
            <w:vAlign w:val="center"/>
          </w:tcPr>
          <w:p w14:paraId="04DA96F9" w14:textId="77777777" w:rsidR="00B420CA" w:rsidRDefault="00B420CA">
            <w:pPr>
              <w:spacing w:after="0" w:line="240" w:lineRule="auto"/>
              <w:rPr>
                <w:rFonts w:ascii="宋体" w:eastAsia="宋体" w:hAnsi="宋体" w:cs="Times New Roman" w:hint="eastAsia"/>
                <w:color w:val="000000"/>
                <w:sz w:val="18"/>
                <w:szCs w:val="18"/>
                <w:lang w:eastAsia="zh-CN"/>
              </w:rPr>
            </w:pPr>
          </w:p>
        </w:tc>
        <w:tc>
          <w:tcPr>
            <w:tcW w:w="285" w:type="pct"/>
            <w:tcBorders>
              <w:top w:val="nil"/>
              <w:left w:val="nil"/>
              <w:bottom w:val="single" w:sz="4" w:space="0" w:color="auto"/>
              <w:right w:val="single" w:sz="4" w:space="0" w:color="auto"/>
            </w:tcBorders>
            <w:vAlign w:val="center"/>
          </w:tcPr>
          <w:p w14:paraId="50DE87B4"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效益指标</w:t>
            </w:r>
          </w:p>
        </w:tc>
        <w:tc>
          <w:tcPr>
            <w:tcW w:w="301" w:type="pct"/>
            <w:tcBorders>
              <w:top w:val="nil"/>
              <w:left w:val="nil"/>
              <w:bottom w:val="single" w:sz="4" w:space="0" w:color="auto"/>
              <w:right w:val="single" w:sz="4" w:space="0" w:color="auto"/>
            </w:tcBorders>
            <w:vAlign w:val="center"/>
          </w:tcPr>
          <w:p w14:paraId="0408D58B"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社会效益指标</w:t>
            </w:r>
          </w:p>
        </w:tc>
        <w:tc>
          <w:tcPr>
            <w:tcW w:w="443" w:type="pct"/>
            <w:tcBorders>
              <w:top w:val="single" w:sz="4" w:space="0" w:color="auto"/>
              <w:left w:val="nil"/>
              <w:bottom w:val="single" w:sz="4" w:space="0" w:color="auto"/>
              <w:right w:val="single" w:sz="4" w:space="0" w:color="auto"/>
            </w:tcBorders>
            <w:vAlign w:val="center"/>
          </w:tcPr>
          <w:p w14:paraId="61F4DE1B" w14:textId="77777777" w:rsidR="00B420CA" w:rsidRDefault="00000000">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安装路灯受益户数</w:t>
            </w:r>
          </w:p>
        </w:tc>
        <w:tc>
          <w:tcPr>
            <w:tcW w:w="304" w:type="pct"/>
            <w:tcBorders>
              <w:top w:val="nil"/>
              <w:left w:val="nil"/>
              <w:bottom w:val="single" w:sz="4" w:space="0" w:color="auto"/>
              <w:right w:val="single" w:sz="4" w:space="0" w:color="auto"/>
            </w:tcBorders>
            <w:vAlign w:val="center"/>
          </w:tcPr>
          <w:p w14:paraId="09F99CE2"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501" w:type="pct"/>
            <w:tcBorders>
              <w:top w:val="nil"/>
              <w:left w:val="nil"/>
              <w:bottom w:val="single" w:sz="4" w:space="0" w:color="auto"/>
              <w:right w:val="single" w:sz="4" w:space="0" w:color="auto"/>
            </w:tcBorders>
            <w:vAlign w:val="center"/>
          </w:tcPr>
          <w:p w14:paraId="4804533B"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&gt;=236户</w:t>
            </w:r>
          </w:p>
        </w:tc>
        <w:tc>
          <w:tcPr>
            <w:tcW w:w="395" w:type="pct"/>
            <w:tcBorders>
              <w:top w:val="nil"/>
              <w:left w:val="nil"/>
              <w:bottom w:val="single" w:sz="4" w:space="0" w:color="auto"/>
              <w:right w:val="single" w:sz="4" w:space="0" w:color="auto"/>
            </w:tcBorders>
            <w:vAlign w:val="center"/>
          </w:tcPr>
          <w:p w14:paraId="68F9E30F"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=236户</w:t>
            </w:r>
          </w:p>
        </w:tc>
        <w:tc>
          <w:tcPr>
            <w:tcW w:w="299" w:type="pct"/>
            <w:tcBorders>
              <w:top w:val="nil"/>
              <w:left w:val="nil"/>
              <w:bottom w:val="single" w:sz="4" w:space="0" w:color="auto"/>
              <w:right w:val="single" w:sz="4" w:space="0" w:color="auto"/>
            </w:tcBorders>
            <w:vAlign w:val="center"/>
          </w:tcPr>
          <w:p w14:paraId="5588B47A"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394" w:type="pct"/>
            <w:tcBorders>
              <w:top w:val="nil"/>
              <w:left w:val="nil"/>
              <w:bottom w:val="single" w:sz="4" w:space="0" w:color="auto"/>
              <w:right w:val="single" w:sz="4" w:space="0" w:color="auto"/>
            </w:tcBorders>
            <w:vAlign w:val="center"/>
          </w:tcPr>
          <w:p w14:paraId="78809A16"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314" w:type="pct"/>
            <w:tcBorders>
              <w:top w:val="nil"/>
              <w:left w:val="nil"/>
              <w:bottom w:val="single" w:sz="4" w:space="0" w:color="auto"/>
              <w:right w:val="single" w:sz="4" w:space="0" w:color="auto"/>
            </w:tcBorders>
            <w:vAlign w:val="center"/>
          </w:tcPr>
          <w:p w14:paraId="78A4422A"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341" w:type="pct"/>
            <w:tcBorders>
              <w:top w:val="nil"/>
              <w:left w:val="nil"/>
              <w:bottom w:val="single" w:sz="4" w:space="0" w:color="auto"/>
              <w:right w:val="single" w:sz="4" w:space="0" w:color="auto"/>
            </w:tcBorders>
            <w:vAlign w:val="center"/>
          </w:tcPr>
          <w:p w14:paraId="508B2EFB"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286" w:type="pct"/>
            <w:tcBorders>
              <w:top w:val="nil"/>
              <w:left w:val="nil"/>
              <w:bottom w:val="single" w:sz="4" w:space="0" w:color="auto"/>
              <w:right w:val="single" w:sz="4" w:space="0" w:color="auto"/>
            </w:tcBorders>
            <w:vAlign w:val="center"/>
          </w:tcPr>
          <w:p w14:paraId="0696386A"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w:t>
            </w:r>
            <w:proofErr w:type="gramStart"/>
            <w:r>
              <w:rPr>
                <w:rFonts w:ascii="宋体" w:eastAsia="宋体" w:hAnsi="宋体" w:cs="Times New Roman" w:hint="eastAsia"/>
                <w:color w:val="000000"/>
                <w:sz w:val="18"/>
                <w:szCs w:val="18"/>
                <w:lang w:eastAsia="zh-CN"/>
              </w:rPr>
              <w:t>比例赋分</w:t>
            </w:r>
            <w:proofErr w:type="gramEnd"/>
          </w:p>
        </w:tc>
        <w:tc>
          <w:tcPr>
            <w:tcW w:w="299" w:type="pct"/>
            <w:tcBorders>
              <w:top w:val="nil"/>
              <w:left w:val="nil"/>
              <w:bottom w:val="single" w:sz="4" w:space="0" w:color="auto"/>
              <w:right w:val="single" w:sz="4" w:space="0" w:color="auto"/>
            </w:tcBorders>
            <w:vAlign w:val="center"/>
          </w:tcPr>
          <w:p w14:paraId="4BFEFD32"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491" w:type="pct"/>
            <w:tcBorders>
              <w:top w:val="nil"/>
              <w:left w:val="nil"/>
              <w:bottom w:val="single" w:sz="4" w:space="0" w:color="auto"/>
              <w:right w:val="single" w:sz="4" w:space="0" w:color="auto"/>
            </w:tcBorders>
            <w:vAlign w:val="center"/>
          </w:tcPr>
          <w:p w14:paraId="104433F8" w14:textId="77777777" w:rsidR="00B420CA" w:rsidRDefault="00B420CA">
            <w:pPr>
              <w:spacing w:after="0" w:line="240" w:lineRule="auto"/>
              <w:jc w:val="center"/>
              <w:rPr>
                <w:rFonts w:ascii="宋体" w:eastAsia="宋体" w:hAnsi="宋体" w:cs="Times New Roman" w:hint="eastAsia"/>
                <w:color w:val="000000"/>
                <w:sz w:val="18"/>
                <w:szCs w:val="18"/>
                <w:lang w:eastAsia="zh-CN"/>
              </w:rPr>
            </w:pPr>
          </w:p>
        </w:tc>
      </w:tr>
      <w:tr w:rsidR="00B420CA" w14:paraId="30350995" w14:textId="77777777">
        <w:trPr>
          <w:trHeight w:val="609"/>
        </w:trPr>
        <w:tc>
          <w:tcPr>
            <w:tcW w:w="0" w:type="auto"/>
            <w:vMerge/>
            <w:tcBorders>
              <w:top w:val="nil"/>
              <w:left w:val="single" w:sz="4" w:space="0" w:color="auto"/>
              <w:bottom w:val="nil"/>
              <w:right w:val="single" w:sz="4" w:space="0" w:color="auto"/>
            </w:tcBorders>
            <w:vAlign w:val="center"/>
          </w:tcPr>
          <w:p w14:paraId="104C5AB0" w14:textId="77777777" w:rsidR="00B420CA" w:rsidRDefault="00B420CA">
            <w:pPr>
              <w:spacing w:after="0" w:line="240" w:lineRule="auto"/>
              <w:rPr>
                <w:rFonts w:ascii="宋体" w:eastAsia="宋体" w:hAnsi="宋体" w:cs="Times New Roman" w:hint="eastAsia"/>
                <w:color w:val="000000"/>
                <w:sz w:val="18"/>
                <w:szCs w:val="18"/>
                <w:lang w:eastAsia="zh-CN"/>
              </w:rPr>
            </w:pPr>
          </w:p>
        </w:tc>
        <w:tc>
          <w:tcPr>
            <w:tcW w:w="285" w:type="pct"/>
            <w:tcBorders>
              <w:top w:val="nil"/>
              <w:left w:val="nil"/>
              <w:bottom w:val="single" w:sz="4" w:space="0" w:color="auto"/>
              <w:right w:val="single" w:sz="4" w:space="0" w:color="auto"/>
            </w:tcBorders>
            <w:vAlign w:val="center"/>
          </w:tcPr>
          <w:p w14:paraId="5C3FC556"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满意度指标</w:t>
            </w:r>
          </w:p>
        </w:tc>
        <w:tc>
          <w:tcPr>
            <w:tcW w:w="301" w:type="pct"/>
            <w:tcBorders>
              <w:top w:val="nil"/>
              <w:left w:val="nil"/>
              <w:bottom w:val="single" w:sz="4" w:space="0" w:color="auto"/>
              <w:right w:val="single" w:sz="4" w:space="0" w:color="auto"/>
            </w:tcBorders>
            <w:vAlign w:val="center"/>
          </w:tcPr>
          <w:p w14:paraId="15826550"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满意度指标</w:t>
            </w:r>
          </w:p>
        </w:tc>
        <w:tc>
          <w:tcPr>
            <w:tcW w:w="443" w:type="pct"/>
            <w:tcBorders>
              <w:top w:val="single" w:sz="4" w:space="0" w:color="auto"/>
              <w:left w:val="nil"/>
              <w:bottom w:val="single" w:sz="4" w:space="0" w:color="auto"/>
              <w:right w:val="single" w:sz="4" w:space="0" w:color="auto"/>
            </w:tcBorders>
            <w:vAlign w:val="center"/>
          </w:tcPr>
          <w:p w14:paraId="46756536" w14:textId="77777777" w:rsidR="00B420CA" w:rsidRDefault="00000000">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群众满意度</w:t>
            </w:r>
          </w:p>
        </w:tc>
        <w:tc>
          <w:tcPr>
            <w:tcW w:w="304" w:type="pct"/>
            <w:tcBorders>
              <w:top w:val="nil"/>
              <w:left w:val="nil"/>
              <w:bottom w:val="single" w:sz="4" w:space="0" w:color="auto"/>
              <w:right w:val="single" w:sz="4" w:space="0" w:color="auto"/>
            </w:tcBorders>
            <w:vAlign w:val="center"/>
          </w:tcPr>
          <w:p w14:paraId="20B89678"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501" w:type="pct"/>
            <w:tcBorders>
              <w:top w:val="nil"/>
              <w:left w:val="nil"/>
              <w:bottom w:val="single" w:sz="4" w:space="0" w:color="auto"/>
              <w:right w:val="single" w:sz="4" w:space="0" w:color="auto"/>
            </w:tcBorders>
            <w:vAlign w:val="center"/>
          </w:tcPr>
          <w:p w14:paraId="647148DE"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&gt;=90%</w:t>
            </w:r>
          </w:p>
        </w:tc>
        <w:tc>
          <w:tcPr>
            <w:tcW w:w="395" w:type="pct"/>
            <w:tcBorders>
              <w:top w:val="nil"/>
              <w:left w:val="nil"/>
              <w:bottom w:val="single" w:sz="4" w:space="0" w:color="auto"/>
              <w:right w:val="single" w:sz="4" w:space="0" w:color="auto"/>
            </w:tcBorders>
            <w:vAlign w:val="center"/>
          </w:tcPr>
          <w:p w14:paraId="69054D3B"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=90%</w:t>
            </w:r>
          </w:p>
        </w:tc>
        <w:tc>
          <w:tcPr>
            <w:tcW w:w="299" w:type="pct"/>
            <w:tcBorders>
              <w:top w:val="nil"/>
              <w:left w:val="nil"/>
              <w:bottom w:val="single" w:sz="4" w:space="0" w:color="auto"/>
              <w:right w:val="single" w:sz="4" w:space="0" w:color="auto"/>
            </w:tcBorders>
            <w:vAlign w:val="center"/>
          </w:tcPr>
          <w:p w14:paraId="0B70AF72"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394" w:type="pct"/>
            <w:tcBorders>
              <w:top w:val="nil"/>
              <w:left w:val="nil"/>
              <w:bottom w:val="single" w:sz="4" w:space="0" w:color="auto"/>
              <w:right w:val="single" w:sz="4" w:space="0" w:color="auto"/>
            </w:tcBorders>
            <w:vAlign w:val="center"/>
          </w:tcPr>
          <w:p w14:paraId="7D07682D"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314" w:type="pct"/>
            <w:tcBorders>
              <w:top w:val="nil"/>
              <w:left w:val="nil"/>
              <w:bottom w:val="single" w:sz="4" w:space="0" w:color="auto"/>
              <w:right w:val="single" w:sz="4" w:space="0" w:color="auto"/>
            </w:tcBorders>
            <w:vAlign w:val="center"/>
          </w:tcPr>
          <w:p w14:paraId="2034764B"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341" w:type="pct"/>
            <w:tcBorders>
              <w:top w:val="nil"/>
              <w:left w:val="nil"/>
              <w:bottom w:val="single" w:sz="4" w:space="0" w:color="auto"/>
              <w:right w:val="single" w:sz="4" w:space="0" w:color="auto"/>
            </w:tcBorders>
            <w:vAlign w:val="center"/>
          </w:tcPr>
          <w:p w14:paraId="17AADD1C"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286" w:type="pct"/>
            <w:tcBorders>
              <w:top w:val="nil"/>
              <w:left w:val="nil"/>
              <w:bottom w:val="single" w:sz="4" w:space="0" w:color="auto"/>
              <w:right w:val="single" w:sz="4" w:space="0" w:color="auto"/>
            </w:tcBorders>
            <w:vAlign w:val="center"/>
          </w:tcPr>
          <w:p w14:paraId="10F1480D"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满意</w:t>
            </w:r>
            <w:proofErr w:type="gramStart"/>
            <w:r>
              <w:rPr>
                <w:rFonts w:ascii="宋体" w:eastAsia="宋体" w:hAnsi="宋体" w:cs="Times New Roman" w:hint="eastAsia"/>
                <w:color w:val="000000"/>
                <w:sz w:val="18"/>
                <w:szCs w:val="18"/>
                <w:lang w:eastAsia="zh-CN"/>
              </w:rPr>
              <w:t>度赋分</w:t>
            </w:r>
            <w:proofErr w:type="gramEnd"/>
          </w:p>
        </w:tc>
        <w:tc>
          <w:tcPr>
            <w:tcW w:w="299" w:type="pct"/>
            <w:tcBorders>
              <w:top w:val="nil"/>
              <w:left w:val="nil"/>
              <w:bottom w:val="single" w:sz="4" w:space="0" w:color="auto"/>
              <w:right w:val="single" w:sz="4" w:space="0" w:color="auto"/>
            </w:tcBorders>
            <w:vAlign w:val="center"/>
          </w:tcPr>
          <w:p w14:paraId="1365DC23"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说明材料</w:t>
            </w:r>
          </w:p>
        </w:tc>
        <w:tc>
          <w:tcPr>
            <w:tcW w:w="491" w:type="pct"/>
            <w:tcBorders>
              <w:top w:val="nil"/>
              <w:left w:val="nil"/>
              <w:bottom w:val="single" w:sz="4" w:space="0" w:color="auto"/>
              <w:right w:val="single" w:sz="4" w:space="0" w:color="auto"/>
            </w:tcBorders>
            <w:vAlign w:val="center"/>
          </w:tcPr>
          <w:p w14:paraId="45BAF425" w14:textId="77777777" w:rsidR="00B420CA" w:rsidRDefault="00B420CA">
            <w:pPr>
              <w:spacing w:after="0" w:line="240" w:lineRule="auto"/>
              <w:jc w:val="center"/>
              <w:rPr>
                <w:rFonts w:ascii="宋体" w:eastAsia="宋体" w:hAnsi="宋体" w:cs="Times New Roman" w:hint="eastAsia"/>
                <w:color w:val="000000"/>
                <w:sz w:val="18"/>
                <w:szCs w:val="18"/>
                <w:lang w:eastAsia="zh-CN"/>
              </w:rPr>
            </w:pPr>
          </w:p>
        </w:tc>
      </w:tr>
      <w:tr w:rsidR="00B420CA" w14:paraId="70138DD2" w14:textId="77777777">
        <w:trPr>
          <w:trHeight w:val="395"/>
        </w:trPr>
        <w:tc>
          <w:tcPr>
            <w:tcW w:w="1371" w:type="pct"/>
            <w:gridSpan w:val="4"/>
            <w:tcBorders>
              <w:top w:val="single" w:sz="4" w:space="0" w:color="auto"/>
              <w:left w:val="single" w:sz="4" w:space="0" w:color="auto"/>
              <w:bottom w:val="single" w:sz="4" w:space="0" w:color="auto"/>
              <w:right w:val="single" w:sz="4" w:space="0" w:color="auto"/>
            </w:tcBorders>
            <w:vAlign w:val="center"/>
          </w:tcPr>
          <w:p w14:paraId="7DBD604F" w14:textId="77777777" w:rsidR="00B420CA"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总分</w:t>
            </w:r>
          </w:p>
        </w:tc>
        <w:tc>
          <w:tcPr>
            <w:tcW w:w="304" w:type="pct"/>
            <w:tcBorders>
              <w:top w:val="single" w:sz="4" w:space="0" w:color="auto"/>
              <w:left w:val="nil"/>
              <w:bottom w:val="single" w:sz="4" w:space="0" w:color="auto"/>
              <w:right w:val="single" w:sz="4" w:space="0" w:color="auto"/>
            </w:tcBorders>
            <w:vAlign w:val="center"/>
          </w:tcPr>
          <w:p w14:paraId="6524A5F7" w14:textId="77777777" w:rsidR="00B420CA"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100</w:t>
            </w:r>
          </w:p>
        </w:tc>
        <w:tc>
          <w:tcPr>
            <w:tcW w:w="501" w:type="pct"/>
            <w:tcBorders>
              <w:top w:val="single" w:sz="4" w:space="0" w:color="auto"/>
              <w:left w:val="nil"/>
              <w:bottom w:val="single" w:sz="4" w:space="0" w:color="auto"/>
              <w:right w:val="single" w:sz="4" w:space="0" w:color="auto"/>
            </w:tcBorders>
            <w:vAlign w:val="center"/>
          </w:tcPr>
          <w:p w14:paraId="49FFEAE4" w14:textId="77777777" w:rsidR="00B420CA" w:rsidRDefault="00B420CA">
            <w:pPr>
              <w:spacing w:after="0" w:line="240" w:lineRule="auto"/>
              <w:jc w:val="center"/>
              <w:rPr>
                <w:rFonts w:ascii="宋体" w:eastAsia="宋体" w:hAnsi="宋体" w:cs="Times New Roman" w:hint="eastAsia"/>
                <w:color w:val="000000"/>
                <w:sz w:val="18"/>
                <w:szCs w:val="18"/>
                <w:lang w:eastAsia="zh-CN"/>
              </w:rPr>
            </w:pPr>
          </w:p>
        </w:tc>
        <w:tc>
          <w:tcPr>
            <w:tcW w:w="395" w:type="pct"/>
            <w:tcBorders>
              <w:top w:val="single" w:sz="4" w:space="0" w:color="auto"/>
              <w:left w:val="nil"/>
              <w:bottom w:val="single" w:sz="4" w:space="0" w:color="auto"/>
              <w:right w:val="single" w:sz="4" w:space="0" w:color="auto"/>
            </w:tcBorders>
            <w:vAlign w:val="center"/>
          </w:tcPr>
          <w:p w14:paraId="79E317D3" w14:textId="77777777" w:rsidR="00B420CA" w:rsidRDefault="00B420CA">
            <w:pPr>
              <w:spacing w:after="0" w:line="240" w:lineRule="auto"/>
              <w:jc w:val="center"/>
              <w:rPr>
                <w:rFonts w:ascii="宋体" w:eastAsia="宋体" w:hAnsi="宋体" w:cs="Times New Roman" w:hint="eastAsia"/>
                <w:color w:val="000000"/>
                <w:sz w:val="18"/>
                <w:szCs w:val="18"/>
                <w:lang w:eastAsia="zh-CN"/>
              </w:rPr>
            </w:pPr>
          </w:p>
        </w:tc>
        <w:tc>
          <w:tcPr>
            <w:tcW w:w="299" w:type="pct"/>
            <w:tcBorders>
              <w:top w:val="single" w:sz="4" w:space="0" w:color="auto"/>
              <w:left w:val="nil"/>
              <w:bottom w:val="single" w:sz="4" w:space="0" w:color="auto"/>
              <w:right w:val="single" w:sz="4" w:space="0" w:color="auto"/>
            </w:tcBorders>
            <w:vAlign w:val="center"/>
          </w:tcPr>
          <w:p w14:paraId="1815E22E" w14:textId="77777777" w:rsidR="00B420CA" w:rsidRDefault="00B420CA">
            <w:pPr>
              <w:spacing w:after="0" w:line="240" w:lineRule="auto"/>
              <w:jc w:val="center"/>
              <w:rPr>
                <w:rFonts w:ascii="宋体" w:eastAsia="宋体" w:hAnsi="宋体" w:cs="Times New Roman" w:hint="eastAsia"/>
                <w:color w:val="000000"/>
                <w:sz w:val="18"/>
                <w:szCs w:val="18"/>
                <w:lang w:eastAsia="zh-CN"/>
              </w:rPr>
            </w:pPr>
          </w:p>
        </w:tc>
        <w:tc>
          <w:tcPr>
            <w:tcW w:w="394" w:type="pct"/>
            <w:tcBorders>
              <w:top w:val="single" w:sz="4" w:space="0" w:color="auto"/>
              <w:left w:val="nil"/>
              <w:bottom w:val="single" w:sz="4" w:space="0" w:color="auto"/>
              <w:right w:val="single" w:sz="4" w:space="0" w:color="auto"/>
            </w:tcBorders>
            <w:vAlign w:val="center"/>
          </w:tcPr>
          <w:p w14:paraId="1A92C12D"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97.50分</w:t>
            </w:r>
          </w:p>
        </w:tc>
        <w:tc>
          <w:tcPr>
            <w:tcW w:w="314" w:type="pct"/>
            <w:tcBorders>
              <w:top w:val="single" w:sz="4" w:space="0" w:color="auto"/>
              <w:left w:val="nil"/>
              <w:bottom w:val="single" w:sz="4" w:space="0" w:color="auto"/>
              <w:right w:val="single" w:sz="4" w:space="0" w:color="auto"/>
            </w:tcBorders>
            <w:vAlign w:val="center"/>
          </w:tcPr>
          <w:p w14:paraId="0B09933F" w14:textId="77777777" w:rsidR="00B420CA" w:rsidRDefault="00B420CA">
            <w:pPr>
              <w:spacing w:after="0" w:line="240" w:lineRule="auto"/>
              <w:rPr>
                <w:rFonts w:ascii="宋体" w:eastAsia="宋体" w:hAnsi="宋体" w:cs="Times New Roman" w:hint="eastAsia"/>
                <w:color w:val="000000"/>
                <w:sz w:val="18"/>
                <w:szCs w:val="18"/>
                <w:lang w:eastAsia="zh-CN"/>
              </w:rPr>
            </w:pPr>
          </w:p>
        </w:tc>
        <w:tc>
          <w:tcPr>
            <w:tcW w:w="341" w:type="pct"/>
            <w:tcBorders>
              <w:top w:val="single" w:sz="4" w:space="0" w:color="auto"/>
              <w:left w:val="nil"/>
              <w:bottom w:val="single" w:sz="4" w:space="0" w:color="auto"/>
              <w:right w:val="single" w:sz="4" w:space="0" w:color="auto"/>
            </w:tcBorders>
            <w:vAlign w:val="center"/>
          </w:tcPr>
          <w:p w14:paraId="09629EB3" w14:textId="77777777" w:rsidR="00B420CA" w:rsidRDefault="00B420CA">
            <w:pPr>
              <w:spacing w:after="0" w:line="240" w:lineRule="auto"/>
              <w:rPr>
                <w:rFonts w:ascii="宋体" w:eastAsia="宋体" w:hAnsi="宋体" w:cs="Times New Roman" w:hint="eastAsia"/>
                <w:color w:val="000000"/>
                <w:sz w:val="18"/>
                <w:szCs w:val="18"/>
                <w:lang w:eastAsia="zh-CN"/>
              </w:rPr>
            </w:pPr>
          </w:p>
        </w:tc>
        <w:tc>
          <w:tcPr>
            <w:tcW w:w="286" w:type="pct"/>
            <w:tcBorders>
              <w:top w:val="single" w:sz="4" w:space="0" w:color="auto"/>
              <w:left w:val="nil"/>
              <w:bottom w:val="single" w:sz="4" w:space="0" w:color="auto"/>
              <w:right w:val="single" w:sz="4" w:space="0" w:color="auto"/>
            </w:tcBorders>
            <w:vAlign w:val="center"/>
          </w:tcPr>
          <w:p w14:paraId="276EDF18" w14:textId="77777777" w:rsidR="00B420CA" w:rsidRDefault="00B420CA">
            <w:pPr>
              <w:spacing w:after="0" w:line="240" w:lineRule="auto"/>
              <w:rPr>
                <w:rFonts w:ascii="宋体" w:eastAsia="宋体" w:hAnsi="宋体" w:cs="Times New Roman" w:hint="eastAsia"/>
                <w:color w:val="000000"/>
                <w:sz w:val="18"/>
                <w:szCs w:val="18"/>
                <w:lang w:eastAsia="zh-CN"/>
              </w:rPr>
            </w:pPr>
          </w:p>
        </w:tc>
        <w:tc>
          <w:tcPr>
            <w:tcW w:w="299" w:type="pct"/>
            <w:tcBorders>
              <w:top w:val="single" w:sz="4" w:space="0" w:color="auto"/>
              <w:left w:val="nil"/>
              <w:bottom w:val="single" w:sz="4" w:space="0" w:color="auto"/>
              <w:right w:val="single" w:sz="4" w:space="0" w:color="auto"/>
            </w:tcBorders>
            <w:vAlign w:val="center"/>
          </w:tcPr>
          <w:p w14:paraId="637159AF" w14:textId="77777777" w:rsidR="00B420CA" w:rsidRDefault="00B420CA">
            <w:pPr>
              <w:spacing w:after="0" w:line="240" w:lineRule="auto"/>
              <w:rPr>
                <w:rFonts w:ascii="宋体" w:eastAsia="宋体" w:hAnsi="宋体" w:cs="Times New Roman" w:hint="eastAsia"/>
                <w:color w:val="000000"/>
                <w:sz w:val="18"/>
                <w:szCs w:val="18"/>
                <w:lang w:eastAsia="zh-CN"/>
              </w:rPr>
            </w:pPr>
          </w:p>
        </w:tc>
        <w:tc>
          <w:tcPr>
            <w:tcW w:w="491" w:type="pct"/>
            <w:tcBorders>
              <w:top w:val="single" w:sz="4" w:space="0" w:color="auto"/>
              <w:left w:val="nil"/>
              <w:bottom w:val="single" w:sz="4" w:space="0" w:color="auto"/>
              <w:right w:val="single" w:sz="4" w:space="0" w:color="auto"/>
            </w:tcBorders>
            <w:vAlign w:val="center"/>
          </w:tcPr>
          <w:p w14:paraId="0E8A70BC" w14:textId="77777777" w:rsidR="00B420CA" w:rsidRDefault="00B420CA">
            <w:pPr>
              <w:spacing w:after="0" w:line="240" w:lineRule="auto"/>
              <w:rPr>
                <w:rFonts w:ascii="宋体" w:eastAsia="宋体" w:hAnsi="宋体" w:cs="Times New Roman" w:hint="eastAsia"/>
                <w:color w:val="000000"/>
                <w:sz w:val="18"/>
                <w:szCs w:val="18"/>
                <w:lang w:eastAsia="zh-CN"/>
              </w:rPr>
            </w:pPr>
          </w:p>
        </w:tc>
      </w:tr>
    </w:tbl>
    <w:p w14:paraId="3934B3F7" w14:textId="77777777" w:rsidR="00B420CA" w:rsidRDefault="00000000">
      <w:pPr>
        <w:widowControl w:val="0"/>
        <w:spacing w:after="0" w:line="240" w:lineRule="auto"/>
        <w:jc w:val="center"/>
        <w:rPr>
          <w:rFonts w:ascii="宋体" w:eastAsia="宋体" w:hAnsi="宋体" w:cs="Times New Roman" w:hint="eastAsia"/>
          <w:b/>
          <w:bCs/>
          <w:sz w:val="28"/>
          <w:szCs w:val="28"/>
          <w:lang w:eastAsia="zh-CN"/>
        </w:rPr>
      </w:pPr>
      <w:r>
        <w:rPr>
          <w:rFonts w:ascii="宋体" w:eastAsia="宋体" w:hAnsi="宋体" w:cs="Times New Roman" w:hint="eastAsia"/>
          <w:b/>
          <w:bCs/>
          <w:sz w:val="18"/>
          <w:szCs w:val="18"/>
          <w:lang w:eastAsia="zh-CN"/>
        </w:rPr>
        <w:br w:type="page"/>
      </w:r>
      <w:r>
        <w:rPr>
          <w:rFonts w:ascii="宋体" w:eastAsia="宋体" w:hAnsi="宋体" w:cs="Times New Roman" w:hint="eastAsia"/>
          <w:b/>
          <w:bCs/>
          <w:sz w:val="28"/>
          <w:szCs w:val="28"/>
          <w:lang w:eastAsia="zh-CN"/>
        </w:rPr>
        <w:lastRenderedPageBreak/>
        <w:t>项目支出绩效自评表</w:t>
      </w:r>
    </w:p>
    <w:p w14:paraId="35E8DC2E" w14:textId="77777777" w:rsidR="00B420CA" w:rsidRDefault="00000000">
      <w:pPr>
        <w:widowControl w:val="0"/>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（2024年度）</w:t>
      </w:r>
    </w:p>
    <w:tbl>
      <w:tblPr>
        <w:tblW w:w="5001" w:type="pct"/>
        <w:tblLook w:val="04A0" w:firstRow="1" w:lastRow="0" w:firstColumn="1" w:lastColumn="0" w:noHBand="0" w:noVBand="1"/>
      </w:tblPr>
      <w:tblGrid>
        <w:gridCol w:w="578"/>
        <w:gridCol w:w="493"/>
        <w:gridCol w:w="532"/>
        <w:gridCol w:w="787"/>
        <w:gridCol w:w="543"/>
        <w:gridCol w:w="846"/>
        <w:gridCol w:w="756"/>
        <w:gridCol w:w="532"/>
        <w:gridCol w:w="756"/>
        <w:gridCol w:w="557"/>
        <w:gridCol w:w="535"/>
        <w:gridCol w:w="531"/>
        <w:gridCol w:w="533"/>
        <w:gridCol w:w="879"/>
      </w:tblGrid>
      <w:tr w:rsidR="00B420CA" w14:paraId="213EABBE" w14:textId="77777777">
        <w:trPr>
          <w:trHeight w:val="614"/>
        </w:trPr>
        <w:tc>
          <w:tcPr>
            <w:tcW w:w="659" w:type="pct"/>
            <w:gridSpan w:val="2"/>
            <w:tcBorders>
              <w:top w:val="single" w:sz="4" w:space="0" w:color="auto"/>
              <w:left w:val="single" w:sz="4" w:space="0" w:color="auto"/>
              <w:bottom w:val="single" w:sz="4" w:space="0" w:color="auto"/>
              <w:right w:val="single" w:sz="4" w:space="0" w:color="auto"/>
            </w:tcBorders>
            <w:vAlign w:val="center"/>
          </w:tcPr>
          <w:p w14:paraId="41539532" w14:textId="77777777" w:rsidR="00B420CA"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项目名称</w:t>
            </w:r>
          </w:p>
        </w:tc>
        <w:tc>
          <w:tcPr>
            <w:tcW w:w="4341" w:type="pct"/>
            <w:gridSpan w:val="12"/>
            <w:tcBorders>
              <w:top w:val="single" w:sz="4" w:space="0" w:color="auto"/>
              <w:left w:val="nil"/>
              <w:bottom w:val="single" w:sz="4" w:space="0" w:color="auto"/>
              <w:right w:val="single" w:sz="4" w:space="0" w:color="auto"/>
            </w:tcBorders>
            <w:vAlign w:val="center"/>
          </w:tcPr>
          <w:p w14:paraId="3E8F79C1"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碧流河镇南山伴行林带管护项目</w:t>
            </w:r>
          </w:p>
        </w:tc>
      </w:tr>
      <w:tr w:rsidR="00B420CA" w14:paraId="2F07FEAC" w14:textId="77777777">
        <w:trPr>
          <w:trHeight w:val="380"/>
        </w:trPr>
        <w:tc>
          <w:tcPr>
            <w:tcW w:w="659" w:type="pct"/>
            <w:gridSpan w:val="2"/>
            <w:tcBorders>
              <w:top w:val="single" w:sz="4" w:space="0" w:color="auto"/>
              <w:left w:val="single" w:sz="4" w:space="0" w:color="auto"/>
              <w:bottom w:val="single" w:sz="4" w:space="0" w:color="auto"/>
              <w:right w:val="single" w:sz="4" w:space="0" w:color="auto"/>
            </w:tcBorders>
            <w:vAlign w:val="center"/>
          </w:tcPr>
          <w:p w14:paraId="7C4F6E90" w14:textId="77777777" w:rsidR="00B420CA"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主管部门</w:t>
            </w:r>
          </w:p>
        </w:tc>
        <w:tc>
          <w:tcPr>
            <w:tcW w:w="1782" w:type="pct"/>
            <w:gridSpan w:val="5"/>
            <w:tcBorders>
              <w:top w:val="single" w:sz="4" w:space="0" w:color="auto"/>
              <w:left w:val="nil"/>
              <w:bottom w:val="single" w:sz="4" w:space="0" w:color="auto"/>
              <w:right w:val="single" w:sz="4" w:space="0" w:color="auto"/>
            </w:tcBorders>
            <w:vAlign w:val="center"/>
          </w:tcPr>
          <w:p w14:paraId="0E5182A7"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奇台县碧流河镇人民政府</w:t>
            </w:r>
          </w:p>
        </w:tc>
        <w:tc>
          <w:tcPr>
            <w:tcW w:w="708" w:type="pct"/>
            <w:gridSpan w:val="2"/>
            <w:tcBorders>
              <w:top w:val="single" w:sz="4" w:space="0" w:color="auto"/>
              <w:left w:val="nil"/>
              <w:bottom w:val="single" w:sz="4" w:space="0" w:color="auto"/>
              <w:right w:val="single" w:sz="4" w:space="0" w:color="auto"/>
            </w:tcBorders>
            <w:vAlign w:val="center"/>
          </w:tcPr>
          <w:p w14:paraId="680DE95A" w14:textId="77777777" w:rsidR="00B420CA"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实施单位</w:t>
            </w:r>
          </w:p>
        </w:tc>
        <w:tc>
          <w:tcPr>
            <w:tcW w:w="1851" w:type="pct"/>
            <w:gridSpan w:val="5"/>
            <w:tcBorders>
              <w:top w:val="single" w:sz="4" w:space="0" w:color="auto"/>
              <w:left w:val="nil"/>
              <w:bottom w:val="single" w:sz="4" w:space="0" w:color="auto"/>
              <w:right w:val="single" w:sz="4" w:space="0" w:color="auto"/>
            </w:tcBorders>
            <w:vAlign w:val="center"/>
          </w:tcPr>
          <w:p w14:paraId="78BE13BC"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奇台县碧流河镇人民政府</w:t>
            </w:r>
          </w:p>
        </w:tc>
      </w:tr>
      <w:tr w:rsidR="00B420CA" w14:paraId="789F3653" w14:textId="77777777">
        <w:trPr>
          <w:trHeight w:val="380"/>
        </w:trPr>
        <w:tc>
          <w:tcPr>
            <w:tcW w:w="328" w:type="pct"/>
            <w:vMerge w:val="restart"/>
            <w:tcBorders>
              <w:top w:val="nil"/>
              <w:left w:val="single" w:sz="4" w:space="0" w:color="auto"/>
              <w:bottom w:val="single" w:sz="4" w:space="0" w:color="auto"/>
              <w:right w:val="single" w:sz="4" w:space="0" w:color="auto"/>
            </w:tcBorders>
            <w:vAlign w:val="center"/>
          </w:tcPr>
          <w:p w14:paraId="60C1CB33" w14:textId="77777777" w:rsidR="00B420CA"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项目资金</w:t>
            </w:r>
            <w:r>
              <w:rPr>
                <w:rFonts w:ascii="宋体" w:eastAsia="宋体" w:hAnsi="宋体" w:cs="Times New Roman" w:hint="eastAsia"/>
                <w:b/>
                <w:bCs/>
                <w:color w:val="000000"/>
                <w:sz w:val="18"/>
                <w:szCs w:val="18"/>
                <w:lang w:eastAsia="zh-CN"/>
              </w:rPr>
              <w:br/>
              <w:t>（万元）</w:t>
            </w:r>
          </w:p>
        </w:tc>
        <w:tc>
          <w:tcPr>
            <w:tcW w:w="659" w:type="pct"/>
            <w:gridSpan w:val="2"/>
            <w:tcBorders>
              <w:top w:val="single" w:sz="4" w:space="0" w:color="auto"/>
              <w:left w:val="nil"/>
              <w:bottom w:val="single" w:sz="4" w:space="0" w:color="auto"/>
              <w:right w:val="single" w:sz="4" w:space="0" w:color="auto"/>
            </w:tcBorders>
            <w:vAlign w:val="center"/>
          </w:tcPr>
          <w:p w14:paraId="059D3EA5" w14:textId="77777777" w:rsidR="00B420CA" w:rsidRDefault="00B420CA">
            <w:pPr>
              <w:spacing w:after="0" w:line="240" w:lineRule="auto"/>
              <w:jc w:val="center"/>
              <w:rPr>
                <w:rFonts w:ascii="宋体" w:eastAsia="宋体" w:hAnsi="宋体" w:cs="Times New Roman" w:hint="eastAsia"/>
                <w:color w:val="000000"/>
                <w:sz w:val="18"/>
                <w:szCs w:val="18"/>
                <w:lang w:eastAsia="zh-CN"/>
              </w:rPr>
            </w:pPr>
          </w:p>
        </w:tc>
        <w:tc>
          <w:tcPr>
            <w:tcW w:w="472" w:type="pct"/>
            <w:tcBorders>
              <w:top w:val="single" w:sz="4" w:space="0" w:color="auto"/>
              <w:left w:val="nil"/>
              <w:bottom w:val="single" w:sz="4" w:space="0" w:color="auto"/>
              <w:right w:val="single" w:sz="4" w:space="0" w:color="auto"/>
            </w:tcBorders>
            <w:vAlign w:val="center"/>
          </w:tcPr>
          <w:p w14:paraId="7C78EE9E" w14:textId="77777777" w:rsidR="00B420CA"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年初预算数</w:t>
            </w:r>
          </w:p>
        </w:tc>
        <w:tc>
          <w:tcPr>
            <w:tcW w:w="983" w:type="pct"/>
            <w:gridSpan w:val="3"/>
            <w:tcBorders>
              <w:top w:val="single" w:sz="4" w:space="0" w:color="auto"/>
              <w:left w:val="nil"/>
              <w:bottom w:val="single" w:sz="4" w:space="0" w:color="auto"/>
              <w:right w:val="single" w:sz="4" w:space="0" w:color="auto"/>
            </w:tcBorders>
            <w:vAlign w:val="center"/>
          </w:tcPr>
          <w:p w14:paraId="466729D2" w14:textId="77777777" w:rsidR="00B420CA"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全年预算数</w:t>
            </w:r>
          </w:p>
        </w:tc>
        <w:tc>
          <w:tcPr>
            <w:tcW w:w="708" w:type="pct"/>
            <w:gridSpan w:val="2"/>
            <w:tcBorders>
              <w:top w:val="single" w:sz="4" w:space="0" w:color="auto"/>
              <w:left w:val="nil"/>
              <w:bottom w:val="single" w:sz="4" w:space="0" w:color="auto"/>
              <w:right w:val="single" w:sz="4" w:space="0" w:color="auto"/>
            </w:tcBorders>
            <w:vAlign w:val="center"/>
          </w:tcPr>
          <w:p w14:paraId="7EBC3208" w14:textId="77777777" w:rsidR="00B420CA"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全年执行数</w:t>
            </w:r>
          </w:p>
        </w:tc>
        <w:tc>
          <w:tcPr>
            <w:tcW w:w="671" w:type="pct"/>
            <w:gridSpan w:val="2"/>
            <w:tcBorders>
              <w:top w:val="nil"/>
              <w:left w:val="nil"/>
              <w:bottom w:val="single" w:sz="4" w:space="0" w:color="auto"/>
              <w:right w:val="single" w:sz="4" w:space="0" w:color="auto"/>
            </w:tcBorders>
            <w:vAlign w:val="center"/>
          </w:tcPr>
          <w:p w14:paraId="14D84775" w14:textId="77777777" w:rsidR="00B420CA"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分值</w:t>
            </w:r>
          </w:p>
        </w:tc>
        <w:tc>
          <w:tcPr>
            <w:tcW w:w="655" w:type="pct"/>
            <w:gridSpan w:val="2"/>
            <w:tcBorders>
              <w:top w:val="single" w:sz="4" w:space="0" w:color="auto"/>
              <w:left w:val="nil"/>
              <w:bottom w:val="single" w:sz="4" w:space="0" w:color="auto"/>
              <w:right w:val="single" w:sz="4" w:space="0" w:color="auto"/>
            </w:tcBorders>
            <w:vAlign w:val="center"/>
          </w:tcPr>
          <w:p w14:paraId="483A125E" w14:textId="77777777" w:rsidR="00B420CA"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执行率</w:t>
            </w:r>
          </w:p>
        </w:tc>
        <w:tc>
          <w:tcPr>
            <w:tcW w:w="524" w:type="pct"/>
            <w:tcBorders>
              <w:top w:val="nil"/>
              <w:left w:val="nil"/>
              <w:bottom w:val="single" w:sz="4" w:space="0" w:color="auto"/>
              <w:right w:val="single" w:sz="4" w:space="0" w:color="auto"/>
            </w:tcBorders>
            <w:vAlign w:val="center"/>
          </w:tcPr>
          <w:p w14:paraId="76DF8932" w14:textId="77777777" w:rsidR="00B420CA"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得分</w:t>
            </w:r>
          </w:p>
        </w:tc>
      </w:tr>
      <w:tr w:rsidR="00B420CA" w14:paraId="6FBA0B76" w14:textId="77777777">
        <w:trPr>
          <w:trHeight w:val="380"/>
        </w:trPr>
        <w:tc>
          <w:tcPr>
            <w:tcW w:w="0" w:type="auto"/>
            <w:vMerge/>
            <w:tcBorders>
              <w:top w:val="nil"/>
              <w:left w:val="single" w:sz="4" w:space="0" w:color="auto"/>
              <w:bottom w:val="single" w:sz="4" w:space="0" w:color="auto"/>
              <w:right w:val="single" w:sz="4" w:space="0" w:color="auto"/>
            </w:tcBorders>
            <w:vAlign w:val="center"/>
          </w:tcPr>
          <w:p w14:paraId="0EF41567" w14:textId="77777777" w:rsidR="00B420CA" w:rsidRDefault="00B420CA">
            <w:pPr>
              <w:spacing w:after="0" w:line="240" w:lineRule="auto"/>
              <w:rPr>
                <w:rFonts w:ascii="宋体" w:eastAsia="宋体" w:hAnsi="宋体" w:cs="Times New Roman" w:hint="eastAsia"/>
                <w:b/>
                <w:bCs/>
                <w:color w:val="000000"/>
                <w:sz w:val="18"/>
                <w:szCs w:val="18"/>
                <w:lang w:eastAsia="zh-CN"/>
              </w:rPr>
            </w:pPr>
            <w:bookmarkStart w:id="11" w:name="_Hlk209171126"/>
          </w:p>
        </w:tc>
        <w:tc>
          <w:tcPr>
            <w:tcW w:w="659" w:type="pct"/>
            <w:gridSpan w:val="2"/>
            <w:tcBorders>
              <w:top w:val="single" w:sz="4" w:space="0" w:color="auto"/>
              <w:left w:val="nil"/>
              <w:bottom w:val="single" w:sz="4" w:space="0" w:color="auto"/>
              <w:right w:val="single" w:sz="4" w:space="0" w:color="auto"/>
            </w:tcBorders>
            <w:vAlign w:val="center"/>
          </w:tcPr>
          <w:p w14:paraId="44E5BEA6" w14:textId="77777777" w:rsidR="00B420CA"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年度资金总额</w:t>
            </w:r>
          </w:p>
        </w:tc>
        <w:tc>
          <w:tcPr>
            <w:tcW w:w="472" w:type="pct"/>
            <w:tcBorders>
              <w:top w:val="single" w:sz="4" w:space="0" w:color="auto"/>
              <w:left w:val="nil"/>
              <w:bottom w:val="single" w:sz="4" w:space="0" w:color="auto"/>
              <w:right w:val="single" w:sz="4" w:space="0" w:color="auto"/>
            </w:tcBorders>
            <w:vAlign w:val="center"/>
          </w:tcPr>
          <w:p w14:paraId="3CCFC2EB"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18.63</w:t>
            </w:r>
          </w:p>
        </w:tc>
        <w:tc>
          <w:tcPr>
            <w:tcW w:w="983" w:type="pct"/>
            <w:gridSpan w:val="3"/>
            <w:tcBorders>
              <w:top w:val="single" w:sz="4" w:space="0" w:color="auto"/>
              <w:left w:val="nil"/>
              <w:bottom w:val="single" w:sz="4" w:space="0" w:color="auto"/>
              <w:right w:val="single" w:sz="4" w:space="0" w:color="auto"/>
            </w:tcBorders>
            <w:vAlign w:val="center"/>
          </w:tcPr>
          <w:p w14:paraId="09757855"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18.63</w:t>
            </w:r>
          </w:p>
        </w:tc>
        <w:tc>
          <w:tcPr>
            <w:tcW w:w="708" w:type="pct"/>
            <w:gridSpan w:val="2"/>
            <w:tcBorders>
              <w:top w:val="single" w:sz="4" w:space="0" w:color="auto"/>
              <w:left w:val="nil"/>
              <w:bottom w:val="single" w:sz="4" w:space="0" w:color="auto"/>
              <w:right w:val="single" w:sz="4" w:space="0" w:color="auto"/>
            </w:tcBorders>
            <w:vAlign w:val="center"/>
          </w:tcPr>
          <w:p w14:paraId="7A9608E0"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18.63</w:t>
            </w:r>
          </w:p>
        </w:tc>
        <w:tc>
          <w:tcPr>
            <w:tcW w:w="671" w:type="pct"/>
            <w:gridSpan w:val="2"/>
            <w:tcBorders>
              <w:top w:val="nil"/>
              <w:left w:val="nil"/>
              <w:bottom w:val="single" w:sz="4" w:space="0" w:color="auto"/>
              <w:right w:val="single" w:sz="4" w:space="0" w:color="auto"/>
            </w:tcBorders>
            <w:vAlign w:val="center"/>
          </w:tcPr>
          <w:p w14:paraId="68DF7BD3"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655" w:type="pct"/>
            <w:gridSpan w:val="2"/>
            <w:tcBorders>
              <w:top w:val="single" w:sz="4" w:space="0" w:color="auto"/>
              <w:left w:val="nil"/>
              <w:bottom w:val="single" w:sz="4" w:space="0" w:color="auto"/>
              <w:right w:val="single" w:sz="4" w:space="0" w:color="auto"/>
            </w:tcBorders>
            <w:vAlign w:val="center"/>
          </w:tcPr>
          <w:p w14:paraId="609E30A2"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100.00%</w:t>
            </w:r>
          </w:p>
        </w:tc>
        <w:tc>
          <w:tcPr>
            <w:tcW w:w="524" w:type="pct"/>
            <w:tcBorders>
              <w:top w:val="nil"/>
              <w:left w:val="nil"/>
              <w:bottom w:val="single" w:sz="4" w:space="0" w:color="auto"/>
              <w:right w:val="single" w:sz="4" w:space="0" w:color="auto"/>
            </w:tcBorders>
            <w:vAlign w:val="center"/>
          </w:tcPr>
          <w:p w14:paraId="2FBC8EAB"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10.00</w:t>
            </w:r>
          </w:p>
        </w:tc>
      </w:tr>
      <w:bookmarkEnd w:id="11"/>
      <w:tr w:rsidR="00B420CA" w14:paraId="521F9D1D" w14:textId="77777777">
        <w:trPr>
          <w:trHeight w:val="380"/>
        </w:trPr>
        <w:tc>
          <w:tcPr>
            <w:tcW w:w="0" w:type="auto"/>
            <w:vMerge/>
            <w:tcBorders>
              <w:top w:val="nil"/>
              <w:left w:val="single" w:sz="4" w:space="0" w:color="auto"/>
              <w:bottom w:val="single" w:sz="4" w:space="0" w:color="auto"/>
              <w:right w:val="single" w:sz="4" w:space="0" w:color="auto"/>
            </w:tcBorders>
            <w:vAlign w:val="center"/>
          </w:tcPr>
          <w:p w14:paraId="4F56A9CC" w14:textId="77777777" w:rsidR="00B420CA" w:rsidRDefault="00B420CA">
            <w:pPr>
              <w:spacing w:after="0" w:line="240" w:lineRule="auto"/>
              <w:rPr>
                <w:rFonts w:ascii="宋体" w:eastAsia="宋体" w:hAnsi="宋体" w:cs="Times New Roman" w:hint="eastAsia"/>
                <w:b/>
                <w:bCs/>
                <w:color w:val="000000"/>
                <w:sz w:val="18"/>
                <w:szCs w:val="18"/>
                <w:lang w:eastAsia="zh-CN"/>
              </w:rPr>
            </w:pPr>
          </w:p>
        </w:tc>
        <w:tc>
          <w:tcPr>
            <w:tcW w:w="659" w:type="pct"/>
            <w:gridSpan w:val="2"/>
            <w:tcBorders>
              <w:top w:val="single" w:sz="4" w:space="0" w:color="auto"/>
              <w:left w:val="nil"/>
              <w:bottom w:val="single" w:sz="4" w:space="0" w:color="auto"/>
              <w:right w:val="single" w:sz="4" w:space="0" w:color="auto"/>
            </w:tcBorders>
            <w:vAlign w:val="center"/>
          </w:tcPr>
          <w:p w14:paraId="4ABCE1BB" w14:textId="77777777" w:rsidR="00B420CA"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其中：当年财政拨款</w:t>
            </w:r>
          </w:p>
        </w:tc>
        <w:tc>
          <w:tcPr>
            <w:tcW w:w="472" w:type="pct"/>
            <w:tcBorders>
              <w:top w:val="single" w:sz="4" w:space="0" w:color="auto"/>
              <w:left w:val="nil"/>
              <w:bottom w:val="single" w:sz="4" w:space="0" w:color="auto"/>
              <w:right w:val="single" w:sz="4" w:space="0" w:color="auto"/>
            </w:tcBorders>
            <w:vAlign w:val="center"/>
          </w:tcPr>
          <w:p w14:paraId="4B2CAEFB"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18.63</w:t>
            </w:r>
          </w:p>
        </w:tc>
        <w:tc>
          <w:tcPr>
            <w:tcW w:w="983" w:type="pct"/>
            <w:gridSpan w:val="3"/>
            <w:tcBorders>
              <w:top w:val="single" w:sz="4" w:space="0" w:color="auto"/>
              <w:left w:val="nil"/>
              <w:bottom w:val="single" w:sz="4" w:space="0" w:color="auto"/>
              <w:right w:val="single" w:sz="4" w:space="0" w:color="auto"/>
            </w:tcBorders>
            <w:vAlign w:val="center"/>
          </w:tcPr>
          <w:p w14:paraId="0C41AA2E"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18.63</w:t>
            </w:r>
          </w:p>
        </w:tc>
        <w:tc>
          <w:tcPr>
            <w:tcW w:w="708" w:type="pct"/>
            <w:gridSpan w:val="2"/>
            <w:tcBorders>
              <w:top w:val="single" w:sz="4" w:space="0" w:color="auto"/>
              <w:left w:val="nil"/>
              <w:bottom w:val="single" w:sz="4" w:space="0" w:color="auto"/>
              <w:right w:val="single" w:sz="4" w:space="0" w:color="auto"/>
            </w:tcBorders>
            <w:vAlign w:val="center"/>
          </w:tcPr>
          <w:p w14:paraId="4E2A55C4"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18.63</w:t>
            </w:r>
          </w:p>
        </w:tc>
        <w:tc>
          <w:tcPr>
            <w:tcW w:w="671" w:type="pct"/>
            <w:gridSpan w:val="2"/>
            <w:tcBorders>
              <w:top w:val="nil"/>
              <w:left w:val="nil"/>
              <w:bottom w:val="single" w:sz="4" w:space="0" w:color="auto"/>
              <w:right w:val="single" w:sz="4" w:space="0" w:color="auto"/>
            </w:tcBorders>
            <w:vAlign w:val="center"/>
          </w:tcPr>
          <w:p w14:paraId="49291CBD"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655" w:type="pct"/>
            <w:gridSpan w:val="2"/>
            <w:tcBorders>
              <w:top w:val="single" w:sz="4" w:space="0" w:color="auto"/>
              <w:left w:val="nil"/>
              <w:bottom w:val="single" w:sz="4" w:space="0" w:color="auto"/>
              <w:right w:val="single" w:sz="4" w:space="0" w:color="auto"/>
            </w:tcBorders>
            <w:vAlign w:val="center"/>
          </w:tcPr>
          <w:p w14:paraId="49406503"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524" w:type="pct"/>
            <w:tcBorders>
              <w:top w:val="nil"/>
              <w:left w:val="nil"/>
              <w:bottom w:val="single" w:sz="4" w:space="0" w:color="auto"/>
              <w:right w:val="single" w:sz="4" w:space="0" w:color="auto"/>
            </w:tcBorders>
            <w:vAlign w:val="center"/>
          </w:tcPr>
          <w:p w14:paraId="46700293"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r>
      <w:tr w:rsidR="00B420CA" w14:paraId="2B0796A2" w14:textId="77777777">
        <w:trPr>
          <w:trHeight w:val="380"/>
        </w:trPr>
        <w:tc>
          <w:tcPr>
            <w:tcW w:w="0" w:type="auto"/>
            <w:vMerge/>
            <w:tcBorders>
              <w:top w:val="nil"/>
              <w:left w:val="single" w:sz="4" w:space="0" w:color="auto"/>
              <w:bottom w:val="single" w:sz="4" w:space="0" w:color="auto"/>
              <w:right w:val="single" w:sz="4" w:space="0" w:color="auto"/>
            </w:tcBorders>
            <w:vAlign w:val="center"/>
          </w:tcPr>
          <w:p w14:paraId="21DB47F7" w14:textId="77777777" w:rsidR="00B420CA" w:rsidRDefault="00B420CA">
            <w:pPr>
              <w:spacing w:after="0" w:line="240" w:lineRule="auto"/>
              <w:rPr>
                <w:rFonts w:ascii="宋体" w:eastAsia="宋体" w:hAnsi="宋体" w:cs="Times New Roman" w:hint="eastAsia"/>
                <w:b/>
                <w:bCs/>
                <w:color w:val="000000"/>
                <w:sz w:val="18"/>
                <w:szCs w:val="18"/>
                <w:lang w:eastAsia="zh-CN"/>
              </w:rPr>
            </w:pPr>
          </w:p>
        </w:tc>
        <w:tc>
          <w:tcPr>
            <w:tcW w:w="659" w:type="pct"/>
            <w:gridSpan w:val="2"/>
            <w:tcBorders>
              <w:top w:val="single" w:sz="4" w:space="0" w:color="auto"/>
              <w:left w:val="nil"/>
              <w:bottom w:val="single" w:sz="4" w:space="0" w:color="auto"/>
              <w:right w:val="single" w:sz="4" w:space="0" w:color="auto"/>
            </w:tcBorders>
            <w:vAlign w:val="center"/>
          </w:tcPr>
          <w:p w14:paraId="74648DD1" w14:textId="77777777" w:rsidR="00B420CA"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 xml:space="preserve">  其他资金</w:t>
            </w:r>
          </w:p>
        </w:tc>
        <w:tc>
          <w:tcPr>
            <w:tcW w:w="472" w:type="pct"/>
            <w:tcBorders>
              <w:top w:val="single" w:sz="4" w:space="0" w:color="auto"/>
              <w:left w:val="nil"/>
              <w:bottom w:val="single" w:sz="4" w:space="0" w:color="auto"/>
              <w:right w:val="single" w:sz="4" w:space="0" w:color="auto"/>
            </w:tcBorders>
            <w:vAlign w:val="center"/>
          </w:tcPr>
          <w:p w14:paraId="50A188E1"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0.00</w:t>
            </w:r>
          </w:p>
        </w:tc>
        <w:tc>
          <w:tcPr>
            <w:tcW w:w="983" w:type="pct"/>
            <w:gridSpan w:val="3"/>
            <w:tcBorders>
              <w:top w:val="single" w:sz="4" w:space="0" w:color="auto"/>
              <w:left w:val="nil"/>
              <w:bottom w:val="single" w:sz="4" w:space="0" w:color="auto"/>
              <w:right w:val="single" w:sz="4" w:space="0" w:color="auto"/>
            </w:tcBorders>
            <w:vAlign w:val="center"/>
          </w:tcPr>
          <w:p w14:paraId="600D069D"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0.00</w:t>
            </w:r>
          </w:p>
        </w:tc>
        <w:tc>
          <w:tcPr>
            <w:tcW w:w="708" w:type="pct"/>
            <w:gridSpan w:val="2"/>
            <w:tcBorders>
              <w:top w:val="single" w:sz="4" w:space="0" w:color="auto"/>
              <w:left w:val="nil"/>
              <w:bottom w:val="single" w:sz="4" w:space="0" w:color="auto"/>
              <w:right w:val="single" w:sz="4" w:space="0" w:color="auto"/>
            </w:tcBorders>
            <w:vAlign w:val="center"/>
          </w:tcPr>
          <w:p w14:paraId="6EC39DEF"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0.00</w:t>
            </w:r>
          </w:p>
        </w:tc>
        <w:tc>
          <w:tcPr>
            <w:tcW w:w="671" w:type="pct"/>
            <w:gridSpan w:val="2"/>
            <w:tcBorders>
              <w:top w:val="nil"/>
              <w:left w:val="nil"/>
              <w:bottom w:val="single" w:sz="4" w:space="0" w:color="auto"/>
              <w:right w:val="single" w:sz="4" w:space="0" w:color="auto"/>
            </w:tcBorders>
            <w:vAlign w:val="center"/>
          </w:tcPr>
          <w:p w14:paraId="618EBF0D"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655" w:type="pct"/>
            <w:gridSpan w:val="2"/>
            <w:tcBorders>
              <w:top w:val="single" w:sz="4" w:space="0" w:color="auto"/>
              <w:left w:val="nil"/>
              <w:bottom w:val="single" w:sz="4" w:space="0" w:color="auto"/>
              <w:right w:val="single" w:sz="4" w:space="0" w:color="auto"/>
            </w:tcBorders>
            <w:vAlign w:val="center"/>
          </w:tcPr>
          <w:p w14:paraId="3C443ED9"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524" w:type="pct"/>
            <w:tcBorders>
              <w:top w:val="nil"/>
              <w:left w:val="nil"/>
              <w:bottom w:val="single" w:sz="4" w:space="0" w:color="auto"/>
              <w:right w:val="single" w:sz="4" w:space="0" w:color="auto"/>
            </w:tcBorders>
            <w:vAlign w:val="center"/>
          </w:tcPr>
          <w:p w14:paraId="212BDE9B"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r>
      <w:tr w:rsidR="00B420CA" w14:paraId="7F79CCD0" w14:textId="77777777">
        <w:trPr>
          <w:trHeight w:val="360"/>
        </w:trPr>
        <w:tc>
          <w:tcPr>
            <w:tcW w:w="328" w:type="pct"/>
            <w:vMerge w:val="restart"/>
            <w:tcBorders>
              <w:top w:val="nil"/>
              <w:left w:val="single" w:sz="4" w:space="0" w:color="auto"/>
              <w:bottom w:val="single" w:sz="4" w:space="0" w:color="auto"/>
              <w:right w:val="single" w:sz="4" w:space="0" w:color="auto"/>
            </w:tcBorders>
            <w:vAlign w:val="center"/>
          </w:tcPr>
          <w:p w14:paraId="5D2A92C7" w14:textId="77777777" w:rsidR="00B420CA"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年度总体目标</w:t>
            </w:r>
          </w:p>
        </w:tc>
        <w:tc>
          <w:tcPr>
            <w:tcW w:w="2114" w:type="pct"/>
            <w:gridSpan w:val="6"/>
            <w:tcBorders>
              <w:top w:val="single" w:sz="4" w:space="0" w:color="auto"/>
              <w:left w:val="nil"/>
              <w:bottom w:val="single" w:sz="4" w:space="0" w:color="auto"/>
              <w:right w:val="single" w:sz="4" w:space="0" w:color="auto"/>
            </w:tcBorders>
            <w:vAlign w:val="center"/>
          </w:tcPr>
          <w:p w14:paraId="454DB289" w14:textId="77777777" w:rsidR="00B420CA"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预期目标</w:t>
            </w:r>
          </w:p>
        </w:tc>
        <w:tc>
          <w:tcPr>
            <w:tcW w:w="2559" w:type="pct"/>
            <w:gridSpan w:val="7"/>
            <w:tcBorders>
              <w:top w:val="single" w:sz="4" w:space="0" w:color="auto"/>
              <w:left w:val="nil"/>
              <w:bottom w:val="single" w:sz="4" w:space="0" w:color="auto"/>
              <w:right w:val="single" w:sz="4" w:space="0" w:color="auto"/>
            </w:tcBorders>
            <w:vAlign w:val="center"/>
          </w:tcPr>
          <w:p w14:paraId="50C70E3B" w14:textId="77777777" w:rsidR="00B420CA"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实际完成情况</w:t>
            </w:r>
          </w:p>
        </w:tc>
      </w:tr>
      <w:tr w:rsidR="00B420CA" w14:paraId="382E4A06" w14:textId="77777777">
        <w:trPr>
          <w:trHeight w:val="820"/>
        </w:trPr>
        <w:tc>
          <w:tcPr>
            <w:tcW w:w="0" w:type="auto"/>
            <w:vMerge/>
            <w:tcBorders>
              <w:top w:val="nil"/>
              <w:left w:val="single" w:sz="4" w:space="0" w:color="auto"/>
              <w:bottom w:val="single" w:sz="4" w:space="0" w:color="auto"/>
              <w:right w:val="single" w:sz="4" w:space="0" w:color="auto"/>
            </w:tcBorders>
            <w:vAlign w:val="center"/>
          </w:tcPr>
          <w:p w14:paraId="7EB35087" w14:textId="77777777" w:rsidR="00B420CA" w:rsidRDefault="00B420CA">
            <w:pPr>
              <w:spacing w:after="0" w:line="240" w:lineRule="auto"/>
              <w:rPr>
                <w:rFonts w:ascii="宋体" w:eastAsia="宋体" w:hAnsi="宋体" w:cs="Times New Roman" w:hint="eastAsia"/>
                <w:b/>
                <w:bCs/>
                <w:color w:val="000000"/>
                <w:sz w:val="18"/>
                <w:szCs w:val="18"/>
                <w:lang w:eastAsia="zh-CN"/>
              </w:rPr>
            </w:pPr>
          </w:p>
        </w:tc>
        <w:tc>
          <w:tcPr>
            <w:tcW w:w="2114" w:type="pct"/>
            <w:gridSpan w:val="6"/>
            <w:tcBorders>
              <w:top w:val="single" w:sz="4" w:space="0" w:color="auto"/>
              <w:left w:val="nil"/>
              <w:bottom w:val="single" w:sz="4" w:space="0" w:color="auto"/>
              <w:right w:val="single" w:sz="4" w:space="0" w:color="auto"/>
            </w:tcBorders>
            <w:vAlign w:val="center"/>
          </w:tcPr>
          <w:p w14:paraId="40254CBF"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有效保障碧流河镇南山半行路段林带绿化树木、</w:t>
            </w:r>
            <w:proofErr w:type="gramStart"/>
            <w:r>
              <w:rPr>
                <w:rFonts w:ascii="宋体" w:eastAsia="宋体" w:hAnsi="宋体" w:cs="Times New Roman" w:hint="eastAsia"/>
                <w:color w:val="000000"/>
                <w:sz w:val="18"/>
                <w:szCs w:val="18"/>
                <w:lang w:eastAsia="zh-CN"/>
              </w:rPr>
              <w:t>绿植存活率</w:t>
            </w:r>
            <w:proofErr w:type="gramEnd"/>
            <w:r>
              <w:rPr>
                <w:rFonts w:ascii="宋体" w:eastAsia="宋体" w:hAnsi="宋体" w:cs="Times New Roman" w:hint="eastAsia"/>
                <w:color w:val="000000"/>
                <w:sz w:val="18"/>
                <w:szCs w:val="18"/>
                <w:lang w:eastAsia="zh-CN"/>
              </w:rPr>
              <w:t>，保证每年度林带浇水6次，滴灌设备巡检次数6次，树木浇水及时达到100%，滴灌设备</w:t>
            </w:r>
            <w:proofErr w:type="gramStart"/>
            <w:r>
              <w:rPr>
                <w:rFonts w:ascii="宋体" w:eastAsia="宋体" w:hAnsi="宋体" w:cs="Times New Roman" w:hint="eastAsia"/>
                <w:color w:val="000000"/>
                <w:sz w:val="18"/>
                <w:szCs w:val="18"/>
                <w:lang w:eastAsia="zh-CN"/>
              </w:rPr>
              <w:t>巡检率</w:t>
            </w:r>
            <w:proofErr w:type="gramEnd"/>
            <w:r>
              <w:rPr>
                <w:rFonts w:ascii="宋体" w:eastAsia="宋体" w:hAnsi="宋体" w:cs="Times New Roman" w:hint="eastAsia"/>
                <w:color w:val="000000"/>
                <w:sz w:val="18"/>
                <w:szCs w:val="18"/>
                <w:lang w:eastAsia="zh-CN"/>
              </w:rPr>
              <w:t>达到100%，树木浇水成本控制在18.24万元以内，滴灌设备维修成本控制在0.39万以内，有效保障树木存活率。</w:t>
            </w:r>
          </w:p>
        </w:tc>
        <w:tc>
          <w:tcPr>
            <w:tcW w:w="2559" w:type="pct"/>
            <w:gridSpan w:val="7"/>
            <w:tcBorders>
              <w:top w:val="single" w:sz="4" w:space="0" w:color="auto"/>
              <w:left w:val="nil"/>
              <w:bottom w:val="single" w:sz="4" w:space="0" w:color="auto"/>
              <w:right w:val="single" w:sz="4" w:space="0" w:color="auto"/>
            </w:tcBorders>
            <w:vAlign w:val="center"/>
          </w:tcPr>
          <w:p w14:paraId="71FDFF0B"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截止2024年12月31日，我单位完成林带浇水6次，滴灌设备巡检6次，树木浇水达标率达到100%，滴灌设备</w:t>
            </w:r>
            <w:proofErr w:type="gramStart"/>
            <w:r>
              <w:rPr>
                <w:rFonts w:ascii="宋体" w:eastAsia="宋体" w:hAnsi="宋体" w:cs="Times New Roman" w:hint="eastAsia"/>
                <w:color w:val="000000"/>
                <w:sz w:val="18"/>
                <w:szCs w:val="18"/>
                <w:lang w:eastAsia="zh-CN"/>
              </w:rPr>
              <w:t>巡检率</w:t>
            </w:r>
            <w:proofErr w:type="gramEnd"/>
            <w:r>
              <w:rPr>
                <w:rFonts w:ascii="宋体" w:eastAsia="宋体" w:hAnsi="宋体" w:cs="Times New Roman" w:hint="eastAsia"/>
                <w:color w:val="000000"/>
                <w:sz w:val="18"/>
                <w:szCs w:val="18"/>
                <w:lang w:eastAsia="zh-CN"/>
              </w:rPr>
              <w:t>达到100%，树木浇水成本控制在18.24万元以内，滴灌设备维修成本控制在0.39万以内，有效保障树木存活率，农业专业合作社满意度达90%以上。</w:t>
            </w:r>
          </w:p>
        </w:tc>
      </w:tr>
      <w:tr w:rsidR="00B420CA" w14:paraId="375286F1" w14:textId="77777777">
        <w:trPr>
          <w:trHeight w:val="820"/>
        </w:trPr>
        <w:tc>
          <w:tcPr>
            <w:tcW w:w="328" w:type="pct"/>
            <w:tcBorders>
              <w:top w:val="nil"/>
              <w:left w:val="single" w:sz="4" w:space="0" w:color="auto"/>
              <w:bottom w:val="single" w:sz="4" w:space="0" w:color="auto"/>
              <w:right w:val="single" w:sz="4" w:space="0" w:color="auto"/>
            </w:tcBorders>
            <w:vAlign w:val="center"/>
          </w:tcPr>
          <w:p w14:paraId="62DA99ED" w14:textId="77777777" w:rsidR="00B420CA" w:rsidRDefault="00B420CA">
            <w:pPr>
              <w:spacing w:after="0" w:line="240" w:lineRule="auto"/>
              <w:rPr>
                <w:rFonts w:ascii="宋体" w:eastAsia="宋体" w:hAnsi="宋体" w:cs="Times New Roman"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774FF974" w14:textId="77777777" w:rsidR="00B420CA"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一级指标</w:t>
            </w:r>
          </w:p>
        </w:tc>
        <w:tc>
          <w:tcPr>
            <w:tcW w:w="328" w:type="pct"/>
            <w:tcBorders>
              <w:top w:val="nil"/>
              <w:left w:val="nil"/>
              <w:bottom w:val="single" w:sz="4" w:space="0" w:color="auto"/>
              <w:right w:val="single" w:sz="4" w:space="0" w:color="auto"/>
            </w:tcBorders>
            <w:vAlign w:val="center"/>
          </w:tcPr>
          <w:p w14:paraId="5221C79B" w14:textId="77777777" w:rsidR="00B420CA"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二级指标</w:t>
            </w:r>
          </w:p>
        </w:tc>
        <w:tc>
          <w:tcPr>
            <w:tcW w:w="472" w:type="pct"/>
            <w:tcBorders>
              <w:top w:val="single" w:sz="4" w:space="0" w:color="auto"/>
              <w:left w:val="nil"/>
              <w:bottom w:val="single" w:sz="4" w:space="0" w:color="auto"/>
              <w:right w:val="single" w:sz="4" w:space="0" w:color="auto"/>
            </w:tcBorders>
            <w:vAlign w:val="center"/>
          </w:tcPr>
          <w:p w14:paraId="74F377DF" w14:textId="77777777" w:rsidR="00B420CA"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三级指标</w:t>
            </w:r>
          </w:p>
        </w:tc>
        <w:tc>
          <w:tcPr>
            <w:tcW w:w="334" w:type="pct"/>
            <w:tcBorders>
              <w:top w:val="nil"/>
              <w:left w:val="nil"/>
              <w:bottom w:val="single" w:sz="4" w:space="0" w:color="auto"/>
              <w:right w:val="single" w:sz="4" w:space="0" w:color="auto"/>
            </w:tcBorders>
            <w:vAlign w:val="center"/>
          </w:tcPr>
          <w:p w14:paraId="3B4A9BCD" w14:textId="77777777" w:rsidR="00B420CA"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权重</w:t>
            </w:r>
          </w:p>
        </w:tc>
        <w:tc>
          <w:tcPr>
            <w:tcW w:w="314" w:type="pct"/>
            <w:tcBorders>
              <w:top w:val="nil"/>
              <w:left w:val="nil"/>
              <w:bottom w:val="single" w:sz="4" w:space="0" w:color="auto"/>
              <w:right w:val="single" w:sz="4" w:space="0" w:color="auto"/>
            </w:tcBorders>
            <w:vAlign w:val="center"/>
          </w:tcPr>
          <w:p w14:paraId="3847CFA1" w14:textId="77777777" w:rsidR="00B420CA"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目标值</w:t>
            </w:r>
          </w:p>
        </w:tc>
        <w:tc>
          <w:tcPr>
            <w:tcW w:w="334" w:type="pct"/>
            <w:tcBorders>
              <w:top w:val="nil"/>
              <w:left w:val="nil"/>
              <w:bottom w:val="single" w:sz="4" w:space="0" w:color="auto"/>
              <w:right w:val="single" w:sz="4" w:space="0" w:color="auto"/>
            </w:tcBorders>
            <w:vAlign w:val="center"/>
          </w:tcPr>
          <w:p w14:paraId="35F52A42" w14:textId="77777777" w:rsidR="00B420CA"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业绩值</w:t>
            </w:r>
          </w:p>
        </w:tc>
        <w:tc>
          <w:tcPr>
            <w:tcW w:w="328" w:type="pct"/>
            <w:tcBorders>
              <w:top w:val="nil"/>
              <w:left w:val="nil"/>
              <w:bottom w:val="single" w:sz="4" w:space="0" w:color="auto"/>
              <w:right w:val="single" w:sz="4" w:space="0" w:color="auto"/>
            </w:tcBorders>
            <w:vAlign w:val="center"/>
          </w:tcPr>
          <w:p w14:paraId="1962E67E" w14:textId="77777777" w:rsidR="00B420CA"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完成率</w:t>
            </w:r>
          </w:p>
        </w:tc>
        <w:tc>
          <w:tcPr>
            <w:tcW w:w="380" w:type="pct"/>
            <w:tcBorders>
              <w:top w:val="nil"/>
              <w:left w:val="nil"/>
              <w:bottom w:val="single" w:sz="4" w:space="0" w:color="auto"/>
              <w:right w:val="single" w:sz="4" w:space="0" w:color="auto"/>
            </w:tcBorders>
            <w:vAlign w:val="center"/>
          </w:tcPr>
          <w:p w14:paraId="02313250" w14:textId="77777777" w:rsidR="00B420CA"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指标得分</w:t>
            </w:r>
          </w:p>
        </w:tc>
        <w:tc>
          <w:tcPr>
            <w:tcW w:w="342" w:type="pct"/>
            <w:tcBorders>
              <w:top w:val="nil"/>
              <w:left w:val="nil"/>
              <w:bottom w:val="single" w:sz="4" w:space="0" w:color="auto"/>
              <w:right w:val="single" w:sz="4" w:space="0" w:color="auto"/>
            </w:tcBorders>
            <w:vAlign w:val="center"/>
          </w:tcPr>
          <w:p w14:paraId="3463E5EE" w14:textId="77777777" w:rsidR="00B420CA"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指标值设定依据</w:t>
            </w:r>
          </w:p>
        </w:tc>
        <w:tc>
          <w:tcPr>
            <w:tcW w:w="329" w:type="pct"/>
            <w:tcBorders>
              <w:top w:val="nil"/>
              <w:left w:val="nil"/>
              <w:bottom w:val="single" w:sz="4" w:space="0" w:color="auto"/>
              <w:right w:val="single" w:sz="4" w:space="0" w:color="auto"/>
            </w:tcBorders>
            <w:vAlign w:val="center"/>
          </w:tcPr>
          <w:p w14:paraId="77789E25" w14:textId="77777777" w:rsidR="00B420CA"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上年完成情况</w:t>
            </w:r>
          </w:p>
        </w:tc>
        <w:tc>
          <w:tcPr>
            <w:tcW w:w="327" w:type="pct"/>
            <w:tcBorders>
              <w:top w:val="nil"/>
              <w:left w:val="nil"/>
              <w:bottom w:val="single" w:sz="4" w:space="0" w:color="auto"/>
              <w:right w:val="single" w:sz="4" w:space="0" w:color="auto"/>
            </w:tcBorders>
            <w:vAlign w:val="center"/>
          </w:tcPr>
          <w:p w14:paraId="6957FB9B" w14:textId="77777777" w:rsidR="00B420CA" w:rsidRDefault="00000000">
            <w:pPr>
              <w:spacing w:after="0" w:line="240" w:lineRule="auto"/>
              <w:jc w:val="center"/>
              <w:rPr>
                <w:rFonts w:ascii="宋体" w:eastAsia="宋体" w:hAnsi="宋体" w:cs="Times New Roman" w:hint="eastAsia"/>
                <w:b/>
                <w:bCs/>
                <w:color w:val="000000"/>
                <w:sz w:val="18"/>
                <w:szCs w:val="18"/>
                <w:lang w:eastAsia="zh-CN"/>
              </w:rPr>
            </w:pPr>
            <w:proofErr w:type="gramStart"/>
            <w:r>
              <w:rPr>
                <w:rFonts w:ascii="宋体" w:eastAsia="宋体" w:hAnsi="宋体" w:cs="Times New Roman" w:hint="eastAsia"/>
                <w:b/>
                <w:bCs/>
                <w:color w:val="000000"/>
                <w:sz w:val="18"/>
                <w:szCs w:val="18"/>
                <w:lang w:eastAsia="zh-CN"/>
              </w:rPr>
              <w:t>赋分规则</w:t>
            </w:r>
            <w:proofErr w:type="gramEnd"/>
          </w:p>
        </w:tc>
        <w:tc>
          <w:tcPr>
            <w:tcW w:w="328" w:type="pct"/>
            <w:tcBorders>
              <w:top w:val="nil"/>
              <w:left w:val="nil"/>
              <w:bottom w:val="single" w:sz="4" w:space="0" w:color="auto"/>
              <w:right w:val="single" w:sz="4" w:space="0" w:color="auto"/>
            </w:tcBorders>
            <w:vAlign w:val="center"/>
          </w:tcPr>
          <w:p w14:paraId="6F5C6769" w14:textId="77777777" w:rsidR="00B420CA"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佐证资料</w:t>
            </w:r>
          </w:p>
        </w:tc>
        <w:tc>
          <w:tcPr>
            <w:tcW w:w="524" w:type="pct"/>
            <w:tcBorders>
              <w:top w:val="nil"/>
              <w:left w:val="nil"/>
              <w:bottom w:val="single" w:sz="4" w:space="0" w:color="auto"/>
              <w:right w:val="single" w:sz="4" w:space="0" w:color="auto"/>
            </w:tcBorders>
            <w:vAlign w:val="center"/>
          </w:tcPr>
          <w:p w14:paraId="46F81BE2" w14:textId="77777777" w:rsidR="00B420CA"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偏差原因分析及改进措施</w:t>
            </w:r>
          </w:p>
        </w:tc>
      </w:tr>
      <w:tr w:rsidR="00B420CA" w14:paraId="3A41692C" w14:textId="77777777">
        <w:trPr>
          <w:trHeight w:val="800"/>
        </w:trPr>
        <w:tc>
          <w:tcPr>
            <w:tcW w:w="328" w:type="pct"/>
            <w:vMerge w:val="restart"/>
            <w:tcBorders>
              <w:top w:val="nil"/>
              <w:left w:val="single" w:sz="4" w:space="0" w:color="auto"/>
              <w:bottom w:val="nil"/>
              <w:right w:val="single" w:sz="4" w:space="0" w:color="auto"/>
            </w:tcBorders>
            <w:vAlign w:val="center"/>
          </w:tcPr>
          <w:p w14:paraId="740F9D38"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年度绩效指标完成情况</w:t>
            </w:r>
          </w:p>
        </w:tc>
        <w:tc>
          <w:tcPr>
            <w:tcW w:w="332" w:type="pct"/>
            <w:vMerge w:val="restart"/>
            <w:tcBorders>
              <w:top w:val="nil"/>
              <w:left w:val="nil"/>
              <w:bottom w:val="nil"/>
              <w:right w:val="single" w:sz="4" w:space="0" w:color="auto"/>
            </w:tcBorders>
            <w:vAlign w:val="center"/>
          </w:tcPr>
          <w:p w14:paraId="160F6D19"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产出指标</w:t>
            </w:r>
          </w:p>
        </w:tc>
        <w:tc>
          <w:tcPr>
            <w:tcW w:w="328" w:type="pct"/>
            <w:tcBorders>
              <w:top w:val="nil"/>
              <w:left w:val="nil"/>
              <w:bottom w:val="single" w:sz="4" w:space="0" w:color="auto"/>
              <w:right w:val="single" w:sz="4" w:space="0" w:color="auto"/>
            </w:tcBorders>
            <w:vAlign w:val="center"/>
          </w:tcPr>
          <w:p w14:paraId="68D92661"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数量指标</w:t>
            </w:r>
          </w:p>
        </w:tc>
        <w:tc>
          <w:tcPr>
            <w:tcW w:w="472" w:type="pct"/>
            <w:tcBorders>
              <w:top w:val="single" w:sz="4" w:space="0" w:color="auto"/>
              <w:left w:val="nil"/>
              <w:bottom w:val="single" w:sz="4" w:space="0" w:color="auto"/>
              <w:right w:val="single" w:sz="4" w:space="0" w:color="auto"/>
            </w:tcBorders>
            <w:vAlign w:val="center"/>
          </w:tcPr>
          <w:p w14:paraId="6DA25052" w14:textId="77777777" w:rsidR="00B420CA" w:rsidRDefault="00000000">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林带滴灌设备巡检次数</w:t>
            </w:r>
          </w:p>
        </w:tc>
        <w:tc>
          <w:tcPr>
            <w:tcW w:w="334" w:type="pct"/>
            <w:tcBorders>
              <w:top w:val="nil"/>
              <w:left w:val="nil"/>
              <w:bottom w:val="single" w:sz="4" w:space="0" w:color="auto"/>
              <w:right w:val="single" w:sz="4" w:space="0" w:color="auto"/>
            </w:tcBorders>
            <w:vAlign w:val="center"/>
          </w:tcPr>
          <w:p w14:paraId="06F04803"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9</w:t>
            </w:r>
          </w:p>
        </w:tc>
        <w:tc>
          <w:tcPr>
            <w:tcW w:w="314" w:type="pct"/>
            <w:tcBorders>
              <w:top w:val="nil"/>
              <w:left w:val="nil"/>
              <w:bottom w:val="single" w:sz="4" w:space="0" w:color="auto"/>
              <w:right w:val="single" w:sz="4" w:space="0" w:color="auto"/>
            </w:tcBorders>
            <w:vAlign w:val="center"/>
          </w:tcPr>
          <w:p w14:paraId="4B07560F"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&gt;=6次</w:t>
            </w:r>
          </w:p>
        </w:tc>
        <w:tc>
          <w:tcPr>
            <w:tcW w:w="334" w:type="pct"/>
            <w:tcBorders>
              <w:top w:val="nil"/>
              <w:left w:val="nil"/>
              <w:bottom w:val="single" w:sz="4" w:space="0" w:color="auto"/>
              <w:right w:val="single" w:sz="4" w:space="0" w:color="auto"/>
            </w:tcBorders>
            <w:vAlign w:val="center"/>
          </w:tcPr>
          <w:p w14:paraId="737D556A"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=6次</w:t>
            </w:r>
          </w:p>
        </w:tc>
        <w:tc>
          <w:tcPr>
            <w:tcW w:w="328" w:type="pct"/>
            <w:tcBorders>
              <w:top w:val="nil"/>
              <w:left w:val="nil"/>
              <w:bottom w:val="single" w:sz="4" w:space="0" w:color="auto"/>
              <w:right w:val="single" w:sz="4" w:space="0" w:color="auto"/>
            </w:tcBorders>
            <w:vAlign w:val="center"/>
          </w:tcPr>
          <w:p w14:paraId="2A42A6CA"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380" w:type="pct"/>
            <w:tcBorders>
              <w:top w:val="nil"/>
              <w:left w:val="nil"/>
              <w:bottom w:val="single" w:sz="4" w:space="0" w:color="auto"/>
              <w:right w:val="single" w:sz="4" w:space="0" w:color="auto"/>
            </w:tcBorders>
            <w:vAlign w:val="center"/>
          </w:tcPr>
          <w:p w14:paraId="5A0560C8"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9</w:t>
            </w:r>
          </w:p>
        </w:tc>
        <w:tc>
          <w:tcPr>
            <w:tcW w:w="342" w:type="pct"/>
            <w:tcBorders>
              <w:top w:val="nil"/>
              <w:left w:val="nil"/>
              <w:bottom w:val="single" w:sz="4" w:space="0" w:color="auto"/>
              <w:right w:val="single" w:sz="4" w:space="0" w:color="auto"/>
            </w:tcBorders>
            <w:vAlign w:val="center"/>
          </w:tcPr>
          <w:p w14:paraId="1B5ECAD9"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1E98B9C8"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327" w:type="pct"/>
            <w:tcBorders>
              <w:top w:val="nil"/>
              <w:left w:val="nil"/>
              <w:bottom w:val="single" w:sz="4" w:space="0" w:color="auto"/>
              <w:right w:val="single" w:sz="4" w:space="0" w:color="auto"/>
            </w:tcBorders>
            <w:vAlign w:val="center"/>
          </w:tcPr>
          <w:p w14:paraId="641BE40D"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w:t>
            </w:r>
            <w:proofErr w:type="gramStart"/>
            <w:r>
              <w:rPr>
                <w:rFonts w:ascii="宋体" w:eastAsia="宋体" w:hAnsi="宋体" w:cs="Times New Roman" w:hint="eastAsia"/>
                <w:color w:val="000000"/>
                <w:sz w:val="18"/>
                <w:szCs w:val="18"/>
                <w:lang w:eastAsia="zh-CN"/>
              </w:rPr>
              <w:t>比例赋分</w:t>
            </w:r>
            <w:proofErr w:type="gramEnd"/>
          </w:p>
        </w:tc>
        <w:tc>
          <w:tcPr>
            <w:tcW w:w="328" w:type="pct"/>
            <w:tcBorders>
              <w:top w:val="nil"/>
              <w:left w:val="nil"/>
              <w:bottom w:val="single" w:sz="4" w:space="0" w:color="auto"/>
              <w:right w:val="single" w:sz="4" w:space="0" w:color="auto"/>
            </w:tcBorders>
            <w:vAlign w:val="center"/>
          </w:tcPr>
          <w:p w14:paraId="1D08C1FB"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524" w:type="pct"/>
            <w:tcBorders>
              <w:top w:val="nil"/>
              <w:left w:val="nil"/>
              <w:bottom w:val="single" w:sz="4" w:space="0" w:color="auto"/>
              <w:right w:val="single" w:sz="4" w:space="0" w:color="auto"/>
            </w:tcBorders>
            <w:vAlign w:val="center"/>
          </w:tcPr>
          <w:p w14:paraId="74068C4D" w14:textId="77777777" w:rsidR="00B420CA" w:rsidRDefault="00B420CA">
            <w:pPr>
              <w:spacing w:after="0" w:line="240" w:lineRule="auto"/>
              <w:jc w:val="center"/>
              <w:rPr>
                <w:rFonts w:ascii="宋体" w:eastAsia="宋体" w:hAnsi="宋体" w:cs="Times New Roman" w:hint="eastAsia"/>
                <w:color w:val="000000"/>
                <w:sz w:val="18"/>
                <w:szCs w:val="18"/>
                <w:lang w:eastAsia="zh-CN"/>
              </w:rPr>
            </w:pPr>
          </w:p>
        </w:tc>
      </w:tr>
      <w:tr w:rsidR="00B420CA" w14:paraId="0987CFAC" w14:textId="77777777">
        <w:trPr>
          <w:trHeight w:val="800"/>
        </w:trPr>
        <w:tc>
          <w:tcPr>
            <w:tcW w:w="0" w:type="auto"/>
            <w:vMerge/>
            <w:tcBorders>
              <w:top w:val="nil"/>
              <w:left w:val="single" w:sz="4" w:space="0" w:color="auto"/>
              <w:bottom w:val="nil"/>
              <w:right w:val="single" w:sz="4" w:space="0" w:color="auto"/>
            </w:tcBorders>
            <w:vAlign w:val="center"/>
          </w:tcPr>
          <w:p w14:paraId="7A6C98EB" w14:textId="77777777" w:rsidR="00B420CA" w:rsidRDefault="00B420CA">
            <w:pPr>
              <w:spacing w:after="0" w:line="240" w:lineRule="auto"/>
              <w:rPr>
                <w:rFonts w:ascii="宋体" w:eastAsia="宋体" w:hAnsi="宋体" w:cs="Times New Roman" w:hint="eastAsia"/>
                <w:color w:val="000000"/>
                <w:sz w:val="18"/>
                <w:szCs w:val="18"/>
                <w:lang w:eastAsia="zh-CN"/>
              </w:rPr>
            </w:pPr>
          </w:p>
        </w:tc>
        <w:tc>
          <w:tcPr>
            <w:tcW w:w="0" w:type="auto"/>
            <w:vMerge/>
            <w:tcBorders>
              <w:top w:val="nil"/>
              <w:left w:val="nil"/>
              <w:bottom w:val="nil"/>
              <w:right w:val="single" w:sz="4" w:space="0" w:color="auto"/>
            </w:tcBorders>
            <w:vAlign w:val="center"/>
          </w:tcPr>
          <w:p w14:paraId="33336AB4" w14:textId="77777777" w:rsidR="00B420CA" w:rsidRDefault="00B420CA">
            <w:pPr>
              <w:spacing w:after="0" w:line="240" w:lineRule="auto"/>
              <w:rPr>
                <w:rFonts w:ascii="宋体" w:eastAsia="宋体" w:hAnsi="宋体" w:cs="Times New Roman" w:hint="eastAsia"/>
                <w:color w:val="000000"/>
                <w:sz w:val="18"/>
                <w:szCs w:val="18"/>
                <w:lang w:eastAsia="zh-CN"/>
              </w:rPr>
            </w:pPr>
          </w:p>
        </w:tc>
        <w:tc>
          <w:tcPr>
            <w:tcW w:w="328" w:type="pct"/>
            <w:tcBorders>
              <w:top w:val="nil"/>
              <w:left w:val="nil"/>
              <w:bottom w:val="single" w:sz="4" w:space="0" w:color="auto"/>
              <w:right w:val="single" w:sz="4" w:space="0" w:color="auto"/>
            </w:tcBorders>
            <w:vAlign w:val="center"/>
          </w:tcPr>
          <w:p w14:paraId="569154A1"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数量指标</w:t>
            </w:r>
          </w:p>
        </w:tc>
        <w:tc>
          <w:tcPr>
            <w:tcW w:w="472" w:type="pct"/>
            <w:tcBorders>
              <w:top w:val="single" w:sz="4" w:space="0" w:color="auto"/>
              <w:left w:val="nil"/>
              <w:bottom w:val="single" w:sz="4" w:space="0" w:color="auto"/>
              <w:right w:val="single" w:sz="4" w:space="0" w:color="auto"/>
            </w:tcBorders>
            <w:vAlign w:val="center"/>
          </w:tcPr>
          <w:p w14:paraId="20688B24" w14:textId="77777777" w:rsidR="00B420CA" w:rsidRDefault="00000000">
            <w:pPr>
              <w:spacing w:after="0" w:line="240" w:lineRule="auto"/>
              <w:jc w:val="both"/>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全年林带树木浇水次数</w:t>
            </w:r>
          </w:p>
        </w:tc>
        <w:tc>
          <w:tcPr>
            <w:tcW w:w="334" w:type="pct"/>
            <w:tcBorders>
              <w:top w:val="nil"/>
              <w:left w:val="nil"/>
              <w:bottom w:val="single" w:sz="4" w:space="0" w:color="auto"/>
              <w:right w:val="single" w:sz="4" w:space="0" w:color="auto"/>
            </w:tcBorders>
            <w:vAlign w:val="center"/>
          </w:tcPr>
          <w:p w14:paraId="65AEB812"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9</w:t>
            </w:r>
          </w:p>
        </w:tc>
        <w:tc>
          <w:tcPr>
            <w:tcW w:w="314" w:type="pct"/>
            <w:tcBorders>
              <w:top w:val="nil"/>
              <w:left w:val="nil"/>
              <w:bottom w:val="single" w:sz="4" w:space="0" w:color="auto"/>
              <w:right w:val="single" w:sz="4" w:space="0" w:color="auto"/>
            </w:tcBorders>
            <w:vAlign w:val="center"/>
          </w:tcPr>
          <w:p w14:paraId="7AD87C21"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&gt;=6次</w:t>
            </w:r>
          </w:p>
        </w:tc>
        <w:tc>
          <w:tcPr>
            <w:tcW w:w="334" w:type="pct"/>
            <w:tcBorders>
              <w:top w:val="nil"/>
              <w:left w:val="nil"/>
              <w:bottom w:val="single" w:sz="4" w:space="0" w:color="auto"/>
              <w:right w:val="single" w:sz="4" w:space="0" w:color="auto"/>
            </w:tcBorders>
            <w:vAlign w:val="center"/>
          </w:tcPr>
          <w:p w14:paraId="5E1EE5EA"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=6次</w:t>
            </w:r>
          </w:p>
        </w:tc>
        <w:tc>
          <w:tcPr>
            <w:tcW w:w="328" w:type="pct"/>
            <w:tcBorders>
              <w:top w:val="nil"/>
              <w:left w:val="nil"/>
              <w:bottom w:val="single" w:sz="4" w:space="0" w:color="auto"/>
              <w:right w:val="single" w:sz="4" w:space="0" w:color="auto"/>
            </w:tcBorders>
            <w:vAlign w:val="center"/>
          </w:tcPr>
          <w:p w14:paraId="62671973"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380" w:type="pct"/>
            <w:tcBorders>
              <w:top w:val="nil"/>
              <w:left w:val="nil"/>
              <w:bottom w:val="single" w:sz="4" w:space="0" w:color="auto"/>
              <w:right w:val="single" w:sz="4" w:space="0" w:color="auto"/>
            </w:tcBorders>
            <w:vAlign w:val="center"/>
          </w:tcPr>
          <w:p w14:paraId="284829A5"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9</w:t>
            </w:r>
          </w:p>
        </w:tc>
        <w:tc>
          <w:tcPr>
            <w:tcW w:w="342" w:type="pct"/>
            <w:tcBorders>
              <w:top w:val="nil"/>
              <w:left w:val="nil"/>
              <w:bottom w:val="single" w:sz="4" w:space="0" w:color="auto"/>
              <w:right w:val="single" w:sz="4" w:space="0" w:color="auto"/>
            </w:tcBorders>
            <w:vAlign w:val="center"/>
          </w:tcPr>
          <w:p w14:paraId="737262C0"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0643485B"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327" w:type="pct"/>
            <w:tcBorders>
              <w:top w:val="nil"/>
              <w:left w:val="nil"/>
              <w:bottom w:val="single" w:sz="4" w:space="0" w:color="auto"/>
              <w:right w:val="single" w:sz="4" w:space="0" w:color="auto"/>
            </w:tcBorders>
            <w:vAlign w:val="center"/>
          </w:tcPr>
          <w:p w14:paraId="5E3B6E0C"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w:t>
            </w:r>
            <w:proofErr w:type="gramStart"/>
            <w:r>
              <w:rPr>
                <w:rFonts w:ascii="宋体" w:eastAsia="宋体" w:hAnsi="宋体" w:cs="Times New Roman" w:hint="eastAsia"/>
                <w:color w:val="000000"/>
                <w:sz w:val="18"/>
                <w:szCs w:val="18"/>
                <w:lang w:eastAsia="zh-CN"/>
              </w:rPr>
              <w:t>比例赋分</w:t>
            </w:r>
            <w:proofErr w:type="gramEnd"/>
          </w:p>
        </w:tc>
        <w:tc>
          <w:tcPr>
            <w:tcW w:w="328" w:type="pct"/>
            <w:tcBorders>
              <w:top w:val="nil"/>
              <w:left w:val="nil"/>
              <w:bottom w:val="single" w:sz="4" w:space="0" w:color="auto"/>
              <w:right w:val="single" w:sz="4" w:space="0" w:color="auto"/>
            </w:tcBorders>
            <w:vAlign w:val="center"/>
          </w:tcPr>
          <w:p w14:paraId="28F9BBE5"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524" w:type="pct"/>
            <w:tcBorders>
              <w:top w:val="nil"/>
              <w:left w:val="nil"/>
              <w:bottom w:val="single" w:sz="4" w:space="0" w:color="auto"/>
              <w:right w:val="single" w:sz="4" w:space="0" w:color="auto"/>
            </w:tcBorders>
            <w:vAlign w:val="center"/>
          </w:tcPr>
          <w:p w14:paraId="0FAA0B7F" w14:textId="77777777" w:rsidR="00B420CA" w:rsidRDefault="00B420CA">
            <w:pPr>
              <w:spacing w:after="0" w:line="240" w:lineRule="auto"/>
              <w:jc w:val="center"/>
              <w:rPr>
                <w:rFonts w:ascii="宋体" w:eastAsia="宋体" w:hAnsi="宋体" w:cs="Times New Roman" w:hint="eastAsia"/>
                <w:color w:val="000000"/>
                <w:sz w:val="18"/>
                <w:szCs w:val="18"/>
                <w:lang w:eastAsia="zh-CN"/>
              </w:rPr>
            </w:pPr>
          </w:p>
        </w:tc>
      </w:tr>
      <w:tr w:rsidR="00B420CA" w14:paraId="23996AED" w14:textId="77777777">
        <w:trPr>
          <w:trHeight w:val="800"/>
        </w:trPr>
        <w:tc>
          <w:tcPr>
            <w:tcW w:w="0" w:type="auto"/>
            <w:vMerge/>
            <w:tcBorders>
              <w:top w:val="nil"/>
              <w:left w:val="single" w:sz="4" w:space="0" w:color="auto"/>
              <w:bottom w:val="nil"/>
              <w:right w:val="single" w:sz="4" w:space="0" w:color="auto"/>
            </w:tcBorders>
            <w:vAlign w:val="center"/>
          </w:tcPr>
          <w:p w14:paraId="3A36A65E" w14:textId="77777777" w:rsidR="00B420CA" w:rsidRDefault="00B420CA">
            <w:pPr>
              <w:spacing w:after="0" w:line="240" w:lineRule="auto"/>
              <w:rPr>
                <w:rFonts w:ascii="宋体" w:eastAsia="宋体" w:hAnsi="宋体" w:cs="Times New Roman" w:hint="eastAsia"/>
                <w:color w:val="000000"/>
                <w:sz w:val="18"/>
                <w:szCs w:val="18"/>
                <w:lang w:eastAsia="zh-CN"/>
              </w:rPr>
            </w:pPr>
          </w:p>
        </w:tc>
        <w:tc>
          <w:tcPr>
            <w:tcW w:w="0" w:type="auto"/>
            <w:vMerge/>
            <w:tcBorders>
              <w:top w:val="nil"/>
              <w:left w:val="nil"/>
              <w:bottom w:val="nil"/>
              <w:right w:val="single" w:sz="4" w:space="0" w:color="auto"/>
            </w:tcBorders>
            <w:vAlign w:val="center"/>
          </w:tcPr>
          <w:p w14:paraId="5D99366B" w14:textId="77777777" w:rsidR="00B420CA" w:rsidRDefault="00B420CA">
            <w:pPr>
              <w:spacing w:after="0" w:line="240" w:lineRule="auto"/>
              <w:rPr>
                <w:rFonts w:ascii="宋体" w:eastAsia="宋体" w:hAnsi="宋体" w:cs="Times New Roman" w:hint="eastAsia"/>
                <w:color w:val="000000"/>
                <w:sz w:val="18"/>
                <w:szCs w:val="18"/>
                <w:lang w:eastAsia="zh-CN"/>
              </w:rPr>
            </w:pPr>
          </w:p>
        </w:tc>
        <w:tc>
          <w:tcPr>
            <w:tcW w:w="328" w:type="pct"/>
            <w:tcBorders>
              <w:top w:val="nil"/>
              <w:left w:val="nil"/>
              <w:bottom w:val="single" w:sz="4" w:space="0" w:color="auto"/>
              <w:right w:val="single" w:sz="4" w:space="0" w:color="auto"/>
            </w:tcBorders>
            <w:vAlign w:val="center"/>
          </w:tcPr>
          <w:p w14:paraId="59C991A5"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质量指标</w:t>
            </w:r>
          </w:p>
        </w:tc>
        <w:tc>
          <w:tcPr>
            <w:tcW w:w="472" w:type="pct"/>
            <w:tcBorders>
              <w:top w:val="single" w:sz="4" w:space="0" w:color="auto"/>
              <w:left w:val="nil"/>
              <w:bottom w:val="single" w:sz="4" w:space="0" w:color="auto"/>
              <w:right w:val="single" w:sz="4" w:space="0" w:color="auto"/>
            </w:tcBorders>
            <w:vAlign w:val="center"/>
          </w:tcPr>
          <w:p w14:paraId="24E53A90" w14:textId="77777777" w:rsidR="00B420CA" w:rsidRDefault="00000000">
            <w:pPr>
              <w:spacing w:after="0" w:line="240" w:lineRule="auto"/>
              <w:jc w:val="both"/>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林带树木浇水达标率</w:t>
            </w:r>
          </w:p>
        </w:tc>
        <w:tc>
          <w:tcPr>
            <w:tcW w:w="334" w:type="pct"/>
            <w:tcBorders>
              <w:top w:val="nil"/>
              <w:left w:val="nil"/>
              <w:bottom w:val="single" w:sz="4" w:space="0" w:color="auto"/>
              <w:right w:val="single" w:sz="4" w:space="0" w:color="auto"/>
            </w:tcBorders>
            <w:vAlign w:val="center"/>
          </w:tcPr>
          <w:p w14:paraId="09047511"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6</w:t>
            </w:r>
          </w:p>
        </w:tc>
        <w:tc>
          <w:tcPr>
            <w:tcW w:w="314" w:type="pct"/>
            <w:tcBorders>
              <w:top w:val="nil"/>
              <w:left w:val="nil"/>
              <w:bottom w:val="single" w:sz="4" w:space="0" w:color="auto"/>
              <w:right w:val="single" w:sz="4" w:space="0" w:color="auto"/>
            </w:tcBorders>
            <w:vAlign w:val="center"/>
          </w:tcPr>
          <w:p w14:paraId="0B0BBCFC"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&gt;=95%</w:t>
            </w:r>
          </w:p>
        </w:tc>
        <w:tc>
          <w:tcPr>
            <w:tcW w:w="334" w:type="pct"/>
            <w:tcBorders>
              <w:top w:val="nil"/>
              <w:left w:val="nil"/>
              <w:bottom w:val="single" w:sz="4" w:space="0" w:color="auto"/>
              <w:right w:val="single" w:sz="4" w:space="0" w:color="auto"/>
            </w:tcBorders>
            <w:vAlign w:val="center"/>
          </w:tcPr>
          <w:p w14:paraId="5C5DBEAD"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=95%</w:t>
            </w:r>
          </w:p>
        </w:tc>
        <w:tc>
          <w:tcPr>
            <w:tcW w:w="328" w:type="pct"/>
            <w:tcBorders>
              <w:top w:val="nil"/>
              <w:left w:val="nil"/>
              <w:bottom w:val="single" w:sz="4" w:space="0" w:color="auto"/>
              <w:right w:val="single" w:sz="4" w:space="0" w:color="auto"/>
            </w:tcBorders>
            <w:vAlign w:val="center"/>
          </w:tcPr>
          <w:p w14:paraId="1368D65B"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380" w:type="pct"/>
            <w:tcBorders>
              <w:top w:val="nil"/>
              <w:left w:val="nil"/>
              <w:bottom w:val="single" w:sz="4" w:space="0" w:color="auto"/>
              <w:right w:val="single" w:sz="4" w:space="0" w:color="auto"/>
            </w:tcBorders>
            <w:vAlign w:val="center"/>
          </w:tcPr>
          <w:p w14:paraId="37F41CED"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6</w:t>
            </w:r>
          </w:p>
        </w:tc>
        <w:tc>
          <w:tcPr>
            <w:tcW w:w="342" w:type="pct"/>
            <w:tcBorders>
              <w:top w:val="nil"/>
              <w:left w:val="nil"/>
              <w:bottom w:val="single" w:sz="4" w:space="0" w:color="auto"/>
              <w:right w:val="single" w:sz="4" w:space="0" w:color="auto"/>
            </w:tcBorders>
            <w:vAlign w:val="center"/>
          </w:tcPr>
          <w:p w14:paraId="2B068EF5"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35A72532"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327" w:type="pct"/>
            <w:tcBorders>
              <w:top w:val="nil"/>
              <w:left w:val="nil"/>
              <w:bottom w:val="single" w:sz="4" w:space="0" w:color="auto"/>
              <w:right w:val="single" w:sz="4" w:space="0" w:color="auto"/>
            </w:tcBorders>
            <w:vAlign w:val="center"/>
          </w:tcPr>
          <w:p w14:paraId="684AC0FC"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w:t>
            </w:r>
            <w:proofErr w:type="gramStart"/>
            <w:r>
              <w:rPr>
                <w:rFonts w:ascii="宋体" w:eastAsia="宋体" w:hAnsi="宋体" w:cs="Times New Roman" w:hint="eastAsia"/>
                <w:color w:val="000000"/>
                <w:sz w:val="18"/>
                <w:szCs w:val="18"/>
                <w:lang w:eastAsia="zh-CN"/>
              </w:rPr>
              <w:t>比例赋分</w:t>
            </w:r>
            <w:proofErr w:type="gramEnd"/>
          </w:p>
        </w:tc>
        <w:tc>
          <w:tcPr>
            <w:tcW w:w="328" w:type="pct"/>
            <w:tcBorders>
              <w:top w:val="nil"/>
              <w:left w:val="nil"/>
              <w:bottom w:val="single" w:sz="4" w:space="0" w:color="auto"/>
              <w:right w:val="single" w:sz="4" w:space="0" w:color="auto"/>
            </w:tcBorders>
            <w:vAlign w:val="center"/>
          </w:tcPr>
          <w:p w14:paraId="16DA6AE0"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524" w:type="pct"/>
            <w:tcBorders>
              <w:top w:val="nil"/>
              <w:left w:val="nil"/>
              <w:bottom w:val="single" w:sz="4" w:space="0" w:color="auto"/>
              <w:right w:val="single" w:sz="4" w:space="0" w:color="auto"/>
            </w:tcBorders>
            <w:vAlign w:val="center"/>
          </w:tcPr>
          <w:p w14:paraId="5442D95B" w14:textId="77777777" w:rsidR="00B420CA" w:rsidRDefault="00B420CA">
            <w:pPr>
              <w:spacing w:after="0" w:line="240" w:lineRule="auto"/>
              <w:jc w:val="center"/>
              <w:rPr>
                <w:rFonts w:ascii="宋体" w:eastAsia="宋体" w:hAnsi="宋体" w:cs="Times New Roman" w:hint="eastAsia"/>
                <w:color w:val="000000"/>
                <w:sz w:val="18"/>
                <w:szCs w:val="18"/>
                <w:lang w:eastAsia="zh-CN"/>
              </w:rPr>
            </w:pPr>
          </w:p>
        </w:tc>
      </w:tr>
      <w:tr w:rsidR="00B420CA" w14:paraId="64BDDD97" w14:textId="77777777">
        <w:trPr>
          <w:trHeight w:val="800"/>
        </w:trPr>
        <w:tc>
          <w:tcPr>
            <w:tcW w:w="0" w:type="auto"/>
            <w:vMerge/>
            <w:tcBorders>
              <w:top w:val="nil"/>
              <w:left w:val="single" w:sz="4" w:space="0" w:color="auto"/>
              <w:bottom w:val="nil"/>
              <w:right w:val="single" w:sz="4" w:space="0" w:color="auto"/>
            </w:tcBorders>
            <w:vAlign w:val="center"/>
          </w:tcPr>
          <w:p w14:paraId="4FA7CB08" w14:textId="77777777" w:rsidR="00B420CA" w:rsidRDefault="00B420CA">
            <w:pPr>
              <w:spacing w:after="0" w:line="240" w:lineRule="auto"/>
              <w:rPr>
                <w:rFonts w:ascii="宋体" w:eastAsia="宋体" w:hAnsi="宋体" w:cs="Times New Roman" w:hint="eastAsia"/>
                <w:color w:val="000000"/>
                <w:sz w:val="18"/>
                <w:szCs w:val="18"/>
                <w:lang w:eastAsia="zh-CN"/>
              </w:rPr>
            </w:pPr>
          </w:p>
        </w:tc>
        <w:tc>
          <w:tcPr>
            <w:tcW w:w="0" w:type="auto"/>
            <w:vMerge/>
            <w:tcBorders>
              <w:top w:val="nil"/>
              <w:left w:val="nil"/>
              <w:bottom w:val="nil"/>
              <w:right w:val="single" w:sz="4" w:space="0" w:color="auto"/>
            </w:tcBorders>
            <w:vAlign w:val="center"/>
          </w:tcPr>
          <w:p w14:paraId="7324CFF0" w14:textId="77777777" w:rsidR="00B420CA" w:rsidRDefault="00B420CA">
            <w:pPr>
              <w:spacing w:after="0" w:line="240" w:lineRule="auto"/>
              <w:rPr>
                <w:rFonts w:ascii="宋体" w:eastAsia="宋体" w:hAnsi="宋体" w:cs="Times New Roman" w:hint="eastAsia"/>
                <w:color w:val="000000"/>
                <w:sz w:val="18"/>
                <w:szCs w:val="18"/>
                <w:lang w:eastAsia="zh-CN"/>
              </w:rPr>
            </w:pPr>
          </w:p>
        </w:tc>
        <w:tc>
          <w:tcPr>
            <w:tcW w:w="328" w:type="pct"/>
            <w:tcBorders>
              <w:top w:val="nil"/>
              <w:left w:val="nil"/>
              <w:bottom w:val="single" w:sz="4" w:space="0" w:color="auto"/>
              <w:right w:val="single" w:sz="4" w:space="0" w:color="auto"/>
            </w:tcBorders>
            <w:vAlign w:val="center"/>
          </w:tcPr>
          <w:p w14:paraId="664A28D0"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质量指标</w:t>
            </w:r>
          </w:p>
        </w:tc>
        <w:tc>
          <w:tcPr>
            <w:tcW w:w="472" w:type="pct"/>
            <w:tcBorders>
              <w:top w:val="single" w:sz="4" w:space="0" w:color="auto"/>
              <w:left w:val="nil"/>
              <w:bottom w:val="single" w:sz="4" w:space="0" w:color="auto"/>
              <w:right w:val="single" w:sz="4" w:space="0" w:color="auto"/>
            </w:tcBorders>
            <w:vAlign w:val="center"/>
          </w:tcPr>
          <w:p w14:paraId="460CB2DE" w14:textId="77777777" w:rsidR="00B420CA" w:rsidRDefault="00000000">
            <w:pPr>
              <w:spacing w:after="0" w:line="240" w:lineRule="auto"/>
              <w:jc w:val="both"/>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林带滴灌设备</w:t>
            </w:r>
            <w:proofErr w:type="gramStart"/>
            <w:r>
              <w:rPr>
                <w:rFonts w:ascii="宋体" w:eastAsia="宋体" w:hAnsi="宋体" w:cs="Times New Roman" w:hint="eastAsia"/>
                <w:color w:val="000000"/>
                <w:sz w:val="18"/>
                <w:szCs w:val="18"/>
                <w:lang w:eastAsia="zh-CN"/>
              </w:rPr>
              <w:t>巡检率</w:t>
            </w:r>
            <w:proofErr w:type="gramEnd"/>
          </w:p>
        </w:tc>
        <w:tc>
          <w:tcPr>
            <w:tcW w:w="334" w:type="pct"/>
            <w:tcBorders>
              <w:top w:val="nil"/>
              <w:left w:val="nil"/>
              <w:bottom w:val="single" w:sz="4" w:space="0" w:color="auto"/>
              <w:right w:val="single" w:sz="4" w:space="0" w:color="auto"/>
            </w:tcBorders>
            <w:vAlign w:val="center"/>
          </w:tcPr>
          <w:p w14:paraId="7036B96D"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6</w:t>
            </w:r>
          </w:p>
        </w:tc>
        <w:tc>
          <w:tcPr>
            <w:tcW w:w="314" w:type="pct"/>
            <w:tcBorders>
              <w:top w:val="nil"/>
              <w:left w:val="nil"/>
              <w:bottom w:val="single" w:sz="4" w:space="0" w:color="auto"/>
              <w:right w:val="single" w:sz="4" w:space="0" w:color="auto"/>
            </w:tcBorders>
            <w:vAlign w:val="center"/>
          </w:tcPr>
          <w:p w14:paraId="7E746F13"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334" w:type="pct"/>
            <w:tcBorders>
              <w:top w:val="nil"/>
              <w:left w:val="nil"/>
              <w:bottom w:val="single" w:sz="4" w:space="0" w:color="auto"/>
              <w:right w:val="single" w:sz="4" w:space="0" w:color="auto"/>
            </w:tcBorders>
            <w:vAlign w:val="center"/>
          </w:tcPr>
          <w:p w14:paraId="53D61C12"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328" w:type="pct"/>
            <w:tcBorders>
              <w:top w:val="nil"/>
              <w:left w:val="nil"/>
              <w:bottom w:val="single" w:sz="4" w:space="0" w:color="auto"/>
              <w:right w:val="single" w:sz="4" w:space="0" w:color="auto"/>
            </w:tcBorders>
            <w:vAlign w:val="center"/>
          </w:tcPr>
          <w:p w14:paraId="57FFB53B"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380" w:type="pct"/>
            <w:tcBorders>
              <w:top w:val="nil"/>
              <w:left w:val="nil"/>
              <w:bottom w:val="single" w:sz="4" w:space="0" w:color="auto"/>
              <w:right w:val="single" w:sz="4" w:space="0" w:color="auto"/>
            </w:tcBorders>
            <w:vAlign w:val="center"/>
          </w:tcPr>
          <w:p w14:paraId="07D87858"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6</w:t>
            </w:r>
          </w:p>
        </w:tc>
        <w:tc>
          <w:tcPr>
            <w:tcW w:w="342" w:type="pct"/>
            <w:tcBorders>
              <w:top w:val="nil"/>
              <w:left w:val="nil"/>
              <w:bottom w:val="single" w:sz="4" w:space="0" w:color="auto"/>
              <w:right w:val="single" w:sz="4" w:space="0" w:color="auto"/>
            </w:tcBorders>
            <w:vAlign w:val="center"/>
          </w:tcPr>
          <w:p w14:paraId="168D8EA1"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4FA574FA"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327" w:type="pct"/>
            <w:tcBorders>
              <w:top w:val="nil"/>
              <w:left w:val="nil"/>
              <w:bottom w:val="single" w:sz="4" w:space="0" w:color="auto"/>
              <w:right w:val="single" w:sz="4" w:space="0" w:color="auto"/>
            </w:tcBorders>
            <w:vAlign w:val="center"/>
          </w:tcPr>
          <w:p w14:paraId="19858765"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w:t>
            </w:r>
            <w:proofErr w:type="gramStart"/>
            <w:r>
              <w:rPr>
                <w:rFonts w:ascii="宋体" w:eastAsia="宋体" w:hAnsi="宋体" w:cs="Times New Roman" w:hint="eastAsia"/>
                <w:color w:val="000000"/>
                <w:sz w:val="18"/>
                <w:szCs w:val="18"/>
                <w:lang w:eastAsia="zh-CN"/>
              </w:rPr>
              <w:t>比例赋分</w:t>
            </w:r>
            <w:proofErr w:type="gramEnd"/>
          </w:p>
        </w:tc>
        <w:tc>
          <w:tcPr>
            <w:tcW w:w="328" w:type="pct"/>
            <w:tcBorders>
              <w:top w:val="nil"/>
              <w:left w:val="nil"/>
              <w:bottom w:val="single" w:sz="4" w:space="0" w:color="auto"/>
              <w:right w:val="single" w:sz="4" w:space="0" w:color="auto"/>
            </w:tcBorders>
            <w:vAlign w:val="center"/>
          </w:tcPr>
          <w:p w14:paraId="32A7E8BC"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524" w:type="pct"/>
            <w:tcBorders>
              <w:top w:val="nil"/>
              <w:left w:val="nil"/>
              <w:bottom w:val="single" w:sz="4" w:space="0" w:color="auto"/>
              <w:right w:val="single" w:sz="4" w:space="0" w:color="auto"/>
            </w:tcBorders>
            <w:vAlign w:val="center"/>
          </w:tcPr>
          <w:p w14:paraId="6E98533A" w14:textId="77777777" w:rsidR="00B420CA" w:rsidRDefault="00B420CA">
            <w:pPr>
              <w:spacing w:after="0" w:line="240" w:lineRule="auto"/>
              <w:jc w:val="center"/>
              <w:rPr>
                <w:rFonts w:ascii="宋体" w:eastAsia="宋体" w:hAnsi="宋体" w:cs="Times New Roman" w:hint="eastAsia"/>
                <w:color w:val="000000"/>
                <w:sz w:val="18"/>
                <w:szCs w:val="18"/>
                <w:lang w:eastAsia="zh-CN"/>
              </w:rPr>
            </w:pPr>
          </w:p>
        </w:tc>
      </w:tr>
      <w:tr w:rsidR="00B420CA" w14:paraId="0E43CF3B" w14:textId="77777777">
        <w:trPr>
          <w:trHeight w:val="800"/>
        </w:trPr>
        <w:tc>
          <w:tcPr>
            <w:tcW w:w="0" w:type="auto"/>
            <w:vMerge/>
            <w:tcBorders>
              <w:top w:val="nil"/>
              <w:left w:val="single" w:sz="4" w:space="0" w:color="auto"/>
              <w:bottom w:val="nil"/>
              <w:right w:val="single" w:sz="4" w:space="0" w:color="auto"/>
            </w:tcBorders>
            <w:vAlign w:val="center"/>
          </w:tcPr>
          <w:p w14:paraId="62EADE11" w14:textId="77777777" w:rsidR="00B420CA" w:rsidRDefault="00B420CA">
            <w:pPr>
              <w:spacing w:after="0" w:line="240" w:lineRule="auto"/>
              <w:rPr>
                <w:rFonts w:ascii="宋体" w:eastAsia="宋体" w:hAnsi="宋体" w:cs="Times New Roman" w:hint="eastAsia"/>
                <w:color w:val="000000"/>
                <w:sz w:val="18"/>
                <w:szCs w:val="18"/>
                <w:lang w:eastAsia="zh-CN"/>
              </w:rPr>
            </w:pPr>
          </w:p>
        </w:tc>
        <w:tc>
          <w:tcPr>
            <w:tcW w:w="0" w:type="auto"/>
            <w:vMerge/>
            <w:tcBorders>
              <w:top w:val="nil"/>
              <w:left w:val="nil"/>
              <w:bottom w:val="nil"/>
              <w:right w:val="single" w:sz="4" w:space="0" w:color="auto"/>
            </w:tcBorders>
            <w:vAlign w:val="center"/>
          </w:tcPr>
          <w:p w14:paraId="675627D0" w14:textId="77777777" w:rsidR="00B420CA" w:rsidRDefault="00B420CA">
            <w:pPr>
              <w:spacing w:after="0" w:line="240" w:lineRule="auto"/>
              <w:rPr>
                <w:rFonts w:ascii="宋体" w:eastAsia="宋体" w:hAnsi="宋体" w:cs="Times New Roman" w:hint="eastAsia"/>
                <w:color w:val="000000"/>
                <w:sz w:val="18"/>
                <w:szCs w:val="18"/>
                <w:lang w:eastAsia="zh-CN"/>
              </w:rPr>
            </w:pPr>
          </w:p>
        </w:tc>
        <w:tc>
          <w:tcPr>
            <w:tcW w:w="328" w:type="pct"/>
            <w:tcBorders>
              <w:top w:val="nil"/>
              <w:left w:val="nil"/>
              <w:bottom w:val="single" w:sz="4" w:space="0" w:color="auto"/>
              <w:right w:val="single" w:sz="4" w:space="0" w:color="auto"/>
            </w:tcBorders>
            <w:vAlign w:val="center"/>
          </w:tcPr>
          <w:p w14:paraId="6F423724"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时效指标</w:t>
            </w:r>
          </w:p>
        </w:tc>
        <w:tc>
          <w:tcPr>
            <w:tcW w:w="472" w:type="pct"/>
            <w:tcBorders>
              <w:top w:val="single" w:sz="4" w:space="0" w:color="auto"/>
              <w:left w:val="nil"/>
              <w:bottom w:val="single" w:sz="4" w:space="0" w:color="auto"/>
              <w:right w:val="single" w:sz="4" w:space="0" w:color="auto"/>
            </w:tcBorders>
            <w:vAlign w:val="center"/>
          </w:tcPr>
          <w:p w14:paraId="5A4A6573" w14:textId="77777777" w:rsidR="00B420CA" w:rsidRDefault="00000000">
            <w:pPr>
              <w:spacing w:after="0" w:line="240" w:lineRule="auto"/>
              <w:jc w:val="both"/>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树木浇水及时率</w:t>
            </w:r>
          </w:p>
        </w:tc>
        <w:tc>
          <w:tcPr>
            <w:tcW w:w="334" w:type="pct"/>
            <w:tcBorders>
              <w:top w:val="nil"/>
              <w:left w:val="nil"/>
              <w:bottom w:val="single" w:sz="4" w:space="0" w:color="auto"/>
              <w:right w:val="single" w:sz="4" w:space="0" w:color="auto"/>
            </w:tcBorders>
            <w:vAlign w:val="center"/>
          </w:tcPr>
          <w:p w14:paraId="7322D2E7"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314" w:type="pct"/>
            <w:tcBorders>
              <w:top w:val="nil"/>
              <w:left w:val="nil"/>
              <w:bottom w:val="single" w:sz="4" w:space="0" w:color="auto"/>
              <w:right w:val="single" w:sz="4" w:space="0" w:color="auto"/>
            </w:tcBorders>
            <w:vAlign w:val="center"/>
          </w:tcPr>
          <w:p w14:paraId="1A01D7DD"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334" w:type="pct"/>
            <w:tcBorders>
              <w:top w:val="nil"/>
              <w:left w:val="nil"/>
              <w:bottom w:val="single" w:sz="4" w:space="0" w:color="auto"/>
              <w:right w:val="single" w:sz="4" w:space="0" w:color="auto"/>
            </w:tcBorders>
            <w:vAlign w:val="center"/>
          </w:tcPr>
          <w:p w14:paraId="53C2FB25"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328" w:type="pct"/>
            <w:tcBorders>
              <w:top w:val="nil"/>
              <w:left w:val="nil"/>
              <w:bottom w:val="single" w:sz="4" w:space="0" w:color="auto"/>
              <w:right w:val="single" w:sz="4" w:space="0" w:color="auto"/>
            </w:tcBorders>
            <w:vAlign w:val="center"/>
          </w:tcPr>
          <w:p w14:paraId="7A29ADAE"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380" w:type="pct"/>
            <w:tcBorders>
              <w:top w:val="nil"/>
              <w:left w:val="nil"/>
              <w:bottom w:val="single" w:sz="4" w:space="0" w:color="auto"/>
              <w:right w:val="single" w:sz="4" w:space="0" w:color="auto"/>
            </w:tcBorders>
            <w:vAlign w:val="center"/>
          </w:tcPr>
          <w:p w14:paraId="2BF8D3FD"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342" w:type="pct"/>
            <w:tcBorders>
              <w:top w:val="nil"/>
              <w:left w:val="nil"/>
              <w:bottom w:val="single" w:sz="4" w:space="0" w:color="auto"/>
              <w:right w:val="single" w:sz="4" w:space="0" w:color="auto"/>
            </w:tcBorders>
            <w:vAlign w:val="center"/>
          </w:tcPr>
          <w:p w14:paraId="03E95A6B"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2A3E759E"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327" w:type="pct"/>
            <w:tcBorders>
              <w:top w:val="nil"/>
              <w:left w:val="nil"/>
              <w:bottom w:val="single" w:sz="4" w:space="0" w:color="auto"/>
              <w:right w:val="single" w:sz="4" w:space="0" w:color="auto"/>
            </w:tcBorders>
            <w:vAlign w:val="center"/>
          </w:tcPr>
          <w:p w14:paraId="3932F176"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w:t>
            </w:r>
            <w:proofErr w:type="gramStart"/>
            <w:r>
              <w:rPr>
                <w:rFonts w:ascii="宋体" w:eastAsia="宋体" w:hAnsi="宋体" w:cs="Times New Roman" w:hint="eastAsia"/>
                <w:color w:val="000000"/>
                <w:sz w:val="18"/>
                <w:szCs w:val="18"/>
                <w:lang w:eastAsia="zh-CN"/>
              </w:rPr>
              <w:t>比例赋分</w:t>
            </w:r>
            <w:proofErr w:type="gramEnd"/>
          </w:p>
        </w:tc>
        <w:tc>
          <w:tcPr>
            <w:tcW w:w="328" w:type="pct"/>
            <w:tcBorders>
              <w:top w:val="nil"/>
              <w:left w:val="nil"/>
              <w:bottom w:val="single" w:sz="4" w:space="0" w:color="auto"/>
              <w:right w:val="single" w:sz="4" w:space="0" w:color="auto"/>
            </w:tcBorders>
            <w:vAlign w:val="center"/>
          </w:tcPr>
          <w:p w14:paraId="72660525"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524" w:type="pct"/>
            <w:tcBorders>
              <w:top w:val="nil"/>
              <w:left w:val="nil"/>
              <w:bottom w:val="single" w:sz="4" w:space="0" w:color="auto"/>
              <w:right w:val="single" w:sz="4" w:space="0" w:color="auto"/>
            </w:tcBorders>
            <w:vAlign w:val="center"/>
          </w:tcPr>
          <w:p w14:paraId="4EE04F02" w14:textId="77777777" w:rsidR="00B420CA" w:rsidRDefault="00B420CA">
            <w:pPr>
              <w:spacing w:after="0" w:line="240" w:lineRule="auto"/>
              <w:jc w:val="center"/>
              <w:rPr>
                <w:rFonts w:ascii="宋体" w:eastAsia="宋体" w:hAnsi="宋体" w:cs="Times New Roman" w:hint="eastAsia"/>
                <w:color w:val="000000"/>
                <w:sz w:val="18"/>
                <w:szCs w:val="18"/>
                <w:lang w:eastAsia="zh-CN"/>
              </w:rPr>
            </w:pPr>
          </w:p>
        </w:tc>
      </w:tr>
      <w:tr w:rsidR="00B420CA" w14:paraId="244643DF" w14:textId="77777777">
        <w:trPr>
          <w:trHeight w:val="800"/>
        </w:trPr>
        <w:tc>
          <w:tcPr>
            <w:tcW w:w="0" w:type="auto"/>
            <w:vMerge/>
            <w:tcBorders>
              <w:top w:val="nil"/>
              <w:left w:val="single" w:sz="4" w:space="0" w:color="auto"/>
              <w:bottom w:val="nil"/>
              <w:right w:val="single" w:sz="4" w:space="0" w:color="auto"/>
            </w:tcBorders>
            <w:vAlign w:val="center"/>
          </w:tcPr>
          <w:p w14:paraId="5A71B331" w14:textId="77777777" w:rsidR="00B420CA" w:rsidRDefault="00B420CA">
            <w:pPr>
              <w:spacing w:after="0" w:line="240" w:lineRule="auto"/>
              <w:rPr>
                <w:rFonts w:ascii="宋体" w:eastAsia="宋体" w:hAnsi="宋体" w:cs="Times New Roman" w:hint="eastAsia"/>
                <w:color w:val="000000"/>
                <w:sz w:val="18"/>
                <w:szCs w:val="18"/>
                <w:lang w:eastAsia="zh-CN"/>
              </w:rPr>
            </w:pPr>
          </w:p>
        </w:tc>
        <w:tc>
          <w:tcPr>
            <w:tcW w:w="0" w:type="auto"/>
            <w:vMerge/>
            <w:tcBorders>
              <w:top w:val="nil"/>
              <w:left w:val="nil"/>
              <w:bottom w:val="nil"/>
              <w:right w:val="single" w:sz="4" w:space="0" w:color="auto"/>
            </w:tcBorders>
            <w:vAlign w:val="center"/>
          </w:tcPr>
          <w:p w14:paraId="56F457CF" w14:textId="77777777" w:rsidR="00B420CA" w:rsidRDefault="00B420CA">
            <w:pPr>
              <w:spacing w:after="0" w:line="240" w:lineRule="auto"/>
              <w:rPr>
                <w:rFonts w:ascii="宋体" w:eastAsia="宋体" w:hAnsi="宋体" w:cs="Times New Roman" w:hint="eastAsia"/>
                <w:color w:val="000000"/>
                <w:sz w:val="18"/>
                <w:szCs w:val="18"/>
                <w:lang w:eastAsia="zh-CN"/>
              </w:rPr>
            </w:pPr>
          </w:p>
        </w:tc>
        <w:tc>
          <w:tcPr>
            <w:tcW w:w="328" w:type="pct"/>
            <w:tcBorders>
              <w:top w:val="nil"/>
              <w:left w:val="nil"/>
              <w:bottom w:val="single" w:sz="4" w:space="0" w:color="auto"/>
              <w:right w:val="single" w:sz="4" w:space="0" w:color="auto"/>
            </w:tcBorders>
            <w:vAlign w:val="center"/>
          </w:tcPr>
          <w:p w14:paraId="76D98773"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时效指标</w:t>
            </w:r>
          </w:p>
        </w:tc>
        <w:tc>
          <w:tcPr>
            <w:tcW w:w="472" w:type="pct"/>
            <w:tcBorders>
              <w:top w:val="single" w:sz="4" w:space="0" w:color="auto"/>
              <w:left w:val="nil"/>
              <w:bottom w:val="single" w:sz="4" w:space="0" w:color="auto"/>
              <w:right w:val="single" w:sz="4" w:space="0" w:color="auto"/>
            </w:tcBorders>
            <w:vAlign w:val="center"/>
          </w:tcPr>
          <w:p w14:paraId="122E2C29" w14:textId="77777777" w:rsidR="00B420CA" w:rsidRDefault="00000000">
            <w:pPr>
              <w:spacing w:after="0" w:line="240" w:lineRule="auto"/>
              <w:jc w:val="both"/>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林带滴灌设备巡检及时率</w:t>
            </w:r>
          </w:p>
        </w:tc>
        <w:tc>
          <w:tcPr>
            <w:tcW w:w="334" w:type="pct"/>
            <w:tcBorders>
              <w:top w:val="nil"/>
              <w:left w:val="nil"/>
              <w:bottom w:val="single" w:sz="4" w:space="0" w:color="auto"/>
              <w:right w:val="single" w:sz="4" w:space="0" w:color="auto"/>
            </w:tcBorders>
            <w:vAlign w:val="center"/>
          </w:tcPr>
          <w:p w14:paraId="1060CB3B"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314" w:type="pct"/>
            <w:tcBorders>
              <w:top w:val="nil"/>
              <w:left w:val="nil"/>
              <w:bottom w:val="single" w:sz="4" w:space="0" w:color="auto"/>
              <w:right w:val="single" w:sz="4" w:space="0" w:color="auto"/>
            </w:tcBorders>
            <w:vAlign w:val="center"/>
          </w:tcPr>
          <w:p w14:paraId="6C6161F5"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334" w:type="pct"/>
            <w:tcBorders>
              <w:top w:val="nil"/>
              <w:left w:val="nil"/>
              <w:bottom w:val="single" w:sz="4" w:space="0" w:color="auto"/>
              <w:right w:val="single" w:sz="4" w:space="0" w:color="auto"/>
            </w:tcBorders>
            <w:vAlign w:val="center"/>
          </w:tcPr>
          <w:p w14:paraId="6EF7F7CD"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328" w:type="pct"/>
            <w:tcBorders>
              <w:top w:val="nil"/>
              <w:left w:val="nil"/>
              <w:bottom w:val="single" w:sz="4" w:space="0" w:color="auto"/>
              <w:right w:val="single" w:sz="4" w:space="0" w:color="auto"/>
            </w:tcBorders>
            <w:vAlign w:val="center"/>
          </w:tcPr>
          <w:p w14:paraId="39EA60CB"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380" w:type="pct"/>
            <w:tcBorders>
              <w:top w:val="nil"/>
              <w:left w:val="nil"/>
              <w:bottom w:val="single" w:sz="4" w:space="0" w:color="auto"/>
              <w:right w:val="single" w:sz="4" w:space="0" w:color="auto"/>
            </w:tcBorders>
            <w:vAlign w:val="center"/>
          </w:tcPr>
          <w:p w14:paraId="6F90262F"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342" w:type="pct"/>
            <w:tcBorders>
              <w:top w:val="nil"/>
              <w:left w:val="nil"/>
              <w:bottom w:val="single" w:sz="4" w:space="0" w:color="auto"/>
              <w:right w:val="single" w:sz="4" w:space="0" w:color="auto"/>
            </w:tcBorders>
            <w:vAlign w:val="center"/>
          </w:tcPr>
          <w:p w14:paraId="0815BC22"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44DF1CEC"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327" w:type="pct"/>
            <w:tcBorders>
              <w:top w:val="nil"/>
              <w:left w:val="nil"/>
              <w:bottom w:val="single" w:sz="4" w:space="0" w:color="auto"/>
              <w:right w:val="single" w:sz="4" w:space="0" w:color="auto"/>
            </w:tcBorders>
            <w:vAlign w:val="center"/>
          </w:tcPr>
          <w:p w14:paraId="3E6568E5"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w:t>
            </w:r>
            <w:proofErr w:type="gramStart"/>
            <w:r>
              <w:rPr>
                <w:rFonts w:ascii="宋体" w:eastAsia="宋体" w:hAnsi="宋体" w:cs="Times New Roman" w:hint="eastAsia"/>
                <w:color w:val="000000"/>
                <w:sz w:val="18"/>
                <w:szCs w:val="18"/>
                <w:lang w:eastAsia="zh-CN"/>
              </w:rPr>
              <w:t>比例赋分</w:t>
            </w:r>
            <w:proofErr w:type="gramEnd"/>
          </w:p>
        </w:tc>
        <w:tc>
          <w:tcPr>
            <w:tcW w:w="328" w:type="pct"/>
            <w:tcBorders>
              <w:top w:val="nil"/>
              <w:left w:val="nil"/>
              <w:bottom w:val="single" w:sz="4" w:space="0" w:color="auto"/>
              <w:right w:val="single" w:sz="4" w:space="0" w:color="auto"/>
            </w:tcBorders>
            <w:vAlign w:val="center"/>
          </w:tcPr>
          <w:p w14:paraId="5375E6E4"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524" w:type="pct"/>
            <w:tcBorders>
              <w:top w:val="nil"/>
              <w:left w:val="nil"/>
              <w:bottom w:val="single" w:sz="4" w:space="0" w:color="auto"/>
              <w:right w:val="single" w:sz="4" w:space="0" w:color="auto"/>
            </w:tcBorders>
            <w:vAlign w:val="center"/>
          </w:tcPr>
          <w:p w14:paraId="6D27A087" w14:textId="77777777" w:rsidR="00B420CA" w:rsidRDefault="00B420CA">
            <w:pPr>
              <w:spacing w:after="0" w:line="240" w:lineRule="auto"/>
              <w:jc w:val="center"/>
              <w:rPr>
                <w:rFonts w:ascii="宋体" w:eastAsia="宋体" w:hAnsi="宋体" w:cs="Times New Roman" w:hint="eastAsia"/>
                <w:color w:val="000000"/>
                <w:sz w:val="18"/>
                <w:szCs w:val="18"/>
                <w:lang w:eastAsia="zh-CN"/>
              </w:rPr>
            </w:pPr>
          </w:p>
        </w:tc>
      </w:tr>
      <w:tr w:rsidR="00B420CA" w14:paraId="295CDC41" w14:textId="77777777">
        <w:trPr>
          <w:trHeight w:val="800"/>
        </w:trPr>
        <w:tc>
          <w:tcPr>
            <w:tcW w:w="0" w:type="auto"/>
            <w:vMerge/>
            <w:tcBorders>
              <w:top w:val="nil"/>
              <w:left w:val="single" w:sz="4" w:space="0" w:color="auto"/>
              <w:bottom w:val="nil"/>
              <w:right w:val="single" w:sz="4" w:space="0" w:color="auto"/>
            </w:tcBorders>
            <w:vAlign w:val="center"/>
          </w:tcPr>
          <w:p w14:paraId="36A679FC" w14:textId="77777777" w:rsidR="00B420CA" w:rsidRDefault="00B420CA">
            <w:pPr>
              <w:spacing w:after="0" w:line="240" w:lineRule="auto"/>
              <w:rPr>
                <w:rFonts w:ascii="宋体" w:eastAsia="宋体" w:hAnsi="宋体" w:cs="Times New Roman" w:hint="eastAsia"/>
                <w:color w:val="000000"/>
                <w:sz w:val="18"/>
                <w:szCs w:val="18"/>
                <w:lang w:eastAsia="zh-CN"/>
              </w:rPr>
            </w:pPr>
          </w:p>
        </w:tc>
        <w:tc>
          <w:tcPr>
            <w:tcW w:w="332" w:type="pct"/>
            <w:vMerge w:val="restart"/>
            <w:tcBorders>
              <w:top w:val="nil"/>
              <w:left w:val="nil"/>
              <w:bottom w:val="nil"/>
              <w:right w:val="single" w:sz="4" w:space="0" w:color="auto"/>
            </w:tcBorders>
            <w:vAlign w:val="center"/>
          </w:tcPr>
          <w:p w14:paraId="2BA28653"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成本指标</w:t>
            </w:r>
          </w:p>
        </w:tc>
        <w:tc>
          <w:tcPr>
            <w:tcW w:w="328" w:type="pct"/>
            <w:tcBorders>
              <w:top w:val="nil"/>
              <w:left w:val="nil"/>
              <w:bottom w:val="single" w:sz="4" w:space="0" w:color="auto"/>
              <w:right w:val="single" w:sz="4" w:space="0" w:color="auto"/>
            </w:tcBorders>
            <w:vAlign w:val="center"/>
          </w:tcPr>
          <w:p w14:paraId="1507E676"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经济成本指标</w:t>
            </w:r>
          </w:p>
        </w:tc>
        <w:tc>
          <w:tcPr>
            <w:tcW w:w="472" w:type="pct"/>
            <w:tcBorders>
              <w:top w:val="single" w:sz="4" w:space="0" w:color="auto"/>
              <w:left w:val="nil"/>
              <w:bottom w:val="single" w:sz="4" w:space="0" w:color="auto"/>
              <w:right w:val="single" w:sz="4" w:space="0" w:color="auto"/>
            </w:tcBorders>
            <w:vAlign w:val="center"/>
          </w:tcPr>
          <w:p w14:paraId="6B20FB35" w14:textId="77777777" w:rsidR="00B420CA" w:rsidRDefault="00000000">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林带树木浇水成本</w:t>
            </w:r>
          </w:p>
        </w:tc>
        <w:tc>
          <w:tcPr>
            <w:tcW w:w="334" w:type="pct"/>
            <w:tcBorders>
              <w:top w:val="nil"/>
              <w:left w:val="nil"/>
              <w:bottom w:val="single" w:sz="4" w:space="0" w:color="auto"/>
              <w:right w:val="single" w:sz="4" w:space="0" w:color="auto"/>
            </w:tcBorders>
            <w:vAlign w:val="center"/>
          </w:tcPr>
          <w:p w14:paraId="6B51FEE3"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314" w:type="pct"/>
            <w:tcBorders>
              <w:top w:val="nil"/>
              <w:left w:val="nil"/>
              <w:bottom w:val="single" w:sz="4" w:space="0" w:color="auto"/>
              <w:right w:val="single" w:sz="4" w:space="0" w:color="auto"/>
            </w:tcBorders>
            <w:vAlign w:val="center"/>
          </w:tcPr>
          <w:p w14:paraId="43AC3430"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&lt;=18.24万元</w:t>
            </w:r>
          </w:p>
        </w:tc>
        <w:tc>
          <w:tcPr>
            <w:tcW w:w="334" w:type="pct"/>
            <w:tcBorders>
              <w:top w:val="nil"/>
              <w:left w:val="nil"/>
              <w:bottom w:val="single" w:sz="4" w:space="0" w:color="auto"/>
              <w:right w:val="single" w:sz="4" w:space="0" w:color="auto"/>
            </w:tcBorders>
            <w:vAlign w:val="center"/>
          </w:tcPr>
          <w:p w14:paraId="405AFAAA"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=18.24万元</w:t>
            </w:r>
          </w:p>
        </w:tc>
        <w:tc>
          <w:tcPr>
            <w:tcW w:w="328" w:type="pct"/>
            <w:tcBorders>
              <w:top w:val="nil"/>
              <w:left w:val="nil"/>
              <w:bottom w:val="single" w:sz="4" w:space="0" w:color="auto"/>
              <w:right w:val="single" w:sz="4" w:space="0" w:color="auto"/>
            </w:tcBorders>
            <w:vAlign w:val="center"/>
          </w:tcPr>
          <w:p w14:paraId="7D4F34CE"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380" w:type="pct"/>
            <w:tcBorders>
              <w:top w:val="nil"/>
              <w:left w:val="nil"/>
              <w:bottom w:val="single" w:sz="4" w:space="0" w:color="auto"/>
              <w:right w:val="single" w:sz="4" w:space="0" w:color="auto"/>
            </w:tcBorders>
            <w:vAlign w:val="center"/>
          </w:tcPr>
          <w:p w14:paraId="62A9B600"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342" w:type="pct"/>
            <w:tcBorders>
              <w:top w:val="nil"/>
              <w:left w:val="nil"/>
              <w:bottom w:val="single" w:sz="4" w:space="0" w:color="auto"/>
              <w:right w:val="single" w:sz="4" w:space="0" w:color="auto"/>
            </w:tcBorders>
            <w:vAlign w:val="center"/>
          </w:tcPr>
          <w:p w14:paraId="23B7FEE2"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预算支出标准</w:t>
            </w:r>
          </w:p>
        </w:tc>
        <w:tc>
          <w:tcPr>
            <w:tcW w:w="329" w:type="pct"/>
            <w:tcBorders>
              <w:top w:val="nil"/>
              <w:left w:val="nil"/>
              <w:bottom w:val="single" w:sz="4" w:space="0" w:color="auto"/>
              <w:right w:val="single" w:sz="4" w:space="0" w:color="auto"/>
            </w:tcBorders>
            <w:vAlign w:val="center"/>
          </w:tcPr>
          <w:p w14:paraId="64B9F89E"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327" w:type="pct"/>
            <w:tcBorders>
              <w:top w:val="nil"/>
              <w:left w:val="nil"/>
              <w:bottom w:val="single" w:sz="4" w:space="0" w:color="auto"/>
              <w:right w:val="single" w:sz="4" w:space="0" w:color="auto"/>
            </w:tcBorders>
            <w:vAlign w:val="center"/>
          </w:tcPr>
          <w:p w14:paraId="4D83C167"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w:t>
            </w:r>
            <w:proofErr w:type="gramStart"/>
            <w:r>
              <w:rPr>
                <w:rFonts w:ascii="宋体" w:eastAsia="宋体" w:hAnsi="宋体" w:cs="Times New Roman" w:hint="eastAsia"/>
                <w:color w:val="000000"/>
                <w:sz w:val="18"/>
                <w:szCs w:val="18"/>
                <w:lang w:eastAsia="zh-CN"/>
              </w:rPr>
              <w:t>比例赋分</w:t>
            </w:r>
            <w:proofErr w:type="gramEnd"/>
          </w:p>
        </w:tc>
        <w:tc>
          <w:tcPr>
            <w:tcW w:w="328" w:type="pct"/>
            <w:tcBorders>
              <w:top w:val="nil"/>
              <w:left w:val="nil"/>
              <w:bottom w:val="single" w:sz="4" w:space="0" w:color="auto"/>
              <w:right w:val="single" w:sz="4" w:space="0" w:color="auto"/>
            </w:tcBorders>
            <w:vAlign w:val="center"/>
          </w:tcPr>
          <w:p w14:paraId="529F7DDC"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原始凭证</w:t>
            </w:r>
          </w:p>
        </w:tc>
        <w:tc>
          <w:tcPr>
            <w:tcW w:w="524" w:type="pct"/>
            <w:tcBorders>
              <w:top w:val="nil"/>
              <w:left w:val="nil"/>
              <w:bottom w:val="single" w:sz="4" w:space="0" w:color="auto"/>
              <w:right w:val="single" w:sz="4" w:space="0" w:color="auto"/>
            </w:tcBorders>
            <w:vAlign w:val="center"/>
          </w:tcPr>
          <w:p w14:paraId="4BAC3AE9" w14:textId="77777777" w:rsidR="00B420CA" w:rsidRDefault="00B420CA">
            <w:pPr>
              <w:spacing w:after="0" w:line="240" w:lineRule="auto"/>
              <w:jc w:val="center"/>
              <w:rPr>
                <w:rFonts w:ascii="宋体" w:eastAsia="宋体" w:hAnsi="宋体" w:cs="Times New Roman" w:hint="eastAsia"/>
                <w:color w:val="000000"/>
                <w:sz w:val="18"/>
                <w:szCs w:val="18"/>
                <w:lang w:eastAsia="zh-CN"/>
              </w:rPr>
            </w:pPr>
          </w:p>
        </w:tc>
      </w:tr>
      <w:tr w:rsidR="00B420CA" w14:paraId="67867903" w14:textId="77777777">
        <w:trPr>
          <w:trHeight w:val="800"/>
        </w:trPr>
        <w:tc>
          <w:tcPr>
            <w:tcW w:w="0" w:type="auto"/>
            <w:vMerge/>
            <w:tcBorders>
              <w:top w:val="nil"/>
              <w:left w:val="single" w:sz="4" w:space="0" w:color="auto"/>
              <w:bottom w:val="nil"/>
              <w:right w:val="single" w:sz="4" w:space="0" w:color="auto"/>
            </w:tcBorders>
            <w:vAlign w:val="center"/>
          </w:tcPr>
          <w:p w14:paraId="6A7A7AC2" w14:textId="77777777" w:rsidR="00B420CA" w:rsidRDefault="00B420CA">
            <w:pPr>
              <w:spacing w:after="0" w:line="240" w:lineRule="auto"/>
              <w:rPr>
                <w:rFonts w:ascii="宋体" w:eastAsia="宋体" w:hAnsi="宋体" w:cs="Times New Roman" w:hint="eastAsia"/>
                <w:color w:val="000000"/>
                <w:sz w:val="18"/>
                <w:szCs w:val="18"/>
                <w:lang w:eastAsia="zh-CN"/>
              </w:rPr>
            </w:pPr>
          </w:p>
        </w:tc>
        <w:tc>
          <w:tcPr>
            <w:tcW w:w="0" w:type="auto"/>
            <w:vMerge/>
            <w:tcBorders>
              <w:top w:val="nil"/>
              <w:left w:val="nil"/>
              <w:bottom w:val="nil"/>
              <w:right w:val="single" w:sz="4" w:space="0" w:color="auto"/>
            </w:tcBorders>
            <w:vAlign w:val="center"/>
          </w:tcPr>
          <w:p w14:paraId="77C459D0" w14:textId="77777777" w:rsidR="00B420CA" w:rsidRDefault="00B420CA">
            <w:pPr>
              <w:spacing w:after="0" w:line="240" w:lineRule="auto"/>
              <w:rPr>
                <w:rFonts w:ascii="宋体" w:eastAsia="宋体" w:hAnsi="宋体" w:cs="Times New Roman" w:hint="eastAsia"/>
                <w:color w:val="000000"/>
                <w:sz w:val="18"/>
                <w:szCs w:val="18"/>
                <w:lang w:eastAsia="zh-CN"/>
              </w:rPr>
            </w:pPr>
          </w:p>
        </w:tc>
        <w:tc>
          <w:tcPr>
            <w:tcW w:w="328" w:type="pct"/>
            <w:tcBorders>
              <w:top w:val="nil"/>
              <w:left w:val="nil"/>
              <w:bottom w:val="single" w:sz="4" w:space="0" w:color="auto"/>
              <w:right w:val="single" w:sz="4" w:space="0" w:color="auto"/>
            </w:tcBorders>
            <w:vAlign w:val="center"/>
          </w:tcPr>
          <w:p w14:paraId="42B66BA3"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经济成本指标</w:t>
            </w:r>
          </w:p>
        </w:tc>
        <w:tc>
          <w:tcPr>
            <w:tcW w:w="472" w:type="pct"/>
            <w:tcBorders>
              <w:top w:val="single" w:sz="4" w:space="0" w:color="auto"/>
              <w:left w:val="nil"/>
              <w:bottom w:val="single" w:sz="4" w:space="0" w:color="auto"/>
              <w:right w:val="single" w:sz="4" w:space="0" w:color="auto"/>
            </w:tcBorders>
            <w:vAlign w:val="center"/>
          </w:tcPr>
          <w:p w14:paraId="6B4C156B" w14:textId="77777777" w:rsidR="00B420CA" w:rsidRDefault="00000000">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林带滴灌设备巡检成本</w:t>
            </w:r>
          </w:p>
        </w:tc>
        <w:tc>
          <w:tcPr>
            <w:tcW w:w="334" w:type="pct"/>
            <w:tcBorders>
              <w:top w:val="nil"/>
              <w:left w:val="nil"/>
              <w:bottom w:val="single" w:sz="4" w:space="0" w:color="auto"/>
              <w:right w:val="single" w:sz="4" w:space="0" w:color="auto"/>
            </w:tcBorders>
            <w:vAlign w:val="center"/>
          </w:tcPr>
          <w:p w14:paraId="60DE9577"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314" w:type="pct"/>
            <w:tcBorders>
              <w:top w:val="nil"/>
              <w:left w:val="nil"/>
              <w:bottom w:val="single" w:sz="4" w:space="0" w:color="auto"/>
              <w:right w:val="single" w:sz="4" w:space="0" w:color="auto"/>
            </w:tcBorders>
            <w:vAlign w:val="center"/>
          </w:tcPr>
          <w:p w14:paraId="5618F023"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&lt;=0.39万元</w:t>
            </w:r>
          </w:p>
        </w:tc>
        <w:tc>
          <w:tcPr>
            <w:tcW w:w="334" w:type="pct"/>
            <w:tcBorders>
              <w:top w:val="nil"/>
              <w:left w:val="nil"/>
              <w:bottom w:val="single" w:sz="4" w:space="0" w:color="auto"/>
              <w:right w:val="single" w:sz="4" w:space="0" w:color="auto"/>
            </w:tcBorders>
            <w:vAlign w:val="center"/>
          </w:tcPr>
          <w:p w14:paraId="15C15CDD"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=0.39万元</w:t>
            </w:r>
          </w:p>
        </w:tc>
        <w:tc>
          <w:tcPr>
            <w:tcW w:w="328" w:type="pct"/>
            <w:tcBorders>
              <w:top w:val="nil"/>
              <w:left w:val="nil"/>
              <w:bottom w:val="single" w:sz="4" w:space="0" w:color="auto"/>
              <w:right w:val="single" w:sz="4" w:space="0" w:color="auto"/>
            </w:tcBorders>
            <w:vAlign w:val="center"/>
          </w:tcPr>
          <w:p w14:paraId="36143E36"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380" w:type="pct"/>
            <w:tcBorders>
              <w:top w:val="nil"/>
              <w:left w:val="nil"/>
              <w:bottom w:val="single" w:sz="4" w:space="0" w:color="auto"/>
              <w:right w:val="single" w:sz="4" w:space="0" w:color="auto"/>
            </w:tcBorders>
            <w:vAlign w:val="center"/>
          </w:tcPr>
          <w:p w14:paraId="41A372BC"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342" w:type="pct"/>
            <w:tcBorders>
              <w:top w:val="nil"/>
              <w:left w:val="nil"/>
              <w:bottom w:val="single" w:sz="4" w:space="0" w:color="auto"/>
              <w:right w:val="single" w:sz="4" w:space="0" w:color="auto"/>
            </w:tcBorders>
            <w:vAlign w:val="center"/>
          </w:tcPr>
          <w:p w14:paraId="36757D53"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预算支出标准</w:t>
            </w:r>
          </w:p>
        </w:tc>
        <w:tc>
          <w:tcPr>
            <w:tcW w:w="329" w:type="pct"/>
            <w:tcBorders>
              <w:top w:val="nil"/>
              <w:left w:val="nil"/>
              <w:bottom w:val="single" w:sz="4" w:space="0" w:color="auto"/>
              <w:right w:val="single" w:sz="4" w:space="0" w:color="auto"/>
            </w:tcBorders>
            <w:vAlign w:val="center"/>
          </w:tcPr>
          <w:p w14:paraId="5455A9A0"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327" w:type="pct"/>
            <w:tcBorders>
              <w:top w:val="nil"/>
              <w:left w:val="nil"/>
              <w:bottom w:val="single" w:sz="4" w:space="0" w:color="auto"/>
              <w:right w:val="single" w:sz="4" w:space="0" w:color="auto"/>
            </w:tcBorders>
            <w:vAlign w:val="center"/>
          </w:tcPr>
          <w:p w14:paraId="75593C1C"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w:t>
            </w:r>
            <w:proofErr w:type="gramStart"/>
            <w:r>
              <w:rPr>
                <w:rFonts w:ascii="宋体" w:eastAsia="宋体" w:hAnsi="宋体" w:cs="Times New Roman" w:hint="eastAsia"/>
                <w:color w:val="000000"/>
                <w:sz w:val="18"/>
                <w:szCs w:val="18"/>
                <w:lang w:eastAsia="zh-CN"/>
              </w:rPr>
              <w:t>比例赋分</w:t>
            </w:r>
            <w:proofErr w:type="gramEnd"/>
          </w:p>
        </w:tc>
        <w:tc>
          <w:tcPr>
            <w:tcW w:w="328" w:type="pct"/>
            <w:tcBorders>
              <w:top w:val="nil"/>
              <w:left w:val="nil"/>
              <w:bottom w:val="single" w:sz="4" w:space="0" w:color="auto"/>
              <w:right w:val="single" w:sz="4" w:space="0" w:color="auto"/>
            </w:tcBorders>
            <w:vAlign w:val="center"/>
          </w:tcPr>
          <w:p w14:paraId="7B63E7F8"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原始凭证</w:t>
            </w:r>
          </w:p>
        </w:tc>
        <w:tc>
          <w:tcPr>
            <w:tcW w:w="524" w:type="pct"/>
            <w:tcBorders>
              <w:top w:val="nil"/>
              <w:left w:val="nil"/>
              <w:bottom w:val="single" w:sz="4" w:space="0" w:color="auto"/>
              <w:right w:val="single" w:sz="4" w:space="0" w:color="auto"/>
            </w:tcBorders>
            <w:vAlign w:val="center"/>
          </w:tcPr>
          <w:p w14:paraId="42C70137" w14:textId="77777777" w:rsidR="00B420CA" w:rsidRDefault="00B420CA">
            <w:pPr>
              <w:spacing w:after="0" w:line="240" w:lineRule="auto"/>
              <w:jc w:val="center"/>
              <w:rPr>
                <w:rFonts w:ascii="宋体" w:eastAsia="宋体" w:hAnsi="宋体" w:cs="Times New Roman" w:hint="eastAsia"/>
                <w:color w:val="000000"/>
                <w:sz w:val="18"/>
                <w:szCs w:val="18"/>
                <w:lang w:eastAsia="zh-CN"/>
              </w:rPr>
            </w:pPr>
          </w:p>
        </w:tc>
      </w:tr>
      <w:tr w:rsidR="00B420CA" w14:paraId="48B27DDF" w14:textId="77777777">
        <w:trPr>
          <w:trHeight w:val="800"/>
        </w:trPr>
        <w:tc>
          <w:tcPr>
            <w:tcW w:w="0" w:type="auto"/>
            <w:vMerge/>
            <w:tcBorders>
              <w:top w:val="nil"/>
              <w:left w:val="single" w:sz="4" w:space="0" w:color="auto"/>
              <w:bottom w:val="nil"/>
              <w:right w:val="single" w:sz="4" w:space="0" w:color="auto"/>
            </w:tcBorders>
            <w:vAlign w:val="center"/>
          </w:tcPr>
          <w:p w14:paraId="2CDD66B8" w14:textId="77777777" w:rsidR="00B420CA" w:rsidRDefault="00B420CA">
            <w:pPr>
              <w:spacing w:after="0" w:line="240" w:lineRule="auto"/>
              <w:rPr>
                <w:rFonts w:ascii="宋体" w:eastAsia="宋体" w:hAnsi="宋体" w:cs="Times New Roman"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44BA79A2"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效益指标</w:t>
            </w:r>
          </w:p>
        </w:tc>
        <w:tc>
          <w:tcPr>
            <w:tcW w:w="328" w:type="pct"/>
            <w:tcBorders>
              <w:top w:val="nil"/>
              <w:left w:val="nil"/>
              <w:bottom w:val="single" w:sz="4" w:space="0" w:color="auto"/>
              <w:right w:val="single" w:sz="4" w:space="0" w:color="auto"/>
            </w:tcBorders>
            <w:vAlign w:val="center"/>
          </w:tcPr>
          <w:p w14:paraId="40D91F0F"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社会效益指标</w:t>
            </w:r>
          </w:p>
        </w:tc>
        <w:tc>
          <w:tcPr>
            <w:tcW w:w="472" w:type="pct"/>
            <w:tcBorders>
              <w:top w:val="single" w:sz="4" w:space="0" w:color="auto"/>
              <w:left w:val="nil"/>
              <w:bottom w:val="single" w:sz="4" w:space="0" w:color="auto"/>
              <w:right w:val="single" w:sz="4" w:space="0" w:color="auto"/>
            </w:tcBorders>
            <w:vAlign w:val="center"/>
          </w:tcPr>
          <w:p w14:paraId="648948CE" w14:textId="77777777" w:rsidR="00B420CA" w:rsidRDefault="00000000">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有效保障树木存活率</w:t>
            </w:r>
          </w:p>
        </w:tc>
        <w:tc>
          <w:tcPr>
            <w:tcW w:w="334" w:type="pct"/>
            <w:tcBorders>
              <w:top w:val="nil"/>
              <w:left w:val="nil"/>
              <w:bottom w:val="single" w:sz="4" w:space="0" w:color="auto"/>
              <w:right w:val="single" w:sz="4" w:space="0" w:color="auto"/>
            </w:tcBorders>
            <w:vAlign w:val="center"/>
          </w:tcPr>
          <w:p w14:paraId="01BAF62F"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314" w:type="pct"/>
            <w:tcBorders>
              <w:top w:val="nil"/>
              <w:left w:val="nil"/>
              <w:bottom w:val="single" w:sz="4" w:space="0" w:color="auto"/>
              <w:right w:val="single" w:sz="4" w:space="0" w:color="auto"/>
            </w:tcBorders>
            <w:vAlign w:val="center"/>
          </w:tcPr>
          <w:p w14:paraId="7C831966"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有效保障</w:t>
            </w:r>
          </w:p>
        </w:tc>
        <w:tc>
          <w:tcPr>
            <w:tcW w:w="334" w:type="pct"/>
            <w:tcBorders>
              <w:top w:val="nil"/>
              <w:left w:val="nil"/>
              <w:bottom w:val="single" w:sz="4" w:space="0" w:color="auto"/>
              <w:right w:val="single" w:sz="4" w:space="0" w:color="auto"/>
            </w:tcBorders>
            <w:vAlign w:val="center"/>
          </w:tcPr>
          <w:p w14:paraId="4C726454"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有效保障</w:t>
            </w:r>
          </w:p>
        </w:tc>
        <w:tc>
          <w:tcPr>
            <w:tcW w:w="328" w:type="pct"/>
            <w:tcBorders>
              <w:top w:val="nil"/>
              <w:left w:val="nil"/>
              <w:bottom w:val="single" w:sz="4" w:space="0" w:color="auto"/>
              <w:right w:val="single" w:sz="4" w:space="0" w:color="auto"/>
            </w:tcBorders>
            <w:vAlign w:val="center"/>
          </w:tcPr>
          <w:p w14:paraId="5B7FC840"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380" w:type="pct"/>
            <w:tcBorders>
              <w:top w:val="nil"/>
              <w:left w:val="nil"/>
              <w:bottom w:val="single" w:sz="4" w:space="0" w:color="auto"/>
              <w:right w:val="single" w:sz="4" w:space="0" w:color="auto"/>
            </w:tcBorders>
            <w:vAlign w:val="center"/>
          </w:tcPr>
          <w:p w14:paraId="50322201"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342" w:type="pct"/>
            <w:tcBorders>
              <w:top w:val="nil"/>
              <w:left w:val="nil"/>
              <w:bottom w:val="single" w:sz="4" w:space="0" w:color="auto"/>
              <w:right w:val="single" w:sz="4" w:space="0" w:color="auto"/>
            </w:tcBorders>
            <w:vAlign w:val="center"/>
          </w:tcPr>
          <w:p w14:paraId="2E4F69A4"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其他标准</w:t>
            </w:r>
          </w:p>
        </w:tc>
        <w:tc>
          <w:tcPr>
            <w:tcW w:w="329" w:type="pct"/>
            <w:tcBorders>
              <w:top w:val="nil"/>
              <w:left w:val="nil"/>
              <w:bottom w:val="single" w:sz="4" w:space="0" w:color="auto"/>
              <w:right w:val="single" w:sz="4" w:space="0" w:color="auto"/>
            </w:tcBorders>
            <w:vAlign w:val="center"/>
          </w:tcPr>
          <w:p w14:paraId="379473EC"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327" w:type="pct"/>
            <w:tcBorders>
              <w:top w:val="nil"/>
              <w:left w:val="nil"/>
              <w:bottom w:val="single" w:sz="4" w:space="0" w:color="auto"/>
              <w:right w:val="single" w:sz="4" w:space="0" w:color="auto"/>
            </w:tcBorders>
            <w:vAlign w:val="center"/>
          </w:tcPr>
          <w:p w14:paraId="552FF92D"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按评判</w:t>
            </w:r>
            <w:proofErr w:type="gramStart"/>
            <w:r>
              <w:rPr>
                <w:rFonts w:ascii="宋体" w:eastAsia="宋体" w:hAnsi="宋体" w:cs="Times New Roman" w:hint="eastAsia"/>
                <w:color w:val="000000"/>
                <w:sz w:val="18"/>
                <w:szCs w:val="18"/>
                <w:lang w:eastAsia="zh-CN"/>
              </w:rPr>
              <w:t>等级赋分</w:t>
            </w:r>
            <w:proofErr w:type="gramEnd"/>
          </w:p>
        </w:tc>
        <w:tc>
          <w:tcPr>
            <w:tcW w:w="328" w:type="pct"/>
            <w:tcBorders>
              <w:top w:val="nil"/>
              <w:left w:val="nil"/>
              <w:bottom w:val="single" w:sz="4" w:space="0" w:color="auto"/>
              <w:right w:val="single" w:sz="4" w:space="0" w:color="auto"/>
            </w:tcBorders>
            <w:vAlign w:val="center"/>
          </w:tcPr>
          <w:p w14:paraId="2C772863"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说明材料</w:t>
            </w:r>
          </w:p>
        </w:tc>
        <w:tc>
          <w:tcPr>
            <w:tcW w:w="524" w:type="pct"/>
            <w:tcBorders>
              <w:top w:val="nil"/>
              <w:left w:val="nil"/>
              <w:bottom w:val="single" w:sz="4" w:space="0" w:color="auto"/>
              <w:right w:val="single" w:sz="4" w:space="0" w:color="auto"/>
            </w:tcBorders>
            <w:vAlign w:val="center"/>
          </w:tcPr>
          <w:p w14:paraId="72552D29" w14:textId="77777777" w:rsidR="00B420CA" w:rsidRDefault="00B420CA">
            <w:pPr>
              <w:spacing w:after="0" w:line="240" w:lineRule="auto"/>
              <w:jc w:val="center"/>
              <w:rPr>
                <w:rFonts w:ascii="宋体" w:eastAsia="宋体" w:hAnsi="宋体" w:cs="Times New Roman" w:hint="eastAsia"/>
                <w:color w:val="000000"/>
                <w:sz w:val="18"/>
                <w:szCs w:val="18"/>
                <w:lang w:eastAsia="zh-CN"/>
              </w:rPr>
            </w:pPr>
          </w:p>
        </w:tc>
      </w:tr>
      <w:tr w:rsidR="00B420CA" w14:paraId="11298429" w14:textId="77777777">
        <w:trPr>
          <w:trHeight w:val="800"/>
        </w:trPr>
        <w:tc>
          <w:tcPr>
            <w:tcW w:w="0" w:type="auto"/>
            <w:vMerge/>
            <w:tcBorders>
              <w:top w:val="nil"/>
              <w:left w:val="single" w:sz="4" w:space="0" w:color="auto"/>
              <w:bottom w:val="nil"/>
              <w:right w:val="single" w:sz="4" w:space="0" w:color="auto"/>
            </w:tcBorders>
            <w:vAlign w:val="center"/>
          </w:tcPr>
          <w:p w14:paraId="0293B725" w14:textId="77777777" w:rsidR="00B420CA" w:rsidRDefault="00B420CA">
            <w:pPr>
              <w:spacing w:after="0" w:line="240" w:lineRule="auto"/>
              <w:rPr>
                <w:rFonts w:ascii="宋体" w:eastAsia="宋体" w:hAnsi="宋体" w:cs="Times New Roman"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77E5C5D4"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满意度指标</w:t>
            </w:r>
          </w:p>
        </w:tc>
        <w:tc>
          <w:tcPr>
            <w:tcW w:w="328" w:type="pct"/>
            <w:tcBorders>
              <w:top w:val="nil"/>
              <w:left w:val="nil"/>
              <w:bottom w:val="single" w:sz="4" w:space="0" w:color="auto"/>
              <w:right w:val="single" w:sz="4" w:space="0" w:color="auto"/>
            </w:tcBorders>
            <w:vAlign w:val="center"/>
          </w:tcPr>
          <w:p w14:paraId="44E3497C"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满意度指标</w:t>
            </w:r>
          </w:p>
        </w:tc>
        <w:tc>
          <w:tcPr>
            <w:tcW w:w="472" w:type="pct"/>
            <w:tcBorders>
              <w:top w:val="single" w:sz="4" w:space="0" w:color="auto"/>
              <w:left w:val="nil"/>
              <w:bottom w:val="single" w:sz="4" w:space="0" w:color="auto"/>
              <w:right w:val="single" w:sz="4" w:space="0" w:color="auto"/>
            </w:tcBorders>
            <w:vAlign w:val="center"/>
          </w:tcPr>
          <w:p w14:paraId="5E86E101" w14:textId="77777777" w:rsidR="00B420CA" w:rsidRDefault="00000000">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农业专业合作社满意度</w:t>
            </w:r>
          </w:p>
        </w:tc>
        <w:tc>
          <w:tcPr>
            <w:tcW w:w="334" w:type="pct"/>
            <w:tcBorders>
              <w:top w:val="nil"/>
              <w:left w:val="nil"/>
              <w:bottom w:val="single" w:sz="4" w:space="0" w:color="auto"/>
              <w:right w:val="single" w:sz="4" w:space="0" w:color="auto"/>
            </w:tcBorders>
            <w:vAlign w:val="center"/>
          </w:tcPr>
          <w:p w14:paraId="7772BDB9"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314" w:type="pct"/>
            <w:tcBorders>
              <w:top w:val="nil"/>
              <w:left w:val="nil"/>
              <w:bottom w:val="single" w:sz="4" w:space="0" w:color="auto"/>
              <w:right w:val="single" w:sz="4" w:space="0" w:color="auto"/>
            </w:tcBorders>
            <w:vAlign w:val="center"/>
          </w:tcPr>
          <w:p w14:paraId="07E564A9"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&gt;=90%</w:t>
            </w:r>
          </w:p>
        </w:tc>
        <w:tc>
          <w:tcPr>
            <w:tcW w:w="334" w:type="pct"/>
            <w:tcBorders>
              <w:top w:val="nil"/>
              <w:left w:val="nil"/>
              <w:bottom w:val="single" w:sz="4" w:space="0" w:color="auto"/>
              <w:right w:val="single" w:sz="4" w:space="0" w:color="auto"/>
            </w:tcBorders>
            <w:vAlign w:val="center"/>
          </w:tcPr>
          <w:p w14:paraId="06536404"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=90%</w:t>
            </w:r>
          </w:p>
        </w:tc>
        <w:tc>
          <w:tcPr>
            <w:tcW w:w="328" w:type="pct"/>
            <w:tcBorders>
              <w:top w:val="nil"/>
              <w:left w:val="nil"/>
              <w:bottom w:val="single" w:sz="4" w:space="0" w:color="auto"/>
              <w:right w:val="single" w:sz="4" w:space="0" w:color="auto"/>
            </w:tcBorders>
            <w:vAlign w:val="center"/>
          </w:tcPr>
          <w:p w14:paraId="48309EE8"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380" w:type="pct"/>
            <w:tcBorders>
              <w:top w:val="nil"/>
              <w:left w:val="nil"/>
              <w:bottom w:val="single" w:sz="4" w:space="0" w:color="auto"/>
              <w:right w:val="single" w:sz="4" w:space="0" w:color="auto"/>
            </w:tcBorders>
            <w:vAlign w:val="center"/>
          </w:tcPr>
          <w:p w14:paraId="0C4CFFA1"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342" w:type="pct"/>
            <w:tcBorders>
              <w:top w:val="nil"/>
              <w:left w:val="nil"/>
              <w:bottom w:val="single" w:sz="4" w:space="0" w:color="auto"/>
              <w:right w:val="single" w:sz="4" w:space="0" w:color="auto"/>
            </w:tcBorders>
            <w:vAlign w:val="center"/>
          </w:tcPr>
          <w:p w14:paraId="00F772B3"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2FF7DAC6"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327" w:type="pct"/>
            <w:tcBorders>
              <w:top w:val="nil"/>
              <w:left w:val="nil"/>
              <w:bottom w:val="single" w:sz="4" w:space="0" w:color="auto"/>
              <w:right w:val="single" w:sz="4" w:space="0" w:color="auto"/>
            </w:tcBorders>
            <w:vAlign w:val="center"/>
          </w:tcPr>
          <w:p w14:paraId="5290BC0A"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满意</w:t>
            </w:r>
            <w:proofErr w:type="gramStart"/>
            <w:r>
              <w:rPr>
                <w:rFonts w:ascii="宋体" w:eastAsia="宋体" w:hAnsi="宋体" w:cs="Times New Roman" w:hint="eastAsia"/>
                <w:color w:val="000000"/>
                <w:sz w:val="18"/>
                <w:szCs w:val="18"/>
                <w:lang w:eastAsia="zh-CN"/>
              </w:rPr>
              <w:t>度赋分</w:t>
            </w:r>
            <w:proofErr w:type="gramEnd"/>
          </w:p>
        </w:tc>
        <w:tc>
          <w:tcPr>
            <w:tcW w:w="328" w:type="pct"/>
            <w:tcBorders>
              <w:top w:val="nil"/>
              <w:left w:val="nil"/>
              <w:bottom w:val="single" w:sz="4" w:space="0" w:color="auto"/>
              <w:right w:val="single" w:sz="4" w:space="0" w:color="auto"/>
            </w:tcBorders>
            <w:vAlign w:val="center"/>
          </w:tcPr>
          <w:p w14:paraId="158AB65F"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说明材料</w:t>
            </w:r>
          </w:p>
        </w:tc>
        <w:tc>
          <w:tcPr>
            <w:tcW w:w="524" w:type="pct"/>
            <w:tcBorders>
              <w:top w:val="nil"/>
              <w:left w:val="nil"/>
              <w:bottom w:val="single" w:sz="4" w:space="0" w:color="auto"/>
              <w:right w:val="single" w:sz="4" w:space="0" w:color="auto"/>
            </w:tcBorders>
            <w:vAlign w:val="center"/>
          </w:tcPr>
          <w:p w14:paraId="05831782" w14:textId="77777777" w:rsidR="00B420CA" w:rsidRDefault="00B420CA">
            <w:pPr>
              <w:spacing w:after="0" w:line="240" w:lineRule="auto"/>
              <w:jc w:val="center"/>
              <w:rPr>
                <w:rFonts w:ascii="宋体" w:eastAsia="宋体" w:hAnsi="宋体" w:cs="Times New Roman" w:hint="eastAsia"/>
                <w:color w:val="000000"/>
                <w:sz w:val="18"/>
                <w:szCs w:val="18"/>
                <w:lang w:eastAsia="zh-CN"/>
              </w:rPr>
            </w:pPr>
          </w:p>
        </w:tc>
      </w:tr>
      <w:tr w:rsidR="00B420CA" w14:paraId="135D4A62" w14:textId="77777777">
        <w:trPr>
          <w:trHeight w:val="520"/>
        </w:trPr>
        <w:tc>
          <w:tcPr>
            <w:tcW w:w="1459" w:type="pct"/>
            <w:gridSpan w:val="4"/>
            <w:tcBorders>
              <w:top w:val="single" w:sz="4" w:space="0" w:color="auto"/>
              <w:left w:val="single" w:sz="4" w:space="0" w:color="auto"/>
              <w:bottom w:val="single" w:sz="4" w:space="0" w:color="auto"/>
              <w:right w:val="single" w:sz="4" w:space="0" w:color="auto"/>
            </w:tcBorders>
            <w:vAlign w:val="center"/>
          </w:tcPr>
          <w:p w14:paraId="00BFD9A3" w14:textId="77777777" w:rsidR="00B420CA"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总分</w:t>
            </w:r>
          </w:p>
        </w:tc>
        <w:tc>
          <w:tcPr>
            <w:tcW w:w="334" w:type="pct"/>
            <w:tcBorders>
              <w:top w:val="single" w:sz="4" w:space="0" w:color="auto"/>
              <w:left w:val="nil"/>
              <w:bottom w:val="single" w:sz="4" w:space="0" w:color="auto"/>
              <w:right w:val="single" w:sz="4" w:space="0" w:color="auto"/>
            </w:tcBorders>
            <w:vAlign w:val="center"/>
          </w:tcPr>
          <w:p w14:paraId="5B0CF34B" w14:textId="77777777" w:rsidR="00B420CA"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100</w:t>
            </w:r>
          </w:p>
        </w:tc>
        <w:tc>
          <w:tcPr>
            <w:tcW w:w="314" w:type="pct"/>
            <w:tcBorders>
              <w:top w:val="single" w:sz="4" w:space="0" w:color="auto"/>
              <w:left w:val="nil"/>
              <w:bottom w:val="single" w:sz="4" w:space="0" w:color="auto"/>
              <w:right w:val="single" w:sz="4" w:space="0" w:color="auto"/>
            </w:tcBorders>
            <w:vAlign w:val="center"/>
          </w:tcPr>
          <w:p w14:paraId="1ADE5D1D" w14:textId="77777777" w:rsidR="00B420CA" w:rsidRDefault="00B420CA">
            <w:pPr>
              <w:spacing w:after="0" w:line="240" w:lineRule="auto"/>
              <w:jc w:val="center"/>
              <w:rPr>
                <w:rFonts w:ascii="宋体" w:eastAsia="宋体" w:hAnsi="宋体" w:cs="Times New Roman" w:hint="eastAsia"/>
                <w:color w:val="000000"/>
                <w:sz w:val="18"/>
                <w:szCs w:val="18"/>
                <w:lang w:eastAsia="zh-CN"/>
              </w:rPr>
            </w:pPr>
          </w:p>
        </w:tc>
        <w:tc>
          <w:tcPr>
            <w:tcW w:w="334" w:type="pct"/>
            <w:tcBorders>
              <w:top w:val="single" w:sz="4" w:space="0" w:color="auto"/>
              <w:left w:val="nil"/>
              <w:bottom w:val="single" w:sz="4" w:space="0" w:color="auto"/>
              <w:right w:val="single" w:sz="4" w:space="0" w:color="auto"/>
            </w:tcBorders>
            <w:vAlign w:val="center"/>
          </w:tcPr>
          <w:p w14:paraId="5FA6F0CF" w14:textId="77777777" w:rsidR="00B420CA" w:rsidRDefault="00B420CA">
            <w:pPr>
              <w:spacing w:after="0" w:line="240" w:lineRule="auto"/>
              <w:jc w:val="center"/>
              <w:rPr>
                <w:rFonts w:ascii="宋体" w:eastAsia="宋体" w:hAnsi="宋体" w:cs="Times New Roman" w:hint="eastAsia"/>
                <w:color w:val="000000"/>
                <w:sz w:val="18"/>
                <w:szCs w:val="18"/>
                <w:lang w:eastAsia="zh-CN"/>
              </w:rPr>
            </w:pPr>
          </w:p>
        </w:tc>
        <w:tc>
          <w:tcPr>
            <w:tcW w:w="328" w:type="pct"/>
            <w:tcBorders>
              <w:top w:val="single" w:sz="4" w:space="0" w:color="auto"/>
              <w:left w:val="nil"/>
              <w:bottom w:val="single" w:sz="4" w:space="0" w:color="auto"/>
              <w:right w:val="single" w:sz="4" w:space="0" w:color="auto"/>
            </w:tcBorders>
            <w:vAlign w:val="center"/>
          </w:tcPr>
          <w:p w14:paraId="227115C9" w14:textId="77777777" w:rsidR="00B420CA" w:rsidRDefault="00B420CA">
            <w:pPr>
              <w:spacing w:after="0" w:line="240" w:lineRule="auto"/>
              <w:jc w:val="center"/>
              <w:rPr>
                <w:rFonts w:ascii="宋体" w:eastAsia="宋体" w:hAnsi="宋体" w:cs="Times New Roman" w:hint="eastAsia"/>
                <w:color w:val="000000"/>
                <w:sz w:val="18"/>
                <w:szCs w:val="18"/>
                <w:lang w:eastAsia="zh-CN"/>
              </w:rPr>
            </w:pPr>
          </w:p>
        </w:tc>
        <w:tc>
          <w:tcPr>
            <w:tcW w:w="380" w:type="pct"/>
            <w:tcBorders>
              <w:top w:val="single" w:sz="4" w:space="0" w:color="auto"/>
              <w:left w:val="nil"/>
              <w:bottom w:val="single" w:sz="4" w:space="0" w:color="auto"/>
              <w:right w:val="single" w:sz="4" w:space="0" w:color="auto"/>
            </w:tcBorders>
            <w:vAlign w:val="center"/>
          </w:tcPr>
          <w:p w14:paraId="675D78AA" w14:textId="77777777" w:rsidR="00B420C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100.00分</w:t>
            </w:r>
          </w:p>
        </w:tc>
        <w:tc>
          <w:tcPr>
            <w:tcW w:w="342" w:type="pct"/>
            <w:tcBorders>
              <w:top w:val="single" w:sz="4" w:space="0" w:color="auto"/>
              <w:left w:val="nil"/>
              <w:bottom w:val="single" w:sz="4" w:space="0" w:color="auto"/>
              <w:right w:val="single" w:sz="4" w:space="0" w:color="auto"/>
            </w:tcBorders>
            <w:vAlign w:val="center"/>
          </w:tcPr>
          <w:p w14:paraId="07EAF7E4" w14:textId="77777777" w:rsidR="00B420CA" w:rsidRDefault="00B420CA">
            <w:pPr>
              <w:spacing w:after="0" w:line="240" w:lineRule="auto"/>
              <w:rPr>
                <w:rFonts w:ascii="宋体" w:eastAsia="宋体" w:hAnsi="宋体" w:cs="Times New Roman" w:hint="eastAsia"/>
                <w:color w:val="000000"/>
                <w:sz w:val="18"/>
                <w:szCs w:val="18"/>
                <w:lang w:eastAsia="zh-CN"/>
              </w:rPr>
            </w:pPr>
          </w:p>
        </w:tc>
        <w:tc>
          <w:tcPr>
            <w:tcW w:w="329" w:type="pct"/>
            <w:tcBorders>
              <w:top w:val="single" w:sz="4" w:space="0" w:color="auto"/>
              <w:left w:val="nil"/>
              <w:bottom w:val="single" w:sz="4" w:space="0" w:color="auto"/>
              <w:right w:val="single" w:sz="4" w:space="0" w:color="auto"/>
            </w:tcBorders>
            <w:vAlign w:val="center"/>
          </w:tcPr>
          <w:p w14:paraId="5C34890B" w14:textId="77777777" w:rsidR="00B420CA" w:rsidRDefault="00B420CA">
            <w:pPr>
              <w:spacing w:after="0" w:line="240" w:lineRule="auto"/>
              <w:rPr>
                <w:rFonts w:ascii="宋体" w:eastAsia="宋体" w:hAnsi="宋体" w:cs="Times New Roman" w:hint="eastAsia"/>
                <w:color w:val="000000"/>
                <w:sz w:val="18"/>
                <w:szCs w:val="18"/>
                <w:lang w:eastAsia="zh-CN"/>
              </w:rPr>
            </w:pPr>
          </w:p>
        </w:tc>
        <w:tc>
          <w:tcPr>
            <w:tcW w:w="327" w:type="pct"/>
            <w:tcBorders>
              <w:top w:val="single" w:sz="4" w:space="0" w:color="auto"/>
              <w:left w:val="nil"/>
              <w:bottom w:val="single" w:sz="4" w:space="0" w:color="auto"/>
              <w:right w:val="single" w:sz="4" w:space="0" w:color="auto"/>
            </w:tcBorders>
            <w:vAlign w:val="center"/>
          </w:tcPr>
          <w:p w14:paraId="667A5312" w14:textId="77777777" w:rsidR="00B420CA" w:rsidRDefault="00B420CA">
            <w:pPr>
              <w:spacing w:after="0" w:line="240" w:lineRule="auto"/>
              <w:rPr>
                <w:rFonts w:ascii="宋体" w:eastAsia="宋体" w:hAnsi="宋体" w:cs="Times New Roman" w:hint="eastAsia"/>
                <w:color w:val="000000"/>
                <w:sz w:val="18"/>
                <w:szCs w:val="18"/>
                <w:lang w:eastAsia="zh-CN"/>
              </w:rPr>
            </w:pPr>
          </w:p>
        </w:tc>
        <w:tc>
          <w:tcPr>
            <w:tcW w:w="328" w:type="pct"/>
            <w:tcBorders>
              <w:top w:val="single" w:sz="4" w:space="0" w:color="auto"/>
              <w:left w:val="nil"/>
              <w:bottom w:val="single" w:sz="4" w:space="0" w:color="auto"/>
              <w:right w:val="single" w:sz="4" w:space="0" w:color="auto"/>
            </w:tcBorders>
            <w:vAlign w:val="center"/>
          </w:tcPr>
          <w:p w14:paraId="7DD1BED7" w14:textId="77777777" w:rsidR="00B420CA" w:rsidRDefault="00B420CA">
            <w:pPr>
              <w:spacing w:after="0" w:line="240" w:lineRule="auto"/>
              <w:rPr>
                <w:rFonts w:ascii="宋体" w:eastAsia="宋体" w:hAnsi="宋体" w:cs="Times New Roman" w:hint="eastAsia"/>
                <w:color w:val="000000"/>
                <w:sz w:val="18"/>
                <w:szCs w:val="18"/>
                <w:lang w:eastAsia="zh-CN"/>
              </w:rPr>
            </w:pPr>
          </w:p>
        </w:tc>
        <w:tc>
          <w:tcPr>
            <w:tcW w:w="524" w:type="pct"/>
            <w:tcBorders>
              <w:top w:val="single" w:sz="4" w:space="0" w:color="auto"/>
              <w:left w:val="nil"/>
              <w:bottom w:val="single" w:sz="4" w:space="0" w:color="auto"/>
              <w:right w:val="single" w:sz="4" w:space="0" w:color="auto"/>
            </w:tcBorders>
            <w:vAlign w:val="center"/>
          </w:tcPr>
          <w:p w14:paraId="72932E1F" w14:textId="77777777" w:rsidR="00B420CA" w:rsidRDefault="00B420CA">
            <w:pPr>
              <w:spacing w:after="0" w:line="240" w:lineRule="auto"/>
              <w:rPr>
                <w:rFonts w:ascii="宋体" w:eastAsia="宋体" w:hAnsi="宋体" w:cs="Times New Roman" w:hint="eastAsia"/>
                <w:color w:val="000000"/>
                <w:sz w:val="18"/>
                <w:szCs w:val="18"/>
                <w:lang w:eastAsia="zh-CN"/>
              </w:rPr>
            </w:pPr>
          </w:p>
        </w:tc>
      </w:tr>
    </w:tbl>
    <w:p w14:paraId="7CFB5376" w14:textId="77777777" w:rsidR="00B420CA"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lastRenderedPageBreak/>
        <w:t>十二、其他需说明的事项</w:t>
      </w:r>
    </w:p>
    <w:p w14:paraId="50BDC91B" w14:textId="77777777" w:rsidR="00B420CA"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本单位无其他需说明事项。</w:t>
      </w:r>
    </w:p>
    <w:p w14:paraId="1BD8F8BD" w14:textId="77777777" w:rsidR="00B420CA" w:rsidRDefault="00B420CA">
      <w:pPr>
        <w:spacing w:after="0" w:line="240" w:lineRule="auto"/>
        <w:ind w:firstLineChars="200" w:firstLine="640"/>
        <w:rPr>
          <w:rFonts w:ascii="仿宋_GB2312" w:eastAsia="仿宋_GB2312" w:hint="eastAsia"/>
          <w:sz w:val="32"/>
          <w:szCs w:val="32"/>
          <w:lang w:eastAsia="zh-CN"/>
        </w:rPr>
      </w:pPr>
    </w:p>
    <w:p w14:paraId="6DCB1BA9" w14:textId="77777777" w:rsidR="00B420CA" w:rsidRDefault="00000000">
      <w:pPr>
        <w:rPr>
          <w:rFonts w:hint="eastAsia"/>
          <w:lang w:eastAsia="zh-CN"/>
        </w:rPr>
      </w:pPr>
      <w:r>
        <w:rPr>
          <w:sz w:val="0"/>
          <w:szCs w:val="0"/>
          <w:lang w:eastAsia="zh-CN"/>
        </w:rPr>
        <w:br w:type="page"/>
      </w:r>
    </w:p>
    <w:p w14:paraId="23F11AA8" w14:textId="77777777" w:rsidR="00B420CA" w:rsidRDefault="00000000">
      <w:pPr>
        <w:spacing w:after="0" w:line="240" w:lineRule="auto"/>
        <w:jc w:val="center"/>
        <w:outlineLvl w:val="0"/>
        <w:rPr>
          <w:rFonts w:ascii="黑体" w:eastAsia="黑体" w:hint="eastAsia"/>
          <w:sz w:val="32"/>
          <w:szCs w:val="32"/>
          <w:lang w:eastAsia="zh-CN"/>
        </w:rPr>
      </w:pPr>
      <w:r>
        <w:rPr>
          <w:rFonts w:ascii="黑体" w:eastAsia="黑体"/>
          <w:sz w:val="32"/>
          <w:szCs w:val="32"/>
          <w:lang w:eastAsia="zh-CN"/>
        </w:rPr>
        <w:lastRenderedPageBreak/>
        <w:t>第三部分 专业名词解释</w:t>
      </w:r>
    </w:p>
    <w:p w14:paraId="73986709" w14:textId="77777777" w:rsidR="00B420CA"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一、财政拨款收入：</w:t>
      </w:r>
      <w:r>
        <w:rPr>
          <w:rFonts w:ascii="仿宋_GB2312" w:eastAsia="仿宋_GB2312"/>
          <w:sz w:val="32"/>
          <w:szCs w:val="32"/>
          <w:lang w:eastAsia="zh-CN"/>
        </w:rPr>
        <w:t>指同级财政当年拨付的资金。</w:t>
      </w:r>
    </w:p>
    <w:p w14:paraId="38B5B377" w14:textId="77777777" w:rsidR="00B420CA"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二、上级补助收入：</w:t>
      </w:r>
      <w:r>
        <w:rPr>
          <w:rFonts w:ascii="仿宋_GB2312" w:eastAsia="仿宋_GB2312"/>
          <w:sz w:val="32"/>
          <w:szCs w:val="32"/>
          <w:lang w:eastAsia="zh-CN"/>
        </w:rPr>
        <w:t>指事业单位从主管部门和上级单位取得的非财政补助收入。</w:t>
      </w:r>
    </w:p>
    <w:p w14:paraId="2DB2A4FD" w14:textId="77777777" w:rsidR="00B420CA"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三、事业收入：</w:t>
      </w:r>
      <w:r>
        <w:rPr>
          <w:rFonts w:ascii="仿宋_GB2312" w:eastAsia="仿宋_GB2312"/>
          <w:sz w:val="32"/>
          <w:szCs w:val="32"/>
          <w:lang w:eastAsia="zh-CN"/>
        </w:rPr>
        <w:t>指事业单位开展专业业务活动及其辅助活动所取得的收入。</w:t>
      </w:r>
    </w:p>
    <w:p w14:paraId="39703FB3" w14:textId="77777777" w:rsidR="00B420CA"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四、经营收入：</w:t>
      </w:r>
      <w:r>
        <w:rPr>
          <w:rFonts w:ascii="仿宋_GB2312" w:eastAsia="仿宋_GB2312"/>
          <w:sz w:val="32"/>
          <w:szCs w:val="32"/>
          <w:lang w:eastAsia="zh-CN"/>
        </w:rPr>
        <w:t>指事业单位在专业业务活动及其辅助活动之外开展非独立核算经营活动取得的收入。</w:t>
      </w:r>
    </w:p>
    <w:p w14:paraId="22487BF0" w14:textId="77777777" w:rsidR="00B420CA"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五、附属单位上缴收入：</w:t>
      </w:r>
      <w:r>
        <w:rPr>
          <w:rFonts w:ascii="仿宋_GB2312" w:eastAsia="仿宋_GB2312"/>
          <w:sz w:val="32"/>
          <w:szCs w:val="32"/>
          <w:lang w:eastAsia="zh-CN"/>
        </w:rPr>
        <w:t>指事业单位附属的独立核算单位按有关规定上缴的收入。</w:t>
      </w:r>
    </w:p>
    <w:p w14:paraId="51C76BB8" w14:textId="77777777" w:rsidR="00B420CA"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六、其他收入：</w:t>
      </w:r>
      <w:r>
        <w:rPr>
          <w:rFonts w:ascii="仿宋_GB2312" w:eastAsia="仿宋_GB2312"/>
          <w:sz w:val="32"/>
          <w:szCs w:val="32"/>
          <w:lang w:eastAsia="zh-CN"/>
        </w:rPr>
        <w:t>指除上述</w:t>
      </w:r>
      <w:r>
        <w:rPr>
          <w:rFonts w:ascii="仿宋_GB2312" w:eastAsia="仿宋_GB2312"/>
          <w:sz w:val="32"/>
          <w:szCs w:val="32"/>
          <w:lang w:eastAsia="zh-CN"/>
        </w:rPr>
        <w:t>“</w:t>
      </w:r>
      <w:r>
        <w:rPr>
          <w:rFonts w:ascii="仿宋_GB2312" w:eastAsia="仿宋_GB2312"/>
          <w:sz w:val="32"/>
          <w:szCs w:val="32"/>
          <w:lang w:eastAsia="zh-CN"/>
        </w:rPr>
        <w:t>财政拨款收入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事业收入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经营收入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附属单位上缴收入</w:t>
      </w:r>
      <w:r>
        <w:rPr>
          <w:rFonts w:ascii="仿宋_GB2312" w:eastAsia="仿宋_GB2312"/>
          <w:sz w:val="32"/>
          <w:szCs w:val="32"/>
          <w:lang w:eastAsia="zh-CN"/>
        </w:rPr>
        <w:t>”</w:t>
      </w:r>
      <w:r>
        <w:rPr>
          <w:rFonts w:ascii="仿宋_GB2312" w:eastAsia="仿宋_GB2312"/>
          <w:sz w:val="32"/>
          <w:szCs w:val="32"/>
          <w:lang w:eastAsia="zh-CN"/>
        </w:rPr>
        <w:t>等之外取得的收入。</w:t>
      </w:r>
    </w:p>
    <w:p w14:paraId="6A7C6143" w14:textId="77777777" w:rsidR="00B420CA"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七、年初结转和结余：</w:t>
      </w:r>
      <w:r>
        <w:rPr>
          <w:rFonts w:ascii="仿宋_GB2312" w:eastAsia="仿宋_GB2312"/>
          <w:sz w:val="32"/>
          <w:szCs w:val="32"/>
          <w:lang w:eastAsia="zh-CN"/>
        </w:rPr>
        <w:t>指以前年度支出预算因客观条件变化未执行完毕、结转到本年度按有关规定继续使用的资金，既包括财政拨款结转和结余，也包括事业收入、经营收入、其他收入的结转和结余。</w:t>
      </w:r>
    </w:p>
    <w:p w14:paraId="40AC2500" w14:textId="77777777" w:rsidR="00B420CA"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八、年末结转和结余：</w:t>
      </w:r>
      <w:r>
        <w:rPr>
          <w:rFonts w:ascii="仿宋_GB2312" w:eastAsia="仿宋_GB2312"/>
          <w:sz w:val="32"/>
          <w:szCs w:val="32"/>
          <w:lang w:eastAsia="zh-CN"/>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27144CCA" w14:textId="77777777" w:rsidR="00B420CA"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九、基本支出：</w:t>
      </w:r>
      <w:r>
        <w:rPr>
          <w:rFonts w:ascii="仿宋_GB2312" w:eastAsia="仿宋_GB2312"/>
          <w:sz w:val="32"/>
          <w:szCs w:val="32"/>
          <w:lang w:eastAsia="zh-CN"/>
        </w:rPr>
        <w:t>指为保障机构正常运转、完成日常工作任务而发生的人员支出和公用支出。</w:t>
      </w:r>
    </w:p>
    <w:p w14:paraId="50D2A86A" w14:textId="77777777" w:rsidR="00B420CA"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十、项目支出：</w:t>
      </w:r>
      <w:r>
        <w:rPr>
          <w:rFonts w:ascii="仿宋_GB2312" w:eastAsia="仿宋_GB2312"/>
          <w:sz w:val="32"/>
          <w:szCs w:val="32"/>
          <w:lang w:eastAsia="zh-CN"/>
        </w:rPr>
        <w:t>指在基本支出之外为完成特定行政任务和事业发展目标所发生的支出。</w:t>
      </w:r>
    </w:p>
    <w:p w14:paraId="3C93CBD7" w14:textId="77777777" w:rsidR="00B420CA"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十一、经营支出：</w:t>
      </w:r>
      <w:r>
        <w:rPr>
          <w:rFonts w:ascii="仿宋_GB2312" w:eastAsia="仿宋_GB2312"/>
          <w:sz w:val="32"/>
          <w:szCs w:val="32"/>
          <w:lang w:eastAsia="zh-CN"/>
        </w:rPr>
        <w:t>指事业单位在专业业务活动及其辅助活动之外开展非独立核算经营活动发生的支出。</w:t>
      </w:r>
    </w:p>
    <w:p w14:paraId="0CFFCF13" w14:textId="77777777" w:rsidR="00B420CA"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十二、对附属单位补助支出：</w:t>
      </w:r>
      <w:r>
        <w:rPr>
          <w:rFonts w:ascii="仿宋_GB2312" w:eastAsia="仿宋_GB2312"/>
          <w:sz w:val="32"/>
          <w:szCs w:val="32"/>
          <w:lang w:eastAsia="zh-CN"/>
        </w:rPr>
        <w:t>指事业单位发生的用非财政预算资金对附属单位的补助支出。</w:t>
      </w:r>
    </w:p>
    <w:p w14:paraId="4CB7C8D2" w14:textId="77777777" w:rsidR="00B420CA"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十三、</w:t>
      </w:r>
      <w:r>
        <w:rPr>
          <w:rFonts w:ascii="仿宋_GB2312" w:eastAsia="仿宋_GB2312"/>
          <w:b/>
          <w:sz w:val="32"/>
          <w:szCs w:val="32"/>
          <w:lang w:eastAsia="zh-CN"/>
        </w:rPr>
        <w:t>“</w:t>
      </w:r>
      <w:r>
        <w:rPr>
          <w:rFonts w:ascii="仿宋_GB2312" w:eastAsia="仿宋_GB2312"/>
          <w:b/>
          <w:sz w:val="32"/>
          <w:szCs w:val="32"/>
          <w:lang w:eastAsia="zh-CN"/>
        </w:rPr>
        <w:t>三公</w:t>
      </w:r>
      <w:r>
        <w:rPr>
          <w:rFonts w:ascii="仿宋_GB2312" w:eastAsia="仿宋_GB2312"/>
          <w:b/>
          <w:sz w:val="32"/>
          <w:szCs w:val="32"/>
          <w:lang w:eastAsia="zh-CN"/>
        </w:rPr>
        <w:t>”</w:t>
      </w:r>
      <w:r>
        <w:rPr>
          <w:rFonts w:ascii="仿宋_GB2312" w:eastAsia="仿宋_GB2312"/>
          <w:b/>
          <w:sz w:val="32"/>
          <w:szCs w:val="32"/>
          <w:lang w:eastAsia="zh-CN"/>
        </w:rPr>
        <w:t>经费：</w:t>
      </w:r>
      <w:r>
        <w:rPr>
          <w:rFonts w:ascii="仿宋_GB2312" w:eastAsia="仿宋_GB2312"/>
          <w:sz w:val="32"/>
          <w:szCs w:val="32"/>
          <w:lang w:eastAsia="zh-CN"/>
        </w:rPr>
        <w:t>指用财政拨款安排的因公出国（境）费、公务用车购置及运行费和公务接待费。其中，因公出国</w:t>
      </w:r>
      <w:r>
        <w:rPr>
          <w:rFonts w:ascii="仿宋_GB2312" w:eastAsia="仿宋_GB2312"/>
          <w:sz w:val="32"/>
          <w:szCs w:val="32"/>
          <w:lang w:eastAsia="zh-CN"/>
        </w:rPr>
        <w:lastRenderedPageBreak/>
        <w:t>（境）</w:t>
      </w:r>
      <w:proofErr w:type="gramStart"/>
      <w:r>
        <w:rPr>
          <w:rFonts w:ascii="仿宋_GB2312" w:eastAsia="仿宋_GB2312"/>
          <w:sz w:val="32"/>
          <w:szCs w:val="32"/>
          <w:lang w:eastAsia="zh-CN"/>
        </w:rPr>
        <w:t>费反映</w:t>
      </w:r>
      <w:proofErr w:type="gramEnd"/>
      <w:r>
        <w:rPr>
          <w:rFonts w:ascii="仿宋_GB2312" w:eastAsia="仿宋_GB2312"/>
          <w:sz w:val="32"/>
          <w:szCs w:val="32"/>
          <w:lang w:eastAsia="zh-CN"/>
        </w:rPr>
        <w:t>单位公务出国（境）的国际旅费、国外城市间交通费、住宿费、伙食费、培训费、公杂费等支出；公务用车购置反映公务用车购置支出（</w:t>
      </w:r>
      <w:proofErr w:type="gramStart"/>
      <w:r>
        <w:rPr>
          <w:rFonts w:ascii="仿宋_GB2312" w:eastAsia="仿宋_GB2312"/>
          <w:sz w:val="32"/>
          <w:szCs w:val="32"/>
          <w:lang w:eastAsia="zh-CN"/>
        </w:rPr>
        <w:t>含车辆</w:t>
      </w:r>
      <w:proofErr w:type="gramEnd"/>
      <w:r>
        <w:rPr>
          <w:rFonts w:ascii="仿宋_GB2312" w:eastAsia="仿宋_GB2312"/>
          <w:sz w:val="32"/>
          <w:szCs w:val="32"/>
          <w:lang w:eastAsia="zh-CN"/>
        </w:rPr>
        <w:t>购置税、牌照费）；公务用车运行维护费反映单位按规定保留的公务用车燃料费、维修费、过路过桥费、保险费、安全奖励费用等支出；公务接待</w:t>
      </w:r>
      <w:proofErr w:type="gramStart"/>
      <w:r>
        <w:rPr>
          <w:rFonts w:ascii="仿宋_GB2312" w:eastAsia="仿宋_GB2312"/>
          <w:sz w:val="32"/>
          <w:szCs w:val="32"/>
          <w:lang w:eastAsia="zh-CN"/>
        </w:rPr>
        <w:t>费反映</w:t>
      </w:r>
      <w:proofErr w:type="gramEnd"/>
      <w:r>
        <w:rPr>
          <w:rFonts w:ascii="仿宋_GB2312" w:eastAsia="仿宋_GB2312"/>
          <w:sz w:val="32"/>
          <w:szCs w:val="32"/>
          <w:lang w:eastAsia="zh-CN"/>
        </w:rPr>
        <w:t>单位按规定开支的各类公务接待（含外宾接待）费用。</w:t>
      </w:r>
    </w:p>
    <w:p w14:paraId="419FED9E" w14:textId="77777777" w:rsidR="00B420CA"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十四、机关运行经费：</w:t>
      </w:r>
      <w:r>
        <w:rPr>
          <w:rFonts w:ascii="仿宋_GB2312" w:eastAsia="仿宋_GB2312"/>
          <w:sz w:val="32"/>
          <w:szCs w:val="32"/>
          <w:lang w:eastAsia="zh-CN"/>
        </w:rPr>
        <w:t>行政单位和参照公务员法管理的事业单位财政拨款基本支出中的公用经费支出。</w:t>
      </w:r>
    </w:p>
    <w:p w14:paraId="2F6B8B42" w14:textId="77777777" w:rsidR="00B420CA" w:rsidRDefault="00000000">
      <w:pPr>
        <w:rPr>
          <w:rFonts w:hint="eastAsia"/>
          <w:lang w:eastAsia="zh-CN"/>
        </w:rPr>
      </w:pPr>
      <w:r>
        <w:rPr>
          <w:sz w:val="0"/>
          <w:szCs w:val="0"/>
          <w:lang w:eastAsia="zh-CN"/>
        </w:rPr>
        <w:br w:type="page"/>
      </w:r>
    </w:p>
    <w:p w14:paraId="4BCA3A0B" w14:textId="77777777" w:rsidR="00B420CA" w:rsidRDefault="00000000">
      <w:pPr>
        <w:spacing w:after="0" w:line="240" w:lineRule="auto"/>
        <w:jc w:val="center"/>
        <w:outlineLvl w:val="0"/>
        <w:rPr>
          <w:rFonts w:ascii="黑体" w:eastAsia="黑体" w:hint="eastAsia"/>
          <w:sz w:val="32"/>
          <w:szCs w:val="32"/>
          <w:lang w:eastAsia="zh-CN"/>
        </w:rPr>
      </w:pPr>
      <w:r>
        <w:rPr>
          <w:rFonts w:ascii="黑体" w:eastAsia="黑体"/>
          <w:sz w:val="32"/>
          <w:szCs w:val="32"/>
          <w:lang w:eastAsia="zh-CN"/>
        </w:rPr>
        <w:lastRenderedPageBreak/>
        <w:t>第四部分 部门决算报表（见附表）</w:t>
      </w:r>
    </w:p>
    <w:p w14:paraId="28219462" w14:textId="77777777" w:rsidR="00B420CA"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一、《收入支出决算总表》</w:t>
      </w:r>
    </w:p>
    <w:p w14:paraId="2B464C05" w14:textId="77777777" w:rsidR="00B420CA"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二、《收入决算表》</w:t>
      </w:r>
    </w:p>
    <w:p w14:paraId="42DF1C2E" w14:textId="77777777" w:rsidR="00B420CA"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三、《支出决算表》</w:t>
      </w:r>
    </w:p>
    <w:p w14:paraId="0448EBAE" w14:textId="77777777" w:rsidR="00B420CA"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四、《财政拨款收入支出决算总表》</w:t>
      </w:r>
    </w:p>
    <w:p w14:paraId="7C8612F4" w14:textId="77777777" w:rsidR="00B420CA"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五、《一般公共预算财政拨款支出决算表》</w:t>
      </w:r>
    </w:p>
    <w:p w14:paraId="3E9202F1" w14:textId="77777777" w:rsidR="00B420CA"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六、《一般公共预算财政拨款基本支出决算表》</w:t>
      </w:r>
    </w:p>
    <w:p w14:paraId="0287AB66" w14:textId="77777777" w:rsidR="00B420CA"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七、《政府性基金预算财政拨款收入支出决算表》</w:t>
      </w:r>
    </w:p>
    <w:p w14:paraId="29C72559" w14:textId="77777777" w:rsidR="00B420CA"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八、《国有资本经营预算财政拨款收入支出决算表》</w:t>
      </w:r>
    </w:p>
    <w:p w14:paraId="57F09123" w14:textId="77777777" w:rsidR="00B420CA"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经费支出决算表》</w:t>
      </w:r>
    </w:p>
    <w:sectPr w:rsidR="00B420CA">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0C6AF9" w14:textId="77777777" w:rsidR="002F165F" w:rsidRDefault="002F165F">
      <w:pPr>
        <w:spacing w:line="240" w:lineRule="auto"/>
        <w:rPr>
          <w:rFonts w:hint="eastAsia"/>
        </w:rPr>
      </w:pPr>
      <w:r>
        <w:separator/>
      </w:r>
    </w:p>
  </w:endnote>
  <w:endnote w:type="continuationSeparator" w:id="0">
    <w:p w14:paraId="69C8B139" w14:textId="77777777" w:rsidR="002F165F" w:rsidRDefault="002F165F">
      <w:pPr>
        <w:spacing w:line="240" w:lineRule="auto"/>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8E46B2" w14:textId="77777777" w:rsidR="002F165F" w:rsidRDefault="002F165F">
      <w:pPr>
        <w:spacing w:after="0"/>
        <w:rPr>
          <w:rFonts w:hint="eastAsia"/>
        </w:rPr>
      </w:pPr>
      <w:r>
        <w:separator/>
      </w:r>
    </w:p>
  </w:footnote>
  <w:footnote w:type="continuationSeparator" w:id="0">
    <w:p w14:paraId="22EA2F54" w14:textId="77777777" w:rsidR="002F165F" w:rsidRDefault="002F165F">
      <w:pPr>
        <w:spacing w:after="0"/>
        <w:rPr>
          <w:rFonts w:hint="eastAsia"/>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bordersDoNotSurroundHeader/>
  <w:bordersDoNotSurroundFooter/>
  <w:proofState w:spelling="clean" w:grammar="clean"/>
  <w:defaultTabStop w:val="4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2"/>
    <w:compatSetting w:name="overrideTableStyleFontSizeAndJustification" w:uri="http://schemas.microsoft.com/office/word" w:val="1"/>
    <w:compatSetting w:name="useWord2013TrackBottomHyphenation" w:uri="http://schemas.microsoft.com/office/word" w:val="1"/>
  </w:compat>
  <w:rsids>
    <w:rsidRoot w:val="005202D3"/>
    <w:rsid w:val="00014C9A"/>
    <w:rsid w:val="00071978"/>
    <w:rsid w:val="000C650F"/>
    <w:rsid w:val="00100710"/>
    <w:rsid w:val="00134028"/>
    <w:rsid w:val="001B2EE2"/>
    <w:rsid w:val="002970CF"/>
    <w:rsid w:val="002F165F"/>
    <w:rsid w:val="00303D31"/>
    <w:rsid w:val="00305372"/>
    <w:rsid w:val="00421E2A"/>
    <w:rsid w:val="00430812"/>
    <w:rsid w:val="00436AE5"/>
    <w:rsid w:val="004E45D3"/>
    <w:rsid w:val="004F27F2"/>
    <w:rsid w:val="005202D3"/>
    <w:rsid w:val="00525095"/>
    <w:rsid w:val="00711C8E"/>
    <w:rsid w:val="007449A2"/>
    <w:rsid w:val="00785CC1"/>
    <w:rsid w:val="007E0998"/>
    <w:rsid w:val="00832E5B"/>
    <w:rsid w:val="008645E8"/>
    <w:rsid w:val="009C3FB6"/>
    <w:rsid w:val="009F4B87"/>
    <w:rsid w:val="00A30998"/>
    <w:rsid w:val="00AA2BC8"/>
    <w:rsid w:val="00AB2B23"/>
    <w:rsid w:val="00AC0052"/>
    <w:rsid w:val="00B10DAB"/>
    <w:rsid w:val="00B2054C"/>
    <w:rsid w:val="00B405AE"/>
    <w:rsid w:val="00B420CA"/>
    <w:rsid w:val="00CA03BC"/>
    <w:rsid w:val="00D06027"/>
    <w:rsid w:val="00D919DD"/>
    <w:rsid w:val="00DA2ED7"/>
    <w:rsid w:val="00E16E2A"/>
    <w:rsid w:val="00F93516"/>
    <w:rsid w:val="176522C3"/>
    <w:rsid w:val="201338B7"/>
    <w:rsid w:val="20335A87"/>
    <w:rsid w:val="208F6446"/>
    <w:rsid w:val="2B521AA1"/>
    <w:rsid w:val="366B3752"/>
    <w:rsid w:val="55296C08"/>
    <w:rsid w:val="622639C9"/>
    <w:rsid w:val="66FD119D"/>
    <w:rsid w:val="76F37EC6"/>
    <w:rsid w:val="77647D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4BA80C4"/>
  <w15:docId w15:val="{E3D18CE4-1612-4068-B1A8-14FC092A89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9" w:unhideWhenUsed="1" w:qFormat="1"/>
    <w:lsdException w:name="heading 4"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unhideWhenUsed="1" w:qFormat="1"/>
    <w:lsdException w:name="footnote text" w:semiHidden="1" w:unhideWhenUsed="1"/>
    <w:lsdException w:name="annotation text" w:semiHidden="1" w:unhideWhenUsed="1" w:qFormat="1"/>
    <w:lsdException w:name="header"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200" w:line="276" w:lineRule="auto"/>
    </w:pPr>
    <w:rPr>
      <w:sz w:val="22"/>
      <w:szCs w:val="22"/>
      <w:lang w:eastAsia="en-US"/>
    </w:rPr>
  </w:style>
  <w:style w:type="paragraph" w:styleId="1">
    <w:name w:val="heading 1"/>
    <w:basedOn w:val="a"/>
    <w:next w:val="a"/>
    <w:link w:val="10"/>
    <w:uiPriority w:val="9"/>
    <w:qFormat/>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unhideWhenUsed/>
    <w:qFormat/>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unhideWhenUsed/>
    <w:qFormat/>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unhideWhenUsed/>
    <w:qFormat/>
    <w:pPr>
      <w:keepNext/>
      <w:keepLines/>
      <w:spacing w:before="200"/>
      <w:outlineLvl w:val="3"/>
    </w:pPr>
    <w:rPr>
      <w:rFonts w:asciiTheme="majorHAnsi" w:eastAsiaTheme="majorEastAsia" w:hAnsiTheme="majorHAnsi" w:cstheme="majorBidi"/>
      <w:b/>
      <w:bCs/>
      <w:i/>
      <w:iCs/>
      <w:color w:val="4472C4"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uiPriority w:val="99"/>
    <w:unhideWhenUsed/>
    <w:qFormat/>
    <w:pPr>
      <w:ind w:left="720"/>
    </w:pPr>
  </w:style>
  <w:style w:type="paragraph" w:styleId="a4">
    <w:name w:val="caption"/>
    <w:basedOn w:val="a"/>
    <w:next w:val="a"/>
    <w:uiPriority w:val="35"/>
    <w:semiHidden/>
    <w:unhideWhenUsed/>
    <w:qFormat/>
    <w:pPr>
      <w:spacing w:line="240" w:lineRule="auto"/>
    </w:pPr>
    <w:rPr>
      <w:b/>
      <w:bCs/>
      <w:color w:val="4472C4" w:themeColor="accent1"/>
      <w:sz w:val="18"/>
      <w:szCs w:val="18"/>
    </w:rPr>
  </w:style>
  <w:style w:type="paragraph" w:styleId="a5">
    <w:name w:val="annotation text"/>
    <w:basedOn w:val="a"/>
    <w:uiPriority w:val="99"/>
    <w:semiHidden/>
    <w:unhideWhenUsed/>
    <w:qFormat/>
  </w:style>
  <w:style w:type="paragraph" w:styleId="a6">
    <w:name w:val="header"/>
    <w:basedOn w:val="a"/>
    <w:link w:val="a7"/>
    <w:uiPriority w:val="99"/>
    <w:unhideWhenUsed/>
    <w:qFormat/>
    <w:pPr>
      <w:tabs>
        <w:tab w:val="center" w:pos="4680"/>
        <w:tab w:val="right" w:pos="9360"/>
      </w:tabs>
    </w:pPr>
  </w:style>
  <w:style w:type="paragraph" w:styleId="a8">
    <w:name w:val="Subtitle"/>
    <w:basedOn w:val="a"/>
    <w:next w:val="a"/>
    <w:link w:val="a9"/>
    <w:uiPriority w:val="11"/>
    <w:qFormat/>
    <w:pPr>
      <w:ind w:left="86"/>
    </w:pPr>
    <w:rPr>
      <w:rFonts w:asciiTheme="majorHAnsi" w:eastAsiaTheme="majorEastAsia" w:hAnsiTheme="majorHAnsi" w:cstheme="majorBidi"/>
      <w:i/>
      <w:iCs/>
      <w:color w:val="4472C4" w:themeColor="accent1"/>
      <w:spacing w:val="15"/>
      <w:sz w:val="24"/>
      <w:szCs w:val="24"/>
    </w:rPr>
  </w:style>
  <w:style w:type="paragraph" w:styleId="aa">
    <w:name w:val="Title"/>
    <w:basedOn w:val="a"/>
    <w:next w:val="a"/>
    <w:link w:val="ab"/>
    <w:uiPriority w:val="10"/>
    <w:qFormat/>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table" w:styleId="ac">
    <w:name w:val="Table Grid"/>
    <w:basedOn w:val="a1"/>
    <w:uiPriority w:val="59"/>
    <w:qFormat/>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ad">
    <w:name w:val="Emphasis"/>
    <w:basedOn w:val="a0"/>
    <w:uiPriority w:val="20"/>
    <w:qFormat/>
    <w:rPr>
      <w:i/>
      <w:iCs/>
    </w:rPr>
  </w:style>
  <w:style w:type="character" w:styleId="ae">
    <w:name w:val="Hyperlink"/>
    <w:basedOn w:val="a0"/>
    <w:uiPriority w:val="99"/>
    <w:unhideWhenUsed/>
    <w:qFormat/>
    <w:rPr>
      <w:color w:val="0563C1" w:themeColor="hyperlink"/>
      <w:u w:val="single"/>
    </w:rPr>
  </w:style>
  <w:style w:type="character" w:customStyle="1" w:styleId="a7">
    <w:name w:val="页眉 字符"/>
    <w:basedOn w:val="a0"/>
    <w:link w:val="a6"/>
    <w:uiPriority w:val="99"/>
    <w:qFormat/>
  </w:style>
  <w:style w:type="character" w:customStyle="1" w:styleId="10">
    <w:name w:val="标题 1 字符"/>
    <w:basedOn w:val="a0"/>
    <w:link w:val="1"/>
    <w:uiPriority w:val="9"/>
    <w:qFormat/>
    <w:rPr>
      <w:rFonts w:asciiTheme="majorHAnsi" w:eastAsiaTheme="majorEastAsia" w:hAnsiTheme="majorHAnsi" w:cstheme="majorBidi"/>
      <w:b/>
      <w:bCs/>
      <w:color w:val="2F5496" w:themeColor="accent1" w:themeShade="BF"/>
      <w:sz w:val="28"/>
      <w:szCs w:val="28"/>
    </w:rPr>
  </w:style>
  <w:style w:type="character" w:customStyle="1" w:styleId="20">
    <w:name w:val="标题 2 字符"/>
    <w:basedOn w:val="a0"/>
    <w:link w:val="2"/>
    <w:uiPriority w:val="9"/>
    <w:qFormat/>
    <w:rPr>
      <w:rFonts w:asciiTheme="majorHAnsi" w:eastAsiaTheme="majorEastAsia" w:hAnsiTheme="majorHAnsi" w:cstheme="majorBidi"/>
      <w:b/>
      <w:bCs/>
      <w:color w:val="4472C4" w:themeColor="accent1"/>
      <w:sz w:val="26"/>
      <w:szCs w:val="26"/>
    </w:rPr>
  </w:style>
  <w:style w:type="character" w:customStyle="1" w:styleId="30">
    <w:name w:val="标题 3 字符"/>
    <w:basedOn w:val="a0"/>
    <w:link w:val="3"/>
    <w:uiPriority w:val="9"/>
    <w:qFormat/>
    <w:rPr>
      <w:rFonts w:asciiTheme="majorHAnsi" w:eastAsiaTheme="majorEastAsia" w:hAnsiTheme="majorHAnsi" w:cstheme="majorBidi"/>
      <w:b/>
      <w:bCs/>
      <w:color w:val="4472C4" w:themeColor="accent1"/>
    </w:rPr>
  </w:style>
  <w:style w:type="character" w:customStyle="1" w:styleId="40">
    <w:name w:val="标题 4 字符"/>
    <w:basedOn w:val="a0"/>
    <w:link w:val="4"/>
    <w:uiPriority w:val="9"/>
    <w:qFormat/>
    <w:rPr>
      <w:rFonts w:asciiTheme="majorHAnsi" w:eastAsiaTheme="majorEastAsia" w:hAnsiTheme="majorHAnsi" w:cstheme="majorBidi"/>
      <w:b/>
      <w:bCs/>
      <w:i/>
      <w:iCs/>
      <w:color w:val="4472C4" w:themeColor="accent1"/>
    </w:rPr>
  </w:style>
  <w:style w:type="character" w:customStyle="1" w:styleId="a9">
    <w:name w:val="副标题 字符"/>
    <w:basedOn w:val="a0"/>
    <w:link w:val="a8"/>
    <w:uiPriority w:val="11"/>
    <w:qFormat/>
    <w:rPr>
      <w:rFonts w:asciiTheme="majorHAnsi" w:eastAsiaTheme="majorEastAsia" w:hAnsiTheme="majorHAnsi" w:cstheme="majorBidi"/>
      <w:i/>
      <w:iCs/>
      <w:color w:val="4472C4" w:themeColor="accent1"/>
      <w:spacing w:val="15"/>
      <w:sz w:val="24"/>
      <w:szCs w:val="24"/>
    </w:rPr>
  </w:style>
  <w:style w:type="character" w:customStyle="1" w:styleId="ab">
    <w:name w:val="标题 字符"/>
    <w:basedOn w:val="a0"/>
    <w:link w:val="aa"/>
    <w:uiPriority w:val="10"/>
    <w:qFormat/>
    <w:rPr>
      <w:rFonts w:asciiTheme="majorHAnsi" w:eastAsiaTheme="majorEastAsia" w:hAnsiTheme="majorHAnsi" w:cstheme="majorBidi"/>
      <w:color w:val="323E4F" w:themeColor="text2" w:themeShade="BF"/>
      <w:spacing w:val="5"/>
      <w:kern w:val="28"/>
      <w:sz w:val="52"/>
      <w:szCs w:val="52"/>
    </w:rPr>
  </w:style>
  <w:style w:type="paragraph" w:customStyle="1" w:styleId="msonormal0">
    <w:name w:val="msonormal"/>
    <w:basedOn w:val="a"/>
    <w:qFormat/>
    <w:pPr>
      <w:spacing w:before="100" w:beforeAutospacing="1" w:after="100" w:afterAutospacing="1" w:line="240" w:lineRule="auto"/>
    </w:pPr>
    <w:rPr>
      <w:rFonts w:ascii="宋体" w:eastAsia="宋体" w:hAnsi="宋体" w:cs="宋体"/>
      <w:sz w:val="24"/>
      <w:szCs w:val="24"/>
      <w:lang w:eastAsia="zh-CN"/>
    </w:rPr>
  </w:style>
  <w:style w:type="paragraph" w:styleId="af">
    <w:name w:val="footer"/>
    <w:basedOn w:val="a"/>
    <w:link w:val="af0"/>
    <w:uiPriority w:val="99"/>
    <w:unhideWhenUsed/>
    <w:rsid w:val="007E0998"/>
    <w:pPr>
      <w:tabs>
        <w:tab w:val="center" w:pos="4153"/>
        <w:tab w:val="right" w:pos="8306"/>
      </w:tabs>
      <w:snapToGrid w:val="0"/>
      <w:spacing w:line="240" w:lineRule="auto"/>
    </w:pPr>
    <w:rPr>
      <w:sz w:val="18"/>
      <w:szCs w:val="18"/>
    </w:rPr>
  </w:style>
  <w:style w:type="character" w:customStyle="1" w:styleId="af0">
    <w:name w:val="页脚 字符"/>
    <w:basedOn w:val="a0"/>
    <w:link w:val="af"/>
    <w:uiPriority w:val="99"/>
    <w:rsid w:val="007E0998"/>
    <w:rPr>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43</TotalTime>
  <Pages>37</Pages>
  <Words>9732</Words>
  <Characters>11387</Characters>
  <Application>Microsoft Office Word</Application>
  <DocSecurity>0</DocSecurity>
  <Lines>2846</Lines>
  <Paragraphs>1624</Paragraphs>
  <ScaleCrop>false</ScaleCrop>
  <Company/>
  <LinksUpToDate>false</LinksUpToDate>
  <CharactersWithSpaces>19495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LYQX</dc:creator>
  <cp:lastModifiedBy>慧 吉</cp:lastModifiedBy>
  <cp:revision>20</cp:revision>
  <dcterms:created xsi:type="dcterms:W3CDTF">2025-09-18T08:35:00Z</dcterms:created>
  <dcterms:modified xsi:type="dcterms:W3CDTF">2025-11-20T02:55:00Z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eyJoZGlkIjoiMzEwNTM5NzYwMDRjMzkwZTVkZjY2ODkwMGIxNGU0OTUiLCJ1c2VySWQiOiIyNzg1NzY4MTEifQ==</vt:lpwstr>
  </property>
  <property fmtid="{D5CDD505-2E9C-101B-9397-08002B2CF9AE}" pid="3" name="KSOProductBuildVer">
    <vt:lpwstr>2052-12.1.0.20305</vt:lpwstr>
  </property>
  <property fmtid="{D5CDD505-2E9C-101B-9397-08002B2CF9AE}" pid="4" name="ICV">
    <vt:lpwstr>961875ECF98B4066BF33DEB9277D8A84_12</vt:lpwstr>
  </property>
</Properties>
</file>