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C451E" w14:textId="77777777" w:rsidR="00E20902" w:rsidRDefault="00E20902">
      <w:pPr>
        <w:spacing w:after="0" w:line="240" w:lineRule="auto"/>
        <w:rPr>
          <w:rFonts w:ascii="宋体" w:eastAsia="宋体"/>
          <w:sz w:val="32"/>
          <w:szCs w:val="32"/>
        </w:rPr>
      </w:pPr>
    </w:p>
    <w:p w14:paraId="62543A02" w14:textId="77777777" w:rsidR="00E20902" w:rsidRDefault="00E20902">
      <w:pPr>
        <w:spacing w:after="0" w:line="240" w:lineRule="auto"/>
        <w:rPr>
          <w:rFonts w:ascii="宋体" w:eastAsia="宋体"/>
          <w:sz w:val="44"/>
          <w:szCs w:val="44"/>
        </w:rPr>
      </w:pPr>
    </w:p>
    <w:p w14:paraId="54423BB6" w14:textId="77777777" w:rsidR="00E20902" w:rsidRDefault="00E20902">
      <w:pPr>
        <w:spacing w:after="0" w:line="240" w:lineRule="auto"/>
        <w:rPr>
          <w:rFonts w:ascii="宋体" w:eastAsia="宋体"/>
          <w:sz w:val="44"/>
          <w:szCs w:val="44"/>
        </w:rPr>
      </w:pPr>
    </w:p>
    <w:p w14:paraId="0BF99EEB" w14:textId="77777777" w:rsidR="00E20902" w:rsidRDefault="00E20902">
      <w:pPr>
        <w:spacing w:after="0" w:line="240" w:lineRule="auto"/>
        <w:rPr>
          <w:rFonts w:ascii="宋体" w:eastAsia="宋体"/>
          <w:sz w:val="44"/>
          <w:szCs w:val="44"/>
        </w:rPr>
      </w:pPr>
    </w:p>
    <w:p w14:paraId="02526322" w14:textId="77777777" w:rsidR="00E20902"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奇台县林业和草原综合执法大队</w:t>
      </w:r>
    </w:p>
    <w:p w14:paraId="2DB1C6F3" w14:textId="77777777" w:rsidR="00E20902"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82A2994" w14:textId="77777777" w:rsidR="00E20902" w:rsidRDefault="00000000">
      <w:pPr>
        <w:rPr>
          <w:lang w:eastAsia="zh-CN"/>
        </w:rPr>
      </w:pPr>
      <w:r>
        <w:rPr>
          <w:sz w:val="0"/>
          <w:szCs w:val="0"/>
          <w:lang w:eastAsia="zh-CN"/>
        </w:rPr>
        <w:br w:type="page"/>
      </w:r>
    </w:p>
    <w:p w14:paraId="2489E052" w14:textId="77777777" w:rsidR="00E20902"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86F5D30" w14:textId="77777777" w:rsidR="00E2090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356EB81"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7895915F"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1CF6DDBA" w14:textId="77777777" w:rsidR="00E2090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5A4F7EB"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4C7D9EC"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2000D9F"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7177344"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9ADBDC4"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955B550"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8197EE1"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52535C8"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F8D34C4"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72E0776"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BE125EB"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7785900"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EFB2A6B"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14972769"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5CFA723"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A4BA1D7"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28C6A75"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FDCCA92"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4540221" w14:textId="77777777" w:rsidR="00E2090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5E28394" w14:textId="77777777" w:rsidR="00E20902"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DDEAB91"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268BB9C"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6F212A9"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FC29FB5"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875B313"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663D551"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EFB501B"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A3CE0D0"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C8996EF" w14:textId="77777777" w:rsidR="00E20902"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56FFC9C" w14:textId="77777777" w:rsidR="00E20902" w:rsidRDefault="00000000">
      <w:pPr>
        <w:rPr>
          <w:lang w:eastAsia="zh-CN"/>
        </w:rPr>
      </w:pPr>
      <w:r>
        <w:rPr>
          <w:sz w:val="0"/>
          <w:szCs w:val="0"/>
          <w:lang w:eastAsia="zh-CN"/>
        </w:rPr>
        <w:br w:type="page"/>
      </w:r>
    </w:p>
    <w:p w14:paraId="043A9F7A" w14:textId="77777777" w:rsidR="00E2090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5804C4A4"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9F89FB2"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奇台县林业和草原综合执法大队行使法律赋予的林业、草原等行政执法职责。受县林业和草原局委托，以县林业和草原局名义实施林业和草原行政许可及行政管理职责。</w:t>
      </w:r>
    </w:p>
    <w:p w14:paraId="62133A84"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16B8C56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奇台县林业和草原综合执法大队2024年度，实有人数150人，其中：在职人员66人，增加10人；离休人员0人，较上年无变化；退休人员84人，增加15人。</w:t>
      </w:r>
    </w:p>
    <w:p w14:paraId="4979C60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奇台县林业和草原综合执法大队无下属预算单位，下设1个科室，分别是：办公室。</w:t>
      </w:r>
    </w:p>
    <w:p w14:paraId="5FAECA91" w14:textId="77777777" w:rsidR="00E20902" w:rsidRDefault="00000000">
      <w:pPr>
        <w:rPr>
          <w:lang w:eastAsia="zh-CN"/>
        </w:rPr>
      </w:pPr>
      <w:r>
        <w:rPr>
          <w:sz w:val="0"/>
          <w:szCs w:val="0"/>
          <w:lang w:eastAsia="zh-CN"/>
        </w:rPr>
        <w:br w:type="page"/>
      </w:r>
    </w:p>
    <w:p w14:paraId="4F9DF637" w14:textId="77777777" w:rsidR="00E2090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9FB7824"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F3CE6F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2024年度收入总计7,932.08万元，其中：本年收入合计7,932.08万元，使用非财政拨款结余（含专用结余）0.00万元，年初结转和结余0.00万元。</w:t>
      </w:r>
    </w:p>
    <w:p w14:paraId="1E74EB72"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2024年度支出总计7,932.08万元，其中：本年支出合计7,932.08万元，结余分配0.00万元，年末结转和结余0.00万元。</w:t>
      </w:r>
    </w:p>
    <w:p w14:paraId="06792EDD" w14:textId="08F37888"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收入支出总体与上年相比，减少673.77万元，下降7.83%，主要原因是：</w:t>
      </w:r>
      <w:r>
        <w:rPr>
          <w:rFonts w:ascii="仿宋_GB2312" w:eastAsia="仿宋_GB2312" w:hint="eastAsia"/>
          <w:sz w:val="32"/>
          <w:szCs w:val="32"/>
          <w:lang w:eastAsia="zh-CN"/>
        </w:rPr>
        <w:t>本年</w:t>
      </w:r>
      <w:r w:rsidR="00093149">
        <w:rPr>
          <w:rFonts w:ascii="仿宋_GB2312" w:eastAsia="仿宋_GB2312" w:hint="eastAsia"/>
          <w:sz w:val="32"/>
          <w:szCs w:val="32"/>
          <w:lang w:eastAsia="zh-CN"/>
        </w:rPr>
        <w:t>单位</w:t>
      </w:r>
      <w:r>
        <w:rPr>
          <w:rFonts w:ascii="仿宋_GB2312" w:eastAsia="仿宋_GB2312" w:hint="eastAsia"/>
          <w:sz w:val="32"/>
          <w:szCs w:val="32"/>
          <w:lang w:eastAsia="zh-CN"/>
        </w:rPr>
        <w:t>退耕还</w:t>
      </w:r>
      <w:proofErr w:type="gramStart"/>
      <w:r>
        <w:rPr>
          <w:rFonts w:ascii="仿宋_GB2312" w:eastAsia="仿宋_GB2312" w:hint="eastAsia"/>
          <w:sz w:val="32"/>
          <w:szCs w:val="32"/>
          <w:lang w:eastAsia="zh-CN"/>
        </w:rPr>
        <w:t>林项目</w:t>
      </w:r>
      <w:proofErr w:type="gramEnd"/>
      <w:r>
        <w:rPr>
          <w:rFonts w:ascii="仿宋_GB2312" w:eastAsia="仿宋_GB2312" w:hint="eastAsia"/>
          <w:sz w:val="32"/>
          <w:szCs w:val="32"/>
          <w:lang w:eastAsia="zh-CN"/>
        </w:rPr>
        <w:t>资金</w:t>
      </w:r>
      <w:r w:rsidR="00093149">
        <w:rPr>
          <w:rFonts w:ascii="仿宋_GB2312" w:eastAsia="仿宋_GB2312" w:hint="eastAsia"/>
          <w:sz w:val="32"/>
          <w:szCs w:val="32"/>
          <w:lang w:eastAsia="zh-CN"/>
        </w:rPr>
        <w:t>较上年</w:t>
      </w:r>
      <w:r>
        <w:rPr>
          <w:rFonts w:ascii="仿宋_GB2312" w:eastAsia="仿宋_GB2312" w:hint="eastAsia"/>
          <w:sz w:val="32"/>
          <w:szCs w:val="32"/>
          <w:lang w:eastAsia="zh-CN"/>
        </w:rPr>
        <w:t>减少</w:t>
      </w:r>
      <w:r>
        <w:rPr>
          <w:rFonts w:ascii="仿宋_GB2312" w:eastAsia="仿宋_GB2312"/>
          <w:sz w:val="32"/>
          <w:szCs w:val="32"/>
          <w:lang w:eastAsia="zh-CN"/>
        </w:rPr>
        <w:t>。</w:t>
      </w:r>
    </w:p>
    <w:p w14:paraId="72077B78"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418AAB9"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本年收入7,932.08万元，其中：财政拨款收入7,859.92万元,占99.09%；上级补助收入0.00万元,占0.00%；事业收入0.00万元，占0.00%；经营收入0.00万元,占0.00%；附属单位上缴收入0.00万元，占0.00%；其他收入72.16万元，占0.91%。</w:t>
      </w:r>
    </w:p>
    <w:p w14:paraId="615A460F"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F3E98E5"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本年支出7,932.08万元，其中：基本支出1,270.33万元，占16.02%；项目支出6,661.75万元，占83.98%；上缴上级支出0.00万元，占0.00%；经营支出0.00万元，占0.00%；对附属单位补助支出0.00万元，占0.00%。</w:t>
      </w:r>
    </w:p>
    <w:p w14:paraId="7F7C7529"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4A79C48"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7,859.92万元，其中：年初财政拨款结转和结余0.00万元，本年财政拨款收入7,859.92万元。财政拨款支出总计7,859.92万元，其中：年末财政拨款结转和结余0.00万元，本年财政拨款支出7,859.92万元。</w:t>
      </w:r>
    </w:p>
    <w:p w14:paraId="0D234FB3" w14:textId="5E31DBBF"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财政拨款收入支出总体与上年相比，减少734.06万元，下降8.54%，主要原因是：</w:t>
      </w:r>
      <w:r w:rsidR="00093149">
        <w:rPr>
          <w:rFonts w:ascii="仿宋_GB2312" w:eastAsia="仿宋_GB2312" w:hint="eastAsia"/>
          <w:sz w:val="32"/>
          <w:szCs w:val="32"/>
          <w:lang w:eastAsia="zh-CN"/>
        </w:rPr>
        <w:t>本年单位退耕还</w:t>
      </w:r>
      <w:proofErr w:type="gramStart"/>
      <w:r w:rsidR="00093149">
        <w:rPr>
          <w:rFonts w:ascii="仿宋_GB2312" w:eastAsia="仿宋_GB2312" w:hint="eastAsia"/>
          <w:sz w:val="32"/>
          <w:szCs w:val="32"/>
          <w:lang w:eastAsia="zh-CN"/>
        </w:rPr>
        <w:t>林项目</w:t>
      </w:r>
      <w:proofErr w:type="gramEnd"/>
      <w:r w:rsidR="00093149">
        <w:rPr>
          <w:rFonts w:ascii="仿宋_GB2312" w:eastAsia="仿宋_GB2312" w:hint="eastAsia"/>
          <w:sz w:val="32"/>
          <w:szCs w:val="32"/>
          <w:lang w:eastAsia="zh-CN"/>
        </w:rPr>
        <w:t>资金较上年减少</w:t>
      </w:r>
      <w:r>
        <w:rPr>
          <w:rFonts w:ascii="仿宋_GB2312" w:eastAsia="仿宋_GB2312"/>
          <w:sz w:val="32"/>
          <w:szCs w:val="32"/>
          <w:lang w:eastAsia="zh-CN"/>
        </w:rPr>
        <w:t>。与年初预算相比，年初预算数3,680.90万元，决算数7,859.92万元，预决算差异率113.53%，主要原因是：</w:t>
      </w:r>
      <w:r>
        <w:rPr>
          <w:rFonts w:ascii="仿宋_GB2312" w:eastAsia="仿宋_GB2312" w:hint="eastAsia"/>
          <w:sz w:val="32"/>
          <w:szCs w:val="32"/>
          <w:lang w:eastAsia="zh-CN"/>
        </w:rPr>
        <w:t>年中追</w:t>
      </w:r>
      <w:r>
        <w:rPr>
          <w:rFonts w:ascii="仿宋_GB2312" w:eastAsia="仿宋_GB2312" w:hint="eastAsia"/>
          <w:sz w:val="32"/>
          <w:szCs w:val="32"/>
          <w:lang w:eastAsia="zh-CN"/>
        </w:rPr>
        <w:lastRenderedPageBreak/>
        <w:t>加中小企业政府项目资金、轮退耕还林还草补助、第六批新一轮退耕还</w:t>
      </w:r>
      <w:proofErr w:type="gramStart"/>
      <w:r>
        <w:rPr>
          <w:rFonts w:ascii="仿宋_GB2312" w:eastAsia="仿宋_GB2312" w:hint="eastAsia"/>
          <w:sz w:val="32"/>
          <w:szCs w:val="32"/>
          <w:lang w:eastAsia="zh-CN"/>
        </w:rPr>
        <w:t>林项目</w:t>
      </w:r>
      <w:proofErr w:type="gramEnd"/>
      <w:r>
        <w:rPr>
          <w:rFonts w:ascii="仿宋_GB2312" w:eastAsia="仿宋_GB2312" w:hint="eastAsia"/>
          <w:sz w:val="32"/>
          <w:szCs w:val="32"/>
          <w:lang w:eastAsia="zh-CN"/>
        </w:rPr>
        <w:t>资金、中央林业草原生态保护恢复资金</w:t>
      </w:r>
      <w:r>
        <w:rPr>
          <w:rFonts w:ascii="仿宋_GB2312" w:eastAsia="仿宋_GB2312"/>
          <w:sz w:val="32"/>
          <w:szCs w:val="32"/>
          <w:lang w:eastAsia="zh-CN"/>
        </w:rPr>
        <w:t>。</w:t>
      </w:r>
    </w:p>
    <w:p w14:paraId="1EB53BD4"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9C4F787"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458C2C6" w14:textId="4AF03F3B"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2024年度一般公共预算财政拨款支出7,739.65万元，占本年支出合计的97.57%。与上年相比，减少854.33万元，下降9.94%，主要原因是：</w:t>
      </w:r>
      <w:r w:rsidR="00093149">
        <w:rPr>
          <w:rFonts w:ascii="仿宋_GB2312" w:eastAsia="仿宋_GB2312" w:hint="eastAsia"/>
          <w:sz w:val="32"/>
          <w:szCs w:val="32"/>
          <w:lang w:eastAsia="zh-CN"/>
        </w:rPr>
        <w:t>本年单位退耕还</w:t>
      </w:r>
      <w:proofErr w:type="gramStart"/>
      <w:r w:rsidR="00093149">
        <w:rPr>
          <w:rFonts w:ascii="仿宋_GB2312" w:eastAsia="仿宋_GB2312" w:hint="eastAsia"/>
          <w:sz w:val="32"/>
          <w:szCs w:val="32"/>
          <w:lang w:eastAsia="zh-CN"/>
        </w:rPr>
        <w:t>林项目</w:t>
      </w:r>
      <w:proofErr w:type="gramEnd"/>
      <w:r w:rsidR="00093149">
        <w:rPr>
          <w:rFonts w:ascii="仿宋_GB2312" w:eastAsia="仿宋_GB2312" w:hint="eastAsia"/>
          <w:sz w:val="32"/>
          <w:szCs w:val="32"/>
          <w:lang w:eastAsia="zh-CN"/>
        </w:rPr>
        <w:t>资金较上年减少</w:t>
      </w:r>
      <w:r>
        <w:rPr>
          <w:rFonts w:ascii="仿宋_GB2312" w:eastAsia="仿宋_GB2312"/>
          <w:sz w:val="32"/>
          <w:szCs w:val="32"/>
          <w:lang w:eastAsia="zh-CN"/>
        </w:rPr>
        <w:t>。与年初预算相比，年初预算数3,680.90万元，决算数7,739.65万元，预决算差异率110.27%，主要原因是：</w:t>
      </w:r>
      <w:r>
        <w:rPr>
          <w:rFonts w:ascii="仿宋_GB2312" w:eastAsia="仿宋_GB2312" w:hint="eastAsia"/>
          <w:sz w:val="32"/>
          <w:szCs w:val="32"/>
          <w:lang w:eastAsia="zh-CN"/>
        </w:rPr>
        <w:t>年中追加</w:t>
      </w:r>
      <w:r>
        <w:rPr>
          <w:rFonts w:ascii="仿宋_GB2312" w:eastAsia="仿宋_GB2312"/>
          <w:sz w:val="32"/>
          <w:szCs w:val="32"/>
          <w:lang w:eastAsia="zh-CN"/>
        </w:rPr>
        <w:t>中小企业</w:t>
      </w:r>
      <w:r>
        <w:rPr>
          <w:rFonts w:ascii="仿宋_GB2312" w:eastAsia="仿宋_GB2312" w:hint="eastAsia"/>
          <w:sz w:val="32"/>
          <w:szCs w:val="32"/>
          <w:lang w:eastAsia="zh-CN"/>
        </w:rPr>
        <w:t>欠款、轮退耕还林还草补助、第六批新一轮退耕还</w:t>
      </w:r>
      <w:proofErr w:type="gramStart"/>
      <w:r>
        <w:rPr>
          <w:rFonts w:ascii="仿宋_GB2312" w:eastAsia="仿宋_GB2312" w:hint="eastAsia"/>
          <w:sz w:val="32"/>
          <w:szCs w:val="32"/>
          <w:lang w:eastAsia="zh-CN"/>
        </w:rPr>
        <w:t>林项目</w:t>
      </w:r>
      <w:proofErr w:type="gramEnd"/>
      <w:r>
        <w:rPr>
          <w:rFonts w:ascii="仿宋_GB2312" w:eastAsia="仿宋_GB2312" w:hint="eastAsia"/>
          <w:sz w:val="32"/>
          <w:szCs w:val="32"/>
          <w:lang w:eastAsia="zh-CN"/>
        </w:rPr>
        <w:t>资金、中央林业草原生态保护恢复资金</w:t>
      </w:r>
      <w:r>
        <w:rPr>
          <w:rFonts w:ascii="仿宋_GB2312" w:eastAsia="仿宋_GB2312"/>
          <w:sz w:val="32"/>
          <w:szCs w:val="32"/>
          <w:lang w:eastAsia="zh-CN"/>
        </w:rPr>
        <w:t>。</w:t>
      </w:r>
    </w:p>
    <w:p w14:paraId="5C34D967"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72853C73"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一般公共服务支出（类）80.00万元，占1.03%。</w:t>
      </w:r>
    </w:p>
    <w:p w14:paraId="7C6D078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社会保障和就业支出（类）283.11万元，占3.66%。</w:t>
      </w:r>
    </w:p>
    <w:p w14:paraId="7DC6BAB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卫生健康支出（类）58.31万元，占0.75%。</w:t>
      </w:r>
    </w:p>
    <w:p w14:paraId="4BF5848D"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节能环保支出（类）1,064.08万元，占13.75%。</w:t>
      </w:r>
    </w:p>
    <w:p w14:paraId="24EAE420"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城乡社区支出（类）493.06万元，占6.37%。</w:t>
      </w:r>
    </w:p>
    <w:p w14:paraId="623E5D5D"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农林水支出（类）5,484.73万元，占70.87%。</w:t>
      </w:r>
    </w:p>
    <w:p w14:paraId="0D90AC6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资源勘探工业信息等支出（类）165.09万元，占2.13%。</w:t>
      </w:r>
    </w:p>
    <w:p w14:paraId="0232A950"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住房保障支出（类）86.27万元，占1.11%。</w:t>
      </w:r>
    </w:p>
    <w:p w14:paraId="6C9616E2"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其他支出（类）25.00万元，占0.32%。</w:t>
      </w:r>
    </w:p>
    <w:p w14:paraId="54F8DE7A"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6A7BE155"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1、一般公共服务支出（类）信访事务（款）其他信访事务支出（项）：支出决算数为80.00万元，比上年决算增加80.00万元，增长100.00%，主要原因是：</w:t>
      </w:r>
      <w:r>
        <w:rPr>
          <w:rFonts w:ascii="仿宋_GB2312" w:eastAsia="仿宋_GB2312" w:hint="eastAsia"/>
          <w:sz w:val="32"/>
          <w:szCs w:val="32"/>
          <w:lang w:eastAsia="zh-CN"/>
        </w:rPr>
        <w:t>本年增加</w:t>
      </w:r>
      <w:proofErr w:type="gramStart"/>
      <w:r>
        <w:rPr>
          <w:rFonts w:ascii="仿宋_GB2312" w:eastAsia="仿宋_GB2312" w:hint="eastAsia"/>
          <w:sz w:val="32"/>
          <w:szCs w:val="32"/>
          <w:lang w:eastAsia="zh-CN"/>
        </w:rPr>
        <w:t>涉政府</w:t>
      </w:r>
      <w:proofErr w:type="gramEnd"/>
      <w:r>
        <w:rPr>
          <w:rFonts w:ascii="仿宋_GB2312" w:eastAsia="仿宋_GB2312" w:hint="eastAsia"/>
          <w:sz w:val="32"/>
          <w:szCs w:val="32"/>
          <w:lang w:eastAsia="zh-CN"/>
        </w:rPr>
        <w:t>项目拖欠类信访事项项目资金。</w:t>
      </w:r>
    </w:p>
    <w:p w14:paraId="2D80731D"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2、社会保障和就业支出（类）行政事业单位养老支出（款）行政单位离退休（项）：支出决算数为0.00万元，比上年决算减少20.53万元，下降100.00%，主要原因是：</w:t>
      </w:r>
      <w:r>
        <w:rPr>
          <w:rFonts w:ascii="仿宋_GB2312" w:eastAsia="仿宋_GB2312" w:hint="eastAsia"/>
          <w:sz w:val="32"/>
          <w:szCs w:val="32"/>
          <w:lang w:eastAsia="zh-CN"/>
        </w:rPr>
        <w:t>本年此功能科目调整至事业单位离退休列支。</w:t>
      </w:r>
    </w:p>
    <w:p w14:paraId="33CCF55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3、社会保障和就业支出（类）行政事业单位养老支出（款）事业单位离退休（项）：支出决算数为52.17万元，比上年决算增加43.81万元，增长524.04%，主要原因是：</w:t>
      </w:r>
      <w:r>
        <w:rPr>
          <w:rFonts w:ascii="仿宋_GB2312" w:eastAsia="仿宋_GB2312" w:hint="eastAsia"/>
          <w:sz w:val="32"/>
          <w:szCs w:val="32"/>
          <w:lang w:eastAsia="zh-CN"/>
        </w:rPr>
        <w:t>本年将行政单位离退休相关支出调整至事业单位离退休列支。</w:t>
      </w:r>
    </w:p>
    <w:p w14:paraId="58EC7087" w14:textId="388068AC"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4、社会保障和就业支出（类）行政事业单位养老支出（款）机关事业单位基本养老保险缴费支出（项）：支出决算数为110.58万元，比上年决算增加21.50万元，增长24.14%，主要原因是：</w:t>
      </w:r>
      <w:r w:rsidR="00DB518B">
        <w:rPr>
          <w:rFonts w:ascii="仿宋_GB2312" w:eastAsia="仿宋_GB2312" w:hint="eastAsia"/>
          <w:sz w:val="32"/>
          <w:szCs w:val="32"/>
          <w:lang w:eastAsia="zh-CN"/>
        </w:rPr>
        <w:t>本年在职人员增加，</w:t>
      </w:r>
      <w:r w:rsidR="00BB452B">
        <w:rPr>
          <w:rFonts w:ascii="仿宋_GB2312" w:eastAsia="仿宋_GB2312" w:hint="eastAsia"/>
          <w:sz w:val="32"/>
          <w:szCs w:val="32"/>
          <w:lang w:eastAsia="zh-CN"/>
        </w:rPr>
        <w:t>社保基数调增</w:t>
      </w:r>
      <w:r>
        <w:rPr>
          <w:rFonts w:ascii="仿宋_GB2312" w:eastAsia="仿宋_GB2312" w:hint="eastAsia"/>
          <w:sz w:val="32"/>
          <w:szCs w:val="32"/>
          <w:lang w:eastAsia="zh-CN"/>
        </w:rPr>
        <w:t>，</w:t>
      </w:r>
      <w:r w:rsidR="00093149">
        <w:rPr>
          <w:rFonts w:ascii="仿宋_GB2312" w:eastAsia="仿宋_GB2312"/>
          <w:sz w:val="32"/>
          <w:szCs w:val="32"/>
          <w:lang w:eastAsia="zh-CN"/>
        </w:rPr>
        <w:t>养老保险缴费</w:t>
      </w:r>
      <w:r>
        <w:rPr>
          <w:rFonts w:ascii="仿宋_GB2312" w:eastAsia="仿宋_GB2312" w:hint="eastAsia"/>
          <w:sz w:val="32"/>
          <w:szCs w:val="32"/>
          <w:lang w:eastAsia="zh-CN"/>
        </w:rPr>
        <w:t>较上年增加。</w:t>
      </w:r>
    </w:p>
    <w:p w14:paraId="01A5E328"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5、社会保障和就业支出（类）行政事业单位养老支出（款）机关事业单位职业年金缴费支出（项）：支出决算数为93.78万元，比上年决算增加61.00万元，增长186.09%，主要原因是：</w:t>
      </w:r>
      <w:r>
        <w:rPr>
          <w:rFonts w:ascii="仿宋_GB2312" w:eastAsia="仿宋_GB2312" w:hint="eastAsia"/>
          <w:sz w:val="32"/>
          <w:szCs w:val="32"/>
          <w:lang w:eastAsia="zh-CN"/>
        </w:rPr>
        <w:t>本年退休人员增加，职业年金缴费增加。</w:t>
      </w:r>
    </w:p>
    <w:p w14:paraId="54082F86"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6、社会保障和就业支出（类）抚恤（款）死亡抚恤（项）：支出决算数为26.59万元，比上年决算减少24.44万元，下降47.89%，主要原因是：</w:t>
      </w:r>
      <w:r>
        <w:rPr>
          <w:rFonts w:ascii="仿宋_GB2312" w:eastAsia="仿宋_GB2312" w:hint="eastAsia"/>
          <w:sz w:val="32"/>
          <w:szCs w:val="32"/>
          <w:lang w:eastAsia="zh-CN"/>
        </w:rPr>
        <w:t>本年退休去世人员较上年减少，抚恤金较上年减少。</w:t>
      </w:r>
    </w:p>
    <w:p w14:paraId="59141826"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7、卫生健康支出（类）行政事业单位医疗（款）事业单位医疗（项）：支出决算数为57.92万元，比上年决算增加12.15万元，增长26.55%，主要原因是：</w:t>
      </w:r>
      <w:r>
        <w:rPr>
          <w:rFonts w:ascii="仿宋_GB2312" w:eastAsia="仿宋_GB2312" w:hint="eastAsia"/>
          <w:sz w:val="32"/>
          <w:szCs w:val="32"/>
          <w:lang w:eastAsia="zh-CN"/>
        </w:rPr>
        <w:t>本年</w:t>
      </w:r>
      <w:r w:rsidR="00EF6C89">
        <w:rPr>
          <w:rFonts w:ascii="仿宋_GB2312" w:eastAsia="仿宋_GB2312" w:hint="eastAsia"/>
          <w:sz w:val="32"/>
          <w:szCs w:val="32"/>
          <w:lang w:eastAsia="zh-CN"/>
        </w:rPr>
        <w:t>事业</w:t>
      </w:r>
      <w:r>
        <w:rPr>
          <w:rFonts w:ascii="仿宋_GB2312" w:eastAsia="仿宋_GB2312" w:hint="eastAsia"/>
          <w:sz w:val="32"/>
          <w:szCs w:val="32"/>
          <w:lang w:eastAsia="zh-CN"/>
        </w:rPr>
        <w:t>在职人员增加，职工基本医疗保险缴费较上年增加。</w:t>
      </w:r>
    </w:p>
    <w:p w14:paraId="72EF4165" w14:textId="43CCF85B"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8、卫生健康支出（类）行政事业单位医疗（款）其他行政事业单位医疗支出（项）：支出决算数为0.39万元，比上年决算减少0.28万元，下降41.79%，主要原因是：</w:t>
      </w:r>
      <w:r>
        <w:rPr>
          <w:rFonts w:ascii="仿宋_GB2312" w:eastAsia="仿宋_GB2312" w:hint="eastAsia"/>
          <w:sz w:val="32"/>
          <w:szCs w:val="32"/>
          <w:lang w:eastAsia="zh-CN"/>
        </w:rPr>
        <w:t>本年单位</w:t>
      </w:r>
      <w:r w:rsidR="001B5E17">
        <w:rPr>
          <w:rFonts w:ascii="仿宋_GB2312" w:eastAsia="仿宋_GB2312" w:hint="eastAsia"/>
          <w:sz w:val="32"/>
          <w:szCs w:val="32"/>
          <w:lang w:eastAsia="zh-CN"/>
        </w:rPr>
        <w:t>新进人员职级低于退休人员职级，</w:t>
      </w:r>
      <w:r w:rsidR="000E68D3">
        <w:rPr>
          <w:rFonts w:ascii="仿宋_GB2312" w:eastAsia="仿宋_GB2312" w:hint="eastAsia"/>
          <w:sz w:val="32"/>
          <w:szCs w:val="32"/>
          <w:lang w:eastAsia="zh-CN"/>
        </w:rPr>
        <w:t>人员大病医疗保险</w:t>
      </w:r>
      <w:r>
        <w:rPr>
          <w:rFonts w:ascii="仿宋_GB2312" w:eastAsia="仿宋_GB2312" w:hint="eastAsia"/>
          <w:sz w:val="32"/>
          <w:szCs w:val="32"/>
          <w:lang w:eastAsia="zh-CN"/>
        </w:rPr>
        <w:t>缴费较上年减少。</w:t>
      </w:r>
    </w:p>
    <w:p w14:paraId="5FACA67E" w14:textId="77777777" w:rsidR="00E2090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9、节能环保支出（类）自然生态保护（款）生物及物种资源保护（项）：支出决算数为19.86万元，比上年决算增加19.86万元，增长100.00%，主要原因是：</w:t>
      </w:r>
      <w:r>
        <w:rPr>
          <w:rFonts w:ascii="仿宋_GB2312" w:eastAsia="仿宋_GB2312" w:hint="eastAsia"/>
          <w:sz w:val="32"/>
          <w:szCs w:val="32"/>
          <w:lang w:eastAsia="zh-CN"/>
        </w:rPr>
        <w:t>本年增加中央林业草原生态保护恢复项目资金。</w:t>
      </w:r>
    </w:p>
    <w:p w14:paraId="7D7C11B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10、节能环保支出（类）自然生态保护（款）草原生态修复治理（项）：支出决算数为5.32万元，比上年决算增加5.32万元，增长100.00%，主要原因是：</w:t>
      </w:r>
      <w:r>
        <w:rPr>
          <w:rFonts w:ascii="仿宋_GB2312" w:eastAsia="仿宋_GB2312" w:hint="eastAsia"/>
          <w:sz w:val="32"/>
          <w:szCs w:val="32"/>
          <w:lang w:eastAsia="zh-CN"/>
        </w:rPr>
        <w:t>本年增加中央林业草原生态保护恢复资金。</w:t>
      </w:r>
    </w:p>
    <w:p w14:paraId="1BC00FB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11、节能环保支出（类）自然生态保护（款）自然保护地（项）：支出决算数为10.00万元，比上年决算增加10.00万元，增长100.00%，主要原因是：</w:t>
      </w:r>
      <w:r>
        <w:rPr>
          <w:rFonts w:ascii="仿宋_GB2312" w:eastAsia="仿宋_GB2312" w:hint="eastAsia"/>
          <w:sz w:val="32"/>
          <w:szCs w:val="32"/>
          <w:lang w:eastAsia="zh-CN"/>
        </w:rPr>
        <w:t>本年增加自然保护区勘界立标项目资金。</w:t>
      </w:r>
    </w:p>
    <w:p w14:paraId="3228AE7C" w14:textId="6098037A"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12、节能环保支出（类）森林保护修复（款）森林管护（项）：支出决算数为655.72万元，比上年决算减少114.50万元，下降14.87%，主要原因是：</w:t>
      </w:r>
      <w:r>
        <w:rPr>
          <w:rFonts w:ascii="仿宋_GB2312" w:eastAsia="仿宋_GB2312" w:hint="eastAsia"/>
          <w:sz w:val="32"/>
          <w:szCs w:val="32"/>
          <w:lang w:eastAsia="zh-CN"/>
        </w:rPr>
        <w:t>本年</w:t>
      </w:r>
      <w:r w:rsidR="00093149">
        <w:rPr>
          <w:rFonts w:ascii="仿宋_GB2312" w:eastAsia="仿宋_GB2312" w:hint="eastAsia"/>
          <w:sz w:val="32"/>
          <w:szCs w:val="32"/>
          <w:lang w:eastAsia="zh-CN"/>
        </w:rPr>
        <w:t>将</w:t>
      </w:r>
      <w:r>
        <w:rPr>
          <w:rFonts w:ascii="仿宋_GB2312" w:eastAsia="仿宋_GB2312" w:hint="eastAsia"/>
          <w:sz w:val="32"/>
          <w:szCs w:val="32"/>
          <w:lang w:eastAsia="zh-CN"/>
        </w:rPr>
        <w:t>林业草原生态保护恢复资金调整至</w:t>
      </w:r>
      <w:r>
        <w:rPr>
          <w:rFonts w:ascii="仿宋_GB2312" w:eastAsia="仿宋_GB2312"/>
          <w:sz w:val="32"/>
          <w:szCs w:val="32"/>
          <w:lang w:eastAsia="zh-CN"/>
        </w:rPr>
        <w:t>自然保护地</w:t>
      </w:r>
      <w:r w:rsidR="00093149">
        <w:rPr>
          <w:rFonts w:ascii="仿宋_GB2312" w:eastAsia="仿宋_GB2312" w:hint="eastAsia"/>
          <w:sz w:val="32"/>
          <w:szCs w:val="32"/>
          <w:lang w:eastAsia="zh-CN"/>
        </w:rPr>
        <w:t>科目</w:t>
      </w:r>
      <w:r>
        <w:rPr>
          <w:rFonts w:ascii="仿宋_GB2312" w:eastAsia="仿宋_GB2312" w:hint="eastAsia"/>
          <w:sz w:val="32"/>
          <w:szCs w:val="32"/>
          <w:lang w:eastAsia="zh-CN"/>
        </w:rPr>
        <w:t>列支。</w:t>
      </w:r>
    </w:p>
    <w:p w14:paraId="5DBAA94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13、节能环保支出（类）退耕还林还草（款）其他退耕还林还草支出（项）：支出决算数为0.00万元，比上年决算减少1,812.91万元，下降100.00%，主要原因是：</w:t>
      </w:r>
      <w:r>
        <w:rPr>
          <w:rFonts w:ascii="仿宋_GB2312" w:eastAsia="仿宋_GB2312" w:hint="eastAsia"/>
          <w:sz w:val="32"/>
          <w:szCs w:val="32"/>
          <w:lang w:eastAsia="zh-CN"/>
        </w:rPr>
        <w:t>本年减少退耕还林县级自查验收项目资金。</w:t>
      </w:r>
    </w:p>
    <w:p w14:paraId="5CFE0281"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14、节能环保支出（类）风沙荒漠治理（款）其他风沙荒漠治理支出（项）：支出决算数为129.57万元，比上年决算增加129.57万元，增长100.00%，主要原因是：</w:t>
      </w:r>
      <w:r>
        <w:rPr>
          <w:rFonts w:ascii="仿宋_GB2312" w:eastAsia="仿宋_GB2312" w:hint="eastAsia"/>
          <w:sz w:val="32"/>
          <w:szCs w:val="32"/>
          <w:lang w:eastAsia="zh-CN"/>
        </w:rPr>
        <w:t>本年增加中央“三北”工程补助项目资金。</w:t>
      </w:r>
    </w:p>
    <w:p w14:paraId="17B301A8"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15、节能环保支出（类）</w:t>
      </w:r>
      <w:proofErr w:type="gramStart"/>
      <w:r>
        <w:rPr>
          <w:rFonts w:ascii="仿宋_GB2312" w:eastAsia="仿宋_GB2312"/>
          <w:sz w:val="32"/>
          <w:szCs w:val="32"/>
          <w:lang w:eastAsia="zh-CN"/>
        </w:rPr>
        <w:t>退牧还草</w:t>
      </w:r>
      <w:proofErr w:type="gramEnd"/>
      <w:r>
        <w:rPr>
          <w:rFonts w:ascii="仿宋_GB2312" w:eastAsia="仿宋_GB2312"/>
          <w:sz w:val="32"/>
          <w:szCs w:val="32"/>
          <w:lang w:eastAsia="zh-CN"/>
        </w:rPr>
        <w:t>（款）</w:t>
      </w:r>
      <w:proofErr w:type="gramStart"/>
      <w:r>
        <w:rPr>
          <w:rFonts w:ascii="仿宋_GB2312" w:eastAsia="仿宋_GB2312"/>
          <w:sz w:val="32"/>
          <w:szCs w:val="32"/>
          <w:lang w:eastAsia="zh-CN"/>
        </w:rPr>
        <w:t>退牧还草</w:t>
      </w:r>
      <w:proofErr w:type="gramEnd"/>
      <w:r>
        <w:rPr>
          <w:rFonts w:ascii="仿宋_GB2312" w:eastAsia="仿宋_GB2312"/>
          <w:sz w:val="32"/>
          <w:szCs w:val="32"/>
          <w:lang w:eastAsia="zh-CN"/>
        </w:rPr>
        <w:t>工程建设（项）：支出决算数为243.61万元，比上年决算增加93.61万元，增长62.41%，主要原因是：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增加退牧还草</w:t>
      </w:r>
      <w:proofErr w:type="gramEnd"/>
      <w:r>
        <w:rPr>
          <w:rFonts w:ascii="仿宋_GB2312" w:eastAsia="仿宋_GB2312" w:hint="eastAsia"/>
          <w:sz w:val="32"/>
          <w:szCs w:val="32"/>
          <w:lang w:eastAsia="zh-CN"/>
        </w:rPr>
        <w:t>工程项目经费。</w:t>
      </w:r>
    </w:p>
    <w:p w14:paraId="495347FF"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16、城乡社区支出（类）城乡社区公共设施（款）小城镇基础设施建设（项）：支出决算数为493.06万元，比上年决算增加493.06万元，增长100.00%，主要原因是：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增加退牧还草</w:t>
      </w:r>
      <w:proofErr w:type="gramEnd"/>
      <w:r>
        <w:rPr>
          <w:rFonts w:ascii="仿宋_GB2312" w:eastAsia="仿宋_GB2312" w:hint="eastAsia"/>
          <w:sz w:val="32"/>
          <w:szCs w:val="32"/>
          <w:lang w:eastAsia="zh-CN"/>
        </w:rPr>
        <w:t>工程项目资金。</w:t>
      </w:r>
    </w:p>
    <w:p w14:paraId="1AFDE3CC"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17、农林水支出（类）农业农村（款）其他农业农村支出（项）：支出决算数为0.00万元，比上年决算减少308.49万元，下降100.00%，主要原因是：</w:t>
      </w:r>
      <w:r>
        <w:rPr>
          <w:rFonts w:ascii="仿宋_GB2312" w:eastAsia="仿宋_GB2312" w:hint="eastAsia"/>
          <w:sz w:val="32"/>
          <w:szCs w:val="32"/>
          <w:lang w:eastAsia="zh-CN"/>
        </w:rPr>
        <w:t>本年减少奇台县南山伴行公</w:t>
      </w:r>
      <w:r>
        <w:rPr>
          <w:rFonts w:ascii="仿宋_GB2312" w:eastAsia="仿宋_GB2312" w:hint="eastAsia"/>
          <w:sz w:val="32"/>
          <w:szCs w:val="32"/>
          <w:lang w:eastAsia="zh-CN"/>
        </w:rPr>
        <w:lastRenderedPageBreak/>
        <w:t>路两侧土地租赁项目资金、极小种群野生动物资源拯救项目（北部荒漠大草滩蒙古野驴救护）、森林生态效益补偿、森林防火补助项目、春季义务植树造林补助、奇台县荒漠类草地自然保护区勘界立标项目、国土绿化造林补助、国家级公益林</w:t>
      </w:r>
      <w:proofErr w:type="gramStart"/>
      <w:r>
        <w:rPr>
          <w:rFonts w:ascii="仿宋_GB2312" w:eastAsia="仿宋_GB2312" w:hint="eastAsia"/>
          <w:sz w:val="32"/>
          <w:szCs w:val="32"/>
          <w:lang w:eastAsia="zh-CN"/>
        </w:rPr>
        <w:t>管护站</w:t>
      </w:r>
      <w:proofErr w:type="gramEnd"/>
      <w:r>
        <w:rPr>
          <w:rFonts w:ascii="仿宋_GB2312" w:eastAsia="仿宋_GB2312" w:hint="eastAsia"/>
          <w:sz w:val="32"/>
          <w:szCs w:val="32"/>
          <w:lang w:eastAsia="zh-CN"/>
        </w:rPr>
        <w:t>维修项目、奇台</w:t>
      </w:r>
      <w:proofErr w:type="gramStart"/>
      <w:r>
        <w:rPr>
          <w:rFonts w:ascii="仿宋_GB2312" w:eastAsia="仿宋_GB2312" w:hint="eastAsia"/>
          <w:sz w:val="32"/>
          <w:szCs w:val="32"/>
          <w:lang w:eastAsia="zh-CN"/>
        </w:rPr>
        <w:t>县奇井</w:t>
      </w:r>
      <w:proofErr w:type="gramEnd"/>
      <w:r>
        <w:rPr>
          <w:rFonts w:ascii="仿宋_GB2312" w:eastAsia="仿宋_GB2312" w:hint="eastAsia"/>
          <w:sz w:val="32"/>
          <w:szCs w:val="32"/>
          <w:lang w:eastAsia="zh-CN"/>
        </w:rPr>
        <w:t>路至</w:t>
      </w:r>
      <w:proofErr w:type="gramStart"/>
      <w:r>
        <w:rPr>
          <w:rFonts w:ascii="仿宋_GB2312" w:eastAsia="仿宋_GB2312" w:hint="eastAsia"/>
          <w:sz w:val="32"/>
          <w:szCs w:val="32"/>
          <w:lang w:eastAsia="zh-CN"/>
        </w:rPr>
        <w:t>芨芨湖道路</w:t>
      </w:r>
      <w:proofErr w:type="gramEnd"/>
      <w:r>
        <w:rPr>
          <w:rFonts w:ascii="仿宋_GB2312" w:eastAsia="仿宋_GB2312" w:hint="eastAsia"/>
          <w:sz w:val="32"/>
          <w:szCs w:val="32"/>
          <w:lang w:eastAsia="zh-CN"/>
        </w:rPr>
        <w:t>两侧造林绿化项目第一标段、矿坑地质环境治理项目第二标段项目资金。</w:t>
      </w:r>
    </w:p>
    <w:p w14:paraId="1918BAA4" w14:textId="66927D8B"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18、农林水支出（类）林业和草原（款）事业机构（项）：支出决算数为842.64万元，比上年决算增加97.43万元，增长13.07%，主要原因是：</w:t>
      </w:r>
      <w:r>
        <w:rPr>
          <w:rFonts w:ascii="仿宋_GB2312" w:eastAsia="仿宋_GB2312" w:hint="eastAsia"/>
          <w:sz w:val="32"/>
          <w:szCs w:val="32"/>
          <w:lang w:eastAsia="zh-CN"/>
        </w:rPr>
        <w:t>本年在职人员增加，人员</w:t>
      </w:r>
      <w:r w:rsidR="00093149">
        <w:rPr>
          <w:rFonts w:ascii="仿宋_GB2312" w:eastAsia="仿宋_GB2312" w:hint="eastAsia"/>
          <w:sz w:val="32"/>
          <w:szCs w:val="32"/>
          <w:lang w:eastAsia="zh-CN"/>
        </w:rPr>
        <w:t>工资、津补贴等人员经费</w:t>
      </w:r>
      <w:r>
        <w:rPr>
          <w:rFonts w:ascii="仿宋_GB2312" w:eastAsia="仿宋_GB2312" w:hint="eastAsia"/>
          <w:sz w:val="32"/>
          <w:szCs w:val="32"/>
          <w:lang w:eastAsia="zh-CN"/>
        </w:rPr>
        <w:t>较上年增加。</w:t>
      </w:r>
    </w:p>
    <w:p w14:paraId="64BCDB86"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19、农林水支出（类）林业和草原（款）森林资源培育（项）：支出决算数为258.73万元，比上年决算减少293.41万元，下降53.14%，主要原因是：</w:t>
      </w:r>
      <w:r>
        <w:rPr>
          <w:rFonts w:ascii="仿宋_GB2312" w:eastAsia="仿宋_GB2312" w:hint="eastAsia"/>
          <w:sz w:val="32"/>
          <w:szCs w:val="32"/>
          <w:lang w:eastAsia="zh-CN"/>
        </w:rPr>
        <w:t>本年地方公益林管护项目、中央财政林业改革发展资金减少。</w:t>
      </w:r>
    </w:p>
    <w:p w14:paraId="3C3E9B7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20、农林水支出（类）林业和草原（款）森林资源管理（项）：支出决算数为56.55万元，比上年决算增加31.55万元，增长126.20%，主要原因是：</w:t>
      </w:r>
      <w:r>
        <w:rPr>
          <w:rFonts w:ascii="仿宋_GB2312" w:eastAsia="仿宋_GB2312" w:hint="eastAsia"/>
          <w:sz w:val="32"/>
          <w:szCs w:val="32"/>
          <w:lang w:eastAsia="zh-CN"/>
        </w:rPr>
        <w:t>本年解决国省道等管护区域浇水电费、解决国省道水资源费项目资金增加。</w:t>
      </w:r>
    </w:p>
    <w:p w14:paraId="48DFF542"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21、农林水支出（类）林业和草原（款）森林生态效益补偿（项）：支出决算数为56.99万元，比上年决算减少577.30万元，下降91.02%，主要原因是：</w:t>
      </w:r>
      <w:r>
        <w:rPr>
          <w:rFonts w:ascii="仿宋_GB2312" w:eastAsia="仿宋_GB2312" w:hint="eastAsia"/>
          <w:sz w:val="32"/>
          <w:szCs w:val="32"/>
          <w:lang w:eastAsia="zh-CN"/>
        </w:rPr>
        <w:t>国家级公益林管护人员工资、中央林业改革发展项目资金较上年减少。</w:t>
      </w:r>
    </w:p>
    <w:p w14:paraId="52D0BF90"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22、农林水支出（类）林业和草原（款）动植物保护（项）：支出决算数为10.00万元，比上年决算增加10.00万元，增长100.00%，主要原因是：</w:t>
      </w:r>
      <w:r>
        <w:rPr>
          <w:rFonts w:ascii="仿宋_GB2312" w:eastAsia="仿宋_GB2312" w:hint="eastAsia"/>
          <w:sz w:val="32"/>
          <w:szCs w:val="32"/>
          <w:lang w:eastAsia="zh-CN"/>
        </w:rPr>
        <w:t>本年增加野生动物救助项目资金。</w:t>
      </w:r>
    </w:p>
    <w:p w14:paraId="2D51E84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23、农林水支出（类）林业和草原（款）执法与监督（项）：支出决算数为0.00万元，比上年决算减少5.85万元，下降100.00%，主要原因是：</w:t>
      </w:r>
      <w:r>
        <w:rPr>
          <w:rFonts w:ascii="仿宋_GB2312" w:eastAsia="仿宋_GB2312" w:hint="eastAsia"/>
          <w:sz w:val="32"/>
          <w:szCs w:val="32"/>
          <w:lang w:eastAsia="zh-CN"/>
        </w:rPr>
        <w:t>本年解决草原</w:t>
      </w:r>
      <w:proofErr w:type="gramStart"/>
      <w:r>
        <w:rPr>
          <w:rFonts w:ascii="仿宋_GB2312" w:eastAsia="仿宋_GB2312" w:hint="eastAsia"/>
          <w:sz w:val="32"/>
          <w:szCs w:val="32"/>
          <w:lang w:eastAsia="zh-CN"/>
        </w:rPr>
        <w:t>管护员</w:t>
      </w:r>
      <w:proofErr w:type="gramEnd"/>
      <w:r>
        <w:rPr>
          <w:rFonts w:ascii="仿宋_GB2312" w:eastAsia="仿宋_GB2312" w:hint="eastAsia"/>
          <w:sz w:val="32"/>
          <w:szCs w:val="32"/>
          <w:lang w:eastAsia="zh-CN"/>
        </w:rPr>
        <w:t>补助项目资金减少。</w:t>
      </w:r>
    </w:p>
    <w:p w14:paraId="3A49CEE1"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24、农林水支出（类）林业和草原（款）防沙治沙（项）：支出决算数为48.80万元，比上年决算减少95.84万元，下降66.26%，主要原因是：</w:t>
      </w:r>
      <w:r>
        <w:rPr>
          <w:rFonts w:ascii="仿宋_GB2312" w:eastAsia="仿宋_GB2312" w:hint="eastAsia"/>
          <w:sz w:val="32"/>
          <w:szCs w:val="32"/>
          <w:lang w:eastAsia="zh-CN"/>
        </w:rPr>
        <w:t>本年信访化解资金、沙化封禁管护人员项目资金减少。</w:t>
      </w:r>
    </w:p>
    <w:p w14:paraId="3C925FB6"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25、农林水支出（类）林业和草原（款）林业草原防灾减灾（项）：支出决算数为35.77万元，比上年决算增加33.77万元，增长1,688.50%，主要原因是：</w:t>
      </w:r>
      <w:r>
        <w:rPr>
          <w:rFonts w:ascii="仿宋_GB2312" w:eastAsia="仿宋_GB2312" w:hint="eastAsia"/>
          <w:sz w:val="32"/>
          <w:szCs w:val="32"/>
          <w:lang w:eastAsia="zh-CN"/>
        </w:rPr>
        <w:t>本年中央林业草原改革发展资金较上年增加。</w:t>
      </w:r>
    </w:p>
    <w:p w14:paraId="566E980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26、农林水支出（类）林业和草原（款）草原管理（项）：支出决算数为8.86万元，比上年决算增加8.86万元，增长100.00%，主要原因是：</w:t>
      </w:r>
      <w:r>
        <w:rPr>
          <w:rFonts w:ascii="仿宋_GB2312" w:eastAsia="仿宋_GB2312" w:hint="eastAsia"/>
          <w:sz w:val="32"/>
          <w:szCs w:val="32"/>
          <w:lang w:eastAsia="zh-CN"/>
        </w:rPr>
        <w:t>本年草原植被恢复项目资金较上年增加。</w:t>
      </w:r>
    </w:p>
    <w:p w14:paraId="6BCAB58E" w14:textId="2CB0465D"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27、农林水支出（类）林业和草原（款）退耕还林还草（项）：支出决算数为3,549.24万元，比上年决算增加3,549.24万元，增长100.00%，主要原因是：</w:t>
      </w:r>
      <w:r>
        <w:rPr>
          <w:rFonts w:ascii="仿宋_GB2312" w:eastAsia="仿宋_GB2312" w:hint="eastAsia"/>
          <w:sz w:val="32"/>
          <w:szCs w:val="32"/>
          <w:lang w:eastAsia="zh-CN"/>
        </w:rPr>
        <w:t>本年退耕还生态林抚育补助、退耕还林合格面积补助</w:t>
      </w:r>
      <w:r w:rsidR="00093149">
        <w:rPr>
          <w:rFonts w:ascii="仿宋_GB2312" w:eastAsia="仿宋_GB2312" w:hint="eastAsia"/>
          <w:sz w:val="32"/>
          <w:szCs w:val="32"/>
          <w:lang w:eastAsia="zh-CN"/>
        </w:rPr>
        <w:t>等</w:t>
      </w:r>
      <w:r>
        <w:rPr>
          <w:rFonts w:ascii="仿宋_GB2312" w:eastAsia="仿宋_GB2312" w:hint="eastAsia"/>
          <w:sz w:val="32"/>
          <w:szCs w:val="32"/>
          <w:lang w:eastAsia="zh-CN"/>
        </w:rPr>
        <w:t>资金较上年增加。</w:t>
      </w:r>
    </w:p>
    <w:p w14:paraId="5AA3FC33"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28、农林水支出（类）林业和草原（款）其他林业和草原支出（项）：支出决算数为617.16万元，比上年决算减少1,926.60万元，下降75.74%，主要原因是：</w:t>
      </w:r>
      <w:r>
        <w:rPr>
          <w:rFonts w:ascii="仿宋_GB2312" w:eastAsia="仿宋_GB2312" w:hint="eastAsia"/>
          <w:sz w:val="32"/>
          <w:szCs w:val="32"/>
          <w:lang w:eastAsia="zh-CN"/>
        </w:rPr>
        <w:t>本年退耕还</w:t>
      </w:r>
      <w:proofErr w:type="gramStart"/>
      <w:r>
        <w:rPr>
          <w:rFonts w:ascii="仿宋_GB2312" w:eastAsia="仿宋_GB2312" w:hint="eastAsia"/>
          <w:sz w:val="32"/>
          <w:szCs w:val="32"/>
          <w:lang w:eastAsia="zh-CN"/>
        </w:rPr>
        <w:t>林项目</w:t>
      </w:r>
      <w:proofErr w:type="gramEnd"/>
      <w:r>
        <w:rPr>
          <w:rFonts w:ascii="仿宋_GB2312" w:eastAsia="仿宋_GB2312" w:hint="eastAsia"/>
          <w:sz w:val="32"/>
          <w:szCs w:val="32"/>
          <w:lang w:eastAsia="zh-CN"/>
        </w:rPr>
        <w:t>资金较上年减少。</w:t>
      </w:r>
    </w:p>
    <w:p w14:paraId="600F14DB"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29、资源勘探工业信息等支出（类）支持中小企业发展和管理支出（款）其他支持中小企业发展和管理支出（项）：支出决算数为165.09万元，比上年决算减少394.47万元，下降70.50%，主要原因是：</w:t>
      </w:r>
      <w:r>
        <w:rPr>
          <w:rFonts w:ascii="仿宋_GB2312" w:eastAsia="仿宋_GB2312" w:hint="eastAsia"/>
          <w:sz w:val="32"/>
          <w:szCs w:val="32"/>
          <w:lang w:eastAsia="zh-CN"/>
        </w:rPr>
        <w:t>本年中小企业项目欠款、中小企业信访矛盾化解资金较上年减少。</w:t>
      </w:r>
    </w:p>
    <w:p w14:paraId="3D9FF7B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30、住房保障支出（类）住房改革支出（款）住房公积金（项）：支出决算数为86.27万元，比上年决算增加14.10万元，增长19.54%，主要原因是：</w:t>
      </w:r>
      <w:r>
        <w:rPr>
          <w:rFonts w:ascii="仿宋_GB2312" w:eastAsia="仿宋_GB2312" w:hint="eastAsia"/>
          <w:sz w:val="32"/>
          <w:szCs w:val="32"/>
          <w:lang w:eastAsia="zh-CN"/>
        </w:rPr>
        <w:t>本年在职人员增加，住房公积金缴费较上年增加。</w:t>
      </w:r>
    </w:p>
    <w:p w14:paraId="3CEEFF5F"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31、其他支出（类）其他支出（款）其他支出（项）：支出决算数为25.00万元，比上年决算增加5.47万元，增长28.01%，主要原因是：</w:t>
      </w:r>
      <w:r>
        <w:rPr>
          <w:rFonts w:ascii="仿宋_GB2312" w:eastAsia="仿宋_GB2312" w:hint="eastAsia"/>
          <w:sz w:val="32"/>
          <w:szCs w:val="32"/>
          <w:lang w:eastAsia="zh-CN"/>
        </w:rPr>
        <w:t>本年驻村工作专项经费较上年增加。</w:t>
      </w:r>
    </w:p>
    <w:p w14:paraId="37C7BBD3"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047D5F1A"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1,270.33万元，其中：人员经费1,218.32万元，包括：基本工资、津贴补贴、奖金、绩效工资、机关事业单位基本养老保险缴费、职业年金缴费、职工基本医疗保险缴费、其他社会保障缴费、住房公积金、退休费、抚恤金、生活补助和奖励金。</w:t>
      </w:r>
    </w:p>
    <w:p w14:paraId="58B62CE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公用经费52.01万元，包括：办公费、印刷费、水费、电费、邮电费、取暖费、差旅费、维修（护）费、委托业务费、工会经费、公务用车运行维护费和其他交通费用。</w:t>
      </w:r>
    </w:p>
    <w:p w14:paraId="5FE6810C"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8F19A5A"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2024年度政府性基金预算财政拨款收入总计120.27万元，其中：年初结转和结余0.00万元，本年收入120.27万元。政府性基金预算财政拨款支出总计120.27万元，其中：年末结转和结余0.00万元，本年支出120.27万元。</w:t>
      </w:r>
    </w:p>
    <w:p w14:paraId="57BB453D"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政府性基金预算财政拨款收入支出总体与上年相比，增加120.27万元，增长100%，主要原因是：</w:t>
      </w:r>
      <w:r>
        <w:rPr>
          <w:rFonts w:ascii="仿宋_GB2312" w:eastAsia="仿宋_GB2312" w:hint="eastAsia"/>
          <w:sz w:val="32"/>
          <w:szCs w:val="32"/>
          <w:lang w:eastAsia="zh-CN"/>
        </w:rPr>
        <w:t>本年增加特色林果标准化生产示范基地项目、春季全民义务植树项目资金</w:t>
      </w:r>
      <w:r>
        <w:rPr>
          <w:rFonts w:ascii="仿宋_GB2312" w:eastAsia="仿宋_GB2312"/>
          <w:sz w:val="32"/>
          <w:szCs w:val="32"/>
          <w:lang w:eastAsia="zh-CN"/>
        </w:rPr>
        <w:t>。与年初预算相比，年初预算数0.00万元，决算数120.27万元，预决算差异率100%，主要原因是：</w:t>
      </w:r>
      <w:r>
        <w:rPr>
          <w:rFonts w:ascii="仿宋_GB2312" w:eastAsia="仿宋_GB2312" w:hint="eastAsia"/>
          <w:sz w:val="32"/>
          <w:szCs w:val="32"/>
          <w:lang w:eastAsia="zh-CN"/>
        </w:rPr>
        <w:t>年中追加特色林果标准化生产示范基地项目、春季全民义务植树项目资金</w:t>
      </w:r>
      <w:r>
        <w:rPr>
          <w:rFonts w:ascii="仿宋_GB2312" w:eastAsia="仿宋_GB2312"/>
          <w:sz w:val="32"/>
          <w:szCs w:val="32"/>
          <w:lang w:eastAsia="zh-CN"/>
        </w:rPr>
        <w:t>。</w:t>
      </w:r>
    </w:p>
    <w:p w14:paraId="465C0722"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政府性基金预算财政拨款支出120.27万元。</w:t>
      </w:r>
    </w:p>
    <w:p w14:paraId="538A7240"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1、城乡社区支出（类）国有土地使用权出让收入安排的支出（款）农业生产发展支出（项）：支出决算数为100.00万元，比上年决算增加100.00万元，增长100.00%，主要原因是：</w:t>
      </w:r>
      <w:r>
        <w:rPr>
          <w:rFonts w:ascii="仿宋_GB2312" w:eastAsia="仿宋_GB2312" w:hint="eastAsia"/>
          <w:sz w:val="32"/>
          <w:szCs w:val="32"/>
          <w:lang w:eastAsia="zh-CN"/>
        </w:rPr>
        <w:t>本年增加特色林果标准化生产示范基地项目资金</w:t>
      </w:r>
      <w:r>
        <w:rPr>
          <w:rFonts w:ascii="仿宋_GB2312" w:eastAsia="仿宋_GB2312"/>
          <w:sz w:val="32"/>
          <w:szCs w:val="32"/>
          <w:lang w:eastAsia="zh-CN"/>
        </w:rPr>
        <w:t>。</w:t>
      </w:r>
    </w:p>
    <w:p w14:paraId="014DE55C"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2、城乡社区支出（类）国有土地使用权出让收入安排的支出（款）其他国有土地使用权出让收入安排的支出（项）：</w:t>
      </w:r>
      <w:r>
        <w:rPr>
          <w:rFonts w:ascii="仿宋_GB2312" w:eastAsia="仿宋_GB2312"/>
          <w:sz w:val="32"/>
          <w:szCs w:val="32"/>
          <w:lang w:eastAsia="zh-CN"/>
        </w:rPr>
        <w:lastRenderedPageBreak/>
        <w:t>支出决算数为20.27万元，比上年决算增加20.27万元，增长100.00%，主要原因是：</w:t>
      </w:r>
      <w:r>
        <w:rPr>
          <w:rFonts w:ascii="仿宋_GB2312" w:eastAsia="仿宋_GB2312" w:hint="eastAsia"/>
          <w:sz w:val="32"/>
          <w:szCs w:val="32"/>
          <w:lang w:eastAsia="zh-CN"/>
        </w:rPr>
        <w:t>本年增加春季全民义务植树项目资金</w:t>
      </w:r>
      <w:r>
        <w:rPr>
          <w:rFonts w:ascii="仿宋_GB2312" w:eastAsia="仿宋_GB2312"/>
          <w:sz w:val="32"/>
          <w:szCs w:val="32"/>
          <w:lang w:eastAsia="zh-CN"/>
        </w:rPr>
        <w:t>。</w:t>
      </w:r>
    </w:p>
    <w:p w14:paraId="2464A150"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38D37F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BA87255"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836EB37"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经费支出3.00万元，与上年相比无变化，主要原因是：</w:t>
      </w:r>
      <w:r>
        <w:rPr>
          <w:rFonts w:ascii="仿宋_GB2312" w:eastAsia="仿宋_GB2312" w:hint="eastAsia"/>
          <w:sz w:val="32"/>
          <w:szCs w:val="32"/>
          <w:lang w:eastAsia="zh-CN"/>
        </w:rPr>
        <w:t>我单位本年“三公”经费较上年对比无变化</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；公务用车购置及运行维护费支出3.00万元，占100.00%，与上年相比无变化，主要原因是：</w:t>
      </w:r>
      <w:r>
        <w:rPr>
          <w:rFonts w:ascii="仿宋_GB2312" w:eastAsia="仿宋_GB2312" w:hint="eastAsia"/>
          <w:sz w:val="32"/>
          <w:szCs w:val="32"/>
          <w:lang w:eastAsia="zh-CN"/>
        </w:rPr>
        <w:t>我单位本年</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经费较上年对比无变化</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DEA69A1" w14:textId="77777777" w:rsidR="00E20902"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04E33EBA"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1CEA1501" w14:textId="77777777" w:rsidR="00E20902" w:rsidRDefault="00000000">
      <w:pPr>
        <w:widowControl w:val="0"/>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公务用车购置及运行维护费3.00万元，其中：公务用车购置费0.00万元，公务用车运行维护费3.00万元。公务用车运行维护费开支内容包括公务用车维修维护费、燃油费、保险费、过路费等</w:t>
      </w:r>
      <w:r>
        <w:rPr>
          <w:rFonts w:ascii="仿宋_GB2312" w:eastAsia="仿宋_GB2312" w:hint="eastAsia"/>
          <w:sz w:val="32"/>
          <w:szCs w:val="32"/>
          <w:lang w:eastAsia="zh-CN"/>
        </w:rPr>
        <w:t>。</w:t>
      </w:r>
      <w:r>
        <w:rPr>
          <w:rFonts w:ascii="仿宋_GB2312" w:eastAsia="仿宋_GB2312"/>
          <w:sz w:val="32"/>
          <w:szCs w:val="32"/>
          <w:lang w:eastAsia="zh-CN"/>
        </w:rPr>
        <w:t>公务用车购置数0辆，公务用车保有量13辆。国有资产占用情况中固定资产车辆13辆，与公务用车保有量差异原因是：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B347A03"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w:t>
      </w:r>
      <w:r>
        <w:rPr>
          <w:rFonts w:ascii="仿宋_GB2312" w:eastAsia="仿宋_GB2312" w:hint="eastAsia"/>
          <w:sz w:val="32"/>
          <w:szCs w:val="32"/>
          <w:lang w:eastAsia="zh-CN"/>
        </w:rPr>
        <w:t>经</w:t>
      </w:r>
      <w:r>
        <w:rPr>
          <w:rFonts w:ascii="仿宋_GB2312" w:eastAsia="仿宋_GB2312"/>
          <w:sz w:val="32"/>
          <w:szCs w:val="32"/>
          <w:lang w:eastAsia="zh-CN"/>
        </w:rPr>
        <w:t>费。单位全年安排的国内公务接待0批次，0人次。</w:t>
      </w:r>
    </w:p>
    <w:p w14:paraId="0739BD3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D1C2DE2"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D192792"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590FD82A"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2024年度奇台县林业和草原综合执法大队单位（事业单位）公用经费支出52.01万元，比上年增加21.49万元，增长70.41%，主要原因是：</w:t>
      </w:r>
      <w:r>
        <w:rPr>
          <w:rFonts w:ascii="仿宋_GB2312" w:eastAsia="仿宋_GB2312" w:hint="eastAsia"/>
          <w:sz w:val="32"/>
          <w:szCs w:val="32"/>
          <w:lang w:eastAsia="zh-CN"/>
        </w:rPr>
        <w:t>单位本年办公费及工会经费较上年增加</w:t>
      </w:r>
      <w:r>
        <w:rPr>
          <w:rFonts w:ascii="仿宋_GB2312" w:eastAsia="仿宋_GB2312"/>
          <w:sz w:val="32"/>
          <w:szCs w:val="32"/>
          <w:lang w:eastAsia="zh-CN"/>
        </w:rPr>
        <w:t>。</w:t>
      </w:r>
    </w:p>
    <w:p w14:paraId="4FE4B213"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1390758C"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2024年度政府采购支出总额241.53万元，其中：政府采购货物支出226.84万元、政府采购工程支出0.00万元、政府采购服务支出14.69万元。</w:t>
      </w:r>
    </w:p>
    <w:p w14:paraId="27FA2BE4"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授予中小企业合同金额61.13万元，占政府采购支出总额的25.31%，其中：授予小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合同金额61.13万元，占政府采购支出总额的25.31%。</w:t>
      </w:r>
    </w:p>
    <w:p w14:paraId="43728DDD" w14:textId="77777777" w:rsidR="00E20902"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1CB92E6E"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截至2024年12月31日，房屋14,781.25平方米，价值</w:t>
      </w:r>
      <w:proofErr w:type="gramStart"/>
      <w:r>
        <w:rPr>
          <w:rFonts w:ascii="仿宋_GB2312" w:eastAsia="仿宋_GB2312"/>
          <w:sz w:val="32"/>
          <w:szCs w:val="32"/>
        </w:rPr>
        <w:t>286.56万元。</w:t>
      </w:r>
      <w:r>
        <w:rPr>
          <w:rFonts w:ascii="仿宋_GB2312" w:eastAsia="仿宋_GB2312"/>
          <w:sz w:val="32"/>
          <w:szCs w:val="32"/>
          <w:lang w:eastAsia="zh-CN"/>
        </w:rPr>
        <w:t>车辆</w:t>
      </w:r>
      <w:proofErr w:type="gramEnd"/>
      <w:r>
        <w:rPr>
          <w:rFonts w:ascii="仿宋_GB2312" w:eastAsia="仿宋_GB2312"/>
          <w:sz w:val="32"/>
          <w:szCs w:val="32"/>
          <w:lang w:eastAsia="zh-CN"/>
        </w:rPr>
        <w:t>13辆，价值320.51万元，其中：副部（省）级及以上领导用车0辆、主要负责人用车0辆、机要通信用车0辆、应急保障用车0辆、执法执勤用车1辆、特种专业技术用车2辆、离退休干部服务用车0辆、其他用车10辆，</w:t>
      </w:r>
      <w:r>
        <w:rPr>
          <w:rFonts w:ascii="仿宋_GB2312" w:eastAsia="仿宋_GB2312"/>
          <w:sz w:val="32"/>
          <w:szCs w:val="32"/>
          <w:lang w:eastAsia="zh-CN"/>
        </w:rPr>
        <w:lastRenderedPageBreak/>
        <w:t>其他用车主要是：</w:t>
      </w:r>
      <w:proofErr w:type="gramStart"/>
      <w:r>
        <w:rPr>
          <w:rFonts w:ascii="仿宋_GB2312" w:eastAsia="仿宋_GB2312" w:hint="eastAsia"/>
          <w:sz w:val="32"/>
          <w:szCs w:val="32"/>
          <w:lang w:eastAsia="zh-CN"/>
        </w:rPr>
        <w:t>单</w:t>
      </w:r>
      <w:r>
        <w:rPr>
          <w:rFonts w:ascii="仿宋_GB2312" w:eastAsia="仿宋_GB2312" w:hAnsi="仿宋_GB2312" w:cs="仿宋_GB2312" w:hint="eastAsia"/>
          <w:sz w:val="32"/>
          <w:szCs w:val="32"/>
          <w:lang w:val="zh-CN" w:eastAsia="zh-CN"/>
        </w:rPr>
        <w:t>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0736EEF5"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179DAEF" w14:textId="26C274DA" w:rsidR="00E20902" w:rsidRDefault="00000000">
      <w:pPr>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093149" w:rsidRPr="00093149">
        <w:rPr>
          <w:rFonts w:ascii="仿宋_GB2312" w:eastAsia="仿宋_GB2312"/>
          <w:sz w:val="32"/>
          <w:szCs w:val="32"/>
          <w:lang w:eastAsia="zh-CN"/>
        </w:rPr>
        <w:t>3,680.91</w:t>
      </w:r>
      <w:r>
        <w:rPr>
          <w:rFonts w:ascii="仿宋_GB2312" w:eastAsia="仿宋_GB2312"/>
          <w:sz w:val="32"/>
          <w:szCs w:val="32"/>
          <w:lang w:eastAsia="zh-CN"/>
        </w:rPr>
        <w:t>万元，实际执行总额</w:t>
      </w:r>
      <w:r w:rsidR="00093149" w:rsidRPr="00093149">
        <w:rPr>
          <w:rFonts w:ascii="仿宋_GB2312" w:eastAsia="仿宋_GB2312"/>
          <w:sz w:val="32"/>
          <w:szCs w:val="32"/>
          <w:lang w:eastAsia="zh-CN"/>
        </w:rPr>
        <w:t>3,680.91</w:t>
      </w:r>
      <w:r>
        <w:rPr>
          <w:rFonts w:ascii="仿宋_GB2312" w:eastAsia="仿宋_GB2312"/>
          <w:sz w:val="32"/>
          <w:szCs w:val="32"/>
          <w:lang w:eastAsia="zh-CN"/>
        </w:rPr>
        <w:t>万元；预算绩效评价项目</w:t>
      </w:r>
      <w:r>
        <w:rPr>
          <w:rFonts w:ascii="仿宋_GB2312" w:eastAsia="仿宋_GB2312" w:hint="eastAsia"/>
          <w:sz w:val="32"/>
          <w:szCs w:val="32"/>
          <w:lang w:eastAsia="zh-CN"/>
        </w:rPr>
        <w:t>21</w:t>
      </w:r>
      <w:r>
        <w:rPr>
          <w:rFonts w:ascii="仿宋_GB2312" w:eastAsia="仿宋_GB2312"/>
          <w:sz w:val="32"/>
          <w:szCs w:val="32"/>
          <w:lang w:eastAsia="zh-CN"/>
        </w:rPr>
        <w:t>个，全年预算数</w:t>
      </w:r>
      <w:r>
        <w:rPr>
          <w:rFonts w:ascii="仿宋_GB2312" w:eastAsia="仿宋_GB2312" w:hint="eastAsia"/>
          <w:sz w:val="32"/>
          <w:szCs w:val="32"/>
          <w:lang w:eastAsia="zh-CN"/>
        </w:rPr>
        <w:t>8,270.29</w:t>
      </w:r>
      <w:r>
        <w:rPr>
          <w:rFonts w:ascii="仿宋_GB2312" w:eastAsia="仿宋_GB2312"/>
          <w:sz w:val="32"/>
          <w:szCs w:val="32"/>
          <w:lang w:eastAsia="zh-CN"/>
        </w:rPr>
        <w:t>万元，全年执行数</w:t>
      </w:r>
      <w:r>
        <w:rPr>
          <w:rFonts w:ascii="仿宋_GB2312" w:eastAsia="仿宋_GB2312" w:hint="eastAsia"/>
          <w:sz w:val="32"/>
          <w:szCs w:val="32"/>
          <w:lang w:eastAsia="zh-CN"/>
        </w:rPr>
        <w:t>8,075.22</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发现的问题及原因：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r>
        <w:rPr>
          <w:rFonts w:ascii="仿宋_GB2312" w:eastAsia="仿宋_GB2312" w:hint="eastAsia"/>
          <w:sz w:val="32"/>
          <w:szCs w:val="32"/>
          <w:lang w:eastAsia="zh-CN"/>
        </w:rPr>
        <w:t>项目支出绩效自评表</w:t>
      </w:r>
      <w:r>
        <w:rPr>
          <w:rFonts w:ascii="仿宋_GB2312" w:eastAsia="仿宋_GB2312"/>
          <w:sz w:val="32"/>
          <w:szCs w:val="32"/>
          <w:lang w:eastAsia="zh-CN"/>
        </w:rPr>
        <w:t>和部门评价报告。</w:t>
      </w:r>
    </w:p>
    <w:p w14:paraId="1AD0E9EE" w14:textId="77777777" w:rsidR="00E20902" w:rsidRDefault="00000000">
      <w:pPr>
        <w:rPr>
          <w:rFonts w:ascii="仿宋_GB2312" w:eastAsia="仿宋_GB2312"/>
          <w:sz w:val="32"/>
          <w:szCs w:val="32"/>
          <w:lang w:eastAsia="zh-CN"/>
        </w:rPr>
      </w:pPr>
      <w:r>
        <w:rPr>
          <w:rFonts w:ascii="仿宋_GB2312" w:eastAsia="仿宋_GB2312"/>
          <w:sz w:val="32"/>
          <w:szCs w:val="32"/>
          <w:lang w:eastAsia="zh-CN"/>
        </w:rPr>
        <w:br w:type="page"/>
      </w:r>
    </w:p>
    <w:p w14:paraId="5BAB008A"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4A4086FF"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E20902" w14:paraId="332D904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887CED0"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7D15C3CC" w14:textId="77777777" w:rsidR="00E20902"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奇台县林业和草原综合执法大队</w:t>
            </w:r>
          </w:p>
        </w:tc>
        <w:tc>
          <w:tcPr>
            <w:tcW w:w="284" w:type="dxa"/>
            <w:tcBorders>
              <w:top w:val="nil"/>
              <w:left w:val="nil"/>
              <w:bottom w:val="nil"/>
              <w:right w:val="nil"/>
            </w:tcBorders>
            <w:noWrap/>
            <w:vAlign w:val="center"/>
          </w:tcPr>
          <w:p w14:paraId="470558D4" w14:textId="77777777" w:rsidR="00E20902" w:rsidRDefault="00E20902">
            <w:pPr>
              <w:rPr>
                <w:rFonts w:ascii="宋体" w:eastAsia="宋体" w:hAnsi="宋体" w:cs="宋体" w:hint="eastAsia"/>
                <w:b/>
                <w:bCs/>
                <w:sz w:val="18"/>
                <w:szCs w:val="18"/>
                <w:lang w:eastAsia="zh-CN"/>
              </w:rPr>
            </w:pPr>
          </w:p>
        </w:tc>
      </w:tr>
      <w:tr w:rsidR="00E20902" w14:paraId="10F9201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6042C9C"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9304773"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6C31B41B"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9D76BE4"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852DBDF"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4DC9F63E"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7F88881"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7499B0D9"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7227BED" w14:textId="77777777" w:rsidR="00E20902" w:rsidRDefault="00E20902">
            <w:pPr>
              <w:jc w:val="center"/>
              <w:rPr>
                <w:rFonts w:ascii="宋体" w:eastAsia="宋体" w:hAnsi="宋体" w:cs="宋体" w:hint="eastAsia"/>
                <w:b/>
                <w:bCs/>
                <w:sz w:val="18"/>
                <w:szCs w:val="18"/>
              </w:rPr>
            </w:pPr>
          </w:p>
        </w:tc>
      </w:tr>
      <w:tr w:rsidR="00E20902" w14:paraId="7450ADC0"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05203C1" w14:textId="77777777" w:rsidR="00E20902" w:rsidRDefault="00E2090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566C953"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3463031"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2,540.43</w:t>
            </w:r>
          </w:p>
        </w:tc>
        <w:tc>
          <w:tcPr>
            <w:tcW w:w="1242" w:type="dxa"/>
            <w:tcBorders>
              <w:top w:val="nil"/>
              <w:left w:val="nil"/>
              <w:bottom w:val="single" w:sz="4" w:space="0" w:color="auto"/>
              <w:right w:val="single" w:sz="4" w:space="0" w:color="auto"/>
            </w:tcBorders>
            <w:vAlign w:val="center"/>
          </w:tcPr>
          <w:p w14:paraId="66B3CD19"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2,540.43</w:t>
            </w:r>
          </w:p>
        </w:tc>
        <w:tc>
          <w:tcPr>
            <w:tcW w:w="1417" w:type="dxa"/>
            <w:tcBorders>
              <w:top w:val="nil"/>
              <w:left w:val="nil"/>
              <w:bottom w:val="single" w:sz="4" w:space="0" w:color="auto"/>
              <w:right w:val="single" w:sz="4" w:space="0" w:color="auto"/>
            </w:tcBorders>
            <w:vAlign w:val="center"/>
          </w:tcPr>
          <w:p w14:paraId="1AD01752"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2,540.43</w:t>
            </w:r>
          </w:p>
        </w:tc>
        <w:tc>
          <w:tcPr>
            <w:tcW w:w="1134" w:type="dxa"/>
            <w:tcBorders>
              <w:top w:val="nil"/>
              <w:left w:val="nil"/>
              <w:bottom w:val="single" w:sz="4" w:space="0" w:color="auto"/>
              <w:right w:val="single" w:sz="4" w:space="0" w:color="auto"/>
            </w:tcBorders>
            <w:vAlign w:val="center"/>
          </w:tcPr>
          <w:p w14:paraId="3C1B5318"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F4FA34B"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D3883CF"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C2576EF" w14:textId="77777777" w:rsidR="00E20902" w:rsidRDefault="00E20902">
            <w:pPr>
              <w:jc w:val="center"/>
              <w:rPr>
                <w:rFonts w:ascii="宋体" w:eastAsia="宋体" w:hAnsi="宋体" w:cs="宋体" w:hint="eastAsia"/>
                <w:b/>
                <w:bCs/>
                <w:sz w:val="18"/>
                <w:szCs w:val="18"/>
              </w:rPr>
            </w:pPr>
          </w:p>
        </w:tc>
      </w:tr>
      <w:tr w:rsidR="00E20902" w14:paraId="5AB24F5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6269390" w14:textId="77777777" w:rsidR="00E20902" w:rsidRDefault="00E2090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0F7DC0C"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FC17EF1"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1,140.48</w:t>
            </w:r>
          </w:p>
        </w:tc>
        <w:tc>
          <w:tcPr>
            <w:tcW w:w="1242" w:type="dxa"/>
            <w:tcBorders>
              <w:top w:val="nil"/>
              <w:left w:val="nil"/>
              <w:bottom w:val="single" w:sz="4" w:space="0" w:color="auto"/>
              <w:right w:val="single" w:sz="4" w:space="0" w:color="auto"/>
            </w:tcBorders>
            <w:vAlign w:val="center"/>
          </w:tcPr>
          <w:p w14:paraId="1D2FC170"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1,140.48</w:t>
            </w:r>
          </w:p>
        </w:tc>
        <w:tc>
          <w:tcPr>
            <w:tcW w:w="1417" w:type="dxa"/>
            <w:tcBorders>
              <w:top w:val="nil"/>
              <w:left w:val="nil"/>
              <w:bottom w:val="single" w:sz="4" w:space="0" w:color="auto"/>
              <w:right w:val="single" w:sz="4" w:space="0" w:color="auto"/>
            </w:tcBorders>
            <w:vAlign w:val="center"/>
          </w:tcPr>
          <w:p w14:paraId="4C1CB004"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1,140.48</w:t>
            </w:r>
          </w:p>
        </w:tc>
        <w:tc>
          <w:tcPr>
            <w:tcW w:w="1134" w:type="dxa"/>
            <w:tcBorders>
              <w:top w:val="nil"/>
              <w:left w:val="nil"/>
              <w:bottom w:val="single" w:sz="4" w:space="0" w:color="auto"/>
              <w:right w:val="single" w:sz="4" w:space="0" w:color="auto"/>
            </w:tcBorders>
            <w:vAlign w:val="center"/>
          </w:tcPr>
          <w:p w14:paraId="03996A7D"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F96F981"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DEE9744"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52DD788" w14:textId="77777777" w:rsidR="00E20902" w:rsidRDefault="00E20902">
            <w:pPr>
              <w:jc w:val="center"/>
              <w:rPr>
                <w:rFonts w:ascii="宋体" w:eastAsia="宋体" w:hAnsi="宋体" w:cs="宋体" w:hint="eastAsia"/>
                <w:sz w:val="18"/>
                <w:szCs w:val="18"/>
              </w:rPr>
            </w:pPr>
          </w:p>
        </w:tc>
      </w:tr>
      <w:tr w:rsidR="00E20902" w14:paraId="7F9A7B1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59B0C76" w14:textId="77777777" w:rsidR="00E20902" w:rsidRDefault="00E2090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839B966"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98A502D"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A32AB2F"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4DE05EF"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4969630"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00C8CA7"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C7C94A5" w14:textId="77777777" w:rsidR="00E2090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25F5DB3" w14:textId="77777777" w:rsidR="00E20902" w:rsidRDefault="00E20902">
            <w:pPr>
              <w:jc w:val="center"/>
              <w:rPr>
                <w:rFonts w:ascii="宋体" w:eastAsia="宋体" w:hAnsi="宋体" w:cs="宋体" w:hint="eastAsia"/>
                <w:sz w:val="18"/>
                <w:szCs w:val="18"/>
              </w:rPr>
            </w:pPr>
          </w:p>
        </w:tc>
      </w:tr>
      <w:tr w:rsidR="00E20902" w14:paraId="7549768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471CE44" w14:textId="77777777" w:rsidR="00E20902" w:rsidRDefault="00E2090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02F286"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51EE720"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3,680.91</w:t>
            </w:r>
          </w:p>
        </w:tc>
        <w:tc>
          <w:tcPr>
            <w:tcW w:w="1242" w:type="dxa"/>
            <w:tcBorders>
              <w:top w:val="nil"/>
              <w:left w:val="nil"/>
              <w:bottom w:val="single" w:sz="4" w:space="0" w:color="auto"/>
              <w:right w:val="single" w:sz="4" w:space="0" w:color="auto"/>
            </w:tcBorders>
            <w:vAlign w:val="center"/>
          </w:tcPr>
          <w:p w14:paraId="3D95BEEC"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3,680.91</w:t>
            </w:r>
          </w:p>
        </w:tc>
        <w:tc>
          <w:tcPr>
            <w:tcW w:w="1417" w:type="dxa"/>
            <w:tcBorders>
              <w:top w:val="nil"/>
              <w:left w:val="nil"/>
              <w:bottom w:val="single" w:sz="4" w:space="0" w:color="auto"/>
              <w:right w:val="single" w:sz="4" w:space="0" w:color="auto"/>
            </w:tcBorders>
            <w:vAlign w:val="center"/>
          </w:tcPr>
          <w:p w14:paraId="34CA26CC"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3,680.91</w:t>
            </w:r>
          </w:p>
        </w:tc>
        <w:tc>
          <w:tcPr>
            <w:tcW w:w="1134" w:type="dxa"/>
            <w:tcBorders>
              <w:top w:val="nil"/>
              <w:left w:val="nil"/>
              <w:bottom w:val="single" w:sz="4" w:space="0" w:color="auto"/>
              <w:right w:val="single" w:sz="4" w:space="0" w:color="auto"/>
            </w:tcBorders>
            <w:vAlign w:val="center"/>
          </w:tcPr>
          <w:p w14:paraId="4A3F2964"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7423AD87"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7C509D5"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D16F888" w14:textId="77777777" w:rsidR="00E20902" w:rsidRDefault="00E20902">
            <w:pPr>
              <w:jc w:val="center"/>
              <w:rPr>
                <w:rFonts w:ascii="宋体" w:eastAsia="宋体" w:hAnsi="宋体" w:cs="宋体" w:hint="eastAsia"/>
                <w:sz w:val="18"/>
                <w:szCs w:val="18"/>
              </w:rPr>
            </w:pPr>
          </w:p>
        </w:tc>
      </w:tr>
      <w:tr w:rsidR="00E20902" w14:paraId="23E56235"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E554CCC"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496FFEA8"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688956FC"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77DAE739" w14:textId="77777777" w:rsidR="00E20902" w:rsidRDefault="00E20902">
            <w:pPr>
              <w:rPr>
                <w:rFonts w:ascii="宋体" w:eastAsia="宋体" w:hAnsi="宋体" w:cs="宋体" w:hint="eastAsia"/>
                <w:b/>
                <w:bCs/>
                <w:sz w:val="18"/>
                <w:szCs w:val="18"/>
              </w:rPr>
            </w:pPr>
          </w:p>
        </w:tc>
      </w:tr>
      <w:tr w:rsidR="00E20902" w14:paraId="07B07D5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1F53F55" w14:textId="77777777" w:rsidR="00E20902" w:rsidRDefault="00E2090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88B5C93"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稳步推进林草生态建设和林草生态保护工作，坚定不移地走绿色发展之路，加强林草项目建设，实现项目资金全过程监督管理，加强林长制工作，为实现乡村振兴战略添活力；做好防沙治沙工作；依法行使法律赋予的林业、草原等行政执法职责，实施林业和草原行政许可及行政管理职责。</w:t>
            </w:r>
          </w:p>
        </w:tc>
        <w:tc>
          <w:tcPr>
            <w:tcW w:w="4581" w:type="dxa"/>
            <w:gridSpan w:val="4"/>
            <w:tcBorders>
              <w:top w:val="single" w:sz="4" w:space="0" w:color="auto"/>
              <w:left w:val="nil"/>
              <w:bottom w:val="single" w:sz="4" w:space="0" w:color="auto"/>
              <w:right w:val="single" w:sz="4" w:space="0" w:color="auto"/>
            </w:tcBorders>
          </w:tcPr>
          <w:p w14:paraId="056B2BD4"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2024年我单位全年预算3680.91万元，全年执行数3680.91万元，总预算执行率100%。国家级公益林管理亩数188.6万亩，栽培技术指导服务示范</w:t>
            </w:r>
            <w:proofErr w:type="gramStart"/>
            <w:r>
              <w:rPr>
                <w:rFonts w:ascii="宋体" w:eastAsia="宋体" w:hAnsi="宋体" w:cs="宋体" w:hint="eastAsia"/>
                <w:sz w:val="18"/>
                <w:szCs w:val="18"/>
                <w:lang w:eastAsia="zh-CN"/>
              </w:rPr>
              <w:t>园数量</w:t>
            </w:r>
            <w:proofErr w:type="gramEnd"/>
            <w:r>
              <w:rPr>
                <w:rFonts w:ascii="宋体" w:eastAsia="宋体" w:hAnsi="宋体" w:cs="宋体" w:hint="eastAsia"/>
                <w:sz w:val="18"/>
                <w:szCs w:val="18"/>
                <w:lang w:eastAsia="zh-CN"/>
              </w:rPr>
              <w:t>3家，林草投资项目个数9个，森林草原联防联动防火大型演练次数2次，防护林枯死树木清理任务数量44162株，义务植树造林工作次数2次，草原禁牧区和草</w:t>
            </w:r>
            <w:proofErr w:type="gramStart"/>
            <w:r>
              <w:rPr>
                <w:rFonts w:ascii="宋体" w:eastAsia="宋体" w:hAnsi="宋体" w:cs="宋体" w:hint="eastAsia"/>
                <w:sz w:val="18"/>
                <w:szCs w:val="18"/>
                <w:lang w:eastAsia="zh-CN"/>
              </w:rPr>
              <w:t>畜平衡</w:t>
            </w:r>
            <w:proofErr w:type="gramEnd"/>
            <w:r>
              <w:rPr>
                <w:rFonts w:ascii="宋体" w:eastAsia="宋体" w:hAnsi="宋体" w:cs="宋体" w:hint="eastAsia"/>
                <w:sz w:val="18"/>
                <w:szCs w:val="18"/>
                <w:lang w:eastAsia="zh-CN"/>
              </w:rPr>
              <w:t>区巡护执法亩数817万亩。过去的一年，全县林草系统深入</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习近平生态文明思想，认真贯彻落实区州县党委、人民政府部署要求，协同推进高水平保护和高质量发展，圆满完成全年目标任务，重点工作取得新成效。</w:t>
            </w:r>
          </w:p>
        </w:tc>
        <w:tc>
          <w:tcPr>
            <w:tcW w:w="284" w:type="dxa"/>
            <w:tcBorders>
              <w:top w:val="nil"/>
              <w:left w:val="nil"/>
              <w:bottom w:val="nil"/>
              <w:right w:val="nil"/>
            </w:tcBorders>
            <w:noWrap/>
            <w:vAlign w:val="center"/>
          </w:tcPr>
          <w:p w14:paraId="7B7D0EDF" w14:textId="77777777" w:rsidR="00E20902" w:rsidRDefault="00E20902">
            <w:pPr>
              <w:rPr>
                <w:rFonts w:ascii="宋体" w:eastAsia="宋体" w:hAnsi="宋体" w:cs="宋体" w:hint="eastAsia"/>
                <w:sz w:val="18"/>
                <w:szCs w:val="18"/>
                <w:lang w:eastAsia="zh-CN"/>
              </w:rPr>
            </w:pPr>
          </w:p>
        </w:tc>
      </w:tr>
      <w:tr w:rsidR="00E20902" w14:paraId="3E61269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8C47374"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38DF99D"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8ADD906"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006B7E9F"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36E53928"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2CE917F"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9B06B8A"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01A3BAA" w14:textId="77777777" w:rsidR="00E2090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96FBAE2" w14:textId="77777777" w:rsidR="00E20902" w:rsidRDefault="00E20902">
            <w:pPr>
              <w:rPr>
                <w:rFonts w:ascii="宋体" w:eastAsia="宋体" w:hAnsi="宋体" w:cs="宋体" w:hint="eastAsia"/>
                <w:b/>
                <w:bCs/>
                <w:sz w:val="18"/>
                <w:szCs w:val="18"/>
              </w:rPr>
            </w:pPr>
          </w:p>
        </w:tc>
      </w:tr>
      <w:tr w:rsidR="00E20902" w14:paraId="332646C9"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011B144" w14:textId="77777777" w:rsidR="00E2090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31CA4BB4" w14:textId="77777777" w:rsidR="00E2090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38C7159A"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国家级公益林管理亩数</w:t>
            </w:r>
          </w:p>
        </w:tc>
        <w:tc>
          <w:tcPr>
            <w:tcW w:w="1242" w:type="dxa"/>
            <w:tcBorders>
              <w:top w:val="nil"/>
              <w:left w:val="nil"/>
              <w:bottom w:val="single" w:sz="4" w:space="0" w:color="auto"/>
              <w:right w:val="single" w:sz="4" w:space="0" w:color="auto"/>
            </w:tcBorders>
            <w:noWrap/>
            <w:vAlign w:val="center"/>
          </w:tcPr>
          <w:p w14:paraId="48948D49"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&gt;=188.6万亩</w:t>
            </w:r>
          </w:p>
        </w:tc>
        <w:tc>
          <w:tcPr>
            <w:tcW w:w="1417" w:type="dxa"/>
            <w:tcBorders>
              <w:top w:val="nil"/>
              <w:left w:val="nil"/>
              <w:bottom w:val="single" w:sz="4" w:space="0" w:color="auto"/>
              <w:right w:val="single" w:sz="4" w:space="0" w:color="auto"/>
            </w:tcBorders>
            <w:noWrap/>
            <w:vAlign w:val="center"/>
          </w:tcPr>
          <w:p w14:paraId="05FD0948"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5759C7E0"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A55C979"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=188.6万亩</w:t>
            </w:r>
          </w:p>
        </w:tc>
        <w:tc>
          <w:tcPr>
            <w:tcW w:w="720" w:type="dxa"/>
            <w:tcBorders>
              <w:top w:val="nil"/>
              <w:left w:val="nil"/>
              <w:bottom w:val="single" w:sz="4" w:space="0" w:color="auto"/>
              <w:right w:val="single" w:sz="4" w:space="0" w:color="auto"/>
            </w:tcBorders>
            <w:noWrap/>
            <w:vAlign w:val="center"/>
          </w:tcPr>
          <w:p w14:paraId="381EEC6B"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56086F6" w14:textId="77777777" w:rsidR="00E20902" w:rsidRDefault="00E20902">
            <w:pPr>
              <w:jc w:val="center"/>
              <w:rPr>
                <w:rFonts w:ascii="宋体" w:eastAsia="宋体" w:hAnsi="宋体" w:cs="宋体" w:hint="eastAsia"/>
                <w:sz w:val="18"/>
                <w:szCs w:val="18"/>
              </w:rPr>
            </w:pPr>
          </w:p>
        </w:tc>
      </w:tr>
      <w:tr w:rsidR="00E20902" w14:paraId="49C09F81" w14:textId="77777777">
        <w:trPr>
          <w:cantSplit/>
          <w:trHeight w:val="740"/>
        </w:trPr>
        <w:tc>
          <w:tcPr>
            <w:tcW w:w="993" w:type="dxa"/>
            <w:vMerge/>
            <w:tcBorders>
              <w:left w:val="single" w:sz="4" w:space="0" w:color="auto"/>
              <w:right w:val="single" w:sz="4" w:space="0" w:color="auto"/>
            </w:tcBorders>
            <w:noWrap/>
            <w:vAlign w:val="center"/>
          </w:tcPr>
          <w:p w14:paraId="5E76686E" w14:textId="77777777" w:rsidR="00E20902" w:rsidRDefault="00E2090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F9134E0"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0A66B51"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栽培技术指导服务示范</w:t>
            </w:r>
            <w:proofErr w:type="gramStart"/>
            <w:r>
              <w:rPr>
                <w:rFonts w:ascii="宋体" w:eastAsia="宋体" w:hAnsi="宋体" w:cs="宋体" w:hint="eastAsia"/>
                <w:sz w:val="18"/>
                <w:szCs w:val="18"/>
                <w:lang w:eastAsia="zh-CN"/>
              </w:rPr>
              <w:t>园数量</w:t>
            </w:r>
            <w:proofErr w:type="gramEnd"/>
          </w:p>
        </w:tc>
        <w:tc>
          <w:tcPr>
            <w:tcW w:w="1242" w:type="dxa"/>
            <w:tcBorders>
              <w:top w:val="nil"/>
              <w:left w:val="nil"/>
              <w:bottom w:val="single" w:sz="4" w:space="0" w:color="auto"/>
              <w:right w:val="single" w:sz="4" w:space="0" w:color="auto"/>
            </w:tcBorders>
            <w:noWrap/>
            <w:vAlign w:val="center"/>
          </w:tcPr>
          <w:p w14:paraId="0B6FB24F"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&gt;=3家</w:t>
            </w:r>
          </w:p>
        </w:tc>
        <w:tc>
          <w:tcPr>
            <w:tcW w:w="1417" w:type="dxa"/>
            <w:tcBorders>
              <w:top w:val="nil"/>
              <w:left w:val="nil"/>
              <w:bottom w:val="single" w:sz="4" w:space="0" w:color="auto"/>
              <w:right w:val="single" w:sz="4" w:space="0" w:color="auto"/>
            </w:tcBorders>
            <w:noWrap/>
            <w:vAlign w:val="center"/>
          </w:tcPr>
          <w:p w14:paraId="571836CC"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56FB1AFE"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A477390"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=3家</w:t>
            </w:r>
          </w:p>
        </w:tc>
        <w:tc>
          <w:tcPr>
            <w:tcW w:w="720" w:type="dxa"/>
            <w:tcBorders>
              <w:top w:val="nil"/>
              <w:left w:val="nil"/>
              <w:bottom w:val="single" w:sz="4" w:space="0" w:color="auto"/>
              <w:right w:val="single" w:sz="4" w:space="0" w:color="auto"/>
            </w:tcBorders>
            <w:noWrap/>
            <w:vAlign w:val="center"/>
          </w:tcPr>
          <w:p w14:paraId="22294DBB"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597C07F" w14:textId="77777777" w:rsidR="00E20902" w:rsidRDefault="00E20902">
            <w:pPr>
              <w:jc w:val="center"/>
              <w:rPr>
                <w:rFonts w:ascii="宋体" w:eastAsia="宋体" w:hAnsi="宋体" w:cs="宋体" w:hint="eastAsia"/>
                <w:sz w:val="18"/>
                <w:szCs w:val="18"/>
              </w:rPr>
            </w:pPr>
          </w:p>
        </w:tc>
      </w:tr>
      <w:tr w:rsidR="00E20902" w14:paraId="464C4F54" w14:textId="77777777">
        <w:trPr>
          <w:cantSplit/>
          <w:trHeight w:val="740"/>
        </w:trPr>
        <w:tc>
          <w:tcPr>
            <w:tcW w:w="993" w:type="dxa"/>
            <w:vMerge/>
            <w:tcBorders>
              <w:left w:val="single" w:sz="4" w:space="0" w:color="auto"/>
              <w:right w:val="single" w:sz="4" w:space="0" w:color="auto"/>
            </w:tcBorders>
            <w:noWrap/>
            <w:vAlign w:val="center"/>
          </w:tcPr>
          <w:p w14:paraId="7DB3E9C2" w14:textId="77777777" w:rsidR="00E20902" w:rsidRDefault="00E2090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A1BA5C5"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1B35ECB" w14:textId="77777777" w:rsidR="00E2090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林草投资项目个数</w:t>
            </w:r>
            <w:proofErr w:type="spellEnd"/>
          </w:p>
        </w:tc>
        <w:tc>
          <w:tcPr>
            <w:tcW w:w="1242" w:type="dxa"/>
            <w:tcBorders>
              <w:top w:val="nil"/>
              <w:left w:val="nil"/>
              <w:bottom w:val="single" w:sz="4" w:space="0" w:color="auto"/>
              <w:right w:val="single" w:sz="4" w:space="0" w:color="auto"/>
            </w:tcBorders>
            <w:noWrap/>
            <w:vAlign w:val="center"/>
          </w:tcPr>
          <w:p w14:paraId="29485EB3"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&gt;=9个</w:t>
            </w:r>
          </w:p>
        </w:tc>
        <w:tc>
          <w:tcPr>
            <w:tcW w:w="1417" w:type="dxa"/>
            <w:tcBorders>
              <w:top w:val="nil"/>
              <w:left w:val="nil"/>
              <w:bottom w:val="single" w:sz="4" w:space="0" w:color="auto"/>
              <w:right w:val="single" w:sz="4" w:space="0" w:color="auto"/>
            </w:tcBorders>
            <w:noWrap/>
            <w:vAlign w:val="center"/>
          </w:tcPr>
          <w:p w14:paraId="5865C168"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52B99E74"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600A2A8"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720" w:type="dxa"/>
            <w:tcBorders>
              <w:top w:val="nil"/>
              <w:left w:val="nil"/>
              <w:bottom w:val="single" w:sz="4" w:space="0" w:color="auto"/>
              <w:right w:val="single" w:sz="4" w:space="0" w:color="auto"/>
            </w:tcBorders>
            <w:noWrap/>
            <w:vAlign w:val="center"/>
          </w:tcPr>
          <w:p w14:paraId="516CCAB1"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5A8C2F7" w14:textId="77777777" w:rsidR="00E20902" w:rsidRDefault="00E20902">
            <w:pPr>
              <w:jc w:val="center"/>
              <w:rPr>
                <w:rFonts w:ascii="宋体" w:eastAsia="宋体" w:hAnsi="宋体" w:cs="宋体" w:hint="eastAsia"/>
                <w:sz w:val="18"/>
                <w:szCs w:val="18"/>
              </w:rPr>
            </w:pPr>
          </w:p>
        </w:tc>
      </w:tr>
      <w:tr w:rsidR="00E20902" w14:paraId="102D1FEE" w14:textId="77777777">
        <w:trPr>
          <w:cantSplit/>
          <w:trHeight w:val="740"/>
        </w:trPr>
        <w:tc>
          <w:tcPr>
            <w:tcW w:w="993" w:type="dxa"/>
            <w:vMerge/>
            <w:tcBorders>
              <w:left w:val="single" w:sz="4" w:space="0" w:color="auto"/>
              <w:right w:val="single" w:sz="4" w:space="0" w:color="auto"/>
            </w:tcBorders>
            <w:noWrap/>
            <w:vAlign w:val="center"/>
          </w:tcPr>
          <w:p w14:paraId="788C1BEF" w14:textId="77777777" w:rsidR="00E20902" w:rsidRDefault="00E2090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2189889"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4A08B38"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森林草原联防联动防火大型演练次数</w:t>
            </w:r>
          </w:p>
        </w:tc>
        <w:tc>
          <w:tcPr>
            <w:tcW w:w="1242" w:type="dxa"/>
            <w:tcBorders>
              <w:top w:val="nil"/>
              <w:left w:val="nil"/>
              <w:bottom w:val="single" w:sz="4" w:space="0" w:color="auto"/>
              <w:right w:val="single" w:sz="4" w:space="0" w:color="auto"/>
            </w:tcBorders>
            <w:noWrap/>
            <w:vAlign w:val="center"/>
          </w:tcPr>
          <w:p w14:paraId="4E09E02C"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14:paraId="6BE9E980"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07AFB476"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AAAC823"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04CCEC8A"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49B2D7E" w14:textId="77777777" w:rsidR="00E20902" w:rsidRDefault="00E20902">
            <w:pPr>
              <w:jc w:val="center"/>
              <w:rPr>
                <w:rFonts w:ascii="宋体" w:eastAsia="宋体" w:hAnsi="宋体" w:cs="宋体" w:hint="eastAsia"/>
                <w:sz w:val="18"/>
                <w:szCs w:val="18"/>
              </w:rPr>
            </w:pPr>
          </w:p>
        </w:tc>
      </w:tr>
      <w:tr w:rsidR="00E20902" w14:paraId="67D41D86" w14:textId="77777777">
        <w:trPr>
          <w:cantSplit/>
          <w:trHeight w:val="740"/>
        </w:trPr>
        <w:tc>
          <w:tcPr>
            <w:tcW w:w="993" w:type="dxa"/>
            <w:vMerge/>
            <w:tcBorders>
              <w:left w:val="single" w:sz="4" w:space="0" w:color="auto"/>
              <w:right w:val="single" w:sz="4" w:space="0" w:color="auto"/>
            </w:tcBorders>
            <w:noWrap/>
            <w:vAlign w:val="center"/>
          </w:tcPr>
          <w:p w14:paraId="2E2EA92E" w14:textId="77777777" w:rsidR="00E20902" w:rsidRDefault="00E2090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F1D1AA2"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A939949"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防护林枯死树木清理任务数量</w:t>
            </w:r>
          </w:p>
        </w:tc>
        <w:tc>
          <w:tcPr>
            <w:tcW w:w="1242" w:type="dxa"/>
            <w:tcBorders>
              <w:top w:val="nil"/>
              <w:left w:val="nil"/>
              <w:bottom w:val="single" w:sz="4" w:space="0" w:color="auto"/>
              <w:right w:val="single" w:sz="4" w:space="0" w:color="auto"/>
            </w:tcBorders>
            <w:noWrap/>
            <w:vAlign w:val="center"/>
          </w:tcPr>
          <w:p w14:paraId="7B6C5697"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&gt;=44162株</w:t>
            </w:r>
          </w:p>
        </w:tc>
        <w:tc>
          <w:tcPr>
            <w:tcW w:w="1417" w:type="dxa"/>
            <w:tcBorders>
              <w:top w:val="nil"/>
              <w:left w:val="nil"/>
              <w:bottom w:val="single" w:sz="4" w:space="0" w:color="auto"/>
              <w:right w:val="single" w:sz="4" w:space="0" w:color="auto"/>
            </w:tcBorders>
            <w:noWrap/>
            <w:vAlign w:val="center"/>
          </w:tcPr>
          <w:p w14:paraId="0642CD3B"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4BC7F2FA"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0C1308B"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=44162株</w:t>
            </w:r>
          </w:p>
        </w:tc>
        <w:tc>
          <w:tcPr>
            <w:tcW w:w="720" w:type="dxa"/>
            <w:tcBorders>
              <w:top w:val="nil"/>
              <w:left w:val="nil"/>
              <w:bottom w:val="single" w:sz="4" w:space="0" w:color="auto"/>
              <w:right w:val="single" w:sz="4" w:space="0" w:color="auto"/>
            </w:tcBorders>
            <w:noWrap/>
            <w:vAlign w:val="center"/>
          </w:tcPr>
          <w:p w14:paraId="1E702887"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FCF8953" w14:textId="77777777" w:rsidR="00E20902" w:rsidRDefault="00E20902">
            <w:pPr>
              <w:jc w:val="center"/>
              <w:rPr>
                <w:rFonts w:ascii="宋体" w:eastAsia="宋体" w:hAnsi="宋体" w:cs="宋体" w:hint="eastAsia"/>
                <w:sz w:val="18"/>
                <w:szCs w:val="18"/>
              </w:rPr>
            </w:pPr>
          </w:p>
        </w:tc>
      </w:tr>
      <w:tr w:rsidR="00E20902" w14:paraId="6A91FE35" w14:textId="77777777">
        <w:trPr>
          <w:cantSplit/>
          <w:trHeight w:val="740"/>
        </w:trPr>
        <w:tc>
          <w:tcPr>
            <w:tcW w:w="993" w:type="dxa"/>
            <w:vMerge/>
            <w:tcBorders>
              <w:left w:val="single" w:sz="4" w:space="0" w:color="auto"/>
              <w:right w:val="single" w:sz="4" w:space="0" w:color="auto"/>
            </w:tcBorders>
            <w:noWrap/>
            <w:vAlign w:val="center"/>
          </w:tcPr>
          <w:p w14:paraId="4F7D9EDB" w14:textId="77777777" w:rsidR="00E20902" w:rsidRDefault="00E2090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1441718"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C36BDE6"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义务植树造林工作次数</w:t>
            </w:r>
          </w:p>
        </w:tc>
        <w:tc>
          <w:tcPr>
            <w:tcW w:w="1242" w:type="dxa"/>
            <w:tcBorders>
              <w:top w:val="nil"/>
              <w:left w:val="nil"/>
              <w:bottom w:val="single" w:sz="4" w:space="0" w:color="auto"/>
              <w:right w:val="single" w:sz="4" w:space="0" w:color="auto"/>
            </w:tcBorders>
            <w:noWrap/>
            <w:vAlign w:val="center"/>
          </w:tcPr>
          <w:p w14:paraId="6B1FF3A6"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14:paraId="43D31201"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13667D05"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DD6D553"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15C2A6F3"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78B6AED" w14:textId="77777777" w:rsidR="00E20902" w:rsidRDefault="00E20902">
            <w:pPr>
              <w:jc w:val="center"/>
              <w:rPr>
                <w:rFonts w:ascii="宋体" w:eastAsia="宋体" w:hAnsi="宋体" w:cs="宋体" w:hint="eastAsia"/>
                <w:sz w:val="18"/>
                <w:szCs w:val="18"/>
              </w:rPr>
            </w:pPr>
          </w:p>
        </w:tc>
      </w:tr>
      <w:tr w:rsidR="00E20902" w14:paraId="37023F0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DD2179C" w14:textId="77777777" w:rsidR="00E20902" w:rsidRDefault="00E2090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FE0AC23" w14:textId="77777777" w:rsidR="00E20902" w:rsidRDefault="00E2090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938AD47" w14:textId="77777777" w:rsidR="00E2090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草原禁牧区和草</w:t>
            </w:r>
            <w:proofErr w:type="gramStart"/>
            <w:r>
              <w:rPr>
                <w:rFonts w:ascii="宋体" w:eastAsia="宋体" w:hAnsi="宋体" w:cs="宋体" w:hint="eastAsia"/>
                <w:sz w:val="18"/>
                <w:szCs w:val="18"/>
                <w:lang w:eastAsia="zh-CN"/>
              </w:rPr>
              <w:t>畜平衡</w:t>
            </w:r>
            <w:proofErr w:type="gramEnd"/>
            <w:r>
              <w:rPr>
                <w:rFonts w:ascii="宋体" w:eastAsia="宋体" w:hAnsi="宋体" w:cs="宋体" w:hint="eastAsia"/>
                <w:sz w:val="18"/>
                <w:szCs w:val="18"/>
                <w:lang w:eastAsia="zh-CN"/>
              </w:rPr>
              <w:t>区巡护执法亩数</w:t>
            </w:r>
          </w:p>
        </w:tc>
        <w:tc>
          <w:tcPr>
            <w:tcW w:w="1242" w:type="dxa"/>
            <w:tcBorders>
              <w:top w:val="nil"/>
              <w:left w:val="nil"/>
              <w:bottom w:val="single" w:sz="4" w:space="0" w:color="auto"/>
              <w:right w:val="single" w:sz="4" w:space="0" w:color="auto"/>
            </w:tcBorders>
            <w:noWrap/>
            <w:vAlign w:val="center"/>
          </w:tcPr>
          <w:p w14:paraId="3E5C72A8"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&gt;=817万亩</w:t>
            </w:r>
          </w:p>
        </w:tc>
        <w:tc>
          <w:tcPr>
            <w:tcW w:w="1417" w:type="dxa"/>
            <w:tcBorders>
              <w:top w:val="nil"/>
              <w:left w:val="nil"/>
              <w:bottom w:val="single" w:sz="4" w:space="0" w:color="auto"/>
              <w:right w:val="single" w:sz="4" w:space="0" w:color="auto"/>
            </w:tcBorders>
            <w:noWrap/>
            <w:vAlign w:val="center"/>
          </w:tcPr>
          <w:p w14:paraId="7BA76627" w14:textId="77777777" w:rsidR="00E2090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奇台县林业和草原综合行政执法大队2024年工作计划</w:t>
            </w:r>
          </w:p>
        </w:tc>
        <w:tc>
          <w:tcPr>
            <w:tcW w:w="1134" w:type="dxa"/>
            <w:tcBorders>
              <w:top w:val="nil"/>
              <w:left w:val="nil"/>
              <w:bottom w:val="single" w:sz="4" w:space="0" w:color="auto"/>
              <w:right w:val="single" w:sz="4" w:space="0" w:color="auto"/>
            </w:tcBorders>
            <w:noWrap/>
            <w:vAlign w:val="center"/>
          </w:tcPr>
          <w:p w14:paraId="6006DF2D"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2ACA8AE"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=817万亩</w:t>
            </w:r>
          </w:p>
        </w:tc>
        <w:tc>
          <w:tcPr>
            <w:tcW w:w="720" w:type="dxa"/>
            <w:tcBorders>
              <w:top w:val="nil"/>
              <w:left w:val="nil"/>
              <w:bottom w:val="single" w:sz="4" w:space="0" w:color="auto"/>
              <w:right w:val="single" w:sz="4" w:space="0" w:color="auto"/>
            </w:tcBorders>
            <w:noWrap/>
            <w:vAlign w:val="center"/>
          </w:tcPr>
          <w:p w14:paraId="34CFBAD5" w14:textId="77777777" w:rsidR="00E20902"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03F49E3" w14:textId="77777777" w:rsidR="00E20902" w:rsidRDefault="00E20902">
            <w:pPr>
              <w:jc w:val="center"/>
              <w:rPr>
                <w:rFonts w:ascii="宋体" w:eastAsia="宋体" w:hAnsi="宋体" w:cs="宋体" w:hint="eastAsia"/>
                <w:sz w:val="18"/>
                <w:szCs w:val="18"/>
              </w:rPr>
            </w:pPr>
          </w:p>
        </w:tc>
      </w:tr>
    </w:tbl>
    <w:p w14:paraId="6C393799"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A16E808"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E20902" w14:paraId="65731763"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BD07A10" w14:textId="77777777" w:rsidR="00E20902" w:rsidRDefault="00000000">
            <w:pPr>
              <w:jc w:val="center"/>
              <w:rPr>
                <w:rFonts w:ascii="宋体" w:eastAsia="宋体" w:hAnsi="宋体" w:cs="宋体" w:hint="eastAsia"/>
                <w:b/>
                <w:bCs/>
                <w:color w:val="000000"/>
                <w:sz w:val="18"/>
                <w:szCs w:val="18"/>
              </w:rPr>
            </w:pPr>
            <w:bookmarkStart w:id="0" w:name="_Hlk201837198"/>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57E774A7" w14:textId="77777777" w:rsidR="00E20902"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【2024】28号-关于拨付解决野生动物救助事宜的通知</w:t>
            </w:r>
          </w:p>
        </w:tc>
      </w:tr>
      <w:tr w:rsidR="00E20902" w14:paraId="172C75C8"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0B55205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5BC54D6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3B36D53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419F4BD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42D54044"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1FAF3FD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2131E2B2" w14:textId="77777777" w:rsidR="00E20902" w:rsidRDefault="00E20902">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1D27F3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5367FFF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7D327B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5AA70C1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5587B72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528B3D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4D32A9E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A0F3D22"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05A8FF5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F57A8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6" w:type="pct"/>
            <w:gridSpan w:val="3"/>
            <w:tcBorders>
              <w:top w:val="single" w:sz="4" w:space="0" w:color="auto"/>
              <w:left w:val="nil"/>
              <w:bottom w:val="single" w:sz="4" w:space="0" w:color="auto"/>
              <w:right w:val="single" w:sz="4" w:space="0" w:color="auto"/>
            </w:tcBorders>
            <w:vAlign w:val="center"/>
          </w:tcPr>
          <w:p w14:paraId="20EB34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50" w:type="pct"/>
            <w:gridSpan w:val="2"/>
            <w:tcBorders>
              <w:top w:val="single" w:sz="4" w:space="0" w:color="auto"/>
              <w:left w:val="nil"/>
              <w:bottom w:val="single" w:sz="4" w:space="0" w:color="auto"/>
              <w:right w:val="single" w:sz="4" w:space="0" w:color="auto"/>
            </w:tcBorders>
            <w:vAlign w:val="center"/>
          </w:tcPr>
          <w:p w14:paraId="7A3780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81" w:type="pct"/>
            <w:gridSpan w:val="2"/>
            <w:tcBorders>
              <w:top w:val="nil"/>
              <w:left w:val="nil"/>
              <w:bottom w:val="single" w:sz="4" w:space="0" w:color="auto"/>
              <w:right w:val="single" w:sz="4" w:space="0" w:color="auto"/>
            </w:tcBorders>
            <w:vAlign w:val="center"/>
          </w:tcPr>
          <w:p w14:paraId="3E3B437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296E4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71BF26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1FB1D6B2"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BADB0A8"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415EE26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020DD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6" w:type="pct"/>
            <w:gridSpan w:val="3"/>
            <w:tcBorders>
              <w:top w:val="single" w:sz="4" w:space="0" w:color="auto"/>
              <w:left w:val="nil"/>
              <w:bottom w:val="single" w:sz="4" w:space="0" w:color="auto"/>
              <w:right w:val="single" w:sz="4" w:space="0" w:color="auto"/>
            </w:tcBorders>
            <w:vAlign w:val="center"/>
          </w:tcPr>
          <w:p w14:paraId="37F118D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50" w:type="pct"/>
            <w:gridSpan w:val="2"/>
            <w:tcBorders>
              <w:top w:val="single" w:sz="4" w:space="0" w:color="auto"/>
              <w:left w:val="nil"/>
              <w:bottom w:val="single" w:sz="4" w:space="0" w:color="auto"/>
              <w:right w:val="single" w:sz="4" w:space="0" w:color="auto"/>
            </w:tcBorders>
            <w:vAlign w:val="center"/>
          </w:tcPr>
          <w:p w14:paraId="3751BE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81" w:type="pct"/>
            <w:gridSpan w:val="2"/>
            <w:tcBorders>
              <w:top w:val="nil"/>
              <w:left w:val="nil"/>
              <w:bottom w:val="single" w:sz="4" w:space="0" w:color="auto"/>
              <w:right w:val="single" w:sz="4" w:space="0" w:color="auto"/>
            </w:tcBorders>
            <w:vAlign w:val="center"/>
          </w:tcPr>
          <w:p w14:paraId="5609E80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516EB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B6869D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0F0E842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4861FF1"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88419A6"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ED8B8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B2B77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D8796F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5B692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80F3D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BB5F8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24E8CAA3"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3AF0E18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4607C5B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3338CBA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1486BE8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1B29F51" w14:textId="77777777" w:rsidR="00E20902" w:rsidRDefault="00E20902">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C96A09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28号-关于拨付解决野生动物救助事宜的通知，下达奇台县解决野生动物救助事宜资金10万元。购买野生动物致害保险时限为1年，购置运输饲草料一批，项目资金到位及时率达到100%，野生动物致害保险、野生动物饲草料成本小于等于10万元，避免野生动物出现伤亡有效保护野生动物，周边农牧民群众满意度大于等于80%。入冬以来的连续降雪致使我县的北部天然草场被积雪覆盖，栖息在北部荒漠保护区的蒙古野驴、鹅喉</w:t>
            </w:r>
            <w:proofErr w:type="gramStart"/>
            <w:r>
              <w:rPr>
                <w:rFonts w:ascii="宋体" w:eastAsia="宋体" w:hAnsi="宋体" w:cs="宋体" w:hint="eastAsia"/>
                <w:color w:val="000000"/>
                <w:sz w:val="18"/>
                <w:szCs w:val="18"/>
                <w:lang w:eastAsia="zh-CN"/>
              </w:rPr>
              <w:t>羚</w:t>
            </w:r>
            <w:proofErr w:type="gramEnd"/>
            <w:r>
              <w:rPr>
                <w:rFonts w:ascii="宋体" w:eastAsia="宋体" w:hAnsi="宋体" w:cs="宋体" w:hint="eastAsia"/>
                <w:color w:val="000000"/>
                <w:sz w:val="18"/>
                <w:szCs w:val="18"/>
                <w:lang w:eastAsia="zh-CN"/>
              </w:rPr>
              <w:t>野生动物面临食物匮乏的原因，为解决野生动物出现伤亡、食物短缺的问题，达到有效保护野生动物的效益。</w:t>
            </w:r>
          </w:p>
        </w:tc>
        <w:tc>
          <w:tcPr>
            <w:tcW w:w="2526" w:type="pct"/>
            <w:gridSpan w:val="7"/>
            <w:tcBorders>
              <w:top w:val="single" w:sz="4" w:space="0" w:color="auto"/>
              <w:left w:val="nil"/>
              <w:bottom w:val="single" w:sz="4" w:space="0" w:color="auto"/>
              <w:right w:val="single" w:sz="4" w:space="0" w:color="auto"/>
            </w:tcBorders>
            <w:vAlign w:val="center"/>
          </w:tcPr>
          <w:p w14:paraId="099AD9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购买野生动物致害保险1份，购置运输饲草料1批，饲草料验收合格率90%，购买饲草料及时率100%，项目资金到位及时率达到100%，野生动物致害保险、野生动物饲草料成本10万元，提升了野生动物伤亡有效保护野生动物，周边农牧民群众满意度90%。通过投放饲草</w:t>
            </w:r>
            <w:proofErr w:type="gramStart"/>
            <w:r>
              <w:rPr>
                <w:rFonts w:ascii="宋体" w:eastAsia="宋体" w:hAnsi="宋体" w:cs="宋体" w:hint="eastAsia"/>
                <w:color w:val="000000"/>
                <w:sz w:val="18"/>
                <w:szCs w:val="18"/>
                <w:lang w:eastAsia="zh-CN"/>
              </w:rPr>
              <w:t>料有效</w:t>
            </w:r>
            <w:proofErr w:type="gramEnd"/>
            <w:r>
              <w:rPr>
                <w:rFonts w:ascii="宋体" w:eastAsia="宋体" w:hAnsi="宋体" w:cs="宋体" w:hint="eastAsia"/>
                <w:color w:val="000000"/>
                <w:sz w:val="18"/>
                <w:szCs w:val="18"/>
                <w:lang w:eastAsia="zh-CN"/>
              </w:rPr>
              <w:t>解决了栖息在北部荒漠保护区的蒙古野驴、鹅喉</w:t>
            </w:r>
            <w:proofErr w:type="gramStart"/>
            <w:r>
              <w:rPr>
                <w:rFonts w:ascii="宋体" w:eastAsia="宋体" w:hAnsi="宋体" w:cs="宋体" w:hint="eastAsia"/>
                <w:color w:val="000000"/>
                <w:sz w:val="18"/>
                <w:szCs w:val="18"/>
                <w:lang w:eastAsia="zh-CN"/>
              </w:rPr>
              <w:t>羚</w:t>
            </w:r>
            <w:proofErr w:type="gramEnd"/>
            <w:r>
              <w:rPr>
                <w:rFonts w:ascii="宋体" w:eastAsia="宋体" w:hAnsi="宋体" w:cs="宋体" w:hint="eastAsia"/>
                <w:color w:val="000000"/>
                <w:sz w:val="18"/>
                <w:szCs w:val="18"/>
                <w:lang w:eastAsia="zh-CN"/>
              </w:rPr>
              <w:t>野生动物等野生动物出现伤亡、食物短缺的问题，达到有效保护野生动物的效益。通过多种形式开展保护野生动物及救助宣传教育，加强保护野生动物收容救治，提高全民社会保护意识，确保全年不发生野生动物非正常死亡。</w:t>
            </w:r>
            <w:r>
              <w:rPr>
                <w:rFonts w:ascii="宋体" w:eastAsia="宋体" w:hAnsi="宋体" w:cs="宋体" w:hint="eastAsia"/>
                <w:color w:val="000000"/>
                <w:sz w:val="18"/>
                <w:szCs w:val="18"/>
              </w:rPr>
              <w:t>项目完成率100%</w:t>
            </w:r>
          </w:p>
        </w:tc>
      </w:tr>
      <w:tr w:rsidR="00E20902" w14:paraId="69F3EB6F" w14:textId="77777777">
        <w:trPr>
          <w:trHeight w:val="820"/>
        </w:trPr>
        <w:tc>
          <w:tcPr>
            <w:tcW w:w="333" w:type="pct"/>
            <w:tcBorders>
              <w:top w:val="nil"/>
              <w:left w:val="single" w:sz="4" w:space="0" w:color="auto"/>
              <w:bottom w:val="single" w:sz="4" w:space="0" w:color="auto"/>
              <w:right w:val="single" w:sz="4" w:space="0" w:color="auto"/>
            </w:tcBorders>
            <w:vAlign w:val="center"/>
          </w:tcPr>
          <w:p w14:paraId="10479729" w14:textId="77777777" w:rsidR="00E20902" w:rsidRDefault="00E2090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57EC52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0B5D568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16CD8D8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66BC348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5D375AB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2F9FB8C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1D80A12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6AB24BF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5519794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4D4D9EB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35CF704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7212654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46C40B57"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0C408E85" w14:textId="77777777">
        <w:trPr>
          <w:trHeight w:val="800"/>
        </w:trPr>
        <w:tc>
          <w:tcPr>
            <w:tcW w:w="333" w:type="pct"/>
            <w:vMerge w:val="restart"/>
            <w:tcBorders>
              <w:top w:val="nil"/>
              <w:left w:val="single" w:sz="4" w:space="0" w:color="auto"/>
              <w:right w:val="single" w:sz="4" w:space="0" w:color="auto"/>
            </w:tcBorders>
            <w:vAlign w:val="center"/>
          </w:tcPr>
          <w:p w14:paraId="4D9BF19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7" w:type="pct"/>
            <w:vMerge w:val="restart"/>
            <w:tcBorders>
              <w:top w:val="nil"/>
              <w:left w:val="nil"/>
              <w:right w:val="single" w:sz="4" w:space="0" w:color="auto"/>
            </w:tcBorders>
            <w:vAlign w:val="center"/>
          </w:tcPr>
          <w:p w14:paraId="728F254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33" w:type="pct"/>
            <w:tcBorders>
              <w:top w:val="nil"/>
              <w:left w:val="nil"/>
              <w:bottom w:val="single" w:sz="4" w:space="0" w:color="auto"/>
              <w:right w:val="single" w:sz="4" w:space="0" w:color="auto"/>
            </w:tcBorders>
            <w:vAlign w:val="center"/>
          </w:tcPr>
          <w:p w14:paraId="7895502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331000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购置运输饲草料批次</w:t>
            </w:r>
            <w:proofErr w:type="spellEnd"/>
          </w:p>
        </w:tc>
        <w:tc>
          <w:tcPr>
            <w:tcW w:w="339" w:type="pct"/>
            <w:tcBorders>
              <w:top w:val="nil"/>
              <w:left w:val="nil"/>
              <w:bottom w:val="single" w:sz="4" w:space="0" w:color="auto"/>
              <w:right w:val="single" w:sz="4" w:space="0" w:color="auto"/>
            </w:tcBorders>
            <w:vAlign w:val="center"/>
          </w:tcPr>
          <w:p w14:paraId="59DBAD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B97B7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8" w:type="pct"/>
            <w:tcBorders>
              <w:top w:val="nil"/>
              <w:left w:val="nil"/>
              <w:bottom w:val="single" w:sz="4" w:space="0" w:color="auto"/>
              <w:right w:val="single" w:sz="4" w:space="0" w:color="auto"/>
            </w:tcBorders>
            <w:vAlign w:val="center"/>
          </w:tcPr>
          <w:p w14:paraId="6672676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3" w:type="pct"/>
            <w:tcBorders>
              <w:top w:val="nil"/>
              <w:left w:val="nil"/>
              <w:bottom w:val="single" w:sz="4" w:space="0" w:color="auto"/>
              <w:right w:val="single" w:sz="4" w:space="0" w:color="auto"/>
            </w:tcBorders>
            <w:vAlign w:val="center"/>
          </w:tcPr>
          <w:p w14:paraId="4DF666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0B646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BC55D3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D96C20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6B9F70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3" w:type="pct"/>
            <w:tcBorders>
              <w:top w:val="nil"/>
              <w:left w:val="nil"/>
              <w:bottom w:val="single" w:sz="4" w:space="0" w:color="auto"/>
              <w:right w:val="single" w:sz="4" w:space="0" w:color="auto"/>
            </w:tcBorders>
            <w:vAlign w:val="center"/>
          </w:tcPr>
          <w:p w14:paraId="5EB80B0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558C8E6B" w14:textId="77777777" w:rsidR="00E20902" w:rsidRDefault="00E20902">
            <w:pPr>
              <w:jc w:val="center"/>
              <w:rPr>
                <w:rFonts w:ascii="宋体" w:eastAsia="宋体" w:hAnsi="宋体" w:cs="宋体" w:hint="eastAsia"/>
                <w:color w:val="000000"/>
                <w:sz w:val="18"/>
                <w:szCs w:val="18"/>
              </w:rPr>
            </w:pPr>
          </w:p>
        </w:tc>
      </w:tr>
      <w:tr w:rsidR="00E20902" w14:paraId="44EAB4B8" w14:textId="77777777">
        <w:trPr>
          <w:trHeight w:val="800"/>
        </w:trPr>
        <w:tc>
          <w:tcPr>
            <w:tcW w:w="333" w:type="pct"/>
            <w:vMerge/>
            <w:tcBorders>
              <w:left w:val="single" w:sz="4" w:space="0" w:color="auto"/>
              <w:right w:val="single" w:sz="4" w:space="0" w:color="auto"/>
            </w:tcBorders>
            <w:vAlign w:val="center"/>
          </w:tcPr>
          <w:p w14:paraId="23A82A28" w14:textId="77777777" w:rsidR="00E20902" w:rsidRDefault="00E20902">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5660FF6"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77EF22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C1CE5AA"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购置野生动物致害保险份数</w:t>
            </w:r>
          </w:p>
        </w:tc>
        <w:tc>
          <w:tcPr>
            <w:tcW w:w="339" w:type="pct"/>
            <w:tcBorders>
              <w:top w:val="nil"/>
              <w:left w:val="nil"/>
              <w:bottom w:val="single" w:sz="4" w:space="0" w:color="auto"/>
              <w:right w:val="single" w:sz="4" w:space="0" w:color="auto"/>
            </w:tcBorders>
            <w:vAlign w:val="center"/>
          </w:tcPr>
          <w:p w14:paraId="1BA36B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571EF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8" w:type="pct"/>
            <w:tcBorders>
              <w:top w:val="nil"/>
              <w:left w:val="nil"/>
              <w:bottom w:val="single" w:sz="4" w:space="0" w:color="auto"/>
              <w:right w:val="single" w:sz="4" w:space="0" w:color="auto"/>
            </w:tcBorders>
            <w:vAlign w:val="center"/>
          </w:tcPr>
          <w:p w14:paraId="144BCEF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=1份</w:t>
            </w:r>
          </w:p>
        </w:tc>
        <w:tc>
          <w:tcPr>
            <w:tcW w:w="333" w:type="pct"/>
            <w:tcBorders>
              <w:top w:val="nil"/>
              <w:left w:val="nil"/>
              <w:bottom w:val="single" w:sz="4" w:space="0" w:color="auto"/>
              <w:right w:val="single" w:sz="4" w:space="0" w:color="auto"/>
            </w:tcBorders>
            <w:vAlign w:val="center"/>
          </w:tcPr>
          <w:p w14:paraId="3B4F760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270C3E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B17BC4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89E96F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4712F50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D4EB8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0165C97" w14:textId="77777777" w:rsidR="00E20902" w:rsidRDefault="00E20902">
            <w:pPr>
              <w:jc w:val="center"/>
              <w:rPr>
                <w:rFonts w:ascii="宋体" w:eastAsia="宋体" w:hAnsi="宋体" w:cs="宋体" w:hint="eastAsia"/>
                <w:color w:val="000000"/>
                <w:sz w:val="18"/>
                <w:szCs w:val="18"/>
              </w:rPr>
            </w:pPr>
          </w:p>
        </w:tc>
      </w:tr>
      <w:tr w:rsidR="00E20902" w14:paraId="6AFBBCC5" w14:textId="77777777">
        <w:trPr>
          <w:trHeight w:val="800"/>
        </w:trPr>
        <w:tc>
          <w:tcPr>
            <w:tcW w:w="333" w:type="pct"/>
            <w:vMerge/>
            <w:tcBorders>
              <w:left w:val="single" w:sz="4" w:space="0" w:color="auto"/>
              <w:right w:val="single" w:sz="4" w:space="0" w:color="auto"/>
            </w:tcBorders>
            <w:vAlign w:val="center"/>
          </w:tcPr>
          <w:p w14:paraId="7B23C298" w14:textId="77777777" w:rsidR="00E20902" w:rsidRDefault="00E20902">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5ED3390"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7DFD5F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120E0A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饲草料验收合格率</w:t>
            </w:r>
            <w:proofErr w:type="spellEnd"/>
          </w:p>
        </w:tc>
        <w:tc>
          <w:tcPr>
            <w:tcW w:w="339" w:type="pct"/>
            <w:tcBorders>
              <w:top w:val="nil"/>
              <w:left w:val="nil"/>
              <w:bottom w:val="single" w:sz="4" w:space="0" w:color="auto"/>
              <w:right w:val="single" w:sz="4" w:space="0" w:color="auto"/>
            </w:tcBorders>
            <w:vAlign w:val="center"/>
          </w:tcPr>
          <w:p w14:paraId="6556C0F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C3629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8" w:type="pct"/>
            <w:tcBorders>
              <w:top w:val="nil"/>
              <w:left w:val="nil"/>
              <w:bottom w:val="single" w:sz="4" w:space="0" w:color="auto"/>
              <w:right w:val="single" w:sz="4" w:space="0" w:color="auto"/>
            </w:tcBorders>
            <w:vAlign w:val="center"/>
          </w:tcPr>
          <w:p w14:paraId="54D036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3" w:type="pct"/>
            <w:tcBorders>
              <w:top w:val="nil"/>
              <w:left w:val="nil"/>
              <w:bottom w:val="single" w:sz="4" w:space="0" w:color="auto"/>
              <w:right w:val="single" w:sz="4" w:space="0" w:color="auto"/>
            </w:tcBorders>
            <w:vAlign w:val="center"/>
          </w:tcPr>
          <w:p w14:paraId="52C7A1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F81B21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D99419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B7725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64E6E7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095111E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628EC3E" w14:textId="77777777" w:rsidR="00E20902" w:rsidRDefault="00E20902">
            <w:pPr>
              <w:jc w:val="center"/>
              <w:rPr>
                <w:rFonts w:ascii="宋体" w:eastAsia="宋体" w:hAnsi="宋体" w:cs="宋体" w:hint="eastAsia"/>
                <w:color w:val="000000"/>
                <w:sz w:val="18"/>
                <w:szCs w:val="18"/>
              </w:rPr>
            </w:pPr>
          </w:p>
        </w:tc>
      </w:tr>
      <w:tr w:rsidR="00E20902" w14:paraId="52E51F6E" w14:textId="77777777">
        <w:trPr>
          <w:trHeight w:val="800"/>
        </w:trPr>
        <w:tc>
          <w:tcPr>
            <w:tcW w:w="333" w:type="pct"/>
            <w:vMerge/>
            <w:tcBorders>
              <w:left w:val="single" w:sz="4" w:space="0" w:color="auto"/>
              <w:right w:val="single" w:sz="4" w:space="0" w:color="auto"/>
            </w:tcBorders>
            <w:vAlign w:val="center"/>
          </w:tcPr>
          <w:p w14:paraId="5685BEE3" w14:textId="77777777" w:rsidR="00E20902" w:rsidRDefault="00E20902">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3F8E4E7"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E7254F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6332B33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购买饲草料及时率</w:t>
            </w:r>
            <w:proofErr w:type="spellEnd"/>
          </w:p>
        </w:tc>
        <w:tc>
          <w:tcPr>
            <w:tcW w:w="339" w:type="pct"/>
            <w:tcBorders>
              <w:top w:val="nil"/>
              <w:left w:val="nil"/>
              <w:bottom w:val="single" w:sz="4" w:space="0" w:color="auto"/>
              <w:right w:val="single" w:sz="4" w:space="0" w:color="auto"/>
            </w:tcBorders>
            <w:vAlign w:val="center"/>
          </w:tcPr>
          <w:p w14:paraId="2B1322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828CF5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0A6B0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5CCB5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4C61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23C37B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B32EC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2BA6111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CEA1E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5CA22152" w14:textId="77777777" w:rsidR="00E20902" w:rsidRDefault="00E20902">
            <w:pPr>
              <w:jc w:val="center"/>
              <w:rPr>
                <w:rFonts w:ascii="宋体" w:eastAsia="宋体" w:hAnsi="宋体" w:cs="宋体" w:hint="eastAsia"/>
                <w:color w:val="000000"/>
                <w:sz w:val="18"/>
                <w:szCs w:val="18"/>
              </w:rPr>
            </w:pPr>
          </w:p>
        </w:tc>
      </w:tr>
      <w:tr w:rsidR="00E20902" w14:paraId="2A14846D" w14:textId="77777777">
        <w:trPr>
          <w:trHeight w:val="800"/>
        </w:trPr>
        <w:tc>
          <w:tcPr>
            <w:tcW w:w="333" w:type="pct"/>
            <w:vMerge/>
            <w:tcBorders>
              <w:left w:val="single" w:sz="4" w:space="0" w:color="auto"/>
              <w:right w:val="single" w:sz="4" w:space="0" w:color="auto"/>
            </w:tcBorders>
            <w:vAlign w:val="center"/>
          </w:tcPr>
          <w:p w14:paraId="3AF3943B" w14:textId="77777777" w:rsidR="00E20902" w:rsidRDefault="00E20902">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D8A6A0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212A3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1017433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野生动物致害保险成本</w:t>
            </w:r>
          </w:p>
        </w:tc>
        <w:tc>
          <w:tcPr>
            <w:tcW w:w="339" w:type="pct"/>
            <w:tcBorders>
              <w:top w:val="nil"/>
              <w:left w:val="nil"/>
              <w:bottom w:val="single" w:sz="4" w:space="0" w:color="auto"/>
              <w:right w:val="single" w:sz="4" w:space="0" w:color="auto"/>
            </w:tcBorders>
            <w:vAlign w:val="center"/>
          </w:tcPr>
          <w:p w14:paraId="677B378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D0F057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38" w:type="pct"/>
            <w:tcBorders>
              <w:top w:val="nil"/>
              <w:left w:val="nil"/>
              <w:bottom w:val="single" w:sz="4" w:space="0" w:color="auto"/>
              <w:right w:val="single" w:sz="4" w:space="0" w:color="auto"/>
            </w:tcBorders>
            <w:vAlign w:val="center"/>
          </w:tcPr>
          <w:p w14:paraId="4452BA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333" w:type="pct"/>
            <w:tcBorders>
              <w:top w:val="nil"/>
              <w:left w:val="nil"/>
              <w:bottom w:val="single" w:sz="4" w:space="0" w:color="auto"/>
              <w:right w:val="single" w:sz="4" w:space="0" w:color="auto"/>
            </w:tcBorders>
            <w:vAlign w:val="center"/>
          </w:tcPr>
          <w:p w14:paraId="34D6C4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E4D13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F8EFC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1358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2B38AF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8B672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4A61EED7" w14:textId="77777777" w:rsidR="00E20902" w:rsidRDefault="00E20902">
            <w:pPr>
              <w:jc w:val="center"/>
              <w:rPr>
                <w:rFonts w:ascii="宋体" w:eastAsia="宋体" w:hAnsi="宋体" w:cs="宋体" w:hint="eastAsia"/>
                <w:color w:val="000000"/>
                <w:sz w:val="18"/>
                <w:szCs w:val="18"/>
              </w:rPr>
            </w:pPr>
          </w:p>
        </w:tc>
      </w:tr>
      <w:tr w:rsidR="00E20902" w14:paraId="50C10837" w14:textId="77777777">
        <w:trPr>
          <w:trHeight w:val="800"/>
        </w:trPr>
        <w:tc>
          <w:tcPr>
            <w:tcW w:w="333" w:type="pct"/>
            <w:vMerge/>
            <w:tcBorders>
              <w:left w:val="single" w:sz="4" w:space="0" w:color="auto"/>
              <w:right w:val="single" w:sz="4" w:space="0" w:color="auto"/>
            </w:tcBorders>
            <w:vAlign w:val="center"/>
          </w:tcPr>
          <w:p w14:paraId="702906A9" w14:textId="77777777" w:rsidR="00E20902" w:rsidRDefault="00E20902">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0F18305"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C3C39F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2D87DEBE"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野生动物饲草料成本</w:t>
            </w:r>
            <w:proofErr w:type="spellEnd"/>
          </w:p>
        </w:tc>
        <w:tc>
          <w:tcPr>
            <w:tcW w:w="339" w:type="pct"/>
            <w:tcBorders>
              <w:top w:val="nil"/>
              <w:left w:val="nil"/>
              <w:bottom w:val="single" w:sz="4" w:space="0" w:color="auto"/>
              <w:right w:val="single" w:sz="4" w:space="0" w:color="auto"/>
            </w:tcBorders>
            <w:vAlign w:val="center"/>
          </w:tcPr>
          <w:p w14:paraId="5078F3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B1591C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338" w:type="pct"/>
            <w:tcBorders>
              <w:top w:val="nil"/>
              <w:left w:val="nil"/>
              <w:bottom w:val="single" w:sz="4" w:space="0" w:color="auto"/>
              <w:right w:val="single" w:sz="4" w:space="0" w:color="auto"/>
            </w:tcBorders>
            <w:vAlign w:val="center"/>
          </w:tcPr>
          <w:p w14:paraId="1586AB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333" w:type="pct"/>
            <w:tcBorders>
              <w:top w:val="nil"/>
              <w:left w:val="nil"/>
              <w:bottom w:val="single" w:sz="4" w:space="0" w:color="auto"/>
              <w:right w:val="single" w:sz="4" w:space="0" w:color="auto"/>
            </w:tcBorders>
            <w:vAlign w:val="center"/>
          </w:tcPr>
          <w:p w14:paraId="6A75F0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9876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8F6C8B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E7EDA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5381747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85D66A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9" w:type="pct"/>
            <w:tcBorders>
              <w:top w:val="nil"/>
              <w:left w:val="nil"/>
              <w:bottom w:val="single" w:sz="4" w:space="0" w:color="auto"/>
              <w:right w:val="single" w:sz="4" w:space="0" w:color="auto"/>
            </w:tcBorders>
            <w:vAlign w:val="center"/>
          </w:tcPr>
          <w:p w14:paraId="2237C659" w14:textId="77777777" w:rsidR="00E20902" w:rsidRDefault="00E20902">
            <w:pPr>
              <w:jc w:val="center"/>
              <w:rPr>
                <w:rFonts w:ascii="宋体" w:eastAsia="宋体" w:hAnsi="宋体" w:cs="宋体" w:hint="eastAsia"/>
                <w:color w:val="000000"/>
                <w:sz w:val="18"/>
                <w:szCs w:val="18"/>
              </w:rPr>
            </w:pPr>
          </w:p>
        </w:tc>
      </w:tr>
      <w:tr w:rsidR="00E20902" w14:paraId="4CDBA806" w14:textId="77777777">
        <w:trPr>
          <w:trHeight w:val="800"/>
        </w:trPr>
        <w:tc>
          <w:tcPr>
            <w:tcW w:w="333" w:type="pct"/>
            <w:vMerge/>
            <w:tcBorders>
              <w:left w:val="single" w:sz="4" w:space="0" w:color="auto"/>
              <w:right w:val="single" w:sz="4" w:space="0" w:color="auto"/>
            </w:tcBorders>
            <w:vAlign w:val="center"/>
          </w:tcPr>
          <w:p w14:paraId="1865158D" w14:textId="77777777" w:rsidR="00E20902" w:rsidRDefault="00E2090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8F8877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7171670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268B259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减轻野生动物伤亡率</w:t>
            </w:r>
            <w:proofErr w:type="spellEnd"/>
          </w:p>
        </w:tc>
        <w:tc>
          <w:tcPr>
            <w:tcW w:w="339" w:type="pct"/>
            <w:tcBorders>
              <w:top w:val="nil"/>
              <w:left w:val="nil"/>
              <w:bottom w:val="single" w:sz="4" w:space="0" w:color="auto"/>
              <w:right w:val="single" w:sz="4" w:space="0" w:color="auto"/>
            </w:tcBorders>
            <w:vAlign w:val="center"/>
          </w:tcPr>
          <w:p w14:paraId="432D80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39817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w:t>
            </w:r>
          </w:p>
        </w:tc>
        <w:tc>
          <w:tcPr>
            <w:tcW w:w="338" w:type="pct"/>
            <w:tcBorders>
              <w:top w:val="nil"/>
              <w:left w:val="nil"/>
              <w:bottom w:val="single" w:sz="4" w:space="0" w:color="auto"/>
              <w:right w:val="single" w:sz="4" w:space="0" w:color="auto"/>
            </w:tcBorders>
            <w:vAlign w:val="center"/>
          </w:tcPr>
          <w:p w14:paraId="3CB90A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333" w:type="pct"/>
            <w:tcBorders>
              <w:top w:val="nil"/>
              <w:left w:val="nil"/>
              <w:bottom w:val="single" w:sz="4" w:space="0" w:color="auto"/>
              <w:right w:val="single" w:sz="4" w:space="0" w:color="auto"/>
            </w:tcBorders>
            <w:vAlign w:val="center"/>
          </w:tcPr>
          <w:p w14:paraId="21DA02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3AE43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F52932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DE3CED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578273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29329B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2B31FE7" w14:textId="77777777" w:rsidR="00E20902" w:rsidRDefault="00E20902">
            <w:pPr>
              <w:jc w:val="center"/>
              <w:rPr>
                <w:rFonts w:ascii="宋体" w:eastAsia="宋体" w:hAnsi="宋体" w:cs="宋体" w:hint="eastAsia"/>
                <w:color w:val="000000"/>
                <w:sz w:val="18"/>
                <w:szCs w:val="18"/>
              </w:rPr>
            </w:pPr>
          </w:p>
        </w:tc>
      </w:tr>
      <w:tr w:rsidR="00E20902" w14:paraId="2D5B04E9" w14:textId="77777777">
        <w:trPr>
          <w:trHeight w:val="800"/>
        </w:trPr>
        <w:tc>
          <w:tcPr>
            <w:tcW w:w="333" w:type="pct"/>
            <w:vMerge/>
            <w:tcBorders>
              <w:left w:val="single" w:sz="4" w:space="0" w:color="auto"/>
              <w:bottom w:val="single" w:sz="4" w:space="0" w:color="auto"/>
              <w:right w:val="single" w:sz="4" w:space="0" w:color="auto"/>
            </w:tcBorders>
            <w:vAlign w:val="center"/>
          </w:tcPr>
          <w:p w14:paraId="21C9D67B" w14:textId="77777777" w:rsidR="00E20902" w:rsidRDefault="00E2090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73600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DBF1EB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380982D5"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周边农牧民群众满意度</w:t>
            </w:r>
          </w:p>
        </w:tc>
        <w:tc>
          <w:tcPr>
            <w:tcW w:w="339" w:type="pct"/>
            <w:tcBorders>
              <w:top w:val="nil"/>
              <w:left w:val="nil"/>
              <w:bottom w:val="single" w:sz="4" w:space="0" w:color="auto"/>
              <w:right w:val="single" w:sz="4" w:space="0" w:color="auto"/>
            </w:tcBorders>
            <w:vAlign w:val="center"/>
          </w:tcPr>
          <w:p w14:paraId="5FECFB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8C3E9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C497E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A887EF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17C06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E141ED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4F12E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5384392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292573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3292AC8" w14:textId="77777777" w:rsidR="00E20902" w:rsidRDefault="00E20902">
            <w:pPr>
              <w:jc w:val="center"/>
              <w:rPr>
                <w:rFonts w:ascii="宋体" w:eastAsia="宋体" w:hAnsi="宋体" w:cs="宋体" w:hint="eastAsia"/>
                <w:color w:val="000000"/>
                <w:sz w:val="18"/>
                <w:szCs w:val="18"/>
              </w:rPr>
            </w:pPr>
          </w:p>
        </w:tc>
      </w:tr>
      <w:tr w:rsidR="00E20902" w14:paraId="42A79D86"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17D838B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D045E54"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BA3AFE9" w14:textId="77777777" w:rsidR="00E20902" w:rsidRDefault="00E20902">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1A026A2"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7F6D60B" w14:textId="77777777" w:rsidR="00E20902" w:rsidRDefault="00E20902">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37E18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77F8CD1" w14:textId="77777777" w:rsidR="00E20902" w:rsidRDefault="00E20902">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34A1A5A"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CE19BCD"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622EEA8" w14:textId="77777777" w:rsidR="00E20902" w:rsidRDefault="00E20902">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52A4BB9" w14:textId="77777777" w:rsidR="00E20902" w:rsidRDefault="00E20902">
            <w:pPr>
              <w:rPr>
                <w:rFonts w:ascii="宋体" w:eastAsia="宋体" w:hAnsi="宋体" w:cs="宋体" w:hint="eastAsia"/>
                <w:color w:val="000000"/>
                <w:sz w:val="18"/>
                <w:szCs w:val="18"/>
              </w:rPr>
            </w:pPr>
          </w:p>
        </w:tc>
      </w:tr>
      <w:bookmarkEnd w:id="0"/>
    </w:tbl>
    <w:p w14:paraId="3352E2B1"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DCF5EF2"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9"/>
        <w:gridCol w:w="510"/>
        <w:gridCol w:w="765"/>
        <w:gridCol w:w="522"/>
        <w:gridCol w:w="846"/>
        <w:gridCol w:w="846"/>
        <w:gridCol w:w="756"/>
        <w:gridCol w:w="666"/>
        <w:gridCol w:w="536"/>
        <w:gridCol w:w="576"/>
        <w:gridCol w:w="446"/>
        <w:gridCol w:w="511"/>
        <w:gridCol w:w="851"/>
      </w:tblGrid>
      <w:tr w:rsidR="00E20902" w14:paraId="611D04B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77A17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51EBE0D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[2023]135号关于提前下达2024年林业草原改革发展资金预算的通知-林业草原有害生物防治</w:t>
            </w:r>
          </w:p>
        </w:tc>
      </w:tr>
      <w:tr w:rsidR="00E20902" w14:paraId="735F1C7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14A1F2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0399994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69ABDB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696C1B45"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99A070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2D367A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233D5A73"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3C3B84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0680849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0B6B225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2811581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C6E620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1B4367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6488633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50BD622"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2229A3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483DF5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3" w:type="pct"/>
            <w:gridSpan w:val="3"/>
            <w:tcBorders>
              <w:top w:val="single" w:sz="4" w:space="0" w:color="auto"/>
              <w:left w:val="nil"/>
              <w:bottom w:val="single" w:sz="4" w:space="0" w:color="auto"/>
              <w:right w:val="single" w:sz="4" w:space="0" w:color="auto"/>
            </w:tcBorders>
            <w:vAlign w:val="center"/>
          </w:tcPr>
          <w:p w14:paraId="521CDE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66" w:type="pct"/>
            <w:gridSpan w:val="2"/>
            <w:tcBorders>
              <w:top w:val="single" w:sz="4" w:space="0" w:color="auto"/>
              <w:left w:val="nil"/>
              <w:bottom w:val="single" w:sz="4" w:space="0" w:color="auto"/>
              <w:right w:val="single" w:sz="4" w:space="0" w:color="auto"/>
            </w:tcBorders>
            <w:vAlign w:val="center"/>
          </w:tcPr>
          <w:p w14:paraId="388C40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w:t>
            </w:r>
          </w:p>
        </w:tc>
        <w:tc>
          <w:tcPr>
            <w:tcW w:w="679" w:type="pct"/>
            <w:gridSpan w:val="2"/>
            <w:tcBorders>
              <w:top w:val="nil"/>
              <w:left w:val="nil"/>
              <w:bottom w:val="single" w:sz="4" w:space="0" w:color="auto"/>
              <w:right w:val="single" w:sz="4" w:space="0" w:color="auto"/>
            </w:tcBorders>
            <w:vAlign w:val="center"/>
          </w:tcPr>
          <w:p w14:paraId="77857A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6C7960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96.67%</w:t>
            </w:r>
          </w:p>
        </w:tc>
        <w:tc>
          <w:tcPr>
            <w:tcW w:w="524" w:type="pct"/>
            <w:tcBorders>
              <w:top w:val="nil"/>
              <w:left w:val="nil"/>
              <w:bottom w:val="single" w:sz="4" w:space="0" w:color="auto"/>
              <w:right w:val="single" w:sz="4" w:space="0" w:color="auto"/>
            </w:tcBorders>
            <w:vAlign w:val="center"/>
          </w:tcPr>
          <w:p w14:paraId="41D35C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2326F05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540BA0"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64EEB9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CB1D4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3" w:type="pct"/>
            <w:gridSpan w:val="3"/>
            <w:tcBorders>
              <w:top w:val="single" w:sz="4" w:space="0" w:color="auto"/>
              <w:left w:val="nil"/>
              <w:bottom w:val="single" w:sz="4" w:space="0" w:color="auto"/>
              <w:right w:val="single" w:sz="4" w:space="0" w:color="auto"/>
            </w:tcBorders>
            <w:vAlign w:val="center"/>
          </w:tcPr>
          <w:p w14:paraId="1D3FA1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66" w:type="pct"/>
            <w:gridSpan w:val="2"/>
            <w:tcBorders>
              <w:top w:val="single" w:sz="4" w:space="0" w:color="auto"/>
              <w:left w:val="nil"/>
              <w:bottom w:val="single" w:sz="4" w:space="0" w:color="auto"/>
              <w:right w:val="single" w:sz="4" w:space="0" w:color="auto"/>
            </w:tcBorders>
            <w:vAlign w:val="center"/>
          </w:tcPr>
          <w:p w14:paraId="2D3065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w:t>
            </w:r>
          </w:p>
        </w:tc>
        <w:tc>
          <w:tcPr>
            <w:tcW w:w="679" w:type="pct"/>
            <w:gridSpan w:val="2"/>
            <w:tcBorders>
              <w:top w:val="nil"/>
              <w:left w:val="nil"/>
              <w:bottom w:val="single" w:sz="4" w:space="0" w:color="auto"/>
              <w:right w:val="single" w:sz="4" w:space="0" w:color="auto"/>
            </w:tcBorders>
            <w:vAlign w:val="center"/>
          </w:tcPr>
          <w:p w14:paraId="34A4B3C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D90A3E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0EC45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372C3CD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7E02D40"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E34C7B1"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9DDAA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7D5F76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6821F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901A0A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E7D93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2886F8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466FAE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7266B3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57EC849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27A7334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2DEE6F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DB3DD57"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83F044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完成草原有害生物防治面积—鼠害1万亩，草原有害生物成灾率小于等于9.5%，林草有害生物防治任务当期完成率大于等于80%，草原鼠害防治成本小于等于3元/亩，项目区有害生物密度下降，草产量有所提升，有效控制草原生物灾害的扩散蔓延，草原有害生物无公害防治成效有所提升，项目区周边群众满意度大于等于85%。</w:t>
            </w:r>
          </w:p>
        </w:tc>
        <w:tc>
          <w:tcPr>
            <w:tcW w:w="2533" w:type="pct"/>
            <w:gridSpan w:val="7"/>
            <w:tcBorders>
              <w:top w:val="single" w:sz="4" w:space="0" w:color="auto"/>
              <w:left w:val="nil"/>
              <w:bottom w:val="single" w:sz="4" w:space="0" w:color="auto"/>
              <w:right w:val="single" w:sz="4" w:space="0" w:color="auto"/>
            </w:tcBorders>
            <w:vAlign w:val="center"/>
          </w:tcPr>
          <w:p w14:paraId="3494286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截至2024年12月31日，该项目实际完成草原鼠害防治1万亩；通过该项目的实施，提升了项目区草原鼠害防治能力和水平，促进了项目区草原鼠害防治及草原植被恢复。</w:t>
            </w:r>
          </w:p>
        </w:tc>
      </w:tr>
      <w:tr w:rsidR="00E20902" w14:paraId="79C4D237" w14:textId="77777777">
        <w:trPr>
          <w:trHeight w:val="820"/>
        </w:trPr>
        <w:tc>
          <w:tcPr>
            <w:tcW w:w="332" w:type="pct"/>
            <w:tcBorders>
              <w:top w:val="nil"/>
              <w:left w:val="single" w:sz="4" w:space="0" w:color="auto"/>
              <w:bottom w:val="single" w:sz="4" w:space="0" w:color="auto"/>
              <w:right w:val="single" w:sz="4" w:space="0" w:color="auto"/>
            </w:tcBorders>
            <w:vAlign w:val="center"/>
          </w:tcPr>
          <w:p w14:paraId="2C503D25"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D4687F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5DBBC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49E2AC9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1803F1F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A66C47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038C998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43EA604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117D53C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00398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750575E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D88C9D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3B48D2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0990796"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792A4112" w14:textId="77777777">
        <w:trPr>
          <w:trHeight w:val="800"/>
        </w:trPr>
        <w:tc>
          <w:tcPr>
            <w:tcW w:w="332" w:type="pct"/>
            <w:vMerge w:val="restart"/>
            <w:tcBorders>
              <w:top w:val="nil"/>
              <w:left w:val="single" w:sz="4" w:space="0" w:color="auto"/>
              <w:right w:val="single" w:sz="4" w:space="0" w:color="auto"/>
            </w:tcBorders>
            <w:vAlign w:val="center"/>
          </w:tcPr>
          <w:p w14:paraId="0EC1883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19244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3670CA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35D0669"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草原鼠害防治面积（万亩）</w:t>
            </w:r>
          </w:p>
        </w:tc>
        <w:tc>
          <w:tcPr>
            <w:tcW w:w="338" w:type="pct"/>
            <w:tcBorders>
              <w:top w:val="nil"/>
              <w:left w:val="nil"/>
              <w:bottom w:val="single" w:sz="4" w:space="0" w:color="auto"/>
              <w:right w:val="single" w:sz="4" w:space="0" w:color="auto"/>
            </w:tcBorders>
            <w:vAlign w:val="center"/>
          </w:tcPr>
          <w:p w14:paraId="12CBB6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C1C63E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=1万亩</w:t>
            </w:r>
          </w:p>
        </w:tc>
        <w:tc>
          <w:tcPr>
            <w:tcW w:w="337" w:type="pct"/>
            <w:tcBorders>
              <w:top w:val="nil"/>
              <w:left w:val="nil"/>
              <w:bottom w:val="single" w:sz="4" w:space="0" w:color="auto"/>
              <w:right w:val="single" w:sz="4" w:space="0" w:color="auto"/>
            </w:tcBorders>
            <w:vAlign w:val="center"/>
          </w:tcPr>
          <w:p w14:paraId="5830C7B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=1万亩</w:t>
            </w:r>
          </w:p>
        </w:tc>
        <w:tc>
          <w:tcPr>
            <w:tcW w:w="332" w:type="pct"/>
            <w:tcBorders>
              <w:top w:val="nil"/>
              <w:left w:val="nil"/>
              <w:bottom w:val="single" w:sz="4" w:space="0" w:color="auto"/>
              <w:right w:val="single" w:sz="4" w:space="0" w:color="auto"/>
            </w:tcBorders>
            <w:vAlign w:val="center"/>
          </w:tcPr>
          <w:p w14:paraId="626B9A6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0FBE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1BA16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0C8F9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2万亩</w:t>
            </w:r>
          </w:p>
        </w:tc>
        <w:tc>
          <w:tcPr>
            <w:tcW w:w="331" w:type="pct"/>
            <w:tcBorders>
              <w:top w:val="nil"/>
              <w:left w:val="nil"/>
              <w:bottom w:val="single" w:sz="4" w:space="0" w:color="auto"/>
              <w:right w:val="single" w:sz="4" w:space="0" w:color="auto"/>
            </w:tcBorders>
            <w:vAlign w:val="center"/>
          </w:tcPr>
          <w:p w14:paraId="77ED682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9C160E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AAF7BB9" w14:textId="77777777" w:rsidR="00E20902" w:rsidRDefault="00E20902">
            <w:pPr>
              <w:jc w:val="center"/>
              <w:rPr>
                <w:rFonts w:ascii="宋体" w:eastAsia="宋体" w:hAnsi="宋体" w:cs="宋体" w:hint="eastAsia"/>
                <w:color w:val="000000"/>
                <w:sz w:val="18"/>
                <w:szCs w:val="18"/>
              </w:rPr>
            </w:pPr>
          </w:p>
        </w:tc>
      </w:tr>
      <w:tr w:rsidR="00E20902" w14:paraId="3DD1E2DE" w14:textId="77777777">
        <w:trPr>
          <w:trHeight w:val="800"/>
        </w:trPr>
        <w:tc>
          <w:tcPr>
            <w:tcW w:w="332" w:type="pct"/>
            <w:vMerge/>
            <w:tcBorders>
              <w:left w:val="single" w:sz="4" w:space="0" w:color="auto"/>
              <w:right w:val="single" w:sz="4" w:space="0" w:color="auto"/>
            </w:tcBorders>
            <w:vAlign w:val="center"/>
          </w:tcPr>
          <w:p w14:paraId="650F39B6"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425E3C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A0B31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C028898"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草原有害生物成灾率（%）</w:t>
            </w:r>
          </w:p>
        </w:tc>
        <w:tc>
          <w:tcPr>
            <w:tcW w:w="338" w:type="pct"/>
            <w:tcBorders>
              <w:top w:val="nil"/>
              <w:left w:val="nil"/>
              <w:bottom w:val="single" w:sz="4" w:space="0" w:color="auto"/>
              <w:right w:val="single" w:sz="4" w:space="0" w:color="auto"/>
            </w:tcBorders>
            <w:vAlign w:val="center"/>
          </w:tcPr>
          <w:p w14:paraId="583ED48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6C50C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&lt;=9.50%</w:t>
            </w:r>
          </w:p>
        </w:tc>
        <w:tc>
          <w:tcPr>
            <w:tcW w:w="337" w:type="pct"/>
            <w:tcBorders>
              <w:top w:val="nil"/>
              <w:left w:val="nil"/>
              <w:bottom w:val="single" w:sz="4" w:space="0" w:color="auto"/>
              <w:right w:val="single" w:sz="4" w:space="0" w:color="auto"/>
            </w:tcBorders>
            <w:vAlign w:val="center"/>
          </w:tcPr>
          <w:p w14:paraId="3F63C7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1E182C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61FF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8B26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2255AE4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4C0ABD3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08E8E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7DABEAE" w14:textId="77777777" w:rsidR="00E20902" w:rsidRDefault="00E20902">
            <w:pPr>
              <w:jc w:val="center"/>
              <w:rPr>
                <w:rFonts w:ascii="宋体" w:eastAsia="宋体" w:hAnsi="宋体" w:cs="宋体" w:hint="eastAsia"/>
                <w:color w:val="000000"/>
                <w:sz w:val="18"/>
                <w:szCs w:val="18"/>
              </w:rPr>
            </w:pPr>
          </w:p>
        </w:tc>
      </w:tr>
      <w:tr w:rsidR="00E20902" w14:paraId="4C42378A" w14:textId="77777777">
        <w:trPr>
          <w:trHeight w:val="800"/>
        </w:trPr>
        <w:tc>
          <w:tcPr>
            <w:tcW w:w="332" w:type="pct"/>
            <w:vMerge/>
            <w:tcBorders>
              <w:left w:val="single" w:sz="4" w:space="0" w:color="auto"/>
              <w:right w:val="single" w:sz="4" w:space="0" w:color="auto"/>
            </w:tcBorders>
            <w:vAlign w:val="center"/>
          </w:tcPr>
          <w:p w14:paraId="37F92754"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C66A2B2"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7C770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9F03F9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草原鼠害防治任务当期完成率（%）</w:t>
            </w:r>
          </w:p>
        </w:tc>
        <w:tc>
          <w:tcPr>
            <w:tcW w:w="338" w:type="pct"/>
            <w:tcBorders>
              <w:top w:val="nil"/>
              <w:left w:val="nil"/>
              <w:bottom w:val="single" w:sz="4" w:space="0" w:color="auto"/>
              <w:right w:val="single" w:sz="4" w:space="0" w:color="auto"/>
            </w:tcBorders>
            <w:vAlign w:val="center"/>
          </w:tcPr>
          <w:p w14:paraId="30C510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0D332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7C7039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84AB3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334" w:type="pct"/>
            <w:tcBorders>
              <w:top w:val="nil"/>
              <w:left w:val="nil"/>
              <w:bottom w:val="single" w:sz="4" w:space="0" w:color="auto"/>
              <w:right w:val="single" w:sz="4" w:space="0" w:color="auto"/>
            </w:tcBorders>
            <w:vAlign w:val="center"/>
          </w:tcPr>
          <w:p w14:paraId="64CC33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346" w:type="pct"/>
            <w:tcBorders>
              <w:top w:val="nil"/>
              <w:left w:val="nil"/>
              <w:bottom w:val="single" w:sz="4" w:space="0" w:color="auto"/>
              <w:right w:val="single" w:sz="4" w:space="0" w:color="auto"/>
            </w:tcBorders>
            <w:vAlign w:val="center"/>
          </w:tcPr>
          <w:p w14:paraId="08DD18C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50CC8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767330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C26212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DD33FC5"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1、出现偏差的原因分析：初期草原有害生物防治任务按时完成</w:t>
            </w:r>
            <w:proofErr w:type="gramStart"/>
            <w:r>
              <w:rPr>
                <w:rFonts w:ascii="宋体" w:eastAsia="宋体" w:hAnsi="宋体" w:cs="宋体" w:hint="eastAsia"/>
                <w:color w:val="000000"/>
                <w:sz w:val="18"/>
                <w:szCs w:val="18"/>
                <w:lang w:eastAsia="zh-CN"/>
              </w:rPr>
              <w:t>率设置</w:t>
            </w:r>
            <w:proofErr w:type="gramEnd"/>
            <w:r>
              <w:rPr>
                <w:rFonts w:ascii="宋体" w:eastAsia="宋体" w:hAnsi="宋体" w:cs="宋体" w:hint="eastAsia"/>
                <w:color w:val="000000"/>
                <w:sz w:val="18"/>
                <w:szCs w:val="18"/>
                <w:lang w:eastAsia="zh-CN"/>
              </w:rPr>
              <w:t>过于保守，不够科学严谨。 整改措施：下一年项目绩效设置过程中，要严谨、科学、合理，根据项目实施方案的可行性及计划性，提前预估，科学设置草原有害生物防治任务按时完成</w:t>
            </w:r>
            <w:r>
              <w:rPr>
                <w:rFonts w:ascii="宋体" w:eastAsia="宋体" w:hAnsi="宋体" w:cs="宋体" w:hint="eastAsia"/>
                <w:color w:val="000000"/>
                <w:sz w:val="18"/>
                <w:szCs w:val="18"/>
                <w:lang w:eastAsia="zh-CN"/>
              </w:rPr>
              <w:lastRenderedPageBreak/>
              <w:t>率。</w:t>
            </w:r>
          </w:p>
        </w:tc>
      </w:tr>
      <w:tr w:rsidR="00E20902" w14:paraId="1CB78845" w14:textId="77777777">
        <w:trPr>
          <w:trHeight w:val="800"/>
        </w:trPr>
        <w:tc>
          <w:tcPr>
            <w:tcW w:w="332" w:type="pct"/>
            <w:vMerge/>
            <w:tcBorders>
              <w:left w:val="single" w:sz="4" w:space="0" w:color="auto"/>
              <w:right w:val="single" w:sz="4" w:space="0" w:color="auto"/>
            </w:tcBorders>
            <w:vAlign w:val="center"/>
          </w:tcPr>
          <w:p w14:paraId="23599435"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E977E6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54D85A3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B0A611A"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283BE9D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D872E0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5FCC6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D481F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2DFB0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A83D59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EA6556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E263B4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BBE341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E05F5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2、出现偏差的原因分析：该项目工程</w:t>
            </w:r>
            <w:proofErr w:type="gramStart"/>
            <w:r>
              <w:rPr>
                <w:rFonts w:ascii="宋体" w:eastAsia="宋体" w:hAnsi="宋体" w:cs="宋体" w:hint="eastAsia"/>
                <w:color w:val="000000"/>
                <w:sz w:val="18"/>
                <w:szCs w:val="18"/>
                <w:lang w:eastAsia="zh-CN"/>
              </w:rPr>
              <w:t>费政府</w:t>
            </w:r>
            <w:proofErr w:type="gramEnd"/>
            <w:r>
              <w:rPr>
                <w:rFonts w:ascii="宋体" w:eastAsia="宋体" w:hAnsi="宋体" w:cs="宋体" w:hint="eastAsia"/>
                <w:color w:val="000000"/>
                <w:sz w:val="18"/>
                <w:szCs w:val="18"/>
                <w:lang w:eastAsia="zh-CN"/>
              </w:rPr>
              <w:t>采购竞价控制价为2.85万元，中标价为2.75万元，支付</w:t>
            </w:r>
            <w:proofErr w:type="gramStart"/>
            <w:r>
              <w:rPr>
                <w:rFonts w:ascii="宋体" w:eastAsia="宋体" w:hAnsi="宋体" w:cs="宋体" w:hint="eastAsia"/>
                <w:color w:val="000000"/>
                <w:sz w:val="18"/>
                <w:szCs w:val="18"/>
                <w:lang w:eastAsia="zh-CN"/>
              </w:rPr>
              <w:t>维修款</w:t>
            </w:r>
            <w:proofErr w:type="gramEnd"/>
            <w:r>
              <w:rPr>
                <w:rFonts w:ascii="宋体" w:eastAsia="宋体" w:hAnsi="宋体" w:cs="宋体" w:hint="eastAsia"/>
                <w:color w:val="000000"/>
                <w:sz w:val="18"/>
                <w:szCs w:val="18"/>
                <w:lang w:eastAsia="zh-CN"/>
              </w:rPr>
              <w:t>2.9万元（含设计费0.05万元、监理费0.05万元、工程结算审计费0.05万元），偏差率3.33%； 整改措施：今后的项目实施中，加强对实施方案的审核力度，同时督促设计方强化对施工现场的查看和</w:t>
            </w:r>
            <w:r>
              <w:rPr>
                <w:rFonts w:ascii="宋体" w:eastAsia="宋体" w:hAnsi="宋体" w:cs="宋体" w:hint="eastAsia"/>
                <w:color w:val="000000"/>
                <w:sz w:val="18"/>
                <w:szCs w:val="18"/>
                <w:lang w:eastAsia="zh-CN"/>
              </w:rPr>
              <w:lastRenderedPageBreak/>
              <w:t>测量，强化对市场价格的调查和研究，确保实施方案更加符合实际，从而进一步减少偏差。</w:t>
            </w:r>
          </w:p>
        </w:tc>
      </w:tr>
      <w:tr w:rsidR="00E20902" w14:paraId="6DABDCDF" w14:textId="77777777">
        <w:trPr>
          <w:trHeight w:val="800"/>
        </w:trPr>
        <w:tc>
          <w:tcPr>
            <w:tcW w:w="332" w:type="pct"/>
            <w:vMerge/>
            <w:tcBorders>
              <w:left w:val="single" w:sz="4" w:space="0" w:color="auto"/>
              <w:right w:val="single" w:sz="4" w:space="0" w:color="auto"/>
            </w:tcBorders>
            <w:vAlign w:val="center"/>
          </w:tcPr>
          <w:p w14:paraId="47F380DA" w14:textId="77777777" w:rsidR="00E20902" w:rsidRDefault="00E20902">
            <w:pP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63A317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2C81C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51EBE70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项目区有害生物密度下降，草产量上升。</w:t>
            </w:r>
          </w:p>
        </w:tc>
        <w:tc>
          <w:tcPr>
            <w:tcW w:w="338" w:type="pct"/>
            <w:tcBorders>
              <w:top w:val="nil"/>
              <w:left w:val="nil"/>
              <w:bottom w:val="single" w:sz="4" w:space="0" w:color="auto"/>
              <w:right w:val="single" w:sz="4" w:space="0" w:color="auto"/>
            </w:tcBorders>
            <w:vAlign w:val="center"/>
          </w:tcPr>
          <w:p w14:paraId="620B6EA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A115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7" w:type="pct"/>
            <w:tcBorders>
              <w:top w:val="nil"/>
              <w:left w:val="nil"/>
              <w:bottom w:val="single" w:sz="4" w:space="0" w:color="auto"/>
              <w:right w:val="single" w:sz="4" w:space="0" w:color="auto"/>
            </w:tcBorders>
            <w:vAlign w:val="center"/>
          </w:tcPr>
          <w:p w14:paraId="1DCEFD9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2" w:type="pct"/>
            <w:tcBorders>
              <w:top w:val="nil"/>
              <w:left w:val="nil"/>
              <w:bottom w:val="single" w:sz="4" w:space="0" w:color="auto"/>
              <w:right w:val="single" w:sz="4" w:space="0" w:color="auto"/>
            </w:tcBorders>
            <w:vAlign w:val="center"/>
          </w:tcPr>
          <w:p w14:paraId="28E478A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F497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55F098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9FD2B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得到提升</w:t>
            </w:r>
            <w:proofErr w:type="spellEnd"/>
          </w:p>
        </w:tc>
        <w:tc>
          <w:tcPr>
            <w:tcW w:w="331" w:type="pct"/>
            <w:tcBorders>
              <w:top w:val="nil"/>
              <w:left w:val="nil"/>
              <w:bottom w:val="single" w:sz="4" w:space="0" w:color="auto"/>
              <w:right w:val="single" w:sz="4" w:space="0" w:color="auto"/>
            </w:tcBorders>
            <w:vAlign w:val="center"/>
          </w:tcPr>
          <w:p w14:paraId="307AB4D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6E77EEF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A189F81" w14:textId="77777777" w:rsidR="00E20902" w:rsidRDefault="00E20902">
            <w:pPr>
              <w:jc w:val="center"/>
              <w:rPr>
                <w:rFonts w:ascii="宋体" w:eastAsia="宋体" w:hAnsi="宋体" w:cs="宋体" w:hint="eastAsia"/>
                <w:color w:val="000000"/>
                <w:sz w:val="18"/>
                <w:szCs w:val="18"/>
              </w:rPr>
            </w:pPr>
          </w:p>
        </w:tc>
      </w:tr>
      <w:tr w:rsidR="00E20902" w14:paraId="7C9838B0" w14:textId="77777777">
        <w:trPr>
          <w:trHeight w:val="800"/>
        </w:trPr>
        <w:tc>
          <w:tcPr>
            <w:tcW w:w="332" w:type="pct"/>
            <w:vMerge/>
            <w:tcBorders>
              <w:left w:val="single" w:sz="4" w:space="0" w:color="auto"/>
              <w:right w:val="single" w:sz="4" w:space="0" w:color="auto"/>
            </w:tcBorders>
            <w:vAlign w:val="center"/>
          </w:tcPr>
          <w:p w14:paraId="75453C03"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C1C3998"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DA7B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15CD0E05"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有效控制草原生物灾害的扩散蔓延。草原有害生物无公害防治成效明显。</w:t>
            </w:r>
          </w:p>
        </w:tc>
        <w:tc>
          <w:tcPr>
            <w:tcW w:w="338" w:type="pct"/>
            <w:tcBorders>
              <w:top w:val="nil"/>
              <w:left w:val="nil"/>
              <w:bottom w:val="single" w:sz="4" w:space="0" w:color="auto"/>
              <w:right w:val="single" w:sz="4" w:space="0" w:color="auto"/>
            </w:tcBorders>
            <w:vAlign w:val="center"/>
          </w:tcPr>
          <w:p w14:paraId="769F8A6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8DF1F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7" w:type="pct"/>
            <w:tcBorders>
              <w:top w:val="nil"/>
              <w:left w:val="nil"/>
              <w:bottom w:val="single" w:sz="4" w:space="0" w:color="auto"/>
              <w:right w:val="single" w:sz="4" w:space="0" w:color="auto"/>
            </w:tcBorders>
            <w:vAlign w:val="center"/>
          </w:tcPr>
          <w:p w14:paraId="1D88EC3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2" w:type="pct"/>
            <w:tcBorders>
              <w:top w:val="nil"/>
              <w:left w:val="nil"/>
              <w:bottom w:val="single" w:sz="4" w:space="0" w:color="auto"/>
              <w:right w:val="single" w:sz="4" w:space="0" w:color="auto"/>
            </w:tcBorders>
            <w:vAlign w:val="center"/>
          </w:tcPr>
          <w:p w14:paraId="28DA14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639A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255F3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5C37A4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得到提升</w:t>
            </w:r>
            <w:proofErr w:type="spellEnd"/>
          </w:p>
        </w:tc>
        <w:tc>
          <w:tcPr>
            <w:tcW w:w="331" w:type="pct"/>
            <w:tcBorders>
              <w:top w:val="nil"/>
              <w:left w:val="nil"/>
              <w:bottom w:val="single" w:sz="4" w:space="0" w:color="auto"/>
              <w:right w:val="single" w:sz="4" w:space="0" w:color="auto"/>
            </w:tcBorders>
            <w:vAlign w:val="center"/>
          </w:tcPr>
          <w:p w14:paraId="2735FA6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5CD37B9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3838F83E" w14:textId="77777777" w:rsidR="00E20902" w:rsidRDefault="00E20902">
            <w:pPr>
              <w:jc w:val="center"/>
              <w:rPr>
                <w:rFonts w:ascii="宋体" w:eastAsia="宋体" w:hAnsi="宋体" w:cs="宋体" w:hint="eastAsia"/>
                <w:color w:val="000000"/>
                <w:sz w:val="18"/>
                <w:szCs w:val="18"/>
              </w:rPr>
            </w:pPr>
          </w:p>
        </w:tc>
      </w:tr>
      <w:tr w:rsidR="00E20902" w14:paraId="6FEEECC6" w14:textId="77777777">
        <w:trPr>
          <w:trHeight w:val="800"/>
        </w:trPr>
        <w:tc>
          <w:tcPr>
            <w:tcW w:w="332" w:type="pct"/>
            <w:vMerge/>
            <w:tcBorders>
              <w:left w:val="single" w:sz="4" w:space="0" w:color="auto"/>
              <w:bottom w:val="single" w:sz="4" w:space="0" w:color="auto"/>
              <w:right w:val="single" w:sz="4" w:space="0" w:color="auto"/>
            </w:tcBorders>
            <w:vAlign w:val="center"/>
          </w:tcPr>
          <w:p w14:paraId="76C3B3CA"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CD5565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F5D97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487124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项目区周边群众满意度（%）</w:t>
            </w:r>
          </w:p>
        </w:tc>
        <w:tc>
          <w:tcPr>
            <w:tcW w:w="338" w:type="pct"/>
            <w:tcBorders>
              <w:top w:val="nil"/>
              <w:left w:val="nil"/>
              <w:bottom w:val="single" w:sz="4" w:space="0" w:color="auto"/>
              <w:right w:val="single" w:sz="4" w:space="0" w:color="auto"/>
            </w:tcBorders>
            <w:vAlign w:val="center"/>
          </w:tcPr>
          <w:p w14:paraId="3CD60E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B01DD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1194D5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332" w:type="pct"/>
            <w:tcBorders>
              <w:top w:val="nil"/>
              <w:left w:val="nil"/>
              <w:bottom w:val="single" w:sz="4" w:space="0" w:color="auto"/>
              <w:right w:val="single" w:sz="4" w:space="0" w:color="auto"/>
            </w:tcBorders>
            <w:vAlign w:val="center"/>
          </w:tcPr>
          <w:p w14:paraId="15BF39F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334" w:type="pct"/>
            <w:tcBorders>
              <w:top w:val="nil"/>
              <w:left w:val="nil"/>
              <w:bottom w:val="single" w:sz="4" w:space="0" w:color="auto"/>
              <w:right w:val="single" w:sz="4" w:space="0" w:color="auto"/>
            </w:tcBorders>
            <w:vAlign w:val="center"/>
          </w:tcPr>
          <w:p w14:paraId="641F2F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B77474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9F6D5B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1D71ED0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369E0E3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8932492" w14:textId="77777777" w:rsidR="00E20902" w:rsidRDefault="00E20902">
            <w:pPr>
              <w:jc w:val="center"/>
              <w:rPr>
                <w:rFonts w:ascii="宋体" w:eastAsia="宋体" w:hAnsi="宋体" w:cs="宋体" w:hint="eastAsia"/>
                <w:color w:val="000000"/>
                <w:sz w:val="18"/>
                <w:szCs w:val="18"/>
              </w:rPr>
            </w:pPr>
          </w:p>
        </w:tc>
      </w:tr>
      <w:tr w:rsidR="00E20902" w14:paraId="58D3BA2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BFE4BC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5AF22FC"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ADDEEC5"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F1DD182"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5FB4F2D"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51961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346" w:type="pct"/>
            <w:tcBorders>
              <w:top w:val="single" w:sz="4" w:space="0" w:color="auto"/>
              <w:left w:val="nil"/>
              <w:bottom w:val="single" w:sz="4" w:space="0" w:color="auto"/>
              <w:right w:val="single" w:sz="4" w:space="0" w:color="auto"/>
            </w:tcBorders>
            <w:vAlign w:val="center"/>
          </w:tcPr>
          <w:p w14:paraId="79B35C29"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0E38149"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2E3B90A"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53EA7A6"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FB25E2C" w14:textId="77777777" w:rsidR="00E20902" w:rsidRDefault="00E20902">
            <w:pPr>
              <w:rPr>
                <w:rFonts w:ascii="宋体" w:eastAsia="宋体" w:hAnsi="宋体" w:cs="宋体" w:hint="eastAsia"/>
                <w:color w:val="000000"/>
                <w:sz w:val="18"/>
                <w:szCs w:val="18"/>
              </w:rPr>
            </w:pPr>
          </w:p>
        </w:tc>
      </w:tr>
    </w:tbl>
    <w:p w14:paraId="4D98D018"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7A73FA76"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6"/>
        <w:gridCol w:w="529"/>
        <w:gridCol w:w="783"/>
        <w:gridCol w:w="540"/>
        <w:gridCol w:w="846"/>
        <w:gridCol w:w="756"/>
        <w:gridCol w:w="529"/>
        <w:gridCol w:w="666"/>
        <w:gridCol w:w="554"/>
        <w:gridCol w:w="666"/>
        <w:gridCol w:w="527"/>
        <w:gridCol w:w="529"/>
        <w:gridCol w:w="869"/>
      </w:tblGrid>
      <w:tr w:rsidR="00E20902" w14:paraId="4821EA3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E5C879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ECA761C"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[2023]136号-关于提前下达2024年林业草原生态保护恢复资金预算的通知-森林保护恢复-管护运行保障、管护能力提升</w:t>
            </w:r>
          </w:p>
        </w:tc>
      </w:tr>
      <w:tr w:rsidR="00E20902" w14:paraId="36DB765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823E65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7449BD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C07164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46EE165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135EB4EC"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C58FCE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CEAA3A0"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094011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8FA087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B23EA6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1BE3CF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0D9B4A4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97E0A5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3BF04E4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34F8000"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BEE57A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1A602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760.00</w:t>
            </w:r>
          </w:p>
        </w:tc>
        <w:tc>
          <w:tcPr>
            <w:tcW w:w="993" w:type="pct"/>
            <w:gridSpan w:val="3"/>
            <w:tcBorders>
              <w:top w:val="single" w:sz="4" w:space="0" w:color="auto"/>
              <w:left w:val="nil"/>
              <w:bottom w:val="single" w:sz="4" w:space="0" w:color="auto"/>
              <w:right w:val="single" w:sz="4" w:space="0" w:color="auto"/>
            </w:tcBorders>
            <w:vAlign w:val="center"/>
          </w:tcPr>
          <w:p w14:paraId="68BBD2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760.00</w:t>
            </w:r>
          </w:p>
        </w:tc>
        <w:tc>
          <w:tcPr>
            <w:tcW w:w="666" w:type="pct"/>
            <w:gridSpan w:val="2"/>
            <w:tcBorders>
              <w:top w:val="single" w:sz="4" w:space="0" w:color="auto"/>
              <w:left w:val="nil"/>
              <w:bottom w:val="single" w:sz="4" w:space="0" w:color="auto"/>
              <w:right w:val="single" w:sz="4" w:space="0" w:color="auto"/>
            </w:tcBorders>
            <w:vAlign w:val="center"/>
          </w:tcPr>
          <w:p w14:paraId="0894DEE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645.06</w:t>
            </w:r>
          </w:p>
        </w:tc>
        <w:tc>
          <w:tcPr>
            <w:tcW w:w="679" w:type="pct"/>
            <w:gridSpan w:val="2"/>
            <w:tcBorders>
              <w:top w:val="nil"/>
              <w:left w:val="nil"/>
              <w:bottom w:val="single" w:sz="4" w:space="0" w:color="auto"/>
              <w:right w:val="single" w:sz="4" w:space="0" w:color="auto"/>
            </w:tcBorders>
            <w:vAlign w:val="center"/>
          </w:tcPr>
          <w:p w14:paraId="5238C2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68B70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84.88%</w:t>
            </w:r>
          </w:p>
        </w:tc>
        <w:tc>
          <w:tcPr>
            <w:tcW w:w="524" w:type="pct"/>
            <w:tcBorders>
              <w:top w:val="nil"/>
              <w:left w:val="nil"/>
              <w:bottom w:val="single" w:sz="4" w:space="0" w:color="auto"/>
              <w:right w:val="single" w:sz="4" w:space="0" w:color="auto"/>
            </w:tcBorders>
            <w:vAlign w:val="center"/>
          </w:tcPr>
          <w:p w14:paraId="0E71B9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6.22</w:t>
            </w:r>
          </w:p>
        </w:tc>
      </w:tr>
      <w:tr w:rsidR="00E20902" w14:paraId="0588EE8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CF7A481"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36EB0D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88423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760.00</w:t>
            </w:r>
          </w:p>
        </w:tc>
        <w:tc>
          <w:tcPr>
            <w:tcW w:w="993" w:type="pct"/>
            <w:gridSpan w:val="3"/>
            <w:tcBorders>
              <w:top w:val="single" w:sz="4" w:space="0" w:color="auto"/>
              <w:left w:val="nil"/>
              <w:bottom w:val="single" w:sz="4" w:space="0" w:color="auto"/>
              <w:right w:val="single" w:sz="4" w:space="0" w:color="auto"/>
            </w:tcBorders>
            <w:vAlign w:val="center"/>
          </w:tcPr>
          <w:p w14:paraId="205FDE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760.00</w:t>
            </w:r>
          </w:p>
        </w:tc>
        <w:tc>
          <w:tcPr>
            <w:tcW w:w="666" w:type="pct"/>
            <w:gridSpan w:val="2"/>
            <w:tcBorders>
              <w:top w:val="single" w:sz="4" w:space="0" w:color="auto"/>
              <w:left w:val="nil"/>
              <w:bottom w:val="single" w:sz="4" w:space="0" w:color="auto"/>
              <w:right w:val="single" w:sz="4" w:space="0" w:color="auto"/>
            </w:tcBorders>
            <w:vAlign w:val="center"/>
          </w:tcPr>
          <w:p w14:paraId="18DD18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645.06</w:t>
            </w:r>
          </w:p>
        </w:tc>
        <w:tc>
          <w:tcPr>
            <w:tcW w:w="679" w:type="pct"/>
            <w:gridSpan w:val="2"/>
            <w:tcBorders>
              <w:top w:val="nil"/>
              <w:left w:val="nil"/>
              <w:bottom w:val="single" w:sz="4" w:space="0" w:color="auto"/>
              <w:right w:val="single" w:sz="4" w:space="0" w:color="auto"/>
            </w:tcBorders>
            <w:vAlign w:val="center"/>
          </w:tcPr>
          <w:p w14:paraId="750F75D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D2831E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0FA7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AD99BF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134539D"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F78974E"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051937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493B1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100B68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36664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A313D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E1807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02DE9576"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9428FB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5990C9C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2299D71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0CEE35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0187123"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34B9181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对国家级公益林管护及森林火灾预防188.6万亩管护任务，主要用于国家级公益林管护，，护林员劳务补偿、日常管护以及森林草原防火等支出，做好公益林区的森林防火巡护、监测、野生动植物保护等工作，从而保障公益林区森林生态系统生态效益发挥明显，生态系统和生物多样性得到有效保护，提高森林草原防火预防、扑救、保障能力，有效预防和应对重特大森林草原火灾事故，得到林区职工及周边群众满意，按时发放管护人员工资，达到公益</w:t>
            </w:r>
            <w:proofErr w:type="gramStart"/>
            <w:r>
              <w:rPr>
                <w:rFonts w:ascii="宋体" w:eastAsia="宋体" w:hAnsi="宋体" w:cs="宋体" w:hint="eastAsia"/>
                <w:color w:val="000000"/>
                <w:sz w:val="18"/>
                <w:szCs w:val="18"/>
                <w:lang w:eastAsia="zh-CN"/>
              </w:rPr>
              <w:t>林资源</w:t>
            </w:r>
            <w:proofErr w:type="gramEnd"/>
            <w:r>
              <w:rPr>
                <w:rFonts w:ascii="宋体" w:eastAsia="宋体" w:hAnsi="宋体" w:cs="宋体" w:hint="eastAsia"/>
                <w:color w:val="000000"/>
                <w:sz w:val="18"/>
                <w:szCs w:val="18"/>
                <w:lang w:eastAsia="zh-CN"/>
              </w:rPr>
              <w:t>安全，无破坏情况发生。</w:t>
            </w:r>
          </w:p>
        </w:tc>
        <w:tc>
          <w:tcPr>
            <w:tcW w:w="2533" w:type="pct"/>
            <w:gridSpan w:val="7"/>
            <w:tcBorders>
              <w:top w:val="single" w:sz="4" w:space="0" w:color="auto"/>
              <w:left w:val="nil"/>
              <w:bottom w:val="single" w:sz="4" w:space="0" w:color="auto"/>
              <w:right w:val="single" w:sz="4" w:space="0" w:color="auto"/>
            </w:tcBorders>
            <w:vAlign w:val="center"/>
          </w:tcPr>
          <w:p w14:paraId="3BDD388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截止2024年12月31日，该项目实际完成国家级公益林188.6万亩的高质量管护任务，</w:t>
            </w:r>
            <w:proofErr w:type="gramStart"/>
            <w:r>
              <w:rPr>
                <w:rFonts w:ascii="宋体" w:eastAsia="宋体" w:hAnsi="宋体" w:cs="宋体" w:hint="eastAsia"/>
                <w:color w:val="000000"/>
                <w:sz w:val="18"/>
                <w:szCs w:val="18"/>
                <w:lang w:eastAsia="zh-CN"/>
              </w:rPr>
              <w:t>管护站</w:t>
            </w:r>
            <w:proofErr w:type="gramEnd"/>
            <w:r>
              <w:rPr>
                <w:rFonts w:ascii="宋体" w:eastAsia="宋体" w:hAnsi="宋体" w:cs="宋体" w:hint="eastAsia"/>
                <w:color w:val="000000"/>
                <w:sz w:val="18"/>
                <w:szCs w:val="18"/>
                <w:lang w:eastAsia="zh-CN"/>
              </w:rPr>
              <w:t>8座，发放90名护林员工资，管护人员工资发放率达到100%，2024年12月31日完成国家级公益林管护任务，国家级公益林补偿标准为10元/亩，积极带动就业人数，基本保持森林覆盖，长期保障国家级公益林森林资源可持续。项目的实施提升保障公益林区森林生态系统生态效益发挥明显，生态系统和生物多样性得到有效保护，提高森林草原防火预防、扑救、保障能力，有效预防和应对重特大森林草原火灾事故，得到林区职工及周边群众满意，项目完成率100%。</w:t>
            </w:r>
          </w:p>
        </w:tc>
      </w:tr>
      <w:tr w:rsidR="00E20902" w14:paraId="7A250E18" w14:textId="77777777">
        <w:trPr>
          <w:trHeight w:val="820"/>
        </w:trPr>
        <w:tc>
          <w:tcPr>
            <w:tcW w:w="332" w:type="pct"/>
            <w:tcBorders>
              <w:top w:val="nil"/>
              <w:left w:val="single" w:sz="4" w:space="0" w:color="auto"/>
              <w:bottom w:val="single" w:sz="4" w:space="0" w:color="auto"/>
              <w:right w:val="single" w:sz="4" w:space="0" w:color="auto"/>
            </w:tcBorders>
            <w:vAlign w:val="center"/>
          </w:tcPr>
          <w:p w14:paraId="0BF47F50"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DC4D97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43D73C9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333C339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2793ED5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7103FE8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4147C95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7A051CF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1365A8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0D3B922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4161F8D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6935B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E221F4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3E16576F"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7E086595" w14:textId="77777777">
        <w:trPr>
          <w:trHeight w:val="800"/>
        </w:trPr>
        <w:tc>
          <w:tcPr>
            <w:tcW w:w="332" w:type="pct"/>
            <w:vMerge w:val="restart"/>
            <w:tcBorders>
              <w:top w:val="nil"/>
              <w:left w:val="single" w:sz="4" w:space="0" w:color="auto"/>
              <w:right w:val="single" w:sz="4" w:space="0" w:color="auto"/>
            </w:tcBorders>
            <w:vAlign w:val="center"/>
          </w:tcPr>
          <w:p w14:paraId="7A9AA79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6" w:type="pct"/>
            <w:vMerge w:val="restart"/>
            <w:tcBorders>
              <w:top w:val="nil"/>
              <w:left w:val="nil"/>
              <w:right w:val="single" w:sz="4" w:space="0" w:color="auto"/>
            </w:tcBorders>
            <w:vAlign w:val="center"/>
          </w:tcPr>
          <w:p w14:paraId="1A1BB22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32" w:type="pct"/>
            <w:tcBorders>
              <w:top w:val="nil"/>
              <w:left w:val="nil"/>
              <w:bottom w:val="single" w:sz="4" w:space="0" w:color="auto"/>
              <w:right w:val="single" w:sz="4" w:space="0" w:color="auto"/>
            </w:tcBorders>
            <w:vAlign w:val="center"/>
          </w:tcPr>
          <w:p w14:paraId="338E76D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B719C19"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国家级公益林管护面积（万</w:t>
            </w:r>
            <w:r>
              <w:rPr>
                <w:rFonts w:ascii="宋体" w:eastAsia="宋体" w:hAnsi="宋体" w:cs="宋体" w:hint="eastAsia"/>
                <w:color w:val="000000"/>
                <w:sz w:val="18"/>
                <w:szCs w:val="18"/>
                <w:lang w:eastAsia="zh-CN"/>
              </w:rPr>
              <w:lastRenderedPageBreak/>
              <w:t>亩）</w:t>
            </w:r>
          </w:p>
        </w:tc>
        <w:tc>
          <w:tcPr>
            <w:tcW w:w="338" w:type="pct"/>
            <w:tcBorders>
              <w:top w:val="nil"/>
              <w:left w:val="nil"/>
              <w:bottom w:val="single" w:sz="4" w:space="0" w:color="auto"/>
              <w:right w:val="single" w:sz="4" w:space="0" w:color="auto"/>
            </w:tcBorders>
            <w:vAlign w:val="center"/>
          </w:tcPr>
          <w:p w14:paraId="507E59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8" w:type="pct"/>
            <w:tcBorders>
              <w:top w:val="nil"/>
              <w:left w:val="nil"/>
              <w:bottom w:val="single" w:sz="4" w:space="0" w:color="auto"/>
              <w:right w:val="single" w:sz="4" w:space="0" w:color="auto"/>
            </w:tcBorders>
            <w:vAlign w:val="center"/>
          </w:tcPr>
          <w:p w14:paraId="1A34C0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=188.60万亩</w:t>
            </w:r>
          </w:p>
        </w:tc>
        <w:tc>
          <w:tcPr>
            <w:tcW w:w="337" w:type="pct"/>
            <w:tcBorders>
              <w:top w:val="nil"/>
              <w:left w:val="nil"/>
              <w:bottom w:val="single" w:sz="4" w:space="0" w:color="auto"/>
              <w:right w:val="single" w:sz="4" w:space="0" w:color="auto"/>
            </w:tcBorders>
            <w:vAlign w:val="center"/>
          </w:tcPr>
          <w:p w14:paraId="74C248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=188.6万亩</w:t>
            </w:r>
          </w:p>
        </w:tc>
        <w:tc>
          <w:tcPr>
            <w:tcW w:w="332" w:type="pct"/>
            <w:tcBorders>
              <w:top w:val="nil"/>
              <w:left w:val="nil"/>
              <w:bottom w:val="single" w:sz="4" w:space="0" w:color="auto"/>
              <w:right w:val="single" w:sz="4" w:space="0" w:color="auto"/>
            </w:tcBorders>
            <w:vAlign w:val="center"/>
          </w:tcPr>
          <w:p w14:paraId="5C5C95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D6AC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491E14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7B7C5A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188.6万亩</w:t>
            </w:r>
          </w:p>
        </w:tc>
        <w:tc>
          <w:tcPr>
            <w:tcW w:w="331" w:type="pct"/>
            <w:tcBorders>
              <w:top w:val="nil"/>
              <w:left w:val="nil"/>
              <w:bottom w:val="single" w:sz="4" w:space="0" w:color="auto"/>
              <w:right w:val="single" w:sz="4" w:space="0" w:color="auto"/>
            </w:tcBorders>
            <w:vAlign w:val="center"/>
          </w:tcPr>
          <w:p w14:paraId="6C99743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2" w:type="pct"/>
            <w:tcBorders>
              <w:top w:val="nil"/>
              <w:left w:val="nil"/>
              <w:bottom w:val="single" w:sz="4" w:space="0" w:color="auto"/>
              <w:right w:val="single" w:sz="4" w:space="0" w:color="auto"/>
            </w:tcBorders>
            <w:vAlign w:val="center"/>
          </w:tcPr>
          <w:p w14:paraId="560BEA4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222845BF" w14:textId="77777777" w:rsidR="00E20902" w:rsidRDefault="00E20902">
            <w:pPr>
              <w:jc w:val="center"/>
              <w:rPr>
                <w:rFonts w:ascii="宋体" w:eastAsia="宋体" w:hAnsi="宋体" w:cs="宋体" w:hint="eastAsia"/>
                <w:color w:val="000000"/>
                <w:sz w:val="18"/>
                <w:szCs w:val="18"/>
              </w:rPr>
            </w:pPr>
          </w:p>
        </w:tc>
      </w:tr>
      <w:tr w:rsidR="00E20902" w14:paraId="2FB76543" w14:textId="77777777">
        <w:trPr>
          <w:trHeight w:val="800"/>
        </w:trPr>
        <w:tc>
          <w:tcPr>
            <w:tcW w:w="332" w:type="pct"/>
            <w:vMerge/>
            <w:tcBorders>
              <w:left w:val="single" w:sz="4" w:space="0" w:color="auto"/>
              <w:right w:val="single" w:sz="4" w:space="0" w:color="auto"/>
            </w:tcBorders>
            <w:vAlign w:val="center"/>
          </w:tcPr>
          <w:p w14:paraId="232E03FC"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5BA1F4"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60EB7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E35848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森林防火治理面积（万亩）</w:t>
            </w:r>
          </w:p>
        </w:tc>
        <w:tc>
          <w:tcPr>
            <w:tcW w:w="338" w:type="pct"/>
            <w:tcBorders>
              <w:top w:val="nil"/>
              <w:left w:val="nil"/>
              <w:bottom w:val="single" w:sz="4" w:space="0" w:color="auto"/>
              <w:right w:val="single" w:sz="4" w:space="0" w:color="auto"/>
            </w:tcBorders>
            <w:vAlign w:val="center"/>
          </w:tcPr>
          <w:p w14:paraId="362907A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F1773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=188.60万亩</w:t>
            </w:r>
          </w:p>
        </w:tc>
        <w:tc>
          <w:tcPr>
            <w:tcW w:w="337" w:type="pct"/>
            <w:tcBorders>
              <w:top w:val="nil"/>
              <w:left w:val="nil"/>
              <w:bottom w:val="single" w:sz="4" w:space="0" w:color="auto"/>
              <w:right w:val="single" w:sz="4" w:space="0" w:color="auto"/>
            </w:tcBorders>
            <w:vAlign w:val="center"/>
          </w:tcPr>
          <w:p w14:paraId="21C05D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=188.6万亩</w:t>
            </w:r>
          </w:p>
        </w:tc>
        <w:tc>
          <w:tcPr>
            <w:tcW w:w="332" w:type="pct"/>
            <w:tcBorders>
              <w:top w:val="nil"/>
              <w:left w:val="nil"/>
              <w:bottom w:val="single" w:sz="4" w:space="0" w:color="auto"/>
              <w:right w:val="single" w:sz="4" w:space="0" w:color="auto"/>
            </w:tcBorders>
            <w:vAlign w:val="center"/>
          </w:tcPr>
          <w:p w14:paraId="6BD66F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905B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910EC9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495073C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188.6万亩</w:t>
            </w:r>
          </w:p>
        </w:tc>
        <w:tc>
          <w:tcPr>
            <w:tcW w:w="331" w:type="pct"/>
            <w:tcBorders>
              <w:top w:val="nil"/>
              <w:left w:val="nil"/>
              <w:bottom w:val="single" w:sz="4" w:space="0" w:color="auto"/>
              <w:right w:val="single" w:sz="4" w:space="0" w:color="auto"/>
            </w:tcBorders>
            <w:vAlign w:val="center"/>
          </w:tcPr>
          <w:p w14:paraId="2E778CB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B5E0B0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1D97DAF" w14:textId="77777777" w:rsidR="00E20902" w:rsidRDefault="00E20902">
            <w:pPr>
              <w:jc w:val="center"/>
              <w:rPr>
                <w:rFonts w:ascii="宋体" w:eastAsia="宋体" w:hAnsi="宋体" w:cs="宋体" w:hint="eastAsia"/>
                <w:color w:val="000000"/>
                <w:sz w:val="18"/>
                <w:szCs w:val="18"/>
              </w:rPr>
            </w:pPr>
          </w:p>
        </w:tc>
      </w:tr>
      <w:tr w:rsidR="00E20902" w14:paraId="7AF0F7DB" w14:textId="77777777">
        <w:trPr>
          <w:trHeight w:val="800"/>
        </w:trPr>
        <w:tc>
          <w:tcPr>
            <w:tcW w:w="332" w:type="pct"/>
            <w:vMerge/>
            <w:tcBorders>
              <w:left w:val="single" w:sz="4" w:space="0" w:color="auto"/>
              <w:right w:val="single" w:sz="4" w:space="0" w:color="auto"/>
            </w:tcBorders>
            <w:vAlign w:val="center"/>
          </w:tcPr>
          <w:p w14:paraId="29B48825"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DD7ADE4"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36AB0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A4B9238"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管护人员培训次数（次）</w:t>
            </w:r>
          </w:p>
        </w:tc>
        <w:tc>
          <w:tcPr>
            <w:tcW w:w="338" w:type="pct"/>
            <w:tcBorders>
              <w:top w:val="nil"/>
              <w:left w:val="nil"/>
              <w:bottom w:val="single" w:sz="4" w:space="0" w:color="auto"/>
              <w:right w:val="single" w:sz="4" w:space="0" w:color="auto"/>
            </w:tcBorders>
            <w:vAlign w:val="center"/>
          </w:tcPr>
          <w:p w14:paraId="603539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4DA5E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7" w:type="pct"/>
            <w:tcBorders>
              <w:top w:val="nil"/>
              <w:left w:val="nil"/>
              <w:bottom w:val="single" w:sz="4" w:space="0" w:color="auto"/>
              <w:right w:val="single" w:sz="4" w:space="0" w:color="auto"/>
            </w:tcBorders>
            <w:vAlign w:val="center"/>
          </w:tcPr>
          <w:p w14:paraId="78765E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2" w:type="pct"/>
            <w:tcBorders>
              <w:top w:val="nil"/>
              <w:left w:val="nil"/>
              <w:bottom w:val="single" w:sz="4" w:space="0" w:color="auto"/>
              <w:right w:val="single" w:sz="4" w:space="0" w:color="auto"/>
            </w:tcBorders>
            <w:vAlign w:val="center"/>
          </w:tcPr>
          <w:p w14:paraId="702213A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5815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C3CCB4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34E3F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1" w:type="pct"/>
            <w:tcBorders>
              <w:top w:val="nil"/>
              <w:left w:val="nil"/>
              <w:bottom w:val="single" w:sz="4" w:space="0" w:color="auto"/>
              <w:right w:val="single" w:sz="4" w:space="0" w:color="auto"/>
            </w:tcBorders>
            <w:vAlign w:val="center"/>
          </w:tcPr>
          <w:p w14:paraId="0BEAB94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D1E9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EFFE05" w14:textId="77777777" w:rsidR="00E20902" w:rsidRDefault="00E20902">
            <w:pPr>
              <w:jc w:val="center"/>
              <w:rPr>
                <w:rFonts w:ascii="宋体" w:eastAsia="宋体" w:hAnsi="宋体" w:cs="宋体" w:hint="eastAsia"/>
                <w:color w:val="000000"/>
                <w:sz w:val="18"/>
                <w:szCs w:val="18"/>
              </w:rPr>
            </w:pPr>
          </w:p>
        </w:tc>
      </w:tr>
      <w:tr w:rsidR="00E20902" w14:paraId="169D1315" w14:textId="77777777">
        <w:trPr>
          <w:trHeight w:val="800"/>
        </w:trPr>
        <w:tc>
          <w:tcPr>
            <w:tcW w:w="332" w:type="pct"/>
            <w:vMerge/>
            <w:tcBorders>
              <w:left w:val="single" w:sz="4" w:space="0" w:color="auto"/>
              <w:right w:val="single" w:sz="4" w:space="0" w:color="auto"/>
            </w:tcBorders>
            <w:vAlign w:val="center"/>
          </w:tcPr>
          <w:p w14:paraId="09617816"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B488A47"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EDBF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3C6457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森林火灾培训演练次数（次）</w:t>
            </w:r>
          </w:p>
        </w:tc>
        <w:tc>
          <w:tcPr>
            <w:tcW w:w="338" w:type="pct"/>
            <w:tcBorders>
              <w:top w:val="nil"/>
              <w:left w:val="nil"/>
              <w:bottom w:val="single" w:sz="4" w:space="0" w:color="auto"/>
              <w:right w:val="single" w:sz="4" w:space="0" w:color="auto"/>
            </w:tcBorders>
            <w:vAlign w:val="center"/>
          </w:tcPr>
          <w:p w14:paraId="28648D0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48202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=24次</w:t>
            </w:r>
          </w:p>
        </w:tc>
        <w:tc>
          <w:tcPr>
            <w:tcW w:w="337" w:type="pct"/>
            <w:tcBorders>
              <w:top w:val="nil"/>
              <w:left w:val="nil"/>
              <w:bottom w:val="single" w:sz="4" w:space="0" w:color="auto"/>
              <w:right w:val="single" w:sz="4" w:space="0" w:color="auto"/>
            </w:tcBorders>
            <w:vAlign w:val="center"/>
          </w:tcPr>
          <w:p w14:paraId="7AA6EF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=24次</w:t>
            </w:r>
          </w:p>
        </w:tc>
        <w:tc>
          <w:tcPr>
            <w:tcW w:w="332" w:type="pct"/>
            <w:tcBorders>
              <w:top w:val="nil"/>
              <w:left w:val="nil"/>
              <w:bottom w:val="single" w:sz="4" w:space="0" w:color="auto"/>
              <w:right w:val="single" w:sz="4" w:space="0" w:color="auto"/>
            </w:tcBorders>
            <w:vAlign w:val="center"/>
          </w:tcPr>
          <w:p w14:paraId="7150E68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A845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D85AAB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BF39A3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24次</w:t>
            </w:r>
          </w:p>
        </w:tc>
        <w:tc>
          <w:tcPr>
            <w:tcW w:w="331" w:type="pct"/>
            <w:tcBorders>
              <w:top w:val="nil"/>
              <w:left w:val="nil"/>
              <w:bottom w:val="single" w:sz="4" w:space="0" w:color="auto"/>
              <w:right w:val="single" w:sz="4" w:space="0" w:color="auto"/>
            </w:tcBorders>
            <w:vAlign w:val="center"/>
          </w:tcPr>
          <w:p w14:paraId="3B6FA7A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57FF86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9686FFD" w14:textId="77777777" w:rsidR="00E20902" w:rsidRDefault="00E20902">
            <w:pPr>
              <w:jc w:val="center"/>
              <w:rPr>
                <w:rFonts w:ascii="宋体" w:eastAsia="宋体" w:hAnsi="宋体" w:cs="宋体" w:hint="eastAsia"/>
                <w:color w:val="000000"/>
                <w:sz w:val="18"/>
                <w:szCs w:val="18"/>
              </w:rPr>
            </w:pPr>
          </w:p>
        </w:tc>
      </w:tr>
      <w:tr w:rsidR="00E20902" w14:paraId="402AF78D" w14:textId="77777777">
        <w:trPr>
          <w:trHeight w:val="800"/>
        </w:trPr>
        <w:tc>
          <w:tcPr>
            <w:tcW w:w="332" w:type="pct"/>
            <w:vMerge/>
            <w:tcBorders>
              <w:left w:val="single" w:sz="4" w:space="0" w:color="auto"/>
              <w:right w:val="single" w:sz="4" w:space="0" w:color="auto"/>
            </w:tcBorders>
            <w:vAlign w:val="center"/>
          </w:tcPr>
          <w:p w14:paraId="22F1BBC3"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EBCE4F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A9536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DF1E85E" w14:textId="77777777" w:rsidR="00E20902" w:rsidRDefault="00000000">
            <w:pP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管护补助兑现率</w:t>
            </w:r>
            <w:proofErr w:type="spellEnd"/>
            <w:r>
              <w:rPr>
                <w:rFonts w:ascii="宋体" w:eastAsia="宋体" w:hAnsi="宋体" w:cs="宋体" w:hint="eastAsia"/>
                <w:color w:val="000000"/>
                <w:sz w:val="18"/>
                <w:szCs w:val="18"/>
              </w:rPr>
              <w:t>(</w:t>
            </w:r>
            <w:proofErr w:type="gram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046C365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66D796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0D831E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10017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824D4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0DB960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31760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2DD5C0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11F410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0D9C1D" w14:textId="77777777" w:rsidR="00E20902" w:rsidRDefault="00E20902">
            <w:pPr>
              <w:jc w:val="center"/>
              <w:rPr>
                <w:rFonts w:ascii="宋体" w:eastAsia="宋体" w:hAnsi="宋体" w:cs="宋体" w:hint="eastAsia"/>
                <w:color w:val="000000"/>
                <w:sz w:val="18"/>
                <w:szCs w:val="18"/>
              </w:rPr>
            </w:pPr>
          </w:p>
        </w:tc>
      </w:tr>
      <w:tr w:rsidR="00E20902" w14:paraId="2D3120AF" w14:textId="77777777">
        <w:trPr>
          <w:trHeight w:val="800"/>
        </w:trPr>
        <w:tc>
          <w:tcPr>
            <w:tcW w:w="332" w:type="pct"/>
            <w:vMerge/>
            <w:tcBorders>
              <w:left w:val="single" w:sz="4" w:space="0" w:color="auto"/>
              <w:right w:val="single" w:sz="4" w:space="0" w:color="auto"/>
            </w:tcBorders>
            <w:vAlign w:val="center"/>
          </w:tcPr>
          <w:p w14:paraId="4B67AF18"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B50183"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07D79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1E7270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森林火灾治理覆盖率（%）</w:t>
            </w:r>
          </w:p>
        </w:tc>
        <w:tc>
          <w:tcPr>
            <w:tcW w:w="338" w:type="pct"/>
            <w:tcBorders>
              <w:top w:val="nil"/>
              <w:left w:val="nil"/>
              <w:bottom w:val="single" w:sz="4" w:space="0" w:color="auto"/>
              <w:right w:val="single" w:sz="4" w:space="0" w:color="auto"/>
            </w:tcBorders>
            <w:vAlign w:val="center"/>
          </w:tcPr>
          <w:p w14:paraId="4BD224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7CCF3A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6CACC1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3A7C0EA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4AE9C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8F700E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6E9C1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50B259A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526D81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E3D3543" w14:textId="77777777" w:rsidR="00E20902" w:rsidRDefault="00E20902">
            <w:pPr>
              <w:jc w:val="center"/>
              <w:rPr>
                <w:rFonts w:ascii="宋体" w:eastAsia="宋体" w:hAnsi="宋体" w:cs="宋体" w:hint="eastAsia"/>
                <w:color w:val="000000"/>
                <w:sz w:val="18"/>
                <w:szCs w:val="18"/>
              </w:rPr>
            </w:pPr>
          </w:p>
        </w:tc>
      </w:tr>
      <w:tr w:rsidR="00E20902" w14:paraId="7AE5ABC9" w14:textId="77777777">
        <w:trPr>
          <w:trHeight w:val="800"/>
        </w:trPr>
        <w:tc>
          <w:tcPr>
            <w:tcW w:w="332" w:type="pct"/>
            <w:vMerge/>
            <w:tcBorders>
              <w:left w:val="single" w:sz="4" w:space="0" w:color="auto"/>
              <w:right w:val="single" w:sz="4" w:space="0" w:color="auto"/>
            </w:tcBorders>
            <w:vAlign w:val="center"/>
          </w:tcPr>
          <w:p w14:paraId="50BFAF24"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4AEE28D"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43619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A76B11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国家级公益林管护人员劳务报酬按时发放率（%）</w:t>
            </w:r>
          </w:p>
        </w:tc>
        <w:tc>
          <w:tcPr>
            <w:tcW w:w="338" w:type="pct"/>
            <w:tcBorders>
              <w:top w:val="nil"/>
              <w:left w:val="nil"/>
              <w:bottom w:val="single" w:sz="4" w:space="0" w:color="auto"/>
              <w:right w:val="single" w:sz="4" w:space="0" w:color="auto"/>
            </w:tcBorders>
            <w:vAlign w:val="center"/>
          </w:tcPr>
          <w:p w14:paraId="46757A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DE00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6C4E4C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8A1A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26DF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15D58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0512AD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8A8A49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8BEEFC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00069C0" w14:textId="77777777" w:rsidR="00E20902" w:rsidRDefault="00E20902">
            <w:pPr>
              <w:jc w:val="center"/>
              <w:rPr>
                <w:rFonts w:ascii="宋体" w:eastAsia="宋体" w:hAnsi="宋体" w:cs="宋体" w:hint="eastAsia"/>
                <w:color w:val="000000"/>
                <w:sz w:val="18"/>
                <w:szCs w:val="18"/>
              </w:rPr>
            </w:pPr>
          </w:p>
        </w:tc>
      </w:tr>
      <w:tr w:rsidR="00E20902" w14:paraId="69B05555" w14:textId="77777777">
        <w:trPr>
          <w:trHeight w:val="800"/>
        </w:trPr>
        <w:tc>
          <w:tcPr>
            <w:tcW w:w="332" w:type="pct"/>
            <w:vMerge/>
            <w:tcBorders>
              <w:left w:val="single" w:sz="4" w:space="0" w:color="auto"/>
              <w:right w:val="single" w:sz="4" w:space="0" w:color="auto"/>
            </w:tcBorders>
            <w:vAlign w:val="center"/>
          </w:tcPr>
          <w:p w14:paraId="57FC3155" w14:textId="77777777" w:rsidR="00E20902" w:rsidRDefault="00E20902">
            <w:pPr>
              <w:jc w:val="cente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0FD78B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70C374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AB281B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管护补助标准（元/亩）</w:t>
            </w:r>
          </w:p>
        </w:tc>
        <w:tc>
          <w:tcPr>
            <w:tcW w:w="338" w:type="pct"/>
            <w:tcBorders>
              <w:top w:val="nil"/>
              <w:left w:val="nil"/>
              <w:bottom w:val="single" w:sz="4" w:space="0" w:color="auto"/>
              <w:right w:val="single" w:sz="4" w:space="0" w:color="auto"/>
            </w:tcBorders>
            <w:vAlign w:val="center"/>
          </w:tcPr>
          <w:p w14:paraId="3D27B27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6F68B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=10元/亩</w:t>
            </w:r>
          </w:p>
        </w:tc>
        <w:tc>
          <w:tcPr>
            <w:tcW w:w="337" w:type="pct"/>
            <w:tcBorders>
              <w:top w:val="nil"/>
              <w:left w:val="nil"/>
              <w:bottom w:val="single" w:sz="4" w:space="0" w:color="auto"/>
              <w:right w:val="single" w:sz="4" w:space="0" w:color="auto"/>
            </w:tcBorders>
            <w:vAlign w:val="center"/>
          </w:tcPr>
          <w:p w14:paraId="2B4CA26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=10元/亩</w:t>
            </w:r>
          </w:p>
        </w:tc>
        <w:tc>
          <w:tcPr>
            <w:tcW w:w="332" w:type="pct"/>
            <w:tcBorders>
              <w:top w:val="nil"/>
              <w:left w:val="nil"/>
              <w:bottom w:val="single" w:sz="4" w:space="0" w:color="auto"/>
              <w:right w:val="single" w:sz="4" w:space="0" w:color="auto"/>
            </w:tcBorders>
            <w:vAlign w:val="center"/>
          </w:tcPr>
          <w:p w14:paraId="360052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6F410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81DC4F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091B00E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10元/亩</w:t>
            </w:r>
          </w:p>
        </w:tc>
        <w:tc>
          <w:tcPr>
            <w:tcW w:w="331" w:type="pct"/>
            <w:tcBorders>
              <w:top w:val="nil"/>
              <w:left w:val="nil"/>
              <w:bottom w:val="single" w:sz="4" w:space="0" w:color="auto"/>
              <w:right w:val="single" w:sz="4" w:space="0" w:color="auto"/>
            </w:tcBorders>
            <w:vAlign w:val="center"/>
          </w:tcPr>
          <w:p w14:paraId="6BFE02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B8494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AE04B29" w14:textId="77777777" w:rsidR="00E20902" w:rsidRDefault="00E20902">
            <w:pPr>
              <w:jc w:val="center"/>
              <w:rPr>
                <w:rFonts w:ascii="宋体" w:eastAsia="宋体" w:hAnsi="宋体" w:cs="宋体" w:hint="eastAsia"/>
                <w:color w:val="000000"/>
                <w:sz w:val="18"/>
                <w:szCs w:val="18"/>
              </w:rPr>
            </w:pPr>
          </w:p>
        </w:tc>
      </w:tr>
      <w:tr w:rsidR="00E20902" w14:paraId="1DE4D389" w14:textId="77777777">
        <w:trPr>
          <w:trHeight w:val="800"/>
        </w:trPr>
        <w:tc>
          <w:tcPr>
            <w:tcW w:w="332" w:type="pct"/>
            <w:vMerge/>
            <w:tcBorders>
              <w:left w:val="single" w:sz="4" w:space="0" w:color="auto"/>
              <w:right w:val="single" w:sz="4" w:space="0" w:color="auto"/>
            </w:tcBorders>
            <w:vAlign w:val="center"/>
          </w:tcPr>
          <w:p w14:paraId="2CC69E3C" w14:textId="77777777" w:rsidR="00E20902" w:rsidRDefault="00E20902">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AB11D0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7B4002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F765A6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国家级公益林提供管护岗位带动就业人数</w:t>
            </w:r>
          </w:p>
        </w:tc>
        <w:tc>
          <w:tcPr>
            <w:tcW w:w="338" w:type="pct"/>
            <w:tcBorders>
              <w:top w:val="nil"/>
              <w:left w:val="nil"/>
              <w:bottom w:val="single" w:sz="4" w:space="0" w:color="auto"/>
              <w:right w:val="single" w:sz="4" w:space="0" w:color="auto"/>
            </w:tcBorders>
            <w:vAlign w:val="center"/>
          </w:tcPr>
          <w:p w14:paraId="6A777F9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56640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=90人</w:t>
            </w:r>
          </w:p>
        </w:tc>
        <w:tc>
          <w:tcPr>
            <w:tcW w:w="337" w:type="pct"/>
            <w:tcBorders>
              <w:top w:val="nil"/>
              <w:left w:val="nil"/>
              <w:bottom w:val="single" w:sz="4" w:space="0" w:color="auto"/>
              <w:right w:val="single" w:sz="4" w:space="0" w:color="auto"/>
            </w:tcBorders>
            <w:vAlign w:val="center"/>
          </w:tcPr>
          <w:p w14:paraId="3EBC089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=90人</w:t>
            </w:r>
          </w:p>
        </w:tc>
        <w:tc>
          <w:tcPr>
            <w:tcW w:w="332" w:type="pct"/>
            <w:tcBorders>
              <w:top w:val="nil"/>
              <w:left w:val="nil"/>
              <w:bottom w:val="single" w:sz="4" w:space="0" w:color="auto"/>
              <w:right w:val="single" w:sz="4" w:space="0" w:color="auto"/>
            </w:tcBorders>
            <w:vAlign w:val="center"/>
          </w:tcPr>
          <w:p w14:paraId="4EA2F9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5CB3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85495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006C27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81人</w:t>
            </w:r>
          </w:p>
        </w:tc>
        <w:tc>
          <w:tcPr>
            <w:tcW w:w="331" w:type="pct"/>
            <w:tcBorders>
              <w:top w:val="nil"/>
              <w:left w:val="nil"/>
              <w:bottom w:val="single" w:sz="4" w:space="0" w:color="auto"/>
              <w:right w:val="single" w:sz="4" w:space="0" w:color="auto"/>
            </w:tcBorders>
            <w:vAlign w:val="center"/>
          </w:tcPr>
          <w:p w14:paraId="4E5F0E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2FA9B80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D068339" w14:textId="77777777" w:rsidR="00E20902" w:rsidRDefault="00E20902">
            <w:pPr>
              <w:jc w:val="center"/>
              <w:rPr>
                <w:rFonts w:ascii="宋体" w:eastAsia="宋体" w:hAnsi="宋体" w:cs="宋体" w:hint="eastAsia"/>
                <w:color w:val="000000"/>
                <w:sz w:val="18"/>
                <w:szCs w:val="18"/>
              </w:rPr>
            </w:pPr>
          </w:p>
        </w:tc>
      </w:tr>
      <w:tr w:rsidR="00E20902" w14:paraId="7C41A0BD" w14:textId="77777777">
        <w:trPr>
          <w:trHeight w:val="800"/>
        </w:trPr>
        <w:tc>
          <w:tcPr>
            <w:tcW w:w="332" w:type="pct"/>
            <w:vMerge/>
            <w:tcBorders>
              <w:left w:val="single" w:sz="4" w:space="0" w:color="auto"/>
              <w:right w:val="single" w:sz="4" w:space="0" w:color="auto"/>
            </w:tcBorders>
            <w:vAlign w:val="center"/>
          </w:tcPr>
          <w:p w14:paraId="6E940097" w14:textId="77777777" w:rsidR="00E20902" w:rsidRDefault="00E20902">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EE7882F"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6039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D7CA0D3"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应急分队保障带动就业人数（人）</w:t>
            </w:r>
          </w:p>
        </w:tc>
        <w:tc>
          <w:tcPr>
            <w:tcW w:w="338" w:type="pct"/>
            <w:tcBorders>
              <w:top w:val="nil"/>
              <w:left w:val="nil"/>
              <w:bottom w:val="single" w:sz="4" w:space="0" w:color="auto"/>
              <w:right w:val="single" w:sz="4" w:space="0" w:color="auto"/>
            </w:tcBorders>
            <w:vAlign w:val="center"/>
          </w:tcPr>
          <w:p w14:paraId="21327F7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950D6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37" w:type="pct"/>
            <w:tcBorders>
              <w:top w:val="nil"/>
              <w:left w:val="nil"/>
              <w:bottom w:val="single" w:sz="4" w:space="0" w:color="auto"/>
              <w:right w:val="single" w:sz="4" w:space="0" w:color="auto"/>
            </w:tcBorders>
            <w:vAlign w:val="center"/>
          </w:tcPr>
          <w:p w14:paraId="1D4726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32" w:type="pct"/>
            <w:tcBorders>
              <w:top w:val="nil"/>
              <w:left w:val="nil"/>
              <w:bottom w:val="single" w:sz="4" w:space="0" w:color="auto"/>
              <w:right w:val="single" w:sz="4" w:space="0" w:color="auto"/>
            </w:tcBorders>
            <w:vAlign w:val="center"/>
          </w:tcPr>
          <w:p w14:paraId="4D96025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E482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F685E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20D98F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31" w:type="pct"/>
            <w:tcBorders>
              <w:top w:val="nil"/>
              <w:left w:val="nil"/>
              <w:bottom w:val="single" w:sz="4" w:space="0" w:color="auto"/>
              <w:right w:val="single" w:sz="4" w:space="0" w:color="auto"/>
            </w:tcBorders>
            <w:vAlign w:val="center"/>
          </w:tcPr>
          <w:p w14:paraId="2EB1F5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7C240B0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DC93D4E" w14:textId="77777777" w:rsidR="00E20902" w:rsidRDefault="00E20902">
            <w:pPr>
              <w:jc w:val="center"/>
              <w:rPr>
                <w:rFonts w:ascii="宋体" w:eastAsia="宋体" w:hAnsi="宋体" w:cs="宋体" w:hint="eastAsia"/>
                <w:color w:val="000000"/>
                <w:sz w:val="18"/>
                <w:szCs w:val="18"/>
              </w:rPr>
            </w:pPr>
          </w:p>
        </w:tc>
      </w:tr>
      <w:tr w:rsidR="00E20902" w14:paraId="42E70612" w14:textId="77777777">
        <w:trPr>
          <w:trHeight w:val="800"/>
        </w:trPr>
        <w:tc>
          <w:tcPr>
            <w:tcW w:w="332" w:type="pct"/>
            <w:vMerge/>
            <w:tcBorders>
              <w:left w:val="single" w:sz="4" w:space="0" w:color="auto"/>
              <w:right w:val="single" w:sz="4" w:space="0" w:color="auto"/>
            </w:tcBorders>
            <w:vAlign w:val="center"/>
          </w:tcPr>
          <w:p w14:paraId="7CC076D5" w14:textId="77777777" w:rsidR="00E20902" w:rsidRDefault="00E20902">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E9BB319"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32D1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56A29C9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森林生态系统生态效益发挥</w:t>
            </w:r>
          </w:p>
        </w:tc>
        <w:tc>
          <w:tcPr>
            <w:tcW w:w="338" w:type="pct"/>
            <w:tcBorders>
              <w:top w:val="nil"/>
              <w:left w:val="nil"/>
              <w:bottom w:val="single" w:sz="4" w:space="0" w:color="auto"/>
              <w:right w:val="single" w:sz="4" w:space="0" w:color="auto"/>
            </w:tcBorders>
            <w:vAlign w:val="center"/>
          </w:tcPr>
          <w:p w14:paraId="375EE0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DD52BB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w:t>
            </w:r>
            <w:proofErr w:type="spellEnd"/>
          </w:p>
        </w:tc>
        <w:tc>
          <w:tcPr>
            <w:tcW w:w="337" w:type="pct"/>
            <w:tcBorders>
              <w:top w:val="nil"/>
              <w:left w:val="nil"/>
              <w:bottom w:val="single" w:sz="4" w:space="0" w:color="auto"/>
              <w:right w:val="single" w:sz="4" w:space="0" w:color="auto"/>
            </w:tcBorders>
            <w:vAlign w:val="center"/>
          </w:tcPr>
          <w:p w14:paraId="05FBBF9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w:t>
            </w:r>
            <w:proofErr w:type="spellEnd"/>
          </w:p>
        </w:tc>
        <w:tc>
          <w:tcPr>
            <w:tcW w:w="332" w:type="pct"/>
            <w:tcBorders>
              <w:top w:val="nil"/>
              <w:left w:val="nil"/>
              <w:bottom w:val="single" w:sz="4" w:space="0" w:color="auto"/>
              <w:right w:val="single" w:sz="4" w:space="0" w:color="auto"/>
            </w:tcBorders>
            <w:vAlign w:val="center"/>
          </w:tcPr>
          <w:p w14:paraId="25F1B3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890F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92E64D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63E02E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w:t>
            </w:r>
            <w:proofErr w:type="spellEnd"/>
          </w:p>
        </w:tc>
        <w:tc>
          <w:tcPr>
            <w:tcW w:w="331" w:type="pct"/>
            <w:tcBorders>
              <w:top w:val="nil"/>
              <w:left w:val="nil"/>
              <w:bottom w:val="single" w:sz="4" w:space="0" w:color="auto"/>
              <w:right w:val="single" w:sz="4" w:space="0" w:color="auto"/>
            </w:tcBorders>
            <w:vAlign w:val="center"/>
          </w:tcPr>
          <w:p w14:paraId="2A65CC6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1E5E8F3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CA7F822" w14:textId="77777777" w:rsidR="00E20902" w:rsidRDefault="00E20902">
            <w:pPr>
              <w:jc w:val="center"/>
              <w:rPr>
                <w:rFonts w:ascii="宋体" w:eastAsia="宋体" w:hAnsi="宋体" w:cs="宋体" w:hint="eastAsia"/>
                <w:color w:val="000000"/>
                <w:sz w:val="18"/>
                <w:szCs w:val="18"/>
              </w:rPr>
            </w:pPr>
          </w:p>
        </w:tc>
      </w:tr>
      <w:tr w:rsidR="00E20902" w14:paraId="5AD0969D" w14:textId="77777777">
        <w:trPr>
          <w:trHeight w:val="800"/>
        </w:trPr>
        <w:tc>
          <w:tcPr>
            <w:tcW w:w="332" w:type="pct"/>
            <w:vMerge/>
            <w:tcBorders>
              <w:left w:val="single" w:sz="4" w:space="0" w:color="auto"/>
              <w:right w:val="single" w:sz="4" w:space="0" w:color="auto"/>
            </w:tcBorders>
            <w:vAlign w:val="center"/>
          </w:tcPr>
          <w:p w14:paraId="33E0B296"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E2FFA5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A47B6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3E1F1268"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生态系统和生物多样性</w:t>
            </w:r>
          </w:p>
        </w:tc>
        <w:tc>
          <w:tcPr>
            <w:tcW w:w="338" w:type="pct"/>
            <w:tcBorders>
              <w:top w:val="nil"/>
              <w:left w:val="nil"/>
              <w:bottom w:val="single" w:sz="4" w:space="0" w:color="auto"/>
              <w:right w:val="single" w:sz="4" w:space="0" w:color="auto"/>
            </w:tcBorders>
            <w:vAlign w:val="center"/>
          </w:tcPr>
          <w:p w14:paraId="491200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2AA8E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得到有效保护</w:t>
            </w:r>
            <w:proofErr w:type="spellEnd"/>
          </w:p>
        </w:tc>
        <w:tc>
          <w:tcPr>
            <w:tcW w:w="337" w:type="pct"/>
            <w:tcBorders>
              <w:top w:val="nil"/>
              <w:left w:val="nil"/>
              <w:bottom w:val="single" w:sz="4" w:space="0" w:color="auto"/>
              <w:right w:val="single" w:sz="4" w:space="0" w:color="auto"/>
            </w:tcBorders>
            <w:vAlign w:val="center"/>
          </w:tcPr>
          <w:p w14:paraId="742AFBA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得到有效保护</w:t>
            </w:r>
            <w:proofErr w:type="spellEnd"/>
          </w:p>
        </w:tc>
        <w:tc>
          <w:tcPr>
            <w:tcW w:w="332" w:type="pct"/>
            <w:tcBorders>
              <w:top w:val="nil"/>
              <w:left w:val="nil"/>
              <w:bottom w:val="single" w:sz="4" w:space="0" w:color="auto"/>
              <w:right w:val="single" w:sz="4" w:space="0" w:color="auto"/>
            </w:tcBorders>
            <w:vAlign w:val="center"/>
          </w:tcPr>
          <w:p w14:paraId="3005265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9D78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422DC9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0875A6F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得到有效保护</w:t>
            </w:r>
            <w:proofErr w:type="spellEnd"/>
          </w:p>
        </w:tc>
        <w:tc>
          <w:tcPr>
            <w:tcW w:w="331" w:type="pct"/>
            <w:tcBorders>
              <w:top w:val="nil"/>
              <w:left w:val="nil"/>
              <w:bottom w:val="single" w:sz="4" w:space="0" w:color="auto"/>
              <w:right w:val="single" w:sz="4" w:space="0" w:color="auto"/>
            </w:tcBorders>
            <w:vAlign w:val="center"/>
          </w:tcPr>
          <w:p w14:paraId="2493DD6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57A07E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32E1B0D" w14:textId="77777777" w:rsidR="00E20902" w:rsidRDefault="00E20902">
            <w:pPr>
              <w:jc w:val="center"/>
              <w:rPr>
                <w:rFonts w:ascii="宋体" w:eastAsia="宋体" w:hAnsi="宋体" w:cs="宋体" w:hint="eastAsia"/>
                <w:color w:val="000000"/>
                <w:sz w:val="18"/>
                <w:szCs w:val="18"/>
              </w:rPr>
            </w:pPr>
          </w:p>
        </w:tc>
      </w:tr>
      <w:tr w:rsidR="00E20902" w14:paraId="6CFDCFE6" w14:textId="77777777">
        <w:trPr>
          <w:trHeight w:val="800"/>
        </w:trPr>
        <w:tc>
          <w:tcPr>
            <w:tcW w:w="332" w:type="pct"/>
            <w:vMerge/>
            <w:tcBorders>
              <w:left w:val="single" w:sz="4" w:space="0" w:color="auto"/>
              <w:bottom w:val="single" w:sz="4" w:space="0" w:color="auto"/>
              <w:right w:val="single" w:sz="4" w:space="0" w:color="auto"/>
            </w:tcBorders>
            <w:vAlign w:val="center"/>
          </w:tcPr>
          <w:p w14:paraId="0F2EFD86"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8C0B42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3CC180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7C2B8E8"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林区职工及周边群众满意度（%）</w:t>
            </w:r>
          </w:p>
        </w:tc>
        <w:tc>
          <w:tcPr>
            <w:tcW w:w="338" w:type="pct"/>
            <w:tcBorders>
              <w:top w:val="nil"/>
              <w:left w:val="nil"/>
              <w:bottom w:val="single" w:sz="4" w:space="0" w:color="auto"/>
              <w:right w:val="single" w:sz="4" w:space="0" w:color="auto"/>
            </w:tcBorders>
            <w:vAlign w:val="center"/>
          </w:tcPr>
          <w:p w14:paraId="443C797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0DAF1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2B03CB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4B9ADB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DD12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21FD67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2A7488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539AD47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5D69A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4FE5B35" w14:textId="77777777" w:rsidR="00E20902" w:rsidRDefault="00E20902">
            <w:pPr>
              <w:jc w:val="center"/>
              <w:rPr>
                <w:rFonts w:ascii="宋体" w:eastAsia="宋体" w:hAnsi="宋体" w:cs="宋体" w:hint="eastAsia"/>
                <w:color w:val="000000"/>
                <w:sz w:val="18"/>
                <w:szCs w:val="18"/>
              </w:rPr>
            </w:pPr>
          </w:p>
        </w:tc>
      </w:tr>
      <w:tr w:rsidR="00E20902" w14:paraId="1556C47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01DADF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DA840BC"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AC8623B"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46D6E0B"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523522C"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71421F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96.22分</w:t>
            </w:r>
          </w:p>
        </w:tc>
        <w:tc>
          <w:tcPr>
            <w:tcW w:w="346" w:type="pct"/>
            <w:tcBorders>
              <w:top w:val="single" w:sz="4" w:space="0" w:color="auto"/>
              <w:left w:val="nil"/>
              <w:bottom w:val="single" w:sz="4" w:space="0" w:color="auto"/>
              <w:right w:val="single" w:sz="4" w:space="0" w:color="auto"/>
            </w:tcBorders>
            <w:vAlign w:val="center"/>
          </w:tcPr>
          <w:p w14:paraId="2A682BF1"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96A9843"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96028C5"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908CCBB"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1A3007E" w14:textId="77777777" w:rsidR="00E20902" w:rsidRDefault="00E20902">
            <w:pPr>
              <w:rPr>
                <w:rFonts w:ascii="宋体" w:eastAsia="宋体" w:hAnsi="宋体" w:cs="宋体" w:hint="eastAsia"/>
                <w:color w:val="000000"/>
                <w:sz w:val="18"/>
                <w:szCs w:val="18"/>
              </w:rPr>
            </w:pPr>
          </w:p>
        </w:tc>
      </w:tr>
    </w:tbl>
    <w:p w14:paraId="3CBB7886"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7F0B731C"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76"/>
        <w:gridCol w:w="482"/>
        <w:gridCol w:w="529"/>
        <w:gridCol w:w="869"/>
      </w:tblGrid>
      <w:tr w:rsidR="00E20902" w14:paraId="17EB7FA1"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54BEF7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D2F3AB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[2023]147号-关于提前下达2024年自治区林草专项资金预算的通知-草原植被恢复费支出</w:t>
            </w:r>
          </w:p>
        </w:tc>
      </w:tr>
      <w:tr w:rsidR="00E20902" w14:paraId="1126F2D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08C098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5757135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28D64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455CB8B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5DDC2F6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E3FCC7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093FCAD"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8512D9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D4F1B9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EE3A92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5EDE44D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1002F0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5BD0370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6BCE0C6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31297A5"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B50750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8A555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993" w:type="pct"/>
            <w:gridSpan w:val="3"/>
            <w:tcBorders>
              <w:top w:val="single" w:sz="4" w:space="0" w:color="auto"/>
              <w:left w:val="nil"/>
              <w:bottom w:val="single" w:sz="4" w:space="0" w:color="auto"/>
              <w:right w:val="single" w:sz="4" w:space="0" w:color="auto"/>
            </w:tcBorders>
            <w:vAlign w:val="center"/>
          </w:tcPr>
          <w:p w14:paraId="39D184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666" w:type="pct"/>
            <w:gridSpan w:val="2"/>
            <w:tcBorders>
              <w:top w:val="single" w:sz="4" w:space="0" w:color="auto"/>
              <w:left w:val="nil"/>
              <w:bottom w:val="single" w:sz="4" w:space="0" w:color="auto"/>
              <w:right w:val="single" w:sz="4" w:space="0" w:color="auto"/>
            </w:tcBorders>
            <w:vAlign w:val="center"/>
          </w:tcPr>
          <w:p w14:paraId="35E1A65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w:t>
            </w:r>
          </w:p>
        </w:tc>
        <w:tc>
          <w:tcPr>
            <w:tcW w:w="679" w:type="pct"/>
            <w:gridSpan w:val="2"/>
            <w:tcBorders>
              <w:top w:val="nil"/>
              <w:left w:val="nil"/>
              <w:bottom w:val="single" w:sz="4" w:space="0" w:color="auto"/>
              <w:right w:val="single" w:sz="4" w:space="0" w:color="auto"/>
            </w:tcBorders>
            <w:vAlign w:val="center"/>
          </w:tcPr>
          <w:p w14:paraId="2CB70B9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545156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98.44%</w:t>
            </w:r>
          </w:p>
        </w:tc>
        <w:tc>
          <w:tcPr>
            <w:tcW w:w="524" w:type="pct"/>
            <w:tcBorders>
              <w:top w:val="nil"/>
              <w:left w:val="nil"/>
              <w:bottom w:val="single" w:sz="4" w:space="0" w:color="auto"/>
              <w:right w:val="single" w:sz="4" w:space="0" w:color="auto"/>
            </w:tcBorders>
            <w:vAlign w:val="center"/>
          </w:tcPr>
          <w:p w14:paraId="4652A69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7E326B34"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ABFB16D"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0677F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E342E1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993" w:type="pct"/>
            <w:gridSpan w:val="3"/>
            <w:tcBorders>
              <w:top w:val="single" w:sz="4" w:space="0" w:color="auto"/>
              <w:left w:val="nil"/>
              <w:bottom w:val="single" w:sz="4" w:space="0" w:color="auto"/>
              <w:right w:val="single" w:sz="4" w:space="0" w:color="auto"/>
            </w:tcBorders>
            <w:vAlign w:val="center"/>
          </w:tcPr>
          <w:p w14:paraId="52DA1F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w:t>
            </w:r>
          </w:p>
        </w:tc>
        <w:tc>
          <w:tcPr>
            <w:tcW w:w="666" w:type="pct"/>
            <w:gridSpan w:val="2"/>
            <w:tcBorders>
              <w:top w:val="single" w:sz="4" w:space="0" w:color="auto"/>
              <w:left w:val="nil"/>
              <w:bottom w:val="single" w:sz="4" w:space="0" w:color="auto"/>
              <w:right w:val="single" w:sz="4" w:space="0" w:color="auto"/>
            </w:tcBorders>
            <w:vAlign w:val="center"/>
          </w:tcPr>
          <w:p w14:paraId="14F25DA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w:t>
            </w:r>
          </w:p>
        </w:tc>
        <w:tc>
          <w:tcPr>
            <w:tcW w:w="679" w:type="pct"/>
            <w:gridSpan w:val="2"/>
            <w:tcBorders>
              <w:top w:val="nil"/>
              <w:left w:val="nil"/>
              <w:bottom w:val="single" w:sz="4" w:space="0" w:color="auto"/>
              <w:right w:val="single" w:sz="4" w:space="0" w:color="auto"/>
            </w:tcBorders>
            <w:vAlign w:val="center"/>
          </w:tcPr>
          <w:p w14:paraId="30FE7B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DE7BA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DE325E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678302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F47AAFD"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B77AAEA"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8E4A8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71B5A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F62A6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6A657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67E40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485A7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424F4E7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BDCCAD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405DB50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65F6A61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D75513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7824AAD"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5C77BD1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通过实施奇台县2024年草原植被恢复费项目，开展奇台县禁牧、草</w:t>
            </w:r>
            <w:proofErr w:type="gramStart"/>
            <w:r>
              <w:rPr>
                <w:rFonts w:ascii="宋体" w:eastAsia="宋体" w:hAnsi="宋体" w:cs="宋体" w:hint="eastAsia"/>
                <w:color w:val="000000"/>
                <w:sz w:val="18"/>
                <w:szCs w:val="18"/>
                <w:lang w:eastAsia="zh-CN"/>
              </w:rPr>
              <w:t>畜平衡</w:t>
            </w:r>
            <w:proofErr w:type="gramEnd"/>
            <w:r>
              <w:rPr>
                <w:rFonts w:ascii="宋体" w:eastAsia="宋体" w:hAnsi="宋体" w:cs="宋体" w:hint="eastAsia"/>
                <w:color w:val="000000"/>
                <w:sz w:val="18"/>
                <w:szCs w:val="18"/>
                <w:lang w:eastAsia="zh-CN"/>
              </w:rPr>
              <w:t>管理和草原执法监管工作，形成奇台县禁牧和草</w:t>
            </w:r>
            <w:proofErr w:type="gramStart"/>
            <w:r>
              <w:rPr>
                <w:rFonts w:ascii="宋体" w:eastAsia="宋体" w:hAnsi="宋体" w:cs="宋体" w:hint="eastAsia"/>
                <w:color w:val="000000"/>
                <w:sz w:val="18"/>
                <w:szCs w:val="18"/>
                <w:lang w:eastAsia="zh-CN"/>
              </w:rPr>
              <w:t>畜平衡</w:t>
            </w:r>
            <w:proofErr w:type="gramEnd"/>
            <w:r>
              <w:rPr>
                <w:rFonts w:ascii="宋体" w:eastAsia="宋体" w:hAnsi="宋体" w:cs="宋体" w:hint="eastAsia"/>
                <w:color w:val="000000"/>
                <w:sz w:val="18"/>
                <w:szCs w:val="18"/>
                <w:lang w:eastAsia="zh-CN"/>
              </w:rPr>
              <w:t>管理报告和奇台县执法监管报告；开展草原生态监测和草原有害生物监测工作，形成奇台县草原资源监测报告和奇台县有害生物监测报告；实施奇台县国家级草原固定监测点维护。达到草原生态监测监管水平有所提高，摸清草地资源和生物灾害指标有所改善，促进我县草原资源的研究、保护和创新。</w:t>
            </w:r>
          </w:p>
        </w:tc>
        <w:tc>
          <w:tcPr>
            <w:tcW w:w="2533" w:type="pct"/>
            <w:gridSpan w:val="7"/>
            <w:tcBorders>
              <w:top w:val="single" w:sz="4" w:space="0" w:color="auto"/>
              <w:left w:val="nil"/>
              <w:bottom w:val="single" w:sz="4" w:space="0" w:color="auto"/>
              <w:right w:val="single" w:sz="4" w:space="0" w:color="auto"/>
            </w:tcBorders>
            <w:vAlign w:val="center"/>
          </w:tcPr>
          <w:p w14:paraId="789D168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截至2024年12月31日，该项目实际完成国家级草原固定监测点维修，完成奇台县禁牧和草</w:t>
            </w:r>
            <w:proofErr w:type="gramStart"/>
            <w:r>
              <w:rPr>
                <w:rFonts w:ascii="宋体" w:eastAsia="宋体" w:hAnsi="宋体" w:cs="宋体" w:hint="eastAsia"/>
                <w:color w:val="000000"/>
                <w:sz w:val="18"/>
                <w:szCs w:val="18"/>
                <w:lang w:eastAsia="zh-CN"/>
              </w:rPr>
              <w:t>畜平衡</w:t>
            </w:r>
            <w:proofErr w:type="gramEnd"/>
            <w:r>
              <w:rPr>
                <w:rFonts w:ascii="宋体" w:eastAsia="宋体" w:hAnsi="宋体" w:cs="宋体" w:hint="eastAsia"/>
                <w:color w:val="000000"/>
                <w:sz w:val="18"/>
                <w:szCs w:val="18"/>
                <w:lang w:eastAsia="zh-CN"/>
              </w:rPr>
              <w:t>管理报告、奇台县执法监管报告、奇台县草原资源监测报告和奇台县有害生物监测报告。通过该项目的实施，完善了国家级草原固定监测点设施，摸清</w:t>
            </w:r>
            <w:proofErr w:type="gramStart"/>
            <w:r>
              <w:rPr>
                <w:rFonts w:ascii="宋体" w:eastAsia="宋体" w:hAnsi="宋体" w:cs="宋体" w:hint="eastAsia"/>
                <w:color w:val="000000"/>
                <w:sz w:val="18"/>
                <w:szCs w:val="18"/>
                <w:lang w:eastAsia="zh-CN"/>
              </w:rPr>
              <w:t>了草</w:t>
            </w:r>
            <w:proofErr w:type="gramEnd"/>
            <w:r>
              <w:rPr>
                <w:rFonts w:ascii="宋体" w:eastAsia="宋体" w:hAnsi="宋体" w:cs="宋体" w:hint="eastAsia"/>
                <w:color w:val="000000"/>
                <w:sz w:val="18"/>
                <w:szCs w:val="18"/>
                <w:lang w:eastAsia="zh-CN"/>
              </w:rPr>
              <w:t>原植被状况底数，提升</w:t>
            </w:r>
            <w:proofErr w:type="gramStart"/>
            <w:r>
              <w:rPr>
                <w:rFonts w:ascii="宋体" w:eastAsia="宋体" w:hAnsi="宋体" w:cs="宋体" w:hint="eastAsia"/>
                <w:color w:val="000000"/>
                <w:sz w:val="18"/>
                <w:szCs w:val="18"/>
                <w:lang w:eastAsia="zh-CN"/>
              </w:rPr>
              <w:t>了草</w:t>
            </w:r>
            <w:proofErr w:type="gramEnd"/>
            <w:r>
              <w:rPr>
                <w:rFonts w:ascii="宋体" w:eastAsia="宋体" w:hAnsi="宋体" w:cs="宋体" w:hint="eastAsia"/>
                <w:color w:val="000000"/>
                <w:sz w:val="18"/>
                <w:szCs w:val="18"/>
                <w:lang w:eastAsia="zh-CN"/>
              </w:rPr>
              <w:t>原禁牧和草</w:t>
            </w:r>
            <w:proofErr w:type="gramStart"/>
            <w:r>
              <w:rPr>
                <w:rFonts w:ascii="宋体" w:eastAsia="宋体" w:hAnsi="宋体" w:cs="宋体" w:hint="eastAsia"/>
                <w:color w:val="000000"/>
                <w:sz w:val="18"/>
                <w:szCs w:val="18"/>
                <w:lang w:eastAsia="zh-CN"/>
              </w:rPr>
              <w:t>畜平衡</w:t>
            </w:r>
            <w:proofErr w:type="gramEnd"/>
            <w:r>
              <w:rPr>
                <w:rFonts w:ascii="宋体" w:eastAsia="宋体" w:hAnsi="宋体" w:cs="宋体" w:hint="eastAsia"/>
                <w:color w:val="000000"/>
                <w:sz w:val="18"/>
                <w:szCs w:val="18"/>
                <w:lang w:eastAsia="zh-CN"/>
              </w:rPr>
              <w:t>管理能力，促进</w:t>
            </w:r>
            <w:proofErr w:type="gramStart"/>
            <w:r>
              <w:rPr>
                <w:rFonts w:ascii="宋体" w:eastAsia="宋体" w:hAnsi="宋体" w:cs="宋体" w:hint="eastAsia"/>
                <w:color w:val="000000"/>
                <w:sz w:val="18"/>
                <w:szCs w:val="18"/>
                <w:lang w:eastAsia="zh-CN"/>
              </w:rPr>
              <w:t>了草原合理</w:t>
            </w:r>
            <w:proofErr w:type="gramEnd"/>
            <w:r>
              <w:rPr>
                <w:rFonts w:ascii="宋体" w:eastAsia="宋体" w:hAnsi="宋体" w:cs="宋体" w:hint="eastAsia"/>
                <w:color w:val="000000"/>
                <w:sz w:val="18"/>
                <w:szCs w:val="18"/>
                <w:lang w:eastAsia="zh-CN"/>
              </w:rPr>
              <w:t>利用和生态环境的持续改善。</w:t>
            </w:r>
          </w:p>
        </w:tc>
      </w:tr>
      <w:tr w:rsidR="00E20902" w14:paraId="4FAFC4B1" w14:textId="77777777">
        <w:trPr>
          <w:trHeight w:val="820"/>
        </w:trPr>
        <w:tc>
          <w:tcPr>
            <w:tcW w:w="332" w:type="pct"/>
            <w:tcBorders>
              <w:top w:val="nil"/>
              <w:left w:val="single" w:sz="4" w:space="0" w:color="auto"/>
              <w:bottom w:val="single" w:sz="4" w:space="0" w:color="auto"/>
              <w:right w:val="single" w:sz="4" w:space="0" w:color="auto"/>
            </w:tcBorders>
            <w:vAlign w:val="center"/>
          </w:tcPr>
          <w:p w14:paraId="58B8A83B"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F1ABAB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7F7921A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650C8EC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2DCD7DD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3F60B6D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7C53DA0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7E0430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3177CFB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5C67679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5FE88E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0D655A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09A1358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88E21B5"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3871316D" w14:textId="77777777">
        <w:trPr>
          <w:trHeight w:val="800"/>
        </w:trPr>
        <w:tc>
          <w:tcPr>
            <w:tcW w:w="332" w:type="pct"/>
            <w:vMerge w:val="restart"/>
            <w:tcBorders>
              <w:top w:val="nil"/>
              <w:left w:val="single" w:sz="4" w:space="0" w:color="auto"/>
              <w:right w:val="single" w:sz="4" w:space="0" w:color="auto"/>
            </w:tcBorders>
            <w:vAlign w:val="center"/>
          </w:tcPr>
          <w:p w14:paraId="25198D0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6043E70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80325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BC37D0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草原资源和有害生物常规监测（次）</w:t>
            </w:r>
          </w:p>
        </w:tc>
        <w:tc>
          <w:tcPr>
            <w:tcW w:w="338" w:type="pct"/>
            <w:tcBorders>
              <w:top w:val="nil"/>
              <w:left w:val="nil"/>
              <w:bottom w:val="single" w:sz="4" w:space="0" w:color="auto"/>
              <w:right w:val="single" w:sz="4" w:space="0" w:color="auto"/>
            </w:tcBorders>
            <w:vAlign w:val="center"/>
          </w:tcPr>
          <w:p w14:paraId="35A0D00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59B6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=45次</w:t>
            </w:r>
          </w:p>
        </w:tc>
        <w:tc>
          <w:tcPr>
            <w:tcW w:w="337" w:type="pct"/>
            <w:tcBorders>
              <w:top w:val="nil"/>
              <w:left w:val="nil"/>
              <w:bottom w:val="single" w:sz="4" w:space="0" w:color="auto"/>
              <w:right w:val="single" w:sz="4" w:space="0" w:color="auto"/>
            </w:tcBorders>
            <w:vAlign w:val="center"/>
          </w:tcPr>
          <w:p w14:paraId="0DB071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=45次</w:t>
            </w:r>
          </w:p>
        </w:tc>
        <w:tc>
          <w:tcPr>
            <w:tcW w:w="332" w:type="pct"/>
            <w:tcBorders>
              <w:top w:val="nil"/>
              <w:left w:val="nil"/>
              <w:bottom w:val="single" w:sz="4" w:space="0" w:color="auto"/>
              <w:right w:val="single" w:sz="4" w:space="0" w:color="auto"/>
            </w:tcBorders>
            <w:vAlign w:val="center"/>
          </w:tcPr>
          <w:p w14:paraId="44EF44D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2FC8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18FCE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A9D26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39次</w:t>
            </w:r>
          </w:p>
        </w:tc>
        <w:tc>
          <w:tcPr>
            <w:tcW w:w="331" w:type="pct"/>
            <w:tcBorders>
              <w:top w:val="nil"/>
              <w:left w:val="nil"/>
              <w:bottom w:val="single" w:sz="4" w:space="0" w:color="auto"/>
              <w:right w:val="single" w:sz="4" w:space="0" w:color="auto"/>
            </w:tcBorders>
            <w:vAlign w:val="center"/>
          </w:tcPr>
          <w:p w14:paraId="18FA6A2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9C729B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899341E" w14:textId="77777777" w:rsidR="00E20902" w:rsidRDefault="00E20902">
            <w:pPr>
              <w:jc w:val="center"/>
              <w:rPr>
                <w:rFonts w:ascii="宋体" w:eastAsia="宋体" w:hAnsi="宋体" w:cs="宋体" w:hint="eastAsia"/>
                <w:color w:val="000000"/>
                <w:sz w:val="18"/>
                <w:szCs w:val="18"/>
              </w:rPr>
            </w:pPr>
          </w:p>
        </w:tc>
      </w:tr>
      <w:tr w:rsidR="00E20902" w14:paraId="3FFAF97D" w14:textId="77777777">
        <w:trPr>
          <w:trHeight w:val="800"/>
        </w:trPr>
        <w:tc>
          <w:tcPr>
            <w:tcW w:w="332" w:type="pct"/>
            <w:vMerge/>
            <w:tcBorders>
              <w:left w:val="single" w:sz="4" w:space="0" w:color="auto"/>
              <w:right w:val="single" w:sz="4" w:space="0" w:color="auto"/>
            </w:tcBorders>
            <w:vAlign w:val="center"/>
          </w:tcPr>
          <w:p w14:paraId="6981E3DC"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0F50C7"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9AC4A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977E749"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禁牧和草畜平衡管理（次</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7F0851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12F2F6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7" w:type="pct"/>
            <w:tcBorders>
              <w:top w:val="nil"/>
              <w:left w:val="nil"/>
              <w:bottom w:val="single" w:sz="4" w:space="0" w:color="auto"/>
              <w:right w:val="single" w:sz="4" w:space="0" w:color="auto"/>
            </w:tcBorders>
            <w:vAlign w:val="center"/>
          </w:tcPr>
          <w:p w14:paraId="4A397C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=7次</w:t>
            </w:r>
          </w:p>
        </w:tc>
        <w:tc>
          <w:tcPr>
            <w:tcW w:w="332" w:type="pct"/>
            <w:tcBorders>
              <w:top w:val="nil"/>
              <w:left w:val="nil"/>
              <w:bottom w:val="single" w:sz="4" w:space="0" w:color="auto"/>
              <w:right w:val="single" w:sz="4" w:space="0" w:color="auto"/>
            </w:tcBorders>
            <w:vAlign w:val="center"/>
          </w:tcPr>
          <w:p w14:paraId="1A6AE3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B2992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BAB1B6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481A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1" w:type="pct"/>
            <w:tcBorders>
              <w:top w:val="nil"/>
              <w:left w:val="nil"/>
              <w:bottom w:val="single" w:sz="4" w:space="0" w:color="auto"/>
              <w:right w:val="single" w:sz="4" w:space="0" w:color="auto"/>
            </w:tcBorders>
            <w:vAlign w:val="center"/>
          </w:tcPr>
          <w:p w14:paraId="6F376F7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CBC5D7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15B2083" w14:textId="77777777" w:rsidR="00E20902" w:rsidRDefault="00E20902">
            <w:pPr>
              <w:jc w:val="center"/>
              <w:rPr>
                <w:rFonts w:ascii="宋体" w:eastAsia="宋体" w:hAnsi="宋体" w:cs="宋体" w:hint="eastAsia"/>
                <w:color w:val="000000"/>
                <w:sz w:val="18"/>
                <w:szCs w:val="18"/>
              </w:rPr>
            </w:pPr>
          </w:p>
        </w:tc>
      </w:tr>
      <w:tr w:rsidR="00E20902" w14:paraId="6441F1E8" w14:textId="77777777">
        <w:trPr>
          <w:trHeight w:val="800"/>
        </w:trPr>
        <w:tc>
          <w:tcPr>
            <w:tcW w:w="332" w:type="pct"/>
            <w:vMerge/>
            <w:tcBorders>
              <w:left w:val="single" w:sz="4" w:space="0" w:color="auto"/>
              <w:right w:val="single" w:sz="4" w:space="0" w:color="auto"/>
            </w:tcBorders>
            <w:vAlign w:val="center"/>
          </w:tcPr>
          <w:p w14:paraId="1A41F738"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FB5EBC5"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22C8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E81DB6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国家固定监测点维护（</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76CB9D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C5679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7" w:type="pct"/>
            <w:tcBorders>
              <w:top w:val="nil"/>
              <w:left w:val="nil"/>
              <w:bottom w:val="single" w:sz="4" w:space="0" w:color="auto"/>
              <w:right w:val="single" w:sz="4" w:space="0" w:color="auto"/>
            </w:tcBorders>
            <w:vAlign w:val="center"/>
          </w:tcPr>
          <w:p w14:paraId="1C8FB1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2" w:type="pct"/>
            <w:tcBorders>
              <w:top w:val="nil"/>
              <w:left w:val="nil"/>
              <w:bottom w:val="single" w:sz="4" w:space="0" w:color="auto"/>
              <w:right w:val="single" w:sz="4" w:space="0" w:color="auto"/>
            </w:tcBorders>
            <w:vAlign w:val="center"/>
          </w:tcPr>
          <w:p w14:paraId="4F9AE9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FCC2B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C5EF6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77EC4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32E03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BD157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91BA2D0" w14:textId="77777777" w:rsidR="00E20902" w:rsidRDefault="00E20902">
            <w:pPr>
              <w:jc w:val="center"/>
              <w:rPr>
                <w:rFonts w:ascii="宋体" w:eastAsia="宋体" w:hAnsi="宋体" w:cs="宋体" w:hint="eastAsia"/>
                <w:color w:val="000000"/>
                <w:sz w:val="18"/>
                <w:szCs w:val="18"/>
              </w:rPr>
            </w:pPr>
          </w:p>
        </w:tc>
      </w:tr>
      <w:tr w:rsidR="00E20902" w14:paraId="07580D35" w14:textId="77777777">
        <w:trPr>
          <w:trHeight w:val="800"/>
        </w:trPr>
        <w:tc>
          <w:tcPr>
            <w:tcW w:w="332" w:type="pct"/>
            <w:vMerge/>
            <w:tcBorders>
              <w:left w:val="single" w:sz="4" w:space="0" w:color="auto"/>
              <w:right w:val="single" w:sz="4" w:space="0" w:color="auto"/>
            </w:tcBorders>
            <w:vAlign w:val="center"/>
          </w:tcPr>
          <w:p w14:paraId="50EA4425"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6452ABD"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8572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88DEEE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开展草地资源监测和有害生物常规监测完成率（%）</w:t>
            </w:r>
          </w:p>
        </w:tc>
        <w:tc>
          <w:tcPr>
            <w:tcW w:w="338" w:type="pct"/>
            <w:tcBorders>
              <w:top w:val="nil"/>
              <w:left w:val="nil"/>
              <w:bottom w:val="single" w:sz="4" w:space="0" w:color="auto"/>
              <w:right w:val="single" w:sz="4" w:space="0" w:color="auto"/>
            </w:tcBorders>
            <w:vAlign w:val="center"/>
          </w:tcPr>
          <w:p w14:paraId="6813F9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14DEF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5E821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567E4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ACDB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B69919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C0387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6E7603C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07C95A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68715B2" w14:textId="77777777" w:rsidR="00E20902" w:rsidRDefault="00E20902">
            <w:pPr>
              <w:jc w:val="center"/>
              <w:rPr>
                <w:rFonts w:ascii="宋体" w:eastAsia="宋体" w:hAnsi="宋体" w:cs="宋体" w:hint="eastAsia"/>
                <w:color w:val="000000"/>
                <w:sz w:val="18"/>
                <w:szCs w:val="18"/>
              </w:rPr>
            </w:pPr>
          </w:p>
        </w:tc>
      </w:tr>
      <w:tr w:rsidR="00E20902" w14:paraId="79AD0DA1" w14:textId="77777777">
        <w:trPr>
          <w:trHeight w:val="800"/>
        </w:trPr>
        <w:tc>
          <w:tcPr>
            <w:tcW w:w="332" w:type="pct"/>
            <w:vMerge/>
            <w:tcBorders>
              <w:left w:val="single" w:sz="4" w:space="0" w:color="auto"/>
              <w:right w:val="single" w:sz="4" w:space="0" w:color="auto"/>
            </w:tcBorders>
            <w:vAlign w:val="center"/>
          </w:tcPr>
          <w:p w14:paraId="57FF5EED"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AE99E88"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73D1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94A2B92"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禁牧和草畜平衡管理完成率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3D7667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26287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F0DC1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3789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930D1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06963F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2C37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094C66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02313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6273871" w14:textId="77777777" w:rsidR="00E20902" w:rsidRDefault="00E20902">
            <w:pPr>
              <w:jc w:val="center"/>
              <w:rPr>
                <w:rFonts w:ascii="宋体" w:eastAsia="宋体" w:hAnsi="宋体" w:cs="宋体" w:hint="eastAsia"/>
                <w:color w:val="000000"/>
                <w:sz w:val="18"/>
                <w:szCs w:val="18"/>
              </w:rPr>
            </w:pPr>
          </w:p>
        </w:tc>
      </w:tr>
      <w:tr w:rsidR="00E20902" w14:paraId="379C1066" w14:textId="77777777">
        <w:trPr>
          <w:trHeight w:val="800"/>
        </w:trPr>
        <w:tc>
          <w:tcPr>
            <w:tcW w:w="332" w:type="pct"/>
            <w:vMerge/>
            <w:tcBorders>
              <w:left w:val="single" w:sz="4" w:space="0" w:color="auto"/>
              <w:right w:val="single" w:sz="4" w:space="0" w:color="auto"/>
            </w:tcBorders>
            <w:vAlign w:val="center"/>
          </w:tcPr>
          <w:p w14:paraId="7EF0DDBC"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9776610"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935BE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5438F8D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项目开展及时率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28AF47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4A08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E2777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B164C6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7E052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A996F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B5C5C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168262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38CBAF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8EDD89E" w14:textId="77777777" w:rsidR="00E20902" w:rsidRDefault="00E20902">
            <w:pPr>
              <w:jc w:val="center"/>
              <w:rPr>
                <w:rFonts w:ascii="宋体" w:eastAsia="宋体" w:hAnsi="宋体" w:cs="宋体" w:hint="eastAsia"/>
                <w:color w:val="000000"/>
                <w:sz w:val="18"/>
                <w:szCs w:val="18"/>
              </w:rPr>
            </w:pPr>
          </w:p>
        </w:tc>
      </w:tr>
      <w:tr w:rsidR="00E20902" w14:paraId="376123A0" w14:textId="77777777">
        <w:trPr>
          <w:trHeight w:val="800"/>
        </w:trPr>
        <w:tc>
          <w:tcPr>
            <w:tcW w:w="332" w:type="pct"/>
            <w:vMerge/>
            <w:tcBorders>
              <w:left w:val="single" w:sz="4" w:space="0" w:color="auto"/>
              <w:right w:val="single" w:sz="4" w:space="0" w:color="auto"/>
            </w:tcBorders>
            <w:vAlign w:val="center"/>
          </w:tcPr>
          <w:p w14:paraId="792DDB37" w14:textId="77777777" w:rsidR="00E20902" w:rsidRDefault="00E20902">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F3FB5B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7A2B9E5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667A1D0"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草原资源和有害生物常规监测（万元）</w:t>
            </w:r>
          </w:p>
        </w:tc>
        <w:tc>
          <w:tcPr>
            <w:tcW w:w="338" w:type="pct"/>
            <w:tcBorders>
              <w:top w:val="nil"/>
              <w:left w:val="nil"/>
              <w:bottom w:val="single" w:sz="4" w:space="0" w:color="auto"/>
              <w:right w:val="single" w:sz="4" w:space="0" w:color="auto"/>
            </w:tcBorders>
            <w:vAlign w:val="center"/>
          </w:tcPr>
          <w:p w14:paraId="00B799C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E9352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7" w:type="pct"/>
            <w:tcBorders>
              <w:top w:val="nil"/>
              <w:left w:val="nil"/>
              <w:bottom w:val="single" w:sz="4" w:space="0" w:color="auto"/>
              <w:right w:val="single" w:sz="4" w:space="0" w:color="auto"/>
            </w:tcBorders>
            <w:vAlign w:val="center"/>
          </w:tcPr>
          <w:p w14:paraId="14DCE88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=2.944万元</w:t>
            </w:r>
          </w:p>
        </w:tc>
        <w:tc>
          <w:tcPr>
            <w:tcW w:w="332" w:type="pct"/>
            <w:tcBorders>
              <w:top w:val="nil"/>
              <w:left w:val="nil"/>
              <w:bottom w:val="single" w:sz="4" w:space="0" w:color="auto"/>
              <w:right w:val="single" w:sz="4" w:space="0" w:color="auto"/>
            </w:tcBorders>
            <w:vAlign w:val="center"/>
          </w:tcPr>
          <w:p w14:paraId="79D074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98.13</w:t>
            </w:r>
          </w:p>
        </w:tc>
        <w:tc>
          <w:tcPr>
            <w:tcW w:w="334" w:type="pct"/>
            <w:tcBorders>
              <w:top w:val="nil"/>
              <w:left w:val="nil"/>
              <w:bottom w:val="single" w:sz="4" w:space="0" w:color="auto"/>
              <w:right w:val="single" w:sz="4" w:space="0" w:color="auto"/>
            </w:tcBorders>
            <w:vAlign w:val="center"/>
          </w:tcPr>
          <w:p w14:paraId="4D093D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4.77</w:t>
            </w:r>
          </w:p>
        </w:tc>
        <w:tc>
          <w:tcPr>
            <w:tcW w:w="346" w:type="pct"/>
            <w:tcBorders>
              <w:top w:val="nil"/>
              <w:left w:val="nil"/>
              <w:bottom w:val="single" w:sz="4" w:space="0" w:color="auto"/>
              <w:right w:val="single" w:sz="4" w:space="0" w:color="auto"/>
            </w:tcBorders>
            <w:vAlign w:val="center"/>
          </w:tcPr>
          <w:p w14:paraId="768032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F296E7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1" w:type="pct"/>
            <w:tcBorders>
              <w:top w:val="nil"/>
              <w:left w:val="nil"/>
              <w:bottom w:val="single" w:sz="4" w:space="0" w:color="auto"/>
              <w:right w:val="single" w:sz="4" w:space="0" w:color="auto"/>
            </w:tcBorders>
            <w:vAlign w:val="center"/>
          </w:tcPr>
          <w:p w14:paraId="637F811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88B34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052E67C"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3、出现偏差的原因分析：该标段政府采购竞价控制价为6万元，中标价为5.888万元，支付工程款5.888万元，偏差率1.87%。 整改措施：加强对实施方案的审核力度，同时督促设计方强化对工程量的查看和测算，强化对市场价格的调查和研究，确保实施方案更加符合实际，从而进一步减少偏差。</w:t>
            </w:r>
          </w:p>
        </w:tc>
      </w:tr>
      <w:tr w:rsidR="00E20902" w14:paraId="4D385136" w14:textId="77777777">
        <w:trPr>
          <w:trHeight w:val="800"/>
        </w:trPr>
        <w:tc>
          <w:tcPr>
            <w:tcW w:w="332" w:type="pct"/>
            <w:vMerge/>
            <w:tcBorders>
              <w:left w:val="single" w:sz="4" w:space="0" w:color="auto"/>
              <w:right w:val="single" w:sz="4" w:space="0" w:color="auto"/>
            </w:tcBorders>
            <w:vAlign w:val="center"/>
          </w:tcPr>
          <w:p w14:paraId="24A07F47" w14:textId="77777777" w:rsidR="00E20902" w:rsidRDefault="00E2090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C3F8B94" w14:textId="77777777" w:rsidR="00E20902" w:rsidRDefault="00E2090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CDA7CD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4F50AC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禁牧和草畜平衡管理（万元</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17ABE5C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89B3A4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7" w:type="pct"/>
            <w:tcBorders>
              <w:top w:val="nil"/>
              <w:left w:val="nil"/>
              <w:bottom w:val="single" w:sz="4" w:space="0" w:color="auto"/>
              <w:right w:val="single" w:sz="4" w:space="0" w:color="auto"/>
            </w:tcBorders>
            <w:vAlign w:val="center"/>
          </w:tcPr>
          <w:p w14:paraId="361732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=2.944万元</w:t>
            </w:r>
          </w:p>
        </w:tc>
        <w:tc>
          <w:tcPr>
            <w:tcW w:w="332" w:type="pct"/>
            <w:tcBorders>
              <w:top w:val="nil"/>
              <w:left w:val="nil"/>
              <w:bottom w:val="single" w:sz="4" w:space="0" w:color="auto"/>
              <w:right w:val="single" w:sz="4" w:space="0" w:color="auto"/>
            </w:tcBorders>
            <w:vAlign w:val="center"/>
          </w:tcPr>
          <w:p w14:paraId="32F06CA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98.13</w:t>
            </w:r>
          </w:p>
        </w:tc>
        <w:tc>
          <w:tcPr>
            <w:tcW w:w="334" w:type="pct"/>
            <w:tcBorders>
              <w:top w:val="nil"/>
              <w:left w:val="nil"/>
              <w:bottom w:val="single" w:sz="4" w:space="0" w:color="auto"/>
              <w:right w:val="single" w:sz="4" w:space="0" w:color="auto"/>
            </w:tcBorders>
            <w:vAlign w:val="center"/>
          </w:tcPr>
          <w:p w14:paraId="4C8589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4.77</w:t>
            </w:r>
          </w:p>
        </w:tc>
        <w:tc>
          <w:tcPr>
            <w:tcW w:w="346" w:type="pct"/>
            <w:tcBorders>
              <w:top w:val="nil"/>
              <w:left w:val="nil"/>
              <w:bottom w:val="single" w:sz="4" w:space="0" w:color="auto"/>
              <w:right w:val="single" w:sz="4" w:space="0" w:color="auto"/>
            </w:tcBorders>
            <w:vAlign w:val="center"/>
          </w:tcPr>
          <w:p w14:paraId="39F13D1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76C282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1" w:type="pct"/>
            <w:tcBorders>
              <w:top w:val="nil"/>
              <w:left w:val="nil"/>
              <w:bottom w:val="single" w:sz="4" w:space="0" w:color="auto"/>
              <w:right w:val="single" w:sz="4" w:space="0" w:color="auto"/>
            </w:tcBorders>
            <w:vAlign w:val="center"/>
          </w:tcPr>
          <w:p w14:paraId="1F09408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0FE6E9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BE64D8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2、出现偏差的原因分析：该标段政府采购竞价控制价为6万元，中标价为5.888万元，支付工程款5.888万元，偏差率1.87%。 整改措施：加强对实施方案的审核力度，同时督促设计方强化对工程量的查看和测算，强化对市场价格的调查和研究，确保实施方案更加符合实际，从而进一步减少偏差。</w:t>
            </w:r>
          </w:p>
        </w:tc>
      </w:tr>
      <w:tr w:rsidR="00E20902" w14:paraId="0D0BE309" w14:textId="77777777">
        <w:trPr>
          <w:trHeight w:val="800"/>
        </w:trPr>
        <w:tc>
          <w:tcPr>
            <w:tcW w:w="332" w:type="pct"/>
            <w:vMerge/>
            <w:tcBorders>
              <w:left w:val="single" w:sz="4" w:space="0" w:color="auto"/>
              <w:right w:val="single" w:sz="4" w:space="0" w:color="auto"/>
            </w:tcBorders>
            <w:vAlign w:val="center"/>
          </w:tcPr>
          <w:p w14:paraId="04906E7F" w14:textId="77777777" w:rsidR="00E20902" w:rsidRDefault="00E20902">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33EBA480" w14:textId="77777777" w:rsidR="00E20902" w:rsidRDefault="00E2090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129C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F04874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国家固定监测点维护（万元）</w:t>
            </w:r>
          </w:p>
        </w:tc>
        <w:tc>
          <w:tcPr>
            <w:tcW w:w="338" w:type="pct"/>
            <w:tcBorders>
              <w:top w:val="nil"/>
              <w:left w:val="nil"/>
              <w:bottom w:val="single" w:sz="4" w:space="0" w:color="auto"/>
              <w:right w:val="single" w:sz="4" w:space="0" w:color="auto"/>
            </w:tcBorders>
            <w:vAlign w:val="center"/>
          </w:tcPr>
          <w:p w14:paraId="7BC688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A69010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7" w:type="pct"/>
            <w:tcBorders>
              <w:top w:val="nil"/>
              <w:left w:val="nil"/>
              <w:bottom w:val="single" w:sz="4" w:space="0" w:color="auto"/>
              <w:right w:val="single" w:sz="4" w:space="0" w:color="auto"/>
            </w:tcBorders>
            <w:vAlign w:val="center"/>
          </w:tcPr>
          <w:p w14:paraId="7959C6A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=2.9686万元</w:t>
            </w:r>
          </w:p>
        </w:tc>
        <w:tc>
          <w:tcPr>
            <w:tcW w:w="332" w:type="pct"/>
            <w:tcBorders>
              <w:top w:val="nil"/>
              <w:left w:val="nil"/>
              <w:bottom w:val="single" w:sz="4" w:space="0" w:color="auto"/>
              <w:right w:val="single" w:sz="4" w:space="0" w:color="auto"/>
            </w:tcBorders>
            <w:vAlign w:val="center"/>
          </w:tcPr>
          <w:p w14:paraId="0426F5B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98.95</w:t>
            </w:r>
          </w:p>
        </w:tc>
        <w:tc>
          <w:tcPr>
            <w:tcW w:w="334" w:type="pct"/>
            <w:tcBorders>
              <w:top w:val="nil"/>
              <w:left w:val="nil"/>
              <w:bottom w:val="single" w:sz="4" w:space="0" w:color="auto"/>
              <w:right w:val="single" w:sz="4" w:space="0" w:color="auto"/>
            </w:tcBorders>
            <w:vAlign w:val="center"/>
          </w:tcPr>
          <w:p w14:paraId="65AC7F6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w:t>
            </w:r>
          </w:p>
        </w:tc>
        <w:tc>
          <w:tcPr>
            <w:tcW w:w="346" w:type="pct"/>
            <w:tcBorders>
              <w:top w:val="nil"/>
              <w:left w:val="nil"/>
              <w:bottom w:val="single" w:sz="4" w:space="0" w:color="auto"/>
              <w:right w:val="single" w:sz="4" w:space="0" w:color="auto"/>
            </w:tcBorders>
            <w:vAlign w:val="center"/>
          </w:tcPr>
          <w:p w14:paraId="25A0BF8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2DF81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31" w:type="pct"/>
            <w:tcBorders>
              <w:top w:val="nil"/>
              <w:left w:val="nil"/>
              <w:bottom w:val="single" w:sz="4" w:space="0" w:color="auto"/>
              <w:right w:val="single" w:sz="4" w:space="0" w:color="auto"/>
            </w:tcBorders>
            <w:vAlign w:val="center"/>
          </w:tcPr>
          <w:p w14:paraId="7389D33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978FA2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121E99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1、出现偏差的原因分析：该标段政府采购竞价控制价为3万元，中标价为2.9686万元，支付</w:t>
            </w:r>
            <w:proofErr w:type="gramStart"/>
            <w:r>
              <w:rPr>
                <w:rFonts w:ascii="宋体" w:eastAsia="宋体" w:hAnsi="宋体" w:cs="宋体" w:hint="eastAsia"/>
                <w:color w:val="000000"/>
                <w:sz w:val="18"/>
                <w:szCs w:val="18"/>
                <w:lang w:eastAsia="zh-CN"/>
              </w:rPr>
              <w:t>维修款</w:t>
            </w:r>
            <w:proofErr w:type="gramEnd"/>
            <w:r>
              <w:rPr>
                <w:rFonts w:ascii="宋体" w:eastAsia="宋体" w:hAnsi="宋体" w:cs="宋体" w:hint="eastAsia"/>
                <w:color w:val="000000"/>
                <w:sz w:val="18"/>
                <w:szCs w:val="18"/>
                <w:lang w:eastAsia="zh-CN"/>
              </w:rPr>
              <w:t>2.9686万元，偏差率1.05%。 整改措施：加强对实施方案的审核力度，同时督促设计方强化对施工现场的查看和测量，强化对市场价格的调查和研究，确保实施方案更加符合实际，从而进一步减少偏差。</w:t>
            </w:r>
          </w:p>
        </w:tc>
      </w:tr>
      <w:tr w:rsidR="00E20902" w14:paraId="149A3128" w14:textId="77777777">
        <w:trPr>
          <w:trHeight w:val="800"/>
        </w:trPr>
        <w:tc>
          <w:tcPr>
            <w:tcW w:w="332" w:type="pct"/>
            <w:vMerge/>
            <w:tcBorders>
              <w:left w:val="single" w:sz="4" w:space="0" w:color="auto"/>
              <w:right w:val="single" w:sz="4" w:space="0" w:color="auto"/>
            </w:tcBorders>
            <w:vAlign w:val="center"/>
          </w:tcPr>
          <w:p w14:paraId="1C119030" w14:textId="77777777" w:rsidR="00E20902" w:rsidRDefault="00E20902">
            <w:pP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68D53E1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7BBE6D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5E93863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草原生态监测监管水平提高</w:t>
            </w:r>
          </w:p>
        </w:tc>
        <w:tc>
          <w:tcPr>
            <w:tcW w:w="338" w:type="pct"/>
            <w:tcBorders>
              <w:top w:val="nil"/>
              <w:left w:val="nil"/>
              <w:bottom w:val="single" w:sz="4" w:space="0" w:color="auto"/>
              <w:right w:val="single" w:sz="4" w:space="0" w:color="auto"/>
            </w:tcBorders>
            <w:vAlign w:val="center"/>
          </w:tcPr>
          <w:p w14:paraId="5C91E4F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08EB6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7" w:type="pct"/>
            <w:tcBorders>
              <w:top w:val="nil"/>
              <w:left w:val="nil"/>
              <w:bottom w:val="single" w:sz="4" w:space="0" w:color="auto"/>
              <w:right w:val="single" w:sz="4" w:space="0" w:color="auto"/>
            </w:tcBorders>
            <w:vAlign w:val="center"/>
          </w:tcPr>
          <w:p w14:paraId="453AF5C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2" w:type="pct"/>
            <w:tcBorders>
              <w:top w:val="nil"/>
              <w:left w:val="nil"/>
              <w:bottom w:val="single" w:sz="4" w:space="0" w:color="auto"/>
              <w:right w:val="single" w:sz="4" w:space="0" w:color="auto"/>
            </w:tcBorders>
            <w:vAlign w:val="center"/>
          </w:tcPr>
          <w:p w14:paraId="01F3B1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F51B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21ED1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6760B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1" w:type="pct"/>
            <w:tcBorders>
              <w:top w:val="nil"/>
              <w:left w:val="nil"/>
              <w:bottom w:val="single" w:sz="4" w:space="0" w:color="auto"/>
              <w:right w:val="single" w:sz="4" w:space="0" w:color="auto"/>
            </w:tcBorders>
            <w:vAlign w:val="center"/>
          </w:tcPr>
          <w:p w14:paraId="3FF5FF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5B498D1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FB6D871" w14:textId="77777777" w:rsidR="00E20902" w:rsidRDefault="00E20902">
            <w:pPr>
              <w:jc w:val="center"/>
              <w:rPr>
                <w:rFonts w:ascii="宋体" w:eastAsia="宋体" w:hAnsi="宋体" w:cs="宋体" w:hint="eastAsia"/>
                <w:color w:val="000000"/>
                <w:sz w:val="18"/>
                <w:szCs w:val="18"/>
              </w:rPr>
            </w:pPr>
          </w:p>
        </w:tc>
      </w:tr>
      <w:tr w:rsidR="00E20902" w14:paraId="5B73417C" w14:textId="77777777">
        <w:trPr>
          <w:trHeight w:val="800"/>
        </w:trPr>
        <w:tc>
          <w:tcPr>
            <w:tcW w:w="332" w:type="pct"/>
            <w:vMerge/>
            <w:tcBorders>
              <w:left w:val="single" w:sz="4" w:space="0" w:color="auto"/>
              <w:right w:val="single" w:sz="4" w:space="0" w:color="auto"/>
            </w:tcBorders>
            <w:vAlign w:val="center"/>
          </w:tcPr>
          <w:p w14:paraId="7A5C97A8"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D32F6DA"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34D58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0F13939"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摸清草地资源和生物灾害指标</w:t>
            </w:r>
          </w:p>
        </w:tc>
        <w:tc>
          <w:tcPr>
            <w:tcW w:w="338" w:type="pct"/>
            <w:tcBorders>
              <w:top w:val="nil"/>
              <w:left w:val="nil"/>
              <w:bottom w:val="single" w:sz="4" w:space="0" w:color="auto"/>
              <w:right w:val="single" w:sz="4" w:space="0" w:color="auto"/>
            </w:tcBorders>
            <w:vAlign w:val="center"/>
          </w:tcPr>
          <w:p w14:paraId="412CFF9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574E4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有所改善</w:t>
            </w:r>
            <w:proofErr w:type="spellEnd"/>
          </w:p>
        </w:tc>
        <w:tc>
          <w:tcPr>
            <w:tcW w:w="337" w:type="pct"/>
            <w:tcBorders>
              <w:top w:val="nil"/>
              <w:left w:val="nil"/>
              <w:bottom w:val="single" w:sz="4" w:space="0" w:color="auto"/>
              <w:right w:val="single" w:sz="4" w:space="0" w:color="auto"/>
            </w:tcBorders>
            <w:vAlign w:val="center"/>
          </w:tcPr>
          <w:p w14:paraId="0E62E51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有所改善</w:t>
            </w:r>
            <w:proofErr w:type="spellEnd"/>
          </w:p>
        </w:tc>
        <w:tc>
          <w:tcPr>
            <w:tcW w:w="332" w:type="pct"/>
            <w:tcBorders>
              <w:top w:val="nil"/>
              <w:left w:val="nil"/>
              <w:bottom w:val="single" w:sz="4" w:space="0" w:color="auto"/>
              <w:right w:val="single" w:sz="4" w:space="0" w:color="auto"/>
            </w:tcBorders>
            <w:vAlign w:val="center"/>
          </w:tcPr>
          <w:p w14:paraId="02FB81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9FB19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A6CED0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FCD5FE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有所改善</w:t>
            </w:r>
            <w:proofErr w:type="spellEnd"/>
          </w:p>
        </w:tc>
        <w:tc>
          <w:tcPr>
            <w:tcW w:w="331" w:type="pct"/>
            <w:tcBorders>
              <w:top w:val="nil"/>
              <w:left w:val="nil"/>
              <w:bottom w:val="single" w:sz="4" w:space="0" w:color="auto"/>
              <w:right w:val="single" w:sz="4" w:space="0" w:color="auto"/>
            </w:tcBorders>
            <w:vAlign w:val="center"/>
          </w:tcPr>
          <w:p w14:paraId="24E5DB7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212152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65F274C" w14:textId="77777777" w:rsidR="00E20902" w:rsidRDefault="00E20902">
            <w:pPr>
              <w:jc w:val="center"/>
              <w:rPr>
                <w:rFonts w:ascii="宋体" w:eastAsia="宋体" w:hAnsi="宋体" w:cs="宋体" w:hint="eastAsia"/>
                <w:color w:val="000000"/>
                <w:sz w:val="18"/>
                <w:szCs w:val="18"/>
              </w:rPr>
            </w:pPr>
          </w:p>
        </w:tc>
      </w:tr>
      <w:tr w:rsidR="00E20902" w14:paraId="42F8B943" w14:textId="77777777">
        <w:trPr>
          <w:trHeight w:val="800"/>
        </w:trPr>
        <w:tc>
          <w:tcPr>
            <w:tcW w:w="332" w:type="pct"/>
            <w:vMerge/>
            <w:tcBorders>
              <w:left w:val="single" w:sz="4" w:space="0" w:color="auto"/>
              <w:bottom w:val="single" w:sz="4" w:space="0" w:color="auto"/>
              <w:right w:val="single" w:sz="4" w:space="0" w:color="auto"/>
            </w:tcBorders>
            <w:vAlign w:val="center"/>
          </w:tcPr>
          <w:p w14:paraId="6FA418B2"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5545F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10CE347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1C04194"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牧民满意度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57A09E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7DAAB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2AECD3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=90.91%</w:t>
            </w:r>
          </w:p>
        </w:tc>
        <w:tc>
          <w:tcPr>
            <w:tcW w:w="332" w:type="pct"/>
            <w:tcBorders>
              <w:top w:val="nil"/>
              <w:left w:val="nil"/>
              <w:bottom w:val="single" w:sz="4" w:space="0" w:color="auto"/>
              <w:right w:val="single" w:sz="4" w:space="0" w:color="auto"/>
            </w:tcBorders>
            <w:vAlign w:val="center"/>
          </w:tcPr>
          <w:p w14:paraId="5A6EF8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106.95</w:t>
            </w:r>
          </w:p>
        </w:tc>
        <w:tc>
          <w:tcPr>
            <w:tcW w:w="334" w:type="pct"/>
            <w:tcBorders>
              <w:top w:val="nil"/>
              <w:left w:val="nil"/>
              <w:bottom w:val="single" w:sz="4" w:space="0" w:color="auto"/>
              <w:right w:val="single" w:sz="4" w:space="0" w:color="auto"/>
            </w:tcBorders>
            <w:vAlign w:val="center"/>
          </w:tcPr>
          <w:p w14:paraId="6E4B05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F292CB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9A5FDF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700BD1A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1075E7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643D2BF"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出现偏差的原因分析：初期项目区群众满意率设置过于保守，不够科学严谨。 整改措施：下一年项目绩效设置过程中，要严谨、科学、合理，根据项目实施方案的可行性及计划性，提前预估，科学设置项目区</w:t>
            </w:r>
            <w:r>
              <w:rPr>
                <w:rFonts w:ascii="宋体" w:eastAsia="宋体" w:hAnsi="宋体" w:cs="宋体" w:hint="eastAsia"/>
                <w:color w:val="000000"/>
                <w:sz w:val="18"/>
                <w:szCs w:val="18"/>
                <w:lang w:eastAsia="zh-CN"/>
              </w:rPr>
              <w:lastRenderedPageBreak/>
              <w:t>群众满意率。</w:t>
            </w:r>
          </w:p>
        </w:tc>
      </w:tr>
      <w:tr w:rsidR="00E20902" w14:paraId="44DC26CB"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AE80AF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2F8A3F5"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7B6B0C3"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6A822F9"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B528724"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81764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99.28分</w:t>
            </w:r>
          </w:p>
        </w:tc>
        <w:tc>
          <w:tcPr>
            <w:tcW w:w="346" w:type="pct"/>
            <w:tcBorders>
              <w:top w:val="single" w:sz="4" w:space="0" w:color="auto"/>
              <w:left w:val="nil"/>
              <w:bottom w:val="single" w:sz="4" w:space="0" w:color="auto"/>
              <w:right w:val="single" w:sz="4" w:space="0" w:color="auto"/>
            </w:tcBorders>
            <w:vAlign w:val="center"/>
          </w:tcPr>
          <w:p w14:paraId="04724065"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E1D18CB"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D4CDCC5"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8BE2DCE"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2F0398A" w14:textId="77777777" w:rsidR="00E20902" w:rsidRDefault="00E20902">
            <w:pPr>
              <w:rPr>
                <w:rFonts w:ascii="宋体" w:eastAsia="宋体" w:hAnsi="宋体" w:cs="宋体" w:hint="eastAsia"/>
                <w:color w:val="000000"/>
                <w:sz w:val="18"/>
                <w:szCs w:val="18"/>
              </w:rPr>
            </w:pPr>
          </w:p>
        </w:tc>
      </w:tr>
    </w:tbl>
    <w:p w14:paraId="4CC91469"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5920D1BD"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E20902" w14:paraId="4E07E73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B1B387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3E513FC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（2023）135号-关于提前下达2024年林业草原改革发展资金预算的通知-上一轮退耕还生态林抚育补助</w:t>
            </w:r>
          </w:p>
        </w:tc>
      </w:tr>
      <w:tr w:rsidR="00E20902" w14:paraId="0851BE27"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03E1ED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0A32139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E2680D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662A858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FFC431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2F8886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396A885"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5CBD7D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082572E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FB51F0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0273D14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02FFE5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C3DF56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08B029A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BA5A40F"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93DF3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FE62B7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993" w:type="pct"/>
            <w:gridSpan w:val="3"/>
            <w:tcBorders>
              <w:top w:val="single" w:sz="4" w:space="0" w:color="auto"/>
              <w:left w:val="nil"/>
              <w:bottom w:val="single" w:sz="4" w:space="0" w:color="auto"/>
              <w:right w:val="single" w:sz="4" w:space="0" w:color="auto"/>
            </w:tcBorders>
            <w:vAlign w:val="center"/>
          </w:tcPr>
          <w:p w14:paraId="6C1F99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666" w:type="pct"/>
            <w:gridSpan w:val="2"/>
            <w:tcBorders>
              <w:top w:val="single" w:sz="4" w:space="0" w:color="auto"/>
              <w:left w:val="nil"/>
              <w:bottom w:val="single" w:sz="4" w:space="0" w:color="auto"/>
              <w:right w:val="single" w:sz="4" w:space="0" w:color="auto"/>
            </w:tcBorders>
            <w:vAlign w:val="center"/>
          </w:tcPr>
          <w:p w14:paraId="133E7E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679" w:type="pct"/>
            <w:gridSpan w:val="2"/>
            <w:tcBorders>
              <w:top w:val="nil"/>
              <w:left w:val="nil"/>
              <w:bottom w:val="single" w:sz="4" w:space="0" w:color="auto"/>
              <w:right w:val="single" w:sz="4" w:space="0" w:color="auto"/>
            </w:tcBorders>
            <w:vAlign w:val="center"/>
          </w:tcPr>
          <w:p w14:paraId="5F9A2A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84F81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83.13%</w:t>
            </w:r>
          </w:p>
        </w:tc>
        <w:tc>
          <w:tcPr>
            <w:tcW w:w="524" w:type="pct"/>
            <w:tcBorders>
              <w:top w:val="nil"/>
              <w:left w:val="nil"/>
              <w:bottom w:val="single" w:sz="4" w:space="0" w:color="auto"/>
              <w:right w:val="single" w:sz="4" w:space="0" w:color="auto"/>
            </w:tcBorders>
            <w:vAlign w:val="center"/>
          </w:tcPr>
          <w:p w14:paraId="5D25A8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w:t>
            </w:r>
          </w:p>
        </w:tc>
      </w:tr>
      <w:tr w:rsidR="00E20902" w14:paraId="60F02F8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39899B"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F60FF2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2728B6E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993" w:type="pct"/>
            <w:gridSpan w:val="3"/>
            <w:tcBorders>
              <w:top w:val="single" w:sz="4" w:space="0" w:color="auto"/>
              <w:left w:val="nil"/>
              <w:bottom w:val="single" w:sz="4" w:space="0" w:color="auto"/>
              <w:right w:val="single" w:sz="4" w:space="0" w:color="auto"/>
            </w:tcBorders>
            <w:vAlign w:val="center"/>
          </w:tcPr>
          <w:p w14:paraId="5FFDD0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666" w:type="pct"/>
            <w:gridSpan w:val="2"/>
            <w:tcBorders>
              <w:top w:val="single" w:sz="4" w:space="0" w:color="auto"/>
              <w:left w:val="nil"/>
              <w:bottom w:val="single" w:sz="4" w:space="0" w:color="auto"/>
              <w:right w:val="single" w:sz="4" w:space="0" w:color="auto"/>
            </w:tcBorders>
            <w:vAlign w:val="center"/>
          </w:tcPr>
          <w:p w14:paraId="272C00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679" w:type="pct"/>
            <w:gridSpan w:val="2"/>
            <w:tcBorders>
              <w:top w:val="nil"/>
              <w:left w:val="nil"/>
              <w:bottom w:val="single" w:sz="4" w:space="0" w:color="auto"/>
              <w:right w:val="single" w:sz="4" w:space="0" w:color="auto"/>
            </w:tcBorders>
            <w:vAlign w:val="center"/>
          </w:tcPr>
          <w:p w14:paraId="5E0E68C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69D766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78DAB4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8710EB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95C80D2"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CC6E143"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4BCB3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64353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FECB0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64DCD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1C8AC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8416F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6243C3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44E63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6E43DB6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3C460B1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1FCE8EB9"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726A8B4"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122C70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一轮退耕还林补助面积为2.22583（万亩），退耕还林地合格率大于等于65%，退耕还林补助资金兑现率达到80%，退耕还生态林抚育补助标准20元/亩，逐步改善林区民生状况，显著持续发挥生态作用，退耕农户政策满意度大于等于85%。</w:t>
            </w:r>
          </w:p>
        </w:tc>
        <w:tc>
          <w:tcPr>
            <w:tcW w:w="2533" w:type="pct"/>
            <w:gridSpan w:val="7"/>
            <w:tcBorders>
              <w:top w:val="single" w:sz="4" w:space="0" w:color="auto"/>
              <w:left w:val="nil"/>
              <w:bottom w:val="single" w:sz="4" w:space="0" w:color="auto"/>
              <w:right w:val="single" w:sz="4" w:space="0" w:color="auto"/>
            </w:tcBorders>
            <w:vAlign w:val="center"/>
          </w:tcPr>
          <w:p w14:paraId="6E391B05"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夏季林草局组织技术人员在各乡镇的配合下，完成上一轮退耕还林合格率、成活率的验收，发放上一轮退耕还林补助资金36.9986万元，退耕还林补助资金兑现率达到80%，退耕还生态林抚育补助标准20元/亩，逐步改善林区民生状况，显著持续发挥生态作用，退耕农户政策满意度大于等于85%。验收中发现部分退耕还林因管护不力、缺水等因素、无法达到验收标准，督促</w:t>
            </w:r>
            <w:proofErr w:type="gramStart"/>
            <w:r>
              <w:rPr>
                <w:rFonts w:ascii="宋体" w:eastAsia="宋体" w:hAnsi="宋体" w:cs="宋体" w:hint="eastAsia"/>
                <w:color w:val="000000"/>
                <w:sz w:val="18"/>
                <w:szCs w:val="18"/>
                <w:lang w:eastAsia="zh-CN"/>
              </w:rPr>
              <w:t>退耕户</w:t>
            </w:r>
            <w:proofErr w:type="gramEnd"/>
            <w:r>
              <w:rPr>
                <w:rFonts w:ascii="宋体" w:eastAsia="宋体" w:hAnsi="宋体" w:cs="宋体" w:hint="eastAsia"/>
                <w:color w:val="000000"/>
                <w:sz w:val="18"/>
                <w:szCs w:val="18"/>
                <w:lang w:eastAsia="zh-CN"/>
              </w:rPr>
              <w:t>在2024年秋季进行补植补造。</w:t>
            </w:r>
          </w:p>
        </w:tc>
      </w:tr>
      <w:tr w:rsidR="00E20902" w14:paraId="5C098F7A" w14:textId="77777777">
        <w:trPr>
          <w:trHeight w:val="820"/>
        </w:trPr>
        <w:tc>
          <w:tcPr>
            <w:tcW w:w="332" w:type="pct"/>
            <w:tcBorders>
              <w:top w:val="nil"/>
              <w:left w:val="single" w:sz="4" w:space="0" w:color="auto"/>
              <w:bottom w:val="single" w:sz="4" w:space="0" w:color="auto"/>
              <w:right w:val="single" w:sz="4" w:space="0" w:color="auto"/>
            </w:tcBorders>
            <w:vAlign w:val="center"/>
          </w:tcPr>
          <w:p w14:paraId="52460514"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33DC11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532617C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776B078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00BD4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40DF521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25D602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33E6E3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6D16263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05C4F2B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6F9FE4C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4190DD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034159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92E308E"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14980A3E" w14:textId="77777777">
        <w:trPr>
          <w:trHeight w:val="800"/>
        </w:trPr>
        <w:tc>
          <w:tcPr>
            <w:tcW w:w="332" w:type="pct"/>
            <w:vMerge w:val="restart"/>
            <w:tcBorders>
              <w:top w:val="nil"/>
              <w:left w:val="single" w:sz="4" w:space="0" w:color="auto"/>
              <w:right w:val="single" w:sz="4" w:space="0" w:color="auto"/>
            </w:tcBorders>
            <w:vAlign w:val="center"/>
          </w:tcPr>
          <w:p w14:paraId="75D217A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17E173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F11158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D73E3F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上一轮政策到期退耕还生态林抚育面积（万亩）</w:t>
            </w:r>
          </w:p>
        </w:tc>
        <w:tc>
          <w:tcPr>
            <w:tcW w:w="338" w:type="pct"/>
            <w:tcBorders>
              <w:top w:val="nil"/>
              <w:left w:val="nil"/>
              <w:bottom w:val="single" w:sz="4" w:space="0" w:color="auto"/>
              <w:right w:val="single" w:sz="4" w:space="0" w:color="auto"/>
            </w:tcBorders>
            <w:vAlign w:val="center"/>
          </w:tcPr>
          <w:p w14:paraId="31FD413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BBC981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=2.23万亩</w:t>
            </w:r>
          </w:p>
        </w:tc>
        <w:tc>
          <w:tcPr>
            <w:tcW w:w="337" w:type="pct"/>
            <w:tcBorders>
              <w:top w:val="nil"/>
              <w:left w:val="nil"/>
              <w:bottom w:val="single" w:sz="4" w:space="0" w:color="auto"/>
              <w:right w:val="single" w:sz="4" w:space="0" w:color="auto"/>
            </w:tcBorders>
            <w:vAlign w:val="center"/>
          </w:tcPr>
          <w:p w14:paraId="6D2305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=2.23万亩</w:t>
            </w:r>
          </w:p>
        </w:tc>
        <w:tc>
          <w:tcPr>
            <w:tcW w:w="332" w:type="pct"/>
            <w:tcBorders>
              <w:top w:val="nil"/>
              <w:left w:val="nil"/>
              <w:bottom w:val="single" w:sz="4" w:space="0" w:color="auto"/>
              <w:right w:val="single" w:sz="4" w:space="0" w:color="auto"/>
            </w:tcBorders>
            <w:vAlign w:val="center"/>
          </w:tcPr>
          <w:p w14:paraId="739F1E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540A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530CA2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BC6F6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AE3EF8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5688B6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06B97A5E" w14:textId="77777777" w:rsidR="00E20902" w:rsidRDefault="00E20902">
            <w:pPr>
              <w:jc w:val="center"/>
              <w:rPr>
                <w:rFonts w:ascii="宋体" w:eastAsia="宋体" w:hAnsi="宋体" w:cs="宋体" w:hint="eastAsia"/>
                <w:color w:val="000000"/>
                <w:sz w:val="18"/>
                <w:szCs w:val="18"/>
              </w:rPr>
            </w:pPr>
          </w:p>
        </w:tc>
      </w:tr>
      <w:tr w:rsidR="00E20902" w14:paraId="33D75C40" w14:textId="77777777">
        <w:trPr>
          <w:trHeight w:val="800"/>
        </w:trPr>
        <w:tc>
          <w:tcPr>
            <w:tcW w:w="332" w:type="pct"/>
            <w:vMerge/>
            <w:tcBorders>
              <w:left w:val="single" w:sz="4" w:space="0" w:color="auto"/>
              <w:right w:val="single" w:sz="4" w:space="0" w:color="auto"/>
            </w:tcBorders>
            <w:vAlign w:val="center"/>
          </w:tcPr>
          <w:p w14:paraId="27CDB8CD"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A3766DE"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7216A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5DD0EB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退耕还林地验收合格率（%）</w:t>
            </w:r>
          </w:p>
        </w:tc>
        <w:tc>
          <w:tcPr>
            <w:tcW w:w="338" w:type="pct"/>
            <w:tcBorders>
              <w:top w:val="nil"/>
              <w:left w:val="nil"/>
              <w:bottom w:val="single" w:sz="4" w:space="0" w:color="auto"/>
              <w:right w:val="single" w:sz="4" w:space="0" w:color="auto"/>
            </w:tcBorders>
            <w:vAlign w:val="center"/>
          </w:tcPr>
          <w:p w14:paraId="6C8A65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471970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w:t>
            </w:r>
          </w:p>
        </w:tc>
        <w:tc>
          <w:tcPr>
            <w:tcW w:w="337" w:type="pct"/>
            <w:tcBorders>
              <w:top w:val="nil"/>
              <w:left w:val="nil"/>
              <w:bottom w:val="single" w:sz="4" w:space="0" w:color="auto"/>
              <w:right w:val="single" w:sz="4" w:space="0" w:color="auto"/>
            </w:tcBorders>
            <w:vAlign w:val="center"/>
          </w:tcPr>
          <w:p w14:paraId="64BC1B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332" w:type="pct"/>
            <w:tcBorders>
              <w:top w:val="nil"/>
              <w:left w:val="nil"/>
              <w:bottom w:val="single" w:sz="4" w:space="0" w:color="auto"/>
              <w:right w:val="single" w:sz="4" w:space="0" w:color="auto"/>
            </w:tcBorders>
            <w:vAlign w:val="center"/>
          </w:tcPr>
          <w:p w14:paraId="1F75C2D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BFED6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03263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4DED7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3F41A5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A3A45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EE49FE8" w14:textId="77777777" w:rsidR="00E20902" w:rsidRDefault="00E20902">
            <w:pPr>
              <w:jc w:val="center"/>
              <w:rPr>
                <w:rFonts w:ascii="宋体" w:eastAsia="宋体" w:hAnsi="宋体" w:cs="宋体" w:hint="eastAsia"/>
                <w:color w:val="000000"/>
                <w:sz w:val="18"/>
                <w:szCs w:val="18"/>
              </w:rPr>
            </w:pPr>
          </w:p>
        </w:tc>
      </w:tr>
      <w:tr w:rsidR="00E20902" w14:paraId="2FA873AE" w14:textId="77777777">
        <w:trPr>
          <w:trHeight w:val="800"/>
        </w:trPr>
        <w:tc>
          <w:tcPr>
            <w:tcW w:w="332" w:type="pct"/>
            <w:vMerge/>
            <w:tcBorders>
              <w:left w:val="single" w:sz="4" w:space="0" w:color="auto"/>
              <w:right w:val="single" w:sz="4" w:space="0" w:color="auto"/>
            </w:tcBorders>
            <w:vAlign w:val="center"/>
          </w:tcPr>
          <w:p w14:paraId="67FADC56"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DE3CE53"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76EFC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7C7630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退耕还林补助资金兑现率（%）</w:t>
            </w:r>
          </w:p>
        </w:tc>
        <w:tc>
          <w:tcPr>
            <w:tcW w:w="338" w:type="pct"/>
            <w:tcBorders>
              <w:top w:val="nil"/>
              <w:left w:val="nil"/>
              <w:bottom w:val="single" w:sz="4" w:space="0" w:color="auto"/>
              <w:right w:val="single" w:sz="4" w:space="0" w:color="auto"/>
            </w:tcBorders>
            <w:vAlign w:val="center"/>
          </w:tcPr>
          <w:p w14:paraId="072EA5C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9AEA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0918CD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w:t>
            </w:r>
          </w:p>
        </w:tc>
        <w:tc>
          <w:tcPr>
            <w:tcW w:w="332" w:type="pct"/>
            <w:tcBorders>
              <w:top w:val="nil"/>
              <w:left w:val="nil"/>
              <w:bottom w:val="single" w:sz="4" w:space="0" w:color="auto"/>
              <w:right w:val="single" w:sz="4" w:space="0" w:color="auto"/>
            </w:tcBorders>
            <w:vAlign w:val="center"/>
          </w:tcPr>
          <w:p w14:paraId="17A1A8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103.7</w:t>
            </w:r>
          </w:p>
        </w:tc>
        <w:tc>
          <w:tcPr>
            <w:tcW w:w="334" w:type="pct"/>
            <w:tcBorders>
              <w:top w:val="nil"/>
              <w:left w:val="nil"/>
              <w:bottom w:val="single" w:sz="4" w:space="0" w:color="auto"/>
              <w:right w:val="single" w:sz="4" w:space="0" w:color="auto"/>
            </w:tcBorders>
            <w:vAlign w:val="center"/>
          </w:tcPr>
          <w:p w14:paraId="2FB93D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w:t>
            </w:r>
          </w:p>
        </w:tc>
        <w:tc>
          <w:tcPr>
            <w:tcW w:w="346" w:type="pct"/>
            <w:tcBorders>
              <w:top w:val="nil"/>
              <w:left w:val="nil"/>
              <w:bottom w:val="single" w:sz="4" w:space="0" w:color="auto"/>
              <w:right w:val="single" w:sz="4" w:space="0" w:color="auto"/>
            </w:tcBorders>
            <w:vAlign w:val="center"/>
          </w:tcPr>
          <w:p w14:paraId="7088F42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510B543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AAA5F9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52180F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15C5EA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年初设定目标80%，年底资金兑付超过预期目标3.7%</w:t>
            </w:r>
          </w:p>
        </w:tc>
      </w:tr>
      <w:tr w:rsidR="00E20902" w14:paraId="4E61E03F" w14:textId="77777777">
        <w:trPr>
          <w:trHeight w:val="800"/>
        </w:trPr>
        <w:tc>
          <w:tcPr>
            <w:tcW w:w="332" w:type="pct"/>
            <w:vMerge/>
            <w:tcBorders>
              <w:left w:val="single" w:sz="4" w:space="0" w:color="auto"/>
              <w:right w:val="single" w:sz="4" w:space="0" w:color="auto"/>
            </w:tcBorders>
            <w:vAlign w:val="center"/>
          </w:tcPr>
          <w:p w14:paraId="6C6A9E78"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14E4D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440563B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DCF6D33"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退耕还生态林抚育补助标准（元/亩）</w:t>
            </w:r>
          </w:p>
        </w:tc>
        <w:tc>
          <w:tcPr>
            <w:tcW w:w="338" w:type="pct"/>
            <w:tcBorders>
              <w:top w:val="nil"/>
              <w:left w:val="nil"/>
              <w:bottom w:val="single" w:sz="4" w:space="0" w:color="auto"/>
              <w:right w:val="single" w:sz="4" w:space="0" w:color="auto"/>
            </w:tcBorders>
            <w:vAlign w:val="center"/>
          </w:tcPr>
          <w:p w14:paraId="399D11D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9C18C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=20元/亩</w:t>
            </w:r>
          </w:p>
        </w:tc>
        <w:tc>
          <w:tcPr>
            <w:tcW w:w="337" w:type="pct"/>
            <w:tcBorders>
              <w:top w:val="nil"/>
              <w:left w:val="nil"/>
              <w:bottom w:val="single" w:sz="4" w:space="0" w:color="auto"/>
              <w:right w:val="single" w:sz="4" w:space="0" w:color="auto"/>
            </w:tcBorders>
            <w:vAlign w:val="center"/>
          </w:tcPr>
          <w:p w14:paraId="7133AF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=20元/亩</w:t>
            </w:r>
          </w:p>
        </w:tc>
        <w:tc>
          <w:tcPr>
            <w:tcW w:w="332" w:type="pct"/>
            <w:tcBorders>
              <w:top w:val="nil"/>
              <w:left w:val="nil"/>
              <w:bottom w:val="single" w:sz="4" w:space="0" w:color="auto"/>
              <w:right w:val="single" w:sz="4" w:space="0" w:color="auto"/>
            </w:tcBorders>
            <w:vAlign w:val="center"/>
          </w:tcPr>
          <w:p w14:paraId="66EAF16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3CF34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34E07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389F8C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19BE3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9A3083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E7FF835" w14:textId="77777777" w:rsidR="00E20902" w:rsidRDefault="00E20902">
            <w:pPr>
              <w:jc w:val="center"/>
              <w:rPr>
                <w:rFonts w:ascii="宋体" w:eastAsia="宋体" w:hAnsi="宋体" w:cs="宋体" w:hint="eastAsia"/>
                <w:color w:val="000000"/>
                <w:sz w:val="18"/>
                <w:szCs w:val="18"/>
              </w:rPr>
            </w:pPr>
          </w:p>
        </w:tc>
      </w:tr>
      <w:tr w:rsidR="00E20902" w14:paraId="1EE4DC26" w14:textId="77777777">
        <w:trPr>
          <w:trHeight w:val="800"/>
        </w:trPr>
        <w:tc>
          <w:tcPr>
            <w:tcW w:w="332" w:type="pct"/>
            <w:vMerge/>
            <w:tcBorders>
              <w:left w:val="single" w:sz="4" w:space="0" w:color="auto"/>
              <w:right w:val="single" w:sz="4" w:space="0" w:color="auto"/>
            </w:tcBorders>
            <w:vAlign w:val="center"/>
          </w:tcPr>
          <w:p w14:paraId="1BE4A64F" w14:textId="77777777" w:rsidR="00E20902" w:rsidRDefault="00E20902">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DCCDAE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6F5835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33BD654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民生状况</w:t>
            </w:r>
            <w:proofErr w:type="spellEnd"/>
          </w:p>
        </w:tc>
        <w:tc>
          <w:tcPr>
            <w:tcW w:w="338" w:type="pct"/>
            <w:tcBorders>
              <w:top w:val="nil"/>
              <w:left w:val="nil"/>
              <w:bottom w:val="single" w:sz="4" w:space="0" w:color="auto"/>
              <w:right w:val="single" w:sz="4" w:space="0" w:color="auto"/>
            </w:tcBorders>
            <w:vAlign w:val="center"/>
          </w:tcPr>
          <w:p w14:paraId="03E2E3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2492FB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逐步改善</w:t>
            </w:r>
            <w:proofErr w:type="spellEnd"/>
          </w:p>
        </w:tc>
        <w:tc>
          <w:tcPr>
            <w:tcW w:w="337" w:type="pct"/>
            <w:tcBorders>
              <w:top w:val="nil"/>
              <w:left w:val="nil"/>
              <w:bottom w:val="single" w:sz="4" w:space="0" w:color="auto"/>
              <w:right w:val="single" w:sz="4" w:space="0" w:color="auto"/>
            </w:tcBorders>
            <w:vAlign w:val="center"/>
          </w:tcPr>
          <w:p w14:paraId="3CB88B4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逐步改善</w:t>
            </w:r>
            <w:proofErr w:type="spellEnd"/>
          </w:p>
        </w:tc>
        <w:tc>
          <w:tcPr>
            <w:tcW w:w="332" w:type="pct"/>
            <w:tcBorders>
              <w:top w:val="nil"/>
              <w:left w:val="nil"/>
              <w:bottom w:val="single" w:sz="4" w:space="0" w:color="auto"/>
              <w:right w:val="single" w:sz="4" w:space="0" w:color="auto"/>
            </w:tcBorders>
            <w:vAlign w:val="center"/>
          </w:tcPr>
          <w:p w14:paraId="0EC4BA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281D5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FA017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7165B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FCB308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5111084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15775AD8" w14:textId="77777777" w:rsidR="00E20902" w:rsidRDefault="00E20902">
            <w:pPr>
              <w:jc w:val="center"/>
              <w:rPr>
                <w:rFonts w:ascii="宋体" w:eastAsia="宋体" w:hAnsi="宋体" w:cs="宋体" w:hint="eastAsia"/>
                <w:color w:val="000000"/>
                <w:sz w:val="18"/>
                <w:szCs w:val="18"/>
              </w:rPr>
            </w:pPr>
          </w:p>
        </w:tc>
      </w:tr>
      <w:tr w:rsidR="00E20902" w14:paraId="4A51B658" w14:textId="77777777">
        <w:trPr>
          <w:trHeight w:val="800"/>
        </w:trPr>
        <w:tc>
          <w:tcPr>
            <w:tcW w:w="332" w:type="pct"/>
            <w:vMerge/>
            <w:tcBorders>
              <w:left w:val="single" w:sz="4" w:space="0" w:color="auto"/>
              <w:right w:val="single" w:sz="4" w:space="0" w:color="auto"/>
            </w:tcBorders>
            <w:vAlign w:val="center"/>
          </w:tcPr>
          <w:p w14:paraId="4CDE62D0"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A81AA92"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7950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681E6174"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持续发挥生态作用</w:t>
            </w:r>
            <w:proofErr w:type="spellEnd"/>
          </w:p>
        </w:tc>
        <w:tc>
          <w:tcPr>
            <w:tcW w:w="338" w:type="pct"/>
            <w:tcBorders>
              <w:top w:val="nil"/>
              <w:left w:val="nil"/>
              <w:bottom w:val="single" w:sz="4" w:space="0" w:color="auto"/>
              <w:right w:val="single" w:sz="4" w:space="0" w:color="auto"/>
            </w:tcBorders>
            <w:vAlign w:val="center"/>
          </w:tcPr>
          <w:p w14:paraId="708D7E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F473CC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w:t>
            </w:r>
            <w:proofErr w:type="spellEnd"/>
          </w:p>
        </w:tc>
        <w:tc>
          <w:tcPr>
            <w:tcW w:w="337" w:type="pct"/>
            <w:tcBorders>
              <w:top w:val="nil"/>
              <w:left w:val="nil"/>
              <w:bottom w:val="single" w:sz="4" w:space="0" w:color="auto"/>
              <w:right w:val="single" w:sz="4" w:space="0" w:color="auto"/>
            </w:tcBorders>
            <w:vAlign w:val="center"/>
          </w:tcPr>
          <w:p w14:paraId="6AF31C6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w:t>
            </w:r>
            <w:proofErr w:type="spellEnd"/>
          </w:p>
        </w:tc>
        <w:tc>
          <w:tcPr>
            <w:tcW w:w="332" w:type="pct"/>
            <w:tcBorders>
              <w:top w:val="nil"/>
              <w:left w:val="nil"/>
              <w:bottom w:val="single" w:sz="4" w:space="0" w:color="auto"/>
              <w:right w:val="single" w:sz="4" w:space="0" w:color="auto"/>
            </w:tcBorders>
            <w:vAlign w:val="center"/>
          </w:tcPr>
          <w:p w14:paraId="0B96206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658F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38F5D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C3C0EE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14669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44AFC0C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583BF61" w14:textId="77777777" w:rsidR="00E20902" w:rsidRDefault="00E20902">
            <w:pPr>
              <w:jc w:val="center"/>
              <w:rPr>
                <w:rFonts w:ascii="宋体" w:eastAsia="宋体" w:hAnsi="宋体" w:cs="宋体" w:hint="eastAsia"/>
                <w:color w:val="000000"/>
                <w:sz w:val="18"/>
                <w:szCs w:val="18"/>
              </w:rPr>
            </w:pPr>
          </w:p>
        </w:tc>
      </w:tr>
      <w:tr w:rsidR="00E20902" w14:paraId="7CE4D740" w14:textId="77777777">
        <w:trPr>
          <w:trHeight w:val="800"/>
        </w:trPr>
        <w:tc>
          <w:tcPr>
            <w:tcW w:w="332" w:type="pct"/>
            <w:vMerge/>
            <w:tcBorders>
              <w:left w:val="single" w:sz="4" w:space="0" w:color="auto"/>
              <w:bottom w:val="single" w:sz="4" w:space="0" w:color="auto"/>
              <w:right w:val="single" w:sz="4" w:space="0" w:color="auto"/>
            </w:tcBorders>
            <w:vAlign w:val="center"/>
          </w:tcPr>
          <w:p w14:paraId="3BCD1A19"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66EF98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A67EF6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0586589"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退耕户满意度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0A3C23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01DFF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59E9BF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7758B5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36309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6F381C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C57B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124203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1F479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AF38FEA" w14:textId="77777777" w:rsidR="00E20902" w:rsidRDefault="00E20902">
            <w:pPr>
              <w:jc w:val="center"/>
              <w:rPr>
                <w:rFonts w:ascii="宋体" w:eastAsia="宋体" w:hAnsi="宋体" w:cs="宋体" w:hint="eastAsia"/>
                <w:color w:val="000000"/>
                <w:sz w:val="18"/>
                <w:szCs w:val="18"/>
              </w:rPr>
            </w:pPr>
          </w:p>
        </w:tc>
      </w:tr>
      <w:tr w:rsidR="00E20902" w14:paraId="18357D6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222AAE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7028B06"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79C46CF"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155670A"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45EBD95"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19BB3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95.41分</w:t>
            </w:r>
          </w:p>
        </w:tc>
        <w:tc>
          <w:tcPr>
            <w:tcW w:w="346" w:type="pct"/>
            <w:tcBorders>
              <w:top w:val="single" w:sz="4" w:space="0" w:color="auto"/>
              <w:left w:val="nil"/>
              <w:bottom w:val="single" w:sz="4" w:space="0" w:color="auto"/>
              <w:right w:val="single" w:sz="4" w:space="0" w:color="auto"/>
            </w:tcBorders>
            <w:vAlign w:val="center"/>
          </w:tcPr>
          <w:p w14:paraId="0D4316F1"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1D3C74F"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491FE8A"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FDEA9A2"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C1E79DA" w14:textId="77777777" w:rsidR="00E20902" w:rsidRDefault="00E20902">
            <w:pPr>
              <w:rPr>
                <w:rFonts w:ascii="宋体" w:eastAsia="宋体" w:hAnsi="宋体" w:cs="宋体" w:hint="eastAsia"/>
                <w:color w:val="000000"/>
                <w:sz w:val="18"/>
                <w:szCs w:val="18"/>
              </w:rPr>
            </w:pPr>
          </w:p>
        </w:tc>
      </w:tr>
    </w:tbl>
    <w:p w14:paraId="5718D71F"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F01A004"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31"/>
        <w:gridCol w:w="501"/>
        <w:gridCol w:w="756"/>
        <w:gridCol w:w="513"/>
        <w:gridCol w:w="936"/>
        <w:gridCol w:w="846"/>
        <w:gridCol w:w="756"/>
        <w:gridCol w:w="666"/>
        <w:gridCol w:w="527"/>
        <w:gridCol w:w="504"/>
        <w:gridCol w:w="500"/>
        <w:gridCol w:w="502"/>
        <w:gridCol w:w="842"/>
      </w:tblGrid>
      <w:tr w:rsidR="00E20902" w14:paraId="01972E00"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C64BEE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2FFC6AB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2024年自治区财政林草专项资金奇台县苹果枝枯病综合防治项目</w:t>
            </w:r>
          </w:p>
        </w:tc>
      </w:tr>
      <w:tr w:rsidR="00E20902" w14:paraId="7014D2A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FCC73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0189ACE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9BA63D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1E95B38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4905617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9E31D1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48E12C37"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16A20C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5F787A9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2C03B5D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2563ED3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0591523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330B068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0D8B572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E7A2EC8"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061B33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F24B8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5EBA21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25961B8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678" w:type="pct"/>
            <w:gridSpan w:val="2"/>
            <w:tcBorders>
              <w:top w:val="nil"/>
              <w:left w:val="nil"/>
              <w:bottom w:val="single" w:sz="4" w:space="0" w:color="auto"/>
              <w:right w:val="single" w:sz="4" w:space="0" w:color="auto"/>
            </w:tcBorders>
            <w:vAlign w:val="center"/>
          </w:tcPr>
          <w:p w14:paraId="0AABAF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78866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85.70%</w:t>
            </w:r>
          </w:p>
        </w:tc>
        <w:tc>
          <w:tcPr>
            <w:tcW w:w="527" w:type="pct"/>
            <w:tcBorders>
              <w:top w:val="nil"/>
              <w:left w:val="nil"/>
              <w:bottom w:val="single" w:sz="4" w:space="0" w:color="auto"/>
              <w:right w:val="single" w:sz="4" w:space="0" w:color="auto"/>
            </w:tcBorders>
            <w:vAlign w:val="center"/>
          </w:tcPr>
          <w:p w14:paraId="46D5A7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r>
      <w:tr w:rsidR="00E20902" w14:paraId="0179A4A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59B19FB"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A408F7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9CCCD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0103F28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66" w:type="pct"/>
            <w:gridSpan w:val="2"/>
            <w:tcBorders>
              <w:top w:val="single" w:sz="4" w:space="0" w:color="auto"/>
              <w:left w:val="nil"/>
              <w:bottom w:val="single" w:sz="4" w:space="0" w:color="auto"/>
              <w:right w:val="single" w:sz="4" w:space="0" w:color="auto"/>
            </w:tcBorders>
            <w:vAlign w:val="center"/>
          </w:tcPr>
          <w:p w14:paraId="0F7D11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w:t>
            </w:r>
          </w:p>
        </w:tc>
        <w:tc>
          <w:tcPr>
            <w:tcW w:w="678" w:type="pct"/>
            <w:gridSpan w:val="2"/>
            <w:tcBorders>
              <w:top w:val="nil"/>
              <w:left w:val="nil"/>
              <w:bottom w:val="single" w:sz="4" w:space="0" w:color="auto"/>
              <w:right w:val="single" w:sz="4" w:space="0" w:color="auto"/>
            </w:tcBorders>
            <w:vAlign w:val="center"/>
          </w:tcPr>
          <w:p w14:paraId="4C03BC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6660F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47758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B01767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2AE1114"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AD1FC84"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4D127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6E6912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65C66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1D35A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44AF7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AF8EF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4D6AED29"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022BED5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6A3BBD3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0D81A0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65B303AC"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A191257" w14:textId="77777777" w:rsidR="00E20902" w:rsidRDefault="00E2090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EE1624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吉布库镇海棠大道1250亩黄太平防治任务，降低发生程度，林业有害生物成灾率小于8.2‰，林业有害生物防治任务当期完成率大于等于90%，林业有害生物无公害防治率大于等于90%，林区职工及周边群众满意度大于等于85%。</w:t>
            </w:r>
          </w:p>
        </w:tc>
        <w:tc>
          <w:tcPr>
            <w:tcW w:w="2534" w:type="pct"/>
            <w:gridSpan w:val="7"/>
            <w:tcBorders>
              <w:top w:val="single" w:sz="4" w:space="0" w:color="auto"/>
              <w:left w:val="nil"/>
              <w:bottom w:val="single" w:sz="4" w:space="0" w:color="auto"/>
              <w:right w:val="single" w:sz="4" w:space="0" w:color="auto"/>
            </w:tcBorders>
            <w:vAlign w:val="center"/>
          </w:tcPr>
          <w:p w14:paraId="3784335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防治吉布库镇海棠大道两侧黄太平林带单侧17公里，两侧共计长度34公里，面积1250亩，开作苹果枝枯病防控作业3次，人工修剪清除病枝1次，林业有害生物成灾率0‰，林业有害生物防治任务当期完成率100%，林业有害生物无公害防治率90%，林区职工及周边群众满意度85.71%；通过该项目的实施，提升了海棠大道林木管护质量，遏制苹果枝枯病的蔓延势头，促进了我县其他易感蔷薇科植物的生长安全。</w:t>
            </w:r>
          </w:p>
        </w:tc>
      </w:tr>
      <w:tr w:rsidR="00E20902" w14:paraId="22CF94A4" w14:textId="77777777">
        <w:trPr>
          <w:trHeight w:val="820"/>
        </w:trPr>
        <w:tc>
          <w:tcPr>
            <w:tcW w:w="332" w:type="pct"/>
            <w:tcBorders>
              <w:top w:val="nil"/>
              <w:left w:val="single" w:sz="4" w:space="0" w:color="auto"/>
              <w:bottom w:val="single" w:sz="4" w:space="0" w:color="auto"/>
              <w:right w:val="single" w:sz="4" w:space="0" w:color="auto"/>
            </w:tcBorders>
            <w:vAlign w:val="center"/>
          </w:tcPr>
          <w:p w14:paraId="1FA0C09E"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50A2CC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22650E7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9E9817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2E17901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58FF732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AF0C2B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16A6E0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4B0CA97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3FCDEB4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9C90E9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140947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58D41A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471C46A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5996DA5D" w14:textId="77777777">
        <w:trPr>
          <w:trHeight w:val="800"/>
        </w:trPr>
        <w:tc>
          <w:tcPr>
            <w:tcW w:w="332" w:type="pct"/>
            <w:vMerge w:val="restart"/>
            <w:tcBorders>
              <w:top w:val="nil"/>
              <w:left w:val="single" w:sz="4" w:space="0" w:color="auto"/>
              <w:right w:val="single" w:sz="4" w:space="0" w:color="auto"/>
            </w:tcBorders>
            <w:vAlign w:val="center"/>
          </w:tcPr>
          <w:p w14:paraId="108629D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600549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5BA91E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17D2635"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林业有害生物防治任务</w:t>
            </w:r>
          </w:p>
        </w:tc>
        <w:tc>
          <w:tcPr>
            <w:tcW w:w="338" w:type="pct"/>
            <w:tcBorders>
              <w:top w:val="nil"/>
              <w:left w:val="nil"/>
              <w:bottom w:val="single" w:sz="4" w:space="0" w:color="auto"/>
              <w:right w:val="single" w:sz="4" w:space="0" w:color="auto"/>
            </w:tcBorders>
            <w:vAlign w:val="center"/>
          </w:tcPr>
          <w:p w14:paraId="692FBB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743E3A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=1250亩</w:t>
            </w:r>
          </w:p>
        </w:tc>
        <w:tc>
          <w:tcPr>
            <w:tcW w:w="337" w:type="pct"/>
            <w:tcBorders>
              <w:top w:val="nil"/>
              <w:left w:val="nil"/>
              <w:bottom w:val="single" w:sz="4" w:space="0" w:color="auto"/>
              <w:right w:val="single" w:sz="4" w:space="0" w:color="auto"/>
            </w:tcBorders>
            <w:vAlign w:val="center"/>
          </w:tcPr>
          <w:p w14:paraId="3281BBD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=1250亩</w:t>
            </w:r>
          </w:p>
        </w:tc>
        <w:tc>
          <w:tcPr>
            <w:tcW w:w="332" w:type="pct"/>
            <w:tcBorders>
              <w:top w:val="nil"/>
              <w:left w:val="nil"/>
              <w:bottom w:val="single" w:sz="4" w:space="0" w:color="auto"/>
              <w:right w:val="single" w:sz="4" w:space="0" w:color="auto"/>
            </w:tcBorders>
            <w:vAlign w:val="center"/>
          </w:tcPr>
          <w:p w14:paraId="360FDAB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4717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75F00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2A888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99641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32" w:type="pct"/>
            <w:tcBorders>
              <w:top w:val="nil"/>
              <w:left w:val="nil"/>
              <w:bottom w:val="single" w:sz="4" w:space="0" w:color="auto"/>
              <w:right w:val="single" w:sz="4" w:space="0" w:color="auto"/>
            </w:tcBorders>
            <w:vAlign w:val="center"/>
          </w:tcPr>
          <w:p w14:paraId="05A142D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168DD0FB" w14:textId="77777777" w:rsidR="00E20902" w:rsidRDefault="00E20902">
            <w:pPr>
              <w:jc w:val="center"/>
              <w:rPr>
                <w:rFonts w:ascii="宋体" w:eastAsia="宋体" w:hAnsi="宋体" w:cs="宋体" w:hint="eastAsia"/>
                <w:color w:val="000000"/>
                <w:sz w:val="18"/>
                <w:szCs w:val="18"/>
              </w:rPr>
            </w:pPr>
          </w:p>
        </w:tc>
      </w:tr>
      <w:tr w:rsidR="00E20902" w14:paraId="62C92D86" w14:textId="77777777">
        <w:trPr>
          <w:trHeight w:val="800"/>
        </w:trPr>
        <w:tc>
          <w:tcPr>
            <w:tcW w:w="332" w:type="pct"/>
            <w:vMerge/>
            <w:tcBorders>
              <w:left w:val="single" w:sz="4" w:space="0" w:color="auto"/>
              <w:right w:val="single" w:sz="4" w:space="0" w:color="auto"/>
            </w:tcBorders>
            <w:vAlign w:val="center"/>
          </w:tcPr>
          <w:p w14:paraId="0B440FEF"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D23F7C0"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7E455D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DBF0CA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主要林业有害生物成灾率</w:t>
            </w:r>
          </w:p>
        </w:tc>
        <w:tc>
          <w:tcPr>
            <w:tcW w:w="338" w:type="pct"/>
            <w:tcBorders>
              <w:top w:val="nil"/>
              <w:left w:val="nil"/>
              <w:bottom w:val="single" w:sz="4" w:space="0" w:color="auto"/>
              <w:right w:val="single" w:sz="4" w:space="0" w:color="auto"/>
            </w:tcBorders>
            <w:vAlign w:val="center"/>
          </w:tcPr>
          <w:p w14:paraId="755619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3191BA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&lt;=8.20‰</w:t>
            </w:r>
          </w:p>
        </w:tc>
        <w:tc>
          <w:tcPr>
            <w:tcW w:w="337" w:type="pct"/>
            <w:tcBorders>
              <w:top w:val="nil"/>
              <w:left w:val="nil"/>
              <w:bottom w:val="single" w:sz="4" w:space="0" w:color="auto"/>
              <w:right w:val="single" w:sz="4" w:space="0" w:color="auto"/>
            </w:tcBorders>
            <w:vAlign w:val="center"/>
          </w:tcPr>
          <w:p w14:paraId="75466E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2" w:type="pct"/>
            <w:tcBorders>
              <w:top w:val="nil"/>
              <w:left w:val="nil"/>
              <w:bottom w:val="single" w:sz="4" w:space="0" w:color="auto"/>
              <w:right w:val="single" w:sz="4" w:space="0" w:color="auto"/>
            </w:tcBorders>
            <w:vAlign w:val="center"/>
          </w:tcPr>
          <w:p w14:paraId="2A144F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84009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BB8E21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7EC76D5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3BA97B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85B441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04FDC75" w14:textId="77777777" w:rsidR="00E20902" w:rsidRDefault="00E20902">
            <w:pPr>
              <w:jc w:val="center"/>
              <w:rPr>
                <w:rFonts w:ascii="宋体" w:eastAsia="宋体" w:hAnsi="宋体" w:cs="宋体" w:hint="eastAsia"/>
                <w:color w:val="000000"/>
                <w:sz w:val="18"/>
                <w:szCs w:val="18"/>
              </w:rPr>
            </w:pPr>
          </w:p>
        </w:tc>
      </w:tr>
      <w:tr w:rsidR="00E20902" w14:paraId="2B630FD2" w14:textId="77777777">
        <w:trPr>
          <w:trHeight w:val="800"/>
        </w:trPr>
        <w:tc>
          <w:tcPr>
            <w:tcW w:w="332" w:type="pct"/>
            <w:vMerge/>
            <w:tcBorders>
              <w:left w:val="single" w:sz="4" w:space="0" w:color="auto"/>
              <w:right w:val="single" w:sz="4" w:space="0" w:color="auto"/>
            </w:tcBorders>
            <w:vAlign w:val="center"/>
          </w:tcPr>
          <w:p w14:paraId="5AE45049"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3E8DBD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474A8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50230E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林业有害生物防治任务当期完成率</w:t>
            </w:r>
          </w:p>
        </w:tc>
        <w:tc>
          <w:tcPr>
            <w:tcW w:w="338" w:type="pct"/>
            <w:tcBorders>
              <w:top w:val="nil"/>
              <w:left w:val="nil"/>
              <w:bottom w:val="single" w:sz="4" w:space="0" w:color="auto"/>
              <w:right w:val="single" w:sz="4" w:space="0" w:color="auto"/>
            </w:tcBorders>
            <w:vAlign w:val="center"/>
          </w:tcPr>
          <w:p w14:paraId="601BA37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F5A6B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ACEE6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E661E5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EA5FD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50FA8C1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6DDF6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C5972E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99A85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7DCC44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因分析：年初林业有害生物防治任务当期完成率设置过于保守，不够科学严谨；改进措施：下一年度项目绩效设置过程中要严谨、科学、合理，根据项目实施方案的可行性及计划性，科学设置林业有害生物防治任务当期完成率，从实际出</w:t>
            </w:r>
            <w:r>
              <w:rPr>
                <w:rFonts w:ascii="宋体" w:eastAsia="宋体" w:hAnsi="宋体" w:cs="宋体" w:hint="eastAsia"/>
                <w:color w:val="000000"/>
                <w:sz w:val="18"/>
                <w:szCs w:val="18"/>
                <w:lang w:eastAsia="zh-CN"/>
              </w:rPr>
              <w:lastRenderedPageBreak/>
              <w:t>发。</w:t>
            </w:r>
          </w:p>
        </w:tc>
      </w:tr>
      <w:tr w:rsidR="00E20902" w14:paraId="387349BB" w14:textId="77777777">
        <w:trPr>
          <w:trHeight w:val="800"/>
        </w:trPr>
        <w:tc>
          <w:tcPr>
            <w:tcW w:w="332" w:type="pct"/>
            <w:vMerge/>
            <w:tcBorders>
              <w:left w:val="single" w:sz="4" w:space="0" w:color="auto"/>
              <w:right w:val="single" w:sz="4" w:space="0" w:color="auto"/>
            </w:tcBorders>
            <w:vAlign w:val="center"/>
          </w:tcPr>
          <w:p w14:paraId="1262A2F7"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D128F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C1D12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026100D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林业有害生物无公害防治率</w:t>
            </w:r>
          </w:p>
        </w:tc>
        <w:tc>
          <w:tcPr>
            <w:tcW w:w="338" w:type="pct"/>
            <w:tcBorders>
              <w:top w:val="nil"/>
              <w:left w:val="nil"/>
              <w:bottom w:val="single" w:sz="4" w:space="0" w:color="auto"/>
              <w:right w:val="single" w:sz="4" w:space="0" w:color="auto"/>
            </w:tcBorders>
            <w:vAlign w:val="center"/>
          </w:tcPr>
          <w:p w14:paraId="5E6AC55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120CC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264A3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9D3230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F459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00A265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06CA0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66AA7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7A5A50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8B9515E" w14:textId="77777777" w:rsidR="00E20902" w:rsidRDefault="00E20902">
            <w:pPr>
              <w:jc w:val="center"/>
              <w:rPr>
                <w:rFonts w:ascii="宋体" w:eastAsia="宋体" w:hAnsi="宋体" w:cs="宋体" w:hint="eastAsia"/>
                <w:color w:val="000000"/>
                <w:sz w:val="18"/>
                <w:szCs w:val="18"/>
              </w:rPr>
            </w:pPr>
          </w:p>
        </w:tc>
      </w:tr>
      <w:tr w:rsidR="00E20902" w14:paraId="093CA9C9" w14:textId="77777777">
        <w:trPr>
          <w:trHeight w:val="800"/>
        </w:trPr>
        <w:tc>
          <w:tcPr>
            <w:tcW w:w="332" w:type="pct"/>
            <w:vMerge/>
            <w:tcBorders>
              <w:left w:val="single" w:sz="4" w:space="0" w:color="auto"/>
              <w:bottom w:val="single" w:sz="4" w:space="0" w:color="auto"/>
              <w:right w:val="single" w:sz="4" w:space="0" w:color="auto"/>
            </w:tcBorders>
            <w:vAlign w:val="center"/>
          </w:tcPr>
          <w:p w14:paraId="39E068D2"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1220A9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1FE30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F94CE7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林区职工及周边群众满意度</w:t>
            </w:r>
          </w:p>
        </w:tc>
        <w:tc>
          <w:tcPr>
            <w:tcW w:w="338" w:type="pct"/>
            <w:tcBorders>
              <w:top w:val="nil"/>
              <w:left w:val="nil"/>
              <w:bottom w:val="single" w:sz="4" w:space="0" w:color="auto"/>
              <w:right w:val="single" w:sz="4" w:space="0" w:color="auto"/>
            </w:tcBorders>
            <w:vAlign w:val="center"/>
          </w:tcPr>
          <w:p w14:paraId="1AC28C2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4872F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412898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332" w:type="pct"/>
            <w:tcBorders>
              <w:top w:val="nil"/>
              <w:left w:val="nil"/>
              <w:bottom w:val="single" w:sz="4" w:space="0" w:color="auto"/>
              <w:right w:val="single" w:sz="4" w:space="0" w:color="auto"/>
            </w:tcBorders>
            <w:vAlign w:val="center"/>
          </w:tcPr>
          <w:p w14:paraId="4D60DCD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334" w:type="pct"/>
            <w:tcBorders>
              <w:top w:val="nil"/>
              <w:left w:val="nil"/>
              <w:bottom w:val="single" w:sz="4" w:space="0" w:color="auto"/>
              <w:right w:val="single" w:sz="4" w:space="0" w:color="auto"/>
            </w:tcBorders>
            <w:vAlign w:val="center"/>
          </w:tcPr>
          <w:p w14:paraId="1805F0F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6F8FB2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8C905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2DD42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1D5C48E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86657A1" w14:textId="77777777" w:rsidR="00E20902" w:rsidRDefault="00E20902">
            <w:pPr>
              <w:jc w:val="center"/>
              <w:rPr>
                <w:rFonts w:ascii="宋体" w:eastAsia="宋体" w:hAnsi="宋体" w:cs="宋体" w:hint="eastAsia"/>
                <w:color w:val="000000"/>
                <w:sz w:val="18"/>
                <w:szCs w:val="18"/>
              </w:rPr>
            </w:pPr>
          </w:p>
        </w:tc>
      </w:tr>
      <w:tr w:rsidR="00E20902" w14:paraId="526AD15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74A45E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767BBFA"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1A34DBE"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0EA6FD4"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CD0F0E1"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6B5D1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94.23分</w:t>
            </w:r>
          </w:p>
        </w:tc>
        <w:tc>
          <w:tcPr>
            <w:tcW w:w="346" w:type="pct"/>
            <w:tcBorders>
              <w:top w:val="single" w:sz="4" w:space="0" w:color="auto"/>
              <w:left w:val="nil"/>
              <w:bottom w:val="single" w:sz="4" w:space="0" w:color="auto"/>
              <w:right w:val="single" w:sz="4" w:space="0" w:color="auto"/>
            </w:tcBorders>
            <w:vAlign w:val="center"/>
          </w:tcPr>
          <w:p w14:paraId="0842C040"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3D5FA3F"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2EDEFB2"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D114AF8" w14:textId="77777777" w:rsidR="00E20902" w:rsidRDefault="00E2090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B75D49F" w14:textId="77777777" w:rsidR="00E20902" w:rsidRDefault="00E20902">
            <w:pPr>
              <w:rPr>
                <w:rFonts w:ascii="宋体" w:eastAsia="宋体" w:hAnsi="宋体" w:cs="宋体" w:hint="eastAsia"/>
                <w:color w:val="000000"/>
                <w:sz w:val="18"/>
                <w:szCs w:val="18"/>
              </w:rPr>
            </w:pPr>
          </w:p>
        </w:tc>
      </w:tr>
    </w:tbl>
    <w:p w14:paraId="66EEFBC8"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793E126D"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2"/>
        <w:gridCol w:w="549"/>
        <w:gridCol w:w="666"/>
        <w:gridCol w:w="846"/>
        <w:gridCol w:w="666"/>
        <w:gridCol w:w="666"/>
        <w:gridCol w:w="563"/>
        <w:gridCol w:w="540"/>
        <w:gridCol w:w="536"/>
        <w:gridCol w:w="538"/>
        <w:gridCol w:w="878"/>
      </w:tblGrid>
      <w:tr w:rsidR="00E20902" w14:paraId="3E9A48E8"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D55D99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4188F7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信访化解项目</w:t>
            </w:r>
            <w:proofErr w:type="spellEnd"/>
          </w:p>
        </w:tc>
      </w:tr>
      <w:tr w:rsidR="00E20902" w14:paraId="6776BB9A"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FEBC1C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5275AC6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0765008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48D3267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A1EC2F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107FB2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A3A0851"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F5DD16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2D3775A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3A9263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4B2CD03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113BE66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203E2C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3F89F34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929F75C"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A0373C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17CFD0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992" w:type="pct"/>
            <w:gridSpan w:val="3"/>
            <w:tcBorders>
              <w:top w:val="single" w:sz="4" w:space="0" w:color="auto"/>
              <w:left w:val="nil"/>
              <w:bottom w:val="single" w:sz="4" w:space="0" w:color="auto"/>
              <w:right w:val="single" w:sz="4" w:space="0" w:color="auto"/>
            </w:tcBorders>
            <w:vAlign w:val="center"/>
          </w:tcPr>
          <w:p w14:paraId="43047C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3,550.69</w:t>
            </w:r>
          </w:p>
        </w:tc>
        <w:tc>
          <w:tcPr>
            <w:tcW w:w="666" w:type="pct"/>
            <w:gridSpan w:val="2"/>
            <w:tcBorders>
              <w:top w:val="single" w:sz="4" w:space="0" w:color="auto"/>
              <w:left w:val="nil"/>
              <w:bottom w:val="single" w:sz="4" w:space="0" w:color="auto"/>
              <w:right w:val="single" w:sz="4" w:space="0" w:color="auto"/>
            </w:tcBorders>
            <w:vAlign w:val="center"/>
          </w:tcPr>
          <w:p w14:paraId="1E3628E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3,550.69</w:t>
            </w:r>
          </w:p>
        </w:tc>
        <w:tc>
          <w:tcPr>
            <w:tcW w:w="678" w:type="pct"/>
            <w:gridSpan w:val="2"/>
            <w:tcBorders>
              <w:top w:val="nil"/>
              <w:left w:val="nil"/>
              <w:bottom w:val="single" w:sz="4" w:space="0" w:color="auto"/>
              <w:right w:val="single" w:sz="4" w:space="0" w:color="auto"/>
            </w:tcBorders>
            <w:vAlign w:val="center"/>
          </w:tcPr>
          <w:p w14:paraId="1ECB4B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8241D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C9C9EE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56AA4D5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474E21"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C8CFF3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8278F7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992" w:type="pct"/>
            <w:gridSpan w:val="3"/>
            <w:tcBorders>
              <w:top w:val="single" w:sz="4" w:space="0" w:color="auto"/>
              <w:left w:val="nil"/>
              <w:bottom w:val="single" w:sz="4" w:space="0" w:color="auto"/>
              <w:right w:val="single" w:sz="4" w:space="0" w:color="auto"/>
            </w:tcBorders>
            <w:vAlign w:val="center"/>
          </w:tcPr>
          <w:p w14:paraId="40B686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3,550.69</w:t>
            </w:r>
          </w:p>
        </w:tc>
        <w:tc>
          <w:tcPr>
            <w:tcW w:w="666" w:type="pct"/>
            <w:gridSpan w:val="2"/>
            <w:tcBorders>
              <w:top w:val="single" w:sz="4" w:space="0" w:color="auto"/>
              <w:left w:val="nil"/>
              <w:bottom w:val="single" w:sz="4" w:space="0" w:color="auto"/>
              <w:right w:val="single" w:sz="4" w:space="0" w:color="auto"/>
            </w:tcBorders>
            <w:vAlign w:val="center"/>
          </w:tcPr>
          <w:p w14:paraId="355FC7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3,550.69</w:t>
            </w:r>
          </w:p>
        </w:tc>
        <w:tc>
          <w:tcPr>
            <w:tcW w:w="678" w:type="pct"/>
            <w:gridSpan w:val="2"/>
            <w:tcBorders>
              <w:top w:val="nil"/>
              <w:left w:val="nil"/>
              <w:bottom w:val="single" w:sz="4" w:space="0" w:color="auto"/>
              <w:right w:val="single" w:sz="4" w:space="0" w:color="auto"/>
            </w:tcBorders>
            <w:vAlign w:val="center"/>
          </w:tcPr>
          <w:p w14:paraId="36648C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A67377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4C8CE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9D488B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E65344E"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B94754A"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96499B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36A92E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A922D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24ECB2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78424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38B80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C98007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98D0DA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535266B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1B3C1FA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4158F6E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E56E685" w14:textId="77777777" w:rsidR="00E20902" w:rsidRDefault="00E2090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6D63797"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【2024】106号等文件要求，积极化解50笔工程欠款，资金支付准确率、及时率100%，积极化解政府债务，解决拖欠工程欠款问题，保障了单位的良好信用。</w:t>
            </w:r>
          </w:p>
        </w:tc>
        <w:tc>
          <w:tcPr>
            <w:tcW w:w="2534" w:type="pct"/>
            <w:gridSpan w:val="7"/>
            <w:tcBorders>
              <w:top w:val="single" w:sz="4" w:space="0" w:color="auto"/>
              <w:left w:val="nil"/>
              <w:bottom w:val="single" w:sz="4" w:space="0" w:color="auto"/>
              <w:right w:val="single" w:sz="4" w:space="0" w:color="auto"/>
            </w:tcBorders>
            <w:vAlign w:val="center"/>
          </w:tcPr>
          <w:p w14:paraId="631F42F7"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w:t>
            </w: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106号等文件要求，资金下达后，对项目资金支付进行了全面且深入的需求调研，依据调研结果制定了详细、合理的项目计划，明确各阶段目标与任务，为项目精准支付、达成预期绩效奠定了坚实基础，积极化解47笔工程欠款，积极化解政府债务，解决拖欠工程欠款问题，保障了单位的良好信用。积极化解47笔工程欠款，资金支付准确率、及时率100%，积极化解政府债务，解决拖欠工程欠款问题，保障了单位的良好信用。</w:t>
            </w:r>
          </w:p>
        </w:tc>
      </w:tr>
      <w:tr w:rsidR="00E20902" w14:paraId="4FD6BBD1" w14:textId="77777777">
        <w:trPr>
          <w:trHeight w:val="820"/>
        </w:trPr>
        <w:tc>
          <w:tcPr>
            <w:tcW w:w="332" w:type="pct"/>
            <w:tcBorders>
              <w:top w:val="nil"/>
              <w:left w:val="single" w:sz="4" w:space="0" w:color="auto"/>
              <w:bottom w:val="single" w:sz="4" w:space="0" w:color="auto"/>
              <w:right w:val="single" w:sz="4" w:space="0" w:color="auto"/>
            </w:tcBorders>
            <w:vAlign w:val="center"/>
          </w:tcPr>
          <w:p w14:paraId="0D0457A8"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AA37EC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D44763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7677B34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925BDE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7F229C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503A2E6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6313279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0E1D31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226B3AE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06BE550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ED1BD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5F71C2A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A45B8FE"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11E0E0A2" w14:textId="77777777">
        <w:trPr>
          <w:trHeight w:val="800"/>
        </w:trPr>
        <w:tc>
          <w:tcPr>
            <w:tcW w:w="332" w:type="pct"/>
            <w:vMerge w:val="restart"/>
            <w:tcBorders>
              <w:top w:val="nil"/>
              <w:left w:val="single" w:sz="4" w:space="0" w:color="auto"/>
              <w:right w:val="single" w:sz="4" w:space="0" w:color="auto"/>
            </w:tcBorders>
            <w:vAlign w:val="center"/>
          </w:tcPr>
          <w:p w14:paraId="7BF02F1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84A9FD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1E25D3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41EA84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8" w:type="pct"/>
            <w:tcBorders>
              <w:top w:val="nil"/>
              <w:left w:val="nil"/>
              <w:bottom w:val="single" w:sz="4" w:space="0" w:color="auto"/>
              <w:right w:val="single" w:sz="4" w:space="0" w:color="auto"/>
            </w:tcBorders>
            <w:vAlign w:val="center"/>
          </w:tcPr>
          <w:p w14:paraId="77296B9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11D0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=50笔</w:t>
            </w:r>
          </w:p>
        </w:tc>
        <w:tc>
          <w:tcPr>
            <w:tcW w:w="337" w:type="pct"/>
            <w:tcBorders>
              <w:top w:val="nil"/>
              <w:left w:val="nil"/>
              <w:bottom w:val="single" w:sz="4" w:space="0" w:color="auto"/>
              <w:right w:val="single" w:sz="4" w:space="0" w:color="auto"/>
            </w:tcBorders>
            <w:vAlign w:val="center"/>
          </w:tcPr>
          <w:p w14:paraId="457126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=47笔</w:t>
            </w:r>
          </w:p>
        </w:tc>
        <w:tc>
          <w:tcPr>
            <w:tcW w:w="332" w:type="pct"/>
            <w:tcBorders>
              <w:top w:val="nil"/>
              <w:left w:val="nil"/>
              <w:bottom w:val="single" w:sz="4" w:space="0" w:color="auto"/>
              <w:right w:val="single" w:sz="4" w:space="0" w:color="auto"/>
            </w:tcBorders>
            <w:vAlign w:val="center"/>
          </w:tcPr>
          <w:p w14:paraId="20E8EC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334" w:type="pct"/>
            <w:tcBorders>
              <w:top w:val="nil"/>
              <w:left w:val="nil"/>
              <w:bottom w:val="single" w:sz="4" w:space="0" w:color="auto"/>
              <w:right w:val="single" w:sz="4" w:space="0" w:color="auto"/>
            </w:tcBorders>
            <w:vAlign w:val="center"/>
          </w:tcPr>
          <w:p w14:paraId="22BDD0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46" w:type="pct"/>
            <w:tcBorders>
              <w:top w:val="nil"/>
              <w:left w:val="nil"/>
              <w:bottom w:val="single" w:sz="4" w:space="0" w:color="auto"/>
              <w:right w:val="single" w:sz="4" w:space="0" w:color="auto"/>
            </w:tcBorders>
            <w:vAlign w:val="center"/>
          </w:tcPr>
          <w:p w14:paraId="6701888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0E01E6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0FC24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1422409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7" w:type="pct"/>
            <w:tcBorders>
              <w:top w:val="nil"/>
              <w:left w:val="nil"/>
              <w:bottom w:val="single" w:sz="4" w:space="0" w:color="auto"/>
              <w:right w:val="single" w:sz="4" w:space="0" w:color="auto"/>
            </w:tcBorders>
            <w:vAlign w:val="center"/>
          </w:tcPr>
          <w:p w14:paraId="0114B14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因部分项目设计验收时间及项目外界因素，未</w:t>
            </w:r>
            <w:r>
              <w:rPr>
                <w:rFonts w:ascii="宋体" w:eastAsia="宋体" w:hAnsi="宋体" w:cs="宋体" w:hint="eastAsia"/>
                <w:color w:val="000000"/>
                <w:sz w:val="18"/>
                <w:szCs w:val="18"/>
                <w:lang w:eastAsia="zh-CN"/>
              </w:rPr>
              <w:lastRenderedPageBreak/>
              <w:t>能完成支付，结转2025年支付</w:t>
            </w:r>
          </w:p>
        </w:tc>
      </w:tr>
      <w:tr w:rsidR="00E20902" w14:paraId="28787B1B" w14:textId="77777777">
        <w:trPr>
          <w:trHeight w:val="800"/>
        </w:trPr>
        <w:tc>
          <w:tcPr>
            <w:tcW w:w="332" w:type="pct"/>
            <w:vMerge/>
            <w:tcBorders>
              <w:left w:val="single" w:sz="4" w:space="0" w:color="auto"/>
              <w:right w:val="single" w:sz="4" w:space="0" w:color="auto"/>
            </w:tcBorders>
            <w:vAlign w:val="center"/>
          </w:tcPr>
          <w:p w14:paraId="7B166E68" w14:textId="77777777" w:rsidR="00E20902" w:rsidRDefault="00E2090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6968308" w14:textId="77777777" w:rsidR="00E20902" w:rsidRDefault="00E2090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72D93B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A8883B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8" w:type="pct"/>
            <w:tcBorders>
              <w:top w:val="nil"/>
              <w:left w:val="nil"/>
              <w:bottom w:val="single" w:sz="4" w:space="0" w:color="auto"/>
              <w:right w:val="single" w:sz="4" w:space="0" w:color="auto"/>
            </w:tcBorders>
            <w:vAlign w:val="center"/>
          </w:tcPr>
          <w:p w14:paraId="52329C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AA09AE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E64CDA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32E2E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3874C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BE5495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63C68C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68C54A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098C45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5FB11B7D" w14:textId="77777777" w:rsidR="00E20902" w:rsidRDefault="00E20902">
            <w:pPr>
              <w:jc w:val="center"/>
              <w:rPr>
                <w:rFonts w:ascii="宋体" w:eastAsia="宋体" w:hAnsi="宋体" w:cs="宋体" w:hint="eastAsia"/>
                <w:color w:val="000000"/>
                <w:sz w:val="18"/>
                <w:szCs w:val="18"/>
              </w:rPr>
            </w:pPr>
          </w:p>
        </w:tc>
      </w:tr>
      <w:tr w:rsidR="00E20902" w14:paraId="394F0FFC" w14:textId="77777777">
        <w:trPr>
          <w:trHeight w:val="800"/>
        </w:trPr>
        <w:tc>
          <w:tcPr>
            <w:tcW w:w="332" w:type="pct"/>
            <w:vMerge/>
            <w:tcBorders>
              <w:left w:val="single" w:sz="4" w:space="0" w:color="auto"/>
              <w:right w:val="single" w:sz="4" w:space="0" w:color="auto"/>
            </w:tcBorders>
            <w:vAlign w:val="center"/>
          </w:tcPr>
          <w:p w14:paraId="3117757B"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C02ABC6"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D84BEB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8947E91"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p>
        </w:tc>
        <w:tc>
          <w:tcPr>
            <w:tcW w:w="338" w:type="pct"/>
            <w:tcBorders>
              <w:top w:val="nil"/>
              <w:left w:val="nil"/>
              <w:bottom w:val="single" w:sz="4" w:space="0" w:color="auto"/>
              <w:right w:val="single" w:sz="4" w:space="0" w:color="auto"/>
            </w:tcBorders>
            <w:vAlign w:val="center"/>
          </w:tcPr>
          <w:p w14:paraId="63C85A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482B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3B97C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DE670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7227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26EF41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97DF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E5E032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7ABF73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2B38B39B" w14:textId="77777777" w:rsidR="00E20902" w:rsidRDefault="00E20902">
            <w:pPr>
              <w:jc w:val="center"/>
              <w:rPr>
                <w:rFonts w:ascii="宋体" w:eastAsia="宋体" w:hAnsi="宋体" w:cs="宋体" w:hint="eastAsia"/>
                <w:color w:val="000000"/>
                <w:sz w:val="18"/>
                <w:szCs w:val="18"/>
              </w:rPr>
            </w:pPr>
          </w:p>
        </w:tc>
      </w:tr>
      <w:tr w:rsidR="00E20902" w14:paraId="699C790B" w14:textId="77777777">
        <w:trPr>
          <w:trHeight w:val="800"/>
        </w:trPr>
        <w:tc>
          <w:tcPr>
            <w:tcW w:w="332" w:type="pct"/>
            <w:vMerge/>
            <w:tcBorders>
              <w:left w:val="single" w:sz="4" w:space="0" w:color="auto"/>
              <w:right w:val="single" w:sz="4" w:space="0" w:color="auto"/>
            </w:tcBorders>
            <w:vAlign w:val="center"/>
          </w:tcPr>
          <w:p w14:paraId="292505BF"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C5A4A01"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D5C52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9F868B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79D70E4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A4B77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C3B4FE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A75879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DFA5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3ECD7B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01CCC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BE29F4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004D3B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7439D48F" w14:textId="77777777" w:rsidR="00E20902" w:rsidRDefault="00E20902">
            <w:pPr>
              <w:jc w:val="center"/>
              <w:rPr>
                <w:rFonts w:ascii="宋体" w:eastAsia="宋体" w:hAnsi="宋体" w:cs="宋体" w:hint="eastAsia"/>
                <w:color w:val="000000"/>
                <w:sz w:val="18"/>
                <w:szCs w:val="18"/>
              </w:rPr>
            </w:pPr>
          </w:p>
        </w:tc>
      </w:tr>
      <w:tr w:rsidR="00E20902" w14:paraId="03A03735" w14:textId="77777777">
        <w:trPr>
          <w:trHeight w:val="800"/>
        </w:trPr>
        <w:tc>
          <w:tcPr>
            <w:tcW w:w="332" w:type="pct"/>
            <w:vMerge/>
            <w:tcBorders>
              <w:left w:val="single" w:sz="4" w:space="0" w:color="auto"/>
              <w:right w:val="single" w:sz="4" w:space="0" w:color="auto"/>
            </w:tcBorders>
            <w:vAlign w:val="center"/>
          </w:tcPr>
          <w:p w14:paraId="32DC8805"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15AE64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27422AE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074E7B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8" w:type="pct"/>
            <w:tcBorders>
              <w:top w:val="nil"/>
              <w:left w:val="nil"/>
              <w:bottom w:val="single" w:sz="4" w:space="0" w:color="auto"/>
              <w:right w:val="single" w:sz="4" w:space="0" w:color="auto"/>
            </w:tcBorders>
            <w:vAlign w:val="center"/>
          </w:tcPr>
          <w:p w14:paraId="0FE929E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EF82F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23678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=88.34%</w:t>
            </w:r>
          </w:p>
        </w:tc>
        <w:tc>
          <w:tcPr>
            <w:tcW w:w="332" w:type="pct"/>
            <w:tcBorders>
              <w:top w:val="nil"/>
              <w:left w:val="nil"/>
              <w:bottom w:val="single" w:sz="4" w:space="0" w:color="auto"/>
              <w:right w:val="single" w:sz="4" w:space="0" w:color="auto"/>
            </w:tcBorders>
            <w:vAlign w:val="center"/>
          </w:tcPr>
          <w:p w14:paraId="4EC0B9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88.34</w:t>
            </w:r>
          </w:p>
        </w:tc>
        <w:tc>
          <w:tcPr>
            <w:tcW w:w="334" w:type="pct"/>
            <w:tcBorders>
              <w:top w:val="nil"/>
              <w:left w:val="nil"/>
              <w:bottom w:val="single" w:sz="4" w:space="0" w:color="auto"/>
              <w:right w:val="single" w:sz="4" w:space="0" w:color="auto"/>
            </w:tcBorders>
            <w:vAlign w:val="center"/>
          </w:tcPr>
          <w:p w14:paraId="52937B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14.17</w:t>
            </w:r>
          </w:p>
        </w:tc>
        <w:tc>
          <w:tcPr>
            <w:tcW w:w="346" w:type="pct"/>
            <w:tcBorders>
              <w:top w:val="nil"/>
              <w:left w:val="nil"/>
              <w:bottom w:val="single" w:sz="4" w:space="0" w:color="auto"/>
              <w:right w:val="single" w:sz="4" w:space="0" w:color="auto"/>
            </w:tcBorders>
            <w:vAlign w:val="center"/>
          </w:tcPr>
          <w:p w14:paraId="7EE754C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BABAA6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B461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9FADA7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79C561C"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因部分项目设计验收时间及项目外界因素，未能完成支付，结转2025年支付</w:t>
            </w:r>
          </w:p>
        </w:tc>
      </w:tr>
      <w:tr w:rsidR="00E20902" w14:paraId="0C13DFB5" w14:textId="77777777">
        <w:trPr>
          <w:trHeight w:val="800"/>
        </w:trPr>
        <w:tc>
          <w:tcPr>
            <w:tcW w:w="332" w:type="pct"/>
            <w:vMerge/>
            <w:tcBorders>
              <w:left w:val="single" w:sz="4" w:space="0" w:color="auto"/>
              <w:right w:val="single" w:sz="4" w:space="0" w:color="auto"/>
            </w:tcBorders>
            <w:vAlign w:val="center"/>
          </w:tcPr>
          <w:p w14:paraId="3472A739"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2D860D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0AC762C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w:t>
            </w:r>
            <w:r>
              <w:rPr>
                <w:rFonts w:ascii="宋体" w:eastAsia="宋体" w:hAnsi="宋体" w:cs="宋体" w:hint="eastAsia"/>
                <w:color w:val="000000"/>
                <w:sz w:val="18"/>
                <w:szCs w:val="18"/>
              </w:rPr>
              <w:lastRenderedPageBreak/>
              <w:t>益指标</w:t>
            </w:r>
            <w:proofErr w:type="spellEnd"/>
          </w:p>
        </w:tc>
        <w:tc>
          <w:tcPr>
            <w:tcW w:w="475" w:type="pct"/>
            <w:tcBorders>
              <w:top w:val="single" w:sz="4" w:space="0" w:color="auto"/>
              <w:left w:val="nil"/>
              <w:bottom w:val="single" w:sz="4" w:space="0" w:color="auto"/>
              <w:right w:val="single" w:sz="4" w:space="0" w:color="auto"/>
            </w:tcBorders>
            <w:vAlign w:val="center"/>
          </w:tcPr>
          <w:p w14:paraId="1E24C68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保障单位良好</w:t>
            </w:r>
            <w:r>
              <w:rPr>
                <w:rFonts w:ascii="宋体" w:eastAsia="宋体" w:hAnsi="宋体" w:cs="宋体" w:hint="eastAsia"/>
                <w:color w:val="000000"/>
                <w:sz w:val="18"/>
                <w:szCs w:val="18"/>
              </w:rPr>
              <w:lastRenderedPageBreak/>
              <w:t>信用</w:t>
            </w:r>
            <w:proofErr w:type="spellEnd"/>
          </w:p>
        </w:tc>
        <w:tc>
          <w:tcPr>
            <w:tcW w:w="338" w:type="pct"/>
            <w:tcBorders>
              <w:top w:val="nil"/>
              <w:left w:val="nil"/>
              <w:bottom w:val="single" w:sz="4" w:space="0" w:color="auto"/>
              <w:right w:val="single" w:sz="4" w:space="0" w:color="auto"/>
            </w:tcBorders>
            <w:vAlign w:val="center"/>
          </w:tcPr>
          <w:p w14:paraId="03E1144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8" w:type="pct"/>
            <w:tcBorders>
              <w:top w:val="nil"/>
              <w:left w:val="nil"/>
              <w:bottom w:val="single" w:sz="4" w:space="0" w:color="auto"/>
              <w:right w:val="single" w:sz="4" w:space="0" w:color="auto"/>
            </w:tcBorders>
            <w:vAlign w:val="center"/>
          </w:tcPr>
          <w:p w14:paraId="6CD34BC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010EA0F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294189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36A4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558AFE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0661A0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6A58A3A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w:t>
            </w:r>
            <w:r>
              <w:rPr>
                <w:rFonts w:ascii="宋体" w:eastAsia="宋体" w:hAnsi="宋体" w:cs="宋体" w:hint="eastAsia"/>
                <w:color w:val="000000"/>
                <w:sz w:val="18"/>
                <w:szCs w:val="18"/>
              </w:rPr>
              <w:lastRenderedPageBreak/>
              <w:t>等级赋分</w:t>
            </w:r>
            <w:proofErr w:type="spellEnd"/>
          </w:p>
        </w:tc>
        <w:tc>
          <w:tcPr>
            <w:tcW w:w="332" w:type="pct"/>
            <w:tcBorders>
              <w:top w:val="nil"/>
              <w:left w:val="nil"/>
              <w:bottom w:val="single" w:sz="4" w:space="0" w:color="auto"/>
              <w:right w:val="single" w:sz="4" w:space="0" w:color="auto"/>
            </w:tcBorders>
            <w:vAlign w:val="center"/>
          </w:tcPr>
          <w:p w14:paraId="658A14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7D4646B7" w14:textId="77777777" w:rsidR="00E20902" w:rsidRDefault="00E20902">
            <w:pPr>
              <w:jc w:val="center"/>
              <w:rPr>
                <w:rFonts w:ascii="宋体" w:eastAsia="宋体" w:hAnsi="宋体" w:cs="宋体" w:hint="eastAsia"/>
                <w:color w:val="000000"/>
                <w:sz w:val="18"/>
                <w:szCs w:val="18"/>
              </w:rPr>
            </w:pPr>
          </w:p>
        </w:tc>
      </w:tr>
      <w:tr w:rsidR="00E20902" w14:paraId="3B208251" w14:textId="77777777">
        <w:trPr>
          <w:trHeight w:val="800"/>
        </w:trPr>
        <w:tc>
          <w:tcPr>
            <w:tcW w:w="332" w:type="pct"/>
            <w:vMerge/>
            <w:tcBorders>
              <w:left w:val="single" w:sz="4" w:space="0" w:color="auto"/>
              <w:bottom w:val="single" w:sz="4" w:space="0" w:color="auto"/>
              <w:right w:val="single" w:sz="4" w:space="0" w:color="auto"/>
            </w:tcBorders>
            <w:vAlign w:val="center"/>
          </w:tcPr>
          <w:p w14:paraId="7179D4BA"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9E2E9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12C0A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519CFE7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支付对象满意度</w:t>
            </w:r>
            <w:proofErr w:type="spellEnd"/>
          </w:p>
        </w:tc>
        <w:tc>
          <w:tcPr>
            <w:tcW w:w="338" w:type="pct"/>
            <w:tcBorders>
              <w:top w:val="nil"/>
              <w:left w:val="nil"/>
              <w:bottom w:val="single" w:sz="4" w:space="0" w:color="auto"/>
              <w:right w:val="single" w:sz="4" w:space="0" w:color="auto"/>
            </w:tcBorders>
            <w:vAlign w:val="center"/>
          </w:tcPr>
          <w:p w14:paraId="0ED9F24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A3003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F128FA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61DF8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6D6D40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A91179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B41D5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A059E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3DA549C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090C6237" w14:textId="77777777" w:rsidR="00E20902" w:rsidRDefault="00E20902">
            <w:pPr>
              <w:jc w:val="center"/>
              <w:rPr>
                <w:rFonts w:ascii="宋体" w:eastAsia="宋体" w:hAnsi="宋体" w:cs="宋体" w:hint="eastAsia"/>
                <w:color w:val="000000"/>
                <w:sz w:val="18"/>
                <w:szCs w:val="18"/>
              </w:rPr>
            </w:pPr>
          </w:p>
        </w:tc>
      </w:tr>
      <w:tr w:rsidR="00E20902" w14:paraId="5EF89B0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93428F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113F614"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5D42426"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67B9932"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EB119BB"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B3523D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92.67分</w:t>
            </w:r>
          </w:p>
        </w:tc>
        <w:tc>
          <w:tcPr>
            <w:tcW w:w="346" w:type="pct"/>
            <w:tcBorders>
              <w:top w:val="single" w:sz="4" w:space="0" w:color="auto"/>
              <w:left w:val="nil"/>
              <w:bottom w:val="single" w:sz="4" w:space="0" w:color="auto"/>
              <w:right w:val="single" w:sz="4" w:space="0" w:color="auto"/>
            </w:tcBorders>
            <w:vAlign w:val="center"/>
          </w:tcPr>
          <w:p w14:paraId="70AC5075"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D978D9F"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A20BCA4"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4F1BC0A" w14:textId="77777777" w:rsidR="00E20902" w:rsidRDefault="00E2090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8C7AB04" w14:textId="77777777" w:rsidR="00E20902" w:rsidRDefault="00E20902">
            <w:pPr>
              <w:rPr>
                <w:rFonts w:ascii="宋体" w:eastAsia="宋体" w:hAnsi="宋体" w:cs="宋体" w:hint="eastAsia"/>
                <w:color w:val="000000"/>
                <w:sz w:val="18"/>
                <w:szCs w:val="18"/>
              </w:rPr>
            </w:pPr>
          </w:p>
        </w:tc>
      </w:tr>
    </w:tbl>
    <w:p w14:paraId="026169CA"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E242DF7"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3"/>
        <w:gridCol w:w="507"/>
        <w:gridCol w:w="763"/>
        <w:gridCol w:w="519"/>
        <w:gridCol w:w="936"/>
        <w:gridCol w:w="936"/>
        <w:gridCol w:w="508"/>
        <w:gridCol w:w="756"/>
        <w:gridCol w:w="533"/>
        <w:gridCol w:w="510"/>
        <w:gridCol w:w="506"/>
        <w:gridCol w:w="508"/>
        <w:gridCol w:w="855"/>
      </w:tblGrid>
      <w:tr w:rsidR="00E20902" w14:paraId="691384D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D0456C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2A82701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关于拨付奇台县林草资产评估资金的通知</w:t>
            </w:r>
          </w:p>
        </w:tc>
      </w:tr>
      <w:tr w:rsidR="00E20902" w14:paraId="09BCDCB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CDCEFF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2EDF2B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6D84AA6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58AD29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0D862FB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D6C42B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2D48C924" w14:textId="77777777" w:rsidR="00E20902" w:rsidRDefault="00E2090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C592F4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6478E39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CC09F7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4B1FF6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4BA0F41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8C08A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498FB8E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FE182FA"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96AA88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BD133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33B5FA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675ECD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3B01CE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F5465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3D4E6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7AA4E0A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9B513F7"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2CBBE5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7D5251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82" w:type="pct"/>
            <w:gridSpan w:val="3"/>
            <w:tcBorders>
              <w:top w:val="single" w:sz="4" w:space="0" w:color="auto"/>
              <w:left w:val="nil"/>
              <w:bottom w:val="single" w:sz="4" w:space="0" w:color="auto"/>
              <w:right w:val="single" w:sz="4" w:space="0" w:color="auto"/>
            </w:tcBorders>
            <w:vAlign w:val="center"/>
          </w:tcPr>
          <w:p w14:paraId="5A0B58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08" w:type="pct"/>
            <w:gridSpan w:val="2"/>
            <w:tcBorders>
              <w:top w:val="single" w:sz="4" w:space="0" w:color="auto"/>
              <w:left w:val="nil"/>
              <w:bottom w:val="single" w:sz="4" w:space="0" w:color="auto"/>
              <w:right w:val="single" w:sz="4" w:space="0" w:color="auto"/>
            </w:tcBorders>
            <w:vAlign w:val="center"/>
          </w:tcPr>
          <w:p w14:paraId="005221C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1" w:type="pct"/>
            <w:gridSpan w:val="2"/>
            <w:tcBorders>
              <w:top w:val="nil"/>
              <w:left w:val="nil"/>
              <w:bottom w:val="single" w:sz="4" w:space="0" w:color="auto"/>
              <w:right w:val="single" w:sz="4" w:space="0" w:color="auto"/>
            </w:tcBorders>
            <w:vAlign w:val="center"/>
          </w:tcPr>
          <w:p w14:paraId="69E6740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8FD4A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8283C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0C7DC8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4C03D9"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93C5BE5"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7B9E45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1E2A2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E82224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16A0D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C83CE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791B94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7C9A97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087DC8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72303E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55A64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0AD594B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E762379" w14:textId="77777777" w:rsidR="00E20902" w:rsidRDefault="00E2090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453BC77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【2024】49号文件，促进国有资产有序流转，防止国有资产流失，积极支付1笔评估款，资金支付准确率、及时率100%，强力抓好落实，确保有效评估，维护社会稳定和政府信用</w:t>
            </w:r>
          </w:p>
        </w:tc>
        <w:tc>
          <w:tcPr>
            <w:tcW w:w="2559" w:type="pct"/>
            <w:gridSpan w:val="7"/>
            <w:tcBorders>
              <w:top w:val="single" w:sz="4" w:space="0" w:color="auto"/>
              <w:left w:val="nil"/>
              <w:bottom w:val="single" w:sz="4" w:space="0" w:color="auto"/>
              <w:right w:val="single" w:sz="4" w:space="0" w:color="auto"/>
            </w:tcBorders>
            <w:vAlign w:val="center"/>
          </w:tcPr>
          <w:p w14:paraId="21606A2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经县财政支持和我单位共同努力，积极支付1笔评估款项，资金支付准确率达到100%，由于及时支付，及时率达到100%，按时支付后，使奇台县林草资产评估按时完成，确保有限评估，维护了社会稳定和政府信用</w:t>
            </w:r>
          </w:p>
        </w:tc>
      </w:tr>
      <w:tr w:rsidR="00E20902" w14:paraId="186CACC3" w14:textId="77777777">
        <w:trPr>
          <w:trHeight w:val="820"/>
        </w:trPr>
        <w:tc>
          <w:tcPr>
            <w:tcW w:w="328" w:type="pct"/>
            <w:tcBorders>
              <w:top w:val="nil"/>
              <w:left w:val="single" w:sz="4" w:space="0" w:color="auto"/>
              <w:bottom w:val="single" w:sz="4" w:space="0" w:color="auto"/>
              <w:right w:val="single" w:sz="4" w:space="0" w:color="auto"/>
            </w:tcBorders>
            <w:vAlign w:val="center"/>
          </w:tcPr>
          <w:p w14:paraId="3EB7FB70"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335DD4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477456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5EAEABB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DFDFB1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395C3D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63871B4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512F06A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1420136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D95609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6A7323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73EF62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576CFA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6A09E395"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109DD36B" w14:textId="77777777">
        <w:trPr>
          <w:trHeight w:val="800"/>
        </w:trPr>
        <w:tc>
          <w:tcPr>
            <w:tcW w:w="328" w:type="pct"/>
            <w:vMerge w:val="restart"/>
            <w:tcBorders>
              <w:top w:val="nil"/>
              <w:left w:val="single" w:sz="4" w:space="0" w:color="auto"/>
              <w:right w:val="single" w:sz="4" w:space="0" w:color="auto"/>
            </w:tcBorders>
            <w:vAlign w:val="center"/>
          </w:tcPr>
          <w:p w14:paraId="1C2C825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290303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096C9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3BE438B"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评估次数</w:t>
            </w:r>
            <w:proofErr w:type="spellEnd"/>
          </w:p>
        </w:tc>
        <w:tc>
          <w:tcPr>
            <w:tcW w:w="334" w:type="pct"/>
            <w:tcBorders>
              <w:top w:val="nil"/>
              <w:left w:val="nil"/>
              <w:bottom w:val="single" w:sz="4" w:space="0" w:color="auto"/>
              <w:right w:val="single" w:sz="4" w:space="0" w:color="auto"/>
            </w:tcBorders>
            <w:vAlign w:val="center"/>
          </w:tcPr>
          <w:p w14:paraId="4531FC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BEB48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14207DC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3D851F5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1133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E6853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909C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5C4D32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E5405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7E2BDF3" w14:textId="77777777" w:rsidR="00E20902" w:rsidRDefault="00E20902">
            <w:pPr>
              <w:jc w:val="center"/>
              <w:rPr>
                <w:rFonts w:ascii="宋体" w:eastAsia="宋体" w:hAnsi="宋体" w:cs="宋体" w:hint="eastAsia"/>
                <w:color w:val="000000"/>
                <w:sz w:val="18"/>
                <w:szCs w:val="18"/>
              </w:rPr>
            </w:pPr>
          </w:p>
        </w:tc>
      </w:tr>
      <w:tr w:rsidR="00E20902" w14:paraId="684222F6" w14:textId="77777777">
        <w:trPr>
          <w:trHeight w:val="800"/>
        </w:trPr>
        <w:tc>
          <w:tcPr>
            <w:tcW w:w="328" w:type="pct"/>
            <w:vMerge/>
            <w:tcBorders>
              <w:left w:val="single" w:sz="4" w:space="0" w:color="auto"/>
              <w:right w:val="single" w:sz="4" w:space="0" w:color="auto"/>
            </w:tcBorders>
            <w:vAlign w:val="center"/>
          </w:tcPr>
          <w:p w14:paraId="11C475EF"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8ECFEEF"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6FCD7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CE966A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评估亩数</w:t>
            </w:r>
            <w:proofErr w:type="spellEnd"/>
          </w:p>
        </w:tc>
        <w:tc>
          <w:tcPr>
            <w:tcW w:w="334" w:type="pct"/>
            <w:tcBorders>
              <w:top w:val="nil"/>
              <w:left w:val="nil"/>
              <w:bottom w:val="single" w:sz="4" w:space="0" w:color="auto"/>
              <w:right w:val="single" w:sz="4" w:space="0" w:color="auto"/>
            </w:tcBorders>
            <w:vAlign w:val="center"/>
          </w:tcPr>
          <w:p w14:paraId="0112DCE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BB01B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=2544793亩</w:t>
            </w:r>
          </w:p>
        </w:tc>
        <w:tc>
          <w:tcPr>
            <w:tcW w:w="333" w:type="pct"/>
            <w:tcBorders>
              <w:top w:val="nil"/>
              <w:left w:val="nil"/>
              <w:bottom w:val="single" w:sz="4" w:space="0" w:color="auto"/>
              <w:right w:val="single" w:sz="4" w:space="0" w:color="auto"/>
            </w:tcBorders>
            <w:vAlign w:val="center"/>
          </w:tcPr>
          <w:p w14:paraId="3E1032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=2544793亩</w:t>
            </w:r>
          </w:p>
        </w:tc>
        <w:tc>
          <w:tcPr>
            <w:tcW w:w="328" w:type="pct"/>
            <w:tcBorders>
              <w:top w:val="nil"/>
              <w:left w:val="nil"/>
              <w:bottom w:val="single" w:sz="4" w:space="0" w:color="auto"/>
              <w:right w:val="single" w:sz="4" w:space="0" w:color="auto"/>
            </w:tcBorders>
            <w:vAlign w:val="center"/>
          </w:tcPr>
          <w:p w14:paraId="0E645B1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07C1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3960E4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EAFADE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54AEB85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4DE33B3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2162D996" w14:textId="77777777" w:rsidR="00E20902" w:rsidRDefault="00E20902">
            <w:pPr>
              <w:jc w:val="center"/>
              <w:rPr>
                <w:rFonts w:ascii="宋体" w:eastAsia="宋体" w:hAnsi="宋体" w:cs="宋体" w:hint="eastAsia"/>
                <w:color w:val="000000"/>
                <w:sz w:val="18"/>
                <w:szCs w:val="18"/>
              </w:rPr>
            </w:pPr>
          </w:p>
        </w:tc>
      </w:tr>
      <w:tr w:rsidR="00E20902" w14:paraId="746E4F3D" w14:textId="77777777">
        <w:trPr>
          <w:trHeight w:val="800"/>
        </w:trPr>
        <w:tc>
          <w:tcPr>
            <w:tcW w:w="328" w:type="pct"/>
            <w:vMerge/>
            <w:tcBorders>
              <w:left w:val="single" w:sz="4" w:space="0" w:color="auto"/>
              <w:right w:val="single" w:sz="4" w:space="0" w:color="auto"/>
            </w:tcBorders>
            <w:vAlign w:val="center"/>
          </w:tcPr>
          <w:p w14:paraId="4C441E8B"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C5498E7"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47AD1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6B1BDC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评估准确率</w:t>
            </w:r>
            <w:proofErr w:type="spellEnd"/>
          </w:p>
        </w:tc>
        <w:tc>
          <w:tcPr>
            <w:tcW w:w="334" w:type="pct"/>
            <w:tcBorders>
              <w:top w:val="nil"/>
              <w:left w:val="nil"/>
              <w:bottom w:val="single" w:sz="4" w:space="0" w:color="auto"/>
              <w:right w:val="single" w:sz="4" w:space="0" w:color="auto"/>
            </w:tcBorders>
            <w:vAlign w:val="center"/>
          </w:tcPr>
          <w:p w14:paraId="1BCB4D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69BE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0BC71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68D9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961FA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C3CF1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EBBE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6F73F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4A767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1B0BDCF" w14:textId="77777777" w:rsidR="00E20902" w:rsidRDefault="00E20902">
            <w:pPr>
              <w:jc w:val="center"/>
              <w:rPr>
                <w:rFonts w:ascii="宋体" w:eastAsia="宋体" w:hAnsi="宋体" w:cs="宋体" w:hint="eastAsia"/>
                <w:color w:val="000000"/>
                <w:sz w:val="18"/>
                <w:szCs w:val="18"/>
              </w:rPr>
            </w:pPr>
          </w:p>
        </w:tc>
      </w:tr>
      <w:tr w:rsidR="00E20902" w14:paraId="520A49A3" w14:textId="77777777">
        <w:trPr>
          <w:trHeight w:val="800"/>
        </w:trPr>
        <w:tc>
          <w:tcPr>
            <w:tcW w:w="328" w:type="pct"/>
            <w:vMerge/>
            <w:tcBorders>
              <w:left w:val="single" w:sz="4" w:space="0" w:color="auto"/>
              <w:right w:val="single" w:sz="4" w:space="0" w:color="auto"/>
            </w:tcBorders>
            <w:vAlign w:val="center"/>
          </w:tcPr>
          <w:p w14:paraId="46E2DB56"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054CAF"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5B924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2A07197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评估完成及时率</w:t>
            </w:r>
            <w:proofErr w:type="spellEnd"/>
          </w:p>
        </w:tc>
        <w:tc>
          <w:tcPr>
            <w:tcW w:w="334" w:type="pct"/>
            <w:tcBorders>
              <w:top w:val="nil"/>
              <w:left w:val="nil"/>
              <w:bottom w:val="single" w:sz="4" w:space="0" w:color="auto"/>
              <w:right w:val="single" w:sz="4" w:space="0" w:color="auto"/>
            </w:tcBorders>
            <w:vAlign w:val="center"/>
          </w:tcPr>
          <w:p w14:paraId="6D69A1A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86A99C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C9AE7C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BA676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31DB78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61793F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9401E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1919C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000AD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8ABCDFD" w14:textId="77777777" w:rsidR="00E20902" w:rsidRDefault="00E20902">
            <w:pPr>
              <w:jc w:val="center"/>
              <w:rPr>
                <w:rFonts w:ascii="宋体" w:eastAsia="宋体" w:hAnsi="宋体" w:cs="宋体" w:hint="eastAsia"/>
                <w:color w:val="000000"/>
                <w:sz w:val="18"/>
                <w:szCs w:val="18"/>
              </w:rPr>
            </w:pPr>
          </w:p>
        </w:tc>
      </w:tr>
      <w:tr w:rsidR="00E20902" w14:paraId="3D61F6A7" w14:textId="77777777">
        <w:trPr>
          <w:trHeight w:val="800"/>
        </w:trPr>
        <w:tc>
          <w:tcPr>
            <w:tcW w:w="328" w:type="pct"/>
            <w:vMerge/>
            <w:tcBorders>
              <w:left w:val="single" w:sz="4" w:space="0" w:color="auto"/>
              <w:right w:val="single" w:sz="4" w:space="0" w:color="auto"/>
            </w:tcBorders>
            <w:vAlign w:val="center"/>
          </w:tcPr>
          <w:p w14:paraId="6FB7CD2D"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4724D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95C4E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534BAD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72F170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372CBA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5FBBF9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5F158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DECD2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C70FFE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16E7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C5F45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3A7E0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F027C29" w14:textId="77777777" w:rsidR="00E20902" w:rsidRDefault="00E20902">
            <w:pPr>
              <w:jc w:val="center"/>
              <w:rPr>
                <w:rFonts w:ascii="宋体" w:eastAsia="宋体" w:hAnsi="宋体" w:cs="宋体" w:hint="eastAsia"/>
                <w:color w:val="000000"/>
                <w:sz w:val="18"/>
                <w:szCs w:val="18"/>
              </w:rPr>
            </w:pPr>
          </w:p>
        </w:tc>
      </w:tr>
      <w:tr w:rsidR="00E20902" w14:paraId="06868A73" w14:textId="77777777">
        <w:trPr>
          <w:trHeight w:val="800"/>
        </w:trPr>
        <w:tc>
          <w:tcPr>
            <w:tcW w:w="328" w:type="pct"/>
            <w:vMerge/>
            <w:tcBorders>
              <w:left w:val="single" w:sz="4" w:space="0" w:color="auto"/>
              <w:right w:val="single" w:sz="4" w:space="0" w:color="auto"/>
            </w:tcBorders>
            <w:vAlign w:val="center"/>
          </w:tcPr>
          <w:p w14:paraId="724042A0"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48EB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68A5B0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4D21F2A"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保障国有资产有序流转</w:t>
            </w:r>
          </w:p>
        </w:tc>
        <w:tc>
          <w:tcPr>
            <w:tcW w:w="334" w:type="pct"/>
            <w:tcBorders>
              <w:top w:val="nil"/>
              <w:left w:val="nil"/>
              <w:bottom w:val="single" w:sz="4" w:space="0" w:color="auto"/>
              <w:right w:val="single" w:sz="4" w:space="0" w:color="auto"/>
            </w:tcBorders>
            <w:vAlign w:val="center"/>
          </w:tcPr>
          <w:p w14:paraId="5C0254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05DFB6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1082E2C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0843D5C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6BE3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EF8A53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3E7594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59671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9D3C25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1BD2F17A" w14:textId="77777777" w:rsidR="00E20902" w:rsidRDefault="00E20902">
            <w:pPr>
              <w:jc w:val="center"/>
              <w:rPr>
                <w:rFonts w:ascii="宋体" w:eastAsia="宋体" w:hAnsi="宋体" w:cs="宋体" w:hint="eastAsia"/>
                <w:color w:val="000000"/>
                <w:sz w:val="18"/>
                <w:szCs w:val="18"/>
              </w:rPr>
            </w:pPr>
          </w:p>
        </w:tc>
      </w:tr>
      <w:tr w:rsidR="00E20902" w14:paraId="2474224F" w14:textId="77777777">
        <w:trPr>
          <w:trHeight w:val="800"/>
        </w:trPr>
        <w:tc>
          <w:tcPr>
            <w:tcW w:w="328" w:type="pct"/>
            <w:vMerge/>
            <w:tcBorders>
              <w:left w:val="single" w:sz="4" w:space="0" w:color="auto"/>
              <w:bottom w:val="single" w:sz="4" w:space="0" w:color="auto"/>
              <w:right w:val="single" w:sz="4" w:space="0" w:color="auto"/>
            </w:tcBorders>
            <w:vAlign w:val="center"/>
          </w:tcPr>
          <w:p w14:paraId="727A08EF"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B5AA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A602C1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689733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部门满意度</w:t>
            </w:r>
            <w:proofErr w:type="spellEnd"/>
          </w:p>
        </w:tc>
        <w:tc>
          <w:tcPr>
            <w:tcW w:w="334" w:type="pct"/>
            <w:tcBorders>
              <w:top w:val="nil"/>
              <w:left w:val="nil"/>
              <w:bottom w:val="single" w:sz="4" w:space="0" w:color="auto"/>
              <w:right w:val="single" w:sz="4" w:space="0" w:color="auto"/>
            </w:tcBorders>
            <w:vAlign w:val="center"/>
          </w:tcPr>
          <w:p w14:paraId="221693B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2CF7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32A0D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F60EF2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4C4930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4A1D4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A5333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E77F7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012911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353E48F" w14:textId="77777777" w:rsidR="00E20902" w:rsidRDefault="00E20902">
            <w:pPr>
              <w:jc w:val="center"/>
              <w:rPr>
                <w:rFonts w:ascii="宋体" w:eastAsia="宋体" w:hAnsi="宋体" w:cs="宋体" w:hint="eastAsia"/>
                <w:color w:val="000000"/>
                <w:sz w:val="18"/>
                <w:szCs w:val="18"/>
              </w:rPr>
            </w:pPr>
          </w:p>
        </w:tc>
      </w:tr>
      <w:tr w:rsidR="00E20902" w14:paraId="29075F4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655087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731A56D"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6A4204A"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1777A9F"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FA7E107" w14:textId="77777777" w:rsidR="00E20902" w:rsidRDefault="00E2090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670BD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6E1E36DC"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82B8318"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50FC38"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5E8DBA4"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13F009D" w14:textId="77777777" w:rsidR="00E20902" w:rsidRDefault="00E20902">
            <w:pPr>
              <w:rPr>
                <w:rFonts w:ascii="宋体" w:eastAsia="宋体" w:hAnsi="宋体" w:cs="宋体" w:hint="eastAsia"/>
                <w:color w:val="000000"/>
                <w:sz w:val="18"/>
                <w:szCs w:val="18"/>
              </w:rPr>
            </w:pPr>
          </w:p>
        </w:tc>
      </w:tr>
    </w:tbl>
    <w:p w14:paraId="1ADFE5C4"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1A7E4D0C"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3"/>
        <w:gridCol w:w="562"/>
        <w:gridCol w:w="817"/>
        <w:gridCol w:w="574"/>
        <w:gridCol w:w="666"/>
        <w:gridCol w:w="666"/>
        <w:gridCol w:w="563"/>
        <w:gridCol w:w="666"/>
        <w:gridCol w:w="588"/>
        <w:gridCol w:w="565"/>
        <w:gridCol w:w="561"/>
        <w:gridCol w:w="563"/>
        <w:gridCol w:w="936"/>
      </w:tblGrid>
      <w:tr w:rsidR="00E20902" w14:paraId="0C31A77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A5E8BB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1822DAD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关于解决国省道等管护区域浇水电费的通知</w:t>
            </w:r>
          </w:p>
        </w:tc>
      </w:tr>
      <w:tr w:rsidR="00E20902" w14:paraId="3034F666"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7F37A9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02B3E42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A4577F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66178AC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54B51B3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ADD80A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E9E0341"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EEF941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3810975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6F8A907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31D3FC7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2C8A458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4F99A75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2D82890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E183FD"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091628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47E3B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992" w:type="pct"/>
            <w:gridSpan w:val="3"/>
            <w:tcBorders>
              <w:top w:val="single" w:sz="4" w:space="0" w:color="auto"/>
              <w:left w:val="nil"/>
              <w:bottom w:val="single" w:sz="4" w:space="0" w:color="auto"/>
              <w:right w:val="single" w:sz="4" w:space="0" w:color="auto"/>
            </w:tcBorders>
            <w:vAlign w:val="center"/>
          </w:tcPr>
          <w:p w14:paraId="39CF924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666" w:type="pct"/>
            <w:gridSpan w:val="2"/>
            <w:tcBorders>
              <w:top w:val="single" w:sz="4" w:space="0" w:color="auto"/>
              <w:left w:val="nil"/>
              <w:bottom w:val="single" w:sz="4" w:space="0" w:color="auto"/>
              <w:right w:val="single" w:sz="4" w:space="0" w:color="auto"/>
            </w:tcBorders>
            <w:vAlign w:val="center"/>
          </w:tcPr>
          <w:p w14:paraId="6B2A966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678" w:type="pct"/>
            <w:gridSpan w:val="2"/>
            <w:tcBorders>
              <w:top w:val="nil"/>
              <w:left w:val="nil"/>
              <w:bottom w:val="single" w:sz="4" w:space="0" w:color="auto"/>
              <w:right w:val="single" w:sz="4" w:space="0" w:color="auto"/>
            </w:tcBorders>
            <w:vAlign w:val="center"/>
          </w:tcPr>
          <w:p w14:paraId="5BDA23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A9D27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59F1D4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1FD2BD4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3D0825B"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1258D3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8A82F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w:t>
            </w:r>
          </w:p>
        </w:tc>
        <w:tc>
          <w:tcPr>
            <w:tcW w:w="992" w:type="pct"/>
            <w:gridSpan w:val="3"/>
            <w:tcBorders>
              <w:top w:val="single" w:sz="4" w:space="0" w:color="auto"/>
              <w:left w:val="nil"/>
              <w:bottom w:val="single" w:sz="4" w:space="0" w:color="auto"/>
              <w:right w:val="single" w:sz="4" w:space="0" w:color="auto"/>
            </w:tcBorders>
            <w:vAlign w:val="center"/>
          </w:tcPr>
          <w:p w14:paraId="7724FA6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666" w:type="pct"/>
            <w:gridSpan w:val="2"/>
            <w:tcBorders>
              <w:top w:val="single" w:sz="4" w:space="0" w:color="auto"/>
              <w:left w:val="nil"/>
              <w:bottom w:val="single" w:sz="4" w:space="0" w:color="auto"/>
              <w:right w:val="single" w:sz="4" w:space="0" w:color="auto"/>
            </w:tcBorders>
            <w:vAlign w:val="center"/>
          </w:tcPr>
          <w:p w14:paraId="60A70D1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24.63</w:t>
            </w:r>
          </w:p>
        </w:tc>
        <w:tc>
          <w:tcPr>
            <w:tcW w:w="678" w:type="pct"/>
            <w:gridSpan w:val="2"/>
            <w:tcBorders>
              <w:top w:val="nil"/>
              <w:left w:val="nil"/>
              <w:bottom w:val="single" w:sz="4" w:space="0" w:color="auto"/>
              <w:right w:val="single" w:sz="4" w:space="0" w:color="auto"/>
            </w:tcBorders>
            <w:vAlign w:val="center"/>
          </w:tcPr>
          <w:p w14:paraId="03AE3D3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E7040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357F1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4040201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2B2F286"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60EFA4F"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17A59D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7A40AB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B3C7D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AA4A21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8EBA1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2A648B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B140CD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71C18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0BE3F66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4370D7D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B30A08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2B3DA2D8" w14:textId="77777777" w:rsidR="00E20902" w:rsidRDefault="00E2090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69D1347"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【2024】96号、</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【2024】72号、</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【2024】62号，</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【2024】183号，</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【2024】115号对全县各界力量以义务植树的方式打造的县境内的S303线（G335）、S240等省道的绿色通道，及以县城为中心建设城南（高速公路收费站）绿化景观基地，积极</w:t>
            </w:r>
            <w:proofErr w:type="gramStart"/>
            <w:r>
              <w:rPr>
                <w:rFonts w:ascii="宋体" w:eastAsia="宋体" w:hAnsi="宋体" w:cs="宋体" w:hint="eastAsia"/>
                <w:color w:val="000000"/>
                <w:sz w:val="18"/>
                <w:szCs w:val="18"/>
                <w:lang w:eastAsia="zh-CN"/>
              </w:rPr>
              <w:t>支付支付</w:t>
            </w:r>
            <w:proofErr w:type="gramEnd"/>
            <w:r>
              <w:rPr>
                <w:rFonts w:ascii="宋体" w:eastAsia="宋体" w:hAnsi="宋体" w:cs="宋体" w:hint="eastAsia"/>
                <w:color w:val="000000"/>
                <w:sz w:val="18"/>
                <w:szCs w:val="18"/>
                <w:lang w:eastAsia="zh-CN"/>
              </w:rPr>
              <w:t>机井电费，资金支付准确率、及时率100%，使林木按时灌溉，解决干旱问题，保障树木存活，保障周边群众满意度。</w:t>
            </w:r>
          </w:p>
        </w:tc>
        <w:tc>
          <w:tcPr>
            <w:tcW w:w="2534" w:type="pct"/>
            <w:gridSpan w:val="7"/>
            <w:tcBorders>
              <w:top w:val="single" w:sz="4" w:space="0" w:color="auto"/>
              <w:left w:val="nil"/>
              <w:bottom w:val="single" w:sz="4" w:space="0" w:color="auto"/>
              <w:right w:val="single" w:sz="4" w:space="0" w:color="auto"/>
            </w:tcBorders>
            <w:vAlign w:val="center"/>
          </w:tcPr>
          <w:p w14:paraId="02F990B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对全县各界力量以义务植树的方式打造的县境内的S303线（G335）、S240等省道的绿色通道，及以县城为中心建设城南（高速公路收费站）绿化景观基地，积极</w:t>
            </w:r>
            <w:proofErr w:type="gramStart"/>
            <w:r>
              <w:rPr>
                <w:rFonts w:ascii="宋体" w:eastAsia="宋体" w:hAnsi="宋体" w:cs="宋体" w:hint="eastAsia"/>
                <w:color w:val="000000"/>
                <w:sz w:val="18"/>
                <w:szCs w:val="18"/>
                <w:lang w:eastAsia="zh-CN"/>
              </w:rPr>
              <w:t>支付支付</w:t>
            </w:r>
            <w:proofErr w:type="gramEnd"/>
            <w:r>
              <w:rPr>
                <w:rFonts w:ascii="宋体" w:eastAsia="宋体" w:hAnsi="宋体" w:cs="宋体" w:hint="eastAsia"/>
                <w:color w:val="000000"/>
                <w:sz w:val="18"/>
                <w:szCs w:val="18"/>
                <w:lang w:eastAsia="zh-CN"/>
              </w:rPr>
              <w:t>机井电费，资金支付准确率、及时率100%，使林木按时灌溉，解决干旱问题，保障树木存活，保障周边群众满意度。</w:t>
            </w:r>
          </w:p>
        </w:tc>
      </w:tr>
      <w:tr w:rsidR="00E20902" w14:paraId="61C11264" w14:textId="77777777">
        <w:trPr>
          <w:trHeight w:val="820"/>
        </w:trPr>
        <w:tc>
          <w:tcPr>
            <w:tcW w:w="332" w:type="pct"/>
            <w:tcBorders>
              <w:top w:val="nil"/>
              <w:left w:val="single" w:sz="4" w:space="0" w:color="auto"/>
              <w:bottom w:val="single" w:sz="4" w:space="0" w:color="auto"/>
              <w:right w:val="single" w:sz="4" w:space="0" w:color="auto"/>
            </w:tcBorders>
            <w:vAlign w:val="center"/>
          </w:tcPr>
          <w:p w14:paraId="538C41A7"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6BF7AE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ADA1A6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5C3497C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8AF480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76BA1E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672F78A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2333A48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0F3BF2C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09DCF84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7D2CD88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3C7AFFF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55B99F2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4D1CB7B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082BE170" w14:textId="77777777">
        <w:trPr>
          <w:trHeight w:val="800"/>
        </w:trPr>
        <w:tc>
          <w:tcPr>
            <w:tcW w:w="332" w:type="pct"/>
            <w:vMerge w:val="restart"/>
            <w:tcBorders>
              <w:top w:val="nil"/>
              <w:left w:val="single" w:sz="4" w:space="0" w:color="auto"/>
              <w:right w:val="single" w:sz="4" w:space="0" w:color="auto"/>
            </w:tcBorders>
            <w:vAlign w:val="center"/>
          </w:tcPr>
          <w:p w14:paraId="46EB6C8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0AF6DF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51A0D9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38865E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电费支付笔数</w:t>
            </w:r>
            <w:proofErr w:type="spellEnd"/>
          </w:p>
        </w:tc>
        <w:tc>
          <w:tcPr>
            <w:tcW w:w="338" w:type="pct"/>
            <w:tcBorders>
              <w:top w:val="nil"/>
              <w:left w:val="nil"/>
              <w:bottom w:val="single" w:sz="4" w:space="0" w:color="auto"/>
              <w:right w:val="single" w:sz="4" w:space="0" w:color="auto"/>
            </w:tcBorders>
            <w:vAlign w:val="center"/>
          </w:tcPr>
          <w:p w14:paraId="22B9EE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209903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37" w:type="pct"/>
            <w:tcBorders>
              <w:top w:val="nil"/>
              <w:left w:val="nil"/>
              <w:bottom w:val="single" w:sz="4" w:space="0" w:color="auto"/>
              <w:right w:val="single" w:sz="4" w:space="0" w:color="auto"/>
            </w:tcBorders>
            <w:vAlign w:val="center"/>
          </w:tcPr>
          <w:p w14:paraId="53EF9F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=7笔</w:t>
            </w:r>
          </w:p>
        </w:tc>
        <w:tc>
          <w:tcPr>
            <w:tcW w:w="332" w:type="pct"/>
            <w:tcBorders>
              <w:top w:val="nil"/>
              <w:left w:val="nil"/>
              <w:bottom w:val="single" w:sz="4" w:space="0" w:color="auto"/>
              <w:right w:val="single" w:sz="4" w:space="0" w:color="auto"/>
            </w:tcBorders>
            <w:vAlign w:val="center"/>
          </w:tcPr>
          <w:p w14:paraId="2AD31A7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334" w:type="pct"/>
            <w:tcBorders>
              <w:top w:val="nil"/>
              <w:left w:val="nil"/>
              <w:bottom w:val="single" w:sz="4" w:space="0" w:color="auto"/>
              <w:right w:val="single" w:sz="4" w:space="0" w:color="auto"/>
            </w:tcBorders>
            <w:vAlign w:val="center"/>
          </w:tcPr>
          <w:p w14:paraId="7FAA7B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4A4FDF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52BABA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5笔</w:t>
            </w:r>
          </w:p>
        </w:tc>
        <w:tc>
          <w:tcPr>
            <w:tcW w:w="331" w:type="pct"/>
            <w:tcBorders>
              <w:top w:val="nil"/>
              <w:left w:val="nil"/>
              <w:bottom w:val="single" w:sz="4" w:space="0" w:color="auto"/>
              <w:right w:val="single" w:sz="4" w:space="0" w:color="auto"/>
            </w:tcBorders>
            <w:vAlign w:val="center"/>
          </w:tcPr>
          <w:p w14:paraId="276490D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8154F1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27" w:type="pct"/>
            <w:tcBorders>
              <w:top w:val="nil"/>
              <w:left w:val="nil"/>
              <w:bottom w:val="single" w:sz="4" w:space="0" w:color="auto"/>
              <w:right w:val="single" w:sz="4" w:space="0" w:color="auto"/>
            </w:tcBorders>
            <w:vAlign w:val="center"/>
          </w:tcPr>
          <w:p w14:paraId="4486F32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在付款</w:t>
            </w:r>
            <w:proofErr w:type="gramStart"/>
            <w:r>
              <w:rPr>
                <w:rFonts w:ascii="宋体" w:eastAsia="宋体" w:hAnsi="宋体" w:cs="宋体" w:hint="eastAsia"/>
                <w:color w:val="000000"/>
                <w:sz w:val="18"/>
                <w:szCs w:val="18"/>
                <w:lang w:eastAsia="zh-CN"/>
              </w:rPr>
              <w:t>时奇财建</w:t>
            </w:r>
            <w:proofErr w:type="gramEnd"/>
            <w:r>
              <w:rPr>
                <w:rFonts w:ascii="宋体" w:eastAsia="宋体" w:hAnsi="宋体" w:cs="宋体" w:hint="eastAsia"/>
                <w:color w:val="000000"/>
                <w:sz w:val="18"/>
                <w:szCs w:val="18"/>
                <w:lang w:eastAsia="zh-CN"/>
              </w:rPr>
              <w:t>【2024】96号、存在两笔支出46831.22元、3168</w:t>
            </w:r>
            <w:r>
              <w:rPr>
                <w:rFonts w:ascii="宋体" w:eastAsia="宋体" w:hAnsi="宋体" w:cs="宋体" w:hint="eastAsia"/>
                <w:color w:val="000000"/>
                <w:sz w:val="18"/>
                <w:szCs w:val="18"/>
                <w:lang w:eastAsia="zh-CN"/>
              </w:rPr>
              <w:lastRenderedPageBreak/>
              <w:t>元；</w:t>
            </w: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【2024】72号存在两笔支出2840元、27160；在后期的支付过程中要更加审慎每笔支付资金，避免因笔数不清导致资金偏差。</w:t>
            </w:r>
          </w:p>
        </w:tc>
      </w:tr>
      <w:tr w:rsidR="00E20902" w14:paraId="0683B3F1" w14:textId="77777777">
        <w:trPr>
          <w:trHeight w:val="800"/>
        </w:trPr>
        <w:tc>
          <w:tcPr>
            <w:tcW w:w="332" w:type="pct"/>
            <w:vMerge/>
            <w:tcBorders>
              <w:left w:val="single" w:sz="4" w:space="0" w:color="auto"/>
              <w:right w:val="single" w:sz="4" w:space="0" w:color="auto"/>
            </w:tcBorders>
            <w:vAlign w:val="center"/>
          </w:tcPr>
          <w:p w14:paraId="1674423C" w14:textId="77777777" w:rsidR="00E20902" w:rsidRDefault="00E2090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51DA249" w14:textId="77777777" w:rsidR="00E20902" w:rsidRDefault="00E2090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CE77D9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7CB11F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电费支付准确率</w:t>
            </w:r>
            <w:proofErr w:type="spellEnd"/>
          </w:p>
        </w:tc>
        <w:tc>
          <w:tcPr>
            <w:tcW w:w="338" w:type="pct"/>
            <w:tcBorders>
              <w:top w:val="nil"/>
              <w:left w:val="nil"/>
              <w:bottom w:val="single" w:sz="4" w:space="0" w:color="auto"/>
              <w:right w:val="single" w:sz="4" w:space="0" w:color="auto"/>
            </w:tcBorders>
            <w:vAlign w:val="center"/>
          </w:tcPr>
          <w:p w14:paraId="047CAB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D1589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33F900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8858F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E0C56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00D3B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2C6ACC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AE043C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896486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08642FA0" w14:textId="77777777" w:rsidR="00E20902" w:rsidRDefault="00E20902">
            <w:pPr>
              <w:jc w:val="center"/>
              <w:rPr>
                <w:rFonts w:ascii="宋体" w:eastAsia="宋体" w:hAnsi="宋体" w:cs="宋体" w:hint="eastAsia"/>
                <w:color w:val="000000"/>
                <w:sz w:val="18"/>
                <w:szCs w:val="18"/>
              </w:rPr>
            </w:pPr>
          </w:p>
        </w:tc>
      </w:tr>
      <w:tr w:rsidR="00E20902" w14:paraId="42D166AB" w14:textId="77777777">
        <w:trPr>
          <w:trHeight w:val="800"/>
        </w:trPr>
        <w:tc>
          <w:tcPr>
            <w:tcW w:w="332" w:type="pct"/>
            <w:vMerge/>
            <w:tcBorders>
              <w:left w:val="single" w:sz="4" w:space="0" w:color="auto"/>
              <w:right w:val="single" w:sz="4" w:space="0" w:color="auto"/>
            </w:tcBorders>
            <w:vAlign w:val="center"/>
          </w:tcPr>
          <w:p w14:paraId="059ADB7A"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0E29045"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C55C5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474551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电费收取合规性</w:t>
            </w:r>
            <w:proofErr w:type="spellEnd"/>
          </w:p>
        </w:tc>
        <w:tc>
          <w:tcPr>
            <w:tcW w:w="338" w:type="pct"/>
            <w:tcBorders>
              <w:top w:val="nil"/>
              <w:left w:val="nil"/>
              <w:bottom w:val="single" w:sz="4" w:space="0" w:color="auto"/>
              <w:right w:val="single" w:sz="4" w:space="0" w:color="auto"/>
            </w:tcBorders>
            <w:vAlign w:val="center"/>
          </w:tcPr>
          <w:p w14:paraId="5DF0306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27D1D2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4D5580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9F21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ED2D3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90F75B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1235CE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B09E1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AE398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34E15046" w14:textId="77777777" w:rsidR="00E20902" w:rsidRDefault="00E20902">
            <w:pPr>
              <w:jc w:val="center"/>
              <w:rPr>
                <w:rFonts w:ascii="宋体" w:eastAsia="宋体" w:hAnsi="宋体" w:cs="宋体" w:hint="eastAsia"/>
                <w:color w:val="000000"/>
                <w:sz w:val="18"/>
                <w:szCs w:val="18"/>
              </w:rPr>
            </w:pPr>
          </w:p>
        </w:tc>
      </w:tr>
      <w:tr w:rsidR="00E20902" w14:paraId="2D46559A" w14:textId="77777777">
        <w:trPr>
          <w:trHeight w:val="800"/>
        </w:trPr>
        <w:tc>
          <w:tcPr>
            <w:tcW w:w="332" w:type="pct"/>
            <w:vMerge/>
            <w:tcBorders>
              <w:left w:val="single" w:sz="4" w:space="0" w:color="auto"/>
              <w:right w:val="single" w:sz="4" w:space="0" w:color="auto"/>
            </w:tcBorders>
            <w:vAlign w:val="center"/>
          </w:tcPr>
          <w:p w14:paraId="765C94C5"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8C443E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6EA66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BF285F3"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电费支付及时率</w:t>
            </w:r>
            <w:proofErr w:type="spellEnd"/>
          </w:p>
        </w:tc>
        <w:tc>
          <w:tcPr>
            <w:tcW w:w="338" w:type="pct"/>
            <w:tcBorders>
              <w:top w:val="nil"/>
              <w:left w:val="nil"/>
              <w:bottom w:val="single" w:sz="4" w:space="0" w:color="auto"/>
              <w:right w:val="single" w:sz="4" w:space="0" w:color="auto"/>
            </w:tcBorders>
            <w:vAlign w:val="center"/>
          </w:tcPr>
          <w:p w14:paraId="62098E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3AD7C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19F610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A5B035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9C15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EFA0A0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5EEA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95A39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561DE1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7" w:type="pct"/>
            <w:tcBorders>
              <w:top w:val="nil"/>
              <w:left w:val="nil"/>
              <w:bottom w:val="single" w:sz="4" w:space="0" w:color="auto"/>
              <w:right w:val="single" w:sz="4" w:space="0" w:color="auto"/>
            </w:tcBorders>
            <w:vAlign w:val="center"/>
          </w:tcPr>
          <w:p w14:paraId="5691AA7D" w14:textId="77777777" w:rsidR="00E20902" w:rsidRDefault="00E20902">
            <w:pPr>
              <w:jc w:val="center"/>
              <w:rPr>
                <w:rFonts w:ascii="宋体" w:eastAsia="宋体" w:hAnsi="宋体" w:cs="宋体" w:hint="eastAsia"/>
                <w:color w:val="000000"/>
                <w:sz w:val="18"/>
                <w:szCs w:val="18"/>
              </w:rPr>
            </w:pPr>
          </w:p>
        </w:tc>
      </w:tr>
      <w:tr w:rsidR="00E20902" w14:paraId="222F6168" w14:textId="77777777">
        <w:trPr>
          <w:trHeight w:val="800"/>
        </w:trPr>
        <w:tc>
          <w:tcPr>
            <w:tcW w:w="332" w:type="pct"/>
            <w:vMerge/>
            <w:tcBorders>
              <w:left w:val="single" w:sz="4" w:space="0" w:color="auto"/>
              <w:right w:val="single" w:sz="4" w:space="0" w:color="auto"/>
            </w:tcBorders>
            <w:vAlign w:val="center"/>
          </w:tcPr>
          <w:p w14:paraId="7E4EC6C3"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F2C348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4DE80B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475" w:type="pct"/>
            <w:tcBorders>
              <w:top w:val="single" w:sz="4" w:space="0" w:color="auto"/>
              <w:left w:val="nil"/>
              <w:bottom w:val="single" w:sz="4" w:space="0" w:color="auto"/>
              <w:right w:val="single" w:sz="4" w:space="0" w:color="auto"/>
            </w:tcBorders>
            <w:vAlign w:val="center"/>
          </w:tcPr>
          <w:p w14:paraId="5A0CA7B3"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电费支付率</w:t>
            </w:r>
            <w:proofErr w:type="spellEnd"/>
          </w:p>
        </w:tc>
        <w:tc>
          <w:tcPr>
            <w:tcW w:w="338" w:type="pct"/>
            <w:tcBorders>
              <w:top w:val="nil"/>
              <w:left w:val="nil"/>
              <w:bottom w:val="single" w:sz="4" w:space="0" w:color="auto"/>
              <w:right w:val="single" w:sz="4" w:space="0" w:color="auto"/>
            </w:tcBorders>
            <w:vAlign w:val="center"/>
          </w:tcPr>
          <w:p w14:paraId="328A65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2595A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8EA10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690270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36339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167532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3EE94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D14F2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42D765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7" w:type="pct"/>
            <w:tcBorders>
              <w:top w:val="nil"/>
              <w:left w:val="nil"/>
              <w:bottom w:val="single" w:sz="4" w:space="0" w:color="auto"/>
              <w:right w:val="single" w:sz="4" w:space="0" w:color="auto"/>
            </w:tcBorders>
            <w:vAlign w:val="center"/>
          </w:tcPr>
          <w:p w14:paraId="5C5774F9" w14:textId="77777777" w:rsidR="00E20902" w:rsidRDefault="00E20902">
            <w:pPr>
              <w:jc w:val="center"/>
              <w:rPr>
                <w:rFonts w:ascii="宋体" w:eastAsia="宋体" w:hAnsi="宋体" w:cs="宋体" w:hint="eastAsia"/>
                <w:color w:val="000000"/>
                <w:sz w:val="18"/>
                <w:szCs w:val="18"/>
              </w:rPr>
            </w:pPr>
          </w:p>
        </w:tc>
      </w:tr>
      <w:tr w:rsidR="00E20902" w14:paraId="2AA9EF14" w14:textId="77777777">
        <w:trPr>
          <w:trHeight w:val="800"/>
        </w:trPr>
        <w:tc>
          <w:tcPr>
            <w:tcW w:w="332" w:type="pct"/>
            <w:vMerge/>
            <w:tcBorders>
              <w:left w:val="single" w:sz="4" w:space="0" w:color="auto"/>
              <w:right w:val="single" w:sz="4" w:space="0" w:color="auto"/>
            </w:tcBorders>
            <w:vAlign w:val="center"/>
          </w:tcPr>
          <w:p w14:paraId="0EB88A4E"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89E9CA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7ED06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B2A55D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8" w:type="pct"/>
            <w:tcBorders>
              <w:top w:val="nil"/>
              <w:left w:val="nil"/>
              <w:bottom w:val="single" w:sz="4" w:space="0" w:color="auto"/>
              <w:right w:val="single" w:sz="4" w:space="0" w:color="auto"/>
            </w:tcBorders>
            <w:vAlign w:val="center"/>
          </w:tcPr>
          <w:p w14:paraId="622BE6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936D50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57984D0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08D008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E95D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6A2349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C7C83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659A8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388FBC2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7D330DEB" w14:textId="77777777" w:rsidR="00E20902" w:rsidRDefault="00E20902">
            <w:pPr>
              <w:jc w:val="center"/>
              <w:rPr>
                <w:rFonts w:ascii="宋体" w:eastAsia="宋体" w:hAnsi="宋体" w:cs="宋体" w:hint="eastAsia"/>
                <w:color w:val="000000"/>
                <w:sz w:val="18"/>
                <w:szCs w:val="18"/>
              </w:rPr>
            </w:pPr>
          </w:p>
        </w:tc>
      </w:tr>
      <w:tr w:rsidR="00E20902" w14:paraId="69E15E0F" w14:textId="77777777">
        <w:trPr>
          <w:trHeight w:val="800"/>
        </w:trPr>
        <w:tc>
          <w:tcPr>
            <w:tcW w:w="332" w:type="pct"/>
            <w:vMerge/>
            <w:tcBorders>
              <w:left w:val="single" w:sz="4" w:space="0" w:color="auto"/>
              <w:bottom w:val="single" w:sz="4" w:space="0" w:color="auto"/>
              <w:right w:val="single" w:sz="4" w:space="0" w:color="auto"/>
            </w:tcBorders>
            <w:vAlign w:val="center"/>
          </w:tcPr>
          <w:p w14:paraId="54458BBC"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B0E915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8EAEC4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778588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周边群众对象满意度</w:t>
            </w:r>
            <w:proofErr w:type="spellEnd"/>
          </w:p>
        </w:tc>
        <w:tc>
          <w:tcPr>
            <w:tcW w:w="338" w:type="pct"/>
            <w:tcBorders>
              <w:top w:val="nil"/>
              <w:left w:val="nil"/>
              <w:bottom w:val="single" w:sz="4" w:space="0" w:color="auto"/>
              <w:right w:val="single" w:sz="4" w:space="0" w:color="auto"/>
            </w:tcBorders>
            <w:vAlign w:val="center"/>
          </w:tcPr>
          <w:p w14:paraId="5EE93E5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09367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7" w:type="pct"/>
            <w:tcBorders>
              <w:top w:val="nil"/>
              <w:left w:val="nil"/>
              <w:bottom w:val="single" w:sz="4" w:space="0" w:color="auto"/>
              <w:right w:val="single" w:sz="4" w:space="0" w:color="auto"/>
            </w:tcBorders>
            <w:vAlign w:val="center"/>
          </w:tcPr>
          <w:p w14:paraId="3D7C640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68163BB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7FE50F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2742F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5C932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0868B5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349CAE0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7" w:type="pct"/>
            <w:tcBorders>
              <w:top w:val="nil"/>
              <w:left w:val="nil"/>
              <w:bottom w:val="single" w:sz="4" w:space="0" w:color="auto"/>
              <w:right w:val="single" w:sz="4" w:space="0" w:color="auto"/>
            </w:tcBorders>
            <w:vAlign w:val="center"/>
          </w:tcPr>
          <w:p w14:paraId="79CDDE98" w14:textId="77777777" w:rsidR="00E20902" w:rsidRDefault="00E20902">
            <w:pPr>
              <w:jc w:val="center"/>
              <w:rPr>
                <w:rFonts w:ascii="宋体" w:eastAsia="宋体" w:hAnsi="宋体" w:cs="宋体" w:hint="eastAsia"/>
                <w:color w:val="000000"/>
                <w:sz w:val="18"/>
                <w:szCs w:val="18"/>
              </w:rPr>
            </w:pPr>
          </w:p>
        </w:tc>
      </w:tr>
      <w:tr w:rsidR="00E20902" w14:paraId="018E1D8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5E2549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56D326D3"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D8558EC"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FB141A1"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E2FACE8"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6091E0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96.00分</w:t>
            </w:r>
          </w:p>
        </w:tc>
        <w:tc>
          <w:tcPr>
            <w:tcW w:w="346" w:type="pct"/>
            <w:tcBorders>
              <w:top w:val="single" w:sz="4" w:space="0" w:color="auto"/>
              <w:left w:val="nil"/>
              <w:bottom w:val="single" w:sz="4" w:space="0" w:color="auto"/>
              <w:right w:val="single" w:sz="4" w:space="0" w:color="auto"/>
            </w:tcBorders>
            <w:vAlign w:val="center"/>
          </w:tcPr>
          <w:p w14:paraId="76D16235"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9B17487"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7D040D4"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B53BA10" w14:textId="77777777" w:rsidR="00E20902" w:rsidRDefault="00E2090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615E8BB" w14:textId="77777777" w:rsidR="00E20902" w:rsidRDefault="00E20902">
            <w:pPr>
              <w:rPr>
                <w:rFonts w:ascii="宋体" w:eastAsia="宋体" w:hAnsi="宋体" w:cs="宋体" w:hint="eastAsia"/>
                <w:color w:val="000000"/>
                <w:sz w:val="18"/>
                <w:szCs w:val="18"/>
              </w:rPr>
            </w:pPr>
          </w:p>
        </w:tc>
      </w:tr>
    </w:tbl>
    <w:p w14:paraId="440EDA52"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8DA4A52"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20902" w14:paraId="2B1BAA6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61D22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8C7FC0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奇台县2024年3月中小企业项目欠款化解</w:t>
            </w:r>
          </w:p>
        </w:tc>
      </w:tr>
      <w:tr w:rsidR="00E20902" w14:paraId="0667F32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F64E49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CA2776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FCAAE1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5D865B4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156028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CE8FD6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714D71FD" w14:textId="77777777" w:rsidR="00E20902" w:rsidRDefault="00E2090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31AEB8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7AC9594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1971DE9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407527E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98811E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424582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122DDD6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BAC6170"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F2308D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1E15E89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982" w:type="pct"/>
            <w:gridSpan w:val="3"/>
            <w:tcBorders>
              <w:top w:val="single" w:sz="4" w:space="0" w:color="auto"/>
              <w:left w:val="nil"/>
              <w:bottom w:val="single" w:sz="4" w:space="0" w:color="auto"/>
              <w:right w:val="single" w:sz="4" w:space="0" w:color="auto"/>
            </w:tcBorders>
            <w:vAlign w:val="center"/>
          </w:tcPr>
          <w:p w14:paraId="4989625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708" w:type="pct"/>
            <w:gridSpan w:val="2"/>
            <w:tcBorders>
              <w:top w:val="single" w:sz="4" w:space="0" w:color="auto"/>
              <w:left w:val="nil"/>
              <w:bottom w:val="single" w:sz="4" w:space="0" w:color="auto"/>
              <w:right w:val="single" w:sz="4" w:space="0" w:color="auto"/>
            </w:tcBorders>
            <w:vAlign w:val="center"/>
          </w:tcPr>
          <w:p w14:paraId="368F84B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671" w:type="pct"/>
            <w:gridSpan w:val="2"/>
            <w:tcBorders>
              <w:top w:val="nil"/>
              <w:left w:val="nil"/>
              <w:bottom w:val="single" w:sz="4" w:space="0" w:color="auto"/>
              <w:right w:val="single" w:sz="4" w:space="0" w:color="auto"/>
            </w:tcBorders>
            <w:vAlign w:val="center"/>
          </w:tcPr>
          <w:p w14:paraId="3AE449A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2E9B9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B71A7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0290D9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9434C8"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4B9872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C8249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982" w:type="pct"/>
            <w:gridSpan w:val="3"/>
            <w:tcBorders>
              <w:top w:val="single" w:sz="4" w:space="0" w:color="auto"/>
              <w:left w:val="nil"/>
              <w:bottom w:val="single" w:sz="4" w:space="0" w:color="auto"/>
              <w:right w:val="single" w:sz="4" w:space="0" w:color="auto"/>
            </w:tcBorders>
            <w:vAlign w:val="center"/>
          </w:tcPr>
          <w:p w14:paraId="4D4C2E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708" w:type="pct"/>
            <w:gridSpan w:val="2"/>
            <w:tcBorders>
              <w:top w:val="single" w:sz="4" w:space="0" w:color="auto"/>
              <w:left w:val="nil"/>
              <w:bottom w:val="single" w:sz="4" w:space="0" w:color="auto"/>
              <w:right w:val="single" w:sz="4" w:space="0" w:color="auto"/>
            </w:tcBorders>
            <w:vAlign w:val="center"/>
          </w:tcPr>
          <w:p w14:paraId="7EA803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45.09</w:t>
            </w:r>
          </w:p>
        </w:tc>
        <w:tc>
          <w:tcPr>
            <w:tcW w:w="671" w:type="pct"/>
            <w:gridSpan w:val="2"/>
            <w:tcBorders>
              <w:top w:val="nil"/>
              <w:left w:val="nil"/>
              <w:bottom w:val="single" w:sz="4" w:space="0" w:color="auto"/>
              <w:right w:val="single" w:sz="4" w:space="0" w:color="auto"/>
            </w:tcBorders>
            <w:vAlign w:val="center"/>
          </w:tcPr>
          <w:p w14:paraId="0EABB42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C2BFF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F0088E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1B51BDB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F37217"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B6C9740"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FF35A3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5D9CB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F63922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9EAD48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0E760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764A66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46599BC"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9E8546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50FAA00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39D8FCC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16B568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8C7936B" w14:textId="77777777" w:rsidR="00E20902" w:rsidRDefault="00E2090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B6F4CB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奇财债</w:t>
            </w:r>
            <w:proofErr w:type="gramEnd"/>
            <w:r>
              <w:rPr>
                <w:rFonts w:ascii="宋体" w:eastAsia="宋体" w:hAnsi="宋体" w:cs="宋体" w:hint="eastAsia"/>
                <w:color w:val="000000"/>
                <w:sz w:val="18"/>
                <w:szCs w:val="18"/>
                <w:lang w:eastAsia="zh-CN"/>
              </w:rPr>
              <w:t>【2024】4号-奇台县2024年3月中小企业欠款项目化解（第一批）文件要求，积极化解2笔工程欠款，资金支付准确率、及时率100%，积极化解政府债务，解决拖欠工程欠款问题，保障了单位的良好信用。</w:t>
            </w:r>
          </w:p>
        </w:tc>
        <w:tc>
          <w:tcPr>
            <w:tcW w:w="2559" w:type="pct"/>
            <w:gridSpan w:val="7"/>
            <w:tcBorders>
              <w:top w:val="single" w:sz="4" w:space="0" w:color="auto"/>
              <w:left w:val="nil"/>
              <w:bottom w:val="single" w:sz="4" w:space="0" w:color="auto"/>
              <w:right w:val="single" w:sz="4" w:space="0" w:color="auto"/>
            </w:tcBorders>
            <w:vAlign w:val="center"/>
          </w:tcPr>
          <w:p w14:paraId="77DE979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2024年3月中小企业欠款项目化解（第一批）预算资金下达后，对项目资金支付进行了全面且深入的需求调研，依据调研结果制定了详细、合理的项目计划，明确各阶段目标与任务，为项目精准支付、达成预期绩效奠定了坚实基础，积极化解2笔工程欠款，金支付准确率、及时率100%，积极化解政府债务，解决拖欠工程欠款问题，保障了单位的良好信用。</w:t>
            </w:r>
          </w:p>
        </w:tc>
      </w:tr>
      <w:tr w:rsidR="00E20902" w14:paraId="508025D6" w14:textId="77777777">
        <w:trPr>
          <w:trHeight w:val="820"/>
        </w:trPr>
        <w:tc>
          <w:tcPr>
            <w:tcW w:w="328" w:type="pct"/>
            <w:tcBorders>
              <w:top w:val="nil"/>
              <w:left w:val="single" w:sz="4" w:space="0" w:color="auto"/>
              <w:bottom w:val="single" w:sz="4" w:space="0" w:color="auto"/>
              <w:right w:val="single" w:sz="4" w:space="0" w:color="auto"/>
            </w:tcBorders>
            <w:vAlign w:val="center"/>
          </w:tcPr>
          <w:p w14:paraId="7DE42414"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44910B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212593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44F4DFE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13D99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3331BB2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5E5F21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184DA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50D13B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05DC6A4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3E4EBA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031F7D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07FD71D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104CED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40C4E650" w14:textId="77777777">
        <w:trPr>
          <w:trHeight w:val="800"/>
        </w:trPr>
        <w:tc>
          <w:tcPr>
            <w:tcW w:w="328" w:type="pct"/>
            <w:vMerge w:val="restart"/>
            <w:tcBorders>
              <w:top w:val="nil"/>
              <w:left w:val="single" w:sz="4" w:space="0" w:color="auto"/>
              <w:right w:val="single" w:sz="4" w:space="0" w:color="auto"/>
            </w:tcBorders>
            <w:vAlign w:val="center"/>
          </w:tcPr>
          <w:p w14:paraId="5F3855C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F3EFD9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E929AC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949F00F"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048B48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762E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33" w:type="pct"/>
            <w:tcBorders>
              <w:top w:val="nil"/>
              <w:left w:val="nil"/>
              <w:bottom w:val="single" w:sz="4" w:space="0" w:color="auto"/>
              <w:right w:val="single" w:sz="4" w:space="0" w:color="auto"/>
            </w:tcBorders>
            <w:vAlign w:val="center"/>
          </w:tcPr>
          <w:p w14:paraId="46DC3EA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=2笔</w:t>
            </w:r>
          </w:p>
        </w:tc>
        <w:tc>
          <w:tcPr>
            <w:tcW w:w="328" w:type="pct"/>
            <w:tcBorders>
              <w:top w:val="nil"/>
              <w:left w:val="nil"/>
              <w:bottom w:val="single" w:sz="4" w:space="0" w:color="auto"/>
              <w:right w:val="single" w:sz="4" w:space="0" w:color="auto"/>
            </w:tcBorders>
            <w:vAlign w:val="center"/>
          </w:tcPr>
          <w:p w14:paraId="0A5B98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05BD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4DFEF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3B1F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40B02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B395F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88D5363" w14:textId="77777777" w:rsidR="00E20902" w:rsidRDefault="00E20902">
            <w:pPr>
              <w:jc w:val="center"/>
              <w:rPr>
                <w:rFonts w:ascii="宋体" w:eastAsia="宋体" w:hAnsi="宋体" w:cs="宋体" w:hint="eastAsia"/>
                <w:color w:val="000000"/>
                <w:sz w:val="18"/>
                <w:szCs w:val="18"/>
              </w:rPr>
            </w:pPr>
          </w:p>
        </w:tc>
      </w:tr>
      <w:tr w:rsidR="00E20902" w14:paraId="24F88960" w14:textId="77777777">
        <w:trPr>
          <w:trHeight w:val="800"/>
        </w:trPr>
        <w:tc>
          <w:tcPr>
            <w:tcW w:w="328" w:type="pct"/>
            <w:vMerge/>
            <w:tcBorders>
              <w:left w:val="single" w:sz="4" w:space="0" w:color="auto"/>
              <w:right w:val="single" w:sz="4" w:space="0" w:color="auto"/>
            </w:tcBorders>
            <w:vAlign w:val="center"/>
          </w:tcPr>
          <w:p w14:paraId="5CC473BC"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798E9FB"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55379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042B456"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4" w:type="pct"/>
            <w:tcBorders>
              <w:top w:val="nil"/>
              <w:left w:val="nil"/>
              <w:bottom w:val="single" w:sz="4" w:space="0" w:color="auto"/>
              <w:right w:val="single" w:sz="4" w:space="0" w:color="auto"/>
            </w:tcBorders>
            <w:vAlign w:val="center"/>
          </w:tcPr>
          <w:p w14:paraId="3A0D13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A72C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25881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87053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4020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2EBEC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58EF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1D664C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E568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3E43600" w14:textId="77777777" w:rsidR="00E20902" w:rsidRDefault="00E20902">
            <w:pPr>
              <w:jc w:val="center"/>
              <w:rPr>
                <w:rFonts w:ascii="宋体" w:eastAsia="宋体" w:hAnsi="宋体" w:cs="宋体" w:hint="eastAsia"/>
                <w:color w:val="000000"/>
                <w:sz w:val="18"/>
                <w:szCs w:val="18"/>
              </w:rPr>
            </w:pPr>
          </w:p>
        </w:tc>
      </w:tr>
      <w:tr w:rsidR="00E20902" w14:paraId="311B27E0" w14:textId="77777777">
        <w:trPr>
          <w:trHeight w:val="800"/>
        </w:trPr>
        <w:tc>
          <w:tcPr>
            <w:tcW w:w="328" w:type="pct"/>
            <w:vMerge/>
            <w:tcBorders>
              <w:left w:val="single" w:sz="4" w:space="0" w:color="auto"/>
              <w:right w:val="single" w:sz="4" w:space="0" w:color="auto"/>
            </w:tcBorders>
            <w:vAlign w:val="center"/>
          </w:tcPr>
          <w:p w14:paraId="6DBAE683"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62A2A19"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9DDA5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4CD627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债务还款准确率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36465D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46C60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C242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37ADA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B13280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8F48F6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2D64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D73F61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4B5519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B07B0EC" w14:textId="77777777" w:rsidR="00E20902" w:rsidRDefault="00E20902">
            <w:pPr>
              <w:jc w:val="center"/>
              <w:rPr>
                <w:rFonts w:ascii="宋体" w:eastAsia="宋体" w:hAnsi="宋体" w:cs="宋体" w:hint="eastAsia"/>
                <w:color w:val="000000"/>
                <w:sz w:val="18"/>
                <w:szCs w:val="18"/>
              </w:rPr>
            </w:pPr>
          </w:p>
        </w:tc>
      </w:tr>
      <w:tr w:rsidR="00E20902" w14:paraId="3EC52486" w14:textId="77777777">
        <w:trPr>
          <w:trHeight w:val="800"/>
        </w:trPr>
        <w:tc>
          <w:tcPr>
            <w:tcW w:w="328" w:type="pct"/>
            <w:vMerge/>
            <w:tcBorders>
              <w:left w:val="single" w:sz="4" w:space="0" w:color="auto"/>
              <w:right w:val="single" w:sz="4" w:space="0" w:color="auto"/>
            </w:tcBorders>
            <w:vAlign w:val="center"/>
          </w:tcPr>
          <w:p w14:paraId="79D5838E"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F24CDDC"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FA1A5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2D2000E"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334" w:type="pct"/>
            <w:tcBorders>
              <w:top w:val="nil"/>
              <w:left w:val="nil"/>
              <w:bottom w:val="single" w:sz="4" w:space="0" w:color="auto"/>
              <w:right w:val="single" w:sz="4" w:space="0" w:color="auto"/>
            </w:tcBorders>
            <w:vAlign w:val="center"/>
          </w:tcPr>
          <w:p w14:paraId="0D5901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9FA6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9C054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7789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F4E18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7C202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EA4F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FCEC8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0B2D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7EE5F26" w14:textId="77777777" w:rsidR="00E20902" w:rsidRDefault="00E20902">
            <w:pPr>
              <w:jc w:val="center"/>
              <w:rPr>
                <w:rFonts w:ascii="宋体" w:eastAsia="宋体" w:hAnsi="宋体" w:cs="宋体" w:hint="eastAsia"/>
                <w:color w:val="000000"/>
                <w:sz w:val="18"/>
                <w:szCs w:val="18"/>
              </w:rPr>
            </w:pPr>
          </w:p>
        </w:tc>
      </w:tr>
      <w:tr w:rsidR="00E20902" w14:paraId="2F745C0A" w14:textId="77777777">
        <w:trPr>
          <w:trHeight w:val="800"/>
        </w:trPr>
        <w:tc>
          <w:tcPr>
            <w:tcW w:w="328" w:type="pct"/>
            <w:vMerge/>
            <w:tcBorders>
              <w:left w:val="single" w:sz="4" w:space="0" w:color="auto"/>
              <w:right w:val="single" w:sz="4" w:space="0" w:color="auto"/>
            </w:tcBorders>
            <w:vAlign w:val="center"/>
          </w:tcPr>
          <w:p w14:paraId="2C16FBDA"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C8A5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481E80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6AF4E2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1E56007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45BB3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D0089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8A74F2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594AE1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3E6714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95A0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9483A5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F2D41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8BFC1A3" w14:textId="77777777" w:rsidR="00E20902" w:rsidRDefault="00E20902">
            <w:pPr>
              <w:jc w:val="center"/>
              <w:rPr>
                <w:rFonts w:ascii="宋体" w:eastAsia="宋体" w:hAnsi="宋体" w:cs="宋体" w:hint="eastAsia"/>
                <w:color w:val="000000"/>
                <w:sz w:val="18"/>
                <w:szCs w:val="18"/>
              </w:rPr>
            </w:pPr>
          </w:p>
        </w:tc>
      </w:tr>
      <w:tr w:rsidR="00E20902" w14:paraId="1079B8E5" w14:textId="77777777">
        <w:trPr>
          <w:trHeight w:val="800"/>
        </w:trPr>
        <w:tc>
          <w:tcPr>
            <w:tcW w:w="328" w:type="pct"/>
            <w:vMerge/>
            <w:tcBorders>
              <w:left w:val="single" w:sz="4" w:space="0" w:color="auto"/>
              <w:right w:val="single" w:sz="4" w:space="0" w:color="auto"/>
            </w:tcBorders>
            <w:vAlign w:val="center"/>
          </w:tcPr>
          <w:p w14:paraId="1DFBC39A"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8BA7D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EB3969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3AA5C9E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053F2D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3B8195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8B1DD3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4A7FD44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FE9C9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6C9A0D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2D73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AD97E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30A982F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210FAFD" w14:textId="77777777" w:rsidR="00E20902" w:rsidRDefault="00E20902">
            <w:pPr>
              <w:jc w:val="center"/>
              <w:rPr>
                <w:rFonts w:ascii="宋体" w:eastAsia="宋体" w:hAnsi="宋体" w:cs="宋体" w:hint="eastAsia"/>
                <w:color w:val="000000"/>
                <w:sz w:val="18"/>
                <w:szCs w:val="18"/>
              </w:rPr>
            </w:pPr>
          </w:p>
        </w:tc>
      </w:tr>
      <w:tr w:rsidR="00E20902" w14:paraId="22DEE569" w14:textId="77777777">
        <w:trPr>
          <w:trHeight w:val="800"/>
        </w:trPr>
        <w:tc>
          <w:tcPr>
            <w:tcW w:w="328" w:type="pct"/>
            <w:vMerge/>
            <w:tcBorders>
              <w:left w:val="single" w:sz="4" w:space="0" w:color="auto"/>
              <w:bottom w:val="single" w:sz="4" w:space="0" w:color="auto"/>
              <w:right w:val="single" w:sz="4" w:space="0" w:color="auto"/>
            </w:tcBorders>
            <w:vAlign w:val="center"/>
          </w:tcPr>
          <w:p w14:paraId="28B6DBC5"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19DF5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1D9A177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3B826082"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4" w:type="pct"/>
            <w:tcBorders>
              <w:top w:val="nil"/>
              <w:left w:val="nil"/>
              <w:bottom w:val="single" w:sz="4" w:space="0" w:color="auto"/>
              <w:right w:val="single" w:sz="4" w:space="0" w:color="auto"/>
            </w:tcBorders>
            <w:vAlign w:val="center"/>
          </w:tcPr>
          <w:p w14:paraId="13BD2AE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22B06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CD783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2CCF15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540E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B9067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F39F1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D01E94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D5E7E9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7D2C2D9D" w14:textId="77777777" w:rsidR="00E20902" w:rsidRDefault="00E20902">
            <w:pPr>
              <w:jc w:val="center"/>
              <w:rPr>
                <w:rFonts w:ascii="宋体" w:eastAsia="宋体" w:hAnsi="宋体" w:cs="宋体" w:hint="eastAsia"/>
                <w:color w:val="000000"/>
                <w:sz w:val="18"/>
                <w:szCs w:val="18"/>
              </w:rPr>
            </w:pPr>
          </w:p>
        </w:tc>
      </w:tr>
      <w:tr w:rsidR="00E20902" w14:paraId="280EE52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C13ACE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9DD3039"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8FE2C9"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BFBF808"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C6741E5" w14:textId="77777777" w:rsidR="00E20902" w:rsidRDefault="00E2090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057B2C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F71514F"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9490A35"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2196A2B"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40AE870"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183CAFC" w14:textId="77777777" w:rsidR="00E20902" w:rsidRDefault="00E20902">
            <w:pPr>
              <w:rPr>
                <w:rFonts w:ascii="宋体" w:eastAsia="宋体" w:hAnsi="宋体" w:cs="宋体" w:hint="eastAsia"/>
                <w:color w:val="000000"/>
                <w:sz w:val="18"/>
                <w:szCs w:val="18"/>
              </w:rPr>
            </w:pPr>
          </w:p>
        </w:tc>
      </w:tr>
    </w:tbl>
    <w:p w14:paraId="5E7A37E6"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11BF62E0"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E20902" w14:paraId="33459E7B"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640E99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334D3060" w14:textId="77777777" w:rsidR="00E20902"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【2024】14号—关于拨付2021年春季义务植树项目资金的通知</w:t>
            </w:r>
          </w:p>
        </w:tc>
      </w:tr>
      <w:tr w:rsidR="00E20902" w14:paraId="1F2F9634"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0DD92B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1F52AC5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1AA0CA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3B418F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6346358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FA1F8C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03D17A08" w14:textId="77777777" w:rsidR="00E20902" w:rsidRDefault="00E20902">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6433E1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2CB14F7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9419B8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54F7B4E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3DE4B4C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9F6FCA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405CC33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81619B"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98A22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2361C0A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44.97</w:t>
            </w:r>
          </w:p>
        </w:tc>
        <w:tc>
          <w:tcPr>
            <w:tcW w:w="983" w:type="pct"/>
            <w:gridSpan w:val="3"/>
            <w:tcBorders>
              <w:top w:val="single" w:sz="4" w:space="0" w:color="auto"/>
              <w:left w:val="nil"/>
              <w:bottom w:val="single" w:sz="4" w:space="0" w:color="auto"/>
              <w:right w:val="single" w:sz="4" w:space="0" w:color="auto"/>
            </w:tcBorders>
            <w:vAlign w:val="center"/>
          </w:tcPr>
          <w:p w14:paraId="7828DD7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74.06</w:t>
            </w:r>
          </w:p>
        </w:tc>
        <w:tc>
          <w:tcPr>
            <w:tcW w:w="708" w:type="pct"/>
            <w:gridSpan w:val="2"/>
            <w:tcBorders>
              <w:top w:val="single" w:sz="4" w:space="0" w:color="auto"/>
              <w:left w:val="nil"/>
              <w:bottom w:val="single" w:sz="4" w:space="0" w:color="auto"/>
              <w:right w:val="single" w:sz="4" w:space="0" w:color="auto"/>
            </w:tcBorders>
            <w:vAlign w:val="center"/>
          </w:tcPr>
          <w:p w14:paraId="52C643A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74.06</w:t>
            </w:r>
          </w:p>
        </w:tc>
        <w:tc>
          <w:tcPr>
            <w:tcW w:w="671" w:type="pct"/>
            <w:gridSpan w:val="2"/>
            <w:tcBorders>
              <w:top w:val="nil"/>
              <w:left w:val="nil"/>
              <w:bottom w:val="single" w:sz="4" w:space="0" w:color="auto"/>
              <w:right w:val="single" w:sz="4" w:space="0" w:color="auto"/>
            </w:tcBorders>
            <w:vAlign w:val="center"/>
          </w:tcPr>
          <w:p w14:paraId="1B1D3FF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C2AF33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C075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0EAA767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1B952AB"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DA54D7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99A15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44.97</w:t>
            </w:r>
          </w:p>
        </w:tc>
        <w:tc>
          <w:tcPr>
            <w:tcW w:w="983" w:type="pct"/>
            <w:gridSpan w:val="3"/>
            <w:tcBorders>
              <w:top w:val="single" w:sz="4" w:space="0" w:color="auto"/>
              <w:left w:val="nil"/>
              <w:bottom w:val="single" w:sz="4" w:space="0" w:color="auto"/>
              <w:right w:val="single" w:sz="4" w:space="0" w:color="auto"/>
            </w:tcBorders>
            <w:vAlign w:val="center"/>
          </w:tcPr>
          <w:p w14:paraId="373C0F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74.06</w:t>
            </w:r>
          </w:p>
        </w:tc>
        <w:tc>
          <w:tcPr>
            <w:tcW w:w="708" w:type="pct"/>
            <w:gridSpan w:val="2"/>
            <w:tcBorders>
              <w:top w:val="single" w:sz="4" w:space="0" w:color="auto"/>
              <w:left w:val="nil"/>
              <w:bottom w:val="single" w:sz="4" w:space="0" w:color="auto"/>
              <w:right w:val="single" w:sz="4" w:space="0" w:color="auto"/>
            </w:tcBorders>
            <w:vAlign w:val="center"/>
          </w:tcPr>
          <w:p w14:paraId="1620690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74.06</w:t>
            </w:r>
          </w:p>
        </w:tc>
        <w:tc>
          <w:tcPr>
            <w:tcW w:w="671" w:type="pct"/>
            <w:gridSpan w:val="2"/>
            <w:tcBorders>
              <w:top w:val="nil"/>
              <w:left w:val="nil"/>
              <w:bottom w:val="single" w:sz="4" w:space="0" w:color="auto"/>
              <w:right w:val="single" w:sz="4" w:space="0" w:color="auto"/>
            </w:tcBorders>
            <w:vAlign w:val="center"/>
          </w:tcPr>
          <w:p w14:paraId="746A064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280091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4E8B6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3DEFC13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C8FA665"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DEF517F"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116690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3C8F1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EE7F2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36186E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F8273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A9555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0EEE8825"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1D3EF8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2A98459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EB272E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40045EB5"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FE9BBD2" w14:textId="77777777" w:rsidR="00E20902" w:rsidRDefault="00E20902">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4D752F5" w14:textId="77777777" w:rsidR="00E20902"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根据奇绿委</w:t>
            </w:r>
            <w:proofErr w:type="gramEnd"/>
            <w:r>
              <w:rPr>
                <w:rFonts w:ascii="宋体" w:eastAsia="宋体" w:hAnsi="宋体" w:cs="宋体" w:hint="eastAsia"/>
                <w:color w:val="000000"/>
                <w:sz w:val="18"/>
                <w:szCs w:val="18"/>
                <w:lang w:eastAsia="zh-CN"/>
              </w:rPr>
              <w:t>字【2021】4号，为贯彻落实《全民义务植树条例》深入开展全民义务植树活动，积极推进造林绿化工作，牢固树立“绿水青山就是金山银山”发展理念，增强全社会依法履行义务植树的责任意识，全面完成义务植树工作任务，通过义务植树活动，投资74.06161万元，从而做到全民，全社会参与开展植树造林工作，极大的改善了生态环境，有效改善当地生态环境及绿化率，参与人数达到上万人，使其环境面貌得到有效改善。</w:t>
            </w:r>
          </w:p>
        </w:tc>
        <w:tc>
          <w:tcPr>
            <w:tcW w:w="2559" w:type="pct"/>
            <w:gridSpan w:val="7"/>
            <w:tcBorders>
              <w:top w:val="single" w:sz="4" w:space="0" w:color="auto"/>
              <w:left w:val="nil"/>
              <w:bottom w:val="single" w:sz="4" w:space="0" w:color="auto"/>
              <w:right w:val="single" w:sz="4" w:space="0" w:color="auto"/>
            </w:tcBorders>
            <w:vAlign w:val="center"/>
          </w:tcPr>
          <w:p w14:paraId="039681F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为贯彻落</w:t>
            </w:r>
            <w:proofErr w:type="gramStart"/>
            <w:r>
              <w:rPr>
                <w:rFonts w:ascii="宋体" w:eastAsia="宋体" w:hAnsi="宋体" w:cs="宋体" w:hint="eastAsia"/>
                <w:color w:val="000000"/>
                <w:sz w:val="18"/>
                <w:szCs w:val="18"/>
                <w:lang w:eastAsia="zh-CN"/>
              </w:rPr>
              <w:t>实习近</w:t>
            </w:r>
            <w:proofErr w:type="gramEnd"/>
            <w:r>
              <w:rPr>
                <w:rFonts w:ascii="宋体" w:eastAsia="宋体" w:hAnsi="宋体" w:cs="宋体" w:hint="eastAsia"/>
                <w:color w:val="000000"/>
                <w:sz w:val="18"/>
                <w:szCs w:val="18"/>
                <w:lang w:eastAsia="zh-CN"/>
              </w:rPr>
              <w:t>平生态文明思想和国务院办公厅《关于科学绿化的指导意见》，促进全民义务的蓬勃发展，奇台县林业和草原局组织开展义务植树活动，活动中完成义务植树栽植数量17000株，苗木合格率85%;项目完成及时率100%；苗木单价43.56元/株；绿化保存率90%;有效改善生态环境，群众满意度90%.</w:t>
            </w:r>
          </w:p>
        </w:tc>
      </w:tr>
      <w:tr w:rsidR="00E20902" w14:paraId="73A352B9" w14:textId="77777777">
        <w:trPr>
          <w:trHeight w:val="820"/>
        </w:trPr>
        <w:tc>
          <w:tcPr>
            <w:tcW w:w="328" w:type="pct"/>
            <w:tcBorders>
              <w:top w:val="nil"/>
              <w:left w:val="single" w:sz="4" w:space="0" w:color="auto"/>
              <w:bottom w:val="single" w:sz="4" w:space="0" w:color="auto"/>
              <w:right w:val="single" w:sz="4" w:space="0" w:color="auto"/>
            </w:tcBorders>
            <w:vAlign w:val="center"/>
          </w:tcPr>
          <w:p w14:paraId="02B22345"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06FFB58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1AE4D7D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583A0A7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45B1973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9022E4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73B6672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7A1468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11C45F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4B6190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08EA459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1E7D2A1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2C4ABF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E05127F"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0506CA49" w14:textId="77777777">
        <w:trPr>
          <w:trHeight w:val="800"/>
        </w:trPr>
        <w:tc>
          <w:tcPr>
            <w:tcW w:w="328" w:type="pct"/>
            <w:vMerge w:val="restart"/>
            <w:tcBorders>
              <w:top w:val="nil"/>
              <w:left w:val="single" w:sz="4" w:space="0" w:color="auto"/>
              <w:right w:val="single" w:sz="4" w:space="0" w:color="auto"/>
            </w:tcBorders>
            <w:vAlign w:val="center"/>
          </w:tcPr>
          <w:p w14:paraId="5BA9731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EB0811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454F30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9FBF25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义务植树栽植数量（棵）</w:t>
            </w:r>
          </w:p>
        </w:tc>
        <w:tc>
          <w:tcPr>
            <w:tcW w:w="334" w:type="pct"/>
            <w:tcBorders>
              <w:top w:val="nil"/>
              <w:left w:val="nil"/>
              <w:bottom w:val="single" w:sz="4" w:space="0" w:color="auto"/>
              <w:right w:val="single" w:sz="4" w:space="0" w:color="auto"/>
            </w:tcBorders>
            <w:vAlign w:val="center"/>
          </w:tcPr>
          <w:p w14:paraId="018CC0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B596F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=17000株</w:t>
            </w:r>
          </w:p>
        </w:tc>
        <w:tc>
          <w:tcPr>
            <w:tcW w:w="334" w:type="pct"/>
            <w:tcBorders>
              <w:top w:val="nil"/>
              <w:left w:val="nil"/>
              <w:bottom w:val="single" w:sz="4" w:space="0" w:color="auto"/>
              <w:right w:val="single" w:sz="4" w:space="0" w:color="auto"/>
            </w:tcBorders>
            <w:vAlign w:val="center"/>
          </w:tcPr>
          <w:p w14:paraId="446DCEB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=17000株</w:t>
            </w:r>
          </w:p>
        </w:tc>
        <w:tc>
          <w:tcPr>
            <w:tcW w:w="328" w:type="pct"/>
            <w:tcBorders>
              <w:top w:val="nil"/>
              <w:left w:val="nil"/>
              <w:bottom w:val="single" w:sz="4" w:space="0" w:color="auto"/>
              <w:right w:val="single" w:sz="4" w:space="0" w:color="auto"/>
            </w:tcBorders>
            <w:vAlign w:val="center"/>
          </w:tcPr>
          <w:p w14:paraId="43A0E67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B53AA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978B4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C6291D" w14:textId="77777777" w:rsidR="00E20902" w:rsidRDefault="00E20902">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23F19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3F8D0B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B6C4E5A" w14:textId="77777777" w:rsidR="00E20902" w:rsidRDefault="00E20902">
            <w:pPr>
              <w:jc w:val="center"/>
              <w:rPr>
                <w:rFonts w:ascii="宋体" w:eastAsia="宋体" w:hAnsi="宋体" w:cs="宋体" w:hint="eastAsia"/>
                <w:color w:val="000000"/>
                <w:sz w:val="18"/>
                <w:szCs w:val="18"/>
              </w:rPr>
            </w:pPr>
          </w:p>
        </w:tc>
      </w:tr>
      <w:tr w:rsidR="00E20902" w14:paraId="79B3B0C0" w14:textId="77777777">
        <w:trPr>
          <w:trHeight w:val="800"/>
        </w:trPr>
        <w:tc>
          <w:tcPr>
            <w:tcW w:w="328" w:type="pct"/>
            <w:vMerge/>
            <w:tcBorders>
              <w:left w:val="single" w:sz="4" w:space="0" w:color="auto"/>
              <w:right w:val="single" w:sz="4" w:space="0" w:color="auto"/>
            </w:tcBorders>
            <w:vAlign w:val="center"/>
          </w:tcPr>
          <w:p w14:paraId="708B0219"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DC6009"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5D02E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F4606C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苗木合格率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1C7EE1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9CCF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4" w:type="pct"/>
            <w:tcBorders>
              <w:top w:val="nil"/>
              <w:left w:val="nil"/>
              <w:bottom w:val="single" w:sz="4" w:space="0" w:color="auto"/>
              <w:right w:val="single" w:sz="4" w:space="0" w:color="auto"/>
            </w:tcBorders>
            <w:vAlign w:val="center"/>
          </w:tcPr>
          <w:p w14:paraId="7CCB74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244EC2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7A84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443B0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6B9A58A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4722D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0F359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987CC41" w14:textId="77777777" w:rsidR="00E20902" w:rsidRDefault="00E20902">
            <w:pPr>
              <w:jc w:val="center"/>
              <w:rPr>
                <w:rFonts w:ascii="宋体" w:eastAsia="宋体" w:hAnsi="宋体" w:cs="宋体" w:hint="eastAsia"/>
                <w:color w:val="000000"/>
                <w:sz w:val="18"/>
                <w:szCs w:val="18"/>
              </w:rPr>
            </w:pPr>
          </w:p>
        </w:tc>
      </w:tr>
      <w:tr w:rsidR="00E20902" w14:paraId="0BBA857B" w14:textId="77777777">
        <w:trPr>
          <w:trHeight w:val="800"/>
        </w:trPr>
        <w:tc>
          <w:tcPr>
            <w:tcW w:w="328" w:type="pct"/>
            <w:vMerge/>
            <w:tcBorders>
              <w:left w:val="single" w:sz="4" w:space="0" w:color="auto"/>
              <w:right w:val="single" w:sz="4" w:space="0" w:color="auto"/>
            </w:tcBorders>
            <w:vAlign w:val="center"/>
          </w:tcPr>
          <w:p w14:paraId="7D90BF77" w14:textId="77777777" w:rsidR="00E20902" w:rsidRDefault="00E20902">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50E330A"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C8D56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FAEE6C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33D7E9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D1A87B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4" w:type="pct"/>
            <w:tcBorders>
              <w:top w:val="nil"/>
              <w:left w:val="nil"/>
              <w:bottom w:val="single" w:sz="4" w:space="0" w:color="auto"/>
              <w:right w:val="single" w:sz="4" w:space="0" w:color="auto"/>
            </w:tcBorders>
            <w:vAlign w:val="center"/>
          </w:tcPr>
          <w:p w14:paraId="7DD491A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E493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F5BBE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35C54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8DE68D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6929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7620B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6D24554" w14:textId="77777777" w:rsidR="00E20902" w:rsidRDefault="00E20902">
            <w:pPr>
              <w:jc w:val="center"/>
              <w:rPr>
                <w:rFonts w:ascii="宋体" w:eastAsia="宋体" w:hAnsi="宋体" w:cs="宋体" w:hint="eastAsia"/>
                <w:color w:val="000000"/>
                <w:sz w:val="18"/>
                <w:szCs w:val="18"/>
              </w:rPr>
            </w:pPr>
          </w:p>
        </w:tc>
      </w:tr>
      <w:tr w:rsidR="00E20902" w14:paraId="4B64CD15" w14:textId="77777777">
        <w:trPr>
          <w:trHeight w:val="800"/>
        </w:trPr>
        <w:tc>
          <w:tcPr>
            <w:tcW w:w="328" w:type="pct"/>
            <w:vMerge/>
            <w:tcBorders>
              <w:left w:val="single" w:sz="4" w:space="0" w:color="auto"/>
              <w:right w:val="single" w:sz="4" w:space="0" w:color="auto"/>
            </w:tcBorders>
            <w:vAlign w:val="center"/>
          </w:tcPr>
          <w:p w14:paraId="0D9F6A9F"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CA0C4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D4715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B11CC4A"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苗木单价</w:t>
            </w:r>
            <w:proofErr w:type="spellEnd"/>
          </w:p>
        </w:tc>
        <w:tc>
          <w:tcPr>
            <w:tcW w:w="334" w:type="pct"/>
            <w:tcBorders>
              <w:top w:val="nil"/>
              <w:left w:val="nil"/>
              <w:bottom w:val="single" w:sz="4" w:space="0" w:color="auto"/>
              <w:right w:val="single" w:sz="4" w:space="0" w:color="auto"/>
            </w:tcBorders>
            <w:vAlign w:val="center"/>
          </w:tcPr>
          <w:p w14:paraId="44D6EA1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3DFE2A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&gt;=43.56元/株</w:t>
            </w:r>
          </w:p>
        </w:tc>
        <w:tc>
          <w:tcPr>
            <w:tcW w:w="334" w:type="pct"/>
            <w:tcBorders>
              <w:top w:val="nil"/>
              <w:left w:val="nil"/>
              <w:bottom w:val="single" w:sz="4" w:space="0" w:color="auto"/>
              <w:right w:val="single" w:sz="4" w:space="0" w:color="auto"/>
            </w:tcBorders>
            <w:vAlign w:val="center"/>
          </w:tcPr>
          <w:p w14:paraId="3F0605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=43.56元/株</w:t>
            </w:r>
          </w:p>
        </w:tc>
        <w:tc>
          <w:tcPr>
            <w:tcW w:w="328" w:type="pct"/>
            <w:tcBorders>
              <w:top w:val="nil"/>
              <w:left w:val="nil"/>
              <w:bottom w:val="single" w:sz="4" w:space="0" w:color="auto"/>
              <w:right w:val="single" w:sz="4" w:space="0" w:color="auto"/>
            </w:tcBorders>
            <w:vAlign w:val="center"/>
          </w:tcPr>
          <w:p w14:paraId="651345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F5F744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BFBD97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07D3CEF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B73D2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B3060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9FBC941" w14:textId="77777777" w:rsidR="00E20902" w:rsidRDefault="00E20902">
            <w:pPr>
              <w:jc w:val="center"/>
              <w:rPr>
                <w:rFonts w:ascii="宋体" w:eastAsia="宋体" w:hAnsi="宋体" w:cs="宋体" w:hint="eastAsia"/>
                <w:color w:val="000000"/>
                <w:sz w:val="18"/>
                <w:szCs w:val="18"/>
              </w:rPr>
            </w:pPr>
          </w:p>
        </w:tc>
      </w:tr>
      <w:tr w:rsidR="00E20902" w14:paraId="645A5852" w14:textId="77777777">
        <w:trPr>
          <w:trHeight w:val="800"/>
        </w:trPr>
        <w:tc>
          <w:tcPr>
            <w:tcW w:w="328" w:type="pct"/>
            <w:vMerge/>
            <w:tcBorders>
              <w:left w:val="single" w:sz="4" w:space="0" w:color="auto"/>
              <w:right w:val="single" w:sz="4" w:space="0" w:color="auto"/>
            </w:tcBorders>
            <w:vAlign w:val="center"/>
          </w:tcPr>
          <w:p w14:paraId="751C6BE1" w14:textId="77777777" w:rsidR="00E20902" w:rsidRDefault="00E20902">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E637AF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9723D9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EB2739F"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绿化保存率</w:t>
            </w:r>
            <w:proofErr w:type="spellEnd"/>
          </w:p>
        </w:tc>
        <w:tc>
          <w:tcPr>
            <w:tcW w:w="334" w:type="pct"/>
            <w:tcBorders>
              <w:top w:val="nil"/>
              <w:left w:val="nil"/>
              <w:bottom w:val="single" w:sz="4" w:space="0" w:color="auto"/>
              <w:right w:val="single" w:sz="4" w:space="0" w:color="auto"/>
            </w:tcBorders>
            <w:vAlign w:val="center"/>
          </w:tcPr>
          <w:p w14:paraId="3F0A6E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E3C54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3B77E0C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0F621F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827A2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195914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31F20A2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7C8C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2421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B13741C" w14:textId="77777777" w:rsidR="00E20902" w:rsidRDefault="00E20902">
            <w:pPr>
              <w:jc w:val="center"/>
              <w:rPr>
                <w:rFonts w:ascii="宋体" w:eastAsia="宋体" w:hAnsi="宋体" w:cs="宋体" w:hint="eastAsia"/>
                <w:color w:val="000000"/>
                <w:sz w:val="18"/>
                <w:szCs w:val="18"/>
              </w:rPr>
            </w:pPr>
          </w:p>
        </w:tc>
      </w:tr>
      <w:tr w:rsidR="00E20902" w14:paraId="73394CB7" w14:textId="77777777">
        <w:trPr>
          <w:trHeight w:val="800"/>
        </w:trPr>
        <w:tc>
          <w:tcPr>
            <w:tcW w:w="328" w:type="pct"/>
            <w:vMerge/>
            <w:tcBorders>
              <w:left w:val="single" w:sz="4" w:space="0" w:color="auto"/>
              <w:right w:val="single" w:sz="4" w:space="0" w:color="auto"/>
            </w:tcBorders>
            <w:vAlign w:val="center"/>
          </w:tcPr>
          <w:p w14:paraId="78FB2F42"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50DF47"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927A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2" w:type="pct"/>
            <w:tcBorders>
              <w:top w:val="single" w:sz="4" w:space="0" w:color="auto"/>
              <w:left w:val="nil"/>
              <w:bottom w:val="single" w:sz="4" w:space="0" w:color="auto"/>
              <w:right w:val="single" w:sz="4" w:space="0" w:color="auto"/>
            </w:tcBorders>
            <w:vAlign w:val="center"/>
          </w:tcPr>
          <w:p w14:paraId="1277A2DF"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有效改善生态环境</w:t>
            </w:r>
            <w:proofErr w:type="spellEnd"/>
          </w:p>
        </w:tc>
        <w:tc>
          <w:tcPr>
            <w:tcW w:w="334" w:type="pct"/>
            <w:tcBorders>
              <w:top w:val="nil"/>
              <w:left w:val="nil"/>
              <w:bottom w:val="single" w:sz="4" w:space="0" w:color="auto"/>
              <w:right w:val="single" w:sz="4" w:space="0" w:color="auto"/>
            </w:tcBorders>
            <w:vAlign w:val="center"/>
          </w:tcPr>
          <w:p w14:paraId="12B00E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353E8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4" w:type="pct"/>
            <w:tcBorders>
              <w:top w:val="nil"/>
              <w:left w:val="nil"/>
              <w:bottom w:val="single" w:sz="4" w:space="0" w:color="auto"/>
              <w:right w:val="single" w:sz="4" w:space="0" w:color="auto"/>
            </w:tcBorders>
            <w:vAlign w:val="center"/>
          </w:tcPr>
          <w:p w14:paraId="20AD337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28" w:type="pct"/>
            <w:tcBorders>
              <w:top w:val="nil"/>
              <w:left w:val="nil"/>
              <w:bottom w:val="single" w:sz="4" w:space="0" w:color="auto"/>
              <w:right w:val="single" w:sz="4" w:space="0" w:color="auto"/>
            </w:tcBorders>
            <w:vAlign w:val="center"/>
          </w:tcPr>
          <w:p w14:paraId="2F9B1A7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532B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C0AED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74008A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3CD6DB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0AF802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795A71F" w14:textId="77777777" w:rsidR="00E20902" w:rsidRDefault="00E20902">
            <w:pPr>
              <w:jc w:val="center"/>
              <w:rPr>
                <w:rFonts w:ascii="宋体" w:eastAsia="宋体" w:hAnsi="宋体" w:cs="宋体" w:hint="eastAsia"/>
                <w:color w:val="000000"/>
                <w:sz w:val="18"/>
                <w:szCs w:val="18"/>
              </w:rPr>
            </w:pPr>
          </w:p>
        </w:tc>
      </w:tr>
      <w:tr w:rsidR="00E20902" w14:paraId="5B89D46A" w14:textId="77777777">
        <w:trPr>
          <w:trHeight w:val="800"/>
        </w:trPr>
        <w:tc>
          <w:tcPr>
            <w:tcW w:w="328" w:type="pct"/>
            <w:vMerge/>
            <w:tcBorders>
              <w:left w:val="single" w:sz="4" w:space="0" w:color="auto"/>
              <w:bottom w:val="single" w:sz="4" w:space="0" w:color="auto"/>
              <w:right w:val="single" w:sz="4" w:space="0" w:color="auto"/>
            </w:tcBorders>
            <w:vAlign w:val="center"/>
          </w:tcPr>
          <w:p w14:paraId="7840FD5E"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44E6C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E561BD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6877B05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52B50F9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24C63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28D5E19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303BFFA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CB5A1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C4B4B6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6F990A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311D0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032BE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5D084F6" w14:textId="77777777" w:rsidR="00E20902" w:rsidRDefault="00E20902">
            <w:pPr>
              <w:jc w:val="center"/>
              <w:rPr>
                <w:rFonts w:ascii="宋体" w:eastAsia="宋体" w:hAnsi="宋体" w:cs="宋体" w:hint="eastAsia"/>
                <w:color w:val="000000"/>
                <w:sz w:val="18"/>
                <w:szCs w:val="18"/>
              </w:rPr>
            </w:pPr>
          </w:p>
        </w:tc>
      </w:tr>
      <w:tr w:rsidR="00E20902" w14:paraId="5A2F5DAF"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1A6DAD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9277A3A"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A88B50C"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9966D1D"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E4F6FC" w14:textId="77777777" w:rsidR="00E20902" w:rsidRDefault="00E20902">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CE3E8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55B77D"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96CF461"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3E7E908"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2E3AFCD"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3DC016B" w14:textId="77777777" w:rsidR="00E20902" w:rsidRDefault="00E20902">
            <w:pPr>
              <w:rPr>
                <w:rFonts w:ascii="宋体" w:eastAsia="宋体" w:hAnsi="宋体" w:cs="宋体" w:hint="eastAsia"/>
                <w:color w:val="000000"/>
                <w:sz w:val="18"/>
                <w:szCs w:val="18"/>
              </w:rPr>
            </w:pPr>
          </w:p>
        </w:tc>
      </w:tr>
    </w:tbl>
    <w:p w14:paraId="6629DE0F"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F38DD55"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5"/>
        <w:gridCol w:w="543"/>
        <w:gridCol w:w="798"/>
        <w:gridCol w:w="554"/>
        <w:gridCol w:w="666"/>
        <w:gridCol w:w="816"/>
        <w:gridCol w:w="543"/>
        <w:gridCol w:w="756"/>
        <w:gridCol w:w="568"/>
        <w:gridCol w:w="545"/>
        <w:gridCol w:w="541"/>
        <w:gridCol w:w="544"/>
        <w:gridCol w:w="891"/>
      </w:tblGrid>
      <w:tr w:rsidR="00E20902" w14:paraId="2445494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38FF7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51E3E34" w14:textId="77777777" w:rsidR="00E20902"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奇财建</w:t>
            </w:r>
            <w:proofErr w:type="gramEnd"/>
            <w:r>
              <w:rPr>
                <w:rFonts w:ascii="宋体" w:eastAsia="宋体" w:hAnsi="宋体" w:cs="宋体" w:hint="eastAsia"/>
                <w:color w:val="000000"/>
                <w:sz w:val="18"/>
                <w:szCs w:val="18"/>
                <w:lang w:eastAsia="zh-CN"/>
              </w:rPr>
              <w:t>【2024】70号-关于拨付奇台县吉布库镇至</w:t>
            </w:r>
            <w:proofErr w:type="gramStart"/>
            <w:r>
              <w:rPr>
                <w:rFonts w:ascii="宋体" w:eastAsia="宋体" w:hAnsi="宋体" w:cs="宋体" w:hint="eastAsia"/>
                <w:color w:val="000000"/>
                <w:sz w:val="18"/>
                <w:szCs w:val="18"/>
                <w:lang w:eastAsia="zh-CN"/>
              </w:rPr>
              <w:t>半截沟</w:t>
            </w:r>
            <w:proofErr w:type="gramEnd"/>
            <w:r>
              <w:rPr>
                <w:rFonts w:ascii="宋体" w:eastAsia="宋体" w:hAnsi="宋体" w:cs="宋体" w:hint="eastAsia"/>
                <w:color w:val="000000"/>
                <w:sz w:val="18"/>
                <w:szCs w:val="18"/>
                <w:lang w:eastAsia="zh-CN"/>
              </w:rPr>
              <w:t>镇公路两侧造林绿化项目（第三标段）工程款的通知（第二批信访资金）</w:t>
            </w:r>
          </w:p>
        </w:tc>
      </w:tr>
      <w:tr w:rsidR="00E20902" w14:paraId="2C7B5153"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19E4E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296FCBF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0F065D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6180FD1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6DCAC8D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11EBA66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85CBC87" w14:textId="77777777" w:rsidR="00E20902" w:rsidRDefault="00E2090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38B9567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393701C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E4AF98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D5323D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99264E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0364A3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194A35A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787F9C9"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6865C7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B9680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57D043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6BCC91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2207359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99F014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400AF1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272BBCB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EF97D98"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4540AF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73531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82" w:type="pct"/>
            <w:gridSpan w:val="3"/>
            <w:tcBorders>
              <w:top w:val="single" w:sz="4" w:space="0" w:color="auto"/>
              <w:left w:val="nil"/>
              <w:bottom w:val="single" w:sz="4" w:space="0" w:color="auto"/>
              <w:right w:val="single" w:sz="4" w:space="0" w:color="auto"/>
            </w:tcBorders>
            <w:vAlign w:val="center"/>
          </w:tcPr>
          <w:p w14:paraId="0EBB7C5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708" w:type="pct"/>
            <w:gridSpan w:val="2"/>
            <w:tcBorders>
              <w:top w:val="single" w:sz="4" w:space="0" w:color="auto"/>
              <w:left w:val="nil"/>
              <w:bottom w:val="single" w:sz="4" w:space="0" w:color="auto"/>
              <w:right w:val="single" w:sz="4" w:space="0" w:color="auto"/>
            </w:tcBorders>
            <w:vAlign w:val="center"/>
          </w:tcPr>
          <w:p w14:paraId="499DE8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671" w:type="pct"/>
            <w:gridSpan w:val="2"/>
            <w:tcBorders>
              <w:top w:val="nil"/>
              <w:left w:val="nil"/>
              <w:bottom w:val="single" w:sz="4" w:space="0" w:color="auto"/>
              <w:right w:val="single" w:sz="4" w:space="0" w:color="auto"/>
            </w:tcBorders>
            <w:vAlign w:val="center"/>
          </w:tcPr>
          <w:p w14:paraId="49E6A6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0896BC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2F8359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2F12E50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F3856E"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052BBB5"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40F7D4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E8F44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93D0E2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655AF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02AB78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1D0B7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31550C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2E9CC3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5E4B043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7EED5CF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4C2FF61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3C95164" w14:textId="77777777" w:rsidR="00E20902" w:rsidRDefault="00E2090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D44347C"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w:t>
            </w:r>
            <w:proofErr w:type="gramStart"/>
            <w:r>
              <w:rPr>
                <w:rFonts w:ascii="宋体" w:eastAsia="宋体" w:hAnsi="宋体" w:cs="宋体" w:hint="eastAsia"/>
                <w:color w:val="000000"/>
                <w:sz w:val="18"/>
                <w:szCs w:val="18"/>
                <w:lang w:eastAsia="zh-CN"/>
              </w:rPr>
              <w:t>新财建</w:t>
            </w:r>
            <w:proofErr w:type="gramEnd"/>
            <w:r>
              <w:rPr>
                <w:rFonts w:ascii="宋体" w:eastAsia="宋体" w:hAnsi="宋体" w:cs="宋体" w:hint="eastAsia"/>
                <w:color w:val="000000"/>
                <w:sz w:val="18"/>
                <w:szCs w:val="18"/>
                <w:lang w:eastAsia="zh-CN"/>
              </w:rPr>
              <w:t>[2024]70号文件要求，积极化解1笔工程欠款，资金支付准确率、及时率100%，积极化解政府债务，解决拖欠工程欠款问题，保障了单位的良好信用。</w:t>
            </w:r>
          </w:p>
        </w:tc>
        <w:tc>
          <w:tcPr>
            <w:tcW w:w="2559" w:type="pct"/>
            <w:gridSpan w:val="7"/>
            <w:tcBorders>
              <w:top w:val="single" w:sz="4" w:space="0" w:color="auto"/>
              <w:left w:val="nil"/>
              <w:bottom w:val="single" w:sz="4" w:space="0" w:color="auto"/>
              <w:right w:val="single" w:sz="4" w:space="0" w:color="auto"/>
            </w:tcBorders>
            <w:vAlign w:val="center"/>
          </w:tcPr>
          <w:p w14:paraId="2C9E33A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项目资金支付进行了全面且深入的需求调研，依据调研结果制定了详细、合理的项目计划，明确各阶段目标与任务，资金下达后，为项目精准支付、达成预期绩效奠定了坚实基础，截止2024年12月31日，已积极化解1笔工程欠款，资金支付准确率、及时率达到100%，积极化解政府债务，解决拖欠工程欠款问题，保障了单位的良好信用。</w:t>
            </w:r>
          </w:p>
        </w:tc>
      </w:tr>
      <w:tr w:rsidR="00E20902" w14:paraId="52808868" w14:textId="77777777">
        <w:trPr>
          <w:trHeight w:val="820"/>
        </w:trPr>
        <w:tc>
          <w:tcPr>
            <w:tcW w:w="328" w:type="pct"/>
            <w:tcBorders>
              <w:top w:val="nil"/>
              <w:left w:val="single" w:sz="4" w:space="0" w:color="auto"/>
              <w:bottom w:val="single" w:sz="4" w:space="0" w:color="auto"/>
              <w:right w:val="single" w:sz="4" w:space="0" w:color="auto"/>
            </w:tcBorders>
            <w:vAlign w:val="center"/>
          </w:tcPr>
          <w:p w14:paraId="66FFBBB2"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D08D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AD07E2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B84695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21C94FC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3052E0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38C37BA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E6B05C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2AC9ED9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1FACF0E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48A2C47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27577D9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627AEA5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207C100D"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09A3FE54" w14:textId="77777777">
        <w:trPr>
          <w:trHeight w:val="800"/>
        </w:trPr>
        <w:tc>
          <w:tcPr>
            <w:tcW w:w="328" w:type="pct"/>
            <w:vMerge w:val="restart"/>
            <w:tcBorders>
              <w:top w:val="nil"/>
              <w:left w:val="single" w:sz="4" w:space="0" w:color="auto"/>
              <w:right w:val="single" w:sz="4" w:space="0" w:color="auto"/>
            </w:tcBorders>
            <w:vAlign w:val="center"/>
          </w:tcPr>
          <w:p w14:paraId="27FDD4C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FD8855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08083D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D4FC201"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债务支付笔数</w:t>
            </w:r>
            <w:proofErr w:type="spellEnd"/>
          </w:p>
        </w:tc>
        <w:tc>
          <w:tcPr>
            <w:tcW w:w="334" w:type="pct"/>
            <w:tcBorders>
              <w:top w:val="nil"/>
              <w:left w:val="nil"/>
              <w:bottom w:val="single" w:sz="4" w:space="0" w:color="auto"/>
              <w:right w:val="single" w:sz="4" w:space="0" w:color="auto"/>
            </w:tcBorders>
            <w:vAlign w:val="center"/>
          </w:tcPr>
          <w:p w14:paraId="17D258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9968C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33" w:type="pct"/>
            <w:tcBorders>
              <w:top w:val="nil"/>
              <w:left w:val="nil"/>
              <w:bottom w:val="single" w:sz="4" w:space="0" w:color="auto"/>
              <w:right w:val="single" w:sz="4" w:space="0" w:color="auto"/>
            </w:tcBorders>
            <w:vAlign w:val="center"/>
          </w:tcPr>
          <w:p w14:paraId="4754C0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328" w:type="pct"/>
            <w:tcBorders>
              <w:top w:val="nil"/>
              <w:left w:val="nil"/>
              <w:bottom w:val="single" w:sz="4" w:space="0" w:color="auto"/>
              <w:right w:val="single" w:sz="4" w:space="0" w:color="auto"/>
            </w:tcBorders>
            <w:vAlign w:val="center"/>
          </w:tcPr>
          <w:p w14:paraId="1979437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1D4A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D2152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81C2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FD1FA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B3D10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6663249" w14:textId="77777777" w:rsidR="00E20902" w:rsidRDefault="00E20902">
            <w:pPr>
              <w:jc w:val="center"/>
              <w:rPr>
                <w:rFonts w:ascii="宋体" w:eastAsia="宋体" w:hAnsi="宋体" w:cs="宋体" w:hint="eastAsia"/>
                <w:color w:val="000000"/>
                <w:sz w:val="18"/>
                <w:szCs w:val="18"/>
              </w:rPr>
            </w:pPr>
          </w:p>
        </w:tc>
      </w:tr>
      <w:tr w:rsidR="00E20902" w14:paraId="095E831D" w14:textId="77777777">
        <w:trPr>
          <w:trHeight w:val="800"/>
        </w:trPr>
        <w:tc>
          <w:tcPr>
            <w:tcW w:w="328" w:type="pct"/>
            <w:vMerge/>
            <w:tcBorders>
              <w:left w:val="single" w:sz="4" w:space="0" w:color="auto"/>
              <w:right w:val="single" w:sz="4" w:space="0" w:color="auto"/>
            </w:tcBorders>
            <w:vAlign w:val="center"/>
          </w:tcPr>
          <w:p w14:paraId="73608DE4"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A305891"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C28C8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19575A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334" w:type="pct"/>
            <w:tcBorders>
              <w:top w:val="nil"/>
              <w:left w:val="nil"/>
              <w:bottom w:val="single" w:sz="4" w:space="0" w:color="auto"/>
              <w:right w:val="single" w:sz="4" w:space="0" w:color="auto"/>
            </w:tcBorders>
            <w:vAlign w:val="center"/>
          </w:tcPr>
          <w:p w14:paraId="1DCE548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8D1A2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33222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560FB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9201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42703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4FD8837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037512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3038F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606AE6E" w14:textId="77777777" w:rsidR="00E20902" w:rsidRDefault="00E20902">
            <w:pPr>
              <w:jc w:val="center"/>
              <w:rPr>
                <w:rFonts w:ascii="宋体" w:eastAsia="宋体" w:hAnsi="宋体" w:cs="宋体" w:hint="eastAsia"/>
                <w:color w:val="000000"/>
                <w:sz w:val="18"/>
                <w:szCs w:val="18"/>
              </w:rPr>
            </w:pPr>
          </w:p>
        </w:tc>
      </w:tr>
      <w:tr w:rsidR="00E20902" w14:paraId="738D4231" w14:textId="77777777">
        <w:trPr>
          <w:trHeight w:val="800"/>
        </w:trPr>
        <w:tc>
          <w:tcPr>
            <w:tcW w:w="328" w:type="pct"/>
            <w:vMerge/>
            <w:tcBorders>
              <w:left w:val="single" w:sz="4" w:space="0" w:color="auto"/>
              <w:right w:val="single" w:sz="4" w:space="0" w:color="auto"/>
            </w:tcBorders>
            <w:vAlign w:val="center"/>
          </w:tcPr>
          <w:p w14:paraId="09D89826"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51AE83"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A0C71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8025541"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债务还款支付率</w:t>
            </w:r>
            <w:proofErr w:type="spellEnd"/>
          </w:p>
        </w:tc>
        <w:tc>
          <w:tcPr>
            <w:tcW w:w="334" w:type="pct"/>
            <w:tcBorders>
              <w:top w:val="nil"/>
              <w:left w:val="nil"/>
              <w:bottom w:val="single" w:sz="4" w:space="0" w:color="auto"/>
              <w:right w:val="single" w:sz="4" w:space="0" w:color="auto"/>
            </w:tcBorders>
            <w:vAlign w:val="center"/>
          </w:tcPr>
          <w:p w14:paraId="3C8D9CA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FBF2D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3B8D2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BA287C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540A8A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91E45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43F255E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D6F09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AD796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BA77DAD" w14:textId="77777777" w:rsidR="00E20902" w:rsidRDefault="00E20902">
            <w:pPr>
              <w:jc w:val="center"/>
              <w:rPr>
                <w:rFonts w:ascii="宋体" w:eastAsia="宋体" w:hAnsi="宋体" w:cs="宋体" w:hint="eastAsia"/>
                <w:color w:val="000000"/>
                <w:sz w:val="18"/>
                <w:szCs w:val="18"/>
              </w:rPr>
            </w:pPr>
          </w:p>
        </w:tc>
      </w:tr>
      <w:tr w:rsidR="00E20902" w14:paraId="37262A27" w14:textId="77777777">
        <w:trPr>
          <w:trHeight w:val="800"/>
        </w:trPr>
        <w:tc>
          <w:tcPr>
            <w:tcW w:w="328" w:type="pct"/>
            <w:vMerge/>
            <w:tcBorders>
              <w:left w:val="single" w:sz="4" w:space="0" w:color="auto"/>
              <w:right w:val="single" w:sz="4" w:space="0" w:color="auto"/>
            </w:tcBorders>
            <w:vAlign w:val="center"/>
          </w:tcPr>
          <w:p w14:paraId="0D3144AB"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6241922"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1E4EBF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63E436A"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资金拨付及时性</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7DAD390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71ED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2C281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FB9A4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5A5DB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CA6A6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6A61F13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6F19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32A8EC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32B3CF58" w14:textId="77777777" w:rsidR="00E20902" w:rsidRDefault="00E20902">
            <w:pPr>
              <w:jc w:val="center"/>
              <w:rPr>
                <w:rFonts w:ascii="宋体" w:eastAsia="宋体" w:hAnsi="宋体" w:cs="宋体" w:hint="eastAsia"/>
                <w:color w:val="000000"/>
                <w:sz w:val="18"/>
                <w:szCs w:val="18"/>
              </w:rPr>
            </w:pPr>
          </w:p>
        </w:tc>
      </w:tr>
      <w:tr w:rsidR="00E20902" w14:paraId="625FFE78" w14:textId="77777777">
        <w:trPr>
          <w:trHeight w:val="800"/>
        </w:trPr>
        <w:tc>
          <w:tcPr>
            <w:tcW w:w="328" w:type="pct"/>
            <w:vMerge/>
            <w:tcBorders>
              <w:left w:val="single" w:sz="4" w:space="0" w:color="auto"/>
              <w:right w:val="single" w:sz="4" w:space="0" w:color="auto"/>
            </w:tcBorders>
            <w:vAlign w:val="center"/>
          </w:tcPr>
          <w:p w14:paraId="4E2BE313"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4B31FA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6D1212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7FF1C1CF"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债务资金支付率</w:t>
            </w:r>
            <w:proofErr w:type="spellEnd"/>
          </w:p>
        </w:tc>
        <w:tc>
          <w:tcPr>
            <w:tcW w:w="334" w:type="pct"/>
            <w:tcBorders>
              <w:top w:val="nil"/>
              <w:left w:val="nil"/>
              <w:bottom w:val="single" w:sz="4" w:space="0" w:color="auto"/>
              <w:right w:val="single" w:sz="4" w:space="0" w:color="auto"/>
            </w:tcBorders>
            <w:vAlign w:val="center"/>
          </w:tcPr>
          <w:p w14:paraId="78A530E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453421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1AB97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4A70C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D5A55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234B7A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2B771CC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96AE5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AC23F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64EC9012" w14:textId="77777777" w:rsidR="00E20902" w:rsidRDefault="00E20902">
            <w:pPr>
              <w:jc w:val="center"/>
              <w:rPr>
                <w:rFonts w:ascii="宋体" w:eastAsia="宋体" w:hAnsi="宋体" w:cs="宋体" w:hint="eastAsia"/>
                <w:color w:val="000000"/>
                <w:sz w:val="18"/>
                <w:szCs w:val="18"/>
              </w:rPr>
            </w:pPr>
          </w:p>
        </w:tc>
      </w:tr>
      <w:tr w:rsidR="00E20902" w14:paraId="4A7EADB9" w14:textId="77777777">
        <w:trPr>
          <w:trHeight w:val="800"/>
        </w:trPr>
        <w:tc>
          <w:tcPr>
            <w:tcW w:w="328" w:type="pct"/>
            <w:vMerge/>
            <w:tcBorders>
              <w:left w:val="single" w:sz="4" w:space="0" w:color="auto"/>
              <w:right w:val="single" w:sz="4" w:space="0" w:color="auto"/>
            </w:tcBorders>
            <w:vAlign w:val="center"/>
          </w:tcPr>
          <w:p w14:paraId="17B22C12"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51664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2CDDDC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1EC109C9"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保障单位良好信用</w:t>
            </w:r>
            <w:proofErr w:type="spellEnd"/>
          </w:p>
        </w:tc>
        <w:tc>
          <w:tcPr>
            <w:tcW w:w="334" w:type="pct"/>
            <w:tcBorders>
              <w:top w:val="nil"/>
              <w:left w:val="nil"/>
              <w:bottom w:val="single" w:sz="4" w:space="0" w:color="auto"/>
              <w:right w:val="single" w:sz="4" w:space="0" w:color="auto"/>
            </w:tcBorders>
            <w:vAlign w:val="center"/>
          </w:tcPr>
          <w:p w14:paraId="6EA121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684E3F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232B886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581BA37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59F45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0FFF36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462A17B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DD1BD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5881650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70D0B7D" w14:textId="77777777" w:rsidR="00E20902" w:rsidRDefault="00E20902">
            <w:pPr>
              <w:jc w:val="center"/>
              <w:rPr>
                <w:rFonts w:ascii="宋体" w:eastAsia="宋体" w:hAnsi="宋体" w:cs="宋体" w:hint="eastAsia"/>
                <w:color w:val="000000"/>
                <w:sz w:val="18"/>
                <w:szCs w:val="18"/>
              </w:rPr>
            </w:pPr>
          </w:p>
        </w:tc>
      </w:tr>
      <w:tr w:rsidR="00E20902" w14:paraId="5812796D" w14:textId="77777777">
        <w:trPr>
          <w:trHeight w:val="800"/>
        </w:trPr>
        <w:tc>
          <w:tcPr>
            <w:tcW w:w="328" w:type="pct"/>
            <w:vMerge/>
            <w:tcBorders>
              <w:left w:val="single" w:sz="4" w:space="0" w:color="auto"/>
              <w:bottom w:val="single" w:sz="4" w:space="0" w:color="auto"/>
              <w:right w:val="single" w:sz="4" w:space="0" w:color="auto"/>
            </w:tcBorders>
            <w:vAlign w:val="center"/>
          </w:tcPr>
          <w:p w14:paraId="78DB8106"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F1B5D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ED90FD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8413059"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4" w:type="pct"/>
            <w:tcBorders>
              <w:top w:val="nil"/>
              <w:left w:val="nil"/>
              <w:bottom w:val="single" w:sz="4" w:space="0" w:color="auto"/>
              <w:right w:val="single" w:sz="4" w:space="0" w:color="auto"/>
            </w:tcBorders>
            <w:vAlign w:val="center"/>
          </w:tcPr>
          <w:p w14:paraId="57E8BB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719A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1F3A2F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63966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24AF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7435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29" w:type="pct"/>
            <w:tcBorders>
              <w:top w:val="nil"/>
              <w:left w:val="nil"/>
              <w:bottom w:val="single" w:sz="4" w:space="0" w:color="auto"/>
              <w:right w:val="single" w:sz="4" w:space="0" w:color="auto"/>
            </w:tcBorders>
            <w:vAlign w:val="center"/>
          </w:tcPr>
          <w:p w14:paraId="023525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DC1ED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6992A1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4CF1172A" w14:textId="77777777" w:rsidR="00E20902" w:rsidRDefault="00E20902">
            <w:pPr>
              <w:jc w:val="center"/>
              <w:rPr>
                <w:rFonts w:ascii="宋体" w:eastAsia="宋体" w:hAnsi="宋体" w:cs="宋体" w:hint="eastAsia"/>
                <w:color w:val="000000"/>
                <w:sz w:val="18"/>
                <w:szCs w:val="18"/>
              </w:rPr>
            </w:pPr>
          </w:p>
        </w:tc>
      </w:tr>
      <w:tr w:rsidR="00E20902" w14:paraId="62B5C1CC"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7C93C4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E19C53B"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DB0620B"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2AE1245"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AFFA57A" w14:textId="77777777" w:rsidR="00E20902" w:rsidRDefault="00E2090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C7C0CF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E09484D"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5278838"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A18271"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716086F"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34E6CEE" w14:textId="77777777" w:rsidR="00E20902" w:rsidRDefault="00E20902">
            <w:pPr>
              <w:rPr>
                <w:rFonts w:ascii="宋体" w:eastAsia="宋体" w:hAnsi="宋体" w:cs="宋体" w:hint="eastAsia"/>
                <w:color w:val="000000"/>
                <w:sz w:val="18"/>
                <w:szCs w:val="18"/>
              </w:rPr>
            </w:pPr>
          </w:p>
        </w:tc>
      </w:tr>
    </w:tbl>
    <w:p w14:paraId="71D8990E"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1D74A826"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E20902" w14:paraId="10712C50"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F63693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43C8FBD0" w14:textId="77777777" w:rsidR="00E20902"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奇财预</w:t>
            </w:r>
            <w:proofErr w:type="gramEnd"/>
            <w:r>
              <w:rPr>
                <w:rFonts w:ascii="宋体" w:eastAsia="宋体" w:hAnsi="宋体" w:cs="宋体" w:hint="eastAsia"/>
                <w:color w:val="000000"/>
                <w:sz w:val="18"/>
                <w:szCs w:val="18"/>
                <w:lang w:eastAsia="zh-CN"/>
              </w:rPr>
              <w:t>【2024】110号-关于下达2024年奇台县项目前期</w:t>
            </w:r>
            <w:proofErr w:type="gramStart"/>
            <w:r>
              <w:rPr>
                <w:rFonts w:ascii="宋体" w:eastAsia="宋体" w:hAnsi="宋体" w:cs="宋体" w:hint="eastAsia"/>
                <w:color w:val="000000"/>
                <w:sz w:val="18"/>
                <w:szCs w:val="18"/>
                <w:lang w:eastAsia="zh-CN"/>
              </w:rPr>
              <w:t>费经费及跑办费</w:t>
            </w:r>
            <w:proofErr w:type="gramEnd"/>
            <w:r>
              <w:rPr>
                <w:rFonts w:ascii="宋体" w:eastAsia="宋体" w:hAnsi="宋体" w:cs="宋体" w:hint="eastAsia"/>
                <w:color w:val="000000"/>
                <w:sz w:val="18"/>
                <w:szCs w:val="18"/>
                <w:lang w:eastAsia="zh-CN"/>
              </w:rPr>
              <w:t>的通知</w:t>
            </w:r>
          </w:p>
        </w:tc>
      </w:tr>
      <w:tr w:rsidR="00E20902" w14:paraId="7282E27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0BDB30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tcPr>
          <w:p w14:paraId="688B108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A06E3B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355AABF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BC6CB0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236C5A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2A484F3D" w14:textId="77777777" w:rsidR="00E20902" w:rsidRDefault="00E20902">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33148EE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tcPr>
          <w:p w14:paraId="36BB398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79A519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63A245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7F9106C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9BEE79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11CBD0E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4683A58"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2D92F12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93B0F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983" w:type="pct"/>
            <w:gridSpan w:val="3"/>
            <w:tcBorders>
              <w:top w:val="single" w:sz="4" w:space="0" w:color="auto"/>
              <w:left w:val="nil"/>
              <w:bottom w:val="single" w:sz="4" w:space="0" w:color="auto"/>
              <w:right w:val="single" w:sz="4" w:space="0" w:color="auto"/>
            </w:tcBorders>
            <w:vAlign w:val="center"/>
          </w:tcPr>
          <w:p w14:paraId="69CCD9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708" w:type="pct"/>
            <w:gridSpan w:val="2"/>
            <w:tcBorders>
              <w:top w:val="single" w:sz="4" w:space="0" w:color="auto"/>
              <w:left w:val="nil"/>
              <w:bottom w:val="single" w:sz="4" w:space="0" w:color="auto"/>
              <w:right w:val="single" w:sz="4" w:space="0" w:color="auto"/>
            </w:tcBorders>
            <w:vAlign w:val="center"/>
          </w:tcPr>
          <w:p w14:paraId="72C53B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671" w:type="pct"/>
            <w:gridSpan w:val="2"/>
            <w:tcBorders>
              <w:top w:val="nil"/>
              <w:left w:val="nil"/>
              <w:bottom w:val="single" w:sz="4" w:space="0" w:color="auto"/>
              <w:right w:val="single" w:sz="4" w:space="0" w:color="auto"/>
            </w:tcBorders>
            <w:vAlign w:val="center"/>
          </w:tcPr>
          <w:p w14:paraId="137F9A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160020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B3A97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6733ED3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31AC71F"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555E4D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B394A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983" w:type="pct"/>
            <w:gridSpan w:val="3"/>
            <w:tcBorders>
              <w:top w:val="single" w:sz="4" w:space="0" w:color="auto"/>
              <w:left w:val="nil"/>
              <w:bottom w:val="single" w:sz="4" w:space="0" w:color="auto"/>
              <w:right w:val="single" w:sz="4" w:space="0" w:color="auto"/>
            </w:tcBorders>
            <w:vAlign w:val="center"/>
          </w:tcPr>
          <w:p w14:paraId="2FFD184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708" w:type="pct"/>
            <w:gridSpan w:val="2"/>
            <w:tcBorders>
              <w:top w:val="single" w:sz="4" w:space="0" w:color="auto"/>
              <w:left w:val="nil"/>
              <w:bottom w:val="single" w:sz="4" w:space="0" w:color="auto"/>
              <w:right w:val="single" w:sz="4" w:space="0" w:color="auto"/>
            </w:tcBorders>
            <w:vAlign w:val="center"/>
          </w:tcPr>
          <w:p w14:paraId="1B9856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22.48</w:t>
            </w:r>
          </w:p>
        </w:tc>
        <w:tc>
          <w:tcPr>
            <w:tcW w:w="671" w:type="pct"/>
            <w:gridSpan w:val="2"/>
            <w:tcBorders>
              <w:top w:val="nil"/>
              <w:left w:val="nil"/>
              <w:bottom w:val="single" w:sz="4" w:space="0" w:color="auto"/>
              <w:right w:val="single" w:sz="4" w:space="0" w:color="auto"/>
            </w:tcBorders>
            <w:vAlign w:val="center"/>
          </w:tcPr>
          <w:p w14:paraId="3E3B1AA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C7A74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0DADB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2545110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E210458" w14:textId="77777777" w:rsidR="00E20902" w:rsidRDefault="00E20902">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3B07856"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040569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EA5F5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FC389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B8BE3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0AD5D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5E7B6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235FF1B"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5AA045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tcPr>
          <w:p w14:paraId="46765C0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5B600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3069F5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C88A20D" w14:textId="77777777" w:rsidR="00E20902" w:rsidRDefault="00E20902">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0BD8E4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证单位正常运转，高质量完成全年各项工作任务，确保项目建设任务顺利完成，弥补公用经费缺口。奇台县林业和草原综合行政执法大队承担森林管护、森林防火、绿化任务、沙化土地治理任务、森林草原湿地面积和保护、大力发展特色林果产业等工作任务，上级下达项目较多，为确保项目建设任务顺利完成，弥补公用经费缺口，保证单位正常运行，奇台县林业和草原综合行政执法大队特向县委财经委员会申请项目</w:t>
            </w:r>
            <w:proofErr w:type="gramStart"/>
            <w:r>
              <w:rPr>
                <w:rFonts w:ascii="宋体" w:eastAsia="宋体" w:hAnsi="宋体" w:cs="宋体" w:hint="eastAsia"/>
                <w:color w:val="000000"/>
                <w:sz w:val="18"/>
                <w:szCs w:val="18"/>
                <w:lang w:eastAsia="zh-CN"/>
              </w:rPr>
              <w:t>跑办费</w:t>
            </w:r>
            <w:proofErr w:type="gramEnd"/>
            <w:r>
              <w:rPr>
                <w:rFonts w:ascii="宋体" w:eastAsia="宋体" w:hAnsi="宋体" w:cs="宋体" w:hint="eastAsia"/>
                <w:color w:val="000000"/>
                <w:sz w:val="18"/>
                <w:szCs w:val="18"/>
                <w:lang w:eastAsia="zh-CN"/>
              </w:rPr>
              <w:t>及项目前期费。</w:t>
            </w:r>
          </w:p>
        </w:tc>
        <w:tc>
          <w:tcPr>
            <w:tcW w:w="2559" w:type="pct"/>
            <w:gridSpan w:val="7"/>
            <w:tcBorders>
              <w:top w:val="single" w:sz="4" w:space="0" w:color="auto"/>
              <w:left w:val="nil"/>
              <w:bottom w:val="single" w:sz="4" w:space="0" w:color="auto"/>
              <w:right w:val="single" w:sz="4" w:space="0" w:color="auto"/>
            </w:tcBorders>
            <w:vAlign w:val="center"/>
          </w:tcPr>
          <w:p w14:paraId="43085DE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从实际出发，实行专款专用，量入为出，项目</w:t>
            </w:r>
            <w:proofErr w:type="gramStart"/>
            <w:r>
              <w:rPr>
                <w:rFonts w:ascii="宋体" w:eastAsia="宋体" w:hAnsi="宋体" w:cs="宋体" w:hint="eastAsia"/>
                <w:color w:val="000000"/>
                <w:sz w:val="18"/>
                <w:szCs w:val="18"/>
                <w:lang w:eastAsia="zh-CN"/>
              </w:rPr>
              <w:t>跑办费</w:t>
            </w:r>
            <w:proofErr w:type="gramEnd"/>
            <w:r>
              <w:rPr>
                <w:rFonts w:ascii="宋体" w:eastAsia="宋体" w:hAnsi="宋体" w:cs="宋体" w:hint="eastAsia"/>
                <w:color w:val="000000"/>
                <w:sz w:val="18"/>
                <w:szCs w:val="18"/>
                <w:lang w:eastAsia="zh-CN"/>
              </w:rPr>
              <w:t>及前期费的管理确定了专人管理，分管项目领导审批，保证账目清楚，票据手续完备。确保了</w:t>
            </w:r>
            <w:proofErr w:type="gramStart"/>
            <w:r>
              <w:rPr>
                <w:rFonts w:ascii="宋体" w:eastAsia="宋体" w:hAnsi="宋体" w:cs="宋体" w:hint="eastAsia"/>
                <w:color w:val="000000"/>
                <w:sz w:val="18"/>
                <w:szCs w:val="18"/>
                <w:lang w:eastAsia="zh-CN"/>
              </w:rPr>
              <w:t>目跑办费</w:t>
            </w:r>
            <w:proofErr w:type="gramEnd"/>
            <w:r>
              <w:rPr>
                <w:rFonts w:ascii="宋体" w:eastAsia="宋体" w:hAnsi="宋体" w:cs="宋体" w:hint="eastAsia"/>
                <w:color w:val="000000"/>
                <w:sz w:val="18"/>
                <w:szCs w:val="18"/>
                <w:lang w:eastAsia="zh-CN"/>
              </w:rPr>
              <w:t>及项目前期费合理有效使用。保证了单位正常运转，高质量完成全年各项工作任务，弥补了公用经费缺口，保证单位正常运转，高质量完成全年各项工作任务，确保项目建设任务顺利完成。</w:t>
            </w:r>
          </w:p>
        </w:tc>
      </w:tr>
      <w:tr w:rsidR="00E20902" w14:paraId="596B98E6" w14:textId="77777777">
        <w:trPr>
          <w:trHeight w:val="820"/>
        </w:trPr>
        <w:tc>
          <w:tcPr>
            <w:tcW w:w="328" w:type="pct"/>
            <w:tcBorders>
              <w:top w:val="nil"/>
              <w:left w:val="single" w:sz="4" w:space="0" w:color="auto"/>
              <w:bottom w:val="single" w:sz="4" w:space="0" w:color="auto"/>
              <w:right w:val="single" w:sz="4" w:space="0" w:color="auto"/>
            </w:tcBorders>
            <w:vAlign w:val="center"/>
          </w:tcPr>
          <w:p w14:paraId="201C7AB8"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9CA6B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37B43AA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183A1A6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08142BE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8E4024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tcPr>
          <w:p w14:paraId="2E37FF5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354C54A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C58312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6E63997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7E0419D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E60273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9CE632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DBE5265"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465131A5" w14:textId="77777777">
        <w:trPr>
          <w:trHeight w:val="800"/>
        </w:trPr>
        <w:tc>
          <w:tcPr>
            <w:tcW w:w="328" w:type="pct"/>
            <w:vMerge w:val="restart"/>
            <w:tcBorders>
              <w:top w:val="nil"/>
              <w:left w:val="single" w:sz="4" w:space="0" w:color="auto"/>
              <w:right w:val="single" w:sz="4" w:space="0" w:color="auto"/>
            </w:tcBorders>
            <w:vAlign w:val="center"/>
          </w:tcPr>
          <w:p w14:paraId="0FD58FD7"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EFBEE3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1EF90C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E91C404"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采购办公用品</w:t>
            </w:r>
            <w:proofErr w:type="spellEnd"/>
          </w:p>
        </w:tc>
        <w:tc>
          <w:tcPr>
            <w:tcW w:w="334" w:type="pct"/>
            <w:tcBorders>
              <w:top w:val="nil"/>
              <w:left w:val="nil"/>
              <w:bottom w:val="single" w:sz="4" w:space="0" w:color="auto"/>
              <w:right w:val="single" w:sz="4" w:space="0" w:color="auto"/>
            </w:tcBorders>
            <w:vAlign w:val="center"/>
          </w:tcPr>
          <w:p w14:paraId="0919770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0F88D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&gt;=1批</w:t>
            </w:r>
          </w:p>
        </w:tc>
        <w:tc>
          <w:tcPr>
            <w:tcW w:w="334" w:type="pct"/>
            <w:tcBorders>
              <w:top w:val="nil"/>
              <w:left w:val="nil"/>
              <w:bottom w:val="single" w:sz="4" w:space="0" w:color="auto"/>
              <w:right w:val="single" w:sz="4" w:space="0" w:color="auto"/>
            </w:tcBorders>
            <w:vAlign w:val="center"/>
          </w:tcPr>
          <w:p w14:paraId="4A4DE4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28" w:type="pct"/>
            <w:tcBorders>
              <w:top w:val="nil"/>
              <w:left w:val="nil"/>
              <w:bottom w:val="single" w:sz="4" w:space="0" w:color="auto"/>
              <w:right w:val="single" w:sz="4" w:space="0" w:color="auto"/>
            </w:tcBorders>
            <w:vAlign w:val="center"/>
          </w:tcPr>
          <w:p w14:paraId="293755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D7464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FB099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04EB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BC091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0B52C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1842A23" w14:textId="77777777" w:rsidR="00E20902" w:rsidRDefault="00E20902">
            <w:pPr>
              <w:jc w:val="center"/>
              <w:rPr>
                <w:rFonts w:ascii="宋体" w:eastAsia="宋体" w:hAnsi="宋体" w:cs="宋体" w:hint="eastAsia"/>
                <w:color w:val="000000"/>
                <w:sz w:val="18"/>
                <w:szCs w:val="18"/>
              </w:rPr>
            </w:pPr>
          </w:p>
        </w:tc>
      </w:tr>
      <w:tr w:rsidR="00E20902" w14:paraId="3BB955D7" w14:textId="77777777">
        <w:trPr>
          <w:trHeight w:val="800"/>
        </w:trPr>
        <w:tc>
          <w:tcPr>
            <w:tcW w:w="328" w:type="pct"/>
            <w:vMerge/>
            <w:tcBorders>
              <w:left w:val="single" w:sz="4" w:space="0" w:color="auto"/>
              <w:right w:val="single" w:sz="4" w:space="0" w:color="auto"/>
            </w:tcBorders>
            <w:vAlign w:val="center"/>
          </w:tcPr>
          <w:p w14:paraId="33EA51DF"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F53AF87"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881AD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1F8506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提交研究报告数量</w:t>
            </w:r>
            <w:proofErr w:type="spellEnd"/>
          </w:p>
        </w:tc>
        <w:tc>
          <w:tcPr>
            <w:tcW w:w="334" w:type="pct"/>
            <w:tcBorders>
              <w:top w:val="nil"/>
              <w:left w:val="nil"/>
              <w:bottom w:val="single" w:sz="4" w:space="0" w:color="auto"/>
              <w:right w:val="single" w:sz="4" w:space="0" w:color="auto"/>
            </w:tcBorders>
            <w:vAlign w:val="center"/>
          </w:tcPr>
          <w:p w14:paraId="5E324E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AFD23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=8份</w:t>
            </w:r>
          </w:p>
        </w:tc>
        <w:tc>
          <w:tcPr>
            <w:tcW w:w="334" w:type="pct"/>
            <w:tcBorders>
              <w:top w:val="nil"/>
              <w:left w:val="nil"/>
              <w:bottom w:val="single" w:sz="4" w:space="0" w:color="auto"/>
              <w:right w:val="single" w:sz="4" w:space="0" w:color="auto"/>
            </w:tcBorders>
            <w:vAlign w:val="center"/>
          </w:tcPr>
          <w:p w14:paraId="6C4079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=8份</w:t>
            </w:r>
          </w:p>
        </w:tc>
        <w:tc>
          <w:tcPr>
            <w:tcW w:w="328" w:type="pct"/>
            <w:tcBorders>
              <w:top w:val="nil"/>
              <w:left w:val="nil"/>
              <w:bottom w:val="single" w:sz="4" w:space="0" w:color="auto"/>
              <w:right w:val="single" w:sz="4" w:space="0" w:color="auto"/>
            </w:tcBorders>
            <w:vAlign w:val="center"/>
          </w:tcPr>
          <w:p w14:paraId="0085AB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1669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DEB720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C8291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1BB09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517F7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694F64B" w14:textId="77777777" w:rsidR="00E20902" w:rsidRDefault="00E20902">
            <w:pPr>
              <w:jc w:val="center"/>
              <w:rPr>
                <w:rFonts w:ascii="宋体" w:eastAsia="宋体" w:hAnsi="宋体" w:cs="宋体" w:hint="eastAsia"/>
                <w:color w:val="000000"/>
                <w:sz w:val="18"/>
                <w:szCs w:val="18"/>
              </w:rPr>
            </w:pPr>
          </w:p>
        </w:tc>
      </w:tr>
      <w:tr w:rsidR="00E20902" w14:paraId="5342F95D" w14:textId="77777777">
        <w:trPr>
          <w:trHeight w:val="800"/>
        </w:trPr>
        <w:tc>
          <w:tcPr>
            <w:tcW w:w="328" w:type="pct"/>
            <w:vMerge/>
            <w:tcBorders>
              <w:left w:val="single" w:sz="4" w:space="0" w:color="auto"/>
              <w:right w:val="single" w:sz="4" w:space="0" w:color="auto"/>
            </w:tcBorders>
            <w:vAlign w:val="center"/>
          </w:tcPr>
          <w:p w14:paraId="501EF498"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9A3CBD"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19107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299EEC9"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采购宣传用品</w:t>
            </w:r>
            <w:proofErr w:type="spellEnd"/>
          </w:p>
        </w:tc>
        <w:tc>
          <w:tcPr>
            <w:tcW w:w="334" w:type="pct"/>
            <w:tcBorders>
              <w:top w:val="nil"/>
              <w:left w:val="nil"/>
              <w:bottom w:val="single" w:sz="4" w:space="0" w:color="auto"/>
              <w:right w:val="single" w:sz="4" w:space="0" w:color="auto"/>
            </w:tcBorders>
            <w:vAlign w:val="center"/>
          </w:tcPr>
          <w:p w14:paraId="166A86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FB257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4" w:type="pct"/>
            <w:tcBorders>
              <w:top w:val="nil"/>
              <w:left w:val="nil"/>
              <w:bottom w:val="single" w:sz="4" w:space="0" w:color="auto"/>
              <w:right w:val="single" w:sz="4" w:space="0" w:color="auto"/>
            </w:tcBorders>
            <w:vAlign w:val="center"/>
          </w:tcPr>
          <w:p w14:paraId="47C2C5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28" w:type="pct"/>
            <w:tcBorders>
              <w:top w:val="nil"/>
              <w:left w:val="nil"/>
              <w:bottom w:val="single" w:sz="4" w:space="0" w:color="auto"/>
              <w:right w:val="single" w:sz="4" w:space="0" w:color="auto"/>
            </w:tcBorders>
            <w:vAlign w:val="center"/>
          </w:tcPr>
          <w:p w14:paraId="16120F7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E7CE6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0E50EA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708F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30037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01A6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55A90B" w14:textId="77777777" w:rsidR="00E20902" w:rsidRDefault="00E20902">
            <w:pPr>
              <w:jc w:val="center"/>
              <w:rPr>
                <w:rFonts w:ascii="宋体" w:eastAsia="宋体" w:hAnsi="宋体" w:cs="宋体" w:hint="eastAsia"/>
                <w:color w:val="000000"/>
                <w:sz w:val="18"/>
                <w:szCs w:val="18"/>
              </w:rPr>
            </w:pPr>
          </w:p>
        </w:tc>
      </w:tr>
      <w:tr w:rsidR="00E20902" w14:paraId="4D257B3B" w14:textId="77777777">
        <w:trPr>
          <w:trHeight w:val="800"/>
        </w:trPr>
        <w:tc>
          <w:tcPr>
            <w:tcW w:w="328" w:type="pct"/>
            <w:vMerge/>
            <w:tcBorders>
              <w:left w:val="single" w:sz="4" w:space="0" w:color="auto"/>
              <w:right w:val="single" w:sz="4" w:space="0" w:color="auto"/>
            </w:tcBorders>
            <w:vAlign w:val="center"/>
          </w:tcPr>
          <w:p w14:paraId="4B6553FA"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9538CF1"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552BB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1E9BE84"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研究报告审核通过率</w:t>
            </w:r>
            <w:proofErr w:type="spellEnd"/>
          </w:p>
        </w:tc>
        <w:tc>
          <w:tcPr>
            <w:tcW w:w="334" w:type="pct"/>
            <w:tcBorders>
              <w:top w:val="nil"/>
              <w:left w:val="nil"/>
              <w:bottom w:val="single" w:sz="4" w:space="0" w:color="auto"/>
              <w:right w:val="single" w:sz="4" w:space="0" w:color="auto"/>
            </w:tcBorders>
            <w:vAlign w:val="center"/>
          </w:tcPr>
          <w:p w14:paraId="6F3E93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EACEB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AD211F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80813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E065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539BDC7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66C8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29CAC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56100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9B202E2" w14:textId="77777777" w:rsidR="00E20902" w:rsidRDefault="00E20902">
            <w:pPr>
              <w:jc w:val="center"/>
              <w:rPr>
                <w:rFonts w:ascii="宋体" w:eastAsia="宋体" w:hAnsi="宋体" w:cs="宋体" w:hint="eastAsia"/>
                <w:color w:val="000000"/>
                <w:sz w:val="18"/>
                <w:szCs w:val="18"/>
              </w:rPr>
            </w:pPr>
          </w:p>
        </w:tc>
      </w:tr>
      <w:tr w:rsidR="00E20902" w14:paraId="5C7A3E84" w14:textId="77777777">
        <w:trPr>
          <w:trHeight w:val="800"/>
        </w:trPr>
        <w:tc>
          <w:tcPr>
            <w:tcW w:w="328" w:type="pct"/>
            <w:vMerge/>
            <w:tcBorders>
              <w:left w:val="single" w:sz="4" w:space="0" w:color="auto"/>
              <w:right w:val="single" w:sz="4" w:space="0" w:color="auto"/>
            </w:tcBorders>
            <w:vAlign w:val="center"/>
          </w:tcPr>
          <w:p w14:paraId="31F56C30" w14:textId="77777777" w:rsidR="00E20902" w:rsidRDefault="00E20902">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F443A8A"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786967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1469D3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研究报告完成时间</w:t>
            </w:r>
            <w:proofErr w:type="spellEnd"/>
          </w:p>
        </w:tc>
        <w:tc>
          <w:tcPr>
            <w:tcW w:w="334" w:type="pct"/>
            <w:tcBorders>
              <w:top w:val="nil"/>
              <w:left w:val="nil"/>
              <w:bottom w:val="single" w:sz="4" w:space="0" w:color="auto"/>
              <w:right w:val="single" w:sz="4" w:space="0" w:color="auto"/>
            </w:tcBorders>
            <w:vAlign w:val="center"/>
          </w:tcPr>
          <w:p w14:paraId="7D09D5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7D510BE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=8月前</w:t>
            </w:r>
          </w:p>
        </w:tc>
        <w:tc>
          <w:tcPr>
            <w:tcW w:w="334" w:type="pct"/>
            <w:tcBorders>
              <w:top w:val="nil"/>
              <w:left w:val="nil"/>
              <w:bottom w:val="single" w:sz="4" w:space="0" w:color="auto"/>
              <w:right w:val="single" w:sz="4" w:space="0" w:color="auto"/>
            </w:tcBorders>
            <w:vAlign w:val="center"/>
          </w:tcPr>
          <w:p w14:paraId="2943A7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=8月前</w:t>
            </w:r>
          </w:p>
        </w:tc>
        <w:tc>
          <w:tcPr>
            <w:tcW w:w="328" w:type="pct"/>
            <w:tcBorders>
              <w:top w:val="nil"/>
              <w:left w:val="nil"/>
              <w:bottom w:val="single" w:sz="4" w:space="0" w:color="auto"/>
              <w:right w:val="single" w:sz="4" w:space="0" w:color="auto"/>
            </w:tcBorders>
            <w:vAlign w:val="center"/>
          </w:tcPr>
          <w:p w14:paraId="2385F3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E964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8B0A0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0BA91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962EB3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E578B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855BE82" w14:textId="77777777" w:rsidR="00E20902" w:rsidRDefault="00E20902">
            <w:pPr>
              <w:jc w:val="center"/>
              <w:rPr>
                <w:rFonts w:ascii="宋体" w:eastAsia="宋体" w:hAnsi="宋体" w:cs="宋体" w:hint="eastAsia"/>
                <w:color w:val="000000"/>
                <w:sz w:val="18"/>
                <w:szCs w:val="18"/>
              </w:rPr>
            </w:pPr>
          </w:p>
        </w:tc>
      </w:tr>
      <w:tr w:rsidR="00E20902" w14:paraId="617D15D9" w14:textId="77777777">
        <w:trPr>
          <w:trHeight w:val="800"/>
        </w:trPr>
        <w:tc>
          <w:tcPr>
            <w:tcW w:w="328" w:type="pct"/>
            <w:vMerge/>
            <w:tcBorders>
              <w:left w:val="single" w:sz="4" w:space="0" w:color="auto"/>
              <w:right w:val="single" w:sz="4" w:space="0" w:color="auto"/>
            </w:tcBorders>
            <w:vAlign w:val="center"/>
          </w:tcPr>
          <w:p w14:paraId="58BD3E1F" w14:textId="77777777" w:rsidR="00E20902" w:rsidRDefault="00E20902">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F0501E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E25EDA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01BF712"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项目前期支出费用</w:t>
            </w:r>
            <w:proofErr w:type="spellEnd"/>
          </w:p>
        </w:tc>
        <w:tc>
          <w:tcPr>
            <w:tcW w:w="334" w:type="pct"/>
            <w:tcBorders>
              <w:top w:val="nil"/>
              <w:left w:val="nil"/>
              <w:bottom w:val="single" w:sz="4" w:space="0" w:color="auto"/>
              <w:right w:val="single" w:sz="4" w:space="0" w:color="auto"/>
            </w:tcBorders>
            <w:vAlign w:val="center"/>
          </w:tcPr>
          <w:p w14:paraId="4BE20C4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39FD2B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&lt;=21.68万元</w:t>
            </w:r>
          </w:p>
        </w:tc>
        <w:tc>
          <w:tcPr>
            <w:tcW w:w="334" w:type="pct"/>
            <w:tcBorders>
              <w:top w:val="nil"/>
              <w:left w:val="nil"/>
              <w:bottom w:val="single" w:sz="4" w:space="0" w:color="auto"/>
              <w:right w:val="single" w:sz="4" w:space="0" w:color="auto"/>
            </w:tcBorders>
            <w:vAlign w:val="center"/>
          </w:tcPr>
          <w:p w14:paraId="408BE7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=21.68万元</w:t>
            </w:r>
          </w:p>
        </w:tc>
        <w:tc>
          <w:tcPr>
            <w:tcW w:w="328" w:type="pct"/>
            <w:tcBorders>
              <w:top w:val="nil"/>
              <w:left w:val="nil"/>
              <w:bottom w:val="single" w:sz="4" w:space="0" w:color="auto"/>
              <w:right w:val="single" w:sz="4" w:space="0" w:color="auto"/>
            </w:tcBorders>
            <w:vAlign w:val="center"/>
          </w:tcPr>
          <w:p w14:paraId="52441FA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8040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4541378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FD1DB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669311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C8C5FA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03F250D" w14:textId="77777777" w:rsidR="00E20902" w:rsidRDefault="00E20902">
            <w:pPr>
              <w:jc w:val="center"/>
              <w:rPr>
                <w:rFonts w:ascii="宋体" w:eastAsia="宋体" w:hAnsi="宋体" w:cs="宋体" w:hint="eastAsia"/>
                <w:color w:val="000000"/>
                <w:sz w:val="18"/>
                <w:szCs w:val="18"/>
              </w:rPr>
            </w:pPr>
          </w:p>
        </w:tc>
      </w:tr>
      <w:tr w:rsidR="00E20902" w14:paraId="2DF716AB" w14:textId="77777777">
        <w:trPr>
          <w:trHeight w:val="800"/>
        </w:trPr>
        <w:tc>
          <w:tcPr>
            <w:tcW w:w="328" w:type="pct"/>
            <w:vMerge/>
            <w:tcBorders>
              <w:left w:val="single" w:sz="4" w:space="0" w:color="auto"/>
              <w:right w:val="single" w:sz="4" w:space="0" w:color="auto"/>
            </w:tcBorders>
            <w:vAlign w:val="center"/>
          </w:tcPr>
          <w:p w14:paraId="16BC1388" w14:textId="77777777" w:rsidR="00E20902" w:rsidRDefault="00E20902">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845F8E2"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69E3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C5A9FB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购买办公用品费用支出</w:t>
            </w:r>
          </w:p>
        </w:tc>
        <w:tc>
          <w:tcPr>
            <w:tcW w:w="334" w:type="pct"/>
            <w:tcBorders>
              <w:top w:val="nil"/>
              <w:left w:val="nil"/>
              <w:bottom w:val="single" w:sz="4" w:space="0" w:color="auto"/>
              <w:right w:val="single" w:sz="4" w:space="0" w:color="auto"/>
            </w:tcBorders>
            <w:vAlign w:val="center"/>
          </w:tcPr>
          <w:p w14:paraId="1BAD2E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DED39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&lt;=0.52万元</w:t>
            </w:r>
          </w:p>
        </w:tc>
        <w:tc>
          <w:tcPr>
            <w:tcW w:w="334" w:type="pct"/>
            <w:tcBorders>
              <w:top w:val="nil"/>
              <w:left w:val="nil"/>
              <w:bottom w:val="single" w:sz="4" w:space="0" w:color="auto"/>
              <w:right w:val="single" w:sz="4" w:space="0" w:color="auto"/>
            </w:tcBorders>
            <w:vAlign w:val="center"/>
          </w:tcPr>
          <w:p w14:paraId="70C1A8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=0.52万元</w:t>
            </w:r>
          </w:p>
        </w:tc>
        <w:tc>
          <w:tcPr>
            <w:tcW w:w="328" w:type="pct"/>
            <w:tcBorders>
              <w:top w:val="nil"/>
              <w:left w:val="nil"/>
              <w:bottom w:val="single" w:sz="4" w:space="0" w:color="auto"/>
              <w:right w:val="single" w:sz="4" w:space="0" w:color="auto"/>
            </w:tcBorders>
            <w:vAlign w:val="center"/>
          </w:tcPr>
          <w:p w14:paraId="507C3B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F5901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FA5D58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7FCF8E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EE5887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B203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64486E0" w14:textId="77777777" w:rsidR="00E20902" w:rsidRDefault="00E20902">
            <w:pPr>
              <w:jc w:val="center"/>
              <w:rPr>
                <w:rFonts w:ascii="宋体" w:eastAsia="宋体" w:hAnsi="宋体" w:cs="宋体" w:hint="eastAsia"/>
                <w:color w:val="000000"/>
                <w:sz w:val="18"/>
                <w:szCs w:val="18"/>
              </w:rPr>
            </w:pPr>
          </w:p>
        </w:tc>
      </w:tr>
      <w:tr w:rsidR="00E20902" w14:paraId="1D5179A0" w14:textId="77777777">
        <w:trPr>
          <w:trHeight w:val="800"/>
        </w:trPr>
        <w:tc>
          <w:tcPr>
            <w:tcW w:w="328" w:type="pct"/>
            <w:vMerge/>
            <w:tcBorders>
              <w:left w:val="single" w:sz="4" w:space="0" w:color="auto"/>
              <w:right w:val="single" w:sz="4" w:space="0" w:color="auto"/>
            </w:tcBorders>
            <w:vAlign w:val="center"/>
          </w:tcPr>
          <w:p w14:paraId="7B2D690C"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823E3C7"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E60AD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B3B4AE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宣传费支出</w:t>
            </w:r>
            <w:proofErr w:type="spellEnd"/>
          </w:p>
        </w:tc>
        <w:tc>
          <w:tcPr>
            <w:tcW w:w="334" w:type="pct"/>
            <w:tcBorders>
              <w:top w:val="nil"/>
              <w:left w:val="nil"/>
              <w:bottom w:val="single" w:sz="4" w:space="0" w:color="auto"/>
              <w:right w:val="single" w:sz="4" w:space="0" w:color="auto"/>
            </w:tcBorders>
            <w:vAlign w:val="center"/>
          </w:tcPr>
          <w:p w14:paraId="4CB637F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4" w:type="pct"/>
            <w:tcBorders>
              <w:top w:val="nil"/>
              <w:left w:val="nil"/>
              <w:bottom w:val="single" w:sz="4" w:space="0" w:color="auto"/>
              <w:right w:val="single" w:sz="4" w:space="0" w:color="auto"/>
            </w:tcBorders>
            <w:vAlign w:val="center"/>
          </w:tcPr>
          <w:p w14:paraId="058EF9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&lt;=0.28万元</w:t>
            </w:r>
          </w:p>
        </w:tc>
        <w:tc>
          <w:tcPr>
            <w:tcW w:w="334" w:type="pct"/>
            <w:tcBorders>
              <w:top w:val="nil"/>
              <w:left w:val="nil"/>
              <w:bottom w:val="single" w:sz="4" w:space="0" w:color="auto"/>
              <w:right w:val="single" w:sz="4" w:space="0" w:color="auto"/>
            </w:tcBorders>
            <w:vAlign w:val="center"/>
          </w:tcPr>
          <w:p w14:paraId="590917E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=0.28万元</w:t>
            </w:r>
          </w:p>
        </w:tc>
        <w:tc>
          <w:tcPr>
            <w:tcW w:w="328" w:type="pct"/>
            <w:tcBorders>
              <w:top w:val="nil"/>
              <w:left w:val="nil"/>
              <w:bottom w:val="single" w:sz="4" w:space="0" w:color="auto"/>
              <w:right w:val="single" w:sz="4" w:space="0" w:color="auto"/>
            </w:tcBorders>
            <w:vAlign w:val="center"/>
          </w:tcPr>
          <w:p w14:paraId="4CE6C5C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3EE4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2" w:type="pct"/>
            <w:tcBorders>
              <w:top w:val="nil"/>
              <w:left w:val="nil"/>
              <w:bottom w:val="single" w:sz="4" w:space="0" w:color="auto"/>
              <w:right w:val="single" w:sz="4" w:space="0" w:color="auto"/>
            </w:tcBorders>
            <w:vAlign w:val="center"/>
          </w:tcPr>
          <w:p w14:paraId="23D1B21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AAB6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620E23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69453C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35F6279" w14:textId="77777777" w:rsidR="00E20902" w:rsidRDefault="00E20902">
            <w:pPr>
              <w:jc w:val="center"/>
              <w:rPr>
                <w:rFonts w:ascii="宋体" w:eastAsia="宋体" w:hAnsi="宋体" w:cs="宋体" w:hint="eastAsia"/>
                <w:color w:val="000000"/>
                <w:sz w:val="18"/>
                <w:szCs w:val="18"/>
              </w:rPr>
            </w:pPr>
          </w:p>
        </w:tc>
      </w:tr>
      <w:tr w:rsidR="00E20902" w14:paraId="7436A2BF" w14:textId="77777777">
        <w:trPr>
          <w:trHeight w:val="800"/>
        </w:trPr>
        <w:tc>
          <w:tcPr>
            <w:tcW w:w="328" w:type="pct"/>
            <w:vMerge/>
            <w:tcBorders>
              <w:left w:val="single" w:sz="4" w:space="0" w:color="auto"/>
              <w:bottom w:val="single" w:sz="4" w:space="0" w:color="auto"/>
              <w:right w:val="single" w:sz="4" w:space="0" w:color="auto"/>
            </w:tcBorders>
            <w:vAlign w:val="center"/>
          </w:tcPr>
          <w:p w14:paraId="59B3B568"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433F2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4DABC5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6785B80"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研究报告应用率</w:t>
            </w:r>
            <w:proofErr w:type="spellEnd"/>
          </w:p>
        </w:tc>
        <w:tc>
          <w:tcPr>
            <w:tcW w:w="334" w:type="pct"/>
            <w:tcBorders>
              <w:top w:val="nil"/>
              <w:left w:val="nil"/>
              <w:bottom w:val="single" w:sz="4" w:space="0" w:color="auto"/>
              <w:right w:val="single" w:sz="4" w:space="0" w:color="auto"/>
            </w:tcBorders>
            <w:vAlign w:val="center"/>
          </w:tcPr>
          <w:p w14:paraId="325B2E0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6F022F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D5700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3895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D546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05FFA53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716E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9AD7C1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F7F40C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FE4B669" w14:textId="77777777" w:rsidR="00E20902" w:rsidRDefault="00E20902">
            <w:pPr>
              <w:jc w:val="center"/>
              <w:rPr>
                <w:rFonts w:ascii="宋体" w:eastAsia="宋体" w:hAnsi="宋体" w:cs="宋体" w:hint="eastAsia"/>
                <w:color w:val="000000"/>
                <w:sz w:val="18"/>
                <w:szCs w:val="18"/>
              </w:rPr>
            </w:pPr>
          </w:p>
        </w:tc>
      </w:tr>
      <w:tr w:rsidR="00E20902" w14:paraId="612CDC9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6F0E79F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969C6E2"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9FF90F7"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C69046F"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3DBF2B6" w14:textId="77777777" w:rsidR="00E20902" w:rsidRDefault="00E20902">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7FB08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4833022"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7DA6351"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020E189"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87906B6"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603219A" w14:textId="77777777" w:rsidR="00E20902" w:rsidRDefault="00E20902">
            <w:pPr>
              <w:rPr>
                <w:rFonts w:ascii="宋体" w:eastAsia="宋体" w:hAnsi="宋体" w:cs="宋体" w:hint="eastAsia"/>
                <w:color w:val="000000"/>
                <w:sz w:val="18"/>
                <w:szCs w:val="18"/>
              </w:rPr>
            </w:pPr>
          </w:p>
        </w:tc>
      </w:tr>
    </w:tbl>
    <w:p w14:paraId="11184F2A"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CA1AB10"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20902" w14:paraId="709F9218"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12C767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71CA154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【2018】50号-关于拨付2018年新一轮退耕还林合格面积补助资金的通知-第一年第7批</w:t>
            </w:r>
          </w:p>
        </w:tc>
      </w:tr>
      <w:tr w:rsidR="00E20902" w14:paraId="42235802"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4B4973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0F1A9DA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0B1F0D1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4146547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6F2FBAD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0F42B7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1233DC1B" w14:textId="77777777" w:rsidR="00E20902" w:rsidRDefault="00E2090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A8FBEE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279BFF4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269E4D8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2211B12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1BC5EEF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136D9D1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762E1A6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51FBB40"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D5F448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AD453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150.35</w:t>
            </w:r>
          </w:p>
        </w:tc>
        <w:tc>
          <w:tcPr>
            <w:tcW w:w="982" w:type="pct"/>
            <w:gridSpan w:val="3"/>
            <w:tcBorders>
              <w:top w:val="single" w:sz="4" w:space="0" w:color="auto"/>
              <w:left w:val="nil"/>
              <w:bottom w:val="single" w:sz="4" w:space="0" w:color="auto"/>
              <w:right w:val="single" w:sz="4" w:space="0" w:color="auto"/>
            </w:tcBorders>
            <w:vAlign w:val="center"/>
          </w:tcPr>
          <w:p w14:paraId="4E98C2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2,034.74</w:t>
            </w:r>
          </w:p>
        </w:tc>
        <w:tc>
          <w:tcPr>
            <w:tcW w:w="708" w:type="pct"/>
            <w:gridSpan w:val="2"/>
            <w:tcBorders>
              <w:top w:val="single" w:sz="4" w:space="0" w:color="auto"/>
              <w:left w:val="nil"/>
              <w:bottom w:val="single" w:sz="4" w:space="0" w:color="auto"/>
              <w:right w:val="single" w:sz="4" w:space="0" w:color="auto"/>
            </w:tcBorders>
            <w:vAlign w:val="center"/>
          </w:tcPr>
          <w:p w14:paraId="556389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2,034.74</w:t>
            </w:r>
          </w:p>
        </w:tc>
        <w:tc>
          <w:tcPr>
            <w:tcW w:w="671" w:type="pct"/>
            <w:gridSpan w:val="2"/>
            <w:tcBorders>
              <w:top w:val="nil"/>
              <w:left w:val="nil"/>
              <w:bottom w:val="single" w:sz="4" w:space="0" w:color="auto"/>
              <w:right w:val="single" w:sz="4" w:space="0" w:color="auto"/>
            </w:tcBorders>
            <w:vAlign w:val="center"/>
          </w:tcPr>
          <w:p w14:paraId="66923E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37341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79690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7445665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1B7C598"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22452E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268C42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150.35</w:t>
            </w:r>
          </w:p>
        </w:tc>
        <w:tc>
          <w:tcPr>
            <w:tcW w:w="982" w:type="pct"/>
            <w:gridSpan w:val="3"/>
            <w:tcBorders>
              <w:top w:val="single" w:sz="4" w:space="0" w:color="auto"/>
              <w:left w:val="nil"/>
              <w:bottom w:val="single" w:sz="4" w:space="0" w:color="auto"/>
              <w:right w:val="single" w:sz="4" w:space="0" w:color="auto"/>
            </w:tcBorders>
            <w:vAlign w:val="center"/>
          </w:tcPr>
          <w:p w14:paraId="6DDF19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2,034.74</w:t>
            </w:r>
          </w:p>
        </w:tc>
        <w:tc>
          <w:tcPr>
            <w:tcW w:w="708" w:type="pct"/>
            <w:gridSpan w:val="2"/>
            <w:tcBorders>
              <w:top w:val="single" w:sz="4" w:space="0" w:color="auto"/>
              <w:left w:val="nil"/>
              <w:bottom w:val="single" w:sz="4" w:space="0" w:color="auto"/>
              <w:right w:val="single" w:sz="4" w:space="0" w:color="auto"/>
            </w:tcBorders>
            <w:vAlign w:val="center"/>
          </w:tcPr>
          <w:p w14:paraId="22EC26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2,034.74</w:t>
            </w:r>
          </w:p>
        </w:tc>
        <w:tc>
          <w:tcPr>
            <w:tcW w:w="671" w:type="pct"/>
            <w:gridSpan w:val="2"/>
            <w:tcBorders>
              <w:top w:val="nil"/>
              <w:left w:val="nil"/>
              <w:bottom w:val="single" w:sz="4" w:space="0" w:color="auto"/>
              <w:right w:val="single" w:sz="4" w:space="0" w:color="auto"/>
            </w:tcBorders>
            <w:vAlign w:val="center"/>
          </w:tcPr>
          <w:p w14:paraId="5895B1B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1CF89A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1E0B3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030701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574D90D" w14:textId="77777777" w:rsidR="00E20902" w:rsidRDefault="00E2090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EB7847E"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162952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E0139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00254B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479BA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CE4DF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363A1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17921F9"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D48660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0D7F5F0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6A6C8D6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6BD7276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F1935D4" w14:textId="77777777" w:rsidR="00E20902" w:rsidRDefault="00E2090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533073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2018）45号文件，发放2018新一轮退耕还林补助面积1670.6亩，补贴资金发放到位率100%，补贴资金发放准确率100%，补贴资金发放及时率100%，有效改善林区民生状况，增强巩固退耕还林还草发挥生态效益，退耕农户政策满意度大于等于90%，</w:t>
            </w:r>
          </w:p>
        </w:tc>
        <w:tc>
          <w:tcPr>
            <w:tcW w:w="2559" w:type="pct"/>
            <w:gridSpan w:val="7"/>
            <w:tcBorders>
              <w:top w:val="single" w:sz="4" w:space="0" w:color="auto"/>
              <w:left w:val="nil"/>
              <w:bottom w:val="single" w:sz="4" w:space="0" w:color="auto"/>
              <w:right w:val="single" w:sz="4" w:space="0" w:color="auto"/>
            </w:tcBorders>
            <w:vAlign w:val="center"/>
          </w:tcPr>
          <w:p w14:paraId="11A7C25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2016-2018退耕还林任务16万亩，截止目前新一轮退耕还林发放补助资金2034.74万元，补贴资金发放到位率100%，补贴资金发放准确率100%，补贴资金发放及时率100%，有效改善林区民生状况，增强巩固退耕还林还草发挥生态效益</w:t>
            </w:r>
          </w:p>
        </w:tc>
      </w:tr>
      <w:tr w:rsidR="00E20902" w14:paraId="421D7280" w14:textId="77777777">
        <w:trPr>
          <w:trHeight w:val="820"/>
        </w:trPr>
        <w:tc>
          <w:tcPr>
            <w:tcW w:w="328" w:type="pct"/>
            <w:tcBorders>
              <w:top w:val="nil"/>
              <w:left w:val="single" w:sz="4" w:space="0" w:color="auto"/>
              <w:bottom w:val="single" w:sz="4" w:space="0" w:color="auto"/>
              <w:right w:val="single" w:sz="4" w:space="0" w:color="auto"/>
            </w:tcBorders>
            <w:vAlign w:val="center"/>
          </w:tcPr>
          <w:p w14:paraId="38102D55" w14:textId="77777777" w:rsidR="00E20902" w:rsidRDefault="00E2090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FA7DA4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456E1C8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2C484F9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D23103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7531706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04B1432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1F6B24F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6C76B94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1ADC70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2BA593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61FCCF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3AB8B52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5B0AA30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5F79C5CD" w14:textId="77777777">
        <w:trPr>
          <w:trHeight w:val="800"/>
        </w:trPr>
        <w:tc>
          <w:tcPr>
            <w:tcW w:w="328" w:type="pct"/>
            <w:vMerge w:val="restart"/>
            <w:tcBorders>
              <w:top w:val="nil"/>
              <w:left w:val="single" w:sz="4" w:space="0" w:color="auto"/>
              <w:right w:val="single" w:sz="4" w:space="0" w:color="auto"/>
            </w:tcBorders>
            <w:vAlign w:val="center"/>
          </w:tcPr>
          <w:p w14:paraId="7EBE775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F5DC9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21D44E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7EA4CD5"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新一轮退耕还林补助面积</w:t>
            </w:r>
          </w:p>
        </w:tc>
        <w:tc>
          <w:tcPr>
            <w:tcW w:w="334" w:type="pct"/>
            <w:tcBorders>
              <w:top w:val="nil"/>
              <w:left w:val="nil"/>
              <w:bottom w:val="single" w:sz="4" w:space="0" w:color="auto"/>
              <w:right w:val="single" w:sz="4" w:space="0" w:color="auto"/>
            </w:tcBorders>
            <w:vAlign w:val="center"/>
          </w:tcPr>
          <w:p w14:paraId="029250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1BF0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=16万亩</w:t>
            </w:r>
          </w:p>
        </w:tc>
        <w:tc>
          <w:tcPr>
            <w:tcW w:w="333" w:type="pct"/>
            <w:tcBorders>
              <w:top w:val="nil"/>
              <w:left w:val="nil"/>
              <w:bottom w:val="single" w:sz="4" w:space="0" w:color="auto"/>
              <w:right w:val="single" w:sz="4" w:space="0" w:color="auto"/>
            </w:tcBorders>
            <w:vAlign w:val="center"/>
          </w:tcPr>
          <w:p w14:paraId="44E154A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=16万亩</w:t>
            </w:r>
          </w:p>
        </w:tc>
        <w:tc>
          <w:tcPr>
            <w:tcW w:w="328" w:type="pct"/>
            <w:tcBorders>
              <w:top w:val="nil"/>
              <w:left w:val="nil"/>
              <w:bottom w:val="single" w:sz="4" w:space="0" w:color="auto"/>
              <w:right w:val="single" w:sz="4" w:space="0" w:color="auto"/>
            </w:tcBorders>
            <w:vAlign w:val="center"/>
          </w:tcPr>
          <w:p w14:paraId="1379DA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4C6B4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618BE8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51D1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3EE5FB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DBA0D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4" w:type="pct"/>
            <w:tcBorders>
              <w:top w:val="nil"/>
              <w:left w:val="nil"/>
              <w:bottom w:val="single" w:sz="4" w:space="0" w:color="auto"/>
              <w:right w:val="single" w:sz="4" w:space="0" w:color="auto"/>
            </w:tcBorders>
            <w:vAlign w:val="center"/>
          </w:tcPr>
          <w:p w14:paraId="36B52C85" w14:textId="77777777" w:rsidR="00E20902" w:rsidRDefault="00E20902">
            <w:pPr>
              <w:jc w:val="center"/>
              <w:rPr>
                <w:rFonts w:ascii="宋体" w:eastAsia="宋体" w:hAnsi="宋体" w:cs="宋体" w:hint="eastAsia"/>
                <w:color w:val="000000"/>
                <w:sz w:val="18"/>
                <w:szCs w:val="18"/>
              </w:rPr>
            </w:pPr>
          </w:p>
        </w:tc>
      </w:tr>
      <w:tr w:rsidR="00E20902" w14:paraId="224F7307" w14:textId="77777777">
        <w:trPr>
          <w:trHeight w:val="800"/>
        </w:trPr>
        <w:tc>
          <w:tcPr>
            <w:tcW w:w="328" w:type="pct"/>
            <w:vMerge/>
            <w:tcBorders>
              <w:left w:val="single" w:sz="4" w:space="0" w:color="auto"/>
              <w:right w:val="single" w:sz="4" w:space="0" w:color="auto"/>
            </w:tcBorders>
            <w:vAlign w:val="center"/>
          </w:tcPr>
          <w:p w14:paraId="5DA6415B"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2631E0"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A5434D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B7C0D7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补贴资金发放到位率</w:t>
            </w:r>
            <w:proofErr w:type="spellEnd"/>
          </w:p>
        </w:tc>
        <w:tc>
          <w:tcPr>
            <w:tcW w:w="334" w:type="pct"/>
            <w:tcBorders>
              <w:top w:val="nil"/>
              <w:left w:val="nil"/>
              <w:bottom w:val="single" w:sz="4" w:space="0" w:color="auto"/>
              <w:right w:val="single" w:sz="4" w:space="0" w:color="auto"/>
            </w:tcBorders>
            <w:vAlign w:val="center"/>
          </w:tcPr>
          <w:p w14:paraId="611DADF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A8338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1CE78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904A1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A66EA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F05D6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83B22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F987E2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2BE91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79B0D06" w14:textId="77777777" w:rsidR="00E20902" w:rsidRDefault="00E20902">
            <w:pPr>
              <w:jc w:val="center"/>
              <w:rPr>
                <w:rFonts w:ascii="宋体" w:eastAsia="宋体" w:hAnsi="宋体" w:cs="宋体" w:hint="eastAsia"/>
                <w:color w:val="000000"/>
                <w:sz w:val="18"/>
                <w:szCs w:val="18"/>
              </w:rPr>
            </w:pPr>
          </w:p>
        </w:tc>
      </w:tr>
      <w:tr w:rsidR="00E20902" w14:paraId="64B68220" w14:textId="77777777">
        <w:trPr>
          <w:trHeight w:val="800"/>
        </w:trPr>
        <w:tc>
          <w:tcPr>
            <w:tcW w:w="328" w:type="pct"/>
            <w:vMerge/>
            <w:tcBorders>
              <w:left w:val="single" w:sz="4" w:space="0" w:color="auto"/>
              <w:right w:val="single" w:sz="4" w:space="0" w:color="auto"/>
            </w:tcBorders>
            <w:vAlign w:val="center"/>
          </w:tcPr>
          <w:p w14:paraId="5CFC90D5" w14:textId="77777777" w:rsidR="00E20902" w:rsidRDefault="00E2090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4D2B8B"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8C707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5C3D143"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补贴资金发放准确率</w:t>
            </w:r>
            <w:proofErr w:type="spellEnd"/>
          </w:p>
        </w:tc>
        <w:tc>
          <w:tcPr>
            <w:tcW w:w="334" w:type="pct"/>
            <w:tcBorders>
              <w:top w:val="nil"/>
              <w:left w:val="nil"/>
              <w:bottom w:val="single" w:sz="4" w:space="0" w:color="auto"/>
              <w:right w:val="single" w:sz="4" w:space="0" w:color="auto"/>
            </w:tcBorders>
            <w:vAlign w:val="center"/>
          </w:tcPr>
          <w:p w14:paraId="643FC2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06DD6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679B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0D748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0E7E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07DC6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9EF6C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6DA28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001E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EAD983E" w14:textId="77777777" w:rsidR="00E20902" w:rsidRDefault="00E20902">
            <w:pPr>
              <w:jc w:val="center"/>
              <w:rPr>
                <w:rFonts w:ascii="宋体" w:eastAsia="宋体" w:hAnsi="宋体" w:cs="宋体" w:hint="eastAsia"/>
                <w:color w:val="000000"/>
                <w:sz w:val="18"/>
                <w:szCs w:val="18"/>
              </w:rPr>
            </w:pPr>
          </w:p>
        </w:tc>
      </w:tr>
      <w:tr w:rsidR="00E20902" w14:paraId="260F0F34" w14:textId="77777777">
        <w:trPr>
          <w:trHeight w:val="800"/>
        </w:trPr>
        <w:tc>
          <w:tcPr>
            <w:tcW w:w="328" w:type="pct"/>
            <w:vMerge/>
            <w:tcBorders>
              <w:left w:val="single" w:sz="4" w:space="0" w:color="auto"/>
              <w:right w:val="single" w:sz="4" w:space="0" w:color="auto"/>
            </w:tcBorders>
            <w:vAlign w:val="center"/>
          </w:tcPr>
          <w:p w14:paraId="48AAEC5A" w14:textId="77777777" w:rsidR="00E20902" w:rsidRDefault="00E20902">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03A13A8" w14:textId="77777777" w:rsidR="00E20902" w:rsidRDefault="00E2090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11018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A7373CD"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补贴资金发放及时率</w:t>
            </w:r>
            <w:proofErr w:type="spellEnd"/>
          </w:p>
        </w:tc>
        <w:tc>
          <w:tcPr>
            <w:tcW w:w="334" w:type="pct"/>
            <w:tcBorders>
              <w:top w:val="nil"/>
              <w:left w:val="nil"/>
              <w:bottom w:val="single" w:sz="4" w:space="0" w:color="auto"/>
              <w:right w:val="single" w:sz="4" w:space="0" w:color="auto"/>
            </w:tcBorders>
            <w:vAlign w:val="center"/>
          </w:tcPr>
          <w:p w14:paraId="7A2E53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3F2E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D7A5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3F829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263EF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DF1BF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4063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133AD0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81001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DED5CD4" w14:textId="77777777" w:rsidR="00E20902" w:rsidRDefault="00E20902">
            <w:pPr>
              <w:jc w:val="center"/>
              <w:rPr>
                <w:rFonts w:ascii="宋体" w:eastAsia="宋体" w:hAnsi="宋体" w:cs="宋体" w:hint="eastAsia"/>
                <w:color w:val="000000"/>
                <w:sz w:val="18"/>
                <w:szCs w:val="18"/>
              </w:rPr>
            </w:pPr>
          </w:p>
        </w:tc>
      </w:tr>
      <w:tr w:rsidR="00E20902" w14:paraId="5EE6D780" w14:textId="77777777">
        <w:trPr>
          <w:trHeight w:val="800"/>
        </w:trPr>
        <w:tc>
          <w:tcPr>
            <w:tcW w:w="328" w:type="pct"/>
            <w:vMerge/>
            <w:tcBorders>
              <w:left w:val="single" w:sz="4" w:space="0" w:color="auto"/>
              <w:right w:val="single" w:sz="4" w:space="0" w:color="auto"/>
            </w:tcBorders>
            <w:vAlign w:val="center"/>
          </w:tcPr>
          <w:p w14:paraId="2AC6FDBB"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00BF7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ABEB5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114B13E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0846FE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69790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F92D3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ED8706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5DFD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0C6CA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540E26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3A794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F4BC6A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0FD18D" w14:textId="77777777" w:rsidR="00E20902" w:rsidRDefault="00E20902">
            <w:pPr>
              <w:jc w:val="center"/>
              <w:rPr>
                <w:rFonts w:ascii="宋体" w:eastAsia="宋体" w:hAnsi="宋体" w:cs="宋体" w:hint="eastAsia"/>
                <w:color w:val="000000"/>
                <w:sz w:val="18"/>
                <w:szCs w:val="18"/>
              </w:rPr>
            </w:pPr>
          </w:p>
        </w:tc>
      </w:tr>
      <w:tr w:rsidR="00E20902" w14:paraId="5A85D88B" w14:textId="77777777">
        <w:trPr>
          <w:trHeight w:val="800"/>
        </w:trPr>
        <w:tc>
          <w:tcPr>
            <w:tcW w:w="328" w:type="pct"/>
            <w:vMerge/>
            <w:tcBorders>
              <w:left w:val="single" w:sz="4" w:space="0" w:color="auto"/>
              <w:right w:val="single" w:sz="4" w:space="0" w:color="auto"/>
            </w:tcBorders>
            <w:vAlign w:val="center"/>
          </w:tcPr>
          <w:p w14:paraId="58E63C10"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9B279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24B071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35C4736"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有效改善生态环境</w:t>
            </w:r>
            <w:proofErr w:type="spellEnd"/>
          </w:p>
        </w:tc>
        <w:tc>
          <w:tcPr>
            <w:tcW w:w="334" w:type="pct"/>
            <w:tcBorders>
              <w:top w:val="nil"/>
              <w:left w:val="nil"/>
              <w:bottom w:val="single" w:sz="4" w:space="0" w:color="auto"/>
              <w:right w:val="single" w:sz="4" w:space="0" w:color="auto"/>
            </w:tcBorders>
            <w:vAlign w:val="center"/>
          </w:tcPr>
          <w:p w14:paraId="1624C97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C52CF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3" w:type="pct"/>
            <w:tcBorders>
              <w:top w:val="nil"/>
              <w:left w:val="nil"/>
              <w:bottom w:val="single" w:sz="4" w:space="0" w:color="auto"/>
              <w:right w:val="single" w:sz="4" w:space="0" w:color="auto"/>
            </w:tcBorders>
            <w:vAlign w:val="center"/>
          </w:tcPr>
          <w:p w14:paraId="2FF5DEB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28" w:type="pct"/>
            <w:tcBorders>
              <w:top w:val="nil"/>
              <w:left w:val="nil"/>
              <w:bottom w:val="single" w:sz="4" w:space="0" w:color="auto"/>
              <w:right w:val="single" w:sz="4" w:space="0" w:color="auto"/>
            </w:tcBorders>
            <w:vAlign w:val="center"/>
          </w:tcPr>
          <w:p w14:paraId="066DD5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E979F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9CBD30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6C1A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43469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18F932F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2B258C58" w14:textId="77777777" w:rsidR="00E20902" w:rsidRDefault="00E20902">
            <w:pPr>
              <w:jc w:val="center"/>
              <w:rPr>
                <w:rFonts w:ascii="宋体" w:eastAsia="宋体" w:hAnsi="宋体" w:cs="宋体" w:hint="eastAsia"/>
                <w:color w:val="000000"/>
                <w:sz w:val="18"/>
                <w:szCs w:val="18"/>
              </w:rPr>
            </w:pPr>
          </w:p>
        </w:tc>
      </w:tr>
      <w:tr w:rsidR="00E20902" w14:paraId="5EDD2A2B" w14:textId="77777777">
        <w:trPr>
          <w:trHeight w:val="800"/>
        </w:trPr>
        <w:tc>
          <w:tcPr>
            <w:tcW w:w="328" w:type="pct"/>
            <w:vMerge/>
            <w:tcBorders>
              <w:left w:val="single" w:sz="4" w:space="0" w:color="auto"/>
              <w:bottom w:val="single" w:sz="4" w:space="0" w:color="auto"/>
              <w:right w:val="single" w:sz="4" w:space="0" w:color="auto"/>
            </w:tcBorders>
            <w:vAlign w:val="center"/>
          </w:tcPr>
          <w:p w14:paraId="5BD13EC3" w14:textId="77777777" w:rsidR="00E20902" w:rsidRDefault="00E2090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6198C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0C2DFCC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5B464D61"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退耕户满意度</w:t>
            </w:r>
            <w:proofErr w:type="spellEnd"/>
          </w:p>
        </w:tc>
        <w:tc>
          <w:tcPr>
            <w:tcW w:w="334" w:type="pct"/>
            <w:tcBorders>
              <w:top w:val="nil"/>
              <w:left w:val="nil"/>
              <w:bottom w:val="single" w:sz="4" w:space="0" w:color="auto"/>
              <w:right w:val="single" w:sz="4" w:space="0" w:color="auto"/>
            </w:tcBorders>
            <w:vAlign w:val="center"/>
          </w:tcPr>
          <w:p w14:paraId="331377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CD0CE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418058F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3E311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1F12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197FB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545DDF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61D71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885D0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508A25E9" w14:textId="77777777" w:rsidR="00E20902" w:rsidRDefault="00E20902">
            <w:pPr>
              <w:jc w:val="center"/>
              <w:rPr>
                <w:rFonts w:ascii="宋体" w:eastAsia="宋体" w:hAnsi="宋体" w:cs="宋体" w:hint="eastAsia"/>
                <w:color w:val="000000"/>
                <w:sz w:val="18"/>
                <w:szCs w:val="18"/>
              </w:rPr>
            </w:pPr>
          </w:p>
        </w:tc>
      </w:tr>
      <w:tr w:rsidR="00E20902" w14:paraId="34ED83AD"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65A79B3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9FBA1BE"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578D867"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812D437" w14:textId="77777777" w:rsidR="00E20902" w:rsidRDefault="00E2090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6411EE" w14:textId="77777777" w:rsidR="00E20902" w:rsidRDefault="00E2090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B10AA0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957D531" w14:textId="77777777" w:rsidR="00E20902" w:rsidRDefault="00E2090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99A7BEF" w14:textId="77777777" w:rsidR="00E20902" w:rsidRDefault="00E2090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6917670" w14:textId="77777777" w:rsidR="00E20902" w:rsidRDefault="00E2090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5796ED9"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E9E2B3D" w14:textId="77777777" w:rsidR="00E20902" w:rsidRDefault="00E20902">
            <w:pPr>
              <w:rPr>
                <w:rFonts w:ascii="宋体" w:eastAsia="宋体" w:hAnsi="宋体" w:cs="宋体" w:hint="eastAsia"/>
                <w:color w:val="000000"/>
                <w:sz w:val="18"/>
                <w:szCs w:val="18"/>
              </w:rPr>
            </w:pPr>
          </w:p>
        </w:tc>
      </w:tr>
    </w:tbl>
    <w:p w14:paraId="16E14663"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5B5602D4"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71"/>
        <w:gridCol w:w="521"/>
        <w:gridCol w:w="774"/>
        <w:gridCol w:w="532"/>
        <w:gridCol w:w="666"/>
        <w:gridCol w:w="846"/>
        <w:gridCol w:w="666"/>
        <w:gridCol w:w="666"/>
        <w:gridCol w:w="546"/>
        <w:gridCol w:w="524"/>
        <w:gridCol w:w="520"/>
        <w:gridCol w:w="522"/>
        <w:gridCol w:w="1026"/>
      </w:tblGrid>
      <w:tr w:rsidR="00E20902" w14:paraId="7B9DF7A0"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DB7681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502020F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【2019】103号-奇台县</w:t>
            </w:r>
            <w:proofErr w:type="gramStart"/>
            <w:r>
              <w:rPr>
                <w:rFonts w:ascii="宋体" w:eastAsia="宋体" w:hAnsi="宋体" w:cs="宋体" w:hint="eastAsia"/>
                <w:color w:val="000000"/>
                <w:sz w:val="18"/>
                <w:szCs w:val="18"/>
                <w:lang w:eastAsia="zh-CN"/>
              </w:rPr>
              <w:t>2019年度退牧还草</w:t>
            </w:r>
            <w:proofErr w:type="gramEnd"/>
            <w:r>
              <w:rPr>
                <w:rFonts w:ascii="宋体" w:eastAsia="宋体" w:hAnsi="宋体" w:cs="宋体" w:hint="eastAsia"/>
                <w:color w:val="000000"/>
                <w:sz w:val="18"/>
                <w:szCs w:val="18"/>
                <w:lang w:eastAsia="zh-CN"/>
              </w:rPr>
              <w:t>工程款</w:t>
            </w:r>
          </w:p>
        </w:tc>
      </w:tr>
      <w:tr w:rsidR="00E20902" w14:paraId="05E6E5DC"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7631A90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6A2EBE7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1E4DF9B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30714EC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25252B93"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60CCE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3461FE65" w14:textId="77777777" w:rsidR="00E20902" w:rsidRDefault="00E20902">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E6934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1521E47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5047537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5B59138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035011F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31CD1ED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7D41FD54"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E056E7C"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16C5AD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4E5FB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6" w:type="pct"/>
            <w:gridSpan w:val="3"/>
            <w:tcBorders>
              <w:top w:val="single" w:sz="4" w:space="0" w:color="auto"/>
              <w:left w:val="nil"/>
              <w:bottom w:val="single" w:sz="4" w:space="0" w:color="auto"/>
              <w:right w:val="single" w:sz="4" w:space="0" w:color="auto"/>
            </w:tcBorders>
            <w:vAlign w:val="center"/>
          </w:tcPr>
          <w:p w14:paraId="45ECECC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50" w:type="pct"/>
            <w:gridSpan w:val="2"/>
            <w:tcBorders>
              <w:top w:val="single" w:sz="4" w:space="0" w:color="auto"/>
              <w:left w:val="nil"/>
              <w:bottom w:val="single" w:sz="4" w:space="0" w:color="auto"/>
              <w:right w:val="single" w:sz="4" w:space="0" w:color="auto"/>
            </w:tcBorders>
            <w:vAlign w:val="center"/>
          </w:tcPr>
          <w:p w14:paraId="2D4390D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81" w:type="pct"/>
            <w:gridSpan w:val="2"/>
            <w:tcBorders>
              <w:top w:val="nil"/>
              <w:left w:val="nil"/>
              <w:bottom w:val="single" w:sz="4" w:space="0" w:color="auto"/>
              <w:right w:val="single" w:sz="4" w:space="0" w:color="auto"/>
            </w:tcBorders>
            <w:vAlign w:val="center"/>
          </w:tcPr>
          <w:p w14:paraId="1419459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88F09B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273BD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08A589F3"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7A07646"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1E657E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4CC66D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996" w:type="pct"/>
            <w:gridSpan w:val="3"/>
            <w:tcBorders>
              <w:top w:val="single" w:sz="4" w:space="0" w:color="auto"/>
              <w:left w:val="nil"/>
              <w:bottom w:val="single" w:sz="4" w:space="0" w:color="auto"/>
              <w:right w:val="single" w:sz="4" w:space="0" w:color="auto"/>
            </w:tcBorders>
            <w:vAlign w:val="center"/>
          </w:tcPr>
          <w:p w14:paraId="73766A8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50" w:type="pct"/>
            <w:gridSpan w:val="2"/>
            <w:tcBorders>
              <w:top w:val="single" w:sz="4" w:space="0" w:color="auto"/>
              <w:left w:val="nil"/>
              <w:bottom w:val="single" w:sz="4" w:space="0" w:color="auto"/>
              <w:right w:val="single" w:sz="4" w:space="0" w:color="auto"/>
            </w:tcBorders>
            <w:vAlign w:val="center"/>
          </w:tcPr>
          <w:p w14:paraId="20E1EBA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681" w:type="pct"/>
            <w:gridSpan w:val="2"/>
            <w:tcBorders>
              <w:top w:val="nil"/>
              <w:left w:val="nil"/>
              <w:bottom w:val="single" w:sz="4" w:space="0" w:color="auto"/>
              <w:right w:val="single" w:sz="4" w:space="0" w:color="auto"/>
            </w:tcBorders>
            <w:vAlign w:val="center"/>
          </w:tcPr>
          <w:p w14:paraId="16193BA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112706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B6EE7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ACD4C67"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1A9E227" w14:textId="77777777" w:rsidR="00E20902" w:rsidRDefault="00E2090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D55D8D1"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16BC44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E55EF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1DE3A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056AF0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2924C0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717CC6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79725AF0"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0F8E13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36E4ADA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7DE5F19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5FAAEA44"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331799CE" w14:textId="77777777" w:rsidR="00E20902" w:rsidRDefault="00E20902">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B744DF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根据《关于下达2019年退牧还草工程中央基建投资预算（拨款）的通知》（昌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[2019]103号）文件，在吉布库镇吉布库牧业村实施退化草原改良2.08万亩、毒害</w:t>
            </w:r>
            <w:proofErr w:type="gramStart"/>
            <w:r>
              <w:rPr>
                <w:rFonts w:ascii="宋体" w:eastAsia="宋体" w:hAnsi="宋体" w:cs="宋体" w:hint="eastAsia"/>
                <w:color w:val="000000"/>
                <w:sz w:val="18"/>
                <w:szCs w:val="18"/>
                <w:lang w:eastAsia="zh-CN"/>
              </w:rPr>
              <w:t>草治理</w:t>
            </w:r>
            <w:proofErr w:type="gramEnd"/>
            <w:r>
              <w:rPr>
                <w:rFonts w:ascii="宋体" w:eastAsia="宋体" w:hAnsi="宋体" w:cs="宋体" w:hint="eastAsia"/>
                <w:color w:val="000000"/>
                <w:sz w:val="18"/>
                <w:szCs w:val="18"/>
                <w:lang w:eastAsia="zh-CN"/>
              </w:rPr>
              <w:t>2.08万亩，通过积极宣传</w:t>
            </w:r>
            <w:proofErr w:type="gramStart"/>
            <w:r>
              <w:rPr>
                <w:rFonts w:ascii="宋体" w:eastAsia="宋体" w:hAnsi="宋体" w:cs="宋体" w:hint="eastAsia"/>
                <w:color w:val="000000"/>
                <w:sz w:val="18"/>
                <w:szCs w:val="18"/>
                <w:lang w:eastAsia="zh-CN"/>
              </w:rPr>
              <w:t>实施退牧还草</w:t>
            </w:r>
            <w:proofErr w:type="gramEnd"/>
            <w:r>
              <w:rPr>
                <w:rFonts w:ascii="宋体" w:eastAsia="宋体" w:hAnsi="宋体" w:cs="宋体" w:hint="eastAsia"/>
                <w:color w:val="000000"/>
                <w:sz w:val="18"/>
                <w:szCs w:val="18"/>
                <w:lang w:eastAsia="zh-CN"/>
              </w:rPr>
              <w:t>工程的必要性和意义，使广大牧民深刻认识到草地退化将危及他们自身的生存环境和切身利益，达到牧民增强保护草原意识的目标。</w:t>
            </w:r>
          </w:p>
        </w:tc>
        <w:tc>
          <w:tcPr>
            <w:tcW w:w="2526" w:type="pct"/>
            <w:gridSpan w:val="7"/>
            <w:tcBorders>
              <w:top w:val="single" w:sz="4" w:space="0" w:color="auto"/>
              <w:left w:val="nil"/>
              <w:bottom w:val="single" w:sz="4" w:space="0" w:color="auto"/>
              <w:right w:val="single" w:sz="4" w:space="0" w:color="auto"/>
            </w:tcBorders>
            <w:vAlign w:val="center"/>
          </w:tcPr>
          <w:p w14:paraId="27E0370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截至2024年12月31日，该项目实际完成草原补播改良2.08万亩、毒害</w:t>
            </w:r>
            <w:proofErr w:type="gramStart"/>
            <w:r>
              <w:rPr>
                <w:rFonts w:ascii="宋体" w:eastAsia="宋体" w:hAnsi="宋体" w:cs="宋体" w:hint="eastAsia"/>
                <w:color w:val="000000"/>
                <w:sz w:val="18"/>
                <w:szCs w:val="18"/>
                <w:lang w:eastAsia="zh-CN"/>
              </w:rPr>
              <w:t>草治理</w:t>
            </w:r>
            <w:proofErr w:type="gramEnd"/>
            <w:r>
              <w:rPr>
                <w:rFonts w:ascii="宋体" w:eastAsia="宋体" w:hAnsi="宋体" w:cs="宋体" w:hint="eastAsia"/>
                <w:color w:val="000000"/>
                <w:sz w:val="18"/>
                <w:szCs w:val="18"/>
                <w:lang w:eastAsia="zh-CN"/>
              </w:rPr>
              <w:t>2.08万亩。通过该项目的实施，提升</w:t>
            </w:r>
            <w:proofErr w:type="gramStart"/>
            <w:r>
              <w:rPr>
                <w:rFonts w:ascii="宋体" w:eastAsia="宋体" w:hAnsi="宋体" w:cs="宋体" w:hint="eastAsia"/>
                <w:color w:val="000000"/>
                <w:sz w:val="18"/>
                <w:szCs w:val="18"/>
                <w:lang w:eastAsia="zh-CN"/>
              </w:rPr>
              <w:t>了草</w:t>
            </w:r>
            <w:proofErr w:type="gramEnd"/>
            <w:r>
              <w:rPr>
                <w:rFonts w:ascii="宋体" w:eastAsia="宋体" w:hAnsi="宋体" w:cs="宋体" w:hint="eastAsia"/>
                <w:color w:val="000000"/>
                <w:sz w:val="18"/>
                <w:szCs w:val="18"/>
                <w:lang w:eastAsia="zh-CN"/>
              </w:rPr>
              <w:t>原植被的恢复和优良牧草的比例，促进</w:t>
            </w:r>
            <w:proofErr w:type="gramStart"/>
            <w:r>
              <w:rPr>
                <w:rFonts w:ascii="宋体" w:eastAsia="宋体" w:hAnsi="宋体" w:cs="宋体" w:hint="eastAsia"/>
                <w:color w:val="000000"/>
                <w:sz w:val="18"/>
                <w:szCs w:val="18"/>
                <w:lang w:eastAsia="zh-CN"/>
              </w:rPr>
              <w:t>了草原合理</w:t>
            </w:r>
            <w:proofErr w:type="gramEnd"/>
            <w:r>
              <w:rPr>
                <w:rFonts w:ascii="宋体" w:eastAsia="宋体" w:hAnsi="宋体" w:cs="宋体" w:hint="eastAsia"/>
                <w:color w:val="000000"/>
                <w:sz w:val="18"/>
                <w:szCs w:val="18"/>
                <w:lang w:eastAsia="zh-CN"/>
              </w:rPr>
              <w:t>利用和生态环境的持续改善。</w:t>
            </w:r>
          </w:p>
        </w:tc>
      </w:tr>
      <w:tr w:rsidR="00E20902" w14:paraId="48C54624" w14:textId="77777777">
        <w:trPr>
          <w:trHeight w:val="820"/>
        </w:trPr>
        <w:tc>
          <w:tcPr>
            <w:tcW w:w="333" w:type="pct"/>
            <w:tcBorders>
              <w:top w:val="nil"/>
              <w:left w:val="single" w:sz="4" w:space="0" w:color="auto"/>
              <w:bottom w:val="single" w:sz="4" w:space="0" w:color="auto"/>
              <w:right w:val="single" w:sz="4" w:space="0" w:color="auto"/>
            </w:tcBorders>
            <w:vAlign w:val="center"/>
          </w:tcPr>
          <w:p w14:paraId="3AEA28CA" w14:textId="77777777" w:rsidR="00E20902" w:rsidRDefault="00E20902">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42BB16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5B41F5C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0C7F2EC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0631A34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39522D6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20A52C0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7B97C1D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07F359A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1DC21BC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3AB0742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1E65450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2E16DCB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3E1F1068"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09E65299" w14:textId="77777777">
        <w:trPr>
          <w:trHeight w:val="800"/>
        </w:trPr>
        <w:tc>
          <w:tcPr>
            <w:tcW w:w="333" w:type="pct"/>
            <w:vMerge w:val="restart"/>
            <w:tcBorders>
              <w:top w:val="nil"/>
              <w:left w:val="single" w:sz="4" w:space="0" w:color="auto"/>
              <w:right w:val="single" w:sz="4" w:space="0" w:color="auto"/>
            </w:tcBorders>
            <w:vAlign w:val="center"/>
          </w:tcPr>
          <w:p w14:paraId="53209D2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53AE03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5EB7F35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1FF699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退化草原改良亩数</w:t>
            </w:r>
            <w:proofErr w:type="spellEnd"/>
          </w:p>
        </w:tc>
        <w:tc>
          <w:tcPr>
            <w:tcW w:w="339" w:type="pct"/>
            <w:tcBorders>
              <w:top w:val="nil"/>
              <w:left w:val="nil"/>
              <w:bottom w:val="single" w:sz="4" w:space="0" w:color="auto"/>
              <w:right w:val="single" w:sz="4" w:space="0" w:color="auto"/>
            </w:tcBorders>
            <w:vAlign w:val="center"/>
          </w:tcPr>
          <w:p w14:paraId="4E835C1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06FBC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=2.08万亩</w:t>
            </w:r>
          </w:p>
        </w:tc>
        <w:tc>
          <w:tcPr>
            <w:tcW w:w="338" w:type="pct"/>
            <w:tcBorders>
              <w:top w:val="nil"/>
              <w:left w:val="nil"/>
              <w:bottom w:val="single" w:sz="4" w:space="0" w:color="auto"/>
              <w:right w:val="single" w:sz="4" w:space="0" w:color="auto"/>
            </w:tcBorders>
            <w:vAlign w:val="center"/>
          </w:tcPr>
          <w:p w14:paraId="79943AC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=2.08万亩</w:t>
            </w:r>
          </w:p>
        </w:tc>
        <w:tc>
          <w:tcPr>
            <w:tcW w:w="333" w:type="pct"/>
            <w:tcBorders>
              <w:top w:val="nil"/>
              <w:left w:val="nil"/>
              <w:bottom w:val="single" w:sz="4" w:space="0" w:color="auto"/>
              <w:right w:val="single" w:sz="4" w:space="0" w:color="auto"/>
            </w:tcBorders>
            <w:vAlign w:val="center"/>
          </w:tcPr>
          <w:p w14:paraId="469F07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FC4A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2CF4F5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62318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B77FE1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55BC1D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C288797" w14:textId="77777777" w:rsidR="00E20902" w:rsidRDefault="00E20902">
            <w:pPr>
              <w:jc w:val="center"/>
              <w:rPr>
                <w:rFonts w:ascii="宋体" w:eastAsia="宋体" w:hAnsi="宋体" w:cs="宋体" w:hint="eastAsia"/>
                <w:color w:val="000000"/>
                <w:sz w:val="18"/>
                <w:szCs w:val="18"/>
              </w:rPr>
            </w:pPr>
          </w:p>
        </w:tc>
      </w:tr>
      <w:tr w:rsidR="00E20902" w14:paraId="2E478ED7" w14:textId="77777777">
        <w:trPr>
          <w:trHeight w:val="800"/>
        </w:trPr>
        <w:tc>
          <w:tcPr>
            <w:tcW w:w="333" w:type="pct"/>
            <w:vMerge/>
            <w:tcBorders>
              <w:left w:val="single" w:sz="4" w:space="0" w:color="auto"/>
              <w:right w:val="single" w:sz="4" w:space="0" w:color="auto"/>
            </w:tcBorders>
            <w:vAlign w:val="center"/>
          </w:tcPr>
          <w:p w14:paraId="63FB6789" w14:textId="77777777" w:rsidR="00E20902" w:rsidRDefault="00E20902">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EBFD633"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0893D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C14515E"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毒害草治理亩数</w:t>
            </w:r>
            <w:proofErr w:type="spellEnd"/>
          </w:p>
        </w:tc>
        <w:tc>
          <w:tcPr>
            <w:tcW w:w="339" w:type="pct"/>
            <w:tcBorders>
              <w:top w:val="nil"/>
              <w:left w:val="nil"/>
              <w:bottom w:val="single" w:sz="4" w:space="0" w:color="auto"/>
              <w:right w:val="single" w:sz="4" w:space="0" w:color="auto"/>
            </w:tcBorders>
            <w:vAlign w:val="center"/>
          </w:tcPr>
          <w:p w14:paraId="0282349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28CD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=2.08万亩</w:t>
            </w:r>
          </w:p>
        </w:tc>
        <w:tc>
          <w:tcPr>
            <w:tcW w:w="338" w:type="pct"/>
            <w:tcBorders>
              <w:top w:val="nil"/>
              <w:left w:val="nil"/>
              <w:bottom w:val="single" w:sz="4" w:space="0" w:color="auto"/>
              <w:right w:val="single" w:sz="4" w:space="0" w:color="auto"/>
            </w:tcBorders>
            <w:vAlign w:val="center"/>
          </w:tcPr>
          <w:p w14:paraId="305865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=2.08万亩</w:t>
            </w:r>
          </w:p>
        </w:tc>
        <w:tc>
          <w:tcPr>
            <w:tcW w:w="333" w:type="pct"/>
            <w:tcBorders>
              <w:top w:val="nil"/>
              <w:left w:val="nil"/>
              <w:bottom w:val="single" w:sz="4" w:space="0" w:color="auto"/>
              <w:right w:val="single" w:sz="4" w:space="0" w:color="auto"/>
            </w:tcBorders>
            <w:vAlign w:val="center"/>
          </w:tcPr>
          <w:p w14:paraId="4A38EE4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1908A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C6DF51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16047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5B511E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E7C1EC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AB5DF61" w14:textId="77777777" w:rsidR="00E20902" w:rsidRDefault="00E20902">
            <w:pPr>
              <w:jc w:val="center"/>
              <w:rPr>
                <w:rFonts w:ascii="宋体" w:eastAsia="宋体" w:hAnsi="宋体" w:cs="宋体" w:hint="eastAsia"/>
                <w:color w:val="000000"/>
                <w:sz w:val="18"/>
                <w:szCs w:val="18"/>
              </w:rPr>
            </w:pPr>
          </w:p>
        </w:tc>
      </w:tr>
      <w:tr w:rsidR="00E20902" w14:paraId="22EA11B2" w14:textId="77777777">
        <w:trPr>
          <w:trHeight w:val="800"/>
        </w:trPr>
        <w:tc>
          <w:tcPr>
            <w:tcW w:w="333" w:type="pct"/>
            <w:vMerge/>
            <w:tcBorders>
              <w:left w:val="single" w:sz="4" w:space="0" w:color="auto"/>
              <w:right w:val="single" w:sz="4" w:space="0" w:color="auto"/>
            </w:tcBorders>
            <w:vAlign w:val="center"/>
          </w:tcPr>
          <w:p w14:paraId="0A3F98AA" w14:textId="77777777" w:rsidR="00E20902" w:rsidRDefault="00E20902">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4D05AF8"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83EB23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846A9F6"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综合治理质量合格率</w:t>
            </w:r>
            <w:proofErr w:type="spellEnd"/>
          </w:p>
        </w:tc>
        <w:tc>
          <w:tcPr>
            <w:tcW w:w="339" w:type="pct"/>
            <w:tcBorders>
              <w:top w:val="nil"/>
              <w:left w:val="nil"/>
              <w:bottom w:val="single" w:sz="4" w:space="0" w:color="auto"/>
              <w:right w:val="single" w:sz="4" w:space="0" w:color="auto"/>
            </w:tcBorders>
            <w:vAlign w:val="center"/>
          </w:tcPr>
          <w:p w14:paraId="79F329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09ED7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8" w:type="pct"/>
            <w:tcBorders>
              <w:top w:val="nil"/>
              <w:left w:val="nil"/>
              <w:bottom w:val="single" w:sz="4" w:space="0" w:color="auto"/>
              <w:right w:val="single" w:sz="4" w:space="0" w:color="auto"/>
            </w:tcBorders>
            <w:vAlign w:val="center"/>
          </w:tcPr>
          <w:p w14:paraId="68AFEF8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33" w:type="pct"/>
            <w:tcBorders>
              <w:top w:val="nil"/>
              <w:left w:val="nil"/>
              <w:bottom w:val="single" w:sz="4" w:space="0" w:color="auto"/>
              <w:right w:val="single" w:sz="4" w:space="0" w:color="auto"/>
            </w:tcBorders>
            <w:vAlign w:val="center"/>
          </w:tcPr>
          <w:p w14:paraId="408495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96F541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EFA817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B45EDD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4C2977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8389C6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ED4C082" w14:textId="77777777" w:rsidR="00E20902" w:rsidRDefault="00E20902">
            <w:pPr>
              <w:jc w:val="center"/>
              <w:rPr>
                <w:rFonts w:ascii="宋体" w:eastAsia="宋体" w:hAnsi="宋体" w:cs="宋体" w:hint="eastAsia"/>
                <w:color w:val="000000"/>
                <w:sz w:val="18"/>
                <w:szCs w:val="18"/>
              </w:rPr>
            </w:pPr>
          </w:p>
        </w:tc>
      </w:tr>
      <w:tr w:rsidR="00E20902" w14:paraId="50C00398" w14:textId="77777777">
        <w:trPr>
          <w:trHeight w:val="800"/>
        </w:trPr>
        <w:tc>
          <w:tcPr>
            <w:tcW w:w="333" w:type="pct"/>
            <w:vMerge/>
            <w:tcBorders>
              <w:left w:val="single" w:sz="4" w:space="0" w:color="auto"/>
              <w:right w:val="single" w:sz="4" w:space="0" w:color="auto"/>
            </w:tcBorders>
            <w:vAlign w:val="center"/>
          </w:tcPr>
          <w:p w14:paraId="08B5A4AC" w14:textId="77777777" w:rsidR="00E20902" w:rsidRDefault="00E20902">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B7B0724" w14:textId="77777777" w:rsidR="00E20902" w:rsidRDefault="00E2090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9CDD3C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68437CF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退牧还草完成及时率</w:t>
            </w:r>
            <w:proofErr w:type="spellEnd"/>
          </w:p>
        </w:tc>
        <w:tc>
          <w:tcPr>
            <w:tcW w:w="339" w:type="pct"/>
            <w:tcBorders>
              <w:top w:val="nil"/>
              <w:left w:val="nil"/>
              <w:bottom w:val="single" w:sz="4" w:space="0" w:color="auto"/>
              <w:right w:val="single" w:sz="4" w:space="0" w:color="auto"/>
            </w:tcBorders>
            <w:vAlign w:val="center"/>
          </w:tcPr>
          <w:p w14:paraId="001E2F1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01DFB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FEF950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535A60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62E5A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B525D5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1D42DE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3F283A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9B2BF5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9627218" w14:textId="77777777" w:rsidR="00E20902" w:rsidRDefault="00E20902">
            <w:pPr>
              <w:jc w:val="center"/>
              <w:rPr>
                <w:rFonts w:ascii="宋体" w:eastAsia="宋体" w:hAnsi="宋体" w:cs="宋体" w:hint="eastAsia"/>
                <w:color w:val="000000"/>
                <w:sz w:val="18"/>
                <w:szCs w:val="18"/>
              </w:rPr>
            </w:pPr>
          </w:p>
        </w:tc>
      </w:tr>
      <w:tr w:rsidR="00E20902" w14:paraId="36701442" w14:textId="77777777">
        <w:trPr>
          <w:trHeight w:val="800"/>
        </w:trPr>
        <w:tc>
          <w:tcPr>
            <w:tcW w:w="333" w:type="pct"/>
            <w:vMerge/>
            <w:tcBorders>
              <w:left w:val="single" w:sz="4" w:space="0" w:color="auto"/>
              <w:right w:val="single" w:sz="4" w:space="0" w:color="auto"/>
            </w:tcBorders>
            <w:vAlign w:val="center"/>
          </w:tcPr>
          <w:p w14:paraId="7156C83D" w14:textId="77777777" w:rsidR="00E20902" w:rsidRDefault="00E20902">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294CCD3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2687C3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D70F76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退化草原改良补助标准</w:t>
            </w:r>
          </w:p>
        </w:tc>
        <w:tc>
          <w:tcPr>
            <w:tcW w:w="339" w:type="pct"/>
            <w:tcBorders>
              <w:top w:val="nil"/>
              <w:left w:val="nil"/>
              <w:bottom w:val="single" w:sz="4" w:space="0" w:color="auto"/>
              <w:right w:val="single" w:sz="4" w:space="0" w:color="auto"/>
            </w:tcBorders>
            <w:vAlign w:val="center"/>
          </w:tcPr>
          <w:p w14:paraId="71D1276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FE28A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&lt;=60元/亩</w:t>
            </w:r>
          </w:p>
        </w:tc>
        <w:tc>
          <w:tcPr>
            <w:tcW w:w="338" w:type="pct"/>
            <w:tcBorders>
              <w:top w:val="nil"/>
              <w:left w:val="nil"/>
              <w:bottom w:val="single" w:sz="4" w:space="0" w:color="auto"/>
              <w:right w:val="single" w:sz="4" w:space="0" w:color="auto"/>
            </w:tcBorders>
            <w:vAlign w:val="center"/>
          </w:tcPr>
          <w:p w14:paraId="30D87A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=52元/亩</w:t>
            </w:r>
          </w:p>
        </w:tc>
        <w:tc>
          <w:tcPr>
            <w:tcW w:w="333" w:type="pct"/>
            <w:tcBorders>
              <w:top w:val="nil"/>
              <w:left w:val="nil"/>
              <w:bottom w:val="single" w:sz="4" w:space="0" w:color="auto"/>
              <w:right w:val="single" w:sz="4" w:space="0" w:color="auto"/>
            </w:tcBorders>
            <w:vAlign w:val="center"/>
          </w:tcPr>
          <w:p w14:paraId="7BD431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86.67</w:t>
            </w:r>
          </w:p>
        </w:tc>
        <w:tc>
          <w:tcPr>
            <w:tcW w:w="317" w:type="pct"/>
            <w:tcBorders>
              <w:top w:val="nil"/>
              <w:left w:val="nil"/>
              <w:bottom w:val="single" w:sz="4" w:space="0" w:color="auto"/>
              <w:right w:val="single" w:sz="4" w:space="0" w:color="auto"/>
            </w:tcBorders>
            <w:vAlign w:val="center"/>
          </w:tcPr>
          <w:p w14:paraId="16710A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6.67</w:t>
            </w:r>
          </w:p>
        </w:tc>
        <w:tc>
          <w:tcPr>
            <w:tcW w:w="347" w:type="pct"/>
            <w:tcBorders>
              <w:top w:val="nil"/>
              <w:left w:val="nil"/>
              <w:bottom w:val="single" w:sz="4" w:space="0" w:color="auto"/>
              <w:right w:val="single" w:sz="4" w:space="0" w:color="auto"/>
            </w:tcBorders>
            <w:vAlign w:val="center"/>
          </w:tcPr>
          <w:p w14:paraId="09ACFD1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4" w:type="pct"/>
            <w:tcBorders>
              <w:top w:val="nil"/>
              <w:left w:val="nil"/>
              <w:bottom w:val="single" w:sz="4" w:space="0" w:color="auto"/>
              <w:right w:val="single" w:sz="4" w:space="0" w:color="auto"/>
            </w:tcBorders>
            <w:vAlign w:val="center"/>
          </w:tcPr>
          <w:p w14:paraId="4C750E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1BA2D7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E6F672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2D5281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1、出现偏差的原因分析：该项目公开招标控制价为388.6万元，中标价为344.99996万元，退化草原改良工程结算审计价为108.16万元（亩均52元），偏差率13.33%。 整改措</w:t>
            </w:r>
            <w:r>
              <w:rPr>
                <w:rFonts w:ascii="宋体" w:eastAsia="宋体" w:hAnsi="宋体" w:cs="宋体" w:hint="eastAsia"/>
                <w:color w:val="000000"/>
                <w:sz w:val="18"/>
                <w:szCs w:val="18"/>
                <w:lang w:eastAsia="zh-CN"/>
              </w:rPr>
              <w:lastRenderedPageBreak/>
              <w:t>施：今后的项目实施中，加强对实施方案的审核力度，同时督促设计方强化对施工现场的查看和测量，强化对市场价格的调查和研究，确保实施方案更加符合实际，从而进一步减少偏差。</w:t>
            </w:r>
          </w:p>
        </w:tc>
      </w:tr>
      <w:tr w:rsidR="00E20902" w14:paraId="3F5D4AFE" w14:textId="77777777">
        <w:trPr>
          <w:trHeight w:val="800"/>
        </w:trPr>
        <w:tc>
          <w:tcPr>
            <w:tcW w:w="333" w:type="pct"/>
            <w:vMerge/>
            <w:tcBorders>
              <w:left w:val="single" w:sz="4" w:space="0" w:color="auto"/>
              <w:right w:val="single" w:sz="4" w:space="0" w:color="auto"/>
            </w:tcBorders>
            <w:vAlign w:val="center"/>
          </w:tcPr>
          <w:p w14:paraId="04C60544" w14:textId="77777777" w:rsidR="00E20902" w:rsidRDefault="00E20902">
            <w:pPr>
              <w:rPr>
                <w:rFonts w:ascii="宋体" w:eastAsia="宋体" w:hAnsi="宋体" w:cs="宋体" w:hint="eastAsia"/>
                <w:color w:val="000000"/>
                <w:sz w:val="18"/>
                <w:szCs w:val="18"/>
                <w:lang w:eastAsia="zh-CN"/>
              </w:rPr>
            </w:pPr>
          </w:p>
        </w:tc>
        <w:tc>
          <w:tcPr>
            <w:tcW w:w="337" w:type="pct"/>
            <w:vMerge/>
            <w:tcBorders>
              <w:left w:val="nil"/>
              <w:bottom w:val="single" w:sz="4" w:space="0" w:color="auto"/>
              <w:right w:val="single" w:sz="4" w:space="0" w:color="auto"/>
            </w:tcBorders>
            <w:vAlign w:val="center"/>
          </w:tcPr>
          <w:p w14:paraId="3BC4BAA6" w14:textId="77777777" w:rsidR="00E20902" w:rsidRDefault="00E20902">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5394D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26FF603"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毒害草治理补助标准</w:t>
            </w:r>
            <w:proofErr w:type="spellEnd"/>
          </w:p>
        </w:tc>
        <w:tc>
          <w:tcPr>
            <w:tcW w:w="339" w:type="pct"/>
            <w:tcBorders>
              <w:top w:val="nil"/>
              <w:left w:val="nil"/>
              <w:bottom w:val="single" w:sz="4" w:space="0" w:color="auto"/>
              <w:right w:val="single" w:sz="4" w:space="0" w:color="auto"/>
            </w:tcBorders>
            <w:vAlign w:val="center"/>
          </w:tcPr>
          <w:p w14:paraId="1C3D94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16F253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&lt;=140元/亩</w:t>
            </w:r>
          </w:p>
        </w:tc>
        <w:tc>
          <w:tcPr>
            <w:tcW w:w="338" w:type="pct"/>
            <w:tcBorders>
              <w:top w:val="nil"/>
              <w:left w:val="nil"/>
              <w:bottom w:val="single" w:sz="4" w:space="0" w:color="auto"/>
              <w:right w:val="single" w:sz="4" w:space="0" w:color="auto"/>
            </w:tcBorders>
            <w:vAlign w:val="center"/>
          </w:tcPr>
          <w:p w14:paraId="1FF2A3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=113.87元/亩</w:t>
            </w:r>
          </w:p>
        </w:tc>
        <w:tc>
          <w:tcPr>
            <w:tcW w:w="333" w:type="pct"/>
            <w:tcBorders>
              <w:top w:val="nil"/>
              <w:left w:val="nil"/>
              <w:bottom w:val="single" w:sz="4" w:space="0" w:color="auto"/>
              <w:right w:val="single" w:sz="4" w:space="0" w:color="auto"/>
            </w:tcBorders>
            <w:vAlign w:val="center"/>
          </w:tcPr>
          <w:p w14:paraId="3A815D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81.34</w:t>
            </w:r>
          </w:p>
        </w:tc>
        <w:tc>
          <w:tcPr>
            <w:tcW w:w="317" w:type="pct"/>
            <w:tcBorders>
              <w:top w:val="nil"/>
              <w:left w:val="nil"/>
              <w:bottom w:val="single" w:sz="4" w:space="0" w:color="auto"/>
              <w:right w:val="single" w:sz="4" w:space="0" w:color="auto"/>
            </w:tcBorders>
            <w:vAlign w:val="center"/>
          </w:tcPr>
          <w:p w14:paraId="0FE593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c>
          <w:tcPr>
            <w:tcW w:w="347" w:type="pct"/>
            <w:tcBorders>
              <w:top w:val="nil"/>
              <w:left w:val="nil"/>
              <w:bottom w:val="single" w:sz="4" w:space="0" w:color="auto"/>
              <w:right w:val="single" w:sz="4" w:space="0" w:color="auto"/>
            </w:tcBorders>
            <w:vAlign w:val="center"/>
          </w:tcPr>
          <w:p w14:paraId="755877F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4" w:type="pct"/>
            <w:tcBorders>
              <w:top w:val="nil"/>
              <w:left w:val="nil"/>
              <w:bottom w:val="single" w:sz="4" w:space="0" w:color="auto"/>
              <w:right w:val="single" w:sz="4" w:space="0" w:color="auto"/>
            </w:tcBorders>
            <w:vAlign w:val="center"/>
          </w:tcPr>
          <w:p w14:paraId="5DFEBF6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101C4B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BE3477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93A5F0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2、出现偏差的原因分析：该项目公开招标控制价为388.6万元，中标价为344.99996万元，毒害</w:t>
            </w:r>
            <w:proofErr w:type="gramStart"/>
            <w:r>
              <w:rPr>
                <w:rFonts w:ascii="宋体" w:eastAsia="宋体" w:hAnsi="宋体" w:cs="宋体" w:hint="eastAsia"/>
                <w:color w:val="000000"/>
                <w:sz w:val="18"/>
                <w:szCs w:val="18"/>
                <w:lang w:eastAsia="zh-CN"/>
              </w:rPr>
              <w:t>草治理</w:t>
            </w:r>
            <w:proofErr w:type="gramEnd"/>
            <w:r>
              <w:rPr>
                <w:rFonts w:ascii="宋体" w:eastAsia="宋体" w:hAnsi="宋体" w:cs="宋体" w:hint="eastAsia"/>
                <w:color w:val="000000"/>
                <w:sz w:val="18"/>
                <w:szCs w:val="18"/>
                <w:lang w:eastAsia="zh-CN"/>
              </w:rPr>
              <w:t>工程结算审计价为236.83996万元（亩均113.87元），偏差率18.66%。 整改措施：今后的项目实施中，加强对实施方案的审</w:t>
            </w:r>
            <w:r>
              <w:rPr>
                <w:rFonts w:ascii="宋体" w:eastAsia="宋体" w:hAnsi="宋体" w:cs="宋体" w:hint="eastAsia"/>
                <w:color w:val="000000"/>
                <w:sz w:val="18"/>
                <w:szCs w:val="18"/>
                <w:lang w:eastAsia="zh-CN"/>
              </w:rPr>
              <w:lastRenderedPageBreak/>
              <w:t>核力度，同时督促设计方强化对施工现场的查看和测量，强化对市场价格的调查和研究，确保实施方案更加符合实际，从而进一步减少偏差。</w:t>
            </w:r>
          </w:p>
        </w:tc>
      </w:tr>
      <w:tr w:rsidR="00E20902" w14:paraId="5713E5F5" w14:textId="77777777">
        <w:trPr>
          <w:trHeight w:val="800"/>
        </w:trPr>
        <w:tc>
          <w:tcPr>
            <w:tcW w:w="333" w:type="pct"/>
            <w:vMerge/>
            <w:tcBorders>
              <w:left w:val="single" w:sz="4" w:space="0" w:color="auto"/>
              <w:right w:val="single" w:sz="4" w:space="0" w:color="auto"/>
            </w:tcBorders>
            <w:vAlign w:val="center"/>
          </w:tcPr>
          <w:p w14:paraId="7912C0DF" w14:textId="77777777" w:rsidR="00E20902" w:rsidRDefault="00E20902">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F7E199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03A92D0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C31E1C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提升公众对草原生态保护认识关注度</w:t>
            </w:r>
          </w:p>
        </w:tc>
        <w:tc>
          <w:tcPr>
            <w:tcW w:w="339" w:type="pct"/>
            <w:tcBorders>
              <w:top w:val="nil"/>
              <w:left w:val="nil"/>
              <w:bottom w:val="single" w:sz="4" w:space="0" w:color="auto"/>
              <w:right w:val="single" w:sz="4" w:space="0" w:color="auto"/>
            </w:tcBorders>
            <w:vAlign w:val="center"/>
          </w:tcPr>
          <w:p w14:paraId="70AE6C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E7303E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8" w:type="pct"/>
            <w:tcBorders>
              <w:top w:val="nil"/>
              <w:left w:val="nil"/>
              <w:bottom w:val="single" w:sz="4" w:space="0" w:color="auto"/>
              <w:right w:val="single" w:sz="4" w:space="0" w:color="auto"/>
            </w:tcBorders>
            <w:vAlign w:val="center"/>
          </w:tcPr>
          <w:p w14:paraId="4D68EFE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3" w:type="pct"/>
            <w:tcBorders>
              <w:top w:val="nil"/>
              <w:left w:val="nil"/>
              <w:bottom w:val="single" w:sz="4" w:space="0" w:color="auto"/>
              <w:right w:val="single" w:sz="4" w:space="0" w:color="auto"/>
            </w:tcBorders>
            <w:vAlign w:val="center"/>
          </w:tcPr>
          <w:p w14:paraId="4DC88C6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1BED4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0F8D16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486B3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E8E5C5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467894A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1AEB7C7F" w14:textId="77777777" w:rsidR="00E20902" w:rsidRDefault="00E20902">
            <w:pPr>
              <w:jc w:val="center"/>
              <w:rPr>
                <w:rFonts w:ascii="宋体" w:eastAsia="宋体" w:hAnsi="宋体" w:cs="宋体" w:hint="eastAsia"/>
                <w:color w:val="000000"/>
                <w:sz w:val="18"/>
                <w:szCs w:val="18"/>
              </w:rPr>
            </w:pPr>
          </w:p>
        </w:tc>
      </w:tr>
      <w:tr w:rsidR="00E20902" w14:paraId="7E221D38" w14:textId="77777777">
        <w:trPr>
          <w:trHeight w:val="800"/>
        </w:trPr>
        <w:tc>
          <w:tcPr>
            <w:tcW w:w="333" w:type="pct"/>
            <w:vMerge/>
            <w:tcBorders>
              <w:left w:val="single" w:sz="4" w:space="0" w:color="auto"/>
              <w:bottom w:val="single" w:sz="4" w:space="0" w:color="auto"/>
              <w:right w:val="single" w:sz="4" w:space="0" w:color="auto"/>
            </w:tcBorders>
            <w:vAlign w:val="center"/>
          </w:tcPr>
          <w:p w14:paraId="3169CF55" w14:textId="77777777" w:rsidR="00E20902" w:rsidRDefault="00E2090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343B5D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7A4ABC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235F2952"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项目区周边群众满意度</w:t>
            </w:r>
          </w:p>
        </w:tc>
        <w:tc>
          <w:tcPr>
            <w:tcW w:w="339" w:type="pct"/>
            <w:tcBorders>
              <w:top w:val="nil"/>
              <w:left w:val="nil"/>
              <w:bottom w:val="single" w:sz="4" w:space="0" w:color="auto"/>
              <w:right w:val="single" w:sz="4" w:space="0" w:color="auto"/>
            </w:tcBorders>
            <w:vAlign w:val="center"/>
          </w:tcPr>
          <w:p w14:paraId="14C0E6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75615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C7592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574524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A8580E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EAE00B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45E698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5038CA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7438B5D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3EA5EA81" w14:textId="77777777" w:rsidR="00E20902" w:rsidRDefault="00E20902">
            <w:pPr>
              <w:jc w:val="center"/>
              <w:rPr>
                <w:rFonts w:ascii="宋体" w:eastAsia="宋体" w:hAnsi="宋体" w:cs="宋体" w:hint="eastAsia"/>
                <w:color w:val="000000"/>
                <w:sz w:val="18"/>
                <w:szCs w:val="18"/>
              </w:rPr>
            </w:pPr>
          </w:p>
        </w:tc>
      </w:tr>
      <w:tr w:rsidR="00E20902" w14:paraId="0EEFB0E8"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DC7DCA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776A22C7"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DC51A37" w14:textId="77777777" w:rsidR="00E20902" w:rsidRDefault="00E20902">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4D8B7570" w14:textId="77777777" w:rsidR="00E20902" w:rsidRDefault="00E2090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A253222" w14:textId="77777777" w:rsidR="00E20902" w:rsidRDefault="00E20902">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00014A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92.01分</w:t>
            </w:r>
          </w:p>
        </w:tc>
        <w:tc>
          <w:tcPr>
            <w:tcW w:w="347" w:type="pct"/>
            <w:tcBorders>
              <w:top w:val="single" w:sz="4" w:space="0" w:color="auto"/>
              <w:left w:val="nil"/>
              <w:bottom w:val="single" w:sz="4" w:space="0" w:color="auto"/>
              <w:right w:val="single" w:sz="4" w:space="0" w:color="auto"/>
            </w:tcBorders>
            <w:vAlign w:val="center"/>
          </w:tcPr>
          <w:p w14:paraId="4C93C5A0" w14:textId="77777777" w:rsidR="00E20902" w:rsidRDefault="00E20902">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C115CA6"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11C259F"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FDC0C05" w14:textId="77777777" w:rsidR="00E20902" w:rsidRDefault="00E20902">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7C5EBB1" w14:textId="77777777" w:rsidR="00E20902" w:rsidRDefault="00E20902">
            <w:pPr>
              <w:rPr>
                <w:rFonts w:ascii="宋体" w:eastAsia="宋体" w:hAnsi="宋体" w:cs="宋体" w:hint="eastAsia"/>
                <w:color w:val="000000"/>
                <w:sz w:val="18"/>
                <w:szCs w:val="18"/>
              </w:rPr>
            </w:pPr>
          </w:p>
        </w:tc>
      </w:tr>
    </w:tbl>
    <w:p w14:paraId="1C627253"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7C89CEB"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49"/>
        <w:gridCol w:w="510"/>
        <w:gridCol w:w="765"/>
        <w:gridCol w:w="522"/>
        <w:gridCol w:w="846"/>
        <w:gridCol w:w="846"/>
        <w:gridCol w:w="756"/>
        <w:gridCol w:w="666"/>
        <w:gridCol w:w="536"/>
        <w:gridCol w:w="513"/>
        <w:gridCol w:w="509"/>
        <w:gridCol w:w="511"/>
        <w:gridCol w:w="851"/>
      </w:tblGrid>
      <w:tr w:rsidR="00E20902" w14:paraId="1440B11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63890C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3316FEF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【2024】36号-关于下达2024年中央林业草原改革发展资金预算（第二批）的通知</w:t>
            </w:r>
          </w:p>
        </w:tc>
      </w:tr>
      <w:tr w:rsidR="00E20902" w14:paraId="30ABCD7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0D7556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2FF49FF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6A9CC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4B1646E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6E2C02C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9F5054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57D82220"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19A1FB5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634310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B493C5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539BF5E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21363A4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8674E1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7A2874D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9736323"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AAEFD4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6372BD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3" w:type="pct"/>
            <w:gridSpan w:val="3"/>
            <w:tcBorders>
              <w:top w:val="single" w:sz="4" w:space="0" w:color="auto"/>
              <w:left w:val="nil"/>
              <w:bottom w:val="single" w:sz="4" w:space="0" w:color="auto"/>
              <w:right w:val="single" w:sz="4" w:space="0" w:color="auto"/>
            </w:tcBorders>
            <w:vAlign w:val="center"/>
          </w:tcPr>
          <w:p w14:paraId="7D98AC0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650D07E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11.80</w:t>
            </w:r>
          </w:p>
        </w:tc>
        <w:tc>
          <w:tcPr>
            <w:tcW w:w="679" w:type="pct"/>
            <w:gridSpan w:val="2"/>
            <w:tcBorders>
              <w:top w:val="nil"/>
              <w:left w:val="nil"/>
              <w:bottom w:val="single" w:sz="4" w:space="0" w:color="auto"/>
              <w:right w:val="single" w:sz="4" w:space="0" w:color="auto"/>
            </w:tcBorders>
            <w:vAlign w:val="center"/>
          </w:tcPr>
          <w:p w14:paraId="3FF4DD9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2FE5DE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78.67%</w:t>
            </w:r>
          </w:p>
        </w:tc>
        <w:tc>
          <w:tcPr>
            <w:tcW w:w="524" w:type="pct"/>
            <w:tcBorders>
              <w:top w:val="nil"/>
              <w:left w:val="nil"/>
              <w:bottom w:val="single" w:sz="4" w:space="0" w:color="auto"/>
              <w:right w:val="single" w:sz="4" w:space="0" w:color="auto"/>
            </w:tcBorders>
            <w:vAlign w:val="center"/>
          </w:tcPr>
          <w:p w14:paraId="208DC76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w:t>
            </w:r>
          </w:p>
        </w:tc>
      </w:tr>
      <w:tr w:rsidR="00E20902" w14:paraId="282422C9"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D16560E"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CF0591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B9680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3" w:type="pct"/>
            <w:gridSpan w:val="3"/>
            <w:tcBorders>
              <w:top w:val="single" w:sz="4" w:space="0" w:color="auto"/>
              <w:left w:val="nil"/>
              <w:bottom w:val="single" w:sz="4" w:space="0" w:color="auto"/>
              <w:right w:val="single" w:sz="4" w:space="0" w:color="auto"/>
            </w:tcBorders>
            <w:vAlign w:val="center"/>
          </w:tcPr>
          <w:p w14:paraId="27CD853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127CAEC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11.81</w:t>
            </w:r>
          </w:p>
        </w:tc>
        <w:tc>
          <w:tcPr>
            <w:tcW w:w="679" w:type="pct"/>
            <w:gridSpan w:val="2"/>
            <w:tcBorders>
              <w:top w:val="nil"/>
              <w:left w:val="nil"/>
              <w:bottom w:val="single" w:sz="4" w:space="0" w:color="auto"/>
              <w:right w:val="single" w:sz="4" w:space="0" w:color="auto"/>
            </w:tcBorders>
            <w:vAlign w:val="center"/>
          </w:tcPr>
          <w:p w14:paraId="544AD92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67A39A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A01F51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65DA11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D57520A"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9F2F504"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8AE7AD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8AA47A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78C374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69305AB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F149E0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4FF6F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273045A7"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0F980B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6ECCB1E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3DD172D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138FB1A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1ECE872"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89E098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36号-关于下达2024年中央林业草原改革发展资金预算（第二批）的通知-有害生物防治，实施草原有害生物防治任务虫害3万亩（其中机械或人工喷洒2%苦参碱药物防治1.125万亩，生物防治1.875万亩）、人工投饵25%雷公藤甲素防治鼠害2万亩，有效控制项目区草原鼠虫害灾害的扩散蔓延，防范化解重大草原生物灾害风险，达到项目区草原有害生物成灾率控制在8.5%以下的目标。</w:t>
            </w:r>
          </w:p>
        </w:tc>
        <w:tc>
          <w:tcPr>
            <w:tcW w:w="2533" w:type="pct"/>
            <w:gridSpan w:val="7"/>
            <w:tcBorders>
              <w:top w:val="single" w:sz="4" w:space="0" w:color="auto"/>
              <w:left w:val="nil"/>
              <w:bottom w:val="single" w:sz="4" w:space="0" w:color="auto"/>
              <w:right w:val="single" w:sz="4" w:space="0" w:color="auto"/>
            </w:tcBorders>
            <w:vAlign w:val="center"/>
          </w:tcPr>
          <w:p w14:paraId="61E1192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截至2024年12月31日，该项目实际完成草原鼠害防治1万亩；通过该项目的实施，提升了项目区草原鼠害防治能力和水平，促进了项目区草原鼠害防治及草原植被恢复。</w:t>
            </w:r>
          </w:p>
        </w:tc>
      </w:tr>
      <w:tr w:rsidR="00E20902" w14:paraId="3C25108E" w14:textId="77777777">
        <w:trPr>
          <w:trHeight w:val="820"/>
        </w:trPr>
        <w:tc>
          <w:tcPr>
            <w:tcW w:w="332" w:type="pct"/>
            <w:tcBorders>
              <w:top w:val="nil"/>
              <w:left w:val="single" w:sz="4" w:space="0" w:color="auto"/>
              <w:bottom w:val="single" w:sz="4" w:space="0" w:color="auto"/>
              <w:right w:val="single" w:sz="4" w:space="0" w:color="auto"/>
            </w:tcBorders>
            <w:vAlign w:val="center"/>
          </w:tcPr>
          <w:p w14:paraId="0AA0545A"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43D0C90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BBBE9B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33017D0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B2638D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45EFB3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AD7B9B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30FD0B7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76AE51A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87EBFE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1947A6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48287C7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543B99C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0D882CA3"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51BB8132" w14:textId="77777777">
        <w:trPr>
          <w:trHeight w:val="800"/>
        </w:trPr>
        <w:tc>
          <w:tcPr>
            <w:tcW w:w="332" w:type="pct"/>
            <w:vMerge w:val="restart"/>
            <w:tcBorders>
              <w:top w:val="nil"/>
              <w:left w:val="single" w:sz="4" w:space="0" w:color="auto"/>
              <w:right w:val="single" w:sz="4" w:space="0" w:color="auto"/>
            </w:tcBorders>
            <w:vAlign w:val="center"/>
          </w:tcPr>
          <w:p w14:paraId="74F8D8EC"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9A6BE9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CE9524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E06884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草原有害生物防治面积（万亩）</w:t>
            </w:r>
          </w:p>
        </w:tc>
        <w:tc>
          <w:tcPr>
            <w:tcW w:w="338" w:type="pct"/>
            <w:tcBorders>
              <w:top w:val="nil"/>
              <w:left w:val="nil"/>
              <w:bottom w:val="single" w:sz="4" w:space="0" w:color="auto"/>
              <w:right w:val="single" w:sz="4" w:space="0" w:color="auto"/>
            </w:tcBorders>
            <w:vAlign w:val="center"/>
          </w:tcPr>
          <w:p w14:paraId="5BA793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E25CC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=5万亩</w:t>
            </w:r>
          </w:p>
        </w:tc>
        <w:tc>
          <w:tcPr>
            <w:tcW w:w="337" w:type="pct"/>
            <w:tcBorders>
              <w:top w:val="nil"/>
              <w:left w:val="nil"/>
              <w:bottom w:val="single" w:sz="4" w:space="0" w:color="auto"/>
              <w:right w:val="single" w:sz="4" w:space="0" w:color="auto"/>
            </w:tcBorders>
            <w:vAlign w:val="center"/>
          </w:tcPr>
          <w:p w14:paraId="750E709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=5万亩</w:t>
            </w:r>
          </w:p>
        </w:tc>
        <w:tc>
          <w:tcPr>
            <w:tcW w:w="332" w:type="pct"/>
            <w:tcBorders>
              <w:top w:val="nil"/>
              <w:left w:val="nil"/>
              <w:bottom w:val="single" w:sz="4" w:space="0" w:color="auto"/>
              <w:right w:val="single" w:sz="4" w:space="0" w:color="auto"/>
            </w:tcBorders>
            <w:vAlign w:val="center"/>
          </w:tcPr>
          <w:p w14:paraId="460369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EB1A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65239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413A922"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14C3D3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04D4515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6041A749" w14:textId="77777777" w:rsidR="00E20902" w:rsidRDefault="00E20902">
            <w:pPr>
              <w:jc w:val="center"/>
              <w:rPr>
                <w:rFonts w:ascii="宋体" w:eastAsia="宋体" w:hAnsi="宋体" w:cs="宋体" w:hint="eastAsia"/>
                <w:color w:val="000000"/>
                <w:sz w:val="18"/>
                <w:szCs w:val="18"/>
              </w:rPr>
            </w:pPr>
          </w:p>
        </w:tc>
      </w:tr>
      <w:tr w:rsidR="00E20902" w14:paraId="23D2992B" w14:textId="77777777">
        <w:trPr>
          <w:trHeight w:val="800"/>
        </w:trPr>
        <w:tc>
          <w:tcPr>
            <w:tcW w:w="332" w:type="pct"/>
            <w:vMerge/>
            <w:tcBorders>
              <w:left w:val="single" w:sz="4" w:space="0" w:color="auto"/>
              <w:right w:val="single" w:sz="4" w:space="0" w:color="auto"/>
            </w:tcBorders>
            <w:vAlign w:val="center"/>
          </w:tcPr>
          <w:p w14:paraId="215847AA"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2C1F8D5"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73E6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75C0F1B"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草原有害生物成灾率（%）</w:t>
            </w:r>
          </w:p>
        </w:tc>
        <w:tc>
          <w:tcPr>
            <w:tcW w:w="338" w:type="pct"/>
            <w:tcBorders>
              <w:top w:val="nil"/>
              <w:left w:val="nil"/>
              <w:bottom w:val="single" w:sz="4" w:space="0" w:color="auto"/>
              <w:right w:val="single" w:sz="4" w:space="0" w:color="auto"/>
            </w:tcBorders>
            <w:vAlign w:val="center"/>
          </w:tcPr>
          <w:p w14:paraId="01BC76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619B6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&lt;=8.50%</w:t>
            </w:r>
          </w:p>
        </w:tc>
        <w:tc>
          <w:tcPr>
            <w:tcW w:w="337" w:type="pct"/>
            <w:tcBorders>
              <w:top w:val="nil"/>
              <w:left w:val="nil"/>
              <w:bottom w:val="single" w:sz="4" w:space="0" w:color="auto"/>
              <w:right w:val="single" w:sz="4" w:space="0" w:color="auto"/>
            </w:tcBorders>
            <w:vAlign w:val="center"/>
          </w:tcPr>
          <w:p w14:paraId="137B55B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7D936E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04C5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E14EF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333" w:type="pct"/>
            <w:tcBorders>
              <w:top w:val="nil"/>
              <w:left w:val="nil"/>
              <w:bottom w:val="single" w:sz="4" w:space="0" w:color="auto"/>
              <w:right w:val="single" w:sz="4" w:space="0" w:color="auto"/>
            </w:tcBorders>
            <w:vAlign w:val="center"/>
          </w:tcPr>
          <w:p w14:paraId="04437C2F"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BFFCA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F15D46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3815625" w14:textId="77777777" w:rsidR="00E20902" w:rsidRDefault="00E20902">
            <w:pPr>
              <w:jc w:val="center"/>
              <w:rPr>
                <w:rFonts w:ascii="宋体" w:eastAsia="宋体" w:hAnsi="宋体" w:cs="宋体" w:hint="eastAsia"/>
                <w:color w:val="000000"/>
                <w:sz w:val="18"/>
                <w:szCs w:val="18"/>
              </w:rPr>
            </w:pPr>
          </w:p>
        </w:tc>
      </w:tr>
      <w:tr w:rsidR="00E20902" w14:paraId="27072D89" w14:textId="77777777">
        <w:trPr>
          <w:trHeight w:val="800"/>
        </w:trPr>
        <w:tc>
          <w:tcPr>
            <w:tcW w:w="332" w:type="pct"/>
            <w:vMerge/>
            <w:tcBorders>
              <w:left w:val="single" w:sz="4" w:space="0" w:color="auto"/>
              <w:right w:val="single" w:sz="4" w:space="0" w:color="auto"/>
            </w:tcBorders>
            <w:vAlign w:val="center"/>
          </w:tcPr>
          <w:p w14:paraId="614AC449"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C59112B"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F460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D2C01AA"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草原有害生物防治任务按时完成率（%）</w:t>
            </w:r>
          </w:p>
        </w:tc>
        <w:tc>
          <w:tcPr>
            <w:tcW w:w="338" w:type="pct"/>
            <w:tcBorders>
              <w:top w:val="nil"/>
              <w:left w:val="nil"/>
              <w:bottom w:val="single" w:sz="4" w:space="0" w:color="auto"/>
              <w:right w:val="single" w:sz="4" w:space="0" w:color="auto"/>
            </w:tcBorders>
            <w:vAlign w:val="center"/>
          </w:tcPr>
          <w:p w14:paraId="4C48B6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C86258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615979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0996FE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334" w:type="pct"/>
            <w:tcBorders>
              <w:top w:val="nil"/>
              <w:left w:val="nil"/>
              <w:bottom w:val="single" w:sz="4" w:space="0" w:color="auto"/>
              <w:right w:val="single" w:sz="4" w:space="0" w:color="auto"/>
            </w:tcBorders>
            <w:vAlign w:val="center"/>
          </w:tcPr>
          <w:p w14:paraId="59664A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445282E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C74E5D5"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BA1F74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97D235" w14:textId="77777777" w:rsidR="00E2090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6E68014F"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出现偏差的原因分析：初期草原有害生物防治任务按时完成</w:t>
            </w:r>
            <w:proofErr w:type="gramStart"/>
            <w:r>
              <w:rPr>
                <w:rFonts w:ascii="宋体" w:eastAsia="宋体" w:hAnsi="宋体" w:cs="宋体" w:hint="eastAsia"/>
                <w:color w:val="000000"/>
                <w:sz w:val="18"/>
                <w:szCs w:val="18"/>
                <w:lang w:eastAsia="zh-CN"/>
              </w:rPr>
              <w:t>率设置</w:t>
            </w:r>
            <w:proofErr w:type="gramEnd"/>
            <w:r>
              <w:rPr>
                <w:rFonts w:ascii="宋体" w:eastAsia="宋体" w:hAnsi="宋体" w:cs="宋体" w:hint="eastAsia"/>
                <w:color w:val="000000"/>
                <w:sz w:val="18"/>
                <w:szCs w:val="18"/>
                <w:lang w:eastAsia="zh-CN"/>
              </w:rPr>
              <w:t>过于保守，不够科学严谨。 整改措施：下一年项目绩效设置过程中，要严谨、科学、合理，根据项目实施方案的可行性及计划性，提前预估，科学设置草原有害生物防治任</w:t>
            </w:r>
            <w:r>
              <w:rPr>
                <w:rFonts w:ascii="宋体" w:eastAsia="宋体" w:hAnsi="宋体" w:cs="宋体" w:hint="eastAsia"/>
                <w:color w:val="000000"/>
                <w:sz w:val="18"/>
                <w:szCs w:val="18"/>
                <w:lang w:eastAsia="zh-CN"/>
              </w:rPr>
              <w:lastRenderedPageBreak/>
              <w:t>务按时完成率。</w:t>
            </w:r>
          </w:p>
        </w:tc>
      </w:tr>
      <w:tr w:rsidR="00E20902" w14:paraId="2F568B3E" w14:textId="77777777">
        <w:trPr>
          <w:trHeight w:val="800"/>
        </w:trPr>
        <w:tc>
          <w:tcPr>
            <w:tcW w:w="332" w:type="pct"/>
            <w:vMerge/>
            <w:tcBorders>
              <w:left w:val="single" w:sz="4" w:space="0" w:color="auto"/>
              <w:right w:val="single" w:sz="4" w:space="0" w:color="auto"/>
            </w:tcBorders>
            <w:vAlign w:val="center"/>
          </w:tcPr>
          <w:p w14:paraId="596AA1BB"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ACB6F4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978E9A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EA8BD6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草原有害生物防治补助标准（元/亩）</w:t>
            </w:r>
          </w:p>
        </w:tc>
        <w:tc>
          <w:tcPr>
            <w:tcW w:w="338" w:type="pct"/>
            <w:tcBorders>
              <w:top w:val="nil"/>
              <w:left w:val="nil"/>
              <w:bottom w:val="single" w:sz="4" w:space="0" w:color="auto"/>
              <w:right w:val="single" w:sz="4" w:space="0" w:color="auto"/>
            </w:tcBorders>
            <w:vAlign w:val="center"/>
          </w:tcPr>
          <w:p w14:paraId="3A76FD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1E4EC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&lt;=3元/亩</w:t>
            </w:r>
          </w:p>
        </w:tc>
        <w:tc>
          <w:tcPr>
            <w:tcW w:w="337" w:type="pct"/>
            <w:tcBorders>
              <w:top w:val="nil"/>
              <w:left w:val="nil"/>
              <w:bottom w:val="single" w:sz="4" w:space="0" w:color="auto"/>
              <w:right w:val="single" w:sz="4" w:space="0" w:color="auto"/>
            </w:tcBorders>
            <w:vAlign w:val="center"/>
          </w:tcPr>
          <w:p w14:paraId="464D1E6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=2.361元/亩</w:t>
            </w:r>
          </w:p>
        </w:tc>
        <w:tc>
          <w:tcPr>
            <w:tcW w:w="332" w:type="pct"/>
            <w:tcBorders>
              <w:top w:val="nil"/>
              <w:left w:val="nil"/>
              <w:bottom w:val="single" w:sz="4" w:space="0" w:color="auto"/>
              <w:right w:val="single" w:sz="4" w:space="0" w:color="auto"/>
            </w:tcBorders>
            <w:vAlign w:val="center"/>
          </w:tcPr>
          <w:p w14:paraId="1794351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78.7</w:t>
            </w:r>
          </w:p>
        </w:tc>
        <w:tc>
          <w:tcPr>
            <w:tcW w:w="334" w:type="pct"/>
            <w:tcBorders>
              <w:top w:val="nil"/>
              <w:left w:val="nil"/>
              <w:bottom w:val="single" w:sz="4" w:space="0" w:color="auto"/>
              <w:right w:val="single" w:sz="4" w:space="0" w:color="auto"/>
            </w:tcBorders>
            <w:vAlign w:val="center"/>
          </w:tcPr>
          <w:p w14:paraId="2BC6159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9.35</w:t>
            </w:r>
          </w:p>
        </w:tc>
        <w:tc>
          <w:tcPr>
            <w:tcW w:w="346" w:type="pct"/>
            <w:tcBorders>
              <w:top w:val="nil"/>
              <w:left w:val="nil"/>
              <w:bottom w:val="single" w:sz="4" w:space="0" w:color="auto"/>
              <w:right w:val="single" w:sz="4" w:space="0" w:color="auto"/>
            </w:tcBorders>
            <w:vAlign w:val="center"/>
          </w:tcPr>
          <w:p w14:paraId="69361D7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5C152423"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2183E9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26D617" w14:textId="77777777" w:rsidR="00E2090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4" w:type="pct"/>
            <w:tcBorders>
              <w:top w:val="nil"/>
              <w:left w:val="nil"/>
              <w:bottom w:val="single" w:sz="4" w:space="0" w:color="auto"/>
              <w:right w:val="single" w:sz="4" w:space="0" w:color="auto"/>
            </w:tcBorders>
            <w:vAlign w:val="center"/>
          </w:tcPr>
          <w:p w14:paraId="57F00E0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2、出现偏差的原因分析：该项目施工</w:t>
            </w:r>
            <w:proofErr w:type="gramStart"/>
            <w:r>
              <w:rPr>
                <w:rFonts w:ascii="宋体" w:eastAsia="宋体" w:hAnsi="宋体" w:cs="宋体" w:hint="eastAsia"/>
                <w:color w:val="000000"/>
                <w:sz w:val="18"/>
                <w:szCs w:val="18"/>
                <w:lang w:eastAsia="zh-CN"/>
              </w:rPr>
              <w:t>费政府</w:t>
            </w:r>
            <w:proofErr w:type="gramEnd"/>
            <w:r>
              <w:rPr>
                <w:rFonts w:ascii="宋体" w:eastAsia="宋体" w:hAnsi="宋体" w:cs="宋体" w:hint="eastAsia"/>
                <w:color w:val="000000"/>
                <w:sz w:val="18"/>
                <w:szCs w:val="18"/>
                <w:lang w:eastAsia="zh-CN"/>
              </w:rPr>
              <w:t>采购竞价控制价为14.25万元，中标价为11.115万元，支付项目款11.805万元（含设计费0.05万元、监理费0.05万元、工程结算审计费0.05万元），导致业绩值为2.361元/亩，偏差率21.3%。 整改措施：今后的项目实施中，加强对实施方案的审核</w:t>
            </w:r>
            <w:r>
              <w:rPr>
                <w:rFonts w:ascii="宋体" w:eastAsia="宋体" w:hAnsi="宋体" w:cs="宋体" w:hint="eastAsia"/>
                <w:color w:val="000000"/>
                <w:sz w:val="18"/>
                <w:szCs w:val="18"/>
                <w:lang w:eastAsia="zh-CN"/>
              </w:rPr>
              <w:lastRenderedPageBreak/>
              <w:t>力度，同时督促设计方强化对施工现场的查看和测量，强化对市场价格的调查和研究，确保实施方案更加符合实际，从而进一步减少偏差。</w:t>
            </w:r>
          </w:p>
        </w:tc>
      </w:tr>
      <w:tr w:rsidR="00E20902" w14:paraId="4557F511" w14:textId="77777777">
        <w:trPr>
          <w:trHeight w:val="800"/>
        </w:trPr>
        <w:tc>
          <w:tcPr>
            <w:tcW w:w="332" w:type="pct"/>
            <w:vMerge/>
            <w:tcBorders>
              <w:left w:val="single" w:sz="4" w:space="0" w:color="auto"/>
              <w:right w:val="single" w:sz="4" w:space="0" w:color="auto"/>
            </w:tcBorders>
            <w:vAlign w:val="center"/>
          </w:tcPr>
          <w:p w14:paraId="2628908F" w14:textId="77777777" w:rsidR="00E20902" w:rsidRDefault="00E20902">
            <w:pP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7D3E78E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0B1A7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1A6D71A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控制草原生物灾害的扩散蔓延（是否有效）</w:t>
            </w:r>
          </w:p>
        </w:tc>
        <w:tc>
          <w:tcPr>
            <w:tcW w:w="338" w:type="pct"/>
            <w:tcBorders>
              <w:top w:val="nil"/>
              <w:left w:val="nil"/>
              <w:bottom w:val="single" w:sz="4" w:space="0" w:color="auto"/>
              <w:right w:val="single" w:sz="4" w:space="0" w:color="auto"/>
            </w:tcBorders>
            <w:vAlign w:val="center"/>
          </w:tcPr>
          <w:p w14:paraId="73AEAE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F72B8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337" w:type="pct"/>
            <w:tcBorders>
              <w:top w:val="nil"/>
              <w:left w:val="nil"/>
              <w:bottom w:val="single" w:sz="4" w:space="0" w:color="auto"/>
              <w:right w:val="single" w:sz="4" w:space="0" w:color="auto"/>
            </w:tcBorders>
            <w:vAlign w:val="center"/>
          </w:tcPr>
          <w:p w14:paraId="3F17C60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332" w:type="pct"/>
            <w:tcBorders>
              <w:top w:val="nil"/>
              <w:left w:val="nil"/>
              <w:bottom w:val="single" w:sz="4" w:space="0" w:color="auto"/>
              <w:right w:val="single" w:sz="4" w:space="0" w:color="auto"/>
            </w:tcBorders>
            <w:vAlign w:val="center"/>
          </w:tcPr>
          <w:p w14:paraId="0E1549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1C29A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1A8A64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3DFF7FA8"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DD11AA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29F8A76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433AE45F" w14:textId="77777777" w:rsidR="00E20902" w:rsidRDefault="00E20902">
            <w:pPr>
              <w:jc w:val="center"/>
              <w:rPr>
                <w:rFonts w:ascii="宋体" w:eastAsia="宋体" w:hAnsi="宋体" w:cs="宋体" w:hint="eastAsia"/>
                <w:color w:val="000000"/>
                <w:sz w:val="18"/>
                <w:szCs w:val="18"/>
              </w:rPr>
            </w:pPr>
          </w:p>
        </w:tc>
      </w:tr>
      <w:tr w:rsidR="00E20902" w14:paraId="0E322154" w14:textId="77777777">
        <w:trPr>
          <w:trHeight w:val="800"/>
        </w:trPr>
        <w:tc>
          <w:tcPr>
            <w:tcW w:w="332" w:type="pct"/>
            <w:vMerge/>
            <w:tcBorders>
              <w:left w:val="single" w:sz="4" w:space="0" w:color="auto"/>
              <w:right w:val="single" w:sz="4" w:space="0" w:color="auto"/>
            </w:tcBorders>
            <w:vAlign w:val="center"/>
          </w:tcPr>
          <w:p w14:paraId="5A615DDF"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45B25E7"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C9EC5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75" w:type="pct"/>
            <w:tcBorders>
              <w:top w:val="single" w:sz="4" w:space="0" w:color="auto"/>
              <w:left w:val="nil"/>
              <w:bottom w:val="single" w:sz="4" w:space="0" w:color="auto"/>
              <w:right w:val="single" w:sz="4" w:space="0" w:color="auto"/>
            </w:tcBorders>
            <w:vAlign w:val="center"/>
          </w:tcPr>
          <w:p w14:paraId="387D25F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草原有害生物无公害防治成效</w:t>
            </w:r>
          </w:p>
        </w:tc>
        <w:tc>
          <w:tcPr>
            <w:tcW w:w="338" w:type="pct"/>
            <w:tcBorders>
              <w:top w:val="nil"/>
              <w:left w:val="nil"/>
              <w:bottom w:val="single" w:sz="4" w:space="0" w:color="auto"/>
              <w:right w:val="single" w:sz="4" w:space="0" w:color="auto"/>
            </w:tcBorders>
            <w:vAlign w:val="center"/>
          </w:tcPr>
          <w:p w14:paraId="342561F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2B612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w:t>
            </w:r>
            <w:proofErr w:type="spellEnd"/>
          </w:p>
        </w:tc>
        <w:tc>
          <w:tcPr>
            <w:tcW w:w="337" w:type="pct"/>
            <w:tcBorders>
              <w:top w:val="nil"/>
              <w:left w:val="nil"/>
              <w:bottom w:val="single" w:sz="4" w:space="0" w:color="auto"/>
              <w:right w:val="single" w:sz="4" w:space="0" w:color="auto"/>
            </w:tcBorders>
            <w:vAlign w:val="center"/>
          </w:tcPr>
          <w:p w14:paraId="3039C4C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w:t>
            </w:r>
            <w:proofErr w:type="spellEnd"/>
          </w:p>
        </w:tc>
        <w:tc>
          <w:tcPr>
            <w:tcW w:w="332" w:type="pct"/>
            <w:tcBorders>
              <w:top w:val="nil"/>
              <w:left w:val="nil"/>
              <w:bottom w:val="single" w:sz="4" w:space="0" w:color="auto"/>
              <w:right w:val="single" w:sz="4" w:space="0" w:color="auto"/>
            </w:tcBorders>
            <w:vAlign w:val="center"/>
          </w:tcPr>
          <w:p w14:paraId="333F74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4566A9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2448F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3B46ECBA"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AF4823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13498B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9D2FC9E" w14:textId="77777777" w:rsidR="00E20902" w:rsidRDefault="00E20902">
            <w:pPr>
              <w:jc w:val="center"/>
              <w:rPr>
                <w:rFonts w:ascii="宋体" w:eastAsia="宋体" w:hAnsi="宋体" w:cs="宋体" w:hint="eastAsia"/>
                <w:color w:val="000000"/>
                <w:sz w:val="18"/>
                <w:szCs w:val="18"/>
              </w:rPr>
            </w:pPr>
          </w:p>
        </w:tc>
      </w:tr>
      <w:tr w:rsidR="00E20902" w14:paraId="23060BC4" w14:textId="77777777">
        <w:trPr>
          <w:trHeight w:val="800"/>
        </w:trPr>
        <w:tc>
          <w:tcPr>
            <w:tcW w:w="332" w:type="pct"/>
            <w:vMerge/>
            <w:tcBorders>
              <w:left w:val="single" w:sz="4" w:space="0" w:color="auto"/>
              <w:bottom w:val="single" w:sz="4" w:space="0" w:color="auto"/>
              <w:right w:val="single" w:sz="4" w:space="0" w:color="auto"/>
            </w:tcBorders>
            <w:vAlign w:val="center"/>
          </w:tcPr>
          <w:p w14:paraId="34354FFC"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C4A406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796732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71CDA6F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项目区群众满意度</w:t>
            </w:r>
            <w:proofErr w:type="spellEnd"/>
          </w:p>
        </w:tc>
        <w:tc>
          <w:tcPr>
            <w:tcW w:w="338" w:type="pct"/>
            <w:tcBorders>
              <w:top w:val="nil"/>
              <w:left w:val="nil"/>
              <w:bottom w:val="single" w:sz="4" w:space="0" w:color="auto"/>
              <w:right w:val="single" w:sz="4" w:space="0" w:color="auto"/>
            </w:tcBorders>
            <w:vAlign w:val="center"/>
          </w:tcPr>
          <w:p w14:paraId="798B4A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FAAFCD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0DB1B9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=90.91%</w:t>
            </w:r>
          </w:p>
        </w:tc>
        <w:tc>
          <w:tcPr>
            <w:tcW w:w="332" w:type="pct"/>
            <w:tcBorders>
              <w:top w:val="nil"/>
              <w:left w:val="nil"/>
              <w:bottom w:val="single" w:sz="4" w:space="0" w:color="auto"/>
              <w:right w:val="single" w:sz="4" w:space="0" w:color="auto"/>
            </w:tcBorders>
            <w:vAlign w:val="center"/>
          </w:tcPr>
          <w:p w14:paraId="763428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106.95</w:t>
            </w:r>
          </w:p>
        </w:tc>
        <w:tc>
          <w:tcPr>
            <w:tcW w:w="334" w:type="pct"/>
            <w:tcBorders>
              <w:top w:val="nil"/>
              <w:left w:val="nil"/>
              <w:bottom w:val="single" w:sz="4" w:space="0" w:color="auto"/>
              <w:right w:val="single" w:sz="4" w:space="0" w:color="auto"/>
            </w:tcBorders>
            <w:vAlign w:val="center"/>
          </w:tcPr>
          <w:p w14:paraId="49FBFE9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362222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46C4CFFD"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76C01F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595220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5547153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出现偏差的原因分析：初期项目区群众满意率设置过于保</w:t>
            </w:r>
            <w:r>
              <w:rPr>
                <w:rFonts w:ascii="宋体" w:eastAsia="宋体" w:hAnsi="宋体" w:cs="宋体" w:hint="eastAsia"/>
                <w:color w:val="000000"/>
                <w:sz w:val="18"/>
                <w:szCs w:val="18"/>
                <w:lang w:eastAsia="zh-CN"/>
              </w:rPr>
              <w:lastRenderedPageBreak/>
              <w:t>守，不够科学严谨。 整改措施：下一年项目绩效设置过程中，要严谨、科学、合理，根据项目实施方案的可行性及计划性，提前预估，科学设置项目区群众满意率。</w:t>
            </w:r>
          </w:p>
        </w:tc>
      </w:tr>
      <w:tr w:rsidR="00E20902" w14:paraId="5FB2326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9FE32C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7EF98B8"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DC2B829"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21FFD9F"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0519901"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5675F7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79.02分</w:t>
            </w:r>
          </w:p>
        </w:tc>
        <w:tc>
          <w:tcPr>
            <w:tcW w:w="346" w:type="pct"/>
            <w:tcBorders>
              <w:top w:val="single" w:sz="4" w:space="0" w:color="auto"/>
              <w:left w:val="nil"/>
              <w:bottom w:val="single" w:sz="4" w:space="0" w:color="auto"/>
              <w:right w:val="single" w:sz="4" w:space="0" w:color="auto"/>
            </w:tcBorders>
            <w:vAlign w:val="center"/>
          </w:tcPr>
          <w:p w14:paraId="79C6BA4A"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7E5917B"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D0B0B67"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BC14197"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FFE0928" w14:textId="77777777" w:rsidR="00E20902" w:rsidRDefault="00E20902">
            <w:pPr>
              <w:rPr>
                <w:rFonts w:ascii="宋体" w:eastAsia="宋体" w:hAnsi="宋体" w:cs="宋体" w:hint="eastAsia"/>
                <w:color w:val="000000"/>
                <w:sz w:val="18"/>
                <w:szCs w:val="18"/>
              </w:rPr>
            </w:pPr>
          </w:p>
        </w:tc>
      </w:tr>
    </w:tbl>
    <w:p w14:paraId="524552D8"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4887FABD"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11"/>
        <w:gridCol w:w="541"/>
        <w:gridCol w:w="795"/>
        <w:gridCol w:w="552"/>
        <w:gridCol w:w="756"/>
        <w:gridCol w:w="666"/>
        <w:gridCol w:w="666"/>
        <w:gridCol w:w="666"/>
        <w:gridCol w:w="566"/>
        <w:gridCol w:w="543"/>
        <w:gridCol w:w="540"/>
        <w:gridCol w:w="542"/>
        <w:gridCol w:w="936"/>
      </w:tblGrid>
      <w:tr w:rsidR="00E20902" w14:paraId="50A45AA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3AB0F6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47BE8F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【2024】37号-关于下达2024年中央林业草原生态保护恢复</w:t>
            </w:r>
            <w:proofErr w:type="gramStart"/>
            <w:r>
              <w:rPr>
                <w:rFonts w:ascii="宋体" w:eastAsia="宋体" w:hAnsi="宋体" w:cs="宋体" w:hint="eastAsia"/>
                <w:color w:val="000000"/>
                <w:sz w:val="18"/>
                <w:szCs w:val="18"/>
                <w:lang w:eastAsia="zh-CN"/>
              </w:rPr>
              <w:t>资金资金</w:t>
            </w:r>
            <w:proofErr w:type="gramEnd"/>
            <w:r>
              <w:rPr>
                <w:rFonts w:ascii="宋体" w:eastAsia="宋体" w:hAnsi="宋体" w:cs="宋体" w:hint="eastAsia"/>
                <w:color w:val="000000"/>
                <w:sz w:val="18"/>
                <w:szCs w:val="18"/>
                <w:lang w:eastAsia="zh-CN"/>
              </w:rPr>
              <w:t>预算（第二批）的通知</w:t>
            </w:r>
          </w:p>
        </w:tc>
      </w:tr>
      <w:tr w:rsidR="00E20902" w14:paraId="15FAEDC5"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C37020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7554967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491D0C4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7A6BD5E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322C54F1"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6805E0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15A42CFB"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565E450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798A8E4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538051B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7CCBCE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1B5F3E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C5ACB0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379EA27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9C36343"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7C3E6A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174119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993" w:type="pct"/>
            <w:gridSpan w:val="3"/>
            <w:tcBorders>
              <w:top w:val="single" w:sz="4" w:space="0" w:color="auto"/>
              <w:left w:val="nil"/>
              <w:bottom w:val="single" w:sz="4" w:space="0" w:color="auto"/>
              <w:right w:val="single" w:sz="4" w:space="0" w:color="auto"/>
            </w:tcBorders>
            <w:vAlign w:val="center"/>
          </w:tcPr>
          <w:p w14:paraId="5CD3E34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666" w:type="pct"/>
            <w:gridSpan w:val="2"/>
            <w:tcBorders>
              <w:top w:val="single" w:sz="4" w:space="0" w:color="auto"/>
              <w:left w:val="nil"/>
              <w:bottom w:val="single" w:sz="4" w:space="0" w:color="auto"/>
              <w:right w:val="single" w:sz="4" w:space="0" w:color="auto"/>
            </w:tcBorders>
            <w:vAlign w:val="center"/>
          </w:tcPr>
          <w:p w14:paraId="47C262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19.86</w:t>
            </w:r>
          </w:p>
        </w:tc>
        <w:tc>
          <w:tcPr>
            <w:tcW w:w="679" w:type="pct"/>
            <w:gridSpan w:val="2"/>
            <w:tcBorders>
              <w:top w:val="nil"/>
              <w:left w:val="nil"/>
              <w:bottom w:val="single" w:sz="4" w:space="0" w:color="auto"/>
              <w:right w:val="single" w:sz="4" w:space="0" w:color="auto"/>
            </w:tcBorders>
            <w:vAlign w:val="center"/>
          </w:tcPr>
          <w:p w14:paraId="074A842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0BD6F7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82.75%</w:t>
            </w:r>
          </w:p>
        </w:tc>
        <w:tc>
          <w:tcPr>
            <w:tcW w:w="524" w:type="pct"/>
            <w:tcBorders>
              <w:top w:val="nil"/>
              <w:left w:val="nil"/>
              <w:bottom w:val="single" w:sz="4" w:space="0" w:color="auto"/>
              <w:right w:val="single" w:sz="4" w:space="0" w:color="auto"/>
            </w:tcBorders>
            <w:vAlign w:val="center"/>
          </w:tcPr>
          <w:p w14:paraId="0E6AF0A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5.69</w:t>
            </w:r>
          </w:p>
        </w:tc>
      </w:tr>
      <w:tr w:rsidR="00E20902" w14:paraId="5D470E9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CA7AE0"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1D8DB9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76BE4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993" w:type="pct"/>
            <w:gridSpan w:val="3"/>
            <w:tcBorders>
              <w:top w:val="single" w:sz="4" w:space="0" w:color="auto"/>
              <w:left w:val="nil"/>
              <w:bottom w:val="single" w:sz="4" w:space="0" w:color="auto"/>
              <w:right w:val="single" w:sz="4" w:space="0" w:color="auto"/>
            </w:tcBorders>
            <w:vAlign w:val="center"/>
          </w:tcPr>
          <w:p w14:paraId="01213D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666" w:type="pct"/>
            <w:gridSpan w:val="2"/>
            <w:tcBorders>
              <w:top w:val="single" w:sz="4" w:space="0" w:color="auto"/>
              <w:left w:val="nil"/>
              <w:bottom w:val="single" w:sz="4" w:space="0" w:color="auto"/>
              <w:right w:val="single" w:sz="4" w:space="0" w:color="auto"/>
            </w:tcBorders>
            <w:vAlign w:val="center"/>
          </w:tcPr>
          <w:p w14:paraId="734BDED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19.86</w:t>
            </w:r>
          </w:p>
        </w:tc>
        <w:tc>
          <w:tcPr>
            <w:tcW w:w="679" w:type="pct"/>
            <w:gridSpan w:val="2"/>
            <w:tcBorders>
              <w:top w:val="nil"/>
              <w:left w:val="nil"/>
              <w:bottom w:val="single" w:sz="4" w:space="0" w:color="auto"/>
              <w:right w:val="single" w:sz="4" w:space="0" w:color="auto"/>
            </w:tcBorders>
            <w:vAlign w:val="center"/>
          </w:tcPr>
          <w:p w14:paraId="40B1FA3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6D8CFE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6AC5BB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326616D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A07768C"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B5B9B78"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646836C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D0AC8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71B372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C326B7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550D3C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8DA1B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010880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18639E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65671A1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3F5FFA4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010230D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53F240B"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256C05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完成救助物品的购置，通过多种形式开展保护野生动物及救助宣传教育，加强保护野生动物收容救治，提高全民社会保护意识，确保全年不发生野生动物非正常死亡。</w:t>
            </w:r>
          </w:p>
        </w:tc>
        <w:tc>
          <w:tcPr>
            <w:tcW w:w="2533" w:type="pct"/>
            <w:gridSpan w:val="7"/>
            <w:tcBorders>
              <w:top w:val="single" w:sz="4" w:space="0" w:color="auto"/>
              <w:left w:val="nil"/>
              <w:bottom w:val="single" w:sz="4" w:space="0" w:color="auto"/>
              <w:right w:val="single" w:sz="4" w:space="0" w:color="auto"/>
            </w:tcBorders>
            <w:vAlign w:val="center"/>
          </w:tcPr>
          <w:p w14:paraId="251DBDA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截止2024年12月31日，该项目实际完成购置运输饲草料一批，建设宣传牌、标志牌6个，购置收容救护设备、防护用品一批；伤病陆生野生动物救护率100%；收容救助及时率100%；购置饲草</w:t>
            </w:r>
            <w:proofErr w:type="gramStart"/>
            <w:r>
              <w:rPr>
                <w:rFonts w:ascii="宋体" w:eastAsia="宋体" w:hAnsi="宋体" w:cs="宋体" w:hint="eastAsia"/>
                <w:color w:val="000000"/>
                <w:sz w:val="18"/>
                <w:szCs w:val="18"/>
                <w:lang w:eastAsia="zh-CN"/>
              </w:rPr>
              <w:t>料费用</w:t>
            </w:r>
            <w:proofErr w:type="gramEnd"/>
            <w:r>
              <w:rPr>
                <w:rFonts w:ascii="宋体" w:eastAsia="宋体" w:hAnsi="宋体" w:cs="宋体" w:hint="eastAsia"/>
                <w:color w:val="000000"/>
                <w:sz w:val="18"/>
                <w:szCs w:val="18"/>
                <w:lang w:eastAsia="zh-CN"/>
              </w:rPr>
              <w:t>10万元，新建宣传牌、标志牌费用4.96万元，购置收容救护设备、防护用品费用4.9万元；人民群众保护野生动物意识有效提升，周边农牧民群众满意度90。通过多种形式开展保护野生动物及救助宣传教育，加强保护野生动物收容救治，提高全民社会保护意识，确保全年不发生野生动物非正常死亡。</w:t>
            </w:r>
            <w:r>
              <w:rPr>
                <w:rFonts w:ascii="宋体" w:eastAsia="宋体" w:hAnsi="宋体" w:cs="宋体" w:hint="eastAsia"/>
                <w:color w:val="000000"/>
                <w:sz w:val="18"/>
                <w:szCs w:val="18"/>
              </w:rPr>
              <w:t>项目完成率100%。</w:t>
            </w:r>
          </w:p>
        </w:tc>
      </w:tr>
      <w:tr w:rsidR="00E20902" w14:paraId="7DAD95F1" w14:textId="77777777">
        <w:trPr>
          <w:trHeight w:val="820"/>
        </w:trPr>
        <w:tc>
          <w:tcPr>
            <w:tcW w:w="332" w:type="pct"/>
            <w:tcBorders>
              <w:top w:val="nil"/>
              <w:left w:val="single" w:sz="4" w:space="0" w:color="auto"/>
              <w:bottom w:val="single" w:sz="4" w:space="0" w:color="auto"/>
              <w:right w:val="single" w:sz="4" w:space="0" w:color="auto"/>
            </w:tcBorders>
            <w:vAlign w:val="center"/>
          </w:tcPr>
          <w:p w14:paraId="4C17D11D"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8BE23C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41701B6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04D7430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51329DB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1DD91DD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D5BA3D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2FA85E6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693B12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1A3CCF1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29E21DA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6299014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22D42BE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40A4646E"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72A45838" w14:textId="77777777">
        <w:trPr>
          <w:trHeight w:val="800"/>
        </w:trPr>
        <w:tc>
          <w:tcPr>
            <w:tcW w:w="332" w:type="pct"/>
            <w:vMerge w:val="restart"/>
            <w:tcBorders>
              <w:top w:val="nil"/>
              <w:left w:val="single" w:sz="4" w:space="0" w:color="auto"/>
              <w:right w:val="single" w:sz="4" w:space="0" w:color="auto"/>
            </w:tcBorders>
            <w:vAlign w:val="center"/>
          </w:tcPr>
          <w:p w14:paraId="075E316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39A9AE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D348EB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454E32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购置运输饲草料（批）</w:t>
            </w:r>
          </w:p>
        </w:tc>
        <w:tc>
          <w:tcPr>
            <w:tcW w:w="338" w:type="pct"/>
            <w:tcBorders>
              <w:top w:val="nil"/>
              <w:left w:val="nil"/>
              <w:bottom w:val="single" w:sz="4" w:space="0" w:color="auto"/>
              <w:right w:val="single" w:sz="4" w:space="0" w:color="auto"/>
            </w:tcBorders>
            <w:vAlign w:val="center"/>
          </w:tcPr>
          <w:p w14:paraId="479BC1C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661BB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7" w:type="pct"/>
            <w:tcBorders>
              <w:top w:val="nil"/>
              <w:left w:val="nil"/>
              <w:bottom w:val="single" w:sz="4" w:space="0" w:color="auto"/>
              <w:right w:val="single" w:sz="4" w:space="0" w:color="auto"/>
            </w:tcBorders>
            <w:vAlign w:val="center"/>
          </w:tcPr>
          <w:p w14:paraId="1141A08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2" w:type="pct"/>
            <w:tcBorders>
              <w:top w:val="nil"/>
              <w:left w:val="nil"/>
              <w:bottom w:val="single" w:sz="4" w:space="0" w:color="auto"/>
              <w:right w:val="single" w:sz="4" w:space="0" w:color="auto"/>
            </w:tcBorders>
            <w:vAlign w:val="center"/>
          </w:tcPr>
          <w:p w14:paraId="1DB766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D3F8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1F94A1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39C2460"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82C76C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6CD58C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577D07E2" w14:textId="77777777" w:rsidR="00E20902" w:rsidRDefault="00E20902">
            <w:pPr>
              <w:jc w:val="center"/>
              <w:rPr>
                <w:rFonts w:ascii="宋体" w:eastAsia="宋体" w:hAnsi="宋体" w:cs="宋体" w:hint="eastAsia"/>
                <w:color w:val="000000"/>
                <w:sz w:val="18"/>
                <w:szCs w:val="18"/>
              </w:rPr>
            </w:pPr>
          </w:p>
        </w:tc>
      </w:tr>
      <w:tr w:rsidR="00E20902" w14:paraId="5DA465C1" w14:textId="77777777">
        <w:trPr>
          <w:trHeight w:val="800"/>
        </w:trPr>
        <w:tc>
          <w:tcPr>
            <w:tcW w:w="332" w:type="pct"/>
            <w:vMerge/>
            <w:tcBorders>
              <w:left w:val="single" w:sz="4" w:space="0" w:color="auto"/>
              <w:right w:val="single" w:sz="4" w:space="0" w:color="auto"/>
            </w:tcBorders>
            <w:vAlign w:val="center"/>
          </w:tcPr>
          <w:p w14:paraId="25D9447F"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258232"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9008B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4F9AD0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建设宣传牌、标志牌（</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338" w:type="pct"/>
            <w:tcBorders>
              <w:top w:val="nil"/>
              <w:left w:val="nil"/>
              <w:bottom w:val="single" w:sz="4" w:space="0" w:color="auto"/>
              <w:right w:val="single" w:sz="4" w:space="0" w:color="auto"/>
            </w:tcBorders>
            <w:vAlign w:val="center"/>
          </w:tcPr>
          <w:p w14:paraId="296FC3F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FBD3C6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7" w:type="pct"/>
            <w:tcBorders>
              <w:top w:val="nil"/>
              <w:left w:val="nil"/>
              <w:bottom w:val="single" w:sz="4" w:space="0" w:color="auto"/>
              <w:right w:val="single" w:sz="4" w:space="0" w:color="auto"/>
            </w:tcBorders>
            <w:vAlign w:val="center"/>
          </w:tcPr>
          <w:p w14:paraId="59C2662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32" w:type="pct"/>
            <w:tcBorders>
              <w:top w:val="nil"/>
              <w:left w:val="nil"/>
              <w:bottom w:val="single" w:sz="4" w:space="0" w:color="auto"/>
              <w:right w:val="single" w:sz="4" w:space="0" w:color="auto"/>
            </w:tcBorders>
            <w:vAlign w:val="center"/>
          </w:tcPr>
          <w:p w14:paraId="11D5A4E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234D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1560C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D18223C"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1E652C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C019E2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51E7CBE" w14:textId="77777777" w:rsidR="00E20902" w:rsidRDefault="00E20902">
            <w:pPr>
              <w:jc w:val="center"/>
              <w:rPr>
                <w:rFonts w:ascii="宋体" w:eastAsia="宋体" w:hAnsi="宋体" w:cs="宋体" w:hint="eastAsia"/>
                <w:color w:val="000000"/>
                <w:sz w:val="18"/>
                <w:szCs w:val="18"/>
              </w:rPr>
            </w:pPr>
          </w:p>
        </w:tc>
      </w:tr>
      <w:tr w:rsidR="00E20902" w14:paraId="09DDCD9D" w14:textId="77777777">
        <w:trPr>
          <w:trHeight w:val="800"/>
        </w:trPr>
        <w:tc>
          <w:tcPr>
            <w:tcW w:w="332" w:type="pct"/>
            <w:vMerge/>
            <w:tcBorders>
              <w:left w:val="single" w:sz="4" w:space="0" w:color="auto"/>
              <w:right w:val="single" w:sz="4" w:space="0" w:color="auto"/>
            </w:tcBorders>
            <w:vAlign w:val="center"/>
          </w:tcPr>
          <w:p w14:paraId="06E08A10"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F1D3F55"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13909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99E1213"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购置收容救护设备、防护用品（批）</w:t>
            </w:r>
          </w:p>
        </w:tc>
        <w:tc>
          <w:tcPr>
            <w:tcW w:w="338" w:type="pct"/>
            <w:tcBorders>
              <w:top w:val="nil"/>
              <w:left w:val="nil"/>
              <w:bottom w:val="single" w:sz="4" w:space="0" w:color="auto"/>
              <w:right w:val="single" w:sz="4" w:space="0" w:color="auto"/>
            </w:tcBorders>
            <w:vAlign w:val="center"/>
          </w:tcPr>
          <w:p w14:paraId="60281EF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E39EA0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7" w:type="pct"/>
            <w:tcBorders>
              <w:top w:val="nil"/>
              <w:left w:val="nil"/>
              <w:bottom w:val="single" w:sz="4" w:space="0" w:color="auto"/>
              <w:right w:val="single" w:sz="4" w:space="0" w:color="auto"/>
            </w:tcBorders>
            <w:vAlign w:val="center"/>
          </w:tcPr>
          <w:p w14:paraId="0ED44D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332" w:type="pct"/>
            <w:tcBorders>
              <w:top w:val="nil"/>
              <w:left w:val="nil"/>
              <w:bottom w:val="single" w:sz="4" w:space="0" w:color="auto"/>
              <w:right w:val="single" w:sz="4" w:space="0" w:color="auto"/>
            </w:tcBorders>
            <w:vAlign w:val="center"/>
          </w:tcPr>
          <w:p w14:paraId="01AC7AD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0F05A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FC5F70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8A3707C"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11F18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107E69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26E2F6" w14:textId="77777777" w:rsidR="00E20902" w:rsidRDefault="00E20902">
            <w:pPr>
              <w:jc w:val="center"/>
              <w:rPr>
                <w:rFonts w:ascii="宋体" w:eastAsia="宋体" w:hAnsi="宋体" w:cs="宋体" w:hint="eastAsia"/>
                <w:color w:val="000000"/>
                <w:sz w:val="18"/>
                <w:szCs w:val="18"/>
              </w:rPr>
            </w:pPr>
          </w:p>
        </w:tc>
      </w:tr>
      <w:tr w:rsidR="00E20902" w14:paraId="6CFCE788" w14:textId="77777777">
        <w:trPr>
          <w:trHeight w:val="800"/>
        </w:trPr>
        <w:tc>
          <w:tcPr>
            <w:tcW w:w="332" w:type="pct"/>
            <w:vMerge/>
            <w:tcBorders>
              <w:left w:val="single" w:sz="4" w:space="0" w:color="auto"/>
              <w:right w:val="single" w:sz="4" w:space="0" w:color="auto"/>
            </w:tcBorders>
            <w:vAlign w:val="center"/>
          </w:tcPr>
          <w:p w14:paraId="1D25B623"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AC915B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53AFE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8900C4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伤病陆生野生动物救护率（%）</w:t>
            </w:r>
          </w:p>
        </w:tc>
        <w:tc>
          <w:tcPr>
            <w:tcW w:w="338" w:type="pct"/>
            <w:tcBorders>
              <w:top w:val="nil"/>
              <w:left w:val="nil"/>
              <w:bottom w:val="single" w:sz="4" w:space="0" w:color="auto"/>
              <w:right w:val="single" w:sz="4" w:space="0" w:color="auto"/>
            </w:tcBorders>
            <w:vAlign w:val="center"/>
          </w:tcPr>
          <w:p w14:paraId="7933038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1C7F0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214145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6014D85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ABC06A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A57087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37ED4727"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4CF6F4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4ED7F1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6307B73" w14:textId="77777777" w:rsidR="00E20902" w:rsidRDefault="00E20902">
            <w:pPr>
              <w:jc w:val="center"/>
              <w:rPr>
                <w:rFonts w:ascii="宋体" w:eastAsia="宋体" w:hAnsi="宋体" w:cs="宋体" w:hint="eastAsia"/>
                <w:color w:val="000000"/>
                <w:sz w:val="18"/>
                <w:szCs w:val="18"/>
              </w:rPr>
            </w:pPr>
          </w:p>
        </w:tc>
      </w:tr>
      <w:tr w:rsidR="00E20902" w14:paraId="364D0B64" w14:textId="77777777">
        <w:trPr>
          <w:trHeight w:val="800"/>
        </w:trPr>
        <w:tc>
          <w:tcPr>
            <w:tcW w:w="332" w:type="pct"/>
            <w:vMerge/>
            <w:tcBorders>
              <w:left w:val="single" w:sz="4" w:space="0" w:color="auto"/>
              <w:right w:val="single" w:sz="4" w:space="0" w:color="auto"/>
            </w:tcBorders>
            <w:vAlign w:val="center"/>
          </w:tcPr>
          <w:p w14:paraId="3D4B36CE"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98253FB"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DC812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1546FA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收容救助及时率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6F4BCD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A1E63A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AE1D6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4F2E9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F2C54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D863EB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72207566"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244CD7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48BB23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E419DB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出现偏差的原因分析：初期野生动物收容救助及时</w:t>
            </w:r>
            <w:proofErr w:type="gramStart"/>
            <w:r>
              <w:rPr>
                <w:rFonts w:ascii="宋体" w:eastAsia="宋体" w:hAnsi="宋体" w:cs="宋体" w:hint="eastAsia"/>
                <w:color w:val="000000"/>
                <w:sz w:val="18"/>
                <w:szCs w:val="18"/>
                <w:lang w:eastAsia="zh-CN"/>
              </w:rPr>
              <w:t>率设置</w:t>
            </w:r>
            <w:proofErr w:type="gramEnd"/>
            <w:r>
              <w:rPr>
                <w:rFonts w:ascii="宋体" w:eastAsia="宋体" w:hAnsi="宋体" w:cs="宋体" w:hint="eastAsia"/>
                <w:color w:val="000000"/>
                <w:sz w:val="18"/>
                <w:szCs w:val="18"/>
                <w:lang w:eastAsia="zh-CN"/>
              </w:rPr>
              <w:t>过于保守，不够科学严谨。偏差率-11%。 整改措施：下一年项目绩效设置过程中，要严谨、科学、合</w:t>
            </w:r>
            <w:r>
              <w:rPr>
                <w:rFonts w:ascii="宋体" w:eastAsia="宋体" w:hAnsi="宋体" w:cs="宋体" w:hint="eastAsia"/>
                <w:color w:val="000000"/>
                <w:sz w:val="18"/>
                <w:szCs w:val="18"/>
                <w:lang w:eastAsia="zh-CN"/>
              </w:rPr>
              <w:lastRenderedPageBreak/>
              <w:t>理，根据项目实施方案的可行性及计划性，提前预估，科学设置野生动物收容救助及时率。</w:t>
            </w:r>
          </w:p>
        </w:tc>
      </w:tr>
      <w:tr w:rsidR="00E20902" w14:paraId="0C3A13D8" w14:textId="77777777">
        <w:trPr>
          <w:trHeight w:val="800"/>
        </w:trPr>
        <w:tc>
          <w:tcPr>
            <w:tcW w:w="332" w:type="pct"/>
            <w:vMerge/>
            <w:tcBorders>
              <w:left w:val="single" w:sz="4" w:space="0" w:color="auto"/>
              <w:right w:val="single" w:sz="4" w:space="0" w:color="auto"/>
            </w:tcBorders>
            <w:vAlign w:val="center"/>
          </w:tcPr>
          <w:p w14:paraId="44BAC9EE" w14:textId="77777777" w:rsidR="00E20902" w:rsidRDefault="00E20902">
            <w:pPr>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4CE177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0B99F0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C16FF0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购置饲草料费用（万元）</w:t>
            </w:r>
          </w:p>
        </w:tc>
        <w:tc>
          <w:tcPr>
            <w:tcW w:w="338" w:type="pct"/>
            <w:tcBorders>
              <w:top w:val="nil"/>
              <w:left w:val="nil"/>
              <w:bottom w:val="single" w:sz="4" w:space="0" w:color="auto"/>
              <w:right w:val="single" w:sz="4" w:space="0" w:color="auto"/>
            </w:tcBorders>
            <w:vAlign w:val="center"/>
          </w:tcPr>
          <w:p w14:paraId="494272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2DB9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37" w:type="pct"/>
            <w:tcBorders>
              <w:top w:val="nil"/>
              <w:left w:val="nil"/>
              <w:bottom w:val="single" w:sz="4" w:space="0" w:color="auto"/>
              <w:right w:val="single" w:sz="4" w:space="0" w:color="auto"/>
            </w:tcBorders>
            <w:vAlign w:val="center"/>
          </w:tcPr>
          <w:p w14:paraId="1630BE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332" w:type="pct"/>
            <w:tcBorders>
              <w:top w:val="nil"/>
              <w:left w:val="nil"/>
              <w:bottom w:val="single" w:sz="4" w:space="0" w:color="auto"/>
              <w:right w:val="single" w:sz="4" w:space="0" w:color="auto"/>
            </w:tcBorders>
            <w:vAlign w:val="center"/>
          </w:tcPr>
          <w:p w14:paraId="66FEB9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20063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9B898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1F8E60E"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49E55E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952E00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B6852B8" w14:textId="77777777" w:rsidR="00E20902" w:rsidRDefault="00E20902">
            <w:pPr>
              <w:jc w:val="center"/>
              <w:rPr>
                <w:rFonts w:ascii="宋体" w:eastAsia="宋体" w:hAnsi="宋体" w:cs="宋体" w:hint="eastAsia"/>
                <w:color w:val="000000"/>
                <w:sz w:val="18"/>
                <w:szCs w:val="18"/>
              </w:rPr>
            </w:pPr>
          </w:p>
        </w:tc>
      </w:tr>
      <w:tr w:rsidR="00E20902" w14:paraId="018BA69C" w14:textId="77777777">
        <w:trPr>
          <w:trHeight w:val="800"/>
        </w:trPr>
        <w:tc>
          <w:tcPr>
            <w:tcW w:w="332" w:type="pct"/>
            <w:vMerge/>
            <w:tcBorders>
              <w:left w:val="single" w:sz="4" w:space="0" w:color="auto"/>
              <w:right w:val="single" w:sz="4" w:space="0" w:color="auto"/>
            </w:tcBorders>
            <w:vAlign w:val="center"/>
          </w:tcPr>
          <w:p w14:paraId="2B180562" w14:textId="77777777" w:rsidR="00E20902" w:rsidRDefault="00E20902">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393581E"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A856B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31429F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新建宣传牌、标志牌费用（万元）</w:t>
            </w:r>
          </w:p>
        </w:tc>
        <w:tc>
          <w:tcPr>
            <w:tcW w:w="338" w:type="pct"/>
            <w:tcBorders>
              <w:top w:val="nil"/>
              <w:left w:val="nil"/>
              <w:bottom w:val="single" w:sz="4" w:space="0" w:color="auto"/>
              <w:right w:val="single" w:sz="4" w:space="0" w:color="auto"/>
            </w:tcBorders>
            <w:vAlign w:val="center"/>
          </w:tcPr>
          <w:p w14:paraId="079B918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62A87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&lt;=5.40万元</w:t>
            </w:r>
          </w:p>
        </w:tc>
        <w:tc>
          <w:tcPr>
            <w:tcW w:w="337" w:type="pct"/>
            <w:tcBorders>
              <w:top w:val="nil"/>
              <w:left w:val="nil"/>
              <w:bottom w:val="single" w:sz="4" w:space="0" w:color="auto"/>
              <w:right w:val="single" w:sz="4" w:space="0" w:color="auto"/>
            </w:tcBorders>
            <w:vAlign w:val="center"/>
          </w:tcPr>
          <w:p w14:paraId="589D918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=4.96万元</w:t>
            </w:r>
          </w:p>
        </w:tc>
        <w:tc>
          <w:tcPr>
            <w:tcW w:w="332" w:type="pct"/>
            <w:tcBorders>
              <w:top w:val="nil"/>
              <w:left w:val="nil"/>
              <w:bottom w:val="single" w:sz="4" w:space="0" w:color="auto"/>
              <w:right w:val="single" w:sz="4" w:space="0" w:color="auto"/>
            </w:tcBorders>
            <w:vAlign w:val="center"/>
          </w:tcPr>
          <w:p w14:paraId="2FE4689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91.85</w:t>
            </w:r>
          </w:p>
        </w:tc>
        <w:tc>
          <w:tcPr>
            <w:tcW w:w="334" w:type="pct"/>
            <w:tcBorders>
              <w:top w:val="nil"/>
              <w:left w:val="nil"/>
              <w:bottom w:val="single" w:sz="4" w:space="0" w:color="auto"/>
              <w:right w:val="single" w:sz="4" w:space="0" w:color="auto"/>
            </w:tcBorders>
            <w:vAlign w:val="center"/>
          </w:tcPr>
          <w:p w14:paraId="688C66E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w:t>
            </w:r>
          </w:p>
        </w:tc>
        <w:tc>
          <w:tcPr>
            <w:tcW w:w="346" w:type="pct"/>
            <w:tcBorders>
              <w:top w:val="nil"/>
              <w:left w:val="nil"/>
              <w:bottom w:val="single" w:sz="4" w:space="0" w:color="auto"/>
              <w:right w:val="single" w:sz="4" w:space="0" w:color="auto"/>
            </w:tcBorders>
            <w:vAlign w:val="center"/>
          </w:tcPr>
          <w:p w14:paraId="6D5593A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70E2352"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46DB65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FF9E2C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07CDF3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出现偏差的原因分析：该项目施工</w:t>
            </w:r>
            <w:proofErr w:type="gramStart"/>
            <w:r>
              <w:rPr>
                <w:rFonts w:ascii="宋体" w:eastAsia="宋体" w:hAnsi="宋体" w:cs="宋体" w:hint="eastAsia"/>
                <w:color w:val="000000"/>
                <w:sz w:val="18"/>
                <w:szCs w:val="18"/>
                <w:lang w:eastAsia="zh-CN"/>
              </w:rPr>
              <w:t>费政府</w:t>
            </w:r>
            <w:proofErr w:type="gramEnd"/>
            <w:r>
              <w:rPr>
                <w:rFonts w:ascii="宋体" w:eastAsia="宋体" w:hAnsi="宋体" w:cs="宋体" w:hint="eastAsia"/>
                <w:color w:val="000000"/>
                <w:sz w:val="18"/>
                <w:szCs w:val="18"/>
                <w:lang w:eastAsia="zh-CN"/>
              </w:rPr>
              <w:t>采购竞价控制价为5.4万元，中标价为4.96万元，支付项目款4.96万元，导致业绩值为4.96万元，偏差率8.15%。 整改措施：今后的项目实施中，加强对实施方案的审核力度，同时督促设计方强</w:t>
            </w:r>
            <w:r>
              <w:rPr>
                <w:rFonts w:ascii="宋体" w:eastAsia="宋体" w:hAnsi="宋体" w:cs="宋体" w:hint="eastAsia"/>
                <w:color w:val="000000"/>
                <w:sz w:val="18"/>
                <w:szCs w:val="18"/>
                <w:lang w:eastAsia="zh-CN"/>
              </w:rPr>
              <w:lastRenderedPageBreak/>
              <w:t>化对预算编制的科学性和准确性，强化对市场价格的调查和研究，提高专项资金的使用效益，确保实施方案更加符合实际，从而进一步减少偏差。</w:t>
            </w:r>
          </w:p>
        </w:tc>
      </w:tr>
      <w:tr w:rsidR="00E20902" w14:paraId="5B264931" w14:textId="77777777">
        <w:trPr>
          <w:trHeight w:val="800"/>
        </w:trPr>
        <w:tc>
          <w:tcPr>
            <w:tcW w:w="332" w:type="pct"/>
            <w:vMerge/>
            <w:tcBorders>
              <w:left w:val="single" w:sz="4" w:space="0" w:color="auto"/>
              <w:right w:val="single" w:sz="4" w:space="0" w:color="auto"/>
            </w:tcBorders>
            <w:vAlign w:val="center"/>
          </w:tcPr>
          <w:p w14:paraId="6583648B" w14:textId="77777777" w:rsidR="00E20902" w:rsidRDefault="00E20902">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7CB51956" w14:textId="77777777" w:rsidR="00E20902" w:rsidRDefault="00E2090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A99F2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EFFA932"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购置收容救护设备、防护用品费用（万元）</w:t>
            </w:r>
          </w:p>
        </w:tc>
        <w:tc>
          <w:tcPr>
            <w:tcW w:w="338" w:type="pct"/>
            <w:tcBorders>
              <w:top w:val="nil"/>
              <w:left w:val="nil"/>
              <w:bottom w:val="single" w:sz="4" w:space="0" w:color="auto"/>
              <w:right w:val="single" w:sz="4" w:space="0" w:color="auto"/>
            </w:tcBorders>
            <w:vAlign w:val="center"/>
          </w:tcPr>
          <w:p w14:paraId="010AAE8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1D6DA0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&lt;=8.60万元</w:t>
            </w:r>
          </w:p>
        </w:tc>
        <w:tc>
          <w:tcPr>
            <w:tcW w:w="337" w:type="pct"/>
            <w:tcBorders>
              <w:top w:val="nil"/>
              <w:left w:val="nil"/>
              <w:bottom w:val="single" w:sz="4" w:space="0" w:color="auto"/>
              <w:right w:val="single" w:sz="4" w:space="0" w:color="auto"/>
            </w:tcBorders>
            <w:vAlign w:val="center"/>
          </w:tcPr>
          <w:p w14:paraId="7A75DA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=4.9万元</w:t>
            </w:r>
          </w:p>
        </w:tc>
        <w:tc>
          <w:tcPr>
            <w:tcW w:w="332" w:type="pct"/>
            <w:tcBorders>
              <w:top w:val="nil"/>
              <w:left w:val="nil"/>
              <w:bottom w:val="single" w:sz="4" w:space="0" w:color="auto"/>
              <w:right w:val="single" w:sz="4" w:space="0" w:color="auto"/>
            </w:tcBorders>
            <w:vAlign w:val="center"/>
          </w:tcPr>
          <w:p w14:paraId="165648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56.98</w:t>
            </w:r>
          </w:p>
        </w:tc>
        <w:tc>
          <w:tcPr>
            <w:tcW w:w="334" w:type="pct"/>
            <w:tcBorders>
              <w:top w:val="nil"/>
              <w:left w:val="nil"/>
              <w:bottom w:val="single" w:sz="4" w:space="0" w:color="auto"/>
              <w:right w:val="single" w:sz="4" w:space="0" w:color="auto"/>
            </w:tcBorders>
            <w:vAlign w:val="center"/>
          </w:tcPr>
          <w:p w14:paraId="073AE1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78EC080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1FC257F"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1373A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D97C2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487C145F"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出现偏差的原因分析：该项目施工</w:t>
            </w:r>
            <w:proofErr w:type="gramStart"/>
            <w:r>
              <w:rPr>
                <w:rFonts w:ascii="宋体" w:eastAsia="宋体" w:hAnsi="宋体" w:cs="宋体" w:hint="eastAsia"/>
                <w:color w:val="000000"/>
                <w:sz w:val="18"/>
                <w:szCs w:val="18"/>
                <w:lang w:eastAsia="zh-CN"/>
              </w:rPr>
              <w:t>费政府</w:t>
            </w:r>
            <w:proofErr w:type="gramEnd"/>
            <w:r>
              <w:rPr>
                <w:rFonts w:ascii="宋体" w:eastAsia="宋体" w:hAnsi="宋体" w:cs="宋体" w:hint="eastAsia"/>
                <w:color w:val="000000"/>
                <w:sz w:val="18"/>
                <w:szCs w:val="18"/>
                <w:lang w:eastAsia="zh-CN"/>
              </w:rPr>
              <w:t>采购竞价控制价为8.6万元，中标价为4.9万元，支付项目款4.9万元，导致业绩值为4.9万元，偏差率43.02%。 整改措施：今后的项目实施中，加强对实施方案的审核力度，同时督促设计方强化对预算编制的科</w:t>
            </w:r>
            <w:r>
              <w:rPr>
                <w:rFonts w:ascii="宋体" w:eastAsia="宋体" w:hAnsi="宋体" w:cs="宋体" w:hint="eastAsia"/>
                <w:color w:val="000000"/>
                <w:sz w:val="18"/>
                <w:szCs w:val="18"/>
                <w:lang w:eastAsia="zh-CN"/>
              </w:rPr>
              <w:lastRenderedPageBreak/>
              <w:t>学性和准确性，强化对市场价格的调查和研究，提高专项资金的使用效益，确保实施方案更加符合实际，从而进一步减少偏差。</w:t>
            </w:r>
          </w:p>
        </w:tc>
      </w:tr>
      <w:tr w:rsidR="00E20902" w14:paraId="44991A6F" w14:textId="77777777">
        <w:trPr>
          <w:trHeight w:val="800"/>
        </w:trPr>
        <w:tc>
          <w:tcPr>
            <w:tcW w:w="332" w:type="pct"/>
            <w:vMerge/>
            <w:tcBorders>
              <w:left w:val="single" w:sz="4" w:space="0" w:color="auto"/>
              <w:right w:val="single" w:sz="4" w:space="0" w:color="auto"/>
            </w:tcBorders>
            <w:vAlign w:val="center"/>
          </w:tcPr>
          <w:p w14:paraId="66D2BDFB"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DCF369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516D90E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35DA0AC"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人民群众保护野生动物意识</w:t>
            </w:r>
          </w:p>
        </w:tc>
        <w:tc>
          <w:tcPr>
            <w:tcW w:w="338" w:type="pct"/>
            <w:tcBorders>
              <w:top w:val="nil"/>
              <w:left w:val="nil"/>
              <w:bottom w:val="single" w:sz="4" w:space="0" w:color="auto"/>
              <w:right w:val="single" w:sz="4" w:space="0" w:color="auto"/>
            </w:tcBorders>
            <w:vAlign w:val="center"/>
          </w:tcPr>
          <w:p w14:paraId="69E9D8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B2D17B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337" w:type="pct"/>
            <w:tcBorders>
              <w:top w:val="nil"/>
              <w:left w:val="nil"/>
              <w:bottom w:val="single" w:sz="4" w:space="0" w:color="auto"/>
              <w:right w:val="single" w:sz="4" w:space="0" w:color="auto"/>
            </w:tcBorders>
            <w:vAlign w:val="center"/>
          </w:tcPr>
          <w:p w14:paraId="1BF48D4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2" w:type="pct"/>
            <w:tcBorders>
              <w:top w:val="nil"/>
              <w:left w:val="nil"/>
              <w:bottom w:val="single" w:sz="4" w:space="0" w:color="auto"/>
              <w:right w:val="single" w:sz="4" w:space="0" w:color="auto"/>
            </w:tcBorders>
            <w:vAlign w:val="center"/>
          </w:tcPr>
          <w:p w14:paraId="0FDC61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8A49F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84400B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333" w:type="pct"/>
            <w:tcBorders>
              <w:top w:val="nil"/>
              <w:left w:val="nil"/>
              <w:bottom w:val="single" w:sz="4" w:space="0" w:color="auto"/>
              <w:right w:val="single" w:sz="4" w:space="0" w:color="auto"/>
            </w:tcBorders>
            <w:vAlign w:val="center"/>
          </w:tcPr>
          <w:p w14:paraId="03DC359D"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20186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7F8A0F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E86CDFB" w14:textId="77777777" w:rsidR="00E20902" w:rsidRDefault="00E20902">
            <w:pPr>
              <w:jc w:val="center"/>
              <w:rPr>
                <w:rFonts w:ascii="宋体" w:eastAsia="宋体" w:hAnsi="宋体" w:cs="宋体" w:hint="eastAsia"/>
                <w:color w:val="000000"/>
                <w:sz w:val="18"/>
                <w:szCs w:val="18"/>
              </w:rPr>
            </w:pPr>
          </w:p>
        </w:tc>
      </w:tr>
      <w:tr w:rsidR="00E20902" w14:paraId="46CE4AE9" w14:textId="77777777">
        <w:trPr>
          <w:trHeight w:val="800"/>
        </w:trPr>
        <w:tc>
          <w:tcPr>
            <w:tcW w:w="332" w:type="pct"/>
            <w:vMerge/>
            <w:tcBorders>
              <w:left w:val="single" w:sz="4" w:space="0" w:color="auto"/>
              <w:bottom w:val="single" w:sz="4" w:space="0" w:color="auto"/>
              <w:right w:val="single" w:sz="4" w:space="0" w:color="auto"/>
            </w:tcBorders>
            <w:vAlign w:val="center"/>
          </w:tcPr>
          <w:p w14:paraId="4097DEBA"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D486D9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EA0585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686B28A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周边农牧民群众满意度（%）</w:t>
            </w:r>
          </w:p>
        </w:tc>
        <w:tc>
          <w:tcPr>
            <w:tcW w:w="338" w:type="pct"/>
            <w:tcBorders>
              <w:top w:val="nil"/>
              <w:left w:val="nil"/>
              <w:bottom w:val="single" w:sz="4" w:space="0" w:color="auto"/>
              <w:right w:val="single" w:sz="4" w:space="0" w:color="auto"/>
            </w:tcBorders>
            <w:vAlign w:val="center"/>
          </w:tcPr>
          <w:p w14:paraId="7203571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3232E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1D79E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7E6E6D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32952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F90EB4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559F1B92"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3F197E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65CD63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62934516" w14:textId="77777777" w:rsidR="00E20902" w:rsidRDefault="00E20902">
            <w:pPr>
              <w:jc w:val="center"/>
              <w:rPr>
                <w:rFonts w:ascii="宋体" w:eastAsia="宋体" w:hAnsi="宋体" w:cs="宋体" w:hint="eastAsia"/>
                <w:color w:val="000000"/>
                <w:sz w:val="18"/>
                <w:szCs w:val="18"/>
              </w:rPr>
            </w:pPr>
          </w:p>
        </w:tc>
      </w:tr>
      <w:tr w:rsidR="00E20902" w14:paraId="10EBB48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31CB86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FDAB5D0"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47DAC2C"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4431C5B"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DA39903"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831ECA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89.67分</w:t>
            </w:r>
          </w:p>
        </w:tc>
        <w:tc>
          <w:tcPr>
            <w:tcW w:w="346" w:type="pct"/>
            <w:tcBorders>
              <w:top w:val="single" w:sz="4" w:space="0" w:color="auto"/>
              <w:left w:val="nil"/>
              <w:bottom w:val="single" w:sz="4" w:space="0" w:color="auto"/>
              <w:right w:val="single" w:sz="4" w:space="0" w:color="auto"/>
            </w:tcBorders>
            <w:vAlign w:val="center"/>
          </w:tcPr>
          <w:p w14:paraId="6E5046C9"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8B88CDA"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B00362C"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22B31EA"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E26C8A1" w14:textId="77777777" w:rsidR="00E20902" w:rsidRDefault="00E20902">
            <w:pPr>
              <w:rPr>
                <w:rFonts w:ascii="宋体" w:eastAsia="宋体" w:hAnsi="宋体" w:cs="宋体" w:hint="eastAsia"/>
                <w:color w:val="000000"/>
                <w:sz w:val="18"/>
                <w:szCs w:val="18"/>
              </w:rPr>
            </w:pPr>
          </w:p>
        </w:tc>
      </w:tr>
    </w:tbl>
    <w:p w14:paraId="3D79C2C3"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03318843"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51"/>
        <w:gridCol w:w="511"/>
        <w:gridCol w:w="765"/>
        <w:gridCol w:w="522"/>
        <w:gridCol w:w="846"/>
        <w:gridCol w:w="846"/>
        <w:gridCol w:w="666"/>
        <w:gridCol w:w="666"/>
        <w:gridCol w:w="536"/>
        <w:gridCol w:w="513"/>
        <w:gridCol w:w="510"/>
        <w:gridCol w:w="512"/>
        <w:gridCol w:w="936"/>
      </w:tblGrid>
      <w:tr w:rsidR="00E20902" w14:paraId="74E08609"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E45288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5E300FF1"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【2024】50号-关于下达2024年中央“三北”工程补助资金预算的通知</w:t>
            </w:r>
          </w:p>
        </w:tc>
      </w:tr>
      <w:tr w:rsidR="00E20902" w14:paraId="71EAA44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483004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10AE8B1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31BEA3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30F63F64"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50E9F253"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1AC7C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612C4737" w14:textId="77777777" w:rsidR="00E20902" w:rsidRDefault="00E2090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AB4E8B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095179B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15B85B3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5C8F599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026CDA3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24FB1F3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5287CE3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A024D78"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562BCF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7F8882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130.33</w:t>
            </w:r>
          </w:p>
        </w:tc>
        <w:tc>
          <w:tcPr>
            <w:tcW w:w="993" w:type="pct"/>
            <w:gridSpan w:val="3"/>
            <w:tcBorders>
              <w:top w:val="single" w:sz="4" w:space="0" w:color="auto"/>
              <w:left w:val="nil"/>
              <w:bottom w:val="single" w:sz="4" w:space="0" w:color="auto"/>
              <w:right w:val="single" w:sz="4" w:space="0" w:color="auto"/>
            </w:tcBorders>
            <w:vAlign w:val="center"/>
          </w:tcPr>
          <w:p w14:paraId="548B34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130.33</w:t>
            </w:r>
          </w:p>
        </w:tc>
        <w:tc>
          <w:tcPr>
            <w:tcW w:w="666" w:type="pct"/>
            <w:gridSpan w:val="2"/>
            <w:tcBorders>
              <w:top w:val="single" w:sz="4" w:space="0" w:color="auto"/>
              <w:left w:val="nil"/>
              <w:bottom w:val="single" w:sz="4" w:space="0" w:color="auto"/>
              <w:right w:val="single" w:sz="4" w:space="0" w:color="auto"/>
            </w:tcBorders>
            <w:vAlign w:val="center"/>
          </w:tcPr>
          <w:p w14:paraId="7B69FC8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129.57</w:t>
            </w:r>
          </w:p>
        </w:tc>
        <w:tc>
          <w:tcPr>
            <w:tcW w:w="679" w:type="pct"/>
            <w:gridSpan w:val="2"/>
            <w:tcBorders>
              <w:top w:val="nil"/>
              <w:left w:val="nil"/>
              <w:bottom w:val="single" w:sz="4" w:space="0" w:color="auto"/>
              <w:right w:val="single" w:sz="4" w:space="0" w:color="auto"/>
            </w:tcBorders>
            <w:vAlign w:val="center"/>
          </w:tcPr>
          <w:p w14:paraId="2C097B5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2CDB0B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99.42%</w:t>
            </w:r>
          </w:p>
        </w:tc>
        <w:tc>
          <w:tcPr>
            <w:tcW w:w="524" w:type="pct"/>
            <w:tcBorders>
              <w:top w:val="nil"/>
              <w:left w:val="nil"/>
              <w:bottom w:val="single" w:sz="4" w:space="0" w:color="auto"/>
              <w:right w:val="single" w:sz="4" w:space="0" w:color="auto"/>
            </w:tcBorders>
            <w:vAlign w:val="center"/>
          </w:tcPr>
          <w:p w14:paraId="28013C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w:t>
            </w:r>
          </w:p>
        </w:tc>
      </w:tr>
      <w:tr w:rsidR="00E20902" w14:paraId="543D3BF0"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EFED0BF"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09B152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6886D32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130.33</w:t>
            </w:r>
          </w:p>
        </w:tc>
        <w:tc>
          <w:tcPr>
            <w:tcW w:w="993" w:type="pct"/>
            <w:gridSpan w:val="3"/>
            <w:tcBorders>
              <w:top w:val="single" w:sz="4" w:space="0" w:color="auto"/>
              <w:left w:val="nil"/>
              <w:bottom w:val="single" w:sz="4" w:space="0" w:color="auto"/>
              <w:right w:val="single" w:sz="4" w:space="0" w:color="auto"/>
            </w:tcBorders>
            <w:vAlign w:val="center"/>
          </w:tcPr>
          <w:p w14:paraId="1760620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130.33</w:t>
            </w:r>
          </w:p>
        </w:tc>
        <w:tc>
          <w:tcPr>
            <w:tcW w:w="666" w:type="pct"/>
            <w:gridSpan w:val="2"/>
            <w:tcBorders>
              <w:top w:val="single" w:sz="4" w:space="0" w:color="auto"/>
              <w:left w:val="nil"/>
              <w:bottom w:val="single" w:sz="4" w:space="0" w:color="auto"/>
              <w:right w:val="single" w:sz="4" w:space="0" w:color="auto"/>
            </w:tcBorders>
            <w:vAlign w:val="center"/>
          </w:tcPr>
          <w:p w14:paraId="679D89F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129.57</w:t>
            </w:r>
          </w:p>
        </w:tc>
        <w:tc>
          <w:tcPr>
            <w:tcW w:w="679" w:type="pct"/>
            <w:gridSpan w:val="2"/>
            <w:tcBorders>
              <w:top w:val="nil"/>
              <w:left w:val="nil"/>
              <w:bottom w:val="single" w:sz="4" w:space="0" w:color="auto"/>
              <w:right w:val="single" w:sz="4" w:space="0" w:color="auto"/>
            </w:tcBorders>
            <w:vAlign w:val="center"/>
          </w:tcPr>
          <w:p w14:paraId="21C2F0B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4E99A5D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77B67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2E26AC2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313BD5" w14:textId="77777777" w:rsidR="00E20902" w:rsidRDefault="00E2090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7D12576"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D96D37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E3C686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E7D48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75CBCB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BC0F04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3CEC34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0CC333F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CA7057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4E89BA5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14BF5F9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7DB9222B"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7AC89B4" w14:textId="77777777" w:rsidR="00E20902" w:rsidRDefault="00E2090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12BA07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完成新建草方格沙障、围栏建设、</w:t>
            </w:r>
            <w:proofErr w:type="gramStart"/>
            <w:r>
              <w:rPr>
                <w:rFonts w:ascii="宋体" w:eastAsia="宋体" w:hAnsi="宋体" w:cs="宋体" w:hint="eastAsia"/>
                <w:color w:val="000000"/>
                <w:sz w:val="18"/>
                <w:szCs w:val="18"/>
                <w:lang w:eastAsia="zh-CN"/>
              </w:rPr>
              <w:t>管护站</w:t>
            </w:r>
            <w:proofErr w:type="gramEnd"/>
            <w:r>
              <w:rPr>
                <w:rFonts w:ascii="宋体" w:eastAsia="宋体" w:hAnsi="宋体" w:cs="宋体" w:hint="eastAsia"/>
                <w:color w:val="000000"/>
                <w:sz w:val="18"/>
                <w:szCs w:val="18"/>
                <w:lang w:eastAsia="zh-CN"/>
              </w:rPr>
              <w:t>地面塌陷维修。完成奇台县沙化封禁16.05万亩的高质量管护任务，做好沙化封禁巡护监测工作，杜绝擅自改变沙化封禁土地用途，确保沙化封禁资源得到有效保护，按照上级部门要求完成沙化封禁管理建设各项工作，按时发放沙化封禁管护人员工资，沙化封禁资源安全，无破坏情况发生。</w:t>
            </w:r>
          </w:p>
        </w:tc>
        <w:tc>
          <w:tcPr>
            <w:tcW w:w="2533" w:type="pct"/>
            <w:gridSpan w:val="7"/>
            <w:tcBorders>
              <w:top w:val="single" w:sz="4" w:space="0" w:color="auto"/>
              <w:left w:val="nil"/>
              <w:bottom w:val="single" w:sz="4" w:space="0" w:color="auto"/>
              <w:right w:val="single" w:sz="4" w:space="0" w:color="auto"/>
            </w:tcBorders>
            <w:vAlign w:val="center"/>
          </w:tcPr>
          <w:p w14:paraId="31B812E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项目实际完成沙化土地封禁保护区补偿面积16.05万亩；新建草方格沙障135亩，围栏维护更新5.43公里；项目验收合格率100%；沙化土地封禁保护区当期任务完成及时率100%；新建草方格沙障费用54.55万元，围栏维护更新费用13.59万元；带动就业人数6人；沙化封禁保护区群众满意度90%。</w:t>
            </w:r>
            <w:r>
              <w:rPr>
                <w:rFonts w:ascii="宋体" w:eastAsia="宋体" w:hAnsi="宋体" w:cs="宋体" w:hint="eastAsia"/>
                <w:color w:val="000000"/>
                <w:sz w:val="18"/>
                <w:szCs w:val="18"/>
              </w:rPr>
              <w:t>项目完成率100%。</w:t>
            </w:r>
          </w:p>
        </w:tc>
      </w:tr>
      <w:tr w:rsidR="00E20902" w14:paraId="03FB01BE" w14:textId="77777777">
        <w:trPr>
          <w:trHeight w:val="820"/>
        </w:trPr>
        <w:tc>
          <w:tcPr>
            <w:tcW w:w="332" w:type="pct"/>
            <w:tcBorders>
              <w:top w:val="nil"/>
              <w:left w:val="single" w:sz="4" w:space="0" w:color="auto"/>
              <w:bottom w:val="single" w:sz="4" w:space="0" w:color="auto"/>
              <w:right w:val="single" w:sz="4" w:space="0" w:color="auto"/>
            </w:tcBorders>
            <w:vAlign w:val="center"/>
          </w:tcPr>
          <w:p w14:paraId="4260C30F"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527DE9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3593B71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7EE33AC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6E52CD3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7996B60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25D213A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7495AF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2433996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6A9034C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3945402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30BC240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3CBE783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21753E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2589A5C2" w14:textId="77777777">
        <w:trPr>
          <w:trHeight w:val="800"/>
        </w:trPr>
        <w:tc>
          <w:tcPr>
            <w:tcW w:w="332" w:type="pct"/>
            <w:vMerge w:val="restart"/>
            <w:tcBorders>
              <w:top w:val="nil"/>
              <w:left w:val="single" w:sz="4" w:space="0" w:color="auto"/>
              <w:right w:val="single" w:sz="4" w:space="0" w:color="auto"/>
            </w:tcBorders>
            <w:vAlign w:val="center"/>
          </w:tcPr>
          <w:p w14:paraId="4F7E7F4F"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2E6D6C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2CC9C13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3074F8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沙化封禁保护补偿面积（万亩）</w:t>
            </w:r>
          </w:p>
        </w:tc>
        <w:tc>
          <w:tcPr>
            <w:tcW w:w="338" w:type="pct"/>
            <w:tcBorders>
              <w:top w:val="nil"/>
              <w:left w:val="nil"/>
              <w:bottom w:val="single" w:sz="4" w:space="0" w:color="auto"/>
              <w:right w:val="single" w:sz="4" w:space="0" w:color="auto"/>
            </w:tcBorders>
            <w:vAlign w:val="center"/>
          </w:tcPr>
          <w:p w14:paraId="5A82A6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127B5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=16.05万亩</w:t>
            </w:r>
          </w:p>
        </w:tc>
        <w:tc>
          <w:tcPr>
            <w:tcW w:w="337" w:type="pct"/>
            <w:tcBorders>
              <w:top w:val="nil"/>
              <w:left w:val="nil"/>
              <w:bottom w:val="single" w:sz="4" w:space="0" w:color="auto"/>
              <w:right w:val="single" w:sz="4" w:space="0" w:color="auto"/>
            </w:tcBorders>
            <w:vAlign w:val="center"/>
          </w:tcPr>
          <w:p w14:paraId="4B6060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=16.05万亩</w:t>
            </w:r>
          </w:p>
        </w:tc>
        <w:tc>
          <w:tcPr>
            <w:tcW w:w="332" w:type="pct"/>
            <w:tcBorders>
              <w:top w:val="nil"/>
              <w:left w:val="nil"/>
              <w:bottom w:val="single" w:sz="4" w:space="0" w:color="auto"/>
              <w:right w:val="single" w:sz="4" w:space="0" w:color="auto"/>
            </w:tcBorders>
            <w:vAlign w:val="center"/>
          </w:tcPr>
          <w:p w14:paraId="4B6C175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C9296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C46D78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4C6E780"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DABFFB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7D6CF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8C91725" w14:textId="77777777" w:rsidR="00E20902" w:rsidRDefault="00E20902">
            <w:pPr>
              <w:jc w:val="center"/>
              <w:rPr>
                <w:rFonts w:ascii="宋体" w:eastAsia="宋体" w:hAnsi="宋体" w:cs="宋体" w:hint="eastAsia"/>
                <w:color w:val="000000"/>
                <w:sz w:val="18"/>
                <w:szCs w:val="18"/>
              </w:rPr>
            </w:pPr>
          </w:p>
        </w:tc>
      </w:tr>
      <w:tr w:rsidR="00E20902" w14:paraId="31558331" w14:textId="77777777">
        <w:trPr>
          <w:trHeight w:val="800"/>
        </w:trPr>
        <w:tc>
          <w:tcPr>
            <w:tcW w:w="332" w:type="pct"/>
            <w:vMerge/>
            <w:tcBorders>
              <w:left w:val="single" w:sz="4" w:space="0" w:color="auto"/>
              <w:right w:val="single" w:sz="4" w:space="0" w:color="auto"/>
            </w:tcBorders>
            <w:vAlign w:val="center"/>
          </w:tcPr>
          <w:p w14:paraId="2CA8C99C"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24B401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E7553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4BD70DA"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新建草方格沙障（亩）</w:t>
            </w:r>
          </w:p>
        </w:tc>
        <w:tc>
          <w:tcPr>
            <w:tcW w:w="338" w:type="pct"/>
            <w:tcBorders>
              <w:top w:val="nil"/>
              <w:left w:val="nil"/>
              <w:bottom w:val="single" w:sz="4" w:space="0" w:color="auto"/>
              <w:right w:val="single" w:sz="4" w:space="0" w:color="auto"/>
            </w:tcBorders>
            <w:vAlign w:val="center"/>
          </w:tcPr>
          <w:p w14:paraId="229F52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53A78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=135亩</w:t>
            </w:r>
          </w:p>
        </w:tc>
        <w:tc>
          <w:tcPr>
            <w:tcW w:w="337" w:type="pct"/>
            <w:tcBorders>
              <w:top w:val="nil"/>
              <w:left w:val="nil"/>
              <w:bottom w:val="single" w:sz="4" w:space="0" w:color="auto"/>
              <w:right w:val="single" w:sz="4" w:space="0" w:color="auto"/>
            </w:tcBorders>
            <w:vAlign w:val="center"/>
          </w:tcPr>
          <w:p w14:paraId="3F2F564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=135亩</w:t>
            </w:r>
          </w:p>
        </w:tc>
        <w:tc>
          <w:tcPr>
            <w:tcW w:w="332" w:type="pct"/>
            <w:tcBorders>
              <w:top w:val="nil"/>
              <w:left w:val="nil"/>
              <w:bottom w:val="single" w:sz="4" w:space="0" w:color="auto"/>
              <w:right w:val="single" w:sz="4" w:space="0" w:color="auto"/>
            </w:tcBorders>
            <w:vAlign w:val="center"/>
          </w:tcPr>
          <w:p w14:paraId="160E67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A05F1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06D867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4CC8681"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550E5B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B88A78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4905D3C" w14:textId="77777777" w:rsidR="00E20902" w:rsidRDefault="00E20902">
            <w:pPr>
              <w:jc w:val="center"/>
              <w:rPr>
                <w:rFonts w:ascii="宋体" w:eastAsia="宋体" w:hAnsi="宋体" w:cs="宋体" w:hint="eastAsia"/>
                <w:color w:val="000000"/>
                <w:sz w:val="18"/>
                <w:szCs w:val="18"/>
              </w:rPr>
            </w:pPr>
          </w:p>
        </w:tc>
      </w:tr>
      <w:tr w:rsidR="00E20902" w14:paraId="1F987130" w14:textId="77777777">
        <w:trPr>
          <w:trHeight w:val="800"/>
        </w:trPr>
        <w:tc>
          <w:tcPr>
            <w:tcW w:w="332" w:type="pct"/>
            <w:vMerge/>
            <w:tcBorders>
              <w:left w:val="single" w:sz="4" w:space="0" w:color="auto"/>
              <w:right w:val="single" w:sz="4" w:space="0" w:color="auto"/>
            </w:tcBorders>
            <w:vAlign w:val="center"/>
          </w:tcPr>
          <w:p w14:paraId="3896B1B6"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82C74D4"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C8A971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BD368C1"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围栏更新维护（公里）</w:t>
            </w:r>
          </w:p>
        </w:tc>
        <w:tc>
          <w:tcPr>
            <w:tcW w:w="338" w:type="pct"/>
            <w:tcBorders>
              <w:top w:val="nil"/>
              <w:left w:val="nil"/>
              <w:bottom w:val="single" w:sz="4" w:space="0" w:color="auto"/>
              <w:right w:val="single" w:sz="4" w:space="0" w:color="auto"/>
            </w:tcBorders>
            <w:vAlign w:val="center"/>
          </w:tcPr>
          <w:p w14:paraId="5866A9A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882B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=5.43公里</w:t>
            </w:r>
          </w:p>
        </w:tc>
        <w:tc>
          <w:tcPr>
            <w:tcW w:w="337" w:type="pct"/>
            <w:tcBorders>
              <w:top w:val="nil"/>
              <w:left w:val="nil"/>
              <w:bottom w:val="single" w:sz="4" w:space="0" w:color="auto"/>
              <w:right w:val="single" w:sz="4" w:space="0" w:color="auto"/>
            </w:tcBorders>
            <w:vAlign w:val="center"/>
          </w:tcPr>
          <w:p w14:paraId="03F8310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=5.43公里</w:t>
            </w:r>
          </w:p>
        </w:tc>
        <w:tc>
          <w:tcPr>
            <w:tcW w:w="332" w:type="pct"/>
            <w:tcBorders>
              <w:top w:val="nil"/>
              <w:left w:val="nil"/>
              <w:bottom w:val="single" w:sz="4" w:space="0" w:color="auto"/>
              <w:right w:val="single" w:sz="4" w:space="0" w:color="auto"/>
            </w:tcBorders>
            <w:vAlign w:val="center"/>
          </w:tcPr>
          <w:p w14:paraId="637C8C7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2585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77AD2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83B2E6D"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170E35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2CE4EF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FB8CCDF" w14:textId="77777777" w:rsidR="00E20902" w:rsidRDefault="00E20902">
            <w:pPr>
              <w:jc w:val="center"/>
              <w:rPr>
                <w:rFonts w:ascii="宋体" w:eastAsia="宋体" w:hAnsi="宋体" w:cs="宋体" w:hint="eastAsia"/>
                <w:color w:val="000000"/>
                <w:sz w:val="18"/>
                <w:szCs w:val="18"/>
              </w:rPr>
            </w:pPr>
          </w:p>
        </w:tc>
      </w:tr>
      <w:tr w:rsidR="00E20902" w14:paraId="2952F713" w14:textId="77777777">
        <w:trPr>
          <w:trHeight w:val="800"/>
        </w:trPr>
        <w:tc>
          <w:tcPr>
            <w:tcW w:w="332" w:type="pct"/>
            <w:vMerge/>
            <w:tcBorders>
              <w:left w:val="single" w:sz="4" w:space="0" w:color="auto"/>
              <w:right w:val="single" w:sz="4" w:space="0" w:color="auto"/>
            </w:tcBorders>
            <w:vAlign w:val="center"/>
          </w:tcPr>
          <w:p w14:paraId="363B00C0" w14:textId="77777777" w:rsidR="00E20902" w:rsidRDefault="00E2090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0989614"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C225F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B36CD51"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606F87C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1B9821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4C166A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A8CFA5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6E14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3178A2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91B58E6"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92E56E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41C7E21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C39327F" w14:textId="77777777" w:rsidR="00E20902" w:rsidRDefault="00E20902">
            <w:pPr>
              <w:jc w:val="center"/>
              <w:rPr>
                <w:rFonts w:ascii="宋体" w:eastAsia="宋体" w:hAnsi="宋体" w:cs="宋体" w:hint="eastAsia"/>
                <w:color w:val="000000"/>
                <w:sz w:val="18"/>
                <w:szCs w:val="18"/>
              </w:rPr>
            </w:pPr>
          </w:p>
        </w:tc>
      </w:tr>
      <w:tr w:rsidR="00E20902" w14:paraId="1E07ED7C" w14:textId="77777777">
        <w:trPr>
          <w:trHeight w:val="800"/>
        </w:trPr>
        <w:tc>
          <w:tcPr>
            <w:tcW w:w="332" w:type="pct"/>
            <w:vMerge/>
            <w:tcBorders>
              <w:left w:val="single" w:sz="4" w:space="0" w:color="auto"/>
              <w:right w:val="single" w:sz="4" w:space="0" w:color="auto"/>
            </w:tcBorders>
            <w:vAlign w:val="center"/>
          </w:tcPr>
          <w:p w14:paraId="6EDD4B92" w14:textId="77777777" w:rsidR="00E20902" w:rsidRDefault="00E2090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AA91EAB"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0A5F1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79EDB39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沙化土地封禁保护区当期任务完成率（%）</w:t>
            </w:r>
          </w:p>
        </w:tc>
        <w:tc>
          <w:tcPr>
            <w:tcW w:w="338" w:type="pct"/>
            <w:tcBorders>
              <w:top w:val="nil"/>
              <w:left w:val="nil"/>
              <w:bottom w:val="single" w:sz="4" w:space="0" w:color="auto"/>
              <w:right w:val="single" w:sz="4" w:space="0" w:color="auto"/>
            </w:tcBorders>
            <w:vAlign w:val="center"/>
          </w:tcPr>
          <w:p w14:paraId="2F0F8C5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287890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4A167F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F1EBA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EFAC9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DBE2B2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38B27E6"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C86987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0294EFD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6C2E640"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出现偏差的原因分析：初期沙化土地封禁保护区当期任务完成率设置过于保守，不够科学严谨。 整改措施：下一年项目绩效设置过程中，要严谨、科学、合理，根据项目实施方案的可行性及计划性，提前预估，科学设置</w:t>
            </w:r>
            <w:r>
              <w:rPr>
                <w:rFonts w:ascii="宋体" w:eastAsia="宋体" w:hAnsi="宋体" w:cs="宋体" w:hint="eastAsia"/>
                <w:color w:val="000000"/>
                <w:sz w:val="18"/>
                <w:szCs w:val="18"/>
                <w:lang w:eastAsia="zh-CN"/>
              </w:rPr>
              <w:lastRenderedPageBreak/>
              <w:t>沙化土地封禁保护区当期任务完成率。</w:t>
            </w:r>
          </w:p>
        </w:tc>
      </w:tr>
      <w:tr w:rsidR="00E20902" w14:paraId="7D706070" w14:textId="77777777">
        <w:trPr>
          <w:trHeight w:val="800"/>
        </w:trPr>
        <w:tc>
          <w:tcPr>
            <w:tcW w:w="332" w:type="pct"/>
            <w:vMerge/>
            <w:tcBorders>
              <w:left w:val="single" w:sz="4" w:space="0" w:color="auto"/>
              <w:right w:val="single" w:sz="4" w:space="0" w:color="auto"/>
            </w:tcBorders>
            <w:vAlign w:val="center"/>
          </w:tcPr>
          <w:p w14:paraId="312E7C6C" w14:textId="77777777" w:rsidR="00E20902" w:rsidRDefault="00E20902">
            <w:pPr>
              <w:jc w:val="center"/>
              <w:rPr>
                <w:rFonts w:ascii="宋体" w:eastAsia="宋体" w:hAnsi="宋体" w:cs="宋体" w:hint="eastAsia"/>
                <w:color w:val="000000"/>
                <w:sz w:val="18"/>
                <w:szCs w:val="18"/>
                <w:lang w:eastAsia="zh-CN"/>
              </w:rPr>
            </w:pPr>
          </w:p>
        </w:tc>
        <w:tc>
          <w:tcPr>
            <w:tcW w:w="336" w:type="pct"/>
            <w:vMerge w:val="restart"/>
            <w:tcBorders>
              <w:top w:val="nil"/>
              <w:left w:val="nil"/>
              <w:right w:val="single" w:sz="4" w:space="0" w:color="auto"/>
            </w:tcBorders>
            <w:vAlign w:val="center"/>
          </w:tcPr>
          <w:p w14:paraId="5F6814E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6F78BD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51BC4C02"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新建草方格沙障费用（万元）</w:t>
            </w:r>
          </w:p>
        </w:tc>
        <w:tc>
          <w:tcPr>
            <w:tcW w:w="338" w:type="pct"/>
            <w:tcBorders>
              <w:top w:val="nil"/>
              <w:left w:val="nil"/>
              <w:bottom w:val="single" w:sz="4" w:space="0" w:color="auto"/>
              <w:right w:val="single" w:sz="4" w:space="0" w:color="auto"/>
            </w:tcBorders>
            <w:vAlign w:val="center"/>
          </w:tcPr>
          <w:p w14:paraId="3FBCDC9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B66797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&lt;=54.55万元</w:t>
            </w:r>
          </w:p>
        </w:tc>
        <w:tc>
          <w:tcPr>
            <w:tcW w:w="337" w:type="pct"/>
            <w:tcBorders>
              <w:top w:val="nil"/>
              <w:left w:val="nil"/>
              <w:bottom w:val="single" w:sz="4" w:space="0" w:color="auto"/>
              <w:right w:val="single" w:sz="4" w:space="0" w:color="auto"/>
            </w:tcBorders>
            <w:vAlign w:val="center"/>
          </w:tcPr>
          <w:p w14:paraId="354EE5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=54.55万元</w:t>
            </w:r>
          </w:p>
        </w:tc>
        <w:tc>
          <w:tcPr>
            <w:tcW w:w="332" w:type="pct"/>
            <w:tcBorders>
              <w:top w:val="nil"/>
              <w:left w:val="nil"/>
              <w:bottom w:val="single" w:sz="4" w:space="0" w:color="auto"/>
              <w:right w:val="single" w:sz="4" w:space="0" w:color="auto"/>
            </w:tcBorders>
            <w:vAlign w:val="center"/>
          </w:tcPr>
          <w:p w14:paraId="2ED206C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5B6B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02941C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9CD4E01"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436469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013FF5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DB89673" w14:textId="77777777" w:rsidR="00E20902" w:rsidRDefault="00E20902">
            <w:pPr>
              <w:jc w:val="center"/>
              <w:rPr>
                <w:rFonts w:ascii="宋体" w:eastAsia="宋体" w:hAnsi="宋体" w:cs="宋体" w:hint="eastAsia"/>
                <w:color w:val="000000"/>
                <w:sz w:val="18"/>
                <w:szCs w:val="18"/>
              </w:rPr>
            </w:pPr>
          </w:p>
        </w:tc>
      </w:tr>
      <w:tr w:rsidR="00E20902" w14:paraId="0850E25F" w14:textId="77777777">
        <w:trPr>
          <w:trHeight w:val="800"/>
        </w:trPr>
        <w:tc>
          <w:tcPr>
            <w:tcW w:w="332" w:type="pct"/>
            <w:vMerge/>
            <w:tcBorders>
              <w:left w:val="single" w:sz="4" w:space="0" w:color="auto"/>
              <w:right w:val="single" w:sz="4" w:space="0" w:color="auto"/>
            </w:tcBorders>
            <w:vAlign w:val="center"/>
          </w:tcPr>
          <w:p w14:paraId="5B30A9E6" w14:textId="77777777" w:rsidR="00E20902" w:rsidRDefault="00E20902">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4F2D2DD"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90613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7EE81C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围栏更新维护费用（万元）</w:t>
            </w:r>
          </w:p>
        </w:tc>
        <w:tc>
          <w:tcPr>
            <w:tcW w:w="338" w:type="pct"/>
            <w:tcBorders>
              <w:top w:val="nil"/>
              <w:left w:val="nil"/>
              <w:bottom w:val="single" w:sz="4" w:space="0" w:color="auto"/>
              <w:right w:val="single" w:sz="4" w:space="0" w:color="auto"/>
            </w:tcBorders>
            <w:vAlign w:val="center"/>
          </w:tcPr>
          <w:p w14:paraId="33F5805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C4A5E2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&lt;=13.59万元</w:t>
            </w:r>
          </w:p>
        </w:tc>
        <w:tc>
          <w:tcPr>
            <w:tcW w:w="337" w:type="pct"/>
            <w:tcBorders>
              <w:top w:val="nil"/>
              <w:left w:val="nil"/>
              <w:bottom w:val="single" w:sz="4" w:space="0" w:color="auto"/>
              <w:right w:val="single" w:sz="4" w:space="0" w:color="auto"/>
            </w:tcBorders>
            <w:vAlign w:val="center"/>
          </w:tcPr>
          <w:p w14:paraId="7C0AED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=13.59万元</w:t>
            </w:r>
          </w:p>
        </w:tc>
        <w:tc>
          <w:tcPr>
            <w:tcW w:w="332" w:type="pct"/>
            <w:tcBorders>
              <w:top w:val="nil"/>
              <w:left w:val="nil"/>
              <w:bottom w:val="single" w:sz="4" w:space="0" w:color="auto"/>
              <w:right w:val="single" w:sz="4" w:space="0" w:color="auto"/>
            </w:tcBorders>
            <w:vAlign w:val="center"/>
          </w:tcPr>
          <w:p w14:paraId="4A40D18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B383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8C32D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2ADA463"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A88336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32" w:type="pct"/>
            <w:tcBorders>
              <w:top w:val="nil"/>
              <w:left w:val="nil"/>
              <w:bottom w:val="single" w:sz="4" w:space="0" w:color="auto"/>
              <w:right w:val="single" w:sz="4" w:space="0" w:color="auto"/>
            </w:tcBorders>
            <w:vAlign w:val="center"/>
          </w:tcPr>
          <w:p w14:paraId="762883D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0B564990" w14:textId="77777777" w:rsidR="00E20902" w:rsidRDefault="00E20902">
            <w:pPr>
              <w:jc w:val="center"/>
              <w:rPr>
                <w:rFonts w:ascii="宋体" w:eastAsia="宋体" w:hAnsi="宋体" w:cs="宋体" w:hint="eastAsia"/>
                <w:color w:val="000000"/>
                <w:sz w:val="18"/>
                <w:szCs w:val="18"/>
              </w:rPr>
            </w:pPr>
          </w:p>
        </w:tc>
      </w:tr>
      <w:tr w:rsidR="00E20902" w14:paraId="2F19D0E7" w14:textId="77777777">
        <w:trPr>
          <w:trHeight w:val="800"/>
        </w:trPr>
        <w:tc>
          <w:tcPr>
            <w:tcW w:w="332" w:type="pct"/>
            <w:vMerge/>
            <w:tcBorders>
              <w:left w:val="single" w:sz="4" w:space="0" w:color="auto"/>
              <w:right w:val="single" w:sz="4" w:space="0" w:color="auto"/>
            </w:tcBorders>
            <w:vAlign w:val="center"/>
          </w:tcPr>
          <w:p w14:paraId="22090DD0" w14:textId="77777777" w:rsidR="00E20902" w:rsidRDefault="00E2090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06399FC" w14:textId="77777777" w:rsidR="00E20902" w:rsidRDefault="00E2090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81745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4FE30FE2"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沙化封禁保护日常管护补偿支出费用（万元）</w:t>
            </w:r>
          </w:p>
        </w:tc>
        <w:tc>
          <w:tcPr>
            <w:tcW w:w="338" w:type="pct"/>
            <w:tcBorders>
              <w:top w:val="nil"/>
              <w:left w:val="nil"/>
              <w:bottom w:val="single" w:sz="4" w:space="0" w:color="auto"/>
              <w:right w:val="single" w:sz="4" w:space="0" w:color="auto"/>
            </w:tcBorders>
            <w:vAlign w:val="center"/>
          </w:tcPr>
          <w:p w14:paraId="54E5291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665547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&lt;=62.19万元</w:t>
            </w:r>
          </w:p>
        </w:tc>
        <w:tc>
          <w:tcPr>
            <w:tcW w:w="337" w:type="pct"/>
            <w:tcBorders>
              <w:top w:val="nil"/>
              <w:left w:val="nil"/>
              <w:bottom w:val="single" w:sz="4" w:space="0" w:color="auto"/>
              <w:right w:val="single" w:sz="4" w:space="0" w:color="auto"/>
            </w:tcBorders>
            <w:vAlign w:val="center"/>
          </w:tcPr>
          <w:p w14:paraId="2865D9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=61.426万元</w:t>
            </w:r>
          </w:p>
        </w:tc>
        <w:tc>
          <w:tcPr>
            <w:tcW w:w="332" w:type="pct"/>
            <w:tcBorders>
              <w:top w:val="nil"/>
              <w:left w:val="nil"/>
              <w:bottom w:val="single" w:sz="4" w:space="0" w:color="auto"/>
              <w:right w:val="single" w:sz="4" w:space="0" w:color="auto"/>
            </w:tcBorders>
            <w:vAlign w:val="center"/>
          </w:tcPr>
          <w:p w14:paraId="6662853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98.77</w:t>
            </w:r>
          </w:p>
        </w:tc>
        <w:tc>
          <w:tcPr>
            <w:tcW w:w="334" w:type="pct"/>
            <w:tcBorders>
              <w:top w:val="nil"/>
              <w:left w:val="nil"/>
              <w:bottom w:val="single" w:sz="4" w:space="0" w:color="auto"/>
              <w:right w:val="single" w:sz="4" w:space="0" w:color="auto"/>
            </w:tcBorders>
            <w:vAlign w:val="center"/>
          </w:tcPr>
          <w:p w14:paraId="6C9E4C3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w:t>
            </w:r>
          </w:p>
        </w:tc>
        <w:tc>
          <w:tcPr>
            <w:tcW w:w="346" w:type="pct"/>
            <w:tcBorders>
              <w:top w:val="nil"/>
              <w:left w:val="nil"/>
              <w:bottom w:val="single" w:sz="4" w:space="0" w:color="auto"/>
              <w:right w:val="single" w:sz="4" w:space="0" w:color="auto"/>
            </w:tcBorders>
            <w:vAlign w:val="center"/>
          </w:tcPr>
          <w:p w14:paraId="0FDF297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4645FE"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5F80EF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86316E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C73BCAB"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出现偏差的原因分析：该项目费用控制价为62.19万元，支付项目款61.426万元，（社会保障支出节约0.463991万元、监理费节约0.3万元），偏差率1.23%。 整改措施：今后的项目实施中，加强对实施方案的审核力度，同时督促</w:t>
            </w:r>
            <w:r>
              <w:rPr>
                <w:rFonts w:ascii="宋体" w:eastAsia="宋体" w:hAnsi="宋体" w:cs="宋体" w:hint="eastAsia"/>
                <w:color w:val="000000"/>
                <w:sz w:val="18"/>
                <w:szCs w:val="18"/>
                <w:lang w:eastAsia="zh-CN"/>
              </w:rPr>
              <w:lastRenderedPageBreak/>
              <w:t>设计方强化对预算编制的科学性和准确性，强化对市场价格的调查和研究，提高专项资金的使用效益，确保实施方案更加符合实际，从而进一步减少偏差。</w:t>
            </w:r>
          </w:p>
        </w:tc>
      </w:tr>
      <w:tr w:rsidR="00E20902" w14:paraId="58AA07F9" w14:textId="77777777">
        <w:trPr>
          <w:trHeight w:val="800"/>
        </w:trPr>
        <w:tc>
          <w:tcPr>
            <w:tcW w:w="332" w:type="pct"/>
            <w:vMerge/>
            <w:tcBorders>
              <w:left w:val="single" w:sz="4" w:space="0" w:color="auto"/>
              <w:right w:val="single" w:sz="4" w:space="0" w:color="auto"/>
            </w:tcBorders>
            <w:vAlign w:val="center"/>
          </w:tcPr>
          <w:p w14:paraId="0C6FED3C" w14:textId="77777777" w:rsidR="00E20902" w:rsidRDefault="00E2090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CECDCE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5E470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7CC0A9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沙化土地封禁保护区提供管护岗位带动就业人数（人）</w:t>
            </w:r>
          </w:p>
        </w:tc>
        <w:tc>
          <w:tcPr>
            <w:tcW w:w="338" w:type="pct"/>
            <w:tcBorders>
              <w:top w:val="nil"/>
              <w:left w:val="nil"/>
              <w:bottom w:val="single" w:sz="4" w:space="0" w:color="auto"/>
              <w:right w:val="single" w:sz="4" w:space="0" w:color="auto"/>
            </w:tcBorders>
            <w:vAlign w:val="center"/>
          </w:tcPr>
          <w:p w14:paraId="39BFE1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13916B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337" w:type="pct"/>
            <w:tcBorders>
              <w:top w:val="nil"/>
              <w:left w:val="nil"/>
              <w:bottom w:val="single" w:sz="4" w:space="0" w:color="auto"/>
              <w:right w:val="single" w:sz="4" w:space="0" w:color="auto"/>
            </w:tcBorders>
            <w:vAlign w:val="center"/>
          </w:tcPr>
          <w:p w14:paraId="5629B3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332" w:type="pct"/>
            <w:tcBorders>
              <w:top w:val="nil"/>
              <w:left w:val="nil"/>
              <w:bottom w:val="single" w:sz="4" w:space="0" w:color="auto"/>
              <w:right w:val="single" w:sz="4" w:space="0" w:color="auto"/>
            </w:tcBorders>
            <w:vAlign w:val="center"/>
          </w:tcPr>
          <w:p w14:paraId="18D88F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07910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8528E1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2228B3B"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244461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04139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1468005" w14:textId="77777777" w:rsidR="00E20902" w:rsidRDefault="00E20902">
            <w:pPr>
              <w:jc w:val="center"/>
              <w:rPr>
                <w:rFonts w:ascii="宋体" w:eastAsia="宋体" w:hAnsi="宋体" w:cs="宋体" w:hint="eastAsia"/>
                <w:color w:val="000000"/>
                <w:sz w:val="18"/>
                <w:szCs w:val="18"/>
              </w:rPr>
            </w:pPr>
          </w:p>
        </w:tc>
      </w:tr>
      <w:tr w:rsidR="00E20902" w14:paraId="654C32BE" w14:textId="77777777">
        <w:trPr>
          <w:trHeight w:val="800"/>
        </w:trPr>
        <w:tc>
          <w:tcPr>
            <w:tcW w:w="332" w:type="pct"/>
            <w:vMerge/>
            <w:tcBorders>
              <w:left w:val="single" w:sz="4" w:space="0" w:color="auto"/>
              <w:bottom w:val="single" w:sz="4" w:space="0" w:color="auto"/>
              <w:right w:val="single" w:sz="4" w:space="0" w:color="auto"/>
            </w:tcBorders>
            <w:vAlign w:val="center"/>
          </w:tcPr>
          <w:p w14:paraId="0E00B23A" w14:textId="77777777" w:rsidR="00E20902" w:rsidRDefault="00E2090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BC21B9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70A90C0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203F4DC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沙化土地封禁保护区周边牧民满意度（%）</w:t>
            </w:r>
          </w:p>
        </w:tc>
        <w:tc>
          <w:tcPr>
            <w:tcW w:w="338" w:type="pct"/>
            <w:tcBorders>
              <w:top w:val="nil"/>
              <w:left w:val="nil"/>
              <w:bottom w:val="single" w:sz="4" w:space="0" w:color="auto"/>
              <w:right w:val="single" w:sz="4" w:space="0" w:color="auto"/>
            </w:tcBorders>
            <w:vAlign w:val="center"/>
          </w:tcPr>
          <w:p w14:paraId="379767B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71C51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5A220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7BB1F0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A0F2E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9927E3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740049E9" w14:textId="77777777" w:rsidR="00E20902" w:rsidRDefault="00E2090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A20524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55003C9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05213072" w14:textId="77777777" w:rsidR="00E20902" w:rsidRDefault="00E20902">
            <w:pPr>
              <w:jc w:val="center"/>
              <w:rPr>
                <w:rFonts w:ascii="宋体" w:eastAsia="宋体" w:hAnsi="宋体" w:cs="宋体" w:hint="eastAsia"/>
                <w:color w:val="000000"/>
                <w:sz w:val="18"/>
                <w:szCs w:val="18"/>
              </w:rPr>
            </w:pPr>
          </w:p>
        </w:tc>
      </w:tr>
      <w:tr w:rsidR="00E20902" w14:paraId="364B2344"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7439F1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383BA0DB"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296C76D" w14:textId="77777777" w:rsidR="00E20902" w:rsidRDefault="00E2090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D6D8095" w14:textId="77777777" w:rsidR="00E20902" w:rsidRDefault="00E2090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CEAA1C0" w14:textId="77777777" w:rsidR="00E20902" w:rsidRDefault="00E2090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04C49D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99.55分</w:t>
            </w:r>
          </w:p>
        </w:tc>
        <w:tc>
          <w:tcPr>
            <w:tcW w:w="346" w:type="pct"/>
            <w:tcBorders>
              <w:top w:val="single" w:sz="4" w:space="0" w:color="auto"/>
              <w:left w:val="nil"/>
              <w:bottom w:val="single" w:sz="4" w:space="0" w:color="auto"/>
              <w:right w:val="single" w:sz="4" w:space="0" w:color="auto"/>
            </w:tcBorders>
            <w:vAlign w:val="center"/>
          </w:tcPr>
          <w:p w14:paraId="19B9D07E" w14:textId="77777777" w:rsidR="00E20902" w:rsidRDefault="00E2090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8803044" w14:textId="77777777" w:rsidR="00E20902" w:rsidRDefault="00E2090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8C866E9" w14:textId="77777777" w:rsidR="00E20902" w:rsidRDefault="00E2090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B20DA0C" w14:textId="77777777" w:rsidR="00E20902" w:rsidRDefault="00E2090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65A03A8" w14:textId="77777777" w:rsidR="00E20902" w:rsidRDefault="00E20902">
            <w:pPr>
              <w:rPr>
                <w:rFonts w:ascii="宋体" w:eastAsia="宋体" w:hAnsi="宋体" w:cs="宋体" w:hint="eastAsia"/>
                <w:color w:val="000000"/>
                <w:sz w:val="18"/>
                <w:szCs w:val="18"/>
              </w:rPr>
            </w:pPr>
          </w:p>
        </w:tc>
      </w:tr>
    </w:tbl>
    <w:p w14:paraId="7B94BC5E"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140B6C18"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171" w:type="pct"/>
        <w:tblLook w:val="04A0" w:firstRow="1" w:lastRow="0" w:firstColumn="1" w:lastColumn="0" w:noHBand="0" w:noVBand="1"/>
      </w:tblPr>
      <w:tblGrid>
        <w:gridCol w:w="616"/>
        <w:gridCol w:w="548"/>
        <w:gridCol w:w="557"/>
        <w:gridCol w:w="833"/>
        <w:gridCol w:w="570"/>
        <w:gridCol w:w="711"/>
        <w:gridCol w:w="718"/>
        <w:gridCol w:w="557"/>
        <w:gridCol w:w="810"/>
        <w:gridCol w:w="586"/>
        <w:gridCol w:w="570"/>
        <w:gridCol w:w="557"/>
        <w:gridCol w:w="570"/>
        <w:gridCol w:w="956"/>
      </w:tblGrid>
      <w:tr w:rsidR="00E20902" w14:paraId="02719B9D" w14:textId="77777777">
        <w:trPr>
          <w:trHeight w:val="486"/>
        </w:trPr>
        <w:tc>
          <w:tcPr>
            <w:tcW w:w="635" w:type="pct"/>
            <w:gridSpan w:val="2"/>
            <w:tcBorders>
              <w:top w:val="single" w:sz="4" w:space="0" w:color="auto"/>
              <w:left w:val="single" w:sz="4" w:space="0" w:color="auto"/>
              <w:bottom w:val="single" w:sz="4" w:space="0" w:color="auto"/>
              <w:right w:val="single" w:sz="4" w:space="0" w:color="auto"/>
            </w:tcBorders>
            <w:vAlign w:val="center"/>
          </w:tcPr>
          <w:p w14:paraId="153E97A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64" w:type="pct"/>
            <w:gridSpan w:val="12"/>
            <w:tcBorders>
              <w:top w:val="single" w:sz="4" w:space="0" w:color="auto"/>
              <w:left w:val="nil"/>
              <w:bottom w:val="single" w:sz="4" w:space="0" w:color="auto"/>
              <w:right w:val="single" w:sz="4" w:space="0" w:color="auto"/>
            </w:tcBorders>
            <w:vAlign w:val="center"/>
          </w:tcPr>
          <w:p w14:paraId="1D4BDD3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（2017）108号-2017年新一轮退耕还林第一年第7批</w:t>
            </w:r>
          </w:p>
        </w:tc>
      </w:tr>
      <w:tr w:rsidR="00E20902" w14:paraId="2426EA41" w14:textId="77777777">
        <w:trPr>
          <w:trHeight w:val="486"/>
        </w:trPr>
        <w:tc>
          <w:tcPr>
            <w:tcW w:w="635" w:type="pct"/>
            <w:gridSpan w:val="2"/>
            <w:tcBorders>
              <w:top w:val="single" w:sz="4" w:space="0" w:color="auto"/>
              <w:left w:val="single" w:sz="4" w:space="0" w:color="auto"/>
              <w:bottom w:val="single" w:sz="4" w:space="0" w:color="auto"/>
              <w:right w:val="single" w:sz="4" w:space="0" w:color="auto"/>
            </w:tcBorders>
            <w:vAlign w:val="center"/>
          </w:tcPr>
          <w:p w14:paraId="5B6B7E5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9" w:type="pct"/>
            <w:gridSpan w:val="5"/>
            <w:tcBorders>
              <w:top w:val="single" w:sz="4" w:space="0" w:color="auto"/>
              <w:left w:val="nil"/>
              <w:bottom w:val="single" w:sz="4" w:space="0" w:color="auto"/>
              <w:right w:val="single" w:sz="4" w:space="0" w:color="auto"/>
            </w:tcBorders>
            <w:vAlign w:val="center"/>
          </w:tcPr>
          <w:p w14:paraId="45DAEB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46" w:type="pct"/>
            <w:gridSpan w:val="2"/>
            <w:tcBorders>
              <w:top w:val="single" w:sz="4" w:space="0" w:color="auto"/>
              <w:left w:val="nil"/>
              <w:bottom w:val="single" w:sz="4" w:space="0" w:color="auto"/>
              <w:right w:val="single" w:sz="4" w:space="0" w:color="auto"/>
            </w:tcBorders>
            <w:vAlign w:val="center"/>
          </w:tcPr>
          <w:p w14:paraId="7A8AB10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67" w:type="pct"/>
            <w:gridSpan w:val="5"/>
            <w:tcBorders>
              <w:top w:val="single" w:sz="4" w:space="0" w:color="auto"/>
              <w:left w:val="nil"/>
              <w:bottom w:val="single" w:sz="4" w:space="0" w:color="auto"/>
              <w:right w:val="single" w:sz="4" w:space="0" w:color="auto"/>
            </w:tcBorders>
            <w:vAlign w:val="center"/>
          </w:tcPr>
          <w:p w14:paraId="35B60D3F"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4494DC3A" w14:textId="77777777">
        <w:trPr>
          <w:trHeight w:val="759"/>
        </w:trPr>
        <w:tc>
          <w:tcPr>
            <w:tcW w:w="336" w:type="pct"/>
            <w:vMerge w:val="restart"/>
            <w:tcBorders>
              <w:top w:val="nil"/>
              <w:left w:val="single" w:sz="4" w:space="0" w:color="auto"/>
              <w:bottom w:val="single" w:sz="4" w:space="0" w:color="auto"/>
              <w:right w:val="single" w:sz="4" w:space="0" w:color="auto"/>
            </w:tcBorders>
            <w:vAlign w:val="center"/>
          </w:tcPr>
          <w:p w14:paraId="03F5743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03" w:type="pct"/>
            <w:gridSpan w:val="2"/>
            <w:tcBorders>
              <w:top w:val="single" w:sz="4" w:space="0" w:color="auto"/>
              <w:left w:val="nil"/>
              <w:bottom w:val="single" w:sz="4" w:space="0" w:color="auto"/>
              <w:right w:val="single" w:sz="4" w:space="0" w:color="auto"/>
            </w:tcBorders>
            <w:vAlign w:val="center"/>
          </w:tcPr>
          <w:p w14:paraId="7A782916" w14:textId="77777777" w:rsidR="00E20902" w:rsidRDefault="00E20902">
            <w:pPr>
              <w:jc w:val="center"/>
              <w:rPr>
                <w:rFonts w:ascii="宋体" w:eastAsia="宋体" w:hAnsi="宋体" w:cs="宋体" w:hint="eastAsia"/>
                <w:color w:val="000000"/>
                <w:sz w:val="18"/>
                <w:szCs w:val="18"/>
              </w:rPr>
            </w:pPr>
          </w:p>
        </w:tc>
        <w:tc>
          <w:tcPr>
            <w:tcW w:w="453" w:type="pct"/>
            <w:tcBorders>
              <w:top w:val="single" w:sz="4" w:space="0" w:color="auto"/>
              <w:left w:val="nil"/>
              <w:bottom w:val="single" w:sz="4" w:space="0" w:color="auto"/>
              <w:right w:val="single" w:sz="4" w:space="0" w:color="auto"/>
            </w:tcBorders>
            <w:vAlign w:val="center"/>
          </w:tcPr>
          <w:p w14:paraId="6ECD194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91" w:type="pct"/>
            <w:gridSpan w:val="3"/>
            <w:tcBorders>
              <w:top w:val="single" w:sz="4" w:space="0" w:color="auto"/>
              <w:left w:val="nil"/>
              <w:bottom w:val="single" w:sz="4" w:space="0" w:color="auto"/>
              <w:right w:val="single" w:sz="4" w:space="0" w:color="auto"/>
            </w:tcBorders>
            <w:vAlign w:val="center"/>
          </w:tcPr>
          <w:p w14:paraId="4D50261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6" w:type="pct"/>
            <w:gridSpan w:val="2"/>
            <w:tcBorders>
              <w:top w:val="single" w:sz="4" w:space="0" w:color="auto"/>
              <w:left w:val="nil"/>
              <w:bottom w:val="single" w:sz="4" w:space="0" w:color="auto"/>
              <w:right w:val="single" w:sz="4" w:space="0" w:color="auto"/>
            </w:tcBorders>
            <w:vAlign w:val="center"/>
          </w:tcPr>
          <w:p w14:paraId="16D2241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31" w:type="pct"/>
            <w:gridSpan w:val="2"/>
            <w:tcBorders>
              <w:top w:val="nil"/>
              <w:left w:val="nil"/>
              <w:bottom w:val="single" w:sz="4" w:space="0" w:color="auto"/>
              <w:right w:val="single" w:sz="4" w:space="0" w:color="auto"/>
            </w:tcBorders>
            <w:vAlign w:val="center"/>
          </w:tcPr>
          <w:p w14:paraId="16BF30C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5" w:type="pct"/>
            <w:gridSpan w:val="2"/>
            <w:tcBorders>
              <w:top w:val="single" w:sz="4" w:space="0" w:color="auto"/>
              <w:left w:val="nil"/>
              <w:bottom w:val="single" w:sz="4" w:space="0" w:color="auto"/>
              <w:right w:val="single" w:sz="4" w:space="0" w:color="auto"/>
            </w:tcBorders>
            <w:vAlign w:val="center"/>
          </w:tcPr>
          <w:p w14:paraId="3FBEA1B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1" w:type="pct"/>
            <w:tcBorders>
              <w:top w:val="nil"/>
              <w:left w:val="nil"/>
              <w:bottom w:val="single" w:sz="4" w:space="0" w:color="auto"/>
              <w:right w:val="single" w:sz="4" w:space="0" w:color="auto"/>
            </w:tcBorders>
            <w:vAlign w:val="center"/>
          </w:tcPr>
          <w:p w14:paraId="0F4E295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3F1F2BBD" w14:textId="77777777">
        <w:trPr>
          <w:trHeight w:val="759"/>
        </w:trPr>
        <w:tc>
          <w:tcPr>
            <w:tcW w:w="336" w:type="pct"/>
            <w:vMerge/>
            <w:tcBorders>
              <w:top w:val="nil"/>
              <w:left w:val="single" w:sz="4" w:space="0" w:color="auto"/>
              <w:bottom w:val="single" w:sz="4" w:space="0" w:color="auto"/>
              <w:right w:val="single" w:sz="4" w:space="0" w:color="auto"/>
            </w:tcBorders>
            <w:vAlign w:val="center"/>
          </w:tcPr>
          <w:p w14:paraId="1DD16CF2" w14:textId="77777777" w:rsidR="00E20902" w:rsidRDefault="00E20902">
            <w:pPr>
              <w:rPr>
                <w:rFonts w:ascii="宋体" w:eastAsia="宋体" w:hAnsi="宋体" w:cs="宋体" w:hint="eastAsia"/>
                <w:color w:val="000000"/>
                <w:sz w:val="18"/>
                <w:szCs w:val="18"/>
              </w:rPr>
            </w:pPr>
          </w:p>
        </w:tc>
        <w:tc>
          <w:tcPr>
            <w:tcW w:w="603" w:type="pct"/>
            <w:gridSpan w:val="2"/>
            <w:tcBorders>
              <w:top w:val="single" w:sz="4" w:space="0" w:color="auto"/>
              <w:left w:val="nil"/>
              <w:bottom w:val="single" w:sz="4" w:space="0" w:color="auto"/>
              <w:right w:val="single" w:sz="4" w:space="0" w:color="auto"/>
            </w:tcBorders>
            <w:vAlign w:val="center"/>
          </w:tcPr>
          <w:p w14:paraId="064D4B8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53" w:type="pct"/>
            <w:tcBorders>
              <w:top w:val="single" w:sz="4" w:space="0" w:color="auto"/>
              <w:left w:val="nil"/>
              <w:bottom w:val="single" w:sz="4" w:space="0" w:color="auto"/>
              <w:right w:val="single" w:sz="4" w:space="0" w:color="auto"/>
            </w:tcBorders>
            <w:vAlign w:val="center"/>
          </w:tcPr>
          <w:p w14:paraId="5E56EB5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1091" w:type="pct"/>
            <w:gridSpan w:val="3"/>
            <w:tcBorders>
              <w:top w:val="single" w:sz="4" w:space="0" w:color="auto"/>
              <w:left w:val="nil"/>
              <w:bottom w:val="single" w:sz="4" w:space="0" w:color="auto"/>
              <w:right w:val="single" w:sz="4" w:space="0" w:color="auto"/>
            </w:tcBorders>
            <w:vAlign w:val="center"/>
          </w:tcPr>
          <w:p w14:paraId="478FEB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746" w:type="pct"/>
            <w:gridSpan w:val="2"/>
            <w:tcBorders>
              <w:top w:val="single" w:sz="4" w:space="0" w:color="auto"/>
              <w:left w:val="nil"/>
              <w:bottom w:val="single" w:sz="4" w:space="0" w:color="auto"/>
              <w:right w:val="single" w:sz="4" w:space="0" w:color="auto"/>
            </w:tcBorders>
            <w:vAlign w:val="center"/>
          </w:tcPr>
          <w:p w14:paraId="773E3D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631" w:type="pct"/>
            <w:gridSpan w:val="2"/>
            <w:tcBorders>
              <w:top w:val="nil"/>
              <w:left w:val="nil"/>
              <w:bottom w:val="single" w:sz="4" w:space="0" w:color="auto"/>
              <w:right w:val="single" w:sz="4" w:space="0" w:color="auto"/>
            </w:tcBorders>
            <w:vAlign w:val="center"/>
          </w:tcPr>
          <w:p w14:paraId="29D7642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5" w:type="pct"/>
            <w:gridSpan w:val="2"/>
            <w:tcBorders>
              <w:top w:val="single" w:sz="4" w:space="0" w:color="auto"/>
              <w:left w:val="nil"/>
              <w:bottom w:val="single" w:sz="4" w:space="0" w:color="auto"/>
              <w:right w:val="single" w:sz="4" w:space="0" w:color="auto"/>
            </w:tcBorders>
            <w:vAlign w:val="center"/>
          </w:tcPr>
          <w:p w14:paraId="472A208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1" w:type="pct"/>
            <w:tcBorders>
              <w:top w:val="nil"/>
              <w:left w:val="nil"/>
              <w:bottom w:val="single" w:sz="4" w:space="0" w:color="auto"/>
              <w:right w:val="single" w:sz="4" w:space="0" w:color="auto"/>
            </w:tcBorders>
            <w:vAlign w:val="center"/>
          </w:tcPr>
          <w:p w14:paraId="362EDE9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2A66A9F4" w14:textId="77777777">
        <w:trPr>
          <w:trHeight w:val="759"/>
        </w:trPr>
        <w:tc>
          <w:tcPr>
            <w:tcW w:w="336" w:type="pct"/>
            <w:vMerge/>
            <w:tcBorders>
              <w:top w:val="nil"/>
              <w:left w:val="single" w:sz="4" w:space="0" w:color="auto"/>
              <w:bottom w:val="single" w:sz="4" w:space="0" w:color="auto"/>
              <w:right w:val="single" w:sz="4" w:space="0" w:color="auto"/>
            </w:tcBorders>
            <w:vAlign w:val="center"/>
          </w:tcPr>
          <w:p w14:paraId="29DDD16C" w14:textId="77777777" w:rsidR="00E20902" w:rsidRDefault="00E20902">
            <w:pPr>
              <w:rPr>
                <w:rFonts w:ascii="宋体" w:eastAsia="宋体" w:hAnsi="宋体" w:cs="宋体" w:hint="eastAsia"/>
                <w:color w:val="000000"/>
                <w:sz w:val="18"/>
                <w:szCs w:val="18"/>
              </w:rPr>
            </w:pPr>
          </w:p>
        </w:tc>
        <w:tc>
          <w:tcPr>
            <w:tcW w:w="603" w:type="pct"/>
            <w:gridSpan w:val="2"/>
            <w:tcBorders>
              <w:top w:val="single" w:sz="4" w:space="0" w:color="auto"/>
              <w:left w:val="nil"/>
              <w:bottom w:val="single" w:sz="4" w:space="0" w:color="auto"/>
              <w:right w:val="single" w:sz="4" w:space="0" w:color="auto"/>
            </w:tcBorders>
            <w:vAlign w:val="center"/>
          </w:tcPr>
          <w:p w14:paraId="3DB7D4F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53" w:type="pct"/>
            <w:tcBorders>
              <w:top w:val="single" w:sz="4" w:space="0" w:color="auto"/>
              <w:left w:val="nil"/>
              <w:bottom w:val="single" w:sz="4" w:space="0" w:color="auto"/>
              <w:right w:val="single" w:sz="4" w:space="0" w:color="auto"/>
            </w:tcBorders>
            <w:vAlign w:val="center"/>
          </w:tcPr>
          <w:p w14:paraId="507181B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1091" w:type="pct"/>
            <w:gridSpan w:val="3"/>
            <w:tcBorders>
              <w:top w:val="single" w:sz="4" w:space="0" w:color="auto"/>
              <w:left w:val="nil"/>
              <w:bottom w:val="single" w:sz="4" w:space="0" w:color="auto"/>
              <w:right w:val="single" w:sz="4" w:space="0" w:color="auto"/>
            </w:tcBorders>
            <w:vAlign w:val="center"/>
          </w:tcPr>
          <w:p w14:paraId="2D8AF51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746" w:type="pct"/>
            <w:gridSpan w:val="2"/>
            <w:tcBorders>
              <w:top w:val="single" w:sz="4" w:space="0" w:color="auto"/>
              <w:left w:val="nil"/>
              <w:bottom w:val="single" w:sz="4" w:space="0" w:color="auto"/>
              <w:right w:val="single" w:sz="4" w:space="0" w:color="auto"/>
            </w:tcBorders>
            <w:vAlign w:val="center"/>
          </w:tcPr>
          <w:p w14:paraId="46EA685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75.24</w:t>
            </w:r>
          </w:p>
        </w:tc>
        <w:tc>
          <w:tcPr>
            <w:tcW w:w="631" w:type="pct"/>
            <w:gridSpan w:val="2"/>
            <w:tcBorders>
              <w:top w:val="nil"/>
              <w:left w:val="nil"/>
              <w:bottom w:val="single" w:sz="4" w:space="0" w:color="auto"/>
              <w:right w:val="single" w:sz="4" w:space="0" w:color="auto"/>
            </w:tcBorders>
            <w:vAlign w:val="center"/>
          </w:tcPr>
          <w:p w14:paraId="29B2001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5" w:type="pct"/>
            <w:gridSpan w:val="2"/>
            <w:tcBorders>
              <w:top w:val="single" w:sz="4" w:space="0" w:color="auto"/>
              <w:left w:val="nil"/>
              <w:bottom w:val="single" w:sz="4" w:space="0" w:color="auto"/>
              <w:right w:val="single" w:sz="4" w:space="0" w:color="auto"/>
            </w:tcBorders>
            <w:vAlign w:val="center"/>
          </w:tcPr>
          <w:p w14:paraId="2CBB33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1" w:type="pct"/>
            <w:tcBorders>
              <w:top w:val="nil"/>
              <w:left w:val="nil"/>
              <w:bottom w:val="single" w:sz="4" w:space="0" w:color="auto"/>
              <w:right w:val="single" w:sz="4" w:space="0" w:color="auto"/>
            </w:tcBorders>
            <w:vAlign w:val="center"/>
          </w:tcPr>
          <w:p w14:paraId="24C4BB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58E5E23E" w14:textId="77777777">
        <w:trPr>
          <w:trHeight w:val="486"/>
        </w:trPr>
        <w:tc>
          <w:tcPr>
            <w:tcW w:w="336" w:type="pct"/>
            <w:vMerge/>
            <w:tcBorders>
              <w:top w:val="nil"/>
              <w:left w:val="single" w:sz="4" w:space="0" w:color="auto"/>
              <w:bottom w:val="single" w:sz="4" w:space="0" w:color="auto"/>
              <w:right w:val="single" w:sz="4" w:space="0" w:color="auto"/>
            </w:tcBorders>
            <w:vAlign w:val="center"/>
          </w:tcPr>
          <w:p w14:paraId="3F92CBBC" w14:textId="77777777" w:rsidR="00E20902" w:rsidRDefault="00E20902">
            <w:pPr>
              <w:rPr>
                <w:rFonts w:ascii="宋体" w:eastAsia="宋体" w:hAnsi="宋体" w:cs="宋体" w:hint="eastAsia"/>
                <w:color w:val="000000"/>
                <w:sz w:val="18"/>
                <w:szCs w:val="18"/>
              </w:rPr>
            </w:pPr>
          </w:p>
        </w:tc>
        <w:tc>
          <w:tcPr>
            <w:tcW w:w="603" w:type="pct"/>
            <w:gridSpan w:val="2"/>
            <w:tcBorders>
              <w:top w:val="single" w:sz="4" w:space="0" w:color="auto"/>
              <w:left w:val="nil"/>
              <w:bottom w:val="single" w:sz="4" w:space="0" w:color="auto"/>
              <w:right w:val="single" w:sz="4" w:space="0" w:color="auto"/>
            </w:tcBorders>
            <w:vAlign w:val="center"/>
          </w:tcPr>
          <w:p w14:paraId="7D9EB9D1"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53" w:type="pct"/>
            <w:tcBorders>
              <w:top w:val="single" w:sz="4" w:space="0" w:color="auto"/>
              <w:left w:val="nil"/>
              <w:bottom w:val="single" w:sz="4" w:space="0" w:color="auto"/>
              <w:right w:val="single" w:sz="4" w:space="0" w:color="auto"/>
            </w:tcBorders>
            <w:vAlign w:val="center"/>
          </w:tcPr>
          <w:p w14:paraId="4D4B94E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91" w:type="pct"/>
            <w:gridSpan w:val="3"/>
            <w:tcBorders>
              <w:top w:val="single" w:sz="4" w:space="0" w:color="auto"/>
              <w:left w:val="nil"/>
              <w:bottom w:val="single" w:sz="4" w:space="0" w:color="auto"/>
              <w:right w:val="single" w:sz="4" w:space="0" w:color="auto"/>
            </w:tcBorders>
            <w:vAlign w:val="center"/>
          </w:tcPr>
          <w:p w14:paraId="679CB6F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6" w:type="pct"/>
            <w:gridSpan w:val="2"/>
            <w:tcBorders>
              <w:top w:val="single" w:sz="4" w:space="0" w:color="auto"/>
              <w:left w:val="nil"/>
              <w:bottom w:val="single" w:sz="4" w:space="0" w:color="auto"/>
              <w:right w:val="single" w:sz="4" w:space="0" w:color="auto"/>
            </w:tcBorders>
            <w:vAlign w:val="center"/>
          </w:tcPr>
          <w:p w14:paraId="0222FE8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31" w:type="pct"/>
            <w:gridSpan w:val="2"/>
            <w:tcBorders>
              <w:top w:val="nil"/>
              <w:left w:val="nil"/>
              <w:bottom w:val="single" w:sz="4" w:space="0" w:color="auto"/>
              <w:right w:val="single" w:sz="4" w:space="0" w:color="auto"/>
            </w:tcBorders>
            <w:vAlign w:val="center"/>
          </w:tcPr>
          <w:p w14:paraId="138BB67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5" w:type="pct"/>
            <w:gridSpan w:val="2"/>
            <w:tcBorders>
              <w:top w:val="single" w:sz="4" w:space="0" w:color="auto"/>
              <w:left w:val="nil"/>
              <w:bottom w:val="single" w:sz="4" w:space="0" w:color="auto"/>
              <w:right w:val="single" w:sz="4" w:space="0" w:color="auto"/>
            </w:tcBorders>
            <w:vAlign w:val="center"/>
          </w:tcPr>
          <w:p w14:paraId="71E303B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1" w:type="pct"/>
            <w:tcBorders>
              <w:top w:val="nil"/>
              <w:left w:val="nil"/>
              <w:bottom w:val="single" w:sz="4" w:space="0" w:color="auto"/>
              <w:right w:val="single" w:sz="4" w:space="0" w:color="auto"/>
            </w:tcBorders>
            <w:vAlign w:val="center"/>
          </w:tcPr>
          <w:p w14:paraId="2D134F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4521BAFE" w14:textId="77777777">
        <w:trPr>
          <w:trHeight w:val="486"/>
        </w:trPr>
        <w:tc>
          <w:tcPr>
            <w:tcW w:w="336" w:type="pct"/>
            <w:vMerge w:val="restart"/>
            <w:tcBorders>
              <w:top w:val="nil"/>
              <w:left w:val="single" w:sz="4" w:space="0" w:color="auto"/>
              <w:bottom w:val="single" w:sz="4" w:space="0" w:color="auto"/>
              <w:right w:val="single" w:sz="4" w:space="0" w:color="auto"/>
            </w:tcBorders>
            <w:vAlign w:val="center"/>
          </w:tcPr>
          <w:p w14:paraId="0625384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8" w:type="pct"/>
            <w:gridSpan w:val="6"/>
            <w:tcBorders>
              <w:top w:val="single" w:sz="4" w:space="0" w:color="auto"/>
              <w:left w:val="nil"/>
              <w:bottom w:val="single" w:sz="4" w:space="0" w:color="auto"/>
              <w:right w:val="single" w:sz="4" w:space="0" w:color="auto"/>
            </w:tcBorders>
            <w:vAlign w:val="center"/>
          </w:tcPr>
          <w:p w14:paraId="5CED71E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14" w:type="pct"/>
            <w:gridSpan w:val="7"/>
            <w:tcBorders>
              <w:top w:val="single" w:sz="4" w:space="0" w:color="auto"/>
              <w:left w:val="nil"/>
              <w:bottom w:val="single" w:sz="4" w:space="0" w:color="auto"/>
              <w:right w:val="single" w:sz="4" w:space="0" w:color="auto"/>
            </w:tcBorders>
            <w:vAlign w:val="center"/>
          </w:tcPr>
          <w:p w14:paraId="1C38ABC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2CC74744" w14:textId="77777777">
        <w:trPr>
          <w:trHeight w:val="1853"/>
        </w:trPr>
        <w:tc>
          <w:tcPr>
            <w:tcW w:w="336" w:type="pct"/>
            <w:vMerge/>
            <w:tcBorders>
              <w:top w:val="nil"/>
              <w:left w:val="single" w:sz="4" w:space="0" w:color="auto"/>
              <w:bottom w:val="single" w:sz="4" w:space="0" w:color="auto"/>
              <w:right w:val="single" w:sz="4" w:space="0" w:color="auto"/>
            </w:tcBorders>
            <w:vAlign w:val="center"/>
          </w:tcPr>
          <w:p w14:paraId="3A0F7EBC" w14:textId="77777777" w:rsidR="00E20902" w:rsidRDefault="00E20902">
            <w:pPr>
              <w:rPr>
                <w:rFonts w:ascii="宋体" w:eastAsia="宋体" w:hAnsi="宋体" w:cs="宋体" w:hint="eastAsia"/>
                <w:color w:val="000000"/>
                <w:sz w:val="18"/>
                <w:szCs w:val="18"/>
              </w:rPr>
            </w:pPr>
          </w:p>
        </w:tc>
        <w:tc>
          <w:tcPr>
            <w:tcW w:w="2148" w:type="pct"/>
            <w:gridSpan w:val="6"/>
            <w:tcBorders>
              <w:top w:val="single" w:sz="4" w:space="0" w:color="auto"/>
              <w:left w:val="nil"/>
              <w:bottom w:val="single" w:sz="4" w:space="0" w:color="auto"/>
              <w:right w:val="single" w:sz="4" w:space="0" w:color="auto"/>
            </w:tcBorders>
            <w:vAlign w:val="center"/>
          </w:tcPr>
          <w:p w14:paraId="7F7DD1AD"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（2017）108号文件，进一步完善新一轮退耕还林还草政策措施，新一轮退耕还林补助面积836亩，补贴资金到位率100%，补贴资金兑现100%，补贴资金发放准确率100%，有效改善生态环境，增加</w:t>
            </w:r>
            <w:proofErr w:type="gramStart"/>
            <w:r>
              <w:rPr>
                <w:rFonts w:ascii="宋体" w:eastAsia="宋体" w:hAnsi="宋体" w:cs="宋体" w:hint="eastAsia"/>
                <w:color w:val="000000"/>
                <w:sz w:val="18"/>
                <w:szCs w:val="18"/>
                <w:lang w:eastAsia="zh-CN"/>
              </w:rPr>
              <w:t>退耕户</w:t>
            </w:r>
            <w:proofErr w:type="gramEnd"/>
            <w:r>
              <w:rPr>
                <w:rFonts w:ascii="宋体" w:eastAsia="宋体" w:hAnsi="宋体" w:cs="宋体" w:hint="eastAsia"/>
                <w:color w:val="000000"/>
                <w:sz w:val="18"/>
                <w:szCs w:val="18"/>
                <w:lang w:eastAsia="zh-CN"/>
              </w:rPr>
              <w:t>收入，</w:t>
            </w:r>
            <w:proofErr w:type="gramStart"/>
            <w:r>
              <w:rPr>
                <w:rFonts w:ascii="宋体" w:eastAsia="宋体" w:hAnsi="宋体" w:cs="宋体" w:hint="eastAsia"/>
                <w:color w:val="000000"/>
                <w:sz w:val="18"/>
                <w:szCs w:val="18"/>
                <w:lang w:eastAsia="zh-CN"/>
              </w:rPr>
              <w:t>退耕户满意</w:t>
            </w:r>
            <w:proofErr w:type="gramEnd"/>
            <w:r>
              <w:rPr>
                <w:rFonts w:ascii="宋体" w:eastAsia="宋体" w:hAnsi="宋体" w:cs="宋体" w:hint="eastAsia"/>
                <w:color w:val="000000"/>
                <w:sz w:val="18"/>
                <w:szCs w:val="18"/>
                <w:lang w:eastAsia="zh-CN"/>
              </w:rPr>
              <w:t>度大于等于90%。</w:t>
            </w:r>
          </w:p>
        </w:tc>
        <w:tc>
          <w:tcPr>
            <w:tcW w:w="2514" w:type="pct"/>
            <w:gridSpan w:val="7"/>
            <w:tcBorders>
              <w:top w:val="single" w:sz="4" w:space="0" w:color="auto"/>
              <w:left w:val="nil"/>
              <w:bottom w:val="single" w:sz="4" w:space="0" w:color="auto"/>
              <w:right w:val="single" w:sz="4" w:space="0" w:color="auto"/>
            </w:tcBorders>
            <w:vAlign w:val="center"/>
          </w:tcPr>
          <w:p w14:paraId="18E1E2D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（2017）108号文件，进一步完善新一轮退耕还林还草政策措施，新一轮退耕还林补助面积836亩，补贴资金到位率100%，补贴资金兑现100%，补贴资金发放准确率100%，有效改善生态环境，增加</w:t>
            </w:r>
            <w:proofErr w:type="gramStart"/>
            <w:r>
              <w:rPr>
                <w:rFonts w:ascii="宋体" w:eastAsia="宋体" w:hAnsi="宋体" w:cs="宋体" w:hint="eastAsia"/>
                <w:color w:val="000000"/>
                <w:sz w:val="18"/>
                <w:szCs w:val="18"/>
                <w:lang w:eastAsia="zh-CN"/>
              </w:rPr>
              <w:t>退耕户</w:t>
            </w:r>
            <w:proofErr w:type="gramEnd"/>
            <w:r>
              <w:rPr>
                <w:rFonts w:ascii="宋体" w:eastAsia="宋体" w:hAnsi="宋体" w:cs="宋体" w:hint="eastAsia"/>
                <w:color w:val="000000"/>
                <w:sz w:val="18"/>
                <w:szCs w:val="18"/>
                <w:lang w:eastAsia="zh-CN"/>
              </w:rPr>
              <w:t>收入，</w:t>
            </w:r>
            <w:proofErr w:type="gramStart"/>
            <w:r>
              <w:rPr>
                <w:rFonts w:ascii="宋体" w:eastAsia="宋体" w:hAnsi="宋体" w:cs="宋体" w:hint="eastAsia"/>
                <w:color w:val="000000"/>
                <w:sz w:val="18"/>
                <w:szCs w:val="18"/>
                <w:lang w:eastAsia="zh-CN"/>
              </w:rPr>
              <w:t>退耕户满意</w:t>
            </w:r>
            <w:proofErr w:type="gramEnd"/>
            <w:r>
              <w:rPr>
                <w:rFonts w:ascii="宋体" w:eastAsia="宋体" w:hAnsi="宋体" w:cs="宋体" w:hint="eastAsia"/>
                <w:color w:val="000000"/>
                <w:sz w:val="18"/>
                <w:szCs w:val="18"/>
                <w:lang w:eastAsia="zh-CN"/>
              </w:rPr>
              <w:t>度大于等于90%。</w:t>
            </w:r>
            <w:proofErr w:type="spellStart"/>
            <w:r>
              <w:rPr>
                <w:rFonts w:ascii="宋体" w:eastAsia="宋体" w:hAnsi="宋体" w:cs="宋体" w:hint="eastAsia"/>
                <w:color w:val="000000"/>
                <w:sz w:val="18"/>
                <w:szCs w:val="18"/>
              </w:rPr>
              <w:t>补助资金已全部发放到位</w:t>
            </w:r>
            <w:proofErr w:type="spellEnd"/>
            <w:r>
              <w:rPr>
                <w:rFonts w:ascii="宋体" w:eastAsia="宋体" w:hAnsi="宋体" w:cs="宋体" w:hint="eastAsia"/>
                <w:color w:val="000000"/>
                <w:sz w:val="18"/>
                <w:szCs w:val="18"/>
              </w:rPr>
              <w:t>。</w:t>
            </w:r>
          </w:p>
        </w:tc>
      </w:tr>
      <w:tr w:rsidR="00E20902" w14:paraId="1BAA5AA7" w14:textId="77777777">
        <w:trPr>
          <w:trHeight w:val="1853"/>
        </w:trPr>
        <w:tc>
          <w:tcPr>
            <w:tcW w:w="336" w:type="pct"/>
            <w:tcBorders>
              <w:top w:val="nil"/>
              <w:left w:val="single" w:sz="4" w:space="0" w:color="auto"/>
              <w:bottom w:val="single" w:sz="4" w:space="0" w:color="auto"/>
              <w:right w:val="single" w:sz="4" w:space="0" w:color="auto"/>
            </w:tcBorders>
            <w:vAlign w:val="center"/>
          </w:tcPr>
          <w:p w14:paraId="7405BF49" w14:textId="77777777" w:rsidR="00E20902" w:rsidRDefault="00E20902">
            <w:pPr>
              <w:rPr>
                <w:rFonts w:ascii="宋体" w:eastAsia="宋体" w:hAnsi="宋体" w:cs="宋体" w:hint="eastAsia"/>
                <w:color w:val="000000"/>
                <w:sz w:val="18"/>
                <w:szCs w:val="18"/>
              </w:rPr>
            </w:pPr>
          </w:p>
        </w:tc>
        <w:tc>
          <w:tcPr>
            <w:tcW w:w="299" w:type="pct"/>
            <w:tcBorders>
              <w:top w:val="nil"/>
              <w:left w:val="nil"/>
              <w:bottom w:val="single" w:sz="4" w:space="0" w:color="auto"/>
              <w:right w:val="single" w:sz="4" w:space="0" w:color="auto"/>
            </w:tcBorders>
            <w:vAlign w:val="center"/>
          </w:tcPr>
          <w:p w14:paraId="1B884D9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4" w:type="pct"/>
            <w:tcBorders>
              <w:top w:val="nil"/>
              <w:left w:val="nil"/>
              <w:bottom w:val="single" w:sz="4" w:space="0" w:color="auto"/>
              <w:right w:val="single" w:sz="4" w:space="0" w:color="auto"/>
            </w:tcBorders>
            <w:vAlign w:val="center"/>
          </w:tcPr>
          <w:p w14:paraId="5714FC8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3" w:type="pct"/>
            <w:tcBorders>
              <w:top w:val="single" w:sz="4" w:space="0" w:color="auto"/>
              <w:left w:val="nil"/>
              <w:bottom w:val="single" w:sz="4" w:space="0" w:color="auto"/>
              <w:right w:val="single" w:sz="4" w:space="0" w:color="auto"/>
            </w:tcBorders>
            <w:vAlign w:val="center"/>
          </w:tcPr>
          <w:p w14:paraId="5B29D2F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1" w:type="pct"/>
            <w:tcBorders>
              <w:top w:val="nil"/>
              <w:left w:val="nil"/>
              <w:bottom w:val="single" w:sz="4" w:space="0" w:color="auto"/>
              <w:right w:val="single" w:sz="4" w:space="0" w:color="auto"/>
            </w:tcBorders>
            <w:vAlign w:val="center"/>
          </w:tcPr>
          <w:p w14:paraId="6E8F1F7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88" w:type="pct"/>
            <w:tcBorders>
              <w:top w:val="nil"/>
              <w:left w:val="nil"/>
              <w:bottom w:val="single" w:sz="4" w:space="0" w:color="auto"/>
              <w:right w:val="single" w:sz="4" w:space="0" w:color="auto"/>
            </w:tcBorders>
            <w:vAlign w:val="center"/>
          </w:tcPr>
          <w:p w14:paraId="03B76BA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91" w:type="pct"/>
            <w:tcBorders>
              <w:top w:val="nil"/>
              <w:left w:val="nil"/>
              <w:bottom w:val="single" w:sz="4" w:space="0" w:color="auto"/>
              <w:right w:val="single" w:sz="4" w:space="0" w:color="auto"/>
            </w:tcBorders>
            <w:vAlign w:val="center"/>
          </w:tcPr>
          <w:p w14:paraId="2EAABC7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4" w:type="pct"/>
            <w:tcBorders>
              <w:top w:val="nil"/>
              <w:left w:val="nil"/>
              <w:bottom w:val="single" w:sz="4" w:space="0" w:color="auto"/>
              <w:right w:val="single" w:sz="4" w:space="0" w:color="auto"/>
            </w:tcBorders>
            <w:vAlign w:val="center"/>
          </w:tcPr>
          <w:p w14:paraId="670CFB4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42" w:type="pct"/>
            <w:tcBorders>
              <w:top w:val="nil"/>
              <w:left w:val="nil"/>
              <w:bottom w:val="single" w:sz="4" w:space="0" w:color="auto"/>
              <w:right w:val="single" w:sz="4" w:space="0" w:color="auto"/>
            </w:tcBorders>
            <w:vAlign w:val="center"/>
          </w:tcPr>
          <w:p w14:paraId="781152D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0" w:type="pct"/>
            <w:tcBorders>
              <w:top w:val="nil"/>
              <w:left w:val="nil"/>
              <w:bottom w:val="single" w:sz="4" w:space="0" w:color="auto"/>
              <w:right w:val="single" w:sz="4" w:space="0" w:color="auto"/>
            </w:tcBorders>
            <w:vAlign w:val="center"/>
          </w:tcPr>
          <w:p w14:paraId="4BA335A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0" w:type="pct"/>
            <w:tcBorders>
              <w:top w:val="nil"/>
              <w:left w:val="nil"/>
              <w:bottom w:val="single" w:sz="4" w:space="0" w:color="auto"/>
              <w:right w:val="single" w:sz="4" w:space="0" w:color="auto"/>
            </w:tcBorders>
            <w:vAlign w:val="center"/>
          </w:tcPr>
          <w:p w14:paraId="4F4F238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04" w:type="pct"/>
            <w:tcBorders>
              <w:top w:val="nil"/>
              <w:left w:val="nil"/>
              <w:bottom w:val="single" w:sz="4" w:space="0" w:color="auto"/>
              <w:right w:val="single" w:sz="4" w:space="0" w:color="auto"/>
            </w:tcBorders>
            <w:vAlign w:val="center"/>
          </w:tcPr>
          <w:p w14:paraId="2A140C8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10" w:type="pct"/>
            <w:tcBorders>
              <w:top w:val="nil"/>
              <w:left w:val="nil"/>
              <w:bottom w:val="single" w:sz="4" w:space="0" w:color="auto"/>
              <w:right w:val="single" w:sz="4" w:space="0" w:color="auto"/>
            </w:tcBorders>
            <w:vAlign w:val="center"/>
          </w:tcPr>
          <w:p w14:paraId="5E30656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1" w:type="pct"/>
            <w:tcBorders>
              <w:top w:val="nil"/>
              <w:left w:val="nil"/>
              <w:bottom w:val="single" w:sz="4" w:space="0" w:color="auto"/>
              <w:right w:val="single" w:sz="4" w:space="0" w:color="auto"/>
            </w:tcBorders>
            <w:vAlign w:val="center"/>
          </w:tcPr>
          <w:p w14:paraId="01AE6D79"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109DA8CC" w14:textId="77777777">
        <w:trPr>
          <w:trHeight w:val="2400"/>
        </w:trPr>
        <w:tc>
          <w:tcPr>
            <w:tcW w:w="336" w:type="pct"/>
            <w:vMerge w:val="restart"/>
            <w:tcBorders>
              <w:top w:val="nil"/>
              <w:left w:val="single" w:sz="4" w:space="0" w:color="auto"/>
              <w:right w:val="single" w:sz="4" w:space="0" w:color="auto"/>
            </w:tcBorders>
            <w:vAlign w:val="center"/>
          </w:tcPr>
          <w:p w14:paraId="71648C2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99" w:type="pct"/>
            <w:vMerge w:val="restart"/>
            <w:tcBorders>
              <w:top w:val="nil"/>
              <w:left w:val="nil"/>
              <w:right w:val="single" w:sz="4" w:space="0" w:color="auto"/>
            </w:tcBorders>
            <w:vAlign w:val="center"/>
          </w:tcPr>
          <w:p w14:paraId="396118E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4" w:type="pct"/>
            <w:tcBorders>
              <w:top w:val="nil"/>
              <w:left w:val="nil"/>
              <w:bottom w:val="single" w:sz="4" w:space="0" w:color="auto"/>
              <w:right w:val="single" w:sz="4" w:space="0" w:color="auto"/>
            </w:tcBorders>
            <w:vAlign w:val="center"/>
          </w:tcPr>
          <w:p w14:paraId="5D04DE8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3" w:type="pct"/>
            <w:tcBorders>
              <w:top w:val="single" w:sz="4" w:space="0" w:color="auto"/>
              <w:left w:val="nil"/>
              <w:bottom w:val="single" w:sz="4" w:space="0" w:color="auto"/>
              <w:right w:val="single" w:sz="4" w:space="0" w:color="auto"/>
            </w:tcBorders>
            <w:vAlign w:val="center"/>
          </w:tcPr>
          <w:p w14:paraId="1EDA035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新一轮退耕还林补助面积</w:t>
            </w:r>
          </w:p>
        </w:tc>
        <w:tc>
          <w:tcPr>
            <w:tcW w:w="311" w:type="pct"/>
            <w:tcBorders>
              <w:top w:val="nil"/>
              <w:left w:val="nil"/>
              <w:bottom w:val="single" w:sz="4" w:space="0" w:color="auto"/>
              <w:right w:val="single" w:sz="4" w:space="0" w:color="auto"/>
            </w:tcBorders>
            <w:vAlign w:val="center"/>
          </w:tcPr>
          <w:p w14:paraId="2CBEE4B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88" w:type="pct"/>
            <w:tcBorders>
              <w:top w:val="nil"/>
              <w:left w:val="nil"/>
              <w:bottom w:val="single" w:sz="4" w:space="0" w:color="auto"/>
              <w:right w:val="single" w:sz="4" w:space="0" w:color="auto"/>
            </w:tcBorders>
            <w:vAlign w:val="center"/>
          </w:tcPr>
          <w:p w14:paraId="32591E9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=836亩</w:t>
            </w:r>
          </w:p>
        </w:tc>
        <w:tc>
          <w:tcPr>
            <w:tcW w:w="391" w:type="pct"/>
            <w:tcBorders>
              <w:top w:val="nil"/>
              <w:left w:val="nil"/>
              <w:bottom w:val="single" w:sz="4" w:space="0" w:color="auto"/>
              <w:right w:val="single" w:sz="4" w:space="0" w:color="auto"/>
            </w:tcBorders>
            <w:vAlign w:val="center"/>
          </w:tcPr>
          <w:p w14:paraId="1FF7661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=836亩</w:t>
            </w:r>
          </w:p>
        </w:tc>
        <w:tc>
          <w:tcPr>
            <w:tcW w:w="304" w:type="pct"/>
            <w:tcBorders>
              <w:top w:val="nil"/>
              <w:left w:val="nil"/>
              <w:bottom w:val="single" w:sz="4" w:space="0" w:color="auto"/>
              <w:right w:val="single" w:sz="4" w:space="0" w:color="auto"/>
            </w:tcBorders>
            <w:vAlign w:val="center"/>
          </w:tcPr>
          <w:p w14:paraId="711455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340EAA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0" w:type="pct"/>
            <w:tcBorders>
              <w:top w:val="nil"/>
              <w:left w:val="nil"/>
              <w:bottom w:val="single" w:sz="4" w:space="0" w:color="auto"/>
              <w:right w:val="single" w:sz="4" w:space="0" w:color="auto"/>
            </w:tcBorders>
            <w:vAlign w:val="center"/>
          </w:tcPr>
          <w:p w14:paraId="31B9BDC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3DB1507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56686C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7F2874F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1" w:type="pct"/>
            <w:tcBorders>
              <w:top w:val="nil"/>
              <w:left w:val="nil"/>
              <w:bottom w:val="single" w:sz="4" w:space="0" w:color="auto"/>
              <w:right w:val="single" w:sz="4" w:space="0" w:color="auto"/>
            </w:tcBorders>
            <w:vAlign w:val="center"/>
          </w:tcPr>
          <w:p w14:paraId="4E1B83D7" w14:textId="77777777" w:rsidR="00E20902" w:rsidRDefault="00E20902">
            <w:pPr>
              <w:jc w:val="center"/>
              <w:rPr>
                <w:rFonts w:ascii="宋体" w:eastAsia="宋体" w:hAnsi="宋体" w:cs="宋体" w:hint="eastAsia"/>
                <w:color w:val="000000"/>
                <w:sz w:val="18"/>
                <w:szCs w:val="18"/>
              </w:rPr>
            </w:pPr>
          </w:p>
        </w:tc>
      </w:tr>
      <w:tr w:rsidR="00E20902" w14:paraId="6A0DDE70" w14:textId="77777777">
        <w:trPr>
          <w:trHeight w:val="1649"/>
        </w:trPr>
        <w:tc>
          <w:tcPr>
            <w:tcW w:w="336" w:type="pct"/>
            <w:vMerge/>
            <w:tcBorders>
              <w:left w:val="single" w:sz="4" w:space="0" w:color="auto"/>
              <w:right w:val="single" w:sz="4" w:space="0" w:color="auto"/>
            </w:tcBorders>
            <w:vAlign w:val="center"/>
          </w:tcPr>
          <w:p w14:paraId="0B615DD9" w14:textId="77777777" w:rsidR="00E20902" w:rsidRDefault="00E20902">
            <w:pPr>
              <w:jc w:val="center"/>
              <w:rPr>
                <w:rFonts w:ascii="宋体" w:eastAsia="宋体" w:hAnsi="宋体" w:cs="宋体" w:hint="eastAsia"/>
                <w:color w:val="000000"/>
                <w:sz w:val="18"/>
                <w:szCs w:val="18"/>
              </w:rPr>
            </w:pPr>
          </w:p>
        </w:tc>
        <w:tc>
          <w:tcPr>
            <w:tcW w:w="299" w:type="pct"/>
            <w:vMerge/>
            <w:tcBorders>
              <w:left w:val="nil"/>
              <w:right w:val="single" w:sz="4" w:space="0" w:color="auto"/>
            </w:tcBorders>
            <w:vAlign w:val="center"/>
          </w:tcPr>
          <w:p w14:paraId="315A091A" w14:textId="77777777" w:rsidR="00E20902" w:rsidRDefault="00E20902">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661BF7E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5A02EB8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补贴资金到位率</w:t>
            </w:r>
            <w:proofErr w:type="spellEnd"/>
          </w:p>
        </w:tc>
        <w:tc>
          <w:tcPr>
            <w:tcW w:w="311" w:type="pct"/>
            <w:tcBorders>
              <w:top w:val="nil"/>
              <w:left w:val="nil"/>
              <w:bottom w:val="single" w:sz="4" w:space="0" w:color="auto"/>
              <w:right w:val="single" w:sz="4" w:space="0" w:color="auto"/>
            </w:tcBorders>
            <w:vAlign w:val="center"/>
          </w:tcPr>
          <w:p w14:paraId="3D128F3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88" w:type="pct"/>
            <w:tcBorders>
              <w:top w:val="nil"/>
              <w:left w:val="nil"/>
              <w:bottom w:val="single" w:sz="4" w:space="0" w:color="auto"/>
              <w:right w:val="single" w:sz="4" w:space="0" w:color="auto"/>
            </w:tcBorders>
            <w:vAlign w:val="center"/>
          </w:tcPr>
          <w:p w14:paraId="0C0DA79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91" w:type="pct"/>
            <w:tcBorders>
              <w:top w:val="nil"/>
              <w:left w:val="nil"/>
              <w:bottom w:val="single" w:sz="4" w:space="0" w:color="auto"/>
              <w:right w:val="single" w:sz="4" w:space="0" w:color="auto"/>
            </w:tcBorders>
            <w:vAlign w:val="center"/>
          </w:tcPr>
          <w:p w14:paraId="02E25D6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4126690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7997E9E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0" w:type="pct"/>
            <w:tcBorders>
              <w:top w:val="nil"/>
              <w:left w:val="nil"/>
              <w:bottom w:val="single" w:sz="4" w:space="0" w:color="auto"/>
              <w:right w:val="single" w:sz="4" w:space="0" w:color="auto"/>
            </w:tcBorders>
            <w:vAlign w:val="center"/>
          </w:tcPr>
          <w:p w14:paraId="53F4B11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6D3A6A2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7506B60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1D82FBF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1" w:type="pct"/>
            <w:tcBorders>
              <w:top w:val="nil"/>
              <w:left w:val="nil"/>
              <w:bottom w:val="single" w:sz="4" w:space="0" w:color="auto"/>
              <w:right w:val="single" w:sz="4" w:space="0" w:color="auto"/>
            </w:tcBorders>
            <w:vAlign w:val="center"/>
          </w:tcPr>
          <w:p w14:paraId="45084A0E" w14:textId="77777777" w:rsidR="00E20902" w:rsidRDefault="00E20902">
            <w:pPr>
              <w:jc w:val="center"/>
              <w:rPr>
                <w:rFonts w:ascii="宋体" w:eastAsia="宋体" w:hAnsi="宋体" w:cs="宋体" w:hint="eastAsia"/>
                <w:color w:val="000000"/>
                <w:sz w:val="18"/>
                <w:szCs w:val="18"/>
              </w:rPr>
            </w:pPr>
          </w:p>
        </w:tc>
      </w:tr>
      <w:tr w:rsidR="00E20902" w14:paraId="228AEF1C" w14:textId="77777777">
        <w:trPr>
          <w:trHeight w:val="2400"/>
        </w:trPr>
        <w:tc>
          <w:tcPr>
            <w:tcW w:w="336" w:type="pct"/>
            <w:vMerge/>
            <w:tcBorders>
              <w:left w:val="single" w:sz="4" w:space="0" w:color="auto"/>
              <w:right w:val="single" w:sz="4" w:space="0" w:color="auto"/>
            </w:tcBorders>
            <w:vAlign w:val="center"/>
          </w:tcPr>
          <w:p w14:paraId="311B6959" w14:textId="77777777" w:rsidR="00E20902" w:rsidRDefault="00E20902">
            <w:pPr>
              <w:jc w:val="center"/>
              <w:rPr>
                <w:rFonts w:ascii="宋体" w:eastAsia="宋体" w:hAnsi="宋体" w:cs="宋体" w:hint="eastAsia"/>
                <w:color w:val="000000"/>
                <w:sz w:val="18"/>
                <w:szCs w:val="18"/>
              </w:rPr>
            </w:pPr>
          </w:p>
        </w:tc>
        <w:tc>
          <w:tcPr>
            <w:tcW w:w="299" w:type="pct"/>
            <w:vMerge/>
            <w:tcBorders>
              <w:left w:val="nil"/>
              <w:right w:val="single" w:sz="4" w:space="0" w:color="auto"/>
            </w:tcBorders>
            <w:vAlign w:val="center"/>
          </w:tcPr>
          <w:p w14:paraId="03A53C13" w14:textId="77777777" w:rsidR="00E20902" w:rsidRDefault="00E20902">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74FE55F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3" w:type="pct"/>
            <w:tcBorders>
              <w:top w:val="single" w:sz="4" w:space="0" w:color="auto"/>
              <w:left w:val="nil"/>
              <w:bottom w:val="single" w:sz="4" w:space="0" w:color="auto"/>
              <w:right w:val="single" w:sz="4" w:space="0" w:color="auto"/>
            </w:tcBorders>
            <w:vAlign w:val="center"/>
          </w:tcPr>
          <w:p w14:paraId="5C35570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补贴资金兑现率</w:t>
            </w:r>
            <w:proofErr w:type="spellEnd"/>
          </w:p>
        </w:tc>
        <w:tc>
          <w:tcPr>
            <w:tcW w:w="311" w:type="pct"/>
            <w:tcBorders>
              <w:top w:val="nil"/>
              <w:left w:val="nil"/>
              <w:bottom w:val="single" w:sz="4" w:space="0" w:color="auto"/>
              <w:right w:val="single" w:sz="4" w:space="0" w:color="auto"/>
            </w:tcBorders>
            <w:vAlign w:val="center"/>
          </w:tcPr>
          <w:p w14:paraId="055951B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88" w:type="pct"/>
            <w:tcBorders>
              <w:top w:val="nil"/>
              <w:left w:val="nil"/>
              <w:bottom w:val="single" w:sz="4" w:space="0" w:color="auto"/>
              <w:right w:val="single" w:sz="4" w:space="0" w:color="auto"/>
            </w:tcBorders>
            <w:vAlign w:val="center"/>
          </w:tcPr>
          <w:p w14:paraId="4E9F76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91" w:type="pct"/>
            <w:tcBorders>
              <w:top w:val="nil"/>
              <w:left w:val="nil"/>
              <w:bottom w:val="single" w:sz="4" w:space="0" w:color="auto"/>
              <w:right w:val="single" w:sz="4" w:space="0" w:color="auto"/>
            </w:tcBorders>
            <w:vAlign w:val="center"/>
          </w:tcPr>
          <w:p w14:paraId="569B64D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2279463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2187238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0" w:type="pct"/>
            <w:tcBorders>
              <w:top w:val="nil"/>
              <w:left w:val="nil"/>
              <w:bottom w:val="single" w:sz="4" w:space="0" w:color="auto"/>
              <w:right w:val="single" w:sz="4" w:space="0" w:color="auto"/>
            </w:tcBorders>
            <w:vAlign w:val="center"/>
          </w:tcPr>
          <w:p w14:paraId="586A44A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7FD7F8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1B59DE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61C049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1" w:type="pct"/>
            <w:tcBorders>
              <w:top w:val="nil"/>
              <w:left w:val="nil"/>
              <w:bottom w:val="single" w:sz="4" w:space="0" w:color="auto"/>
              <w:right w:val="single" w:sz="4" w:space="0" w:color="auto"/>
            </w:tcBorders>
            <w:vAlign w:val="center"/>
          </w:tcPr>
          <w:p w14:paraId="28BE2B2C" w14:textId="77777777" w:rsidR="00E20902" w:rsidRDefault="00E20902">
            <w:pPr>
              <w:jc w:val="center"/>
              <w:rPr>
                <w:rFonts w:ascii="宋体" w:eastAsia="宋体" w:hAnsi="宋体" w:cs="宋体" w:hint="eastAsia"/>
                <w:color w:val="000000"/>
                <w:sz w:val="18"/>
                <w:szCs w:val="18"/>
              </w:rPr>
            </w:pPr>
          </w:p>
        </w:tc>
      </w:tr>
      <w:tr w:rsidR="00E20902" w14:paraId="29F3353F" w14:textId="77777777">
        <w:trPr>
          <w:trHeight w:val="2400"/>
        </w:trPr>
        <w:tc>
          <w:tcPr>
            <w:tcW w:w="336" w:type="pct"/>
            <w:vMerge/>
            <w:tcBorders>
              <w:left w:val="single" w:sz="4" w:space="0" w:color="auto"/>
              <w:right w:val="single" w:sz="4" w:space="0" w:color="auto"/>
            </w:tcBorders>
            <w:vAlign w:val="center"/>
          </w:tcPr>
          <w:p w14:paraId="4703BA85" w14:textId="77777777" w:rsidR="00E20902" w:rsidRDefault="00E20902">
            <w:pPr>
              <w:rPr>
                <w:rFonts w:ascii="宋体" w:eastAsia="宋体" w:hAnsi="宋体" w:cs="宋体" w:hint="eastAsia"/>
                <w:color w:val="000000"/>
                <w:sz w:val="18"/>
                <w:szCs w:val="18"/>
              </w:rPr>
            </w:pPr>
          </w:p>
        </w:tc>
        <w:tc>
          <w:tcPr>
            <w:tcW w:w="299" w:type="pct"/>
            <w:vMerge/>
            <w:tcBorders>
              <w:left w:val="nil"/>
              <w:bottom w:val="single" w:sz="4" w:space="0" w:color="auto"/>
              <w:right w:val="single" w:sz="4" w:space="0" w:color="auto"/>
            </w:tcBorders>
            <w:vAlign w:val="center"/>
          </w:tcPr>
          <w:p w14:paraId="751766BE" w14:textId="77777777" w:rsidR="00E20902" w:rsidRDefault="00E20902">
            <w:pPr>
              <w:jc w:val="cente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1DCD6C7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3" w:type="pct"/>
            <w:tcBorders>
              <w:top w:val="single" w:sz="4" w:space="0" w:color="auto"/>
              <w:left w:val="nil"/>
              <w:bottom w:val="single" w:sz="4" w:space="0" w:color="auto"/>
              <w:right w:val="single" w:sz="4" w:space="0" w:color="auto"/>
            </w:tcBorders>
            <w:vAlign w:val="center"/>
          </w:tcPr>
          <w:p w14:paraId="6CC75C0F"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补贴资金发放准确率</w:t>
            </w:r>
            <w:proofErr w:type="spellEnd"/>
          </w:p>
        </w:tc>
        <w:tc>
          <w:tcPr>
            <w:tcW w:w="311" w:type="pct"/>
            <w:tcBorders>
              <w:top w:val="nil"/>
              <w:left w:val="nil"/>
              <w:bottom w:val="single" w:sz="4" w:space="0" w:color="auto"/>
              <w:right w:val="single" w:sz="4" w:space="0" w:color="auto"/>
            </w:tcBorders>
            <w:vAlign w:val="center"/>
          </w:tcPr>
          <w:p w14:paraId="3723A0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88" w:type="pct"/>
            <w:tcBorders>
              <w:top w:val="nil"/>
              <w:left w:val="nil"/>
              <w:bottom w:val="single" w:sz="4" w:space="0" w:color="auto"/>
              <w:right w:val="single" w:sz="4" w:space="0" w:color="auto"/>
            </w:tcBorders>
            <w:vAlign w:val="center"/>
          </w:tcPr>
          <w:p w14:paraId="6CC52B4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91" w:type="pct"/>
            <w:tcBorders>
              <w:top w:val="nil"/>
              <w:left w:val="nil"/>
              <w:bottom w:val="single" w:sz="4" w:space="0" w:color="auto"/>
              <w:right w:val="single" w:sz="4" w:space="0" w:color="auto"/>
            </w:tcBorders>
            <w:vAlign w:val="center"/>
          </w:tcPr>
          <w:p w14:paraId="631A147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04" w:type="pct"/>
            <w:tcBorders>
              <w:top w:val="nil"/>
              <w:left w:val="nil"/>
              <w:bottom w:val="single" w:sz="4" w:space="0" w:color="auto"/>
              <w:right w:val="single" w:sz="4" w:space="0" w:color="auto"/>
            </w:tcBorders>
            <w:vAlign w:val="center"/>
          </w:tcPr>
          <w:p w14:paraId="7A8FF2C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7F614BB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0" w:type="pct"/>
            <w:tcBorders>
              <w:top w:val="nil"/>
              <w:left w:val="nil"/>
              <w:bottom w:val="single" w:sz="4" w:space="0" w:color="auto"/>
              <w:right w:val="single" w:sz="4" w:space="0" w:color="auto"/>
            </w:tcBorders>
            <w:vAlign w:val="center"/>
          </w:tcPr>
          <w:p w14:paraId="52A3089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538D89F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77F2549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26A3335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1" w:type="pct"/>
            <w:tcBorders>
              <w:top w:val="nil"/>
              <w:left w:val="nil"/>
              <w:bottom w:val="single" w:sz="4" w:space="0" w:color="auto"/>
              <w:right w:val="single" w:sz="4" w:space="0" w:color="auto"/>
            </w:tcBorders>
            <w:vAlign w:val="center"/>
          </w:tcPr>
          <w:p w14:paraId="5DF56366" w14:textId="77777777" w:rsidR="00E20902" w:rsidRDefault="00E20902">
            <w:pPr>
              <w:jc w:val="center"/>
              <w:rPr>
                <w:rFonts w:ascii="宋体" w:eastAsia="宋体" w:hAnsi="宋体" w:cs="宋体" w:hint="eastAsia"/>
                <w:color w:val="000000"/>
                <w:sz w:val="18"/>
                <w:szCs w:val="18"/>
              </w:rPr>
            </w:pPr>
          </w:p>
        </w:tc>
      </w:tr>
      <w:tr w:rsidR="00E20902" w14:paraId="137F8A62" w14:textId="77777777">
        <w:trPr>
          <w:trHeight w:val="2400"/>
        </w:trPr>
        <w:tc>
          <w:tcPr>
            <w:tcW w:w="336" w:type="pct"/>
            <w:vMerge/>
            <w:tcBorders>
              <w:left w:val="single" w:sz="4" w:space="0" w:color="auto"/>
              <w:right w:val="single" w:sz="4" w:space="0" w:color="auto"/>
            </w:tcBorders>
            <w:vAlign w:val="center"/>
          </w:tcPr>
          <w:p w14:paraId="724E68A8" w14:textId="77777777" w:rsidR="00E20902" w:rsidRDefault="00E20902">
            <w:pPr>
              <w:rPr>
                <w:rFonts w:ascii="宋体" w:eastAsia="宋体" w:hAnsi="宋体" w:cs="宋体" w:hint="eastAsia"/>
                <w:color w:val="000000"/>
                <w:sz w:val="18"/>
                <w:szCs w:val="18"/>
              </w:rPr>
            </w:pPr>
          </w:p>
        </w:tc>
        <w:tc>
          <w:tcPr>
            <w:tcW w:w="299" w:type="pct"/>
            <w:tcBorders>
              <w:top w:val="nil"/>
              <w:left w:val="nil"/>
              <w:bottom w:val="single" w:sz="4" w:space="0" w:color="auto"/>
              <w:right w:val="single" w:sz="4" w:space="0" w:color="auto"/>
            </w:tcBorders>
            <w:vAlign w:val="center"/>
          </w:tcPr>
          <w:p w14:paraId="4511ECC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4" w:type="pct"/>
            <w:tcBorders>
              <w:top w:val="nil"/>
              <w:left w:val="nil"/>
              <w:bottom w:val="single" w:sz="4" w:space="0" w:color="auto"/>
              <w:right w:val="single" w:sz="4" w:space="0" w:color="auto"/>
            </w:tcBorders>
            <w:vAlign w:val="center"/>
          </w:tcPr>
          <w:p w14:paraId="5BB4FF3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3" w:type="pct"/>
            <w:tcBorders>
              <w:top w:val="single" w:sz="4" w:space="0" w:color="auto"/>
              <w:left w:val="nil"/>
              <w:bottom w:val="single" w:sz="4" w:space="0" w:color="auto"/>
              <w:right w:val="single" w:sz="4" w:space="0" w:color="auto"/>
            </w:tcBorders>
            <w:vAlign w:val="center"/>
          </w:tcPr>
          <w:p w14:paraId="49B06714"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退耕还林补助标准</w:t>
            </w:r>
            <w:proofErr w:type="spellEnd"/>
          </w:p>
        </w:tc>
        <w:tc>
          <w:tcPr>
            <w:tcW w:w="311" w:type="pct"/>
            <w:tcBorders>
              <w:top w:val="nil"/>
              <w:left w:val="nil"/>
              <w:bottom w:val="single" w:sz="4" w:space="0" w:color="auto"/>
              <w:right w:val="single" w:sz="4" w:space="0" w:color="auto"/>
            </w:tcBorders>
            <w:vAlign w:val="center"/>
          </w:tcPr>
          <w:p w14:paraId="0F6F52A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88" w:type="pct"/>
            <w:tcBorders>
              <w:top w:val="nil"/>
              <w:left w:val="nil"/>
              <w:bottom w:val="single" w:sz="4" w:space="0" w:color="auto"/>
              <w:right w:val="single" w:sz="4" w:space="0" w:color="auto"/>
            </w:tcBorders>
            <w:vAlign w:val="center"/>
          </w:tcPr>
          <w:p w14:paraId="3CC2386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=900元/亩</w:t>
            </w:r>
          </w:p>
        </w:tc>
        <w:tc>
          <w:tcPr>
            <w:tcW w:w="391" w:type="pct"/>
            <w:tcBorders>
              <w:top w:val="nil"/>
              <w:left w:val="nil"/>
              <w:bottom w:val="single" w:sz="4" w:space="0" w:color="auto"/>
              <w:right w:val="single" w:sz="4" w:space="0" w:color="auto"/>
            </w:tcBorders>
            <w:vAlign w:val="center"/>
          </w:tcPr>
          <w:p w14:paraId="01FA33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=900元/亩</w:t>
            </w:r>
          </w:p>
        </w:tc>
        <w:tc>
          <w:tcPr>
            <w:tcW w:w="304" w:type="pct"/>
            <w:tcBorders>
              <w:top w:val="nil"/>
              <w:left w:val="nil"/>
              <w:bottom w:val="single" w:sz="4" w:space="0" w:color="auto"/>
              <w:right w:val="single" w:sz="4" w:space="0" w:color="auto"/>
            </w:tcBorders>
            <w:vAlign w:val="center"/>
          </w:tcPr>
          <w:p w14:paraId="76A46F7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1D54FB5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0" w:type="pct"/>
            <w:tcBorders>
              <w:top w:val="nil"/>
              <w:left w:val="nil"/>
              <w:bottom w:val="single" w:sz="4" w:space="0" w:color="auto"/>
              <w:right w:val="single" w:sz="4" w:space="0" w:color="auto"/>
            </w:tcBorders>
            <w:vAlign w:val="center"/>
          </w:tcPr>
          <w:p w14:paraId="603AA0D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4439B52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74E720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0" w:type="pct"/>
            <w:tcBorders>
              <w:top w:val="nil"/>
              <w:left w:val="nil"/>
              <w:bottom w:val="single" w:sz="4" w:space="0" w:color="auto"/>
              <w:right w:val="single" w:sz="4" w:space="0" w:color="auto"/>
            </w:tcBorders>
            <w:vAlign w:val="center"/>
          </w:tcPr>
          <w:p w14:paraId="61C8B46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21" w:type="pct"/>
            <w:tcBorders>
              <w:top w:val="nil"/>
              <w:left w:val="nil"/>
              <w:bottom w:val="single" w:sz="4" w:space="0" w:color="auto"/>
              <w:right w:val="single" w:sz="4" w:space="0" w:color="auto"/>
            </w:tcBorders>
            <w:vAlign w:val="center"/>
          </w:tcPr>
          <w:p w14:paraId="6BBED85E" w14:textId="77777777" w:rsidR="00E20902" w:rsidRDefault="00E20902">
            <w:pPr>
              <w:jc w:val="center"/>
              <w:rPr>
                <w:rFonts w:ascii="宋体" w:eastAsia="宋体" w:hAnsi="宋体" w:cs="宋体" w:hint="eastAsia"/>
                <w:color w:val="000000"/>
                <w:sz w:val="18"/>
                <w:szCs w:val="18"/>
              </w:rPr>
            </w:pPr>
          </w:p>
        </w:tc>
      </w:tr>
      <w:tr w:rsidR="00E20902" w14:paraId="30EFB35E" w14:textId="77777777">
        <w:trPr>
          <w:trHeight w:val="2127"/>
        </w:trPr>
        <w:tc>
          <w:tcPr>
            <w:tcW w:w="336" w:type="pct"/>
            <w:vMerge/>
            <w:tcBorders>
              <w:left w:val="single" w:sz="4" w:space="0" w:color="auto"/>
              <w:right w:val="single" w:sz="4" w:space="0" w:color="auto"/>
            </w:tcBorders>
            <w:vAlign w:val="center"/>
          </w:tcPr>
          <w:p w14:paraId="1EEC8B60" w14:textId="77777777" w:rsidR="00E20902" w:rsidRDefault="00E20902">
            <w:pPr>
              <w:rPr>
                <w:rFonts w:ascii="宋体" w:eastAsia="宋体" w:hAnsi="宋体" w:cs="宋体" w:hint="eastAsia"/>
                <w:color w:val="000000"/>
                <w:sz w:val="18"/>
                <w:szCs w:val="18"/>
              </w:rPr>
            </w:pPr>
          </w:p>
        </w:tc>
        <w:tc>
          <w:tcPr>
            <w:tcW w:w="299" w:type="pct"/>
            <w:tcBorders>
              <w:top w:val="nil"/>
              <w:left w:val="nil"/>
              <w:bottom w:val="single" w:sz="4" w:space="0" w:color="auto"/>
              <w:right w:val="single" w:sz="4" w:space="0" w:color="auto"/>
            </w:tcBorders>
            <w:vAlign w:val="center"/>
          </w:tcPr>
          <w:p w14:paraId="73AB971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4" w:type="pct"/>
            <w:tcBorders>
              <w:top w:val="nil"/>
              <w:left w:val="nil"/>
              <w:bottom w:val="single" w:sz="4" w:space="0" w:color="auto"/>
              <w:right w:val="single" w:sz="4" w:space="0" w:color="auto"/>
            </w:tcBorders>
            <w:vAlign w:val="center"/>
          </w:tcPr>
          <w:p w14:paraId="18CF8C6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453" w:type="pct"/>
            <w:tcBorders>
              <w:top w:val="single" w:sz="4" w:space="0" w:color="auto"/>
              <w:left w:val="nil"/>
              <w:bottom w:val="single" w:sz="4" w:space="0" w:color="auto"/>
              <w:right w:val="single" w:sz="4" w:space="0" w:color="auto"/>
            </w:tcBorders>
            <w:vAlign w:val="center"/>
          </w:tcPr>
          <w:p w14:paraId="6D49C61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有效改善生态环境</w:t>
            </w:r>
            <w:proofErr w:type="spellEnd"/>
          </w:p>
        </w:tc>
        <w:tc>
          <w:tcPr>
            <w:tcW w:w="311" w:type="pct"/>
            <w:tcBorders>
              <w:top w:val="nil"/>
              <w:left w:val="nil"/>
              <w:bottom w:val="single" w:sz="4" w:space="0" w:color="auto"/>
              <w:right w:val="single" w:sz="4" w:space="0" w:color="auto"/>
            </w:tcBorders>
            <w:vAlign w:val="center"/>
          </w:tcPr>
          <w:p w14:paraId="42418AE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88" w:type="pct"/>
            <w:tcBorders>
              <w:top w:val="nil"/>
              <w:left w:val="nil"/>
              <w:bottom w:val="single" w:sz="4" w:space="0" w:color="auto"/>
              <w:right w:val="single" w:sz="4" w:space="0" w:color="auto"/>
            </w:tcBorders>
            <w:vAlign w:val="center"/>
          </w:tcPr>
          <w:p w14:paraId="677A368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91" w:type="pct"/>
            <w:tcBorders>
              <w:top w:val="nil"/>
              <w:left w:val="nil"/>
              <w:bottom w:val="single" w:sz="4" w:space="0" w:color="auto"/>
              <w:right w:val="single" w:sz="4" w:space="0" w:color="auto"/>
            </w:tcBorders>
            <w:vAlign w:val="center"/>
          </w:tcPr>
          <w:p w14:paraId="568BA46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04" w:type="pct"/>
            <w:tcBorders>
              <w:top w:val="nil"/>
              <w:left w:val="nil"/>
              <w:bottom w:val="single" w:sz="4" w:space="0" w:color="auto"/>
              <w:right w:val="single" w:sz="4" w:space="0" w:color="auto"/>
            </w:tcBorders>
            <w:vAlign w:val="center"/>
          </w:tcPr>
          <w:p w14:paraId="462DD8F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67E8FFE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0" w:type="pct"/>
            <w:tcBorders>
              <w:top w:val="nil"/>
              <w:left w:val="nil"/>
              <w:bottom w:val="single" w:sz="4" w:space="0" w:color="auto"/>
              <w:right w:val="single" w:sz="4" w:space="0" w:color="auto"/>
            </w:tcBorders>
            <w:vAlign w:val="center"/>
          </w:tcPr>
          <w:p w14:paraId="70AF078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05C0BD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4E31DFD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10" w:type="pct"/>
            <w:tcBorders>
              <w:top w:val="nil"/>
              <w:left w:val="nil"/>
              <w:bottom w:val="single" w:sz="4" w:space="0" w:color="auto"/>
              <w:right w:val="single" w:sz="4" w:space="0" w:color="auto"/>
            </w:tcBorders>
            <w:vAlign w:val="center"/>
          </w:tcPr>
          <w:p w14:paraId="6A6511D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1" w:type="pct"/>
            <w:tcBorders>
              <w:top w:val="nil"/>
              <w:left w:val="nil"/>
              <w:bottom w:val="single" w:sz="4" w:space="0" w:color="auto"/>
              <w:right w:val="single" w:sz="4" w:space="0" w:color="auto"/>
            </w:tcBorders>
            <w:vAlign w:val="center"/>
          </w:tcPr>
          <w:p w14:paraId="426B7EE3" w14:textId="77777777" w:rsidR="00E20902" w:rsidRDefault="00E20902">
            <w:pPr>
              <w:jc w:val="center"/>
              <w:rPr>
                <w:rFonts w:ascii="宋体" w:eastAsia="宋体" w:hAnsi="宋体" w:cs="宋体" w:hint="eastAsia"/>
                <w:color w:val="000000"/>
                <w:sz w:val="18"/>
                <w:szCs w:val="18"/>
              </w:rPr>
            </w:pPr>
          </w:p>
        </w:tc>
      </w:tr>
      <w:tr w:rsidR="00E20902" w14:paraId="1F2FDF58" w14:textId="77777777">
        <w:trPr>
          <w:trHeight w:val="1580"/>
        </w:trPr>
        <w:tc>
          <w:tcPr>
            <w:tcW w:w="336" w:type="pct"/>
            <w:vMerge/>
            <w:tcBorders>
              <w:left w:val="single" w:sz="4" w:space="0" w:color="auto"/>
              <w:bottom w:val="single" w:sz="4" w:space="0" w:color="auto"/>
              <w:right w:val="single" w:sz="4" w:space="0" w:color="auto"/>
            </w:tcBorders>
            <w:vAlign w:val="center"/>
          </w:tcPr>
          <w:p w14:paraId="76C0DC03" w14:textId="77777777" w:rsidR="00E20902" w:rsidRDefault="00E20902">
            <w:pPr>
              <w:rPr>
                <w:rFonts w:ascii="宋体" w:eastAsia="宋体" w:hAnsi="宋体" w:cs="宋体" w:hint="eastAsia"/>
                <w:color w:val="000000"/>
                <w:sz w:val="18"/>
                <w:szCs w:val="18"/>
              </w:rPr>
            </w:pPr>
          </w:p>
        </w:tc>
        <w:tc>
          <w:tcPr>
            <w:tcW w:w="299" w:type="pct"/>
            <w:tcBorders>
              <w:top w:val="nil"/>
              <w:left w:val="nil"/>
              <w:bottom w:val="single" w:sz="4" w:space="0" w:color="auto"/>
              <w:right w:val="single" w:sz="4" w:space="0" w:color="auto"/>
            </w:tcBorders>
            <w:vAlign w:val="center"/>
          </w:tcPr>
          <w:p w14:paraId="5FC5482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4" w:type="pct"/>
            <w:tcBorders>
              <w:top w:val="nil"/>
              <w:left w:val="nil"/>
              <w:bottom w:val="single" w:sz="4" w:space="0" w:color="auto"/>
              <w:right w:val="single" w:sz="4" w:space="0" w:color="auto"/>
            </w:tcBorders>
            <w:vAlign w:val="center"/>
          </w:tcPr>
          <w:p w14:paraId="2E6D5A0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3" w:type="pct"/>
            <w:tcBorders>
              <w:top w:val="single" w:sz="4" w:space="0" w:color="auto"/>
              <w:left w:val="nil"/>
              <w:bottom w:val="single" w:sz="4" w:space="0" w:color="auto"/>
              <w:right w:val="single" w:sz="4" w:space="0" w:color="auto"/>
            </w:tcBorders>
            <w:vAlign w:val="center"/>
          </w:tcPr>
          <w:p w14:paraId="3423AD4A"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退耕户满意度</w:t>
            </w:r>
            <w:proofErr w:type="spellEnd"/>
          </w:p>
        </w:tc>
        <w:tc>
          <w:tcPr>
            <w:tcW w:w="311" w:type="pct"/>
            <w:tcBorders>
              <w:top w:val="nil"/>
              <w:left w:val="nil"/>
              <w:bottom w:val="single" w:sz="4" w:space="0" w:color="auto"/>
              <w:right w:val="single" w:sz="4" w:space="0" w:color="auto"/>
            </w:tcBorders>
            <w:vAlign w:val="center"/>
          </w:tcPr>
          <w:p w14:paraId="57BBB53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88" w:type="pct"/>
            <w:tcBorders>
              <w:top w:val="nil"/>
              <w:left w:val="nil"/>
              <w:bottom w:val="single" w:sz="4" w:space="0" w:color="auto"/>
              <w:right w:val="single" w:sz="4" w:space="0" w:color="auto"/>
            </w:tcBorders>
            <w:vAlign w:val="center"/>
          </w:tcPr>
          <w:p w14:paraId="5722F35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91" w:type="pct"/>
            <w:tcBorders>
              <w:top w:val="nil"/>
              <w:left w:val="nil"/>
              <w:bottom w:val="single" w:sz="4" w:space="0" w:color="auto"/>
              <w:right w:val="single" w:sz="4" w:space="0" w:color="auto"/>
            </w:tcBorders>
            <w:vAlign w:val="center"/>
          </w:tcPr>
          <w:p w14:paraId="72DD2E1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04" w:type="pct"/>
            <w:tcBorders>
              <w:top w:val="nil"/>
              <w:left w:val="nil"/>
              <w:bottom w:val="single" w:sz="4" w:space="0" w:color="auto"/>
              <w:right w:val="single" w:sz="4" w:space="0" w:color="auto"/>
            </w:tcBorders>
            <w:vAlign w:val="center"/>
          </w:tcPr>
          <w:p w14:paraId="2A3DDCA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42" w:type="pct"/>
            <w:tcBorders>
              <w:top w:val="nil"/>
              <w:left w:val="nil"/>
              <w:bottom w:val="single" w:sz="4" w:space="0" w:color="auto"/>
              <w:right w:val="single" w:sz="4" w:space="0" w:color="auto"/>
            </w:tcBorders>
            <w:vAlign w:val="center"/>
          </w:tcPr>
          <w:p w14:paraId="2246EAC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0" w:type="pct"/>
            <w:tcBorders>
              <w:top w:val="nil"/>
              <w:left w:val="nil"/>
              <w:bottom w:val="single" w:sz="4" w:space="0" w:color="auto"/>
              <w:right w:val="single" w:sz="4" w:space="0" w:color="auto"/>
            </w:tcBorders>
            <w:vAlign w:val="center"/>
          </w:tcPr>
          <w:p w14:paraId="15A9B4A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0" w:type="pct"/>
            <w:tcBorders>
              <w:top w:val="nil"/>
              <w:left w:val="nil"/>
              <w:bottom w:val="single" w:sz="4" w:space="0" w:color="auto"/>
              <w:right w:val="single" w:sz="4" w:space="0" w:color="auto"/>
            </w:tcBorders>
            <w:vAlign w:val="center"/>
          </w:tcPr>
          <w:p w14:paraId="2A8434C6"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4" w:type="pct"/>
            <w:tcBorders>
              <w:top w:val="nil"/>
              <w:left w:val="nil"/>
              <w:bottom w:val="single" w:sz="4" w:space="0" w:color="auto"/>
              <w:right w:val="single" w:sz="4" w:space="0" w:color="auto"/>
            </w:tcBorders>
            <w:vAlign w:val="center"/>
          </w:tcPr>
          <w:p w14:paraId="2CE95C0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10" w:type="pct"/>
            <w:tcBorders>
              <w:top w:val="nil"/>
              <w:left w:val="nil"/>
              <w:bottom w:val="single" w:sz="4" w:space="0" w:color="auto"/>
              <w:right w:val="single" w:sz="4" w:space="0" w:color="auto"/>
            </w:tcBorders>
            <w:vAlign w:val="center"/>
          </w:tcPr>
          <w:p w14:paraId="0F7D73E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1" w:type="pct"/>
            <w:tcBorders>
              <w:top w:val="nil"/>
              <w:left w:val="nil"/>
              <w:bottom w:val="single" w:sz="4" w:space="0" w:color="auto"/>
              <w:right w:val="single" w:sz="4" w:space="0" w:color="auto"/>
            </w:tcBorders>
            <w:vAlign w:val="center"/>
          </w:tcPr>
          <w:p w14:paraId="5AD4578F" w14:textId="77777777" w:rsidR="00E20902" w:rsidRDefault="00E20902">
            <w:pPr>
              <w:jc w:val="center"/>
              <w:rPr>
                <w:rFonts w:ascii="宋体" w:eastAsia="宋体" w:hAnsi="宋体" w:cs="宋体" w:hint="eastAsia"/>
                <w:color w:val="000000"/>
                <w:sz w:val="18"/>
                <w:szCs w:val="18"/>
              </w:rPr>
            </w:pPr>
          </w:p>
        </w:tc>
      </w:tr>
      <w:tr w:rsidR="00E20902" w14:paraId="25794A6A" w14:textId="77777777">
        <w:trPr>
          <w:trHeight w:val="769"/>
        </w:trPr>
        <w:tc>
          <w:tcPr>
            <w:tcW w:w="1394" w:type="pct"/>
            <w:gridSpan w:val="4"/>
            <w:tcBorders>
              <w:top w:val="single" w:sz="4" w:space="0" w:color="auto"/>
              <w:left w:val="single" w:sz="4" w:space="0" w:color="auto"/>
              <w:bottom w:val="single" w:sz="4" w:space="0" w:color="auto"/>
              <w:right w:val="single" w:sz="4" w:space="0" w:color="auto"/>
            </w:tcBorders>
            <w:vAlign w:val="center"/>
          </w:tcPr>
          <w:p w14:paraId="0A97F70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1" w:type="pct"/>
            <w:tcBorders>
              <w:top w:val="single" w:sz="4" w:space="0" w:color="auto"/>
              <w:left w:val="single" w:sz="4" w:space="0" w:color="auto"/>
              <w:bottom w:val="single" w:sz="4" w:space="0" w:color="auto"/>
              <w:right w:val="single" w:sz="4" w:space="0" w:color="auto"/>
            </w:tcBorders>
            <w:vAlign w:val="center"/>
          </w:tcPr>
          <w:p w14:paraId="02EBB882"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88" w:type="pct"/>
            <w:tcBorders>
              <w:top w:val="single" w:sz="4" w:space="0" w:color="auto"/>
              <w:left w:val="single" w:sz="4" w:space="0" w:color="auto"/>
              <w:bottom w:val="single" w:sz="4" w:space="0" w:color="auto"/>
              <w:right w:val="single" w:sz="4" w:space="0" w:color="auto"/>
            </w:tcBorders>
            <w:vAlign w:val="center"/>
          </w:tcPr>
          <w:p w14:paraId="28121038" w14:textId="77777777" w:rsidR="00E20902" w:rsidRDefault="00E20902">
            <w:pPr>
              <w:jc w:val="center"/>
              <w:rPr>
                <w:rFonts w:ascii="宋体" w:eastAsia="宋体" w:hAnsi="宋体" w:cs="宋体" w:hint="eastAsia"/>
                <w:color w:val="000000"/>
                <w:sz w:val="18"/>
                <w:szCs w:val="18"/>
              </w:rPr>
            </w:pPr>
          </w:p>
        </w:tc>
        <w:tc>
          <w:tcPr>
            <w:tcW w:w="391" w:type="pct"/>
            <w:tcBorders>
              <w:top w:val="single" w:sz="4" w:space="0" w:color="auto"/>
              <w:left w:val="single" w:sz="4" w:space="0" w:color="auto"/>
              <w:bottom w:val="single" w:sz="4" w:space="0" w:color="auto"/>
              <w:right w:val="single" w:sz="4" w:space="0" w:color="auto"/>
            </w:tcBorders>
            <w:vAlign w:val="center"/>
          </w:tcPr>
          <w:p w14:paraId="580508A4" w14:textId="77777777" w:rsidR="00E20902" w:rsidRDefault="00E20902">
            <w:pPr>
              <w:jc w:val="center"/>
              <w:rPr>
                <w:rFonts w:ascii="宋体" w:eastAsia="宋体" w:hAnsi="宋体" w:cs="宋体" w:hint="eastAsia"/>
                <w:color w:val="000000"/>
                <w:sz w:val="18"/>
                <w:szCs w:val="18"/>
              </w:rPr>
            </w:pPr>
          </w:p>
        </w:tc>
        <w:tc>
          <w:tcPr>
            <w:tcW w:w="304" w:type="pct"/>
            <w:tcBorders>
              <w:top w:val="single" w:sz="4" w:space="0" w:color="auto"/>
              <w:left w:val="single" w:sz="4" w:space="0" w:color="auto"/>
              <w:bottom w:val="single" w:sz="4" w:space="0" w:color="auto"/>
              <w:right w:val="single" w:sz="4" w:space="0" w:color="auto"/>
            </w:tcBorders>
            <w:vAlign w:val="center"/>
          </w:tcPr>
          <w:p w14:paraId="54295351" w14:textId="77777777" w:rsidR="00E20902" w:rsidRDefault="00E20902">
            <w:pPr>
              <w:jc w:val="center"/>
              <w:rPr>
                <w:rFonts w:ascii="宋体" w:eastAsia="宋体" w:hAnsi="宋体" w:cs="宋体" w:hint="eastAsia"/>
                <w:color w:val="000000"/>
                <w:sz w:val="18"/>
                <w:szCs w:val="18"/>
              </w:rPr>
            </w:pPr>
          </w:p>
        </w:tc>
        <w:tc>
          <w:tcPr>
            <w:tcW w:w="442" w:type="pct"/>
            <w:tcBorders>
              <w:top w:val="single" w:sz="4" w:space="0" w:color="auto"/>
              <w:left w:val="nil"/>
              <w:bottom w:val="single" w:sz="4" w:space="0" w:color="auto"/>
              <w:right w:val="single" w:sz="4" w:space="0" w:color="auto"/>
            </w:tcBorders>
            <w:vAlign w:val="center"/>
          </w:tcPr>
          <w:p w14:paraId="506E3F2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0" w:type="pct"/>
            <w:tcBorders>
              <w:top w:val="single" w:sz="4" w:space="0" w:color="auto"/>
              <w:left w:val="nil"/>
              <w:bottom w:val="single" w:sz="4" w:space="0" w:color="auto"/>
              <w:right w:val="single" w:sz="4" w:space="0" w:color="auto"/>
            </w:tcBorders>
            <w:vAlign w:val="center"/>
          </w:tcPr>
          <w:p w14:paraId="307A07F3" w14:textId="77777777" w:rsidR="00E20902" w:rsidRDefault="00E20902">
            <w:pPr>
              <w:rPr>
                <w:rFonts w:ascii="宋体" w:eastAsia="宋体" w:hAnsi="宋体" w:cs="宋体" w:hint="eastAsia"/>
                <w:color w:val="000000"/>
                <w:sz w:val="18"/>
                <w:szCs w:val="18"/>
              </w:rPr>
            </w:pPr>
          </w:p>
        </w:tc>
        <w:tc>
          <w:tcPr>
            <w:tcW w:w="310" w:type="pct"/>
            <w:tcBorders>
              <w:top w:val="single" w:sz="4" w:space="0" w:color="auto"/>
              <w:left w:val="nil"/>
              <w:bottom w:val="single" w:sz="4" w:space="0" w:color="auto"/>
              <w:right w:val="single" w:sz="4" w:space="0" w:color="auto"/>
            </w:tcBorders>
            <w:vAlign w:val="center"/>
          </w:tcPr>
          <w:p w14:paraId="548FB903" w14:textId="77777777" w:rsidR="00E20902" w:rsidRDefault="00E20902">
            <w:pPr>
              <w:rPr>
                <w:rFonts w:ascii="宋体" w:eastAsia="宋体" w:hAnsi="宋体" w:cs="宋体" w:hint="eastAsia"/>
                <w:color w:val="000000"/>
                <w:sz w:val="18"/>
                <w:szCs w:val="18"/>
              </w:rPr>
            </w:pPr>
          </w:p>
        </w:tc>
        <w:tc>
          <w:tcPr>
            <w:tcW w:w="304" w:type="pct"/>
            <w:tcBorders>
              <w:top w:val="single" w:sz="4" w:space="0" w:color="auto"/>
              <w:left w:val="nil"/>
              <w:bottom w:val="single" w:sz="4" w:space="0" w:color="auto"/>
              <w:right w:val="single" w:sz="4" w:space="0" w:color="auto"/>
            </w:tcBorders>
            <w:vAlign w:val="center"/>
          </w:tcPr>
          <w:p w14:paraId="28B989B9" w14:textId="77777777" w:rsidR="00E20902" w:rsidRDefault="00E20902">
            <w:pPr>
              <w:rPr>
                <w:rFonts w:ascii="宋体" w:eastAsia="宋体" w:hAnsi="宋体" w:cs="宋体" w:hint="eastAsia"/>
                <w:color w:val="000000"/>
                <w:sz w:val="18"/>
                <w:szCs w:val="18"/>
              </w:rPr>
            </w:pPr>
          </w:p>
        </w:tc>
        <w:tc>
          <w:tcPr>
            <w:tcW w:w="310" w:type="pct"/>
            <w:tcBorders>
              <w:top w:val="single" w:sz="4" w:space="0" w:color="auto"/>
              <w:left w:val="nil"/>
              <w:bottom w:val="single" w:sz="4" w:space="0" w:color="auto"/>
              <w:right w:val="single" w:sz="4" w:space="0" w:color="auto"/>
            </w:tcBorders>
            <w:vAlign w:val="center"/>
          </w:tcPr>
          <w:p w14:paraId="70E54BAE" w14:textId="77777777" w:rsidR="00E20902" w:rsidRDefault="00E20902">
            <w:pPr>
              <w:rPr>
                <w:rFonts w:ascii="宋体" w:eastAsia="宋体" w:hAnsi="宋体" w:cs="宋体" w:hint="eastAsia"/>
                <w:color w:val="000000"/>
                <w:sz w:val="18"/>
                <w:szCs w:val="18"/>
              </w:rPr>
            </w:pPr>
          </w:p>
        </w:tc>
        <w:tc>
          <w:tcPr>
            <w:tcW w:w="521" w:type="pct"/>
            <w:tcBorders>
              <w:top w:val="single" w:sz="4" w:space="0" w:color="auto"/>
              <w:left w:val="nil"/>
              <w:bottom w:val="single" w:sz="4" w:space="0" w:color="auto"/>
              <w:right w:val="single" w:sz="4" w:space="0" w:color="auto"/>
            </w:tcBorders>
            <w:vAlign w:val="center"/>
          </w:tcPr>
          <w:p w14:paraId="27954B5F" w14:textId="77777777" w:rsidR="00E20902" w:rsidRDefault="00E20902">
            <w:pPr>
              <w:rPr>
                <w:rFonts w:ascii="宋体" w:eastAsia="宋体" w:hAnsi="宋体" w:cs="宋体" w:hint="eastAsia"/>
                <w:color w:val="000000"/>
                <w:sz w:val="18"/>
                <w:szCs w:val="18"/>
              </w:rPr>
            </w:pPr>
          </w:p>
        </w:tc>
      </w:tr>
    </w:tbl>
    <w:p w14:paraId="39288240"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62199E80"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340" w:type="pct"/>
        <w:tblLook w:val="04A0" w:firstRow="1" w:lastRow="0" w:firstColumn="1" w:lastColumn="0" w:noHBand="0" w:noVBand="1"/>
      </w:tblPr>
      <w:tblGrid>
        <w:gridCol w:w="618"/>
        <w:gridCol w:w="533"/>
        <w:gridCol w:w="575"/>
        <w:gridCol w:w="999"/>
        <w:gridCol w:w="581"/>
        <w:gridCol w:w="806"/>
        <w:gridCol w:w="811"/>
        <w:gridCol w:w="569"/>
        <w:gridCol w:w="711"/>
        <w:gridCol w:w="596"/>
        <w:gridCol w:w="575"/>
        <w:gridCol w:w="567"/>
        <w:gridCol w:w="571"/>
        <w:gridCol w:w="946"/>
      </w:tblGrid>
      <w:tr w:rsidR="00E20902" w14:paraId="3C37E8FC" w14:textId="77777777">
        <w:trPr>
          <w:trHeight w:val="90"/>
        </w:trPr>
        <w:tc>
          <w:tcPr>
            <w:tcW w:w="607" w:type="pct"/>
            <w:gridSpan w:val="2"/>
            <w:tcBorders>
              <w:top w:val="single" w:sz="4" w:space="0" w:color="auto"/>
              <w:left w:val="single" w:sz="4" w:space="0" w:color="auto"/>
              <w:bottom w:val="single" w:sz="4" w:space="0" w:color="auto"/>
              <w:right w:val="single" w:sz="4" w:space="0" w:color="auto"/>
            </w:tcBorders>
            <w:vAlign w:val="center"/>
          </w:tcPr>
          <w:p w14:paraId="0BE278C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92" w:type="pct"/>
            <w:gridSpan w:val="12"/>
            <w:tcBorders>
              <w:top w:val="single" w:sz="4" w:space="0" w:color="auto"/>
              <w:left w:val="nil"/>
              <w:bottom w:val="single" w:sz="4" w:space="0" w:color="auto"/>
              <w:right w:val="single" w:sz="4" w:space="0" w:color="auto"/>
            </w:tcBorders>
            <w:vAlign w:val="center"/>
          </w:tcPr>
          <w:p w14:paraId="0A3F5F4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（2023）135号关于提前下达2024年中央林业草原改革发展资金预算的投资</w:t>
            </w:r>
          </w:p>
        </w:tc>
      </w:tr>
      <w:tr w:rsidR="00E20902" w14:paraId="0F92F7DB" w14:textId="77777777">
        <w:trPr>
          <w:trHeight w:val="90"/>
        </w:trPr>
        <w:tc>
          <w:tcPr>
            <w:tcW w:w="607" w:type="pct"/>
            <w:gridSpan w:val="2"/>
            <w:tcBorders>
              <w:top w:val="single" w:sz="4" w:space="0" w:color="auto"/>
              <w:left w:val="single" w:sz="4" w:space="0" w:color="auto"/>
              <w:bottom w:val="single" w:sz="4" w:space="0" w:color="auto"/>
              <w:right w:val="single" w:sz="4" w:space="0" w:color="auto"/>
            </w:tcBorders>
            <w:vAlign w:val="center"/>
          </w:tcPr>
          <w:p w14:paraId="47F1E77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993" w:type="pct"/>
            <w:gridSpan w:val="5"/>
            <w:tcBorders>
              <w:top w:val="single" w:sz="4" w:space="0" w:color="auto"/>
              <w:left w:val="nil"/>
              <w:bottom w:val="single" w:sz="4" w:space="0" w:color="auto"/>
              <w:right w:val="single" w:sz="4" w:space="0" w:color="auto"/>
            </w:tcBorders>
            <w:vAlign w:val="center"/>
          </w:tcPr>
          <w:p w14:paraId="264A550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677" w:type="pct"/>
            <w:gridSpan w:val="2"/>
            <w:tcBorders>
              <w:top w:val="single" w:sz="4" w:space="0" w:color="auto"/>
              <w:left w:val="nil"/>
              <w:bottom w:val="single" w:sz="4" w:space="0" w:color="auto"/>
              <w:right w:val="single" w:sz="4" w:space="0" w:color="auto"/>
            </w:tcBorders>
            <w:vAlign w:val="center"/>
          </w:tcPr>
          <w:p w14:paraId="0CAC538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20" w:type="pct"/>
            <w:gridSpan w:val="5"/>
            <w:tcBorders>
              <w:top w:val="single" w:sz="4" w:space="0" w:color="auto"/>
              <w:left w:val="nil"/>
              <w:bottom w:val="single" w:sz="4" w:space="0" w:color="auto"/>
              <w:right w:val="single" w:sz="4" w:space="0" w:color="auto"/>
            </w:tcBorders>
            <w:vAlign w:val="center"/>
          </w:tcPr>
          <w:p w14:paraId="4A0DD436"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36DE3605" w14:textId="77777777">
        <w:trPr>
          <w:trHeight w:val="90"/>
        </w:trPr>
        <w:tc>
          <w:tcPr>
            <w:tcW w:w="326" w:type="pct"/>
            <w:vMerge w:val="restart"/>
            <w:tcBorders>
              <w:top w:val="nil"/>
              <w:left w:val="single" w:sz="4" w:space="0" w:color="auto"/>
              <w:bottom w:val="single" w:sz="4" w:space="0" w:color="auto"/>
              <w:right w:val="single" w:sz="4" w:space="0" w:color="auto"/>
            </w:tcBorders>
            <w:vAlign w:val="center"/>
          </w:tcPr>
          <w:p w14:paraId="143B570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585" w:type="pct"/>
            <w:gridSpan w:val="2"/>
            <w:tcBorders>
              <w:top w:val="single" w:sz="4" w:space="0" w:color="auto"/>
              <w:left w:val="nil"/>
              <w:bottom w:val="single" w:sz="4" w:space="0" w:color="auto"/>
              <w:right w:val="single" w:sz="4" w:space="0" w:color="auto"/>
            </w:tcBorders>
            <w:vAlign w:val="center"/>
          </w:tcPr>
          <w:p w14:paraId="4386E33D" w14:textId="77777777" w:rsidR="00E20902" w:rsidRDefault="00E20902">
            <w:pPr>
              <w:jc w:val="center"/>
              <w:rPr>
                <w:rFonts w:ascii="宋体" w:eastAsia="宋体" w:hAnsi="宋体" w:cs="宋体" w:hint="eastAsia"/>
                <w:color w:val="000000"/>
                <w:sz w:val="18"/>
                <w:szCs w:val="18"/>
              </w:rPr>
            </w:pPr>
          </w:p>
        </w:tc>
        <w:tc>
          <w:tcPr>
            <w:tcW w:w="528" w:type="pct"/>
            <w:tcBorders>
              <w:top w:val="single" w:sz="4" w:space="0" w:color="auto"/>
              <w:left w:val="nil"/>
              <w:bottom w:val="single" w:sz="4" w:space="0" w:color="auto"/>
              <w:right w:val="single" w:sz="4" w:space="0" w:color="auto"/>
            </w:tcBorders>
            <w:vAlign w:val="center"/>
          </w:tcPr>
          <w:p w14:paraId="28C8756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161" w:type="pct"/>
            <w:gridSpan w:val="3"/>
            <w:tcBorders>
              <w:top w:val="single" w:sz="4" w:space="0" w:color="auto"/>
              <w:left w:val="nil"/>
              <w:bottom w:val="single" w:sz="4" w:space="0" w:color="auto"/>
              <w:right w:val="single" w:sz="4" w:space="0" w:color="auto"/>
            </w:tcBorders>
            <w:vAlign w:val="center"/>
          </w:tcPr>
          <w:p w14:paraId="2D4BB20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77" w:type="pct"/>
            <w:gridSpan w:val="2"/>
            <w:tcBorders>
              <w:top w:val="single" w:sz="4" w:space="0" w:color="auto"/>
              <w:left w:val="nil"/>
              <w:bottom w:val="single" w:sz="4" w:space="0" w:color="auto"/>
              <w:right w:val="single" w:sz="4" w:space="0" w:color="auto"/>
            </w:tcBorders>
            <w:vAlign w:val="center"/>
          </w:tcPr>
          <w:p w14:paraId="4BF97B5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19" w:type="pct"/>
            <w:gridSpan w:val="2"/>
            <w:tcBorders>
              <w:top w:val="nil"/>
              <w:left w:val="nil"/>
              <w:bottom w:val="single" w:sz="4" w:space="0" w:color="auto"/>
              <w:right w:val="single" w:sz="4" w:space="0" w:color="auto"/>
            </w:tcBorders>
            <w:vAlign w:val="center"/>
          </w:tcPr>
          <w:p w14:paraId="3CFD159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02" w:type="pct"/>
            <w:gridSpan w:val="2"/>
            <w:tcBorders>
              <w:top w:val="single" w:sz="4" w:space="0" w:color="auto"/>
              <w:left w:val="nil"/>
              <w:bottom w:val="single" w:sz="4" w:space="0" w:color="auto"/>
              <w:right w:val="single" w:sz="4" w:space="0" w:color="auto"/>
            </w:tcBorders>
            <w:vAlign w:val="center"/>
          </w:tcPr>
          <w:p w14:paraId="5433088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498" w:type="pct"/>
            <w:tcBorders>
              <w:top w:val="nil"/>
              <w:left w:val="nil"/>
              <w:bottom w:val="single" w:sz="4" w:space="0" w:color="auto"/>
              <w:right w:val="single" w:sz="4" w:space="0" w:color="auto"/>
            </w:tcBorders>
            <w:vAlign w:val="center"/>
          </w:tcPr>
          <w:p w14:paraId="44DB948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1AA73DF7" w14:textId="77777777">
        <w:trPr>
          <w:trHeight w:val="90"/>
        </w:trPr>
        <w:tc>
          <w:tcPr>
            <w:tcW w:w="326" w:type="pct"/>
            <w:vMerge/>
            <w:tcBorders>
              <w:top w:val="nil"/>
              <w:left w:val="single" w:sz="4" w:space="0" w:color="auto"/>
              <w:bottom w:val="single" w:sz="4" w:space="0" w:color="auto"/>
              <w:right w:val="single" w:sz="4" w:space="0" w:color="auto"/>
            </w:tcBorders>
            <w:vAlign w:val="center"/>
          </w:tcPr>
          <w:p w14:paraId="05CB2706" w14:textId="77777777" w:rsidR="00E20902" w:rsidRDefault="00E20902">
            <w:pPr>
              <w:rPr>
                <w:rFonts w:ascii="宋体" w:eastAsia="宋体" w:hAnsi="宋体" w:cs="宋体" w:hint="eastAsia"/>
                <w:color w:val="000000"/>
                <w:sz w:val="18"/>
                <w:szCs w:val="18"/>
              </w:rPr>
            </w:pPr>
          </w:p>
        </w:tc>
        <w:tc>
          <w:tcPr>
            <w:tcW w:w="585" w:type="pct"/>
            <w:gridSpan w:val="2"/>
            <w:tcBorders>
              <w:top w:val="single" w:sz="4" w:space="0" w:color="auto"/>
              <w:left w:val="nil"/>
              <w:bottom w:val="single" w:sz="4" w:space="0" w:color="auto"/>
              <w:right w:val="single" w:sz="4" w:space="0" w:color="auto"/>
            </w:tcBorders>
            <w:vAlign w:val="center"/>
          </w:tcPr>
          <w:p w14:paraId="5DA4D66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28" w:type="pct"/>
            <w:tcBorders>
              <w:top w:val="single" w:sz="4" w:space="0" w:color="auto"/>
              <w:left w:val="nil"/>
              <w:bottom w:val="single" w:sz="4" w:space="0" w:color="auto"/>
              <w:right w:val="single" w:sz="4" w:space="0" w:color="auto"/>
            </w:tcBorders>
            <w:vAlign w:val="center"/>
          </w:tcPr>
          <w:p w14:paraId="17C2740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1,363.06</w:t>
            </w:r>
          </w:p>
        </w:tc>
        <w:tc>
          <w:tcPr>
            <w:tcW w:w="1161" w:type="pct"/>
            <w:gridSpan w:val="3"/>
            <w:tcBorders>
              <w:top w:val="single" w:sz="4" w:space="0" w:color="auto"/>
              <w:left w:val="nil"/>
              <w:bottom w:val="single" w:sz="4" w:space="0" w:color="auto"/>
              <w:right w:val="single" w:sz="4" w:space="0" w:color="auto"/>
            </w:tcBorders>
            <w:vAlign w:val="center"/>
          </w:tcPr>
          <w:p w14:paraId="19EB04D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1,363.06</w:t>
            </w:r>
          </w:p>
        </w:tc>
        <w:tc>
          <w:tcPr>
            <w:tcW w:w="677" w:type="pct"/>
            <w:gridSpan w:val="2"/>
            <w:tcBorders>
              <w:top w:val="single" w:sz="4" w:space="0" w:color="auto"/>
              <w:left w:val="nil"/>
              <w:bottom w:val="single" w:sz="4" w:space="0" w:color="auto"/>
              <w:right w:val="single" w:sz="4" w:space="0" w:color="auto"/>
            </w:tcBorders>
            <w:vAlign w:val="center"/>
          </w:tcPr>
          <w:p w14:paraId="682692E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1,300.21</w:t>
            </w:r>
          </w:p>
        </w:tc>
        <w:tc>
          <w:tcPr>
            <w:tcW w:w="619" w:type="pct"/>
            <w:gridSpan w:val="2"/>
            <w:tcBorders>
              <w:top w:val="nil"/>
              <w:left w:val="nil"/>
              <w:bottom w:val="single" w:sz="4" w:space="0" w:color="auto"/>
              <w:right w:val="single" w:sz="4" w:space="0" w:color="auto"/>
            </w:tcBorders>
            <w:vAlign w:val="center"/>
          </w:tcPr>
          <w:p w14:paraId="2ADFD64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02" w:type="pct"/>
            <w:gridSpan w:val="2"/>
            <w:tcBorders>
              <w:top w:val="single" w:sz="4" w:space="0" w:color="auto"/>
              <w:left w:val="nil"/>
              <w:bottom w:val="single" w:sz="4" w:space="0" w:color="auto"/>
              <w:right w:val="single" w:sz="4" w:space="0" w:color="auto"/>
            </w:tcBorders>
            <w:vAlign w:val="center"/>
          </w:tcPr>
          <w:p w14:paraId="682D555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95.39%</w:t>
            </w:r>
          </w:p>
        </w:tc>
        <w:tc>
          <w:tcPr>
            <w:tcW w:w="498" w:type="pct"/>
            <w:tcBorders>
              <w:top w:val="nil"/>
              <w:left w:val="nil"/>
              <w:bottom w:val="single" w:sz="4" w:space="0" w:color="auto"/>
              <w:right w:val="single" w:sz="4" w:space="0" w:color="auto"/>
            </w:tcBorders>
            <w:vAlign w:val="center"/>
          </w:tcPr>
          <w:p w14:paraId="2E30A14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w:t>
            </w:r>
          </w:p>
        </w:tc>
      </w:tr>
      <w:tr w:rsidR="00E20902" w14:paraId="0B827070" w14:textId="77777777">
        <w:trPr>
          <w:trHeight w:val="90"/>
        </w:trPr>
        <w:tc>
          <w:tcPr>
            <w:tcW w:w="326" w:type="pct"/>
            <w:vMerge/>
            <w:tcBorders>
              <w:top w:val="nil"/>
              <w:left w:val="single" w:sz="4" w:space="0" w:color="auto"/>
              <w:bottom w:val="single" w:sz="4" w:space="0" w:color="auto"/>
              <w:right w:val="single" w:sz="4" w:space="0" w:color="auto"/>
            </w:tcBorders>
            <w:vAlign w:val="center"/>
          </w:tcPr>
          <w:p w14:paraId="1D00F02B" w14:textId="77777777" w:rsidR="00E20902" w:rsidRDefault="00E20902">
            <w:pPr>
              <w:rPr>
                <w:rFonts w:ascii="宋体" w:eastAsia="宋体" w:hAnsi="宋体" w:cs="宋体" w:hint="eastAsia"/>
                <w:color w:val="000000"/>
                <w:sz w:val="18"/>
                <w:szCs w:val="18"/>
              </w:rPr>
            </w:pPr>
          </w:p>
        </w:tc>
        <w:tc>
          <w:tcPr>
            <w:tcW w:w="585" w:type="pct"/>
            <w:gridSpan w:val="2"/>
            <w:tcBorders>
              <w:top w:val="single" w:sz="4" w:space="0" w:color="auto"/>
              <w:left w:val="nil"/>
              <w:bottom w:val="single" w:sz="4" w:space="0" w:color="auto"/>
              <w:right w:val="single" w:sz="4" w:space="0" w:color="auto"/>
            </w:tcBorders>
            <w:vAlign w:val="center"/>
          </w:tcPr>
          <w:p w14:paraId="480A676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28" w:type="pct"/>
            <w:tcBorders>
              <w:top w:val="single" w:sz="4" w:space="0" w:color="auto"/>
              <w:left w:val="nil"/>
              <w:bottom w:val="single" w:sz="4" w:space="0" w:color="auto"/>
              <w:right w:val="single" w:sz="4" w:space="0" w:color="auto"/>
            </w:tcBorders>
            <w:vAlign w:val="center"/>
          </w:tcPr>
          <w:p w14:paraId="522CD23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1,363.06</w:t>
            </w:r>
          </w:p>
        </w:tc>
        <w:tc>
          <w:tcPr>
            <w:tcW w:w="1161" w:type="pct"/>
            <w:gridSpan w:val="3"/>
            <w:tcBorders>
              <w:top w:val="single" w:sz="4" w:space="0" w:color="auto"/>
              <w:left w:val="nil"/>
              <w:bottom w:val="single" w:sz="4" w:space="0" w:color="auto"/>
              <w:right w:val="single" w:sz="4" w:space="0" w:color="auto"/>
            </w:tcBorders>
            <w:vAlign w:val="center"/>
          </w:tcPr>
          <w:p w14:paraId="1C88BFD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1,363.06</w:t>
            </w:r>
          </w:p>
        </w:tc>
        <w:tc>
          <w:tcPr>
            <w:tcW w:w="677" w:type="pct"/>
            <w:gridSpan w:val="2"/>
            <w:tcBorders>
              <w:top w:val="single" w:sz="4" w:space="0" w:color="auto"/>
              <w:left w:val="nil"/>
              <w:bottom w:val="single" w:sz="4" w:space="0" w:color="auto"/>
              <w:right w:val="single" w:sz="4" w:space="0" w:color="auto"/>
            </w:tcBorders>
            <w:vAlign w:val="center"/>
          </w:tcPr>
          <w:p w14:paraId="4533DE9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1,300.21</w:t>
            </w:r>
          </w:p>
        </w:tc>
        <w:tc>
          <w:tcPr>
            <w:tcW w:w="619" w:type="pct"/>
            <w:gridSpan w:val="2"/>
            <w:tcBorders>
              <w:top w:val="nil"/>
              <w:left w:val="nil"/>
              <w:bottom w:val="single" w:sz="4" w:space="0" w:color="auto"/>
              <w:right w:val="single" w:sz="4" w:space="0" w:color="auto"/>
            </w:tcBorders>
            <w:vAlign w:val="center"/>
          </w:tcPr>
          <w:p w14:paraId="71EE1D2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tcPr>
          <w:p w14:paraId="56E0DE5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8" w:type="pct"/>
            <w:tcBorders>
              <w:top w:val="nil"/>
              <w:left w:val="nil"/>
              <w:bottom w:val="single" w:sz="4" w:space="0" w:color="auto"/>
              <w:right w:val="single" w:sz="4" w:space="0" w:color="auto"/>
            </w:tcBorders>
            <w:vAlign w:val="center"/>
          </w:tcPr>
          <w:p w14:paraId="0BBDCD8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18E4E558" w14:textId="77777777">
        <w:trPr>
          <w:trHeight w:val="90"/>
        </w:trPr>
        <w:tc>
          <w:tcPr>
            <w:tcW w:w="326" w:type="pct"/>
            <w:vMerge/>
            <w:tcBorders>
              <w:top w:val="nil"/>
              <w:left w:val="single" w:sz="4" w:space="0" w:color="auto"/>
              <w:bottom w:val="single" w:sz="4" w:space="0" w:color="auto"/>
              <w:right w:val="single" w:sz="4" w:space="0" w:color="auto"/>
            </w:tcBorders>
            <w:vAlign w:val="center"/>
          </w:tcPr>
          <w:p w14:paraId="26203B9A" w14:textId="77777777" w:rsidR="00E20902" w:rsidRDefault="00E20902">
            <w:pPr>
              <w:rPr>
                <w:rFonts w:ascii="宋体" w:eastAsia="宋体" w:hAnsi="宋体" w:cs="宋体" w:hint="eastAsia"/>
                <w:color w:val="000000"/>
                <w:sz w:val="18"/>
                <w:szCs w:val="18"/>
              </w:rPr>
            </w:pPr>
          </w:p>
        </w:tc>
        <w:tc>
          <w:tcPr>
            <w:tcW w:w="585" w:type="pct"/>
            <w:gridSpan w:val="2"/>
            <w:tcBorders>
              <w:top w:val="single" w:sz="4" w:space="0" w:color="auto"/>
              <w:left w:val="nil"/>
              <w:bottom w:val="single" w:sz="4" w:space="0" w:color="auto"/>
              <w:right w:val="single" w:sz="4" w:space="0" w:color="auto"/>
            </w:tcBorders>
            <w:vAlign w:val="center"/>
          </w:tcPr>
          <w:p w14:paraId="3D9B3E4A"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28" w:type="pct"/>
            <w:tcBorders>
              <w:top w:val="single" w:sz="4" w:space="0" w:color="auto"/>
              <w:left w:val="nil"/>
              <w:bottom w:val="single" w:sz="4" w:space="0" w:color="auto"/>
              <w:right w:val="single" w:sz="4" w:space="0" w:color="auto"/>
            </w:tcBorders>
            <w:vAlign w:val="center"/>
          </w:tcPr>
          <w:p w14:paraId="07B1715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161" w:type="pct"/>
            <w:gridSpan w:val="3"/>
            <w:tcBorders>
              <w:top w:val="single" w:sz="4" w:space="0" w:color="auto"/>
              <w:left w:val="nil"/>
              <w:bottom w:val="single" w:sz="4" w:space="0" w:color="auto"/>
              <w:right w:val="single" w:sz="4" w:space="0" w:color="auto"/>
            </w:tcBorders>
            <w:vAlign w:val="center"/>
          </w:tcPr>
          <w:p w14:paraId="3D55723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7" w:type="pct"/>
            <w:gridSpan w:val="2"/>
            <w:tcBorders>
              <w:top w:val="single" w:sz="4" w:space="0" w:color="auto"/>
              <w:left w:val="nil"/>
              <w:bottom w:val="single" w:sz="4" w:space="0" w:color="auto"/>
              <w:right w:val="single" w:sz="4" w:space="0" w:color="auto"/>
            </w:tcBorders>
            <w:vAlign w:val="center"/>
          </w:tcPr>
          <w:p w14:paraId="120A910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19" w:type="pct"/>
            <w:gridSpan w:val="2"/>
            <w:tcBorders>
              <w:top w:val="nil"/>
              <w:left w:val="nil"/>
              <w:bottom w:val="single" w:sz="4" w:space="0" w:color="auto"/>
              <w:right w:val="single" w:sz="4" w:space="0" w:color="auto"/>
            </w:tcBorders>
            <w:vAlign w:val="center"/>
          </w:tcPr>
          <w:p w14:paraId="3A69869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02" w:type="pct"/>
            <w:gridSpan w:val="2"/>
            <w:tcBorders>
              <w:top w:val="single" w:sz="4" w:space="0" w:color="auto"/>
              <w:left w:val="nil"/>
              <w:bottom w:val="single" w:sz="4" w:space="0" w:color="auto"/>
              <w:right w:val="single" w:sz="4" w:space="0" w:color="auto"/>
            </w:tcBorders>
            <w:vAlign w:val="center"/>
          </w:tcPr>
          <w:p w14:paraId="7D5E182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498" w:type="pct"/>
            <w:tcBorders>
              <w:top w:val="nil"/>
              <w:left w:val="nil"/>
              <w:bottom w:val="single" w:sz="4" w:space="0" w:color="auto"/>
              <w:right w:val="single" w:sz="4" w:space="0" w:color="auto"/>
            </w:tcBorders>
            <w:vAlign w:val="center"/>
          </w:tcPr>
          <w:p w14:paraId="1DD1E9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3BC73E03" w14:textId="77777777">
        <w:trPr>
          <w:trHeight w:val="90"/>
        </w:trPr>
        <w:tc>
          <w:tcPr>
            <w:tcW w:w="326" w:type="pct"/>
            <w:vMerge w:val="restart"/>
            <w:tcBorders>
              <w:top w:val="nil"/>
              <w:left w:val="single" w:sz="4" w:space="0" w:color="auto"/>
              <w:bottom w:val="single" w:sz="4" w:space="0" w:color="auto"/>
              <w:right w:val="single" w:sz="4" w:space="0" w:color="auto"/>
            </w:tcBorders>
            <w:vAlign w:val="center"/>
          </w:tcPr>
          <w:p w14:paraId="203F1ED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275" w:type="pct"/>
            <w:gridSpan w:val="6"/>
            <w:tcBorders>
              <w:top w:val="single" w:sz="4" w:space="0" w:color="auto"/>
              <w:left w:val="nil"/>
              <w:bottom w:val="single" w:sz="4" w:space="0" w:color="auto"/>
              <w:right w:val="single" w:sz="4" w:space="0" w:color="auto"/>
            </w:tcBorders>
            <w:vAlign w:val="center"/>
          </w:tcPr>
          <w:p w14:paraId="308FB91C"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398" w:type="pct"/>
            <w:gridSpan w:val="7"/>
            <w:tcBorders>
              <w:top w:val="single" w:sz="4" w:space="0" w:color="auto"/>
              <w:left w:val="nil"/>
              <w:bottom w:val="single" w:sz="4" w:space="0" w:color="auto"/>
              <w:right w:val="single" w:sz="4" w:space="0" w:color="auto"/>
            </w:tcBorders>
            <w:vAlign w:val="center"/>
          </w:tcPr>
          <w:p w14:paraId="14BD433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32EEED12" w14:textId="77777777">
        <w:trPr>
          <w:trHeight w:val="90"/>
        </w:trPr>
        <w:tc>
          <w:tcPr>
            <w:tcW w:w="326" w:type="pct"/>
            <w:vMerge/>
            <w:tcBorders>
              <w:top w:val="nil"/>
              <w:left w:val="single" w:sz="4" w:space="0" w:color="auto"/>
              <w:bottom w:val="single" w:sz="4" w:space="0" w:color="auto"/>
              <w:right w:val="single" w:sz="4" w:space="0" w:color="auto"/>
            </w:tcBorders>
            <w:vAlign w:val="center"/>
          </w:tcPr>
          <w:p w14:paraId="65A2CE0E" w14:textId="77777777" w:rsidR="00E20902" w:rsidRDefault="00E20902">
            <w:pPr>
              <w:rPr>
                <w:rFonts w:ascii="宋体" w:eastAsia="宋体" w:hAnsi="宋体" w:cs="宋体" w:hint="eastAsia"/>
                <w:color w:val="000000"/>
                <w:sz w:val="18"/>
                <w:szCs w:val="18"/>
              </w:rPr>
            </w:pPr>
          </w:p>
        </w:tc>
        <w:tc>
          <w:tcPr>
            <w:tcW w:w="2275" w:type="pct"/>
            <w:gridSpan w:val="6"/>
            <w:tcBorders>
              <w:top w:val="single" w:sz="4" w:space="0" w:color="auto"/>
              <w:left w:val="nil"/>
              <w:bottom w:val="single" w:sz="4" w:space="0" w:color="auto"/>
              <w:right w:val="single" w:sz="4" w:space="0" w:color="auto"/>
            </w:tcBorders>
            <w:vAlign w:val="center"/>
          </w:tcPr>
          <w:p w14:paraId="31C7EE8A"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新一轮退耕还林延长期补助面积13.63057万亩，退耕还林合格率大于等于65%，新一轮退耕还林还草延长期补助资金兑现率达到100%，新一轮退耕还林还草延长补助标准为100元/亩，改善林区民生状况，增强巩固退耕还林还草发挥生态效益，退耕农户政策满意度大于等于85%，</w:t>
            </w:r>
          </w:p>
        </w:tc>
        <w:tc>
          <w:tcPr>
            <w:tcW w:w="2398" w:type="pct"/>
            <w:gridSpan w:val="7"/>
            <w:tcBorders>
              <w:top w:val="single" w:sz="4" w:space="0" w:color="auto"/>
              <w:left w:val="nil"/>
              <w:bottom w:val="single" w:sz="4" w:space="0" w:color="auto"/>
              <w:right w:val="single" w:sz="4" w:space="0" w:color="auto"/>
            </w:tcBorders>
            <w:vAlign w:val="center"/>
          </w:tcPr>
          <w:p w14:paraId="5E16FCD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6月份林草局组织技术人员，各乡镇林业专干配合对新一轮退耕还林进行成活率的验收，验收完成后，对合格地块进行核算，发放退耕还林补助资金1300.21万元，新一轮退耕还林还草延长补助标准为100元/亩，有效改善生态环境，退耕农户政策满意度达到85%，对不合格地块及时告知退耕户，督促</w:t>
            </w:r>
            <w:proofErr w:type="gramStart"/>
            <w:r>
              <w:rPr>
                <w:rFonts w:ascii="宋体" w:eastAsia="宋体" w:hAnsi="宋体" w:cs="宋体" w:hint="eastAsia"/>
                <w:color w:val="000000"/>
                <w:sz w:val="18"/>
                <w:szCs w:val="18"/>
                <w:lang w:eastAsia="zh-CN"/>
              </w:rPr>
              <w:t>退耕户</w:t>
            </w:r>
            <w:proofErr w:type="gramEnd"/>
            <w:r>
              <w:rPr>
                <w:rFonts w:ascii="宋体" w:eastAsia="宋体" w:hAnsi="宋体" w:cs="宋体" w:hint="eastAsia"/>
                <w:color w:val="000000"/>
                <w:sz w:val="18"/>
                <w:szCs w:val="18"/>
                <w:lang w:eastAsia="zh-CN"/>
              </w:rPr>
              <w:t>在秋季进行补植补造。</w:t>
            </w:r>
          </w:p>
        </w:tc>
      </w:tr>
      <w:tr w:rsidR="00E20902" w14:paraId="62461FA4" w14:textId="77777777">
        <w:trPr>
          <w:trHeight w:val="90"/>
        </w:trPr>
        <w:tc>
          <w:tcPr>
            <w:tcW w:w="326" w:type="pct"/>
            <w:tcBorders>
              <w:top w:val="nil"/>
              <w:left w:val="single" w:sz="4" w:space="0" w:color="auto"/>
              <w:bottom w:val="single" w:sz="4" w:space="0" w:color="auto"/>
              <w:right w:val="single" w:sz="4" w:space="0" w:color="auto"/>
            </w:tcBorders>
            <w:vAlign w:val="center"/>
          </w:tcPr>
          <w:p w14:paraId="13099605" w14:textId="77777777" w:rsidR="00E20902" w:rsidRDefault="00E20902">
            <w:pPr>
              <w:rPr>
                <w:rFonts w:ascii="宋体" w:eastAsia="宋体" w:hAnsi="宋体" w:cs="宋体" w:hint="eastAsia"/>
                <w:color w:val="000000"/>
                <w:sz w:val="18"/>
                <w:szCs w:val="18"/>
                <w:lang w:eastAsia="zh-CN"/>
              </w:rPr>
            </w:pPr>
          </w:p>
        </w:tc>
        <w:tc>
          <w:tcPr>
            <w:tcW w:w="281" w:type="pct"/>
            <w:tcBorders>
              <w:top w:val="nil"/>
              <w:left w:val="nil"/>
              <w:bottom w:val="single" w:sz="4" w:space="0" w:color="auto"/>
              <w:right w:val="single" w:sz="4" w:space="0" w:color="auto"/>
            </w:tcBorders>
            <w:vAlign w:val="center"/>
          </w:tcPr>
          <w:p w14:paraId="71CD066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03" w:type="pct"/>
            <w:tcBorders>
              <w:top w:val="nil"/>
              <w:left w:val="nil"/>
              <w:bottom w:val="single" w:sz="4" w:space="0" w:color="auto"/>
              <w:right w:val="single" w:sz="4" w:space="0" w:color="auto"/>
            </w:tcBorders>
            <w:vAlign w:val="center"/>
          </w:tcPr>
          <w:p w14:paraId="617C377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28" w:type="pct"/>
            <w:tcBorders>
              <w:top w:val="single" w:sz="4" w:space="0" w:color="auto"/>
              <w:left w:val="nil"/>
              <w:bottom w:val="single" w:sz="4" w:space="0" w:color="auto"/>
              <w:right w:val="single" w:sz="4" w:space="0" w:color="auto"/>
            </w:tcBorders>
            <w:vAlign w:val="center"/>
          </w:tcPr>
          <w:p w14:paraId="756804E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07" w:type="pct"/>
            <w:tcBorders>
              <w:top w:val="nil"/>
              <w:left w:val="nil"/>
              <w:bottom w:val="single" w:sz="4" w:space="0" w:color="auto"/>
              <w:right w:val="single" w:sz="4" w:space="0" w:color="auto"/>
            </w:tcBorders>
            <w:vAlign w:val="center"/>
          </w:tcPr>
          <w:p w14:paraId="3291E33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426" w:type="pct"/>
            <w:tcBorders>
              <w:top w:val="nil"/>
              <w:left w:val="nil"/>
              <w:bottom w:val="single" w:sz="4" w:space="0" w:color="auto"/>
              <w:right w:val="single" w:sz="4" w:space="0" w:color="auto"/>
            </w:tcBorders>
            <w:vAlign w:val="center"/>
          </w:tcPr>
          <w:p w14:paraId="21C7B82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428" w:type="pct"/>
            <w:tcBorders>
              <w:top w:val="nil"/>
              <w:left w:val="nil"/>
              <w:bottom w:val="single" w:sz="4" w:space="0" w:color="auto"/>
              <w:right w:val="single" w:sz="4" w:space="0" w:color="auto"/>
            </w:tcBorders>
            <w:vAlign w:val="center"/>
          </w:tcPr>
          <w:p w14:paraId="05EFDEC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01" w:type="pct"/>
            <w:tcBorders>
              <w:top w:val="nil"/>
              <w:left w:val="nil"/>
              <w:bottom w:val="single" w:sz="4" w:space="0" w:color="auto"/>
              <w:right w:val="single" w:sz="4" w:space="0" w:color="auto"/>
            </w:tcBorders>
            <w:vAlign w:val="center"/>
          </w:tcPr>
          <w:p w14:paraId="5E4307E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5" w:type="pct"/>
            <w:tcBorders>
              <w:top w:val="nil"/>
              <w:left w:val="nil"/>
              <w:bottom w:val="single" w:sz="4" w:space="0" w:color="auto"/>
              <w:right w:val="single" w:sz="4" w:space="0" w:color="auto"/>
            </w:tcBorders>
            <w:vAlign w:val="center"/>
          </w:tcPr>
          <w:p w14:paraId="4C933A47"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15" w:type="pct"/>
            <w:tcBorders>
              <w:top w:val="nil"/>
              <w:left w:val="nil"/>
              <w:bottom w:val="single" w:sz="4" w:space="0" w:color="auto"/>
              <w:right w:val="single" w:sz="4" w:space="0" w:color="auto"/>
            </w:tcBorders>
            <w:vAlign w:val="center"/>
          </w:tcPr>
          <w:p w14:paraId="472F9E5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03" w:type="pct"/>
            <w:tcBorders>
              <w:top w:val="nil"/>
              <w:left w:val="nil"/>
              <w:bottom w:val="single" w:sz="4" w:space="0" w:color="auto"/>
              <w:right w:val="single" w:sz="4" w:space="0" w:color="auto"/>
            </w:tcBorders>
            <w:vAlign w:val="center"/>
          </w:tcPr>
          <w:p w14:paraId="08D9722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00" w:type="pct"/>
            <w:tcBorders>
              <w:top w:val="nil"/>
              <w:left w:val="nil"/>
              <w:bottom w:val="single" w:sz="4" w:space="0" w:color="auto"/>
              <w:right w:val="single" w:sz="4" w:space="0" w:color="auto"/>
            </w:tcBorders>
            <w:vAlign w:val="center"/>
          </w:tcPr>
          <w:p w14:paraId="18FDFFA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01" w:type="pct"/>
            <w:tcBorders>
              <w:top w:val="nil"/>
              <w:left w:val="nil"/>
              <w:bottom w:val="single" w:sz="4" w:space="0" w:color="auto"/>
              <w:right w:val="single" w:sz="4" w:space="0" w:color="auto"/>
            </w:tcBorders>
            <w:vAlign w:val="center"/>
          </w:tcPr>
          <w:p w14:paraId="6345018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498" w:type="pct"/>
            <w:tcBorders>
              <w:top w:val="nil"/>
              <w:left w:val="nil"/>
              <w:bottom w:val="single" w:sz="4" w:space="0" w:color="auto"/>
              <w:right w:val="single" w:sz="4" w:space="0" w:color="auto"/>
            </w:tcBorders>
            <w:vAlign w:val="center"/>
          </w:tcPr>
          <w:p w14:paraId="6957A447"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526370ED" w14:textId="77777777">
        <w:trPr>
          <w:trHeight w:val="90"/>
        </w:trPr>
        <w:tc>
          <w:tcPr>
            <w:tcW w:w="326" w:type="pct"/>
            <w:vMerge w:val="restart"/>
            <w:tcBorders>
              <w:top w:val="nil"/>
              <w:left w:val="single" w:sz="4" w:space="0" w:color="auto"/>
              <w:right w:val="single" w:sz="4" w:space="0" w:color="auto"/>
            </w:tcBorders>
            <w:vAlign w:val="center"/>
          </w:tcPr>
          <w:p w14:paraId="3738CD57"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281" w:type="pct"/>
            <w:vMerge w:val="restart"/>
            <w:tcBorders>
              <w:top w:val="nil"/>
              <w:left w:val="nil"/>
              <w:right w:val="single" w:sz="4" w:space="0" w:color="auto"/>
            </w:tcBorders>
            <w:vAlign w:val="center"/>
          </w:tcPr>
          <w:p w14:paraId="192A58A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03" w:type="pct"/>
            <w:tcBorders>
              <w:top w:val="nil"/>
              <w:left w:val="nil"/>
              <w:bottom w:val="single" w:sz="4" w:space="0" w:color="auto"/>
              <w:right w:val="single" w:sz="4" w:space="0" w:color="auto"/>
            </w:tcBorders>
            <w:vAlign w:val="center"/>
          </w:tcPr>
          <w:p w14:paraId="0896B9A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28" w:type="pct"/>
            <w:tcBorders>
              <w:top w:val="single" w:sz="4" w:space="0" w:color="auto"/>
              <w:left w:val="nil"/>
              <w:bottom w:val="single" w:sz="4" w:space="0" w:color="auto"/>
              <w:right w:val="single" w:sz="4" w:space="0" w:color="auto"/>
            </w:tcBorders>
            <w:vAlign w:val="center"/>
          </w:tcPr>
          <w:p w14:paraId="195E33F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新一轮退耕还林延长期补助面积（万亩）</w:t>
            </w:r>
          </w:p>
        </w:tc>
        <w:tc>
          <w:tcPr>
            <w:tcW w:w="307" w:type="pct"/>
            <w:tcBorders>
              <w:top w:val="nil"/>
              <w:left w:val="nil"/>
              <w:bottom w:val="single" w:sz="4" w:space="0" w:color="auto"/>
              <w:right w:val="single" w:sz="4" w:space="0" w:color="auto"/>
            </w:tcBorders>
            <w:vAlign w:val="center"/>
          </w:tcPr>
          <w:p w14:paraId="4DFC1F7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6" w:type="pct"/>
            <w:tcBorders>
              <w:top w:val="nil"/>
              <w:left w:val="nil"/>
              <w:bottom w:val="single" w:sz="4" w:space="0" w:color="auto"/>
              <w:right w:val="single" w:sz="4" w:space="0" w:color="auto"/>
            </w:tcBorders>
            <w:vAlign w:val="center"/>
          </w:tcPr>
          <w:p w14:paraId="5C50BD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=13.63万亩</w:t>
            </w:r>
          </w:p>
        </w:tc>
        <w:tc>
          <w:tcPr>
            <w:tcW w:w="428" w:type="pct"/>
            <w:tcBorders>
              <w:top w:val="nil"/>
              <w:left w:val="nil"/>
              <w:bottom w:val="single" w:sz="4" w:space="0" w:color="auto"/>
              <w:right w:val="single" w:sz="4" w:space="0" w:color="auto"/>
            </w:tcBorders>
            <w:vAlign w:val="center"/>
          </w:tcPr>
          <w:p w14:paraId="2093EE5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=13.63万亩</w:t>
            </w:r>
          </w:p>
        </w:tc>
        <w:tc>
          <w:tcPr>
            <w:tcW w:w="301" w:type="pct"/>
            <w:tcBorders>
              <w:top w:val="nil"/>
              <w:left w:val="nil"/>
              <w:bottom w:val="single" w:sz="4" w:space="0" w:color="auto"/>
              <w:right w:val="single" w:sz="4" w:space="0" w:color="auto"/>
            </w:tcBorders>
            <w:vAlign w:val="center"/>
          </w:tcPr>
          <w:p w14:paraId="662A67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03D17D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5" w:type="pct"/>
            <w:tcBorders>
              <w:top w:val="nil"/>
              <w:left w:val="nil"/>
              <w:bottom w:val="single" w:sz="4" w:space="0" w:color="auto"/>
              <w:right w:val="single" w:sz="4" w:space="0" w:color="auto"/>
            </w:tcBorders>
            <w:vAlign w:val="center"/>
          </w:tcPr>
          <w:p w14:paraId="16CF506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2A4D6C1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7738B04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54CF92A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8" w:type="pct"/>
            <w:tcBorders>
              <w:top w:val="nil"/>
              <w:left w:val="nil"/>
              <w:bottom w:val="single" w:sz="4" w:space="0" w:color="auto"/>
              <w:right w:val="single" w:sz="4" w:space="0" w:color="auto"/>
            </w:tcBorders>
            <w:vAlign w:val="center"/>
          </w:tcPr>
          <w:p w14:paraId="3A39B1B6" w14:textId="77777777" w:rsidR="00E20902" w:rsidRDefault="00E20902">
            <w:pPr>
              <w:jc w:val="center"/>
              <w:rPr>
                <w:rFonts w:ascii="宋体" w:eastAsia="宋体" w:hAnsi="宋体" w:cs="宋体" w:hint="eastAsia"/>
                <w:color w:val="000000"/>
                <w:sz w:val="18"/>
                <w:szCs w:val="18"/>
              </w:rPr>
            </w:pPr>
          </w:p>
        </w:tc>
      </w:tr>
      <w:tr w:rsidR="00E20902" w14:paraId="647A30E2" w14:textId="77777777">
        <w:trPr>
          <w:trHeight w:val="90"/>
        </w:trPr>
        <w:tc>
          <w:tcPr>
            <w:tcW w:w="326" w:type="pct"/>
            <w:vMerge/>
            <w:tcBorders>
              <w:left w:val="single" w:sz="4" w:space="0" w:color="auto"/>
              <w:right w:val="single" w:sz="4" w:space="0" w:color="auto"/>
            </w:tcBorders>
            <w:vAlign w:val="center"/>
          </w:tcPr>
          <w:p w14:paraId="4BF01DD2" w14:textId="77777777" w:rsidR="00E20902" w:rsidRDefault="00E20902">
            <w:pPr>
              <w:jc w:val="center"/>
              <w:rPr>
                <w:rFonts w:ascii="宋体" w:eastAsia="宋体" w:hAnsi="宋体" w:cs="宋体" w:hint="eastAsia"/>
                <w:color w:val="000000"/>
                <w:sz w:val="18"/>
                <w:szCs w:val="18"/>
              </w:rPr>
            </w:pPr>
          </w:p>
        </w:tc>
        <w:tc>
          <w:tcPr>
            <w:tcW w:w="281" w:type="pct"/>
            <w:vMerge/>
            <w:tcBorders>
              <w:left w:val="nil"/>
              <w:right w:val="single" w:sz="4" w:space="0" w:color="auto"/>
            </w:tcBorders>
            <w:vAlign w:val="center"/>
          </w:tcPr>
          <w:p w14:paraId="55B4E671" w14:textId="77777777" w:rsidR="00E20902" w:rsidRDefault="00E20902">
            <w:pPr>
              <w:jc w:val="center"/>
              <w:rPr>
                <w:rFonts w:ascii="宋体" w:eastAsia="宋体" w:hAnsi="宋体" w:cs="宋体" w:hint="eastAsia"/>
                <w:color w:val="000000"/>
                <w:sz w:val="18"/>
                <w:szCs w:val="18"/>
              </w:rPr>
            </w:pPr>
          </w:p>
        </w:tc>
        <w:tc>
          <w:tcPr>
            <w:tcW w:w="303" w:type="pct"/>
            <w:tcBorders>
              <w:top w:val="nil"/>
              <w:left w:val="nil"/>
              <w:bottom w:val="single" w:sz="4" w:space="0" w:color="auto"/>
              <w:right w:val="single" w:sz="4" w:space="0" w:color="auto"/>
            </w:tcBorders>
            <w:vAlign w:val="center"/>
          </w:tcPr>
          <w:p w14:paraId="17F95F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528" w:type="pct"/>
            <w:tcBorders>
              <w:top w:val="single" w:sz="4" w:space="0" w:color="auto"/>
              <w:left w:val="nil"/>
              <w:bottom w:val="single" w:sz="4" w:space="0" w:color="auto"/>
              <w:right w:val="single" w:sz="4" w:space="0" w:color="auto"/>
            </w:tcBorders>
            <w:vAlign w:val="center"/>
          </w:tcPr>
          <w:p w14:paraId="54C36C4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退耕还林验收合格</w:t>
            </w:r>
            <w:r>
              <w:rPr>
                <w:rFonts w:ascii="宋体" w:eastAsia="宋体" w:hAnsi="宋体" w:cs="宋体" w:hint="eastAsia"/>
                <w:color w:val="000000"/>
                <w:sz w:val="18"/>
                <w:szCs w:val="18"/>
                <w:lang w:eastAsia="zh-CN"/>
              </w:rPr>
              <w:lastRenderedPageBreak/>
              <w:t>率（%）</w:t>
            </w:r>
          </w:p>
        </w:tc>
        <w:tc>
          <w:tcPr>
            <w:tcW w:w="307" w:type="pct"/>
            <w:tcBorders>
              <w:top w:val="nil"/>
              <w:left w:val="nil"/>
              <w:bottom w:val="single" w:sz="4" w:space="0" w:color="auto"/>
              <w:right w:val="single" w:sz="4" w:space="0" w:color="auto"/>
            </w:tcBorders>
            <w:vAlign w:val="center"/>
          </w:tcPr>
          <w:p w14:paraId="681D99D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426" w:type="pct"/>
            <w:tcBorders>
              <w:top w:val="nil"/>
              <w:left w:val="nil"/>
              <w:bottom w:val="single" w:sz="4" w:space="0" w:color="auto"/>
              <w:right w:val="single" w:sz="4" w:space="0" w:color="auto"/>
            </w:tcBorders>
            <w:vAlign w:val="center"/>
          </w:tcPr>
          <w:p w14:paraId="52A4845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w:t>
            </w:r>
          </w:p>
        </w:tc>
        <w:tc>
          <w:tcPr>
            <w:tcW w:w="428" w:type="pct"/>
            <w:tcBorders>
              <w:top w:val="nil"/>
              <w:left w:val="nil"/>
              <w:bottom w:val="single" w:sz="4" w:space="0" w:color="auto"/>
              <w:right w:val="single" w:sz="4" w:space="0" w:color="auto"/>
            </w:tcBorders>
            <w:vAlign w:val="center"/>
          </w:tcPr>
          <w:p w14:paraId="0C76856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301" w:type="pct"/>
            <w:tcBorders>
              <w:top w:val="nil"/>
              <w:left w:val="nil"/>
              <w:bottom w:val="single" w:sz="4" w:space="0" w:color="auto"/>
              <w:right w:val="single" w:sz="4" w:space="0" w:color="auto"/>
            </w:tcBorders>
            <w:vAlign w:val="center"/>
          </w:tcPr>
          <w:p w14:paraId="39E995C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512455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79F0F7A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2C59879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01B2FE6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01" w:type="pct"/>
            <w:tcBorders>
              <w:top w:val="nil"/>
              <w:left w:val="nil"/>
              <w:bottom w:val="single" w:sz="4" w:space="0" w:color="auto"/>
              <w:right w:val="single" w:sz="4" w:space="0" w:color="auto"/>
            </w:tcBorders>
            <w:vAlign w:val="center"/>
          </w:tcPr>
          <w:p w14:paraId="4AD578E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roofErr w:type="spellEnd"/>
          </w:p>
        </w:tc>
        <w:tc>
          <w:tcPr>
            <w:tcW w:w="498" w:type="pct"/>
            <w:tcBorders>
              <w:top w:val="nil"/>
              <w:left w:val="nil"/>
              <w:bottom w:val="single" w:sz="4" w:space="0" w:color="auto"/>
              <w:right w:val="single" w:sz="4" w:space="0" w:color="auto"/>
            </w:tcBorders>
            <w:vAlign w:val="center"/>
          </w:tcPr>
          <w:p w14:paraId="7A8BE918" w14:textId="77777777" w:rsidR="00E20902" w:rsidRDefault="00E20902">
            <w:pPr>
              <w:jc w:val="center"/>
              <w:rPr>
                <w:rFonts w:ascii="宋体" w:eastAsia="宋体" w:hAnsi="宋体" w:cs="宋体" w:hint="eastAsia"/>
                <w:color w:val="000000"/>
                <w:sz w:val="18"/>
                <w:szCs w:val="18"/>
              </w:rPr>
            </w:pPr>
          </w:p>
        </w:tc>
      </w:tr>
      <w:tr w:rsidR="00E20902" w14:paraId="4D85089E" w14:textId="77777777">
        <w:trPr>
          <w:trHeight w:val="90"/>
        </w:trPr>
        <w:tc>
          <w:tcPr>
            <w:tcW w:w="326" w:type="pct"/>
            <w:vMerge/>
            <w:tcBorders>
              <w:left w:val="single" w:sz="4" w:space="0" w:color="auto"/>
              <w:right w:val="single" w:sz="4" w:space="0" w:color="auto"/>
            </w:tcBorders>
            <w:vAlign w:val="center"/>
          </w:tcPr>
          <w:p w14:paraId="3EB22EFC" w14:textId="77777777" w:rsidR="00E20902" w:rsidRDefault="00E20902">
            <w:pPr>
              <w:jc w:val="center"/>
              <w:rPr>
                <w:rFonts w:ascii="宋体" w:eastAsia="宋体" w:hAnsi="宋体" w:cs="宋体" w:hint="eastAsia"/>
                <w:color w:val="000000"/>
                <w:sz w:val="18"/>
                <w:szCs w:val="18"/>
              </w:rPr>
            </w:pPr>
          </w:p>
        </w:tc>
        <w:tc>
          <w:tcPr>
            <w:tcW w:w="281" w:type="pct"/>
            <w:vMerge/>
            <w:tcBorders>
              <w:left w:val="nil"/>
              <w:bottom w:val="single" w:sz="4" w:space="0" w:color="auto"/>
              <w:right w:val="single" w:sz="4" w:space="0" w:color="auto"/>
            </w:tcBorders>
            <w:vAlign w:val="center"/>
          </w:tcPr>
          <w:p w14:paraId="54C14E11" w14:textId="77777777" w:rsidR="00E20902" w:rsidRDefault="00E20902">
            <w:pPr>
              <w:jc w:val="center"/>
              <w:rPr>
                <w:rFonts w:ascii="宋体" w:eastAsia="宋体" w:hAnsi="宋体" w:cs="宋体" w:hint="eastAsia"/>
                <w:color w:val="000000"/>
                <w:sz w:val="18"/>
                <w:szCs w:val="18"/>
              </w:rPr>
            </w:pPr>
          </w:p>
        </w:tc>
        <w:tc>
          <w:tcPr>
            <w:tcW w:w="303" w:type="pct"/>
            <w:tcBorders>
              <w:top w:val="nil"/>
              <w:left w:val="nil"/>
              <w:bottom w:val="single" w:sz="4" w:space="0" w:color="auto"/>
              <w:right w:val="single" w:sz="4" w:space="0" w:color="auto"/>
            </w:tcBorders>
            <w:vAlign w:val="center"/>
          </w:tcPr>
          <w:p w14:paraId="16DCB7D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28" w:type="pct"/>
            <w:tcBorders>
              <w:top w:val="single" w:sz="4" w:space="0" w:color="auto"/>
              <w:left w:val="nil"/>
              <w:bottom w:val="single" w:sz="4" w:space="0" w:color="auto"/>
              <w:right w:val="single" w:sz="4" w:space="0" w:color="auto"/>
            </w:tcBorders>
            <w:vAlign w:val="center"/>
          </w:tcPr>
          <w:p w14:paraId="2C84BE5E"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退耕还林补助兑现率</w:t>
            </w:r>
            <w:proofErr w:type="spellEnd"/>
            <w:r>
              <w:rPr>
                <w:rFonts w:ascii="宋体" w:eastAsia="宋体" w:hAnsi="宋体" w:cs="宋体" w:hint="eastAsia"/>
                <w:color w:val="000000"/>
                <w:sz w:val="18"/>
                <w:szCs w:val="18"/>
              </w:rPr>
              <w:t>%</w:t>
            </w:r>
          </w:p>
        </w:tc>
        <w:tc>
          <w:tcPr>
            <w:tcW w:w="307" w:type="pct"/>
            <w:tcBorders>
              <w:top w:val="nil"/>
              <w:left w:val="nil"/>
              <w:bottom w:val="single" w:sz="4" w:space="0" w:color="auto"/>
              <w:right w:val="single" w:sz="4" w:space="0" w:color="auto"/>
            </w:tcBorders>
            <w:vAlign w:val="center"/>
          </w:tcPr>
          <w:p w14:paraId="7B87F6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6" w:type="pct"/>
            <w:tcBorders>
              <w:top w:val="nil"/>
              <w:left w:val="nil"/>
              <w:bottom w:val="single" w:sz="4" w:space="0" w:color="auto"/>
              <w:right w:val="single" w:sz="4" w:space="0" w:color="auto"/>
            </w:tcBorders>
            <w:vAlign w:val="center"/>
          </w:tcPr>
          <w:p w14:paraId="29FA7C5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09804D4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01" w:type="pct"/>
            <w:tcBorders>
              <w:top w:val="nil"/>
              <w:left w:val="nil"/>
              <w:bottom w:val="single" w:sz="4" w:space="0" w:color="auto"/>
              <w:right w:val="single" w:sz="4" w:space="0" w:color="auto"/>
            </w:tcBorders>
            <w:vAlign w:val="center"/>
          </w:tcPr>
          <w:p w14:paraId="1A2251F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75" w:type="pct"/>
            <w:tcBorders>
              <w:top w:val="nil"/>
              <w:left w:val="nil"/>
              <w:bottom w:val="single" w:sz="4" w:space="0" w:color="auto"/>
              <w:right w:val="single" w:sz="4" w:space="0" w:color="auto"/>
            </w:tcBorders>
            <w:vAlign w:val="center"/>
          </w:tcPr>
          <w:p w14:paraId="31AE9BF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315" w:type="pct"/>
            <w:tcBorders>
              <w:top w:val="nil"/>
              <w:left w:val="nil"/>
              <w:bottom w:val="single" w:sz="4" w:space="0" w:color="auto"/>
              <w:right w:val="single" w:sz="4" w:space="0" w:color="auto"/>
            </w:tcBorders>
            <w:vAlign w:val="center"/>
          </w:tcPr>
          <w:p w14:paraId="12A3020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12921E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0A9FC80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2EC8BC2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498" w:type="pct"/>
            <w:tcBorders>
              <w:top w:val="nil"/>
              <w:left w:val="nil"/>
              <w:bottom w:val="single" w:sz="4" w:space="0" w:color="auto"/>
              <w:right w:val="single" w:sz="4" w:space="0" w:color="auto"/>
            </w:tcBorders>
            <w:vAlign w:val="center"/>
          </w:tcPr>
          <w:p w14:paraId="65E64229"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部分退耕还林地块验收不合格，没有兑付补助资金，存在5%的偏差</w:t>
            </w:r>
          </w:p>
        </w:tc>
      </w:tr>
      <w:tr w:rsidR="00E20902" w14:paraId="0FC824D6" w14:textId="77777777">
        <w:trPr>
          <w:trHeight w:val="90"/>
        </w:trPr>
        <w:tc>
          <w:tcPr>
            <w:tcW w:w="326" w:type="pct"/>
            <w:vMerge/>
            <w:tcBorders>
              <w:left w:val="single" w:sz="4" w:space="0" w:color="auto"/>
              <w:right w:val="single" w:sz="4" w:space="0" w:color="auto"/>
            </w:tcBorders>
            <w:vAlign w:val="center"/>
          </w:tcPr>
          <w:p w14:paraId="03A87A8E" w14:textId="77777777" w:rsidR="00E20902" w:rsidRDefault="00E20902">
            <w:pPr>
              <w:rPr>
                <w:rFonts w:ascii="宋体" w:eastAsia="宋体" w:hAnsi="宋体" w:cs="宋体" w:hint="eastAsia"/>
                <w:color w:val="000000"/>
                <w:sz w:val="18"/>
                <w:szCs w:val="18"/>
                <w:lang w:eastAsia="zh-CN"/>
              </w:rPr>
            </w:pPr>
          </w:p>
        </w:tc>
        <w:tc>
          <w:tcPr>
            <w:tcW w:w="281" w:type="pct"/>
            <w:tcBorders>
              <w:top w:val="nil"/>
              <w:left w:val="nil"/>
              <w:bottom w:val="single" w:sz="4" w:space="0" w:color="auto"/>
              <w:right w:val="single" w:sz="4" w:space="0" w:color="auto"/>
            </w:tcBorders>
            <w:vAlign w:val="center"/>
          </w:tcPr>
          <w:p w14:paraId="7172554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03" w:type="pct"/>
            <w:tcBorders>
              <w:top w:val="nil"/>
              <w:left w:val="nil"/>
              <w:bottom w:val="single" w:sz="4" w:space="0" w:color="auto"/>
              <w:right w:val="single" w:sz="4" w:space="0" w:color="auto"/>
            </w:tcBorders>
            <w:vAlign w:val="center"/>
          </w:tcPr>
          <w:p w14:paraId="4A3F624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28" w:type="pct"/>
            <w:tcBorders>
              <w:top w:val="single" w:sz="4" w:space="0" w:color="auto"/>
              <w:left w:val="nil"/>
              <w:bottom w:val="single" w:sz="4" w:space="0" w:color="auto"/>
              <w:right w:val="single" w:sz="4" w:space="0" w:color="auto"/>
            </w:tcBorders>
            <w:vAlign w:val="center"/>
          </w:tcPr>
          <w:p w14:paraId="7CA95E68"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新一轮退耕还林延长期补助标准（元/亩）</w:t>
            </w:r>
          </w:p>
        </w:tc>
        <w:tc>
          <w:tcPr>
            <w:tcW w:w="307" w:type="pct"/>
            <w:tcBorders>
              <w:top w:val="nil"/>
              <w:left w:val="nil"/>
              <w:bottom w:val="single" w:sz="4" w:space="0" w:color="auto"/>
              <w:right w:val="single" w:sz="4" w:space="0" w:color="auto"/>
            </w:tcBorders>
            <w:vAlign w:val="center"/>
          </w:tcPr>
          <w:p w14:paraId="0897B33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426" w:type="pct"/>
            <w:tcBorders>
              <w:top w:val="nil"/>
              <w:left w:val="nil"/>
              <w:bottom w:val="single" w:sz="4" w:space="0" w:color="auto"/>
              <w:right w:val="single" w:sz="4" w:space="0" w:color="auto"/>
            </w:tcBorders>
            <w:vAlign w:val="center"/>
          </w:tcPr>
          <w:p w14:paraId="3EC333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=100元/亩</w:t>
            </w:r>
          </w:p>
        </w:tc>
        <w:tc>
          <w:tcPr>
            <w:tcW w:w="428" w:type="pct"/>
            <w:tcBorders>
              <w:top w:val="nil"/>
              <w:left w:val="nil"/>
              <w:bottom w:val="single" w:sz="4" w:space="0" w:color="auto"/>
              <w:right w:val="single" w:sz="4" w:space="0" w:color="auto"/>
            </w:tcBorders>
            <w:vAlign w:val="center"/>
          </w:tcPr>
          <w:p w14:paraId="619B8C4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=100元/亩</w:t>
            </w:r>
          </w:p>
        </w:tc>
        <w:tc>
          <w:tcPr>
            <w:tcW w:w="301" w:type="pct"/>
            <w:tcBorders>
              <w:top w:val="nil"/>
              <w:left w:val="nil"/>
              <w:bottom w:val="single" w:sz="4" w:space="0" w:color="auto"/>
              <w:right w:val="single" w:sz="4" w:space="0" w:color="auto"/>
            </w:tcBorders>
            <w:vAlign w:val="center"/>
          </w:tcPr>
          <w:p w14:paraId="2760F39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4D6D5DA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5" w:type="pct"/>
            <w:tcBorders>
              <w:top w:val="nil"/>
              <w:left w:val="nil"/>
              <w:bottom w:val="single" w:sz="4" w:space="0" w:color="auto"/>
              <w:right w:val="single" w:sz="4" w:space="0" w:color="auto"/>
            </w:tcBorders>
            <w:vAlign w:val="center"/>
          </w:tcPr>
          <w:p w14:paraId="77AF27F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03" w:type="pct"/>
            <w:tcBorders>
              <w:top w:val="nil"/>
              <w:left w:val="nil"/>
              <w:bottom w:val="single" w:sz="4" w:space="0" w:color="auto"/>
              <w:right w:val="single" w:sz="4" w:space="0" w:color="auto"/>
            </w:tcBorders>
            <w:vAlign w:val="center"/>
          </w:tcPr>
          <w:p w14:paraId="159DD79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6364D58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01" w:type="pct"/>
            <w:tcBorders>
              <w:top w:val="nil"/>
              <w:left w:val="nil"/>
              <w:bottom w:val="single" w:sz="4" w:space="0" w:color="auto"/>
              <w:right w:val="single" w:sz="4" w:space="0" w:color="auto"/>
            </w:tcBorders>
            <w:vAlign w:val="center"/>
          </w:tcPr>
          <w:p w14:paraId="2E60B12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498" w:type="pct"/>
            <w:tcBorders>
              <w:top w:val="nil"/>
              <w:left w:val="nil"/>
              <w:bottom w:val="single" w:sz="4" w:space="0" w:color="auto"/>
              <w:right w:val="single" w:sz="4" w:space="0" w:color="auto"/>
            </w:tcBorders>
            <w:vAlign w:val="center"/>
          </w:tcPr>
          <w:p w14:paraId="4E78EA7A" w14:textId="77777777" w:rsidR="00E20902" w:rsidRDefault="00E20902">
            <w:pPr>
              <w:jc w:val="center"/>
              <w:rPr>
                <w:rFonts w:ascii="宋体" w:eastAsia="宋体" w:hAnsi="宋体" w:cs="宋体" w:hint="eastAsia"/>
                <w:color w:val="000000"/>
                <w:sz w:val="18"/>
                <w:szCs w:val="18"/>
              </w:rPr>
            </w:pPr>
          </w:p>
        </w:tc>
      </w:tr>
      <w:tr w:rsidR="00E20902" w14:paraId="54641F74" w14:textId="77777777">
        <w:trPr>
          <w:trHeight w:val="90"/>
        </w:trPr>
        <w:tc>
          <w:tcPr>
            <w:tcW w:w="326" w:type="pct"/>
            <w:vMerge/>
            <w:tcBorders>
              <w:left w:val="single" w:sz="4" w:space="0" w:color="auto"/>
              <w:right w:val="single" w:sz="4" w:space="0" w:color="auto"/>
            </w:tcBorders>
            <w:vAlign w:val="center"/>
          </w:tcPr>
          <w:p w14:paraId="0C39E968" w14:textId="77777777" w:rsidR="00E20902" w:rsidRDefault="00E20902">
            <w:pPr>
              <w:rPr>
                <w:rFonts w:ascii="宋体" w:eastAsia="宋体" w:hAnsi="宋体" w:cs="宋体" w:hint="eastAsia"/>
                <w:color w:val="000000"/>
                <w:sz w:val="18"/>
                <w:szCs w:val="18"/>
              </w:rPr>
            </w:pPr>
          </w:p>
        </w:tc>
        <w:tc>
          <w:tcPr>
            <w:tcW w:w="281" w:type="pct"/>
            <w:vMerge w:val="restart"/>
            <w:tcBorders>
              <w:top w:val="nil"/>
              <w:left w:val="nil"/>
              <w:right w:val="single" w:sz="4" w:space="0" w:color="auto"/>
            </w:tcBorders>
            <w:vAlign w:val="center"/>
          </w:tcPr>
          <w:p w14:paraId="24BBEF1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03" w:type="pct"/>
            <w:tcBorders>
              <w:top w:val="nil"/>
              <w:left w:val="nil"/>
              <w:bottom w:val="single" w:sz="4" w:space="0" w:color="auto"/>
              <w:right w:val="single" w:sz="4" w:space="0" w:color="auto"/>
            </w:tcBorders>
            <w:vAlign w:val="center"/>
          </w:tcPr>
          <w:p w14:paraId="58CFCA3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528" w:type="pct"/>
            <w:tcBorders>
              <w:top w:val="single" w:sz="4" w:space="0" w:color="auto"/>
              <w:left w:val="nil"/>
              <w:bottom w:val="single" w:sz="4" w:space="0" w:color="auto"/>
              <w:right w:val="single" w:sz="4" w:space="0" w:color="auto"/>
            </w:tcBorders>
            <w:vAlign w:val="center"/>
          </w:tcPr>
          <w:p w14:paraId="368DE57E"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民生状况</w:t>
            </w:r>
            <w:proofErr w:type="spellEnd"/>
          </w:p>
        </w:tc>
        <w:tc>
          <w:tcPr>
            <w:tcW w:w="307" w:type="pct"/>
            <w:tcBorders>
              <w:top w:val="nil"/>
              <w:left w:val="nil"/>
              <w:bottom w:val="single" w:sz="4" w:space="0" w:color="auto"/>
              <w:right w:val="single" w:sz="4" w:space="0" w:color="auto"/>
            </w:tcBorders>
            <w:vAlign w:val="center"/>
          </w:tcPr>
          <w:p w14:paraId="7CA9E5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6" w:type="pct"/>
            <w:tcBorders>
              <w:top w:val="nil"/>
              <w:left w:val="nil"/>
              <w:bottom w:val="single" w:sz="4" w:space="0" w:color="auto"/>
              <w:right w:val="single" w:sz="4" w:space="0" w:color="auto"/>
            </w:tcBorders>
            <w:vAlign w:val="center"/>
          </w:tcPr>
          <w:p w14:paraId="1CC7A1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逐步改善</w:t>
            </w:r>
            <w:proofErr w:type="spellEnd"/>
          </w:p>
        </w:tc>
        <w:tc>
          <w:tcPr>
            <w:tcW w:w="428" w:type="pct"/>
            <w:tcBorders>
              <w:top w:val="nil"/>
              <w:left w:val="nil"/>
              <w:bottom w:val="single" w:sz="4" w:space="0" w:color="auto"/>
              <w:right w:val="single" w:sz="4" w:space="0" w:color="auto"/>
            </w:tcBorders>
            <w:vAlign w:val="center"/>
          </w:tcPr>
          <w:p w14:paraId="3190E03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逐步改善</w:t>
            </w:r>
            <w:proofErr w:type="spellEnd"/>
          </w:p>
        </w:tc>
        <w:tc>
          <w:tcPr>
            <w:tcW w:w="301" w:type="pct"/>
            <w:tcBorders>
              <w:top w:val="nil"/>
              <w:left w:val="nil"/>
              <w:bottom w:val="single" w:sz="4" w:space="0" w:color="auto"/>
              <w:right w:val="single" w:sz="4" w:space="0" w:color="auto"/>
            </w:tcBorders>
            <w:vAlign w:val="center"/>
          </w:tcPr>
          <w:p w14:paraId="1DF6EE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251A58C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7ECBCC1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6B6252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361202D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01" w:type="pct"/>
            <w:tcBorders>
              <w:top w:val="nil"/>
              <w:left w:val="nil"/>
              <w:bottom w:val="single" w:sz="4" w:space="0" w:color="auto"/>
              <w:right w:val="single" w:sz="4" w:space="0" w:color="auto"/>
            </w:tcBorders>
            <w:vAlign w:val="center"/>
          </w:tcPr>
          <w:p w14:paraId="6C04A7A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8" w:type="pct"/>
            <w:tcBorders>
              <w:top w:val="nil"/>
              <w:left w:val="nil"/>
              <w:bottom w:val="single" w:sz="4" w:space="0" w:color="auto"/>
              <w:right w:val="single" w:sz="4" w:space="0" w:color="auto"/>
            </w:tcBorders>
            <w:vAlign w:val="center"/>
          </w:tcPr>
          <w:p w14:paraId="099FD968" w14:textId="77777777" w:rsidR="00E20902" w:rsidRDefault="00E20902">
            <w:pPr>
              <w:jc w:val="center"/>
              <w:rPr>
                <w:rFonts w:ascii="宋体" w:eastAsia="宋体" w:hAnsi="宋体" w:cs="宋体" w:hint="eastAsia"/>
                <w:color w:val="000000"/>
                <w:sz w:val="18"/>
                <w:szCs w:val="18"/>
              </w:rPr>
            </w:pPr>
          </w:p>
        </w:tc>
      </w:tr>
      <w:tr w:rsidR="00E20902" w14:paraId="318B753E" w14:textId="77777777">
        <w:trPr>
          <w:trHeight w:val="90"/>
        </w:trPr>
        <w:tc>
          <w:tcPr>
            <w:tcW w:w="326" w:type="pct"/>
            <w:vMerge/>
            <w:tcBorders>
              <w:left w:val="single" w:sz="4" w:space="0" w:color="auto"/>
              <w:right w:val="single" w:sz="4" w:space="0" w:color="auto"/>
            </w:tcBorders>
            <w:vAlign w:val="center"/>
          </w:tcPr>
          <w:p w14:paraId="20179995" w14:textId="77777777" w:rsidR="00E20902" w:rsidRDefault="00E20902">
            <w:pPr>
              <w:rPr>
                <w:rFonts w:ascii="宋体" w:eastAsia="宋体" w:hAnsi="宋体" w:cs="宋体" w:hint="eastAsia"/>
                <w:color w:val="000000"/>
                <w:sz w:val="18"/>
                <w:szCs w:val="18"/>
              </w:rPr>
            </w:pPr>
          </w:p>
        </w:tc>
        <w:tc>
          <w:tcPr>
            <w:tcW w:w="281" w:type="pct"/>
            <w:vMerge/>
            <w:tcBorders>
              <w:left w:val="nil"/>
              <w:bottom w:val="single" w:sz="4" w:space="0" w:color="auto"/>
              <w:right w:val="single" w:sz="4" w:space="0" w:color="auto"/>
            </w:tcBorders>
            <w:vAlign w:val="center"/>
          </w:tcPr>
          <w:p w14:paraId="446BA6F2" w14:textId="77777777" w:rsidR="00E20902" w:rsidRDefault="00E20902">
            <w:pPr>
              <w:jc w:val="center"/>
              <w:rPr>
                <w:rFonts w:ascii="宋体" w:eastAsia="宋体" w:hAnsi="宋体" w:cs="宋体" w:hint="eastAsia"/>
                <w:color w:val="000000"/>
                <w:sz w:val="18"/>
                <w:szCs w:val="18"/>
              </w:rPr>
            </w:pPr>
          </w:p>
        </w:tc>
        <w:tc>
          <w:tcPr>
            <w:tcW w:w="303" w:type="pct"/>
            <w:tcBorders>
              <w:top w:val="nil"/>
              <w:left w:val="nil"/>
              <w:bottom w:val="single" w:sz="4" w:space="0" w:color="auto"/>
              <w:right w:val="single" w:sz="4" w:space="0" w:color="auto"/>
            </w:tcBorders>
            <w:vAlign w:val="center"/>
          </w:tcPr>
          <w:p w14:paraId="70F0662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528" w:type="pct"/>
            <w:tcBorders>
              <w:top w:val="single" w:sz="4" w:space="0" w:color="auto"/>
              <w:left w:val="nil"/>
              <w:bottom w:val="single" w:sz="4" w:space="0" w:color="auto"/>
              <w:right w:val="single" w:sz="4" w:space="0" w:color="auto"/>
            </w:tcBorders>
            <w:vAlign w:val="center"/>
          </w:tcPr>
          <w:p w14:paraId="518B067C"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持续发挥生态效益</w:t>
            </w:r>
            <w:proofErr w:type="spellEnd"/>
          </w:p>
        </w:tc>
        <w:tc>
          <w:tcPr>
            <w:tcW w:w="307" w:type="pct"/>
            <w:tcBorders>
              <w:top w:val="nil"/>
              <w:left w:val="nil"/>
              <w:bottom w:val="single" w:sz="4" w:space="0" w:color="auto"/>
              <w:right w:val="single" w:sz="4" w:space="0" w:color="auto"/>
            </w:tcBorders>
            <w:vAlign w:val="center"/>
          </w:tcPr>
          <w:p w14:paraId="5D849E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6" w:type="pct"/>
            <w:tcBorders>
              <w:top w:val="nil"/>
              <w:left w:val="nil"/>
              <w:bottom w:val="single" w:sz="4" w:space="0" w:color="auto"/>
              <w:right w:val="single" w:sz="4" w:space="0" w:color="auto"/>
            </w:tcBorders>
            <w:vAlign w:val="center"/>
          </w:tcPr>
          <w:p w14:paraId="43C87F0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w:t>
            </w:r>
            <w:proofErr w:type="spellEnd"/>
          </w:p>
        </w:tc>
        <w:tc>
          <w:tcPr>
            <w:tcW w:w="428" w:type="pct"/>
            <w:tcBorders>
              <w:top w:val="nil"/>
              <w:left w:val="nil"/>
              <w:bottom w:val="single" w:sz="4" w:space="0" w:color="auto"/>
              <w:right w:val="single" w:sz="4" w:space="0" w:color="auto"/>
            </w:tcBorders>
            <w:vAlign w:val="center"/>
          </w:tcPr>
          <w:p w14:paraId="7DBE3F7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w:t>
            </w:r>
            <w:proofErr w:type="spellEnd"/>
          </w:p>
        </w:tc>
        <w:tc>
          <w:tcPr>
            <w:tcW w:w="301" w:type="pct"/>
            <w:tcBorders>
              <w:top w:val="nil"/>
              <w:left w:val="nil"/>
              <w:bottom w:val="single" w:sz="4" w:space="0" w:color="auto"/>
              <w:right w:val="single" w:sz="4" w:space="0" w:color="auto"/>
            </w:tcBorders>
            <w:vAlign w:val="center"/>
          </w:tcPr>
          <w:p w14:paraId="069628E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49ABE9E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63382CE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7D1FCE1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48334F2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01" w:type="pct"/>
            <w:tcBorders>
              <w:top w:val="nil"/>
              <w:left w:val="nil"/>
              <w:bottom w:val="single" w:sz="4" w:space="0" w:color="auto"/>
              <w:right w:val="single" w:sz="4" w:space="0" w:color="auto"/>
            </w:tcBorders>
            <w:vAlign w:val="center"/>
          </w:tcPr>
          <w:p w14:paraId="7371825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8" w:type="pct"/>
            <w:tcBorders>
              <w:top w:val="nil"/>
              <w:left w:val="nil"/>
              <w:bottom w:val="single" w:sz="4" w:space="0" w:color="auto"/>
              <w:right w:val="single" w:sz="4" w:space="0" w:color="auto"/>
            </w:tcBorders>
            <w:vAlign w:val="center"/>
          </w:tcPr>
          <w:p w14:paraId="64A1E2EC" w14:textId="77777777" w:rsidR="00E20902" w:rsidRDefault="00E20902">
            <w:pPr>
              <w:jc w:val="center"/>
              <w:rPr>
                <w:rFonts w:ascii="宋体" w:eastAsia="宋体" w:hAnsi="宋体" w:cs="宋体" w:hint="eastAsia"/>
                <w:color w:val="000000"/>
                <w:sz w:val="18"/>
                <w:szCs w:val="18"/>
              </w:rPr>
            </w:pPr>
          </w:p>
        </w:tc>
      </w:tr>
      <w:tr w:rsidR="00E20902" w14:paraId="74E4B4BE" w14:textId="77777777">
        <w:trPr>
          <w:trHeight w:val="90"/>
        </w:trPr>
        <w:tc>
          <w:tcPr>
            <w:tcW w:w="326" w:type="pct"/>
            <w:vMerge/>
            <w:tcBorders>
              <w:left w:val="single" w:sz="4" w:space="0" w:color="auto"/>
              <w:bottom w:val="single" w:sz="4" w:space="0" w:color="auto"/>
              <w:right w:val="single" w:sz="4" w:space="0" w:color="auto"/>
            </w:tcBorders>
            <w:vAlign w:val="center"/>
          </w:tcPr>
          <w:p w14:paraId="4E1D8884" w14:textId="77777777" w:rsidR="00E20902" w:rsidRDefault="00E20902">
            <w:pPr>
              <w:rPr>
                <w:rFonts w:ascii="宋体" w:eastAsia="宋体" w:hAnsi="宋体" w:cs="宋体" w:hint="eastAsia"/>
                <w:color w:val="000000"/>
                <w:sz w:val="18"/>
                <w:szCs w:val="18"/>
              </w:rPr>
            </w:pPr>
          </w:p>
        </w:tc>
        <w:tc>
          <w:tcPr>
            <w:tcW w:w="281" w:type="pct"/>
            <w:tcBorders>
              <w:top w:val="nil"/>
              <w:left w:val="nil"/>
              <w:bottom w:val="single" w:sz="4" w:space="0" w:color="auto"/>
              <w:right w:val="single" w:sz="4" w:space="0" w:color="auto"/>
            </w:tcBorders>
            <w:vAlign w:val="center"/>
          </w:tcPr>
          <w:p w14:paraId="5E0B043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03" w:type="pct"/>
            <w:tcBorders>
              <w:top w:val="nil"/>
              <w:left w:val="nil"/>
              <w:bottom w:val="single" w:sz="4" w:space="0" w:color="auto"/>
              <w:right w:val="single" w:sz="4" w:space="0" w:color="auto"/>
            </w:tcBorders>
            <w:vAlign w:val="center"/>
          </w:tcPr>
          <w:p w14:paraId="67AECBF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28" w:type="pct"/>
            <w:tcBorders>
              <w:top w:val="single" w:sz="4" w:space="0" w:color="auto"/>
              <w:left w:val="nil"/>
              <w:bottom w:val="single" w:sz="4" w:space="0" w:color="auto"/>
              <w:right w:val="single" w:sz="4" w:space="0" w:color="auto"/>
            </w:tcBorders>
            <w:vAlign w:val="center"/>
          </w:tcPr>
          <w:p w14:paraId="37D4805A"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退耕户满意度</w:t>
            </w:r>
            <w:proofErr w:type="spellEnd"/>
            <w:r>
              <w:rPr>
                <w:rFonts w:ascii="宋体" w:eastAsia="宋体" w:hAnsi="宋体" w:cs="宋体" w:hint="eastAsia"/>
                <w:color w:val="000000"/>
                <w:sz w:val="18"/>
                <w:szCs w:val="18"/>
              </w:rPr>
              <w:t>（%）</w:t>
            </w:r>
          </w:p>
        </w:tc>
        <w:tc>
          <w:tcPr>
            <w:tcW w:w="307" w:type="pct"/>
            <w:tcBorders>
              <w:top w:val="nil"/>
              <w:left w:val="nil"/>
              <w:bottom w:val="single" w:sz="4" w:space="0" w:color="auto"/>
              <w:right w:val="single" w:sz="4" w:space="0" w:color="auto"/>
            </w:tcBorders>
            <w:vAlign w:val="center"/>
          </w:tcPr>
          <w:p w14:paraId="6E4CD58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426" w:type="pct"/>
            <w:tcBorders>
              <w:top w:val="nil"/>
              <w:left w:val="nil"/>
              <w:bottom w:val="single" w:sz="4" w:space="0" w:color="auto"/>
              <w:right w:val="single" w:sz="4" w:space="0" w:color="auto"/>
            </w:tcBorders>
            <w:vAlign w:val="center"/>
          </w:tcPr>
          <w:p w14:paraId="14A9B92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428" w:type="pct"/>
            <w:tcBorders>
              <w:top w:val="nil"/>
              <w:left w:val="nil"/>
              <w:bottom w:val="single" w:sz="4" w:space="0" w:color="auto"/>
              <w:right w:val="single" w:sz="4" w:space="0" w:color="auto"/>
            </w:tcBorders>
            <w:vAlign w:val="center"/>
          </w:tcPr>
          <w:p w14:paraId="4E2FC2F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01" w:type="pct"/>
            <w:tcBorders>
              <w:top w:val="nil"/>
              <w:left w:val="nil"/>
              <w:bottom w:val="single" w:sz="4" w:space="0" w:color="auto"/>
              <w:right w:val="single" w:sz="4" w:space="0" w:color="auto"/>
            </w:tcBorders>
            <w:vAlign w:val="center"/>
          </w:tcPr>
          <w:p w14:paraId="1956418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5" w:type="pct"/>
            <w:tcBorders>
              <w:top w:val="nil"/>
              <w:left w:val="nil"/>
              <w:bottom w:val="single" w:sz="4" w:space="0" w:color="auto"/>
              <w:right w:val="single" w:sz="4" w:space="0" w:color="auto"/>
            </w:tcBorders>
            <w:vAlign w:val="center"/>
          </w:tcPr>
          <w:p w14:paraId="1D1C0DA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5" w:type="pct"/>
            <w:tcBorders>
              <w:top w:val="nil"/>
              <w:left w:val="nil"/>
              <w:bottom w:val="single" w:sz="4" w:space="0" w:color="auto"/>
              <w:right w:val="single" w:sz="4" w:space="0" w:color="auto"/>
            </w:tcBorders>
            <w:vAlign w:val="center"/>
          </w:tcPr>
          <w:p w14:paraId="5844184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03" w:type="pct"/>
            <w:tcBorders>
              <w:top w:val="nil"/>
              <w:left w:val="nil"/>
              <w:bottom w:val="single" w:sz="4" w:space="0" w:color="auto"/>
              <w:right w:val="single" w:sz="4" w:space="0" w:color="auto"/>
            </w:tcBorders>
            <w:vAlign w:val="center"/>
          </w:tcPr>
          <w:p w14:paraId="476360F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00" w:type="pct"/>
            <w:tcBorders>
              <w:top w:val="nil"/>
              <w:left w:val="nil"/>
              <w:bottom w:val="single" w:sz="4" w:space="0" w:color="auto"/>
              <w:right w:val="single" w:sz="4" w:space="0" w:color="auto"/>
            </w:tcBorders>
            <w:vAlign w:val="center"/>
          </w:tcPr>
          <w:p w14:paraId="4A8C888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01" w:type="pct"/>
            <w:tcBorders>
              <w:top w:val="nil"/>
              <w:left w:val="nil"/>
              <w:bottom w:val="single" w:sz="4" w:space="0" w:color="auto"/>
              <w:right w:val="single" w:sz="4" w:space="0" w:color="auto"/>
            </w:tcBorders>
            <w:vAlign w:val="center"/>
          </w:tcPr>
          <w:p w14:paraId="0C5F5D5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498" w:type="pct"/>
            <w:tcBorders>
              <w:top w:val="nil"/>
              <w:left w:val="nil"/>
              <w:bottom w:val="single" w:sz="4" w:space="0" w:color="auto"/>
              <w:right w:val="single" w:sz="4" w:space="0" w:color="auto"/>
            </w:tcBorders>
            <w:vAlign w:val="center"/>
          </w:tcPr>
          <w:p w14:paraId="418DB850" w14:textId="77777777" w:rsidR="00E20902" w:rsidRDefault="00E20902">
            <w:pPr>
              <w:jc w:val="center"/>
              <w:rPr>
                <w:rFonts w:ascii="宋体" w:eastAsia="宋体" w:hAnsi="宋体" w:cs="宋体" w:hint="eastAsia"/>
                <w:color w:val="000000"/>
                <w:sz w:val="18"/>
                <w:szCs w:val="18"/>
              </w:rPr>
            </w:pPr>
          </w:p>
        </w:tc>
      </w:tr>
      <w:tr w:rsidR="00E20902" w14:paraId="322C6C70" w14:textId="77777777">
        <w:trPr>
          <w:trHeight w:val="90"/>
        </w:trPr>
        <w:tc>
          <w:tcPr>
            <w:tcW w:w="1439" w:type="pct"/>
            <w:gridSpan w:val="4"/>
            <w:tcBorders>
              <w:top w:val="single" w:sz="4" w:space="0" w:color="auto"/>
              <w:left w:val="single" w:sz="4" w:space="0" w:color="auto"/>
              <w:bottom w:val="single" w:sz="4" w:space="0" w:color="auto"/>
              <w:right w:val="single" w:sz="4" w:space="0" w:color="auto"/>
            </w:tcBorders>
            <w:vAlign w:val="center"/>
          </w:tcPr>
          <w:p w14:paraId="04F6DB8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07" w:type="pct"/>
            <w:tcBorders>
              <w:top w:val="single" w:sz="4" w:space="0" w:color="auto"/>
              <w:left w:val="single" w:sz="4" w:space="0" w:color="auto"/>
              <w:bottom w:val="single" w:sz="4" w:space="0" w:color="auto"/>
              <w:right w:val="single" w:sz="4" w:space="0" w:color="auto"/>
            </w:tcBorders>
            <w:vAlign w:val="center"/>
          </w:tcPr>
          <w:p w14:paraId="0D4FAEB8"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426" w:type="pct"/>
            <w:tcBorders>
              <w:top w:val="single" w:sz="4" w:space="0" w:color="auto"/>
              <w:left w:val="single" w:sz="4" w:space="0" w:color="auto"/>
              <w:bottom w:val="single" w:sz="4" w:space="0" w:color="auto"/>
              <w:right w:val="single" w:sz="4" w:space="0" w:color="auto"/>
            </w:tcBorders>
            <w:vAlign w:val="center"/>
          </w:tcPr>
          <w:p w14:paraId="44EE8DED" w14:textId="77777777" w:rsidR="00E20902" w:rsidRDefault="00E20902">
            <w:pPr>
              <w:jc w:val="center"/>
              <w:rPr>
                <w:rFonts w:ascii="宋体" w:eastAsia="宋体" w:hAnsi="宋体" w:cs="宋体" w:hint="eastAsia"/>
                <w:color w:val="000000"/>
                <w:sz w:val="18"/>
                <w:szCs w:val="18"/>
              </w:rPr>
            </w:pPr>
          </w:p>
        </w:tc>
        <w:tc>
          <w:tcPr>
            <w:tcW w:w="428" w:type="pct"/>
            <w:tcBorders>
              <w:top w:val="single" w:sz="4" w:space="0" w:color="auto"/>
              <w:left w:val="single" w:sz="4" w:space="0" w:color="auto"/>
              <w:bottom w:val="single" w:sz="4" w:space="0" w:color="auto"/>
              <w:right w:val="single" w:sz="4" w:space="0" w:color="auto"/>
            </w:tcBorders>
            <w:vAlign w:val="center"/>
          </w:tcPr>
          <w:p w14:paraId="0EC7A913" w14:textId="77777777" w:rsidR="00E20902" w:rsidRDefault="00E20902">
            <w:pPr>
              <w:jc w:val="center"/>
              <w:rPr>
                <w:rFonts w:ascii="宋体" w:eastAsia="宋体" w:hAnsi="宋体" w:cs="宋体" w:hint="eastAsia"/>
                <w:color w:val="000000"/>
                <w:sz w:val="18"/>
                <w:szCs w:val="18"/>
              </w:rPr>
            </w:pPr>
          </w:p>
        </w:tc>
        <w:tc>
          <w:tcPr>
            <w:tcW w:w="301" w:type="pct"/>
            <w:tcBorders>
              <w:top w:val="single" w:sz="4" w:space="0" w:color="auto"/>
              <w:left w:val="single" w:sz="4" w:space="0" w:color="auto"/>
              <w:bottom w:val="single" w:sz="4" w:space="0" w:color="auto"/>
              <w:right w:val="single" w:sz="4" w:space="0" w:color="auto"/>
            </w:tcBorders>
            <w:vAlign w:val="center"/>
          </w:tcPr>
          <w:p w14:paraId="1CADE791" w14:textId="77777777" w:rsidR="00E20902" w:rsidRDefault="00E20902">
            <w:pPr>
              <w:jc w:val="center"/>
              <w:rPr>
                <w:rFonts w:ascii="宋体" w:eastAsia="宋体" w:hAnsi="宋体" w:cs="宋体" w:hint="eastAsia"/>
                <w:color w:val="000000"/>
                <w:sz w:val="18"/>
                <w:szCs w:val="18"/>
              </w:rPr>
            </w:pPr>
          </w:p>
        </w:tc>
        <w:tc>
          <w:tcPr>
            <w:tcW w:w="375" w:type="pct"/>
            <w:tcBorders>
              <w:top w:val="single" w:sz="4" w:space="0" w:color="auto"/>
              <w:left w:val="nil"/>
              <w:bottom w:val="single" w:sz="4" w:space="0" w:color="auto"/>
              <w:right w:val="single" w:sz="4" w:space="0" w:color="auto"/>
            </w:tcBorders>
            <w:vAlign w:val="center"/>
          </w:tcPr>
          <w:p w14:paraId="569958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97.60分</w:t>
            </w:r>
          </w:p>
        </w:tc>
        <w:tc>
          <w:tcPr>
            <w:tcW w:w="315" w:type="pct"/>
            <w:tcBorders>
              <w:top w:val="single" w:sz="4" w:space="0" w:color="auto"/>
              <w:left w:val="nil"/>
              <w:bottom w:val="single" w:sz="4" w:space="0" w:color="auto"/>
              <w:right w:val="single" w:sz="4" w:space="0" w:color="auto"/>
            </w:tcBorders>
            <w:vAlign w:val="center"/>
          </w:tcPr>
          <w:p w14:paraId="53F27F5B" w14:textId="77777777" w:rsidR="00E20902" w:rsidRDefault="00E20902">
            <w:pPr>
              <w:rPr>
                <w:rFonts w:ascii="宋体" w:eastAsia="宋体" w:hAnsi="宋体" w:cs="宋体" w:hint="eastAsia"/>
                <w:color w:val="000000"/>
                <w:sz w:val="18"/>
                <w:szCs w:val="18"/>
              </w:rPr>
            </w:pPr>
          </w:p>
        </w:tc>
        <w:tc>
          <w:tcPr>
            <w:tcW w:w="303" w:type="pct"/>
            <w:tcBorders>
              <w:top w:val="single" w:sz="4" w:space="0" w:color="auto"/>
              <w:left w:val="nil"/>
              <w:bottom w:val="single" w:sz="4" w:space="0" w:color="auto"/>
              <w:right w:val="single" w:sz="4" w:space="0" w:color="auto"/>
            </w:tcBorders>
            <w:vAlign w:val="center"/>
          </w:tcPr>
          <w:p w14:paraId="190CAFEF" w14:textId="77777777" w:rsidR="00E20902" w:rsidRDefault="00E20902">
            <w:pPr>
              <w:rPr>
                <w:rFonts w:ascii="宋体" w:eastAsia="宋体" w:hAnsi="宋体" w:cs="宋体" w:hint="eastAsia"/>
                <w:color w:val="000000"/>
                <w:sz w:val="18"/>
                <w:szCs w:val="18"/>
              </w:rPr>
            </w:pPr>
          </w:p>
        </w:tc>
        <w:tc>
          <w:tcPr>
            <w:tcW w:w="300" w:type="pct"/>
            <w:tcBorders>
              <w:top w:val="single" w:sz="4" w:space="0" w:color="auto"/>
              <w:left w:val="nil"/>
              <w:bottom w:val="single" w:sz="4" w:space="0" w:color="auto"/>
              <w:right w:val="single" w:sz="4" w:space="0" w:color="auto"/>
            </w:tcBorders>
            <w:vAlign w:val="center"/>
          </w:tcPr>
          <w:p w14:paraId="16C6308E" w14:textId="77777777" w:rsidR="00E20902" w:rsidRDefault="00E20902">
            <w:pPr>
              <w:rPr>
                <w:rFonts w:ascii="宋体" w:eastAsia="宋体" w:hAnsi="宋体" w:cs="宋体" w:hint="eastAsia"/>
                <w:color w:val="000000"/>
                <w:sz w:val="18"/>
                <w:szCs w:val="18"/>
              </w:rPr>
            </w:pPr>
          </w:p>
        </w:tc>
        <w:tc>
          <w:tcPr>
            <w:tcW w:w="301" w:type="pct"/>
            <w:tcBorders>
              <w:top w:val="single" w:sz="4" w:space="0" w:color="auto"/>
              <w:left w:val="nil"/>
              <w:bottom w:val="single" w:sz="4" w:space="0" w:color="auto"/>
              <w:right w:val="single" w:sz="4" w:space="0" w:color="auto"/>
            </w:tcBorders>
            <w:vAlign w:val="center"/>
          </w:tcPr>
          <w:p w14:paraId="4C416B10" w14:textId="77777777" w:rsidR="00E20902" w:rsidRDefault="00E20902">
            <w:pPr>
              <w:rPr>
                <w:rFonts w:ascii="宋体" w:eastAsia="宋体" w:hAnsi="宋体" w:cs="宋体" w:hint="eastAsia"/>
                <w:color w:val="000000"/>
                <w:sz w:val="18"/>
                <w:szCs w:val="18"/>
              </w:rPr>
            </w:pPr>
          </w:p>
        </w:tc>
        <w:tc>
          <w:tcPr>
            <w:tcW w:w="498" w:type="pct"/>
            <w:tcBorders>
              <w:top w:val="single" w:sz="4" w:space="0" w:color="auto"/>
              <w:left w:val="nil"/>
              <w:bottom w:val="single" w:sz="4" w:space="0" w:color="auto"/>
              <w:right w:val="single" w:sz="4" w:space="0" w:color="auto"/>
            </w:tcBorders>
            <w:vAlign w:val="center"/>
          </w:tcPr>
          <w:p w14:paraId="04B5167D" w14:textId="77777777" w:rsidR="00E20902" w:rsidRDefault="00E20902">
            <w:pPr>
              <w:rPr>
                <w:rFonts w:ascii="宋体" w:eastAsia="宋体" w:hAnsi="宋体" w:cs="宋体" w:hint="eastAsia"/>
                <w:color w:val="000000"/>
                <w:sz w:val="18"/>
                <w:szCs w:val="18"/>
              </w:rPr>
            </w:pPr>
          </w:p>
        </w:tc>
      </w:tr>
    </w:tbl>
    <w:p w14:paraId="6D48D2E9" w14:textId="77777777" w:rsidR="00E2090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rPr>
        <w:br w:type="page"/>
      </w:r>
      <w:r>
        <w:rPr>
          <w:rFonts w:ascii="宋体" w:eastAsia="宋体" w:hAnsi="宋体" w:cs="宋体" w:hint="eastAsia"/>
          <w:b/>
          <w:bCs/>
          <w:sz w:val="28"/>
          <w:szCs w:val="28"/>
          <w:lang w:eastAsia="zh-CN"/>
        </w:rPr>
        <w:lastRenderedPageBreak/>
        <w:t>项目支出绩效自评表</w:t>
      </w:r>
    </w:p>
    <w:p w14:paraId="1DD026C3" w14:textId="77777777" w:rsidR="00E2090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396" w:type="pct"/>
        <w:tblLook w:val="04A0" w:firstRow="1" w:lastRow="0" w:firstColumn="1" w:lastColumn="0" w:noHBand="0" w:noVBand="1"/>
      </w:tblPr>
      <w:tblGrid>
        <w:gridCol w:w="616"/>
        <w:gridCol w:w="584"/>
        <w:gridCol w:w="595"/>
        <w:gridCol w:w="879"/>
        <w:gridCol w:w="608"/>
        <w:gridCol w:w="711"/>
        <w:gridCol w:w="730"/>
        <w:gridCol w:w="596"/>
        <w:gridCol w:w="820"/>
        <w:gridCol w:w="625"/>
        <w:gridCol w:w="602"/>
        <w:gridCol w:w="593"/>
        <w:gridCol w:w="602"/>
        <w:gridCol w:w="996"/>
      </w:tblGrid>
      <w:tr w:rsidR="00E20902" w14:paraId="519E4F9C" w14:textId="77777777">
        <w:trPr>
          <w:trHeight w:val="90"/>
        </w:trPr>
        <w:tc>
          <w:tcPr>
            <w:tcW w:w="627" w:type="pct"/>
            <w:gridSpan w:val="2"/>
            <w:tcBorders>
              <w:top w:val="single" w:sz="4" w:space="0" w:color="auto"/>
              <w:left w:val="single" w:sz="4" w:space="0" w:color="auto"/>
              <w:bottom w:val="single" w:sz="4" w:space="0" w:color="auto"/>
              <w:right w:val="single" w:sz="4" w:space="0" w:color="auto"/>
            </w:tcBorders>
            <w:vAlign w:val="center"/>
          </w:tcPr>
          <w:p w14:paraId="556BD2E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72" w:type="pct"/>
            <w:gridSpan w:val="12"/>
            <w:tcBorders>
              <w:top w:val="single" w:sz="4" w:space="0" w:color="auto"/>
              <w:left w:val="nil"/>
              <w:bottom w:val="single" w:sz="4" w:space="0" w:color="auto"/>
              <w:right w:val="single" w:sz="4" w:space="0" w:color="auto"/>
            </w:tcBorders>
            <w:vAlign w:val="center"/>
          </w:tcPr>
          <w:p w14:paraId="24865CAE"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（2023）5号-奇台县2017年新一轮退耕还林2022年度延长补助资金</w:t>
            </w:r>
          </w:p>
        </w:tc>
      </w:tr>
      <w:tr w:rsidR="00E20902" w14:paraId="67DB03D3" w14:textId="77777777">
        <w:trPr>
          <w:trHeight w:val="90"/>
        </w:trPr>
        <w:tc>
          <w:tcPr>
            <w:tcW w:w="627" w:type="pct"/>
            <w:gridSpan w:val="2"/>
            <w:tcBorders>
              <w:top w:val="single" w:sz="4" w:space="0" w:color="auto"/>
              <w:left w:val="single" w:sz="4" w:space="0" w:color="auto"/>
              <w:bottom w:val="single" w:sz="4" w:space="0" w:color="auto"/>
              <w:right w:val="single" w:sz="4" w:space="0" w:color="auto"/>
            </w:tcBorders>
            <w:vAlign w:val="center"/>
          </w:tcPr>
          <w:p w14:paraId="4160E9B1"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43" w:type="pct"/>
            <w:gridSpan w:val="5"/>
            <w:tcBorders>
              <w:top w:val="single" w:sz="4" w:space="0" w:color="auto"/>
              <w:left w:val="nil"/>
              <w:bottom w:val="single" w:sz="4" w:space="0" w:color="auto"/>
              <w:right w:val="single" w:sz="4" w:space="0" w:color="auto"/>
            </w:tcBorders>
            <w:vAlign w:val="center"/>
          </w:tcPr>
          <w:p w14:paraId="3DF1F2D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奇台县林业和草原局</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05FEA74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787" w:type="pct"/>
            <w:gridSpan w:val="5"/>
            <w:tcBorders>
              <w:top w:val="single" w:sz="4" w:space="0" w:color="auto"/>
              <w:left w:val="nil"/>
              <w:bottom w:val="single" w:sz="4" w:space="0" w:color="auto"/>
              <w:right w:val="single" w:sz="4" w:space="0" w:color="auto"/>
            </w:tcBorders>
            <w:vAlign w:val="center"/>
          </w:tcPr>
          <w:p w14:paraId="15653CD2"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奇台县林业和草原综合执法大队</w:t>
            </w:r>
          </w:p>
        </w:tc>
      </w:tr>
      <w:tr w:rsidR="00E20902" w14:paraId="10CD47EC" w14:textId="77777777">
        <w:trPr>
          <w:trHeight w:val="90"/>
        </w:trPr>
        <w:tc>
          <w:tcPr>
            <w:tcW w:w="322" w:type="pct"/>
            <w:vMerge w:val="restart"/>
            <w:tcBorders>
              <w:top w:val="nil"/>
              <w:left w:val="single" w:sz="4" w:space="0" w:color="auto"/>
              <w:bottom w:val="single" w:sz="4" w:space="0" w:color="auto"/>
              <w:right w:val="single" w:sz="4" w:space="0" w:color="auto"/>
            </w:tcBorders>
            <w:vAlign w:val="center"/>
          </w:tcPr>
          <w:p w14:paraId="582EB70D"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16" w:type="pct"/>
            <w:gridSpan w:val="2"/>
            <w:tcBorders>
              <w:top w:val="single" w:sz="4" w:space="0" w:color="auto"/>
              <w:left w:val="nil"/>
              <w:bottom w:val="single" w:sz="4" w:space="0" w:color="auto"/>
              <w:right w:val="single" w:sz="4" w:space="0" w:color="auto"/>
            </w:tcBorders>
            <w:vAlign w:val="center"/>
          </w:tcPr>
          <w:p w14:paraId="1331622A" w14:textId="77777777" w:rsidR="00E20902" w:rsidRDefault="00E20902">
            <w:pPr>
              <w:jc w:val="center"/>
              <w:rPr>
                <w:rFonts w:ascii="宋体" w:eastAsia="宋体" w:hAnsi="宋体" w:cs="宋体" w:hint="eastAsia"/>
                <w:color w:val="000000"/>
                <w:sz w:val="18"/>
                <w:szCs w:val="18"/>
              </w:rPr>
            </w:pPr>
          </w:p>
        </w:tc>
        <w:tc>
          <w:tcPr>
            <w:tcW w:w="459" w:type="pct"/>
            <w:tcBorders>
              <w:top w:val="single" w:sz="4" w:space="0" w:color="auto"/>
              <w:left w:val="nil"/>
              <w:bottom w:val="single" w:sz="4" w:space="0" w:color="auto"/>
              <w:right w:val="single" w:sz="4" w:space="0" w:color="auto"/>
            </w:tcBorders>
            <w:vAlign w:val="center"/>
          </w:tcPr>
          <w:p w14:paraId="688FA31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072" w:type="pct"/>
            <w:gridSpan w:val="3"/>
            <w:tcBorders>
              <w:top w:val="single" w:sz="4" w:space="0" w:color="auto"/>
              <w:left w:val="nil"/>
              <w:bottom w:val="single" w:sz="4" w:space="0" w:color="auto"/>
              <w:right w:val="single" w:sz="4" w:space="0" w:color="auto"/>
            </w:tcBorders>
            <w:vAlign w:val="center"/>
          </w:tcPr>
          <w:p w14:paraId="696FE41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41" w:type="pct"/>
            <w:gridSpan w:val="2"/>
            <w:tcBorders>
              <w:top w:val="single" w:sz="4" w:space="0" w:color="auto"/>
              <w:left w:val="nil"/>
              <w:bottom w:val="single" w:sz="4" w:space="0" w:color="auto"/>
              <w:right w:val="single" w:sz="4" w:space="0" w:color="auto"/>
            </w:tcBorders>
            <w:vAlign w:val="center"/>
          </w:tcPr>
          <w:p w14:paraId="048F596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42" w:type="pct"/>
            <w:gridSpan w:val="2"/>
            <w:tcBorders>
              <w:top w:val="nil"/>
              <w:left w:val="nil"/>
              <w:bottom w:val="single" w:sz="4" w:space="0" w:color="auto"/>
              <w:right w:val="single" w:sz="4" w:space="0" w:color="auto"/>
            </w:tcBorders>
            <w:vAlign w:val="center"/>
          </w:tcPr>
          <w:p w14:paraId="0A65534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25" w:type="pct"/>
            <w:gridSpan w:val="2"/>
            <w:tcBorders>
              <w:top w:val="single" w:sz="4" w:space="0" w:color="auto"/>
              <w:left w:val="nil"/>
              <w:bottom w:val="single" w:sz="4" w:space="0" w:color="auto"/>
              <w:right w:val="single" w:sz="4" w:space="0" w:color="auto"/>
            </w:tcBorders>
            <w:vAlign w:val="center"/>
          </w:tcPr>
          <w:p w14:paraId="6C37BD1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19" w:type="pct"/>
            <w:tcBorders>
              <w:top w:val="nil"/>
              <w:left w:val="nil"/>
              <w:bottom w:val="single" w:sz="4" w:space="0" w:color="auto"/>
              <w:right w:val="single" w:sz="4" w:space="0" w:color="auto"/>
            </w:tcBorders>
            <w:vAlign w:val="center"/>
          </w:tcPr>
          <w:p w14:paraId="315E7C2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E20902" w14:paraId="561EE84C" w14:textId="77777777">
        <w:trPr>
          <w:trHeight w:val="90"/>
        </w:trPr>
        <w:tc>
          <w:tcPr>
            <w:tcW w:w="322" w:type="pct"/>
            <w:vMerge/>
            <w:tcBorders>
              <w:top w:val="nil"/>
              <w:left w:val="single" w:sz="4" w:space="0" w:color="auto"/>
              <w:bottom w:val="single" w:sz="4" w:space="0" w:color="auto"/>
              <w:right w:val="single" w:sz="4" w:space="0" w:color="auto"/>
            </w:tcBorders>
            <w:vAlign w:val="center"/>
          </w:tcPr>
          <w:p w14:paraId="2E4CF038" w14:textId="77777777" w:rsidR="00E20902" w:rsidRDefault="00E20902">
            <w:pPr>
              <w:rPr>
                <w:rFonts w:ascii="宋体" w:eastAsia="宋体" w:hAnsi="宋体" w:cs="宋体" w:hint="eastAsia"/>
                <w:color w:val="000000"/>
                <w:sz w:val="18"/>
                <w:szCs w:val="18"/>
              </w:rPr>
            </w:pPr>
          </w:p>
        </w:tc>
        <w:tc>
          <w:tcPr>
            <w:tcW w:w="616" w:type="pct"/>
            <w:gridSpan w:val="2"/>
            <w:tcBorders>
              <w:top w:val="single" w:sz="4" w:space="0" w:color="auto"/>
              <w:left w:val="nil"/>
              <w:bottom w:val="single" w:sz="4" w:space="0" w:color="auto"/>
              <w:right w:val="single" w:sz="4" w:space="0" w:color="auto"/>
            </w:tcBorders>
            <w:vAlign w:val="center"/>
          </w:tcPr>
          <w:p w14:paraId="58A852C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59" w:type="pct"/>
            <w:tcBorders>
              <w:top w:val="single" w:sz="4" w:space="0" w:color="auto"/>
              <w:left w:val="nil"/>
              <w:bottom w:val="single" w:sz="4" w:space="0" w:color="auto"/>
              <w:right w:val="single" w:sz="4" w:space="0" w:color="auto"/>
            </w:tcBorders>
            <w:vAlign w:val="center"/>
          </w:tcPr>
          <w:p w14:paraId="4C7BC21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1072" w:type="pct"/>
            <w:gridSpan w:val="3"/>
            <w:tcBorders>
              <w:top w:val="single" w:sz="4" w:space="0" w:color="auto"/>
              <w:left w:val="nil"/>
              <w:bottom w:val="single" w:sz="4" w:space="0" w:color="auto"/>
              <w:right w:val="single" w:sz="4" w:space="0" w:color="auto"/>
            </w:tcBorders>
            <w:vAlign w:val="center"/>
          </w:tcPr>
          <w:p w14:paraId="42D15EC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741" w:type="pct"/>
            <w:gridSpan w:val="2"/>
            <w:tcBorders>
              <w:top w:val="single" w:sz="4" w:space="0" w:color="auto"/>
              <w:left w:val="nil"/>
              <w:bottom w:val="single" w:sz="4" w:space="0" w:color="auto"/>
              <w:right w:val="single" w:sz="4" w:space="0" w:color="auto"/>
            </w:tcBorders>
            <w:vAlign w:val="center"/>
          </w:tcPr>
          <w:p w14:paraId="752E704D"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642" w:type="pct"/>
            <w:gridSpan w:val="2"/>
            <w:tcBorders>
              <w:top w:val="nil"/>
              <w:left w:val="nil"/>
              <w:bottom w:val="single" w:sz="4" w:space="0" w:color="auto"/>
              <w:right w:val="single" w:sz="4" w:space="0" w:color="auto"/>
            </w:tcBorders>
            <w:vAlign w:val="center"/>
          </w:tcPr>
          <w:p w14:paraId="1197430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25" w:type="pct"/>
            <w:gridSpan w:val="2"/>
            <w:tcBorders>
              <w:top w:val="single" w:sz="4" w:space="0" w:color="auto"/>
              <w:left w:val="nil"/>
              <w:bottom w:val="single" w:sz="4" w:space="0" w:color="auto"/>
              <w:right w:val="single" w:sz="4" w:space="0" w:color="auto"/>
            </w:tcBorders>
            <w:vAlign w:val="center"/>
          </w:tcPr>
          <w:p w14:paraId="72F2D2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19" w:type="pct"/>
            <w:tcBorders>
              <w:top w:val="nil"/>
              <w:left w:val="nil"/>
              <w:bottom w:val="single" w:sz="4" w:space="0" w:color="auto"/>
              <w:right w:val="single" w:sz="4" w:space="0" w:color="auto"/>
            </w:tcBorders>
            <w:vAlign w:val="center"/>
          </w:tcPr>
          <w:p w14:paraId="688F22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20902" w14:paraId="54D66783" w14:textId="77777777">
        <w:trPr>
          <w:trHeight w:val="90"/>
        </w:trPr>
        <w:tc>
          <w:tcPr>
            <w:tcW w:w="322" w:type="pct"/>
            <w:vMerge/>
            <w:tcBorders>
              <w:top w:val="nil"/>
              <w:left w:val="single" w:sz="4" w:space="0" w:color="auto"/>
              <w:bottom w:val="single" w:sz="4" w:space="0" w:color="auto"/>
              <w:right w:val="single" w:sz="4" w:space="0" w:color="auto"/>
            </w:tcBorders>
            <w:vAlign w:val="center"/>
          </w:tcPr>
          <w:p w14:paraId="7AC27E2D" w14:textId="77777777" w:rsidR="00E20902" w:rsidRDefault="00E20902">
            <w:pPr>
              <w:rPr>
                <w:rFonts w:ascii="宋体" w:eastAsia="宋体" w:hAnsi="宋体" w:cs="宋体" w:hint="eastAsia"/>
                <w:color w:val="000000"/>
                <w:sz w:val="18"/>
                <w:szCs w:val="18"/>
              </w:rPr>
            </w:pPr>
          </w:p>
        </w:tc>
        <w:tc>
          <w:tcPr>
            <w:tcW w:w="616" w:type="pct"/>
            <w:gridSpan w:val="2"/>
            <w:tcBorders>
              <w:top w:val="single" w:sz="4" w:space="0" w:color="auto"/>
              <w:left w:val="nil"/>
              <w:bottom w:val="single" w:sz="4" w:space="0" w:color="auto"/>
              <w:right w:val="single" w:sz="4" w:space="0" w:color="auto"/>
            </w:tcBorders>
            <w:vAlign w:val="center"/>
          </w:tcPr>
          <w:p w14:paraId="126F8AF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59" w:type="pct"/>
            <w:tcBorders>
              <w:top w:val="single" w:sz="4" w:space="0" w:color="auto"/>
              <w:left w:val="nil"/>
              <w:bottom w:val="single" w:sz="4" w:space="0" w:color="auto"/>
              <w:right w:val="single" w:sz="4" w:space="0" w:color="auto"/>
            </w:tcBorders>
            <w:vAlign w:val="center"/>
          </w:tcPr>
          <w:p w14:paraId="5C341BD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1072" w:type="pct"/>
            <w:gridSpan w:val="3"/>
            <w:tcBorders>
              <w:top w:val="single" w:sz="4" w:space="0" w:color="auto"/>
              <w:left w:val="nil"/>
              <w:bottom w:val="single" w:sz="4" w:space="0" w:color="auto"/>
              <w:right w:val="single" w:sz="4" w:space="0" w:color="auto"/>
            </w:tcBorders>
            <w:vAlign w:val="center"/>
          </w:tcPr>
          <w:p w14:paraId="561D2B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741" w:type="pct"/>
            <w:gridSpan w:val="2"/>
            <w:tcBorders>
              <w:top w:val="single" w:sz="4" w:space="0" w:color="auto"/>
              <w:left w:val="nil"/>
              <w:bottom w:val="single" w:sz="4" w:space="0" w:color="auto"/>
              <w:right w:val="single" w:sz="4" w:space="0" w:color="auto"/>
            </w:tcBorders>
            <w:vAlign w:val="center"/>
          </w:tcPr>
          <w:p w14:paraId="380955A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w:t>
            </w:r>
          </w:p>
        </w:tc>
        <w:tc>
          <w:tcPr>
            <w:tcW w:w="642" w:type="pct"/>
            <w:gridSpan w:val="2"/>
            <w:tcBorders>
              <w:top w:val="nil"/>
              <w:left w:val="nil"/>
              <w:bottom w:val="single" w:sz="4" w:space="0" w:color="auto"/>
              <w:right w:val="single" w:sz="4" w:space="0" w:color="auto"/>
            </w:tcBorders>
            <w:vAlign w:val="center"/>
          </w:tcPr>
          <w:p w14:paraId="5928EAB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5" w:type="pct"/>
            <w:gridSpan w:val="2"/>
            <w:tcBorders>
              <w:top w:val="single" w:sz="4" w:space="0" w:color="auto"/>
              <w:left w:val="nil"/>
              <w:bottom w:val="single" w:sz="4" w:space="0" w:color="auto"/>
              <w:right w:val="single" w:sz="4" w:space="0" w:color="auto"/>
            </w:tcBorders>
            <w:vAlign w:val="center"/>
          </w:tcPr>
          <w:p w14:paraId="11C288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9" w:type="pct"/>
            <w:tcBorders>
              <w:top w:val="nil"/>
              <w:left w:val="nil"/>
              <w:bottom w:val="single" w:sz="4" w:space="0" w:color="auto"/>
              <w:right w:val="single" w:sz="4" w:space="0" w:color="auto"/>
            </w:tcBorders>
            <w:vAlign w:val="center"/>
          </w:tcPr>
          <w:p w14:paraId="6F095A3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34C2B499" w14:textId="77777777">
        <w:trPr>
          <w:trHeight w:val="90"/>
        </w:trPr>
        <w:tc>
          <w:tcPr>
            <w:tcW w:w="322" w:type="pct"/>
            <w:vMerge/>
            <w:tcBorders>
              <w:top w:val="nil"/>
              <w:left w:val="single" w:sz="4" w:space="0" w:color="auto"/>
              <w:bottom w:val="single" w:sz="4" w:space="0" w:color="auto"/>
              <w:right w:val="single" w:sz="4" w:space="0" w:color="auto"/>
            </w:tcBorders>
            <w:vAlign w:val="center"/>
          </w:tcPr>
          <w:p w14:paraId="404DF8B6" w14:textId="77777777" w:rsidR="00E20902" w:rsidRDefault="00E20902">
            <w:pPr>
              <w:rPr>
                <w:rFonts w:ascii="宋体" w:eastAsia="宋体" w:hAnsi="宋体" w:cs="宋体" w:hint="eastAsia"/>
                <w:color w:val="000000"/>
                <w:sz w:val="18"/>
                <w:szCs w:val="18"/>
              </w:rPr>
            </w:pPr>
          </w:p>
        </w:tc>
        <w:tc>
          <w:tcPr>
            <w:tcW w:w="616" w:type="pct"/>
            <w:gridSpan w:val="2"/>
            <w:tcBorders>
              <w:top w:val="single" w:sz="4" w:space="0" w:color="auto"/>
              <w:left w:val="nil"/>
              <w:bottom w:val="single" w:sz="4" w:space="0" w:color="auto"/>
              <w:right w:val="single" w:sz="4" w:space="0" w:color="auto"/>
            </w:tcBorders>
            <w:vAlign w:val="center"/>
          </w:tcPr>
          <w:p w14:paraId="0A4B3C15"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59" w:type="pct"/>
            <w:tcBorders>
              <w:top w:val="single" w:sz="4" w:space="0" w:color="auto"/>
              <w:left w:val="nil"/>
              <w:bottom w:val="single" w:sz="4" w:space="0" w:color="auto"/>
              <w:right w:val="single" w:sz="4" w:space="0" w:color="auto"/>
            </w:tcBorders>
            <w:vAlign w:val="center"/>
          </w:tcPr>
          <w:p w14:paraId="034C9C9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072" w:type="pct"/>
            <w:gridSpan w:val="3"/>
            <w:tcBorders>
              <w:top w:val="single" w:sz="4" w:space="0" w:color="auto"/>
              <w:left w:val="nil"/>
              <w:bottom w:val="single" w:sz="4" w:space="0" w:color="auto"/>
              <w:right w:val="single" w:sz="4" w:space="0" w:color="auto"/>
            </w:tcBorders>
            <w:vAlign w:val="center"/>
          </w:tcPr>
          <w:p w14:paraId="2D1F1D3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41" w:type="pct"/>
            <w:gridSpan w:val="2"/>
            <w:tcBorders>
              <w:top w:val="single" w:sz="4" w:space="0" w:color="auto"/>
              <w:left w:val="nil"/>
              <w:bottom w:val="single" w:sz="4" w:space="0" w:color="auto"/>
              <w:right w:val="single" w:sz="4" w:space="0" w:color="auto"/>
            </w:tcBorders>
            <w:vAlign w:val="center"/>
          </w:tcPr>
          <w:p w14:paraId="1DB0F68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2" w:type="pct"/>
            <w:gridSpan w:val="2"/>
            <w:tcBorders>
              <w:top w:val="nil"/>
              <w:left w:val="nil"/>
              <w:bottom w:val="single" w:sz="4" w:space="0" w:color="auto"/>
              <w:right w:val="single" w:sz="4" w:space="0" w:color="auto"/>
            </w:tcBorders>
            <w:vAlign w:val="center"/>
          </w:tcPr>
          <w:p w14:paraId="28EEED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25" w:type="pct"/>
            <w:gridSpan w:val="2"/>
            <w:tcBorders>
              <w:top w:val="single" w:sz="4" w:space="0" w:color="auto"/>
              <w:left w:val="nil"/>
              <w:bottom w:val="single" w:sz="4" w:space="0" w:color="auto"/>
              <w:right w:val="single" w:sz="4" w:space="0" w:color="auto"/>
            </w:tcBorders>
            <w:vAlign w:val="center"/>
          </w:tcPr>
          <w:p w14:paraId="710786F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19" w:type="pct"/>
            <w:tcBorders>
              <w:top w:val="nil"/>
              <w:left w:val="nil"/>
              <w:bottom w:val="single" w:sz="4" w:space="0" w:color="auto"/>
              <w:right w:val="single" w:sz="4" w:space="0" w:color="auto"/>
            </w:tcBorders>
            <w:vAlign w:val="center"/>
          </w:tcPr>
          <w:p w14:paraId="48D1D41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20902" w14:paraId="626337F8" w14:textId="77777777">
        <w:trPr>
          <w:trHeight w:val="90"/>
        </w:trPr>
        <w:tc>
          <w:tcPr>
            <w:tcW w:w="322" w:type="pct"/>
            <w:vMerge w:val="restart"/>
            <w:tcBorders>
              <w:top w:val="nil"/>
              <w:left w:val="single" w:sz="4" w:space="0" w:color="auto"/>
              <w:bottom w:val="single" w:sz="4" w:space="0" w:color="auto"/>
              <w:right w:val="single" w:sz="4" w:space="0" w:color="auto"/>
            </w:tcBorders>
            <w:vAlign w:val="center"/>
          </w:tcPr>
          <w:p w14:paraId="2C97328A"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8" w:type="pct"/>
            <w:gridSpan w:val="6"/>
            <w:tcBorders>
              <w:top w:val="single" w:sz="4" w:space="0" w:color="auto"/>
              <w:left w:val="nil"/>
              <w:bottom w:val="single" w:sz="4" w:space="0" w:color="auto"/>
              <w:right w:val="single" w:sz="4" w:space="0" w:color="auto"/>
            </w:tcBorders>
            <w:vAlign w:val="center"/>
          </w:tcPr>
          <w:p w14:paraId="3F7AB39F"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8" w:type="pct"/>
            <w:gridSpan w:val="7"/>
            <w:tcBorders>
              <w:top w:val="single" w:sz="4" w:space="0" w:color="auto"/>
              <w:left w:val="nil"/>
              <w:bottom w:val="single" w:sz="4" w:space="0" w:color="auto"/>
              <w:right w:val="single" w:sz="4" w:space="0" w:color="auto"/>
            </w:tcBorders>
            <w:vAlign w:val="center"/>
          </w:tcPr>
          <w:p w14:paraId="6149AC4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E20902" w14:paraId="058E3CF7" w14:textId="77777777">
        <w:trPr>
          <w:trHeight w:val="90"/>
        </w:trPr>
        <w:tc>
          <w:tcPr>
            <w:tcW w:w="322" w:type="pct"/>
            <w:vMerge/>
            <w:tcBorders>
              <w:top w:val="nil"/>
              <w:left w:val="single" w:sz="4" w:space="0" w:color="auto"/>
              <w:bottom w:val="single" w:sz="4" w:space="0" w:color="auto"/>
              <w:right w:val="single" w:sz="4" w:space="0" w:color="auto"/>
            </w:tcBorders>
            <w:vAlign w:val="center"/>
          </w:tcPr>
          <w:p w14:paraId="136721ED" w14:textId="77777777" w:rsidR="00E20902" w:rsidRDefault="00E20902">
            <w:pPr>
              <w:rPr>
                <w:rFonts w:ascii="宋体" w:eastAsia="宋体" w:hAnsi="宋体" w:cs="宋体" w:hint="eastAsia"/>
                <w:color w:val="000000"/>
                <w:sz w:val="18"/>
                <w:szCs w:val="18"/>
              </w:rPr>
            </w:pPr>
          </w:p>
        </w:tc>
        <w:tc>
          <w:tcPr>
            <w:tcW w:w="2148" w:type="pct"/>
            <w:gridSpan w:val="6"/>
            <w:tcBorders>
              <w:top w:val="single" w:sz="4" w:space="0" w:color="auto"/>
              <w:left w:val="nil"/>
              <w:bottom w:val="single" w:sz="4" w:space="0" w:color="auto"/>
              <w:right w:val="single" w:sz="4" w:space="0" w:color="auto"/>
            </w:tcBorders>
            <w:vAlign w:val="center"/>
          </w:tcPr>
          <w:p w14:paraId="768D4C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5号文件，发放2022年新一轮退耕还林延长补助面积8.46万亩，退耕还林合格率大于等于65%，新一轮退耕还林延长期补助兑现率100%，新一轮退耕还林延长期补助及时率100%，新一轮退耕还林补助标准100元/亩，改善林区民生状况，巩固退耕还林。</w:t>
            </w:r>
            <w:proofErr w:type="spellStart"/>
            <w:r>
              <w:rPr>
                <w:rFonts w:ascii="宋体" w:eastAsia="宋体" w:hAnsi="宋体" w:cs="宋体" w:hint="eastAsia"/>
                <w:color w:val="000000"/>
                <w:sz w:val="18"/>
                <w:szCs w:val="18"/>
              </w:rPr>
              <w:t>确保退耕农户利益，提升受益群众满意度</w:t>
            </w:r>
            <w:proofErr w:type="spellEnd"/>
            <w:r>
              <w:rPr>
                <w:rFonts w:ascii="宋体" w:eastAsia="宋体" w:hAnsi="宋体" w:cs="宋体" w:hint="eastAsia"/>
                <w:color w:val="000000"/>
                <w:sz w:val="18"/>
                <w:szCs w:val="18"/>
              </w:rPr>
              <w:t>。</w:t>
            </w:r>
          </w:p>
        </w:tc>
        <w:tc>
          <w:tcPr>
            <w:tcW w:w="2528" w:type="pct"/>
            <w:gridSpan w:val="7"/>
            <w:tcBorders>
              <w:top w:val="single" w:sz="4" w:space="0" w:color="auto"/>
              <w:left w:val="nil"/>
              <w:bottom w:val="single" w:sz="4" w:space="0" w:color="auto"/>
              <w:right w:val="single" w:sz="4" w:space="0" w:color="auto"/>
            </w:tcBorders>
            <w:vAlign w:val="center"/>
          </w:tcPr>
          <w:p w14:paraId="25AD5478"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经验收后，根据验收结果发放2022年新一轮退耕还林延长补助面积8.46万亩，退耕还林合格率大于等于65%，新一轮退耕还林延长期补助兑现率100%，新一轮退耕还林延长期补助及时率100%，新一轮退耕还林补助标准100元/亩，改善林区民生状况，巩固退耕还林。确保退耕农户利益，提升受益群众满意度。现已全部发放到位。</w:t>
            </w:r>
          </w:p>
        </w:tc>
      </w:tr>
      <w:tr w:rsidR="00E20902" w14:paraId="204DA40A" w14:textId="77777777">
        <w:trPr>
          <w:trHeight w:val="90"/>
        </w:trPr>
        <w:tc>
          <w:tcPr>
            <w:tcW w:w="322" w:type="pct"/>
            <w:tcBorders>
              <w:top w:val="nil"/>
              <w:left w:val="single" w:sz="4" w:space="0" w:color="auto"/>
              <w:bottom w:val="single" w:sz="4" w:space="0" w:color="auto"/>
              <w:right w:val="single" w:sz="4" w:space="0" w:color="auto"/>
            </w:tcBorders>
            <w:vAlign w:val="center"/>
          </w:tcPr>
          <w:p w14:paraId="3CC57A24" w14:textId="77777777" w:rsidR="00E20902" w:rsidRDefault="00E20902">
            <w:pPr>
              <w:rPr>
                <w:rFonts w:ascii="宋体" w:eastAsia="宋体" w:hAnsi="宋体" w:cs="宋体" w:hint="eastAsia"/>
                <w:color w:val="000000"/>
                <w:sz w:val="18"/>
                <w:szCs w:val="18"/>
                <w:lang w:eastAsia="zh-CN"/>
              </w:rPr>
            </w:pPr>
          </w:p>
        </w:tc>
        <w:tc>
          <w:tcPr>
            <w:tcW w:w="304" w:type="pct"/>
            <w:tcBorders>
              <w:top w:val="nil"/>
              <w:left w:val="nil"/>
              <w:bottom w:val="single" w:sz="4" w:space="0" w:color="auto"/>
              <w:right w:val="single" w:sz="4" w:space="0" w:color="auto"/>
            </w:tcBorders>
            <w:vAlign w:val="center"/>
          </w:tcPr>
          <w:p w14:paraId="7EEB8992"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11" w:type="pct"/>
            <w:tcBorders>
              <w:top w:val="nil"/>
              <w:left w:val="nil"/>
              <w:bottom w:val="single" w:sz="4" w:space="0" w:color="auto"/>
              <w:right w:val="single" w:sz="4" w:space="0" w:color="auto"/>
            </w:tcBorders>
            <w:vAlign w:val="center"/>
          </w:tcPr>
          <w:p w14:paraId="2D09A5B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59" w:type="pct"/>
            <w:tcBorders>
              <w:top w:val="single" w:sz="4" w:space="0" w:color="auto"/>
              <w:left w:val="nil"/>
              <w:bottom w:val="single" w:sz="4" w:space="0" w:color="auto"/>
              <w:right w:val="single" w:sz="4" w:space="0" w:color="auto"/>
            </w:tcBorders>
            <w:vAlign w:val="center"/>
          </w:tcPr>
          <w:p w14:paraId="66274B1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18" w:type="pct"/>
            <w:tcBorders>
              <w:top w:val="nil"/>
              <w:left w:val="nil"/>
              <w:bottom w:val="single" w:sz="4" w:space="0" w:color="auto"/>
              <w:right w:val="single" w:sz="4" w:space="0" w:color="auto"/>
            </w:tcBorders>
            <w:vAlign w:val="center"/>
          </w:tcPr>
          <w:p w14:paraId="0C78F453"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72" w:type="pct"/>
            <w:tcBorders>
              <w:top w:val="nil"/>
              <w:left w:val="nil"/>
              <w:bottom w:val="single" w:sz="4" w:space="0" w:color="auto"/>
              <w:right w:val="single" w:sz="4" w:space="0" w:color="auto"/>
            </w:tcBorders>
            <w:vAlign w:val="center"/>
          </w:tcPr>
          <w:p w14:paraId="1741B965"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82" w:type="pct"/>
            <w:tcBorders>
              <w:top w:val="nil"/>
              <w:left w:val="nil"/>
              <w:bottom w:val="single" w:sz="4" w:space="0" w:color="auto"/>
              <w:right w:val="single" w:sz="4" w:space="0" w:color="auto"/>
            </w:tcBorders>
            <w:vAlign w:val="center"/>
          </w:tcPr>
          <w:p w14:paraId="4F7215BB"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12" w:type="pct"/>
            <w:tcBorders>
              <w:top w:val="nil"/>
              <w:left w:val="nil"/>
              <w:bottom w:val="single" w:sz="4" w:space="0" w:color="auto"/>
              <w:right w:val="single" w:sz="4" w:space="0" w:color="auto"/>
            </w:tcBorders>
            <w:vAlign w:val="center"/>
          </w:tcPr>
          <w:p w14:paraId="66B8900E"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428" w:type="pct"/>
            <w:tcBorders>
              <w:top w:val="nil"/>
              <w:left w:val="nil"/>
              <w:bottom w:val="single" w:sz="4" w:space="0" w:color="auto"/>
              <w:right w:val="single" w:sz="4" w:space="0" w:color="auto"/>
            </w:tcBorders>
            <w:vAlign w:val="center"/>
          </w:tcPr>
          <w:p w14:paraId="517B633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27" w:type="pct"/>
            <w:tcBorders>
              <w:top w:val="nil"/>
              <w:left w:val="nil"/>
              <w:bottom w:val="single" w:sz="4" w:space="0" w:color="auto"/>
              <w:right w:val="single" w:sz="4" w:space="0" w:color="auto"/>
            </w:tcBorders>
            <w:vAlign w:val="center"/>
          </w:tcPr>
          <w:p w14:paraId="059A3809"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14" w:type="pct"/>
            <w:tcBorders>
              <w:top w:val="nil"/>
              <w:left w:val="nil"/>
              <w:bottom w:val="single" w:sz="4" w:space="0" w:color="auto"/>
              <w:right w:val="single" w:sz="4" w:space="0" w:color="auto"/>
            </w:tcBorders>
            <w:vAlign w:val="center"/>
          </w:tcPr>
          <w:p w14:paraId="086458D6"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10" w:type="pct"/>
            <w:tcBorders>
              <w:top w:val="nil"/>
              <w:left w:val="nil"/>
              <w:bottom w:val="single" w:sz="4" w:space="0" w:color="auto"/>
              <w:right w:val="single" w:sz="4" w:space="0" w:color="auto"/>
            </w:tcBorders>
            <w:vAlign w:val="center"/>
          </w:tcPr>
          <w:p w14:paraId="0CB0B9A0"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14" w:type="pct"/>
            <w:tcBorders>
              <w:top w:val="nil"/>
              <w:left w:val="nil"/>
              <w:bottom w:val="single" w:sz="4" w:space="0" w:color="auto"/>
              <w:right w:val="single" w:sz="4" w:space="0" w:color="auto"/>
            </w:tcBorders>
            <w:vAlign w:val="center"/>
          </w:tcPr>
          <w:p w14:paraId="72CDE538"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19" w:type="pct"/>
            <w:tcBorders>
              <w:top w:val="nil"/>
              <w:left w:val="nil"/>
              <w:bottom w:val="single" w:sz="4" w:space="0" w:color="auto"/>
              <w:right w:val="single" w:sz="4" w:space="0" w:color="auto"/>
            </w:tcBorders>
            <w:vAlign w:val="center"/>
          </w:tcPr>
          <w:p w14:paraId="5FDF9B17" w14:textId="77777777" w:rsidR="00E2090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20902" w14:paraId="2CC7E415" w14:textId="77777777">
        <w:trPr>
          <w:trHeight w:val="90"/>
        </w:trPr>
        <w:tc>
          <w:tcPr>
            <w:tcW w:w="322" w:type="pct"/>
            <w:vMerge w:val="restart"/>
            <w:tcBorders>
              <w:top w:val="nil"/>
              <w:left w:val="single" w:sz="4" w:space="0" w:color="auto"/>
              <w:right w:val="single" w:sz="4" w:space="0" w:color="auto"/>
            </w:tcBorders>
            <w:vAlign w:val="center"/>
          </w:tcPr>
          <w:p w14:paraId="5D9ACF93" w14:textId="77777777" w:rsidR="00E2090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04" w:type="pct"/>
            <w:vMerge w:val="restart"/>
            <w:tcBorders>
              <w:top w:val="nil"/>
              <w:left w:val="nil"/>
              <w:right w:val="single" w:sz="4" w:space="0" w:color="auto"/>
            </w:tcBorders>
            <w:vAlign w:val="center"/>
          </w:tcPr>
          <w:p w14:paraId="171A203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11" w:type="pct"/>
            <w:tcBorders>
              <w:top w:val="nil"/>
              <w:left w:val="nil"/>
              <w:bottom w:val="single" w:sz="4" w:space="0" w:color="auto"/>
              <w:right w:val="single" w:sz="4" w:space="0" w:color="auto"/>
            </w:tcBorders>
            <w:vAlign w:val="center"/>
          </w:tcPr>
          <w:p w14:paraId="60534B80"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59" w:type="pct"/>
            <w:tcBorders>
              <w:top w:val="single" w:sz="4" w:space="0" w:color="auto"/>
              <w:left w:val="nil"/>
              <w:bottom w:val="single" w:sz="4" w:space="0" w:color="auto"/>
              <w:right w:val="single" w:sz="4" w:space="0" w:color="auto"/>
            </w:tcBorders>
            <w:vAlign w:val="center"/>
          </w:tcPr>
          <w:p w14:paraId="7684660E"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2022年新一轮退耕还林延长补助面积</w:t>
            </w:r>
          </w:p>
        </w:tc>
        <w:tc>
          <w:tcPr>
            <w:tcW w:w="318" w:type="pct"/>
            <w:tcBorders>
              <w:top w:val="nil"/>
              <w:left w:val="nil"/>
              <w:bottom w:val="single" w:sz="4" w:space="0" w:color="auto"/>
              <w:right w:val="single" w:sz="4" w:space="0" w:color="auto"/>
            </w:tcBorders>
            <w:vAlign w:val="center"/>
          </w:tcPr>
          <w:p w14:paraId="504C314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2" w:type="pct"/>
            <w:tcBorders>
              <w:top w:val="nil"/>
              <w:left w:val="nil"/>
              <w:bottom w:val="single" w:sz="4" w:space="0" w:color="auto"/>
              <w:right w:val="single" w:sz="4" w:space="0" w:color="auto"/>
            </w:tcBorders>
            <w:vAlign w:val="center"/>
          </w:tcPr>
          <w:p w14:paraId="160A625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=8.46万亩</w:t>
            </w:r>
          </w:p>
        </w:tc>
        <w:tc>
          <w:tcPr>
            <w:tcW w:w="382" w:type="pct"/>
            <w:tcBorders>
              <w:top w:val="nil"/>
              <w:left w:val="nil"/>
              <w:bottom w:val="single" w:sz="4" w:space="0" w:color="auto"/>
              <w:right w:val="single" w:sz="4" w:space="0" w:color="auto"/>
            </w:tcBorders>
            <w:vAlign w:val="center"/>
          </w:tcPr>
          <w:p w14:paraId="276C0B6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=8.46万亩</w:t>
            </w:r>
          </w:p>
        </w:tc>
        <w:tc>
          <w:tcPr>
            <w:tcW w:w="312" w:type="pct"/>
            <w:tcBorders>
              <w:top w:val="nil"/>
              <w:left w:val="nil"/>
              <w:bottom w:val="single" w:sz="4" w:space="0" w:color="auto"/>
              <w:right w:val="single" w:sz="4" w:space="0" w:color="auto"/>
            </w:tcBorders>
            <w:vAlign w:val="center"/>
          </w:tcPr>
          <w:p w14:paraId="76FF7B0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421F0C3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7" w:type="pct"/>
            <w:tcBorders>
              <w:top w:val="nil"/>
              <w:left w:val="nil"/>
              <w:bottom w:val="single" w:sz="4" w:space="0" w:color="auto"/>
              <w:right w:val="single" w:sz="4" w:space="0" w:color="auto"/>
            </w:tcBorders>
            <w:vAlign w:val="center"/>
          </w:tcPr>
          <w:p w14:paraId="3C236F1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3668D304"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6E74133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76134D1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19" w:type="pct"/>
            <w:tcBorders>
              <w:top w:val="nil"/>
              <w:left w:val="nil"/>
              <w:bottom w:val="single" w:sz="4" w:space="0" w:color="auto"/>
              <w:right w:val="single" w:sz="4" w:space="0" w:color="auto"/>
            </w:tcBorders>
            <w:vAlign w:val="center"/>
          </w:tcPr>
          <w:p w14:paraId="5D80AF09" w14:textId="77777777" w:rsidR="00E20902" w:rsidRDefault="00E20902">
            <w:pPr>
              <w:jc w:val="center"/>
              <w:rPr>
                <w:rFonts w:ascii="宋体" w:eastAsia="宋体" w:hAnsi="宋体" w:cs="宋体" w:hint="eastAsia"/>
                <w:color w:val="000000"/>
                <w:sz w:val="18"/>
                <w:szCs w:val="18"/>
              </w:rPr>
            </w:pPr>
          </w:p>
        </w:tc>
      </w:tr>
      <w:tr w:rsidR="00E20902" w14:paraId="69253738" w14:textId="77777777">
        <w:trPr>
          <w:trHeight w:val="90"/>
        </w:trPr>
        <w:tc>
          <w:tcPr>
            <w:tcW w:w="322" w:type="pct"/>
            <w:vMerge/>
            <w:tcBorders>
              <w:left w:val="single" w:sz="4" w:space="0" w:color="auto"/>
              <w:right w:val="single" w:sz="4" w:space="0" w:color="auto"/>
            </w:tcBorders>
            <w:vAlign w:val="center"/>
          </w:tcPr>
          <w:p w14:paraId="0B85BE1E" w14:textId="77777777" w:rsidR="00E20902" w:rsidRDefault="00E20902">
            <w:pPr>
              <w:jc w:val="center"/>
              <w:rPr>
                <w:rFonts w:ascii="宋体" w:eastAsia="宋体" w:hAnsi="宋体" w:cs="宋体" w:hint="eastAsia"/>
                <w:color w:val="000000"/>
                <w:sz w:val="18"/>
                <w:szCs w:val="18"/>
              </w:rPr>
            </w:pPr>
          </w:p>
        </w:tc>
        <w:tc>
          <w:tcPr>
            <w:tcW w:w="304" w:type="pct"/>
            <w:vMerge/>
            <w:tcBorders>
              <w:left w:val="nil"/>
              <w:right w:val="single" w:sz="4" w:space="0" w:color="auto"/>
            </w:tcBorders>
            <w:vAlign w:val="center"/>
          </w:tcPr>
          <w:p w14:paraId="24DB3920" w14:textId="77777777" w:rsidR="00E20902" w:rsidRDefault="00E20902">
            <w:pPr>
              <w:jc w:val="center"/>
              <w:rPr>
                <w:rFonts w:ascii="宋体" w:eastAsia="宋体" w:hAnsi="宋体" w:cs="宋体" w:hint="eastAsia"/>
                <w:color w:val="000000"/>
                <w:sz w:val="18"/>
                <w:szCs w:val="18"/>
              </w:rPr>
            </w:pPr>
          </w:p>
        </w:tc>
        <w:tc>
          <w:tcPr>
            <w:tcW w:w="311" w:type="pct"/>
            <w:tcBorders>
              <w:top w:val="nil"/>
              <w:left w:val="nil"/>
              <w:bottom w:val="single" w:sz="4" w:space="0" w:color="auto"/>
              <w:right w:val="single" w:sz="4" w:space="0" w:color="auto"/>
            </w:tcBorders>
            <w:vAlign w:val="center"/>
          </w:tcPr>
          <w:p w14:paraId="092B4B4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9" w:type="pct"/>
            <w:tcBorders>
              <w:top w:val="single" w:sz="4" w:space="0" w:color="auto"/>
              <w:left w:val="nil"/>
              <w:bottom w:val="single" w:sz="4" w:space="0" w:color="auto"/>
              <w:right w:val="single" w:sz="4" w:space="0" w:color="auto"/>
            </w:tcBorders>
            <w:vAlign w:val="center"/>
          </w:tcPr>
          <w:p w14:paraId="5CF2D327"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退耕还林合格率</w:t>
            </w:r>
            <w:proofErr w:type="spellEnd"/>
          </w:p>
        </w:tc>
        <w:tc>
          <w:tcPr>
            <w:tcW w:w="318" w:type="pct"/>
            <w:tcBorders>
              <w:top w:val="nil"/>
              <w:left w:val="nil"/>
              <w:bottom w:val="single" w:sz="4" w:space="0" w:color="auto"/>
              <w:right w:val="single" w:sz="4" w:space="0" w:color="auto"/>
            </w:tcBorders>
            <w:vAlign w:val="center"/>
          </w:tcPr>
          <w:p w14:paraId="6A9B778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2" w:type="pct"/>
            <w:tcBorders>
              <w:top w:val="nil"/>
              <w:left w:val="nil"/>
              <w:bottom w:val="single" w:sz="4" w:space="0" w:color="auto"/>
              <w:right w:val="single" w:sz="4" w:space="0" w:color="auto"/>
            </w:tcBorders>
            <w:vAlign w:val="center"/>
          </w:tcPr>
          <w:p w14:paraId="69445EC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w:t>
            </w:r>
          </w:p>
        </w:tc>
        <w:tc>
          <w:tcPr>
            <w:tcW w:w="382" w:type="pct"/>
            <w:tcBorders>
              <w:top w:val="nil"/>
              <w:left w:val="nil"/>
              <w:bottom w:val="single" w:sz="4" w:space="0" w:color="auto"/>
              <w:right w:val="single" w:sz="4" w:space="0" w:color="auto"/>
            </w:tcBorders>
            <w:vAlign w:val="center"/>
          </w:tcPr>
          <w:p w14:paraId="7EF442F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w:t>
            </w:r>
          </w:p>
        </w:tc>
        <w:tc>
          <w:tcPr>
            <w:tcW w:w="312" w:type="pct"/>
            <w:tcBorders>
              <w:top w:val="nil"/>
              <w:left w:val="nil"/>
              <w:bottom w:val="single" w:sz="4" w:space="0" w:color="auto"/>
              <w:right w:val="single" w:sz="4" w:space="0" w:color="auto"/>
            </w:tcBorders>
            <w:vAlign w:val="center"/>
          </w:tcPr>
          <w:p w14:paraId="7BB90B2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04EE2E9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7" w:type="pct"/>
            <w:tcBorders>
              <w:top w:val="nil"/>
              <w:left w:val="nil"/>
              <w:bottom w:val="single" w:sz="4" w:space="0" w:color="auto"/>
              <w:right w:val="single" w:sz="4" w:space="0" w:color="auto"/>
            </w:tcBorders>
            <w:vAlign w:val="center"/>
          </w:tcPr>
          <w:p w14:paraId="407E12B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3FA1221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23A4BE5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0227EDF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19" w:type="pct"/>
            <w:tcBorders>
              <w:top w:val="nil"/>
              <w:left w:val="nil"/>
              <w:bottom w:val="single" w:sz="4" w:space="0" w:color="auto"/>
              <w:right w:val="single" w:sz="4" w:space="0" w:color="auto"/>
            </w:tcBorders>
            <w:vAlign w:val="center"/>
          </w:tcPr>
          <w:p w14:paraId="50E12A6B" w14:textId="77777777" w:rsidR="00E20902" w:rsidRDefault="00E20902">
            <w:pPr>
              <w:jc w:val="center"/>
              <w:rPr>
                <w:rFonts w:ascii="宋体" w:eastAsia="宋体" w:hAnsi="宋体" w:cs="宋体" w:hint="eastAsia"/>
                <w:color w:val="000000"/>
                <w:sz w:val="18"/>
                <w:szCs w:val="18"/>
              </w:rPr>
            </w:pPr>
          </w:p>
        </w:tc>
      </w:tr>
      <w:tr w:rsidR="00E20902" w14:paraId="6F2A9127" w14:textId="77777777">
        <w:trPr>
          <w:trHeight w:val="90"/>
        </w:trPr>
        <w:tc>
          <w:tcPr>
            <w:tcW w:w="322" w:type="pct"/>
            <w:vMerge/>
            <w:tcBorders>
              <w:left w:val="single" w:sz="4" w:space="0" w:color="auto"/>
              <w:right w:val="single" w:sz="4" w:space="0" w:color="auto"/>
            </w:tcBorders>
            <w:vAlign w:val="center"/>
          </w:tcPr>
          <w:p w14:paraId="53C442D9" w14:textId="77777777" w:rsidR="00E20902" w:rsidRDefault="00E20902">
            <w:pPr>
              <w:jc w:val="center"/>
              <w:rPr>
                <w:rFonts w:ascii="宋体" w:eastAsia="宋体" w:hAnsi="宋体" w:cs="宋体" w:hint="eastAsia"/>
                <w:color w:val="000000"/>
                <w:sz w:val="18"/>
                <w:szCs w:val="18"/>
              </w:rPr>
            </w:pPr>
          </w:p>
        </w:tc>
        <w:tc>
          <w:tcPr>
            <w:tcW w:w="304" w:type="pct"/>
            <w:vMerge/>
            <w:tcBorders>
              <w:left w:val="nil"/>
              <w:right w:val="single" w:sz="4" w:space="0" w:color="auto"/>
            </w:tcBorders>
            <w:vAlign w:val="center"/>
          </w:tcPr>
          <w:p w14:paraId="2B456111" w14:textId="77777777" w:rsidR="00E20902" w:rsidRDefault="00E20902">
            <w:pPr>
              <w:jc w:val="center"/>
              <w:rPr>
                <w:rFonts w:ascii="宋体" w:eastAsia="宋体" w:hAnsi="宋体" w:cs="宋体" w:hint="eastAsia"/>
                <w:color w:val="000000"/>
                <w:sz w:val="18"/>
                <w:szCs w:val="18"/>
              </w:rPr>
            </w:pPr>
          </w:p>
        </w:tc>
        <w:tc>
          <w:tcPr>
            <w:tcW w:w="311" w:type="pct"/>
            <w:tcBorders>
              <w:top w:val="nil"/>
              <w:left w:val="nil"/>
              <w:bottom w:val="single" w:sz="4" w:space="0" w:color="auto"/>
              <w:right w:val="single" w:sz="4" w:space="0" w:color="auto"/>
            </w:tcBorders>
            <w:vAlign w:val="center"/>
          </w:tcPr>
          <w:p w14:paraId="1FA981AD"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59" w:type="pct"/>
            <w:tcBorders>
              <w:top w:val="single" w:sz="4" w:space="0" w:color="auto"/>
              <w:left w:val="nil"/>
              <w:bottom w:val="single" w:sz="4" w:space="0" w:color="auto"/>
              <w:right w:val="single" w:sz="4" w:space="0" w:color="auto"/>
            </w:tcBorders>
            <w:vAlign w:val="center"/>
          </w:tcPr>
          <w:p w14:paraId="44E07BAD"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w:t>
            </w:r>
            <w:r>
              <w:rPr>
                <w:rFonts w:ascii="宋体" w:eastAsia="宋体" w:hAnsi="宋体" w:cs="宋体" w:hint="eastAsia"/>
                <w:color w:val="000000"/>
                <w:sz w:val="18"/>
                <w:szCs w:val="18"/>
                <w:lang w:eastAsia="zh-CN"/>
              </w:rPr>
              <w:lastRenderedPageBreak/>
              <w:t>兑现率</w:t>
            </w:r>
          </w:p>
        </w:tc>
        <w:tc>
          <w:tcPr>
            <w:tcW w:w="318" w:type="pct"/>
            <w:tcBorders>
              <w:top w:val="nil"/>
              <w:left w:val="nil"/>
              <w:bottom w:val="single" w:sz="4" w:space="0" w:color="auto"/>
              <w:right w:val="single" w:sz="4" w:space="0" w:color="auto"/>
            </w:tcBorders>
            <w:vAlign w:val="center"/>
          </w:tcPr>
          <w:p w14:paraId="72F56DAB"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72" w:type="pct"/>
            <w:tcBorders>
              <w:top w:val="nil"/>
              <w:left w:val="nil"/>
              <w:bottom w:val="single" w:sz="4" w:space="0" w:color="auto"/>
              <w:right w:val="single" w:sz="4" w:space="0" w:color="auto"/>
            </w:tcBorders>
            <w:vAlign w:val="center"/>
          </w:tcPr>
          <w:p w14:paraId="4C7D207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2" w:type="pct"/>
            <w:tcBorders>
              <w:top w:val="nil"/>
              <w:left w:val="nil"/>
              <w:bottom w:val="single" w:sz="4" w:space="0" w:color="auto"/>
              <w:right w:val="single" w:sz="4" w:space="0" w:color="auto"/>
            </w:tcBorders>
            <w:vAlign w:val="center"/>
          </w:tcPr>
          <w:p w14:paraId="7752A1D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2" w:type="pct"/>
            <w:tcBorders>
              <w:top w:val="nil"/>
              <w:left w:val="nil"/>
              <w:bottom w:val="single" w:sz="4" w:space="0" w:color="auto"/>
              <w:right w:val="single" w:sz="4" w:space="0" w:color="auto"/>
            </w:tcBorders>
            <w:vAlign w:val="center"/>
          </w:tcPr>
          <w:p w14:paraId="3817623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741F98F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7" w:type="pct"/>
            <w:tcBorders>
              <w:top w:val="nil"/>
              <w:left w:val="nil"/>
              <w:bottom w:val="single" w:sz="4" w:space="0" w:color="auto"/>
              <w:right w:val="single" w:sz="4" w:space="0" w:color="auto"/>
            </w:tcBorders>
            <w:vAlign w:val="center"/>
          </w:tcPr>
          <w:p w14:paraId="7B3B41E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2B5BE13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7EDB813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14" w:type="pct"/>
            <w:tcBorders>
              <w:top w:val="nil"/>
              <w:left w:val="nil"/>
              <w:bottom w:val="single" w:sz="4" w:space="0" w:color="auto"/>
              <w:right w:val="single" w:sz="4" w:space="0" w:color="auto"/>
            </w:tcBorders>
            <w:vAlign w:val="center"/>
          </w:tcPr>
          <w:p w14:paraId="45F85E4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519" w:type="pct"/>
            <w:tcBorders>
              <w:top w:val="nil"/>
              <w:left w:val="nil"/>
              <w:bottom w:val="single" w:sz="4" w:space="0" w:color="auto"/>
              <w:right w:val="single" w:sz="4" w:space="0" w:color="auto"/>
            </w:tcBorders>
            <w:vAlign w:val="center"/>
          </w:tcPr>
          <w:p w14:paraId="644611ED" w14:textId="77777777" w:rsidR="00E20902" w:rsidRDefault="00E20902">
            <w:pPr>
              <w:jc w:val="center"/>
              <w:rPr>
                <w:rFonts w:ascii="宋体" w:eastAsia="宋体" w:hAnsi="宋体" w:cs="宋体" w:hint="eastAsia"/>
                <w:color w:val="000000"/>
                <w:sz w:val="18"/>
                <w:szCs w:val="18"/>
              </w:rPr>
            </w:pPr>
          </w:p>
        </w:tc>
      </w:tr>
      <w:tr w:rsidR="00E20902" w14:paraId="3E23D6AF" w14:textId="77777777">
        <w:trPr>
          <w:trHeight w:val="90"/>
        </w:trPr>
        <w:tc>
          <w:tcPr>
            <w:tcW w:w="322" w:type="pct"/>
            <w:vMerge/>
            <w:tcBorders>
              <w:left w:val="single" w:sz="4" w:space="0" w:color="auto"/>
              <w:right w:val="single" w:sz="4" w:space="0" w:color="auto"/>
            </w:tcBorders>
            <w:vAlign w:val="center"/>
          </w:tcPr>
          <w:p w14:paraId="4F0F8020" w14:textId="77777777" w:rsidR="00E20902" w:rsidRDefault="00E20902">
            <w:pPr>
              <w:rPr>
                <w:rFonts w:ascii="宋体" w:eastAsia="宋体" w:hAnsi="宋体" w:cs="宋体" w:hint="eastAsia"/>
                <w:color w:val="000000"/>
                <w:sz w:val="18"/>
                <w:szCs w:val="18"/>
              </w:rPr>
            </w:pPr>
          </w:p>
        </w:tc>
        <w:tc>
          <w:tcPr>
            <w:tcW w:w="304" w:type="pct"/>
            <w:vMerge/>
            <w:tcBorders>
              <w:left w:val="nil"/>
              <w:bottom w:val="single" w:sz="4" w:space="0" w:color="auto"/>
              <w:right w:val="single" w:sz="4" w:space="0" w:color="auto"/>
            </w:tcBorders>
            <w:vAlign w:val="center"/>
          </w:tcPr>
          <w:p w14:paraId="20B32850" w14:textId="77777777" w:rsidR="00E20902" w:rsidRDefault="00E20902">
            <w:pPr>
              <w:jc w:val="center"/>
              <w:rPr>
                <w:rFonts w:ascii="宋体" w:eastAsia="宋体" w:hAnsi="宋体" w:cs="宋体" w:hint="eastAsia"/>
                <w:color w:val="000000"/>
                <w:sz w:val="18"/>
                <w:szCs w:val="18"/>
              </w:rPr>
            </w:pPr>
          </w:p>
        </w:tc>
        <w:tc>
          <w:tcPr>
            <w:tcW w:w="311" w:type="pct"/>
            <w:tcBorders>
              <w:top w:val="nil"/>
              <w:left w:val="nil"/>
              <w:bottom w:val="single" w:sz="4" w:space="0" w:color="auto"/>
              <w:right w:val="single" w:sz="4" w:space="0" w:color="auto"/>
            </w:tcBorders>
            <w:vAlign w:val="center"/>
          </w:tcPr>
          <w:p w14:paraId="141E52FE"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59" w:type="pct"/>
            <w:tcBorders>
              <w:top w:val="single" w:sz="4" w:space="0" w:color="auto"/>
              <w:left w:val="nil"/>
              <w:bottom w:val="single" w:sz="4" w:space="0" w:color="auto"/>
              <w:right w:val="single" w:sz="4" w:space="0" w:color="auto"/>
            </w:tcBorders>
            <w:vAlign w:val="center"/>
          </w:tcPr>
          <w:p w14:paraId="6A628A26"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新一轮退耕还林延长期补助及时率</w:t>
            </w:r>
          </w:p>
        </w:tc>
        <w:tc>
          <w:tcPr>
            <w:tcW w:w="318" w:type="pct"/>
            <w:tcBorders>
              <w:top w:val="nil"/>
              <w:left w:val="nil"/>
              <w:bottom w:val="single" w:sz="4" w:space="0" w:color="auto"/>
              <w:right w:val="single" w:sz="4" w:space="0" w:color="auto"/>
            </w:tcBorders>
            <w:vAlign w:val="center"/>
          </w:tcPr>
          <w:p w14:paraId="615AD6A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2" w:type="pct"/>
            <w:tcBorders>
              <w:top w:val="nil"/>
              <w:left w:val="nil"/>
              <w:bottom w:val="single" w:sz="4" w:space="0" w:color="auto"/>
              <w:right w:val="single" w:sz="4" w:space="0" w:color="auto"/>
            </w:tcBorders>
            <w:vAlign w:val="center"/>
          </w:tcPr>
          <w:p w14:paraId="74E8BDDE"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2" w:type="pct"/>
            <w:tcBorders>
              <w:top w:val="nil"/>
              <w:left w:val="nil"/>
              <w:bottom w:val="single" w:sz="4" w:space="0" w:color="auto"/>
              <w:right w:val="single" w:sz="4" w:space="0" w:color="auto"/>
            </w:tcBorders>
            <w:vAlign w:val="center"/>
          </w:tcPr>
          <w:p w14:paraId="1FC8F69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2" w:type="pct"/>
            <w:tcBorders>
              <w:top w:val="nil"/>
              <w:left w:val="nil"/>
              <w:bottom w:val="single" w:sz="4" w:space="0" w:color="auto"/>
              <w:right w:val="single" w:sz="4" w:space="0" w:color="auto"/>
            </w:tcBorders>
            <w:vAlign w:val="center"/>
          </w:tcPr>
          <w:p w14:paraId="7BA9E6B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4005A43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7" w:type="pct"/>
            <w:tcBorders>
              <w:top w:val="nil"/>
              <w:left w:val="nil"/>
              <w:bottom w:val="single" w:sz="4" w:space="0" w:color="auto"/>
              <w:right w:val="single" w:sz="4" w:space="0" w:color="auto"/>
            </w:tcBorders>
            <w:vAlign w:val="center"/>
          </w:tcPr>
          <w:p w14:paraId="337AD8BC"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0AD9619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5081A7A9"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1909D50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19" w:type="pct"/>
            <w:tcBorders>
              <w:top w:val="nil"/>
              <w:left w:val="nil"/>
              <w:bottom w:val="single" w:sz="4" w:space="0" w:color="auto"/>
              <w:right w:val="single" w:sz="4" w:space="0" w:color="auto"/>
            </w:tcBorders>
            <w:vAlign w:val="center"/>
          </w:tcPr>
          <w:p w14:paraId="293DAD08" w14:textId="77777777" w:rsidR="00E20902" w:rsidRDefault="00E20902">
            <w:pPr>
              <w:jc w:val="center"/>
              <w:rPr>
                <w:rFonts w:ascii="宋体" w:eastAsia="宋体" w:hAnsi="宋体" w:cs="宋体" w:hint="eastAsia"/>
                <w:color w:val="000000"/>
                <w:sz w:val="18"/>
                <w:szCs w:val="18"/>
              </w:rPr>
            </w:pPr>
          </w:p>
        </w:tc>
      </w:tr>
      <w:tr w:rsidR="00E20902" w14:paraId="6AA68AF4" w14:textId="77777777">
        <w:trPr>
          <w:trHeight w:val="90"/>
        </w:trPr>
        <w:tc>
          <w:tcPr>
            <w:tcW w:w="322" w:type="pct"/>
            <w:vMerge/>
            <w:tcBorders>
              <w:left w:val="single" w:sz="4" w:space="0" w:color="auto"/>
              <w:right w:val="single" w:sz="4" w:space="0" w:color="auto"/>
            </w:tcBorders>
            <w:vAlign w:val="center"/>
          </w:tcPr>
          <w:p w14:paraId="7FEFDC0D" w14:textId="77777777" w:rsidR="00E20902" w:rsidRDefault="00E20902">
            <w:pP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2FD9CED1"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11" w:type="pct"/>
            <w:tcBorders>
              <w:top w:val="nil"/>
              <w:left w:val="nil"/>
              <w:bottom w:val="single" w:sz="4" w:space="0" w:color="auto"/>
              <w:right w:val="single" w:sz="4" w:space="0" w:color="auto"/>
            </w:tcBorders>
            <w:vAlign w:val="center"/>
          </w:tcPr>
          <w:p w14:paraId="51DFF79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59" w:type="pct"/>
            <w:tcBorders>
              <w:top w:val="single" w:sz="4" w:space="0" w:color="auto"/>
              <w:left w:val="nil"/>
              <w:bottom w:val="single" w:sz="4" w:space="0" w:color="auto"/>
              <w:right w:val="single" w:sz="4" w:space="0" w:color="auto"/>
            </w:tcBorders>
            <w:vAlign w:val="center"/>
          </w:tcPr>
          <w:p w14:paraId="18299F77" w14:textId="77777777" w:rsidR="00E2090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新一轮退耕还林延长期补助标准</w:t>
            </w:r>
          </w:p>
        </w:tc>
        <w:tc>
          <w:tcPr>
            <w:tcW w:w="318" w:type="pct"/>
            <w:tcBorders>
              <w:top w:val="nil"/>
              <w:left w:val="nil"/>
              <w:bottom w:val="single" w:sz="4" w:space="0" w:color="auto"/>
              <w:right w:val="single" w:sz="4" w:space="0" w:color="auto"/>
            </w:tcBorders>
            <w:vAlign w:val="center"/>
          </w:tcPr>
          <w:p w14:paraId="0FD762A3"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2" w:type="pct"/>
            <w:tcBorders>
              <w:top w:val="nil"/>
              <w:left w:val="nil"/>
              <w:bottom w:val="single" w:sz="4" w:space="0" w:color="auto"/>
              <w:right w:val="single" w:sz="4" w:space="0" w:color="auto"/>
            </w:tcBorders>
            <w:vAlign w:val="center"/>
          </w:tcPr>
          <w:p w14:paraId="54EFC8DA"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=100元/亩</w:t>
            </w:r>
          </w:p>
        </w:tc>
        <w:tc>
          <w:tcPr>
            <w:tcW w:w="382" w:type="pct"/>
            <w:tcBorders>
              <w:top w:val="nil"/>
              <w:left w:val="nil"/>
              <w:bottom w:val="single" w:sz="4" w:space="0" w:color="auto"/>
              <w:right w:val="single" w:sz="4" w:space="0" w:color="auto"/>
            </w:tcBorders>
            <w:vAlign w:val="center"/>
          </w:tcPr>
          <w:p w14:paraId="0DF931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=100元/亩</w:t>
            </w:r>
          </w:p>
        </w:tc>
        <w:tc>
          <w:tcPr>
            <w:tcW w:w="312" w:type="pct"/>
            <w:tcBorders>
              <w:top w:val="nil"/>
              <w:left w:val="nil"/>
              <w:bottom w:val="single" w:sz="4" w:space="0" w:color="auto"/>
              <w:right w:val="single" w:sz="4" w:space="0" w:color="auto"/>
            </w:tcBorders>
            <w:vAlign w:val="center"/>
          </w:tcPr>
          <w:p w14:paraId="2BEDFC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63F05F6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7" w:type="pct"/>
            <w:tcBorders>
              <w:top w:val="nil"/>
              <w:left w:val="nil"/>
              <w:bottom w:val="single" w:sz="4" w:space="0" w:color="auto"/>
              <w:right w:val="single" w:sz="4" w:space="0" w:color="auto"/>
            </w:tcBorders>
            <w:vAlign w:val="center"/>
          </w:tcPr>
          <w:p w14:paraId="1787F0F2"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14" w:type="pct"/>
            <w:tcBorders>
              <w:top w:val="nil"/>
              <w:left w:val="nil"/>
              <w:bottom w:val="single" w:sz="4" w:space="0" w:color="auto"/>
              <w:right w:val="single" w:sz="4" w:space="0" w:color="auto"/>
            </w:tcBorders>
            <w:vAlign w:val="center"/>
          </w:tcPr>
          <w:p w14:paraId="55332C2F"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2732F0BA"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14" w:type="pct"/>
            <w:tcBorders>
              <w:top w:val="nil"/>
              <w:left w:val="nil"/>
              <w:bottom w:val="single" w:sz="4" w:space="0" w:color="auto"/>
              <w:right w:val="single" w:sz="4" w:space="0" w:color="auto"/>
            </w:tcBorders>
            <w:vAlign w:val="center"/>
          </w:tcPr>
          <w:p w14:paraId="6849C76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519" w:type="pct"/>
            <w:tcBorders>
              <w:top w:val="nil"/>
              <w:left w:val="nil"/>
              <w:bottom w:val="single" w:sz="4" w:space="0" w:color="auto"/>
              <w:right w:val="single" w:sz="4" w:space="0" w:color="auto"/>
            </w:tcBorders>
            <w:vAlign w:val="center"/>
          </w:tcPr>
          <w:p w14:paraId="71732D87" w14:textId="77777777" w:rsidR="00E20902" w:rsidRDefault="00E20902">
            <w:pPr>
              <w:jc w:val="center"/>
              <w:rPr>
                <w:rFonts w:ascii="宋体" w:eastAsia="宋体" w:hAnsi="宋体" w:cs="宋体" w:hint="eastAsia"/>
                <w:color w:val="000000"/>
                <w:sz w:val="18"/>
                <w:szCs w:val="18"/>
              </w:rPr>
            </w:pPr>
          </w:p>
        </w:tc>
      </w:tr>
      <w:tr w:rsidR="00E20902" w14:paraId="121C017F" w14:textId="77777777">
        <w:trPr>
          <w:trHeight w:val="90"/>
        </w:trPr>
        <w:tc>
          <w:tcPr>
            <w:tcW w:w="322" w:type="pct"/>
            <w:vMerge/>
            <w:tcBorders>
              <w:left w:val="single" w:sz="4" w:space="0" w:color="auto"/>
              <w:right w:val="single" w:sz="4" w:space="0" w:color="auto"/>
            </w:tcBorders>
            <w:vAlign w:val="center"/>
          </w:tcPr>
          <w:p w14:paraId="122D96AC" w14:textId="77777777" w:rsidR="00E20902" w:rsidRDefault="00E20902">
            <w:pP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79FA0AC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11" w:type="pct"/>
            <w:tcBorders>
              <w:top w:val="nil"/>
              <w:left w:val="nil"/>
              <w:bottom w:val="single" w:sz="4" w:space="0" w:color="auto"/>
              <w:right w:val="single" w:sz="4" w:space="0" w:color="auto"/>
            </w:tcBorders>
            <w:vAlign w:val="center"/>
          </w:tcPr>
          <w:p w14:paraId="087BE99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59" w:type="pct"/>
            <w:tcBorders>
              <w:top w:val="single" w:sz="4" w:space="0" w:color="auto"/>
              <w:left w:val="nil"/>
              <w:bottom w:val="single" w:sz="4" w:space="0" w:color="auto"/>
              <w:right w:val="single" w:sz="4" w:space="0" w:color="auto"/>
            </w:tcBorders>
            <w:vAlign w:val="center"/>
          </w:tcPr>
          <w:p w14:paraId="14BCADA8"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改善林区民生状况</w:t>
            </w:r>
            <w:proofErr w:type="spellEnd"/>
          </w:p>
        </w:tc>
        <w:tc>
          <w:tcPr>
            <w:tcW w:w="318" w:type="pct"/>
            <w:tcBorders>
              <w:top w:val="nil"/>
              <w:left w:val="nil"/>
              <w:bottom w:val="single" w:sz="4" w:space="0" w:color="auto"/>
              <w:right w:val="single" w:sz="4" w:space="0" w:color="auto"/>
            </w:tcBorders>
            <w:vAlign w:val="center"/>
          </w:tcPr>
          <w:p w14:paraId="255EC62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72" w:type="pct"/>
            <w:tcBorders>
              <w:top w:val="nil"/>
              <w:left w:val="nil"/>
              <w:bottom w:val="single" w:sz="4" w:space="0" w:color="auto"/>
              <w:right w:val="single" w:sz="4" w:space="0" w:color="auto"/>
            </w:tcBorders>
            <w:vAlign w:val="center"/>
          </w:tcPr>
          <w:p w14:paraId="3FE54C0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82" w:type="pct"/>
            <w:tcBorders>
              <w:top w:val="nil"/>
              <w:left w:val="nil"/>
              <w:bottom w:val="single" w:sz="4" w:space="0" w:color="auto"/>
              <w:right w:val="single" w:sz="4" w:space="0" w:color="auto"/>
            </w:tcBorders>
            <w:vAlign w:val="center"/>
          </w:tcPr>
          <w:p w14:paraId="5AA31577"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12" w:type="pct"/>
            <w:tcBorders>
              <w:top w:val="nil"/>
              <w:left w:val="nil"/>
              <w:bottom w:val="single" w:sz="4" w:space="0" w:color="auto"/>
              <w:right w:val="single" w:sz="4" w:space="0" w:color="auto"/>
            </w:tcBorders>
            <w:vAlign w:val="center"/>
          </w:tcPr>
          <w:p w14:paraId="3D7B5D68"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40BB3D3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27" w:type="pct"/>
            <w:tcBorders>
              <w:top w:val="nil"/>
              <w:left w:val="nil"/>
              <w:bottom w:val="single" w:sz="4" w:space="0" w:color="auto"/>
              <w:right w:val="single" w:sz="4" w:space="0" w:color="auto"/>
            </w:tcBorders>
            <w:vAlign w:val="center"/>
          </w:tcPr>
          <w:p w14:paraId="6A27558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0209A00C"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464DAB13"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14" w:type="pct"/>
            <w:tcBorders>
              <w:top w:val="nil"/>
              <w:left w:val="nil"/>
              <w:bottom w:val="single" w:sz="4" w:space="0" w:color="auto"/>
              <w:right w:val="single" w:sz="4" w:space="0" w:color="auto"/>
            </w:tcBorders>
            <w:vAlign w:val="center"/>
          </w:tcPr>
          <w:p w14:paraId="2CA8D305"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9" w:type="pct"/>
            <w:tcBorders>
              <w:top w:val="nil"/>
              <w:left w:val="nil"/>
              <w:bottom w:val="single" w:sz="4" w:space="0" w:color="auto"/>
              <w:right w:val="single" w:sz="4" w:space="0" w:color="auto"/>
            </w:tcBorders>
            <w:vAlign w:val="center"/>
          </w:tcPr>
          <w:p w14:paraId="63B42C7F" w14:textId="77777777" w:rsidR="00E20902" w:rsidRDefault="00E20902">
            <w:pPr>
              <w:jc w:val="center"/>
              <w:rPr>
                <w:rFonts w:ascii="宋体" w:eastAsia="宋体" w:hAnsi="宋体" w:cs="宋体" w:hint="eastAsia"/>
                <w:color w:val="000000"/>
                <w:sz w:val="18"/>
                <w:szCs w:val="18"/>
              </w:rPr>
            </w:pPr>
          </w:p>
        </w:tc>
      </w:tr>
      <w:tr w:rsidR="00E20902" w14:paraId="4A4CB04C" w14:textId="77777777">
        <w:trPr>
          <w:trHeight w:val="90"/>
        </w:trPr>
        <w:tc>
          <w:tcPr>
            <w:tcW w:w="322" w:type="pct"/>
            <w:vMerge/>
            <w:tcBorders>
              <w:left w:val="single" w:sz="4" w:space="0" w:color="auto"/>
              <w:bottom w:val="single" w:sz="4" w:space="0" w:color="auto"/>
              <w:right w:val="single" w:sz="4" w:space="0" w:color="auto"/>
            </w:tcBorders>
            <w:vAlign w:val="center"/>
          </w:tcPr>
          <w:p w14:paraId="57721431" w14:textId="77777777" w:rsidR="00E20902" w:rsidRDefault="00E20902">
            <w:pPr>
              <w:rPr>
                <w:rFonts w:ascii="宋体" w:eastAsia="宋体" w:hAnsi="宋体" w:cs="宋体" w:hint="eastAsia"/>
                <w:color w:val="000000"/>
                <w:sz w:val="18"/>
                <w:szCs w:val="18"/>
              </w:rPr>
            </w:pPr>
          </w:p>
        </w:tc>
        <w:tc>
          <w:tcPr>
            <w:tcW w:w="304" w:type="pct"/>
            <w:tcBorders>
              <w:top w:val="nil"/>
              <w:left w:val="nil"/>
              <w:bottom w:val="single" w:sz="4" w:space="0" w:color="auto"/>
              <w:right w:val="single" w:sz="4" w:space="0" w:color="auto"/>
            </w:tcBorders>
            <w:vAlign w:val="center"/>
          </w:tcPr>
          <w:p w14:paraId="4E7D7856"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11" w:type="pct"/>
            <w:tcBorders>
              <w:top w:val="nil"/>
              <w:left w:val="nil"/>
              <w:bottom w:val="single" w:sz="4" w:space="0" w:color="auto"/>
              <w:right w:val="single" w:sz="4" w:space="0" w:color="auto"/>
            </w:tcBorders>
            <w:vAlign w:val="center"/>
          </w:tcPr>
          <w:p w14:paraId="3E7E6198"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59" w:type="pct"/>
            <w:tcBorders>
              <w:top w:val="single" w:sz="4" w:space="0" w:color="auto"/>
              <w:left w:val="nil"/>
              <w:bottom w:val="single" w:sz="4" w:space="0" w:color="auto"/>
              <w:right w:val="single" w:sz="4" w:space="0" w:color="auto"/>
            </w:tcBorders>
            <w:vAlign w:val="center"/>
          </w:tcPr>
          <w:p w14:paraId="1172E2B5" w14:textId="77777777" w:rsidR="00E2090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退耕户满意度</w:t>
            </w:r>
            <w:proofErr w:type="spellEnd"/>
          </w:p>
        </w:tc>
        <w:tc>
          <w:tcPr>
            <w:tcW w:w="318" w:type="pct"/>
            <w:tcBorders>
              <w:top w:val="nil"/>
              <w:left w:val="nil"/>
              <w:bottom w:val="single" w:sz="4" w:space="0" w:color="auto"/>
              <w:right w:val="single" w:sz="4" w:space="0" w:color="auto"/>
            </w:tcBorders>
            <w:vAlign w:val="center"/>
          </w:tcPr>
          <w:p w14:paraId="7F6FEF1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72" w:type="pct"/>
            <w:tcBorders>
              <w:top w:val="nil"/>
              <w:left w:val="nil"/>
              <w:bottom w:val="single" w:sz="4" w:space="0" w:color="auto"/>
              <w:right w:val="single" w:sz="4" w:space="0" w:color="auto"/>
            </w:tcBorders>
            <w:vAlign w:val="center"/>
          </w:tcPr>
          <w:p w14:paraId="04349EE0"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82" w:type="pct"/>
            <w:tcBorders>
              <w:top w:val="nil"/>
              <w:left w:val="nil"/>
              <w:bottom w:val="single" w:sz="4" w:space="0" w:color="auto"/>
              <w:right w:val="single" w:sz="4" w:space="0" w:color="auto"/>
            </w:tcBorders>
            <w:vAlign w:val="center"/>
          </w:tcPr>
          <w:p w14:paraId="71BFB689"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12" w:type="pct"/>
            <w:tcBorders>
              <w:top w:val="nil"/>
              <w:left w:val="nil"/>
              <w:bottom w:val="single" w:sz="4" w:space="0" w:color="auto"/>
              <w:right w:val="single" w:sz="4" w:space="0" w:color="auto"/>
            </w:tcBorders>
            <w:vAlign w:val="center"/>
          </w:tcPr>
          <w:p w14:paraId="62CAAAB1"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428" w:type="pct"/>
            <w:tcBorders>
              <w:top w:val="nil"/>
              <w:left w:val="nil"/>
              <w:bottom w:val="single" w:sz="4" w:space="0" w:color="auto"/>
              <w:right w:val="single" w:sz="4" w:space="0" w:color="auto"/>
            </w:tcBorders>
            <w:vAlign w:val="center"/>
          </w:tcPr>
          <w:p w14:paraId="14032B22"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7" w:type="pct"/>
            <w:tcBorders>
              <w:top w:val="nil"/>
              <w:left w:val="nil"/>
              <w:bottom w:val="single" w:sz="4" w:space="0" w:color="auto"/>
              <w:right w:val="single" w:sz="4" w:space="0" w:color="auto"/>
            </w:tcBorders>
            <w:vAlign w:val="center"/>
          </w:tcPr>
          <w:p w14:paraId="589A813B"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14" w:type="pct"/>
            <w:tcBorders>
              <w:top w:val="nil"/>
              <w:left w:val="nil"/>
              <w:bottom w:val="single" w:sz="4" w:space="0" w:color="auto"/>
              <w:right w:val="single" w:sz="4" w:space="0" w:color="auto"/>
            </w:tcBorders>
            <w:vAlign w:val="center"/>
          </w:tcPr>
          <w:p w14:paraId="3A5C9205"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10" w:type="pct"/>
            <w:tcBorders>
              <w:top w:val="nil"/>
              <w:left w:val="nil"/>
              <w:bottom w:val="single" w:sz="4" w:space="0" w:color="auto"/>
              <w:right w:val="single" w:sz="4" w:space="0" w:color="auto"/>
            </w:tcBorders>
            <w:vAlign w:val="center"/>
          </w:tcPr>
          <w:p w14:paraId="0C5A9EA4"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14" w:type="pct"/>
            <w:tcBorders>
              <w:top w:val="nil"/>
              <w:left w:val="nil"/>
              <w:bottom w:val="single" w:sz="4" w:space="0" w:color="auto"/>
              <w:right w:val="single" w:sz="4" w:space="0" w:color="auto"/>
            </w:tcBorders>
            <w:vAlign w:val="center"/>
          </w:tcPr>
          <w:p w14:paraId="0B849E5F" w14:textId="77777777" w:rsidR="00E2090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19" w:type="pct"/>
            <w:tcBorders>
              <w:top w:val="nil"/>
              <w:left w:val="nil"/>
              <w:bottom w:val="single" w:sz="4" w:space="0" w:color="auto"/>
              <w:right w:val="single" w:sz="4" w:space="0" w:color="auto"/>
            </w:tcBorders>
            <w:vAlign w:val="center"/>
          </w:tcPr>
          <w:p w14:paraId="79BC5D1A" w14:textId="77777777" w:rsidR="00E20902" w:rsidRDefault="00E20902">
            <w:pPr>
              <w:jc w:val="center"/>
              <w:rPr>
                <w:rFonts w:ascii="宋体" w:eastAsia="宋体" w:hAnsi="宋体" w:cs="宋体" w:hint="eastAsia"/>
                <w:color w:val="000000"/>
                <w:sz w:val="18"/>
                <w:szCs w:val="18"/>
              </w:rPr>
            </w:pPr>
          </w:p>
        </w:tc>
      </w:tr>
      <w:tr w:rsidR="00E20902" w14:paraId="7756C751" w14:textId="77777777">
        <w:trPr>
          <w:trHeight w:val="90"/>
        </w:trPr>
        <w:tc>
          <w:tcPr>
            <w:tcW w:w="1398" w:type="pct"/>
            <w:gridSpan w:val="4"/>
            <w:tcBorders>
              <w:top w:val="single" w:sz="4" w:space="0" w:color="auto"/>
              <w:left w:val="single" w:sz="4" w:space="0" w:color="auto"/>
              <w:bottom w:val="single" w:sz="4" w:space="0" w:color="auto"/>
              <w:right w:val="single" w:sz="4" w:space="0" w:color="auto"/>
            </w:tcBorders>
            <w:vAlign w:val="center"/>
          </w:tcPr>
          <w:p w14:paraId="7B142534" w14:textId="77777777" w:rsidR="00E2090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18" w:type="pct"/>
            <w:tcBorders>
              <w:top w:val="single" w:sz="4" w:space="0" w:color="auto"/>
              <w:left w:val="single" w:sz="4" w:space="0" w:color="auto"/>
              <w:bottom w:val="single" w:sz="4" w:space="0" w:color="auto"/>
              <w:right w:val="single" w:sz="4" w:space="0" w:color="auto"/>
            </w:tcBorders>
            <w:vAlign w:val="center"/>
          </w:tcPr>
          <w:p w14:paraId="4EE434AD" w14:textId="77777777" w:rsidR="00E2090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72" w:type="pct"/>
            <w:tcBorders>
              <w:top w:val="single" w:sz="4" w:space="0" w:color="auto"/>
              <w:left w:val="single" w:sz="4" w:space="0" w:color="auto"/>
              <w:bottom w:val="single" w:sz="4" w:space="0" w:color="auto"/>
              <w:right w:val="single" w:sz="4" w:space="0" w:color="auto"/>
            </w:tcBorders>
            <w:vAlign w:val="center"/>
          </w:tcPr>
          <w:p w14:paraId="23C5A332" w14:textId="77777777" w:rsidR="00E20902" w:rsidRDefault="00E20902">
            <w:pPr>
              <w:jc w:val="center"/>
              <w:rPr>
                <w:rFonts w:ascii="宋体" w:eastAsia="宋体" w:hAnsi="宋体" w:cs="宋体" w:hint="eastAsia"/>
                <w:color w:val="000000"/>
                <w:sz w:val="18"/>
                <w:szCs w:val="18"/>
              </w:rPr>
            </w:pPr>
          </w:p>
        </w:tc>
        <w:tc>
          <w:tcPr>
            <w:tcW w:w="382" w:type="pct"/>
            <w:tcBorders>
              <w:top w:val="single" w:sz="4" w:space="0" w:color="auto"/>
              <w:left w:val="single" w:sz="4" w:space="0" w:color="auto"/>
              <w:bottom w:val="single" w:sz="4" w:space="0" w:color="auto"/>
              <w:right w:val="single" w:sz="4" w:space="0" w:color="auto"/>
            </w:tcBorders>
            <w:vAlign w:val="center"/>
          </w:tcPr>
          <w:p w14:paraId="7012808A" w14:textId="77777777" w:rsidR="00E20902" w:rsidRDefault="00E20902">
            <w:pPr>
              <w:jc w:val="center"/>
              <w:rPr>
                <w:rFonts w:ascii="宋体" w:eastAsia="宋体" w:hAnsi="宋体" w:cs="宋体" w:hint="eastAsia"/>
                <w:color w:val="000000"/>
                <w:sz w:val="18"/>
                <w:szCs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10DA2400" w14:textId="77777777" w:rsidR="00E20902" w:rsidRDefault="00E20902">
            <w:pPr>
              <w:jc w:val="center"/>
              <w:rPr>
                <w:rFonts w:ascii="宋体" w:eastAsia="宋体" w:hAnsi="宋体" w:cs="宋体" w:hint="eastAsia"/>
                <w:color w:val="000000"/>
                <w:sz w:val="18"/>
                <w:szCs w:val="18"/>
              </w:rPr>
            </w:pPr>
          </w:p>
        </w:tc>
        <w:tc>
          <w:tcPr>
            <w:tcW w:w="428" w:type="pct"/>
            <w:tcBorders>
              <w:top w:val="single" w:sz="4" w:space="0" w:color="auto"/>
              <w:left w:val="nil"/>
              <w:bottom w:val="single" w:sz="4" w:space="0" w:color="auto"/>
              <w:right w:val="single" w:sz="4" w:space="0" w:color="auto"/>
            </w:tcBorders>
            <w:vAlign w:val="center"/>
          </w:tcPr>
          <w:p w14:paraId="1BA3BCD7" w14:textId="77777777" w:rsidR="00E2090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27" w:type="pct"/>
            <w:tcBorders>
              <w:top w:val="single" w:sz="4" w:space="0" w:color="auto"/>
              <w:left w:val="nil"/>
              <w:bottom w:val="single" w:sz="4" w:space="0" w:color="auto"/>
              <w:right w:val="single" w:sz="4" w:space="0" w:color="auto"/>
            </w:tcBorders>
            <w:vAlign w:val="center"/>
          </w:tcPr>
          <w:p w14:paraId="7390375B" w14:textId="77777777" w:rsidR="00E20902" w:rsidRDefault="00E20902">
            <w:pPr>
              <w:rPr>
                <w:rFonts w:ascii="宋体" w:eastAsia="宋体" w:hAnsi="宋体" w:cs="宋体" w:hint="eastAsia"/>
                <w:color w:val="000000"/>
                <w:sz w:val="18"/>
                <w:szCs w:val="18"/>
              </w:rPr>
            </w:pPr>
          </w:p>
        </w:tc>
        <w:tc>
          <w:tcPr>
            <w:tcW w:w="314" w:type="pct"/>
            <w:tcBorders>
              <w:top w:val="single" w:sz="4" w:space="0" w:color="auto"/>
              <w:left w:val="nil"/>
              <w:bottom w:val="single" w:sz="4" w:space="0" w:color="auto"/>
              <w:right w:val="single" w:sz="4" w:space="0" w:color="auto"/>
            </w:tcBorders>
            <w:vAlign w:val="center"/>
          </w:tcPr>
          <w:p w14:paraId="7EA8812F" w14:textId="77777777" w:rsidR="00E20902" w:rsidRDefault="00E20902">
            <w:pPr>
              <w:rPr>
                <w:rFonts w:ascii="宋体" w:eastAsia="宋体" w:hAnsi="宋体" w:cs="宋体" w:hint="eastAsia"/>
                <w:color w:val="000000"/>
                <w:sz w:val="18"/>
                <w:szCs w:val="18"/>
              </w:rPr>
            </w:pPr>
          </w:p>
        </w:tc>
        <w:tc>
          <w:tcPr>
            <w:tcW w:w="310" w:type="pct"/>
            <w:tcBorders>
              <w:top w:val="single" w:sz="4" w:space="0" w:color="auto"/>
              <w:left w:val="nil"/>
              <w:bottom w:val="single" w:sz="4" w:space="0" w:color="auto"/>
              <w:right w:val="single" w:sz="4" w:space="0" w:color="auto"/>
            </w:tcBorders>
            <w:vAlign w:val="center"/>
          </w:tcPr>
          <w:p w14:paraId="2170F444" w14:textId="77777777" w:rsidR="00E20902" w:rsidRDefault="00E20902">
            <w:pPr>
              <w:rPr>
                <w:rFonts w:ascii="宋体" w:eastAsia="宋体" w:hAnsi="宋体" w:cs="宋体" w:hint="eastAsia"/>
                <w:color w:val="000000"/>
                <w:sz w:val="18"/>
                <w:szCs w:val="18"/>
              </w:rPr>
            </w:pPr>
          </w:p>
        </w:tc>
        <w:tc>
          <w:tcPr>
            <w:tcW w:w="314" w:type="pct"/>
            <w:tcBorders>
              <w:top w:val="single" w:sz="4" w:space="0" w:color="auto"/>
              <w:left w:val="nil"/>
              <w:bottom w:val="single" w:sz="4" w:space="0" w:color="auto"/>
              <w:right w:val="single" w:sz="4" w:space="0" w:color="auto"/>
            </w:tcBorders>
            <w:vAlign w:val="center"/>
          </w:tcPr>
          <w:p w14:paraId="0557A8DA" w14:textId="77777777" w:rsidR="00E20902" w:rsidRDefault="00E20902">
            <w:pPr>
              <w:rPr>
                <w:rFonts w:ascii="宋体" w:eastAsia="宋体" w:hAnsi="宋体" w:cs="宋体" w:hint="eastAsia"/>
                <w:color w:val="000000"/>
                <w:sz w:val="18"/>
                <w:szCs w:val="18"/>
              </w:rPr>
            </w:pPr>
          </w:p>
        </w:tc>
        <w:tc>
          <w:tcPr>
            <w:tcW w:w="519" w:type="pct"/>
            <w:tcBorders>
              <w:top w:val="single" w:sz="4" w:space="0" w:color="auto"/>
              <w:left w:val="nil"/>
              <w:bottom w:val="single" w:sz="4" w:space="0" w:color="auto"/>
              <w:right w:val="single" w:sz="4" w:space="0" w:color="auto"/>
            </w:tcBorders>
            <w:vAlign w:val="center"/>
          </w:tcPr>
          <w:p w14:paraId="0EF56600" w14:textId="77777777" w:rsidR="00E20902" w:rsidRDefault="00E20902">
            <w:pPr>
              <w:rPr>
                <w:rFonts w:ascii="宋体" w:eastAsia="宋体" w:hAnsi="宋体" w:cs="宋体" w:hint="eastAsia"/>
                <w:color w:val="000000"/>
                <w:sz w:val="18"/>
                <w:szCs w:val="18"/>
              </w:rPr>
            </w:pPr>
          </w:p>
        </w:tc>
      </w:tr>
    </w:tbl>
    <w:p w14:paraId="57296CE7" w14:textId="77777777" w:rsidR="00E20902" w:rsidRDefault="00E20902">
      <w:pPr>
        <w:spacing w:after="0" w:line="240" w:lineRule="auto"/>
        <w:ind w:firstLineChars="200" w:firstLine="640"/>
        <w:outlineLvl w:val="1"/>
        <w:rPr>
          <w:rFonts w:ascii="黑体" w:eastAsia="黑体"/>
          <w:sz w:val="32"/>
          <w:szCs w:val="32"/>
        </w:rPr>
      </w:pPr>
    </w:p>
    <w:p w14:paraId="22D4C2CD" w14:textId="77777777" w:rsidR="00E20902"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5741F83B" w14:textId="77777777" w:rsidR="00E20902"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18DCCD65" w14:textId="77777777" w:rsidR="00E20902" w:rsidRDefault="00E20902">
      <w:pPr>
        <w:spacing w:after="0" w:line="240" w:lineRule="auto"/>
        <w:ind w:firstLineChars="200" w:firstLine="640"/>
        <w:rPr>
          <w:rFonts w:ascii="仿宋_GB2312" w:eastAsia="仿宋_GB2312"/>
          <w:sz w:val="32"/>
          <w:szCs w:val="32"/>
          <w:lang w:eastAsia="zh-CN"/>
        </w:rPr>
      </w:pPr>
    </w:p>
    <w:p w14:paraId="69C06CFD" w14:textId="77777777" w:rsidR="00E20902" w:rsidRDefault="00000000">
      <w:pPr>
        <w:rPr>
          <w:lang w:eastAsia="zh-CN"/>
        </w:rPr>
      </w:pPr>
      <w:r>
        <w:rPr>
          <w:sz w:val="0"/>
          <w:szCs w:val="0"/>
          <w:lang w:eastAsia="zh-CN"/>
        </w:rPr>
        <w:br w:type="page"/>
      </w:r>
    </w:p>
    <w:p w14:paraId="162202D3" w14:textId="77777777" w:rsidR="00E2090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31D3151F"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9DE1025"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1E12AA"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7BED894"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F8770EA"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03C855"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E291A27"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9DD29A1"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92C8B3"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E2A523F"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8A1FED8"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9BA9B01"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6D95CD6"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3BCB7807" w14:textId="77777777" w:rsidR="00E20902"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7C868CE" w14:textId="77777777" w:rsidR="00E20902" w:rsidRDefault="00000000">
      <w:pPr>
        <w:rPr>
          <w:lang w:eastAsia="zh-CN"/>
        </w:rPr>
      </w:pPr>
      <w:r>
        <w:rPr>
          <w:sz w:val="0"/>
          <w:szCs w:val="0"/>
          <w:lang w:eastAsia="zh-CN"/>
        </w:rPr>
        <w:br w:type="page"/>
      </w:r>
    </w:p>
    <w:p w14:paraId="2E696C85" w14:textId="77777777" w:rsidR="00E20902"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D750150"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CC0091E"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E2AA06F"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459A8AE"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EA8D356"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DC03F97"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3546A48"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87E319C"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C420543" w14:textId="77777777" w:rsidR="00E20902"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2090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886FA" w14:textId="77777777" w:rsidR="00F16AA3" w:rsidRDefault="00F16AA3">
      <w:pPr>
        <w:spacing w:line="240" w:lineRule="auto"/>
      </w:pPr>
      <w:r>
        <w:separator/>
      </w:r>
    </w:p>
  </w:endnote>
  <w:endnote w:type="continuationSeparator" w:id="0">
    <w:p w14:paraId="4C5AD4E6" w14:textId="77777777" w:rsidR="00F16AA3" w:rsidRDefault="00F16A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0CB3" w14:textId="77777777" w:rsidR="00F16AA3" w:rsidRDefault="00F16AA3">
      <w:pPr>
        <w:spacing w:after="0"/>
      </w:pPr>
      <w:r>
        <w:separator/>
      </w:r>
    </w:p>
  </w:footnote>
  <w:footnote w:type="continuationSeparator" w:id="0">
    <w:p w14:paraId="236EE052" w14:textId="77777777" w:rsidR="00F16AA3" w:rsidRDefault="00F16AA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20902"/>
    <w:rsid w:val="00093149"/>
    <w:rsid w:val="000960C1"/>
    <w:rsid w:val="000E68D3"/>
    <w:rsid w:val="001B5E17"/>
    <w:rsid w:val="00543EA2"/>
    <w:rsid w:val="005C125B"/>
    <w:rsid w:val="00832E5B"/>
    <w:rsid w:val="00911D35"/>
    <w:rsid w:val="00BB452B"/>
    <w:rsid w:val="00D6201C"/>
    <w:rsid w:val="00DB518B"/>
    <w:rsid w:val="00E20902"/>
    <w:rsid w:val="00EF6C89"/>
    <w:rsid w:val="00F16AA3"/>
    <w:rsid w:val="071B0014"/>
    <w:rsid w:val="08C57042"/>
    <w:rsid w:val="095A4622"/>
    <w:rsid w:val="124B085C"/>
    <w:rsid w:val="1D026452"/>
    <w:rsid w:val="1FE07302"/>
    <w:rsid w:val="266E05BF"/>
    <w:rsid w:val="35217E3B"/>
    <w:rsid w:val="38826A3A"/>
    <w:rsid w:val="3F564F2A"/>
    <w:rsid w:val="40EA4D4E"/>
    <w:rsid w:val="4F7B7070"/>
    <w:rsid w:val="55EA3838"/>
    <w:rsid w:val="6267321B"/>
    <w:rsid w:val="657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19C386"/>
  <w15:docId w15:val="{8BAA821E-1B07-4568-92EC-2DE86967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0E68D3"/>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0E68D3"/>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92</Pages>
  <Words>17892</Words>
  <Characters>20935</Characters>
  <Application>Microsoft Office Word</Application>
  <DocSecurity>0</DocSecurity>
  <Lines>6978</Lines>
  <Paragraphs>3529</Paragraphs>
  <ScaleCrop>false</ScaleCrop>
  <Company/>
  <LinksUpToDate>false</LinksUpToDate>
  <CharactersWithSpaces>35298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慧 吉</cp:lastModifiedBy>
  <cp:revision>9</cp:revision>
  <dcterms:created xsi:type="dcterms:W3CDTF">2025-09-21T15:28:00Z</dcterms:created>
  <dcterms:modified xsi:type="dcterms:W3CDTF">2025-11-20T03:13:00Z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55C22B4E57EC4DEFAF3CA4A199B22B89_12</vt:lpwstr>
  </property>
</Properties>
</file>