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0A997" w14:textId="77777777" w:rsidR="004B5F15" w:rsidRDefault="004B5F15">
      <w:pPr>
        <w:widowControl/>
        <w:jc w:val="left"/>
        <w:rPr>
          <w:rFonts w:ascii="宋体" w:eastAsia="宋体"/>
          <w:sz w:val="32"/>
          <w:szCs w:val="32"/>
        </w:rPr>
      </w:pPr>
    </w:p>
    <w:p w14:paraId="72541359" w14:textId="77777777" w:rsidR="004B5F15" w:rsidRDefault="004B5F15">
      <w:pPr>
        <w:widowControl/>
        <w:jc w:val="left"/>
        <w:rPr>
          <w:rFonts w:ascii="宋体" w:eastAsia="宋体"/>
          <w:sz w:val="44"/>
          <w:szCs w:val="44"/>
        </w:rPr>
      </w:pPr>
    </w:p>
    <w:p w14:paraId="1984B257" w14:textId="77777777" w:rsidR="004B5F15" w:rsidRDefault="004B5F15">
      <w:pPr>
        <w:widowControl/>
        <w:jc w:val="left"/>
        <w:rPr>
          <w:rFonts w:ascii="宋体" w:eastAsia="宋体"/>
          <w:sz w:val="44"/>
          <w:szCs w:val="44"/>
        </w:rPr>
      </w:pPr>
    </w:p>
    <w:p w14:paraId="44508F5D" w14:textId="77777777" w:rsidR="004B5F15" w:rsidRDefault="004B5F15">
      <w:pPr>
        <w:widowControl/>
        <w:jc w:val="left"/>
        <w:rPr>
          <w:rFonts w:ascii="宋体" w:eastAsia="宋体"/>
          <w:sz w:val="44"/>
          <w:szCs w:val="44"/>
        </w:rPr>
      </w:pPr>
    </w:p>
    <w:p w14:paraId="68ADA71E" w14:textId="77777777" w:rsidR="004B5F15" w:rsidRDefault="00000000">
      <w:pPr>
        <w:widowControl/>
        <w:jc w:val="center"/>
        <w:outlineLvl w:val="0"/>
        <w:rPr>
          <w:rFonts w:ascii="宋体" w:eastAsia="黑体"/>
          <w:sz w:val="44"/>
          <w:szCs w:val="44"/>
        </w:rPr>
      </w:pPr>
      <w:r>
        <w:rPr>
          <w:rFonts w:ascii="宋体" w:eastAsia="黑体"/>
          <w:sz w:val="44"/>
          <w:szCs w:val="44"/>
        </w:rPr>
        <w:t>奇台县文化体育广播电视和旅游局</w:t>
      </w:r>
    </w:p>
    <w:p w14:paraId="137D1300" w14:textId="77777777" w:rsidR="004B5F15" w:rsidRDefault="00000000">
      <w:pPr>
        <w:widowControl/>
        <w:jc w:val="center"/>
        <w:outlineLvl w:val="0"/>
        <w:rPr>
          <w:rFonts w:ascii="黑体" w:eastAsia="黑体"/>
          <w:sz w:val="44"/>
          <w:szCs w:val="44"/>
        </w:rPr>
      </w:pPr>
      <w:r>
        <w:rPr>
          <w:rFonts w:ascii="黑体" w:eastAsia="黑体"/>
          <w:sz w:val="44"/>
          <w:szCs w:val="44"/>
        </w:rPr>
        <w:t>2024年度部门决算公开说明</w:t>
      </w:r>
    </w:p>
    <w:p w14:paraId="150416ED" w14:textId="77777777" w:rsidR="004B5F15" w:rsidRDefault="00000000">
      <w:pPr>
        <w:widowControl/>
      </w:pPr>
      <w:r>
        <w:rPr>
          <w:sz w:val="0"/>
          <w:szCs w:val="0"/>
        </w:rPr>
        <w:br w:type="page"/>
      </w:r>
    </w:p>
    <w:p w14:paraId="0C8F5BAE" w14:textId="77777777" w:rsidR="004B5F15" w:rsidRDefault="00000000">
      <w:pPr>
        <w:widowControl/>
        <w:jc w:val="center"/>
        <w:rPr>
          <w:rFonts w:ascii="黑体" w:eastAsia="黑体"/>
          <w:sz w:val="32"/>
          <w:szCs w:val="32"/>
        </w:rPr>
      </w:pPr>
      <w:r>
        <w:rPr>
          <w:rFonts w:ascii="黑体" w:eastAsia="黑体"/>
          <w:b/>
          <w:sz w:val="32"/>
          <w:szCs w:val="32"/>
        </w:rPr>
        <w:t>目</w:t>
      </w:r>
      <w:r>
        <w:rPr>
          <w:rFonts w:ascii="黑体" w:eastAsia="黑体"/>
          <w:b/>
          <w:sz w:val="32"/>
          <w:szCs w:val="32"/>
        </w:rPr>
        <w:t> </w:t>
      </w:r>
      <w:r>
        <w:rPr>
          <w:rFonts w:ascii="黑体" w:eastAsia="黑体"/>
          <w:b/>
          <w:sz w:val="32"/>
          <w:szCs w:val="32"/>
        </w:rPr>
        <w:t xml:space="preserve"> 录</w:t>
      </w:r>
    </w:p>
    <w:p w14:paraId="237C42F9" w14:textId="77777777" w:rsidR="004B5F15" w:rsidRDefault="00000000">
      <w:pPr>
        <w:widowControl/>
        <w:jc w:val="left"/>
        <w:rPr>
          <w:rFonts w:ascii="仿宋_GB2312" w:eastAsia="仿宋_GB2312"/>
          <w:sz w:val="32"/>
          <w:szCs w:val="32"/>
        </w:rPr>
      </w:pPr>
      <w:r>
        <w:rPr>
          <w:rFonts w:ascii="仿宋_GB2312" w:eastAsia="仿宋_GB2312"/>
          <w:b/>
          <w:sz w:val="32"/>
          <w:szCs w:val="32"/>
        </w:rPr>
        <w:t>第一部分单位概况</w:t>
      </w:r>
    </w:p>
    <w:p w14:paraId="127C11DA" w14:textId="77777777" w:rsidR="004B5F15" w:rsidRDefault="00000000">
      <w:pPr>
        <w:widowControl/>
        <w:jc w:val="left"/>
        <w:rPr>
          <w:rFonts w:ascii="仿宋_GB2312" w:eastAsia="仿宋_GB2312"/>
          <w:sz w:val="32"/>
          <w:szCs w:val="32"/>
        </w:rPr>
      </w:pPr>
      <w:r>
        <w:rPr>
          <w:rFonts w:ascii="仿宋_GB2312" w:eastAsia="仿宋_GB2312"/>
          <w:sz w:val="32"/>
          <w:szCs w:val="32"/>
        </w:rPr>
        <w:t>一、主要职能</w:t>
      </w:r>
    </w:p>
    <w:p w14:paraId="2773FC13" w14:textId="77777777" w:rsidR="004B5F15" w:rsidRDefault="00000000">
      <w:pPr>
        <w:widowControl/>
        <w:jc w:val="left"/>
        <w:rPr>
          <w:rFonts w:ascii="仿宋_GB2312" w:eastAsia="仿宋_GB2312"/>
          <w:sz w:val="32"/>
          <w:szCs w:val="32"/>
        </w:rPr>
      </w:pPr>
      <w:r>
        <w:rPr>
          <w:rFonts w:ascii="仿宋_GB2312" w:eastAsia="仿宋_GB2312"/>
          <w:sz w:val="32"/>
          <w:szCs w:val="32"/>
        </w:rPr>
        <w:t>二、机构设置及人员情况</w:t>
      </w:r>
    </w:p>
    <w:p w14:paraId="0D1D9FCD" w14:textId="77777777" w:rsidR="004B5F15" w:rsidRDefault="00000000">
      <w:pPr>
        <w:widowControl/>
        <w:jc w:val="left"/>
        <w:rPr>
          <w:rFonts w:ascii="仿宋_GB2312" w:eastAsia="仿宋_GB2312"/>
          <w:sz w:val="32"/>
          <w:szCs w:val="32"/>
        </w:rPr>
      </w:pPr>
      <w:r>
        <w:rPr>
          <w:rFonts w:ascii="仿宋_GB2312" w:eastAsia="仿宋_GB2312"/>
          <w:b/>
          <w:sz w:val="32"/>
          <w:szCs w:val="32"/>
        </w:rPr>
        <w:t>第二部分 部门决算情况说明</w:t>
      </w:r>
    </w:p>
    <w:p w14:paraId="09C5100E" w14:textId="77777777" w:rsidR="004B5F15" w:rsidRDefault="00000000">
      <w:pPr>
        <w:widowControl/>
        <w:jc w:val="left"/>
        <w:rPr>
          <w:rFonts w:ascii="仿宋_GB2312" w:eastAsia="仿宋_GB2312"/>
          <w:sz w:val="32"/>
          <w:szCs w:val="32"/>
        </w:rPr>
      </w:pPr>
      <w:r>
        <w:rPr>
          <w:rFonts w:ascii="仿宋_GB2312" w:eastAsia="仿宋_GB2312"/>
          <w:sz w:val="32"/>
          <w:szCs w:val="32"/>
        </w:rPr>
        <w:t>一、收入支出决算总体情况说明</w:t>
      </w:r>
    </w:p>
    <w:p w14:paraId="04D83D0F" w14:textId="77777777" w:rsidR="004B5F15" w:rsidRDefault="00000000">
      <w:pPr>
        <w:widowControl/>
        <w:jc w:val="left"/>
        <w:rPr>
          <w:rFonts w:ascii="仿宋_GB2312" w:eastAsia="仿宋_GB2312"/>
          <w:sz w:val="32"/>
          <w:szCs w:val="32"/>
        </w:rPr>
      </w:pPr>
      <w:r>
        <w:rPr>
          <w:rFonts w:ascii="仿宋_GB2312" w:eastAsia="仿宋_GB2312"/>
          <w:sz w:val="32"/>
          <w:szCs w:val="32"/>
        </w:rPr>
        <w:t>二、收入决算情况说明</w:t>
      </w:r>
    </w:p>
    <w:p w14:paraId="300C2B69" w14:textId="77777777" w:rsidR="004B5F15" w:rsidRDefault="00000000">
      <w:pPr>
        <w:widowControl/>
        <w:jc w:val="left"/>
        <w:rPr>
          <w:rFonts w:ascii="仿宋_GB2312" w:eastAsia="仿宋_GB2312"/>
          <w:sz w:val="32"/>
          <w:szCs w:val="32"/>
        </w:rPr>
      </w:pPr>
      <w:r>
        <w:rPr>
          <w:rFonts w:ascii="仿宋_GB2312" w:eastAsia="仿宋_GB2312"/>
          <w:sz w:val="32"/>
          <w:szCs w:val="32"/>
        </w:rPr>
        <w:t>三、支出决算情况说明</w:t>
      </w:r>
    </w:p>
    <w:p w14:paraId="4FE61998" w14:textId="77777777" w:rsidR="004B5F15" w:rsidRDefault="00000000">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4D6954EE" w14:textId="77777777" w:rsidR="004B5F15"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5EFB4F20" w14:textId="77777777" w:rsidR="004B5F15" w:rsidRDefault="00000000">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2EAEAC85" w14:textId="77777777" w:rsidR="004B5F15" w:rsidRDefault="00000000">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7D3986F8" w14:textId="77777777" w:rsidR="004B5F15" w:rsidRDefault="00000000">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706450E1" w14:textId="77777777" w:rsidR="004B5F15" w:rsidRDefault="00000000">
      <w:pPr>
        <w:widowControl/>
        <w:jc w:val="left"/>
        <w:rPr>
          <w:rFonts w:ascii="仿宋_GB2312" w:eastAsia="仿宋_GB2312"/>
          <w:sz w:val="32"/>
          <w:szCs w:val="32"/>
        </w:rPr>
      </w:pPr>
      <w:r>
        <w:rPr>
          <w:rFonts w:ascii="仿宋_GB2312" w:eastAsia="仿宋_GB2312"/>
          <w:sz w:val="32"/>
          <w:szCs w:val="32"/>
        </w:rPr>
        <w:t>​</w:t>
      </w:r>
      <w:r>
        <w:rPr>
          <w:rFonts w:ascii="仿宋_GB2312" w:eastAsia="仿宋_GB2312"/>
          <w:sz w:val="32"/>
          <w:szCs w:val="32"/>
        </w:rPr>
        <w:t>六、一般公共预算财政拨款基本支出决算情况说明</w:t>
      </w:r>
    </w:p>
    <w:p w14:paraId="1247D628" w14:textId="77777777" w:rsidR="004B5F15"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388E65EB" w14:textId="77777777" w:rsidR="004B5F15"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5D0BD31B" w14:textId="77777777" w:rsidR="004B5F15"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经费支出决算情况说明</w:t>
      </w:r>
    </w:p>
    <w:p w14:paraId="7D0039A8" w14:textId="77777777" w:rsidR="004B5F15" w:rsidRDefault="00000000">
      <w:pPr>
        <w:widowControl/>
        <w:jc w:val="left"/>
        <w:rPr>
          <w:rFonts w:ascii="仿宋_GB2312" w:eastAsia="仿宋_GB2312"/>
          <w:sz w:val="32"/>
          <w:szCs w:val="32"/>
        </w:rPr>
      </w:pPr>
      <w:r>
        <w:rPr>
          <w:rFonts w:ascii="仿宋_GB2312" w:eastAsia="仿宋_GB2312"/>
          <w:sz w:val="32"/>
          <w:szCs w:val="32"/>
        </w:rPr>
        <w:t>​</w:t>
      </w:r>
      <w:r>
        <w:rPr>
          <w:rFonts w:ascii="仿宋_GB2312" w:eastAsia="仿宋_GB2312"/>
          <w:sz w:val="32"/>
          <w:szCs w:val="32"/>
        </w:rPr>
        <w:t>十、其他重要事项的情况说明</w:t>
      </w:r>
    </w:p>
    <w:p w14:paraId="6F7EDEA9" w14:textId="77777777" w:rsidR="004B5F15" w:rsidRDefault="00000000">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70639B77" w14:textId="77777777" w:rsidR="004B5F15" w:rsidRDefault="00000000">
      <w:pPr>
        <w:widowControl/>
        <w:jc w:val="left"/>
        <w:rPr>
          <w:rFonts w:ascii="仿宋_GB2312" w:eastAsia="仿宋_GB2312"/>
          <w:sz w:val="32"/>
          <w:szCs w:val="32"/>
        </w:rPr>
      </w:pPr>
      <w:r>
        <w:rPr>
          <w:rFonts w:ascii="仿宋_GB2312" w:eastAsia="仿宋_GB2312"/>
          <w:sz w:val="32"/>
          <w:szCs w:val="32"/>
        </w:rPr>
        <w:t>（二）政府采购情况</w:t>
      </w:r>
    </w:p>
    <w:p w14:paraId="1929F822" w14:textId="77777777" w:rsidR="004B5F15" w:rsidRDefault="00000000">
      <w:pPr>
        <w:widowControl/>
        <w:jc w:val="left"/>
        <w:rPr>
          <w:rFonts w:ascii="仿宋_GB2312" w:eastAsia="仿宋_GB2312"/>
          <w:sz w:val="32"/>
          <w:szCs w:val="32"/>
        </w:rPr>
      </w:pPr>
      <w:r>
        <w:rPr>
          <w:rFonts w:ascii="仿宋_GB2312" w:eastAsia="仿宋_GB2312"/>
          <w:sz w:val="32"/>
          <w:szCs w:val="32"/>
        </w:rPr>
        <w:t>（三）国有资产占用情况说明</w:t>
      </w:r>
    </w:p>
    <w:p w14:paraId="6B4B28AC" w14:textId="77777777" w:rsidR="004B5F15" w:rsidRDefault="00000000">
      <w:pPr>
        <w:widowControl/>
        <w:jc w:val="left"/>
        <w:rPr>
          <w:rFonts w:ascii="仿宋_GB2312" w:eastAsia="仿宋_GB2312"/>
          <w:sz w:val="32"/>
          <w:szCs w:val="32"/>
        </w:rPr>
      </w:pPr>
      <w:r>
        <w:rPr>
          <w:rFonts w:ascii="仿宋_GB2312" w:eastAsia="仿宋_GB2312"/>
          <w:sz w:val="32"/>
          <w:szCs w:val="32"/>
        </w:rPr>
        <w:t>十一、预算绩效的情况说明</w:t>
      </w:r>
    </w:p>
    <w:p w14:paraId="62E1CF24" w14:textId="77777777" w:rsidR="004B5F15" w:rsidRDefault="00000000">
      <w:pPr>
        <w:widowControl/>
        <w:jc w:val="left"/>
        <w:rPr>
          <w:rFonts w:ascii="仿宋_GB2312" w:eastAsia="仿宋_GB2312"/>
          <w:sz w:val="32"/>
          <w:szCs w:val="32"/>
        </w:rPr>
      </w:pPr>
      <w:r>
        <w:rPr>
          <w:rFonts w:ascii="仿宋_GB2312" w:eastAsia="仿宋_GB2312"/>
          <w:sz w:val="32"/>
          <w:szCs w:val="32"/>
        </w:rPr>
        <w:t>十二、其他需说明的事项</w:t>
      </w:r>
    </w:p>
    <w:p w14:paraId="2F9AACFB" w14:textId="77777777" w:rsidR="004B5F15" w:rsidRDefault="00000000">
      <w:pPr>
        <w:widowControl/>
        <w:jc w:val="left"/>
        <w:rPr>
          <w:rFonts w:ascii="仿宋_GB2312" w:eastAsia="仿宋_GB2312"/>
          <w:sz w:val="32"/>
          <w:szCs w:val="32"/>
        </w:rPr>
      </w:pPr>
      <w:r>
        <w:rPr>
          <w:rFonts w:ascii="仿宋_GB2312" w:eastAsia="仿宋_GB2312"/>
          <w:b/>
          <w:sz w:val="32"/>
          <w:szCs w:val="32"/>
        </w:rPr>
        <w:t>第三部分 专业名词解释</w:t>
      </w:r>
    </w:p>
    <w:p w14:paraId="10EBD03D" w14:textId="77777777" w:rsidR="004B5F15" w:rsidRDefault="00000000">
      <w:pPr>
        <w:widowControl/>
        <w:jc w:val="left"/>
        <w:rPr>
          <w:rFonts w:ascii="仿宋_GB2312" w:eastAsia="仿宋_GB2312"/>
          <w:sz w:val="32"/>
          <w:szCs w:val="32"/>
        </w:rPr>
      </w:pPr>
      <w:r>
        <w:rPr>
          <w:rFonts w:ascii="仿宋_GB2312" w:eastAsia="仿宋_GB2312"/>
          <w:b/>
          <w:sz w:val="32"/>
          <w:szCs w:val="32"/>
        </w:rPr>
        <w:t>第四部分 部门决算报表（见附表）</w:t>
      </w:r>
    </w:p>
    <w:p w14:paraId="145C28B9" w14:textId="77777777" w:rsidR="004B5F15" w:rsidRDefault="00000000">
      <w:pPr>
        <w:widowControl/>
        <w:jc w:val="left"/>
        <w:rPr>
          <w:rFonts w:ascii="仿宋_GB2312" w:eastAsia="仿宋_GB2312"/>
          <w:sz w:val="32"/>
          <w:szCs w:val="32"/>
        </w:rPr>
      </w:pPr>
      <w:r>
        <w:rPr>
          <w:rFonts w:ascii="仿宋_GB2312" w:eastAsia="仿宋_GB2312"/>
          <w:sz w:val="32"/>
          <w:szCs w:val="32"/>
        </w:rPr>
        <w:t>一、《收入支出决算总表》</w:t>
      </w:r>
    </w:p>
    <w:p w14:paraId="6BC41333" w14:textId="77777777" w:rsidR="004B5F15" w:rsidRDefault="00000000">
      <w:pPr>
        <w:widowControl/>
        <w:jc w:val="left"/>
        <w:rPr>
          <w:rFonts w:ascii="仿宋_GB2312" w:eastAsia="仿宋_GB2312"/>
          <w:sz w:val="32"/>
          <w:szCs w:val="32"/>
        </w:rPr>
      </w:pPr>
      <w:r>
        <w:rPr>
          <w:rFonts w:ascii="仿宋_GB2312" w:eastAsia="仿宋_GB2312"/>
          <w:sz w:val="32"/>
          <w:szCs w:val="32"/>
        </w:rPr>
        <w:t>二、《收入决算表》</w:t>
      </w:r>
    </w:p>
    <w:p w14:paraId="233A3AB9" w14:textId="77777777" w:rsidR="004B5F15" w:rsidRDefault="00000000">
      <w:pPr>
        <w:widowControl/>
        <w:jc w:val="left"/>
        <w:rPr>
          <w:rFonts w:ascii="仿宋_GB2312" w:eastAsia="仿宋_GB2312"/>
          <w:sz w:val="32"/>
          <w:szCs w:val="32"/>
        </w:rPr>
      </w:pPr>
      <w:r>
        <w:rPr>
          <w:rFonts w:ascii="仿宋_GB2312" w:eastAsia="仿宋_GB2312"/>
          <w:sz w:val="32"/>
          <w:szCs w:val="32"/>
        </w:rPr>
        <w:t>三、《支出决算表》</w:t>
      </w:r>
    </w:p>
    <w:p w14:paraId="7477E63B" w14:textId="77777777" w:rsidR="004B5F15" w:rsidRDefault="00000000">
      <w:pPr>
        <w:widowControl/>
        <w:jc w:val="left"/>
        <w:rPr>
          <w:rFonts w:ascii="仿宋_GB2312" w:eastAsia="仿宋_GB2312"/>
          <w:sz w:val="32"/>
          <w:szCs w:val="32"/>
        </w:rPr>
      </w:pPr>
      <w:r>
        <w:rPr>
          <w:rFonts w:ascii="仿宋_GB2312" w:eastAsia="仿宋_GB2312"/>
          <w:sz w:val="32"/>
          <w:szCs w:val="32"/>
        </w:rPr>
        <w:t>四、《财政拨款收入支出决算总表》</w:t>
      </w:r>
    </w:p>
    <w:p w14:paraId="13072B34" w14:textId="77777777" w:rsidR="004B5F15"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3185892E" w14:textId="77777777" w:rsidR="004B5F15" w:rsidRDefault="00000000">
      <w:pPr>
        <w:widowControl/>
        <w:jc w:val="left"/>
        <w:rPr>
          <w:rFonts w:ascii="仿宋_GB2312" w:eastAsia="仿宋_GB2312"/>
          <w:sz w:val="32"/>
          <w:szCs w:val="32"/>
        </w:rPr>
      </w:pPr>
      <w:r>
        <w:rPr>
          <w:rFonts w:ascii="仿宋_GB2312" w:eastAsia="仿宋_GB2312"/>
          <w:sz w:val="32"/>
          <w:szCs w:val="32"/>
        </w:rPr>
        <w:lastRenderedPageBreak/>
        <w:t>六、《一般公共预算财政拨款基本支出决算表》</w:t>
      </w:r>
    </w:p>
    <w:p w14:paraId="5C0B94FE" w14:textId="77777777" w:rsidR="004B5F15"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7E6D31FA" w14:textId="77777777" w:rsidR="004B5F15"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33C8C750" w14:textId="77777777" w:rsidR="004B5F15"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p w14:paraId="2DC91BC2" w14:textId="77777777" w:rsidR="004B5F15" w:rsidRDefault="00000000">
      <w:pPr>
        <w:widowControl/>
      </w:pPr>
      <w:r>
        <w:rPr>
          <w:sz w:val="0"/>
          <w:szCs w:val="0"/>
        </w:rPr>
        <w:br w:type="page"/>
      </w:r>
    </w:p>
    <w:p w14:paraId="4CCB9FE9" w14:textId="77777777" w:rsidR="004B5F15" w:rsidRDefault="00000000">
      <w:pPr>
        <w:widowControl/>
        <w:jc w:val="center"/>
        <w:outlineLvl w:val="0"/>
        <w:rPr>
          <w:rFonts w:ascii="黑体" w:eastAsia="黑体"/>
          <w:sz w:val="32"/>
          <w:szCs w:val="32"/>
        </w:rPr>
      </w:pPr>
      <w:r>
        <w:rPr>
          <w:rFonts w:ascii="黑体" w:eastAsia="黑体"/>
          <w:sz w:val="32"/>
          <w:szCs w:val="32"/>
        </w:rPr>
        <w:t>第一部分</w:t>
      </w:r>
      <w:r>
        <w:rPr>
          <w:rFonts w:ascii="黑体" w:eastAsia="黑体"/>
          <w:sz w:val="32"/>
          <w:szCs w:val="32"/>
        </w:rPr>
        <w:t> </w:t>
      </w:r>
      <w:r>
        <w:rPr>
          <w:rFonts w:ascii="黑体" w:eastAsia="黑体"/>
          <w:sz w:val="32"/>
          <w:szCs w:val="32"/>
        </w:rPr>
        <w:t>单位概况</w:t>
      </w:r>
    </w:p>
    <w:p w14:paraId="387B4507" w14:textId="77777777" w:rsidR="004B5F15" w:rsidRDefault="00000000">
      <w:pPr>
        <w:widowControl/>
        <w:ind w:firstLineChars="200" w:firstLine="640"/>
        <w:jc w:val="left"/>
        <w:outlineLvl w:val="1"/>
        <w:rPr>
          <w:rFonts w:ascii="黑体" w:eastAsia="黑体"/>
          <w:sz w:val="32"/>
          <w:szCs w:val="32"/>
        </w:rPr>
      </w:pPr>
      <w:r>
        <w:rPr>
          <w:rFonts w:ascii="黑体" w:eastAsia="黑体"/>
          <w:sz w:val="32"/>
          <w:szCs w:val="32"/>
        </w:rPr>
        <w:t> </w:t>
      </w:r>
      <w:r>
        <w:rPr>
          <w:rFonts w:ascii="黑体" w:eastAsia="黑体"/>
          <w:sz w:val="32"/>
          <w:szCs w:val="32"/>
        </w:rPr>
        <w:t>一、主要职能</w:t>
      </w:r>
    </w:p>
    <w:p w14:paraId="4BBC5F9D"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（一）牢牢掌握意识形态工作领导权和主动权，拟订全县文化、体育、广播电视和旅游发展规划和政策措施、规章制度，并组织实施。</w:t>
      </w:r>
    </w:p>
    <w:p w14:paraId="4A780746"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（二）统筹文化、体育、广播电视和旅游事业、产业振兴发展，推进文化、体育、广播电视和旅游融合发展，推动落实文化、体育、广播电视和旅游体制机制改革工作。</w:t>
      </w:r>
    </w:p>
    <w:p w14:paraId="339CD3D4"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三）管理全县重大文化、体育和旅游活动，指导全县重点文化、体育、广播电视和旅游设施建设；组织文化和旅游整体形象推广；统筹文化和旅游区管理，推进全域旅游建设；指导文化、体育、广播电视和旅游科技创新发展，推进文化、体育、广播电视和旅游行业信息化、标准化建设。</w:t>
      </w:r>
    </w:p>
    <w:p w14:paraId="52F89D29"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四）管理文化、体育、广播电视和旅游产业，指导、协调、推动文化、体育、广播电视和旅游产业发展，制定发展规划、产业政策并组织实施；组织实施文化和旅游资源普查、挖掘、保护与利用工作，推动文化和旅游产业投融资体系建设，促进文化和旅游产业发展；结合乡村振兴战略，推进文化和旅游扶贫。</w:t>
      </w:r>
    </w:p>
    <w:p w14:paraId="536FAF5C"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五）指导文化和旅游市场发展，对文化和旅游市场经营进行行业监管，推进文化和旅游行业信用体系建设，依法规范文化和旅游市场。负责文化和旅游安全的综合协调与监督管理，指导文化和旅游应急救援工作。</w:t>
      </w:r>
    </w:p>
    <w:p w14:paraId="6AC027FB"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（六）管理全县文艺事业，指导艺术创作生产、传播推广及艺术研究、评论，推动各门类艺术、各艺术品</w:t>
      </w:r>
      <w:proofErr w:type="gramStart"/>
      <w:r>
        <w:rPr>
          <w:rFonts w:ascii="仿宋_GB2312" w:eastAsia="仿宋_GB2312"/>
          <w:sz w:val="32"/>
          <w:szCs w:val="32"/>
        </w:rPr>
        <w:t>种繁荣</w:t>
      </w:r>
      <w:proofErr w:type="gramEnd"/>
      <w:r>
        <w:rPr>
          <w:rFonts w:ascii="仿宋_GB2312" w:eastAsia="仿宋_GB2312"/>
          <w:sz w:val="32"/>
          <w:szCs w:val="32"/>
        </w:rPr>
        <w:t>发展。</w:t>
      </w:r>
    </w:p>
    <w:p w14:paraId="7C9813F3"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七）管理公共文化事业，指导群众文化工作。协调推进全县现代公共文化服务体系建设，深入实施文化惠民工程，推动城乡基本公共文化服务标准化、均等化。综合管理县公共图书馆事业，指导图书文献资源的建设，开发和利用；组织实施文化信息资源共享工程建设和古籍保护工作。</w:t>
      </w:r>
    </w:p>
    <w:p w14:paraId="3370A79C"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（八）管理全县非物质文化遗产保护工作，推动非物质文化遗产的保护、传承、普及、弘扬和振兴，传承和弘扬中华优秀传统文化。</w:t>
      </w:r>
    </w:p>
    <w:p w14:paraId="4B81EA4D"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九）管理、指导全县体育发展；负责推动多元化体育服务体系建设，推进体育公共服务。统筹规划全县群众体育发展，负责推行全民健身计划，推动国民体质监测和社会体育指导工作队伍制度建设；指导公共体育设施的建设，负责对公共体育设施的监督管理。统筹规划全县竞技体育发展，设置体育运动项目，指导协调体育训练和体育竞赛，承办和参加全国、全区、全州、全县性的运动竞赛，指导运动队伍建设，协调运动员社会保障工作；统筹规划全县青少年体育发展，指导和推进青少年体育工作。协调、指导、管理我县承办的商业性体育比赛和经批准开展的特殊体育经营活动。负责体育彩票管理。</w:t>
      </w:r>
    </w:p>
    <w:p w14:paraId="39F23429"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十）组织实施广播电视公共服务重大公益工程和公益活动，指导、监督广播电视重点基础设施建设；负责对各类广播电视机构进行业务指导和行业监管，会同有关部门对网络视听节目服务机构进行管理；监督管理、审查广播电视节目、网络视听节目的内容和质量；指导、监管广播电视广告播放，负责对境外卫星电视节目接收的监管；负责推进广播电视与新媒体新技术新业态融合发展；负责对广播电视节目传输覆盖、监测和安全播出进行监管，指导、推进应急广播体系建设。</w:t>
      </w:r>
    </w:p>
    <w:p w14:paraId="6BEDFB66"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（十一）指导统筹文物工作。负责文物保护管理、宣传教育、抢救维修、协调配合考古发掘等工作。指导博物馆和革命文物工作。</w:t>
      </w:r>
    </w:p>
    <w:p w14:paraId="2AC81030"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十二）负责全县文化市场综合执法工作，贯彻落实文化和旅游市场综合执法工作标准与规范；指导、推动全县文化市场综合执法队伍建设；指导、监督全县文化和旅游市场综合执法工作；组织查处全县文化、体育、旅游、文物、广播电视等市场的违法行为；承担行政复议工作，维护市场秩序。</w:t>
      </w:r>
    </w:p>
    <w:p w14:paraId="44B71508"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（十三）指导、管理文化、体育和旅游对外及对港澳台交流、合作、宣传、推广；组织文化、体育和旅游对外及对港澳台交流活动。</w:t>
      </w:r>
    </w:p>
    <w:p w14:paraId="69623A01" w14:textId="77777777" w:rsidR="004B5F15" w:rsidRDefault="00000000">
      <w:pPr>
        <w:widowControl/>
        <w:ind w:firstLineChars="200" w:firstLine="640"/>
        <w:jc w:val="left"/>
        <w:outlineLvl w:val="1"/>
        <w:rPr>
          <w:rFonts w:ascii="黑体" w:eastAsia="黑体"/>
          <w:sz w:val="32"/>
          <w:szCs w:val="32"/>
        </w:rPr>
      </w:pPr>
      <w:r>
        <w:rPr>
          <w:rFonts w:ascii="黑体" w:eastAsia="黑体"/>
          <w:sz w:val="32"/>
          <w:szCs w:val="32"/>
        </w:rPr>
        <w:t>二、机构设置及人员情况</w:t>
      </w:r>
    </w:p>
    <w:p w14:paraId="239D50E6"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奇台县文化体育广播电视和旅游局2024年度，实有人数107人，其中：在职人员62人，较上年无变化；离休人员0人，较上年无变化；退休人员45人，增加1人。</w:t>
      </w:r>
    </w:p>
    <w:p w14:paraId="00A47D34"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奇台县文化体育广播电视和旅游局无下属预算单位，下设5个科室，分别是：办公室、文化体育室、广播电视管理室、旅游推广室、文物保护管理室。</w:t>
      </w:r>
    </w:p>
    <w:p w14:paraId="726C85CB" w14:textId="77777777" w:rsidR="004B5F15" w:rsidRDefault="00000000">
      <w:pPr>
        <w:widowControl/>
      </w:pPr>
      <w:r>
        <w:rPr>
          <w:sz w:val="0"/>
          <w:szCs w:val="0"/>
        </w:rPr>
        <w:br w:type="page"/>
      </w:r>
    </w:p>
    <w:p w14:paraId="5665C95D" w14:textId="77777777" w:rsidR="004B5F15" w:rsidRDefault="00000000">
      <w:pPr>
        <w:widowControl/>
        <w:jc w:val="center"/>
        <w:outlineLvl w:val="0"/>
        <w:rPr>
          <w:rFonts w:ascii="黑体" w:eastAsia="黑体"/>
          <w:sz w:val="32"/>
          <w:szCs w:val="32"/>
        </w:rPr>
      </w:pPr>
      <w:r>
        <w:rPr>
          <w:rFonts w:ascii="黑体" w:eastAsia="黑体"/>
          <w:sz w:val="32"/>
          <w:szCs w:val="32"/>
        </w:rPr>
        <w:t>第二部分 部门决算情况说明</w:t>
      </w:r>
    </w:p>
    <w:p w14:paraId="2A856463" w14:textId="77777777" w:rsidR="004B5F15" w:rsidRDefault="00000000">
      <w:pPr>
        <w:widowControl/>
        <w:ind w:firstLineChars="200" w:firstLine="640"/>
        <w:jc w:val="left"/>
        <w:outlineLvl w:val="1"/>
        <w:rPr>
          <w:rFonts w:ascii="黑体" w:eastAsia="黑体"/>
          <w:sz w:val="32"/>
          <w:szCs w:val="32"/>
        </w:rPr>
      </w:pPr>
      <w:r>
        <w:rPr>
          <w:rFonts w:ascii="黑体" w:eastAsia="黑体"/>
          <w:sz w:val="32"/>
          <w:szCs w:val="32"/>
        </w:rPr>
        <w:t>一、收入支出决算总体情况说明</w:t>
      </w:r>
    </w:p>
    <w:p w14:paraId="4BAA4048"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2024年度收入总计3,913.04万元，其中：本年收入合计3,856.73万元，使用非财政拨款结余（含专用结余）0.00万元，年初结转和结余56.30万元。</w:t>
      </w:r>
    </w:p>
    <w:p w14:paraId="7179C553"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2024年度支出总计3,913.04万元，其中：本年支出合计3,887.53万元，结余分配0.00万元，年末结转和结余25.51万元。</w:t>
      </w:r>
    </w:p>
    <w:p w14:paraId="1CD11E8B"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收入支出总体与上年相比，增加1,649.04万元，增长72.84%，主要原因是：</w:t>
      </w:r>
      <w:r>
        <w:rPr>
          <w:rFonts w:ascii="仿宋_GB2312" w:eastAsia="仿宋_GB2312" w:hint="eastAsia"/>
          <w:sz w:val="32"/>
          <w:szCs w:val="32"/>
        </w:rPr>
        <w:t>国家文物保护资金-唐朝</w:t>
      </w:r>
      <w:proofErr w:type="gramStart"/>
      <w:r>
        <w:rPr>
          <w:rFonts w:ascii="仿宋_GB2312" w:eastAsia="仿宋_GB2312" w:hint="eastAsia"/>
          <w:sz w:val="32"/>
          <w:szCs w:val="32"/>
        </w:rPr>
        <w:t>墩</w:t>
      </w:r>
      <w:proofErr w:type="gramEnd"/>
      <w:r>
        <w:rPr>
          <w:rFonts w:ascii="仿宋_GB2312" w:eastAsia="仿宋_GB2312" w:hint="eastAsia"/>
          <w:sz w:val="32"/>
          <w:szCs w:val="32"/>
        </w:rPr>
        <w:t>遗址出土壁画抢救性保护项目、国家文物保护资金-唐朝</w:t>
      </w:r>
      <w:proofErr w:type="gramStart"/>
      <w:r>
        <w:rPr>
          <w:rFonts w:ascii="仿宋_GB2312" w:eastAsia="仿宋_GB2312" w:hint="eastAsia"/>
          <w:sz w:val="32"/>
          <w:szCs w:val="32"/>
        </w:rPr>
        <w:t>墩</w:t>
      </w:r>
      <w:proofErr w:type="gramEnd"/>
      <w:r>
        <w:rPr>
          <w:rFonts w:ascii="仿宋_GB2312" w:eastAsia="仿宋_GB2312" w:hint="eastAsia"/>
          <w:sz w:val="32"/>
          <w:szCs w:val="32"/>
        </w:rPr>
        <w:t>故城遗址保护展示项目、国家文物保护资金-石城子遗址保护展示工程等项目经费增加。</w:t>
      </w:r>
    </w:p>
    <w:p w14:paraId="1EA25536" w14:textId="77777777" w:rsidR="004B5F15" w:rsidRDefault="00000000">
      <w:pPr>
        <w:widowControl/>
        <w:ind w:firstLineChars="200" w:firstLine="640"/>
        <w:jc w:val="left"/>
        <w:outlineLvl w:val="1"/>
        <w:rPr>
          <w:rFonts w:ascii="黑体" w:eastAsia="黑体"/>
          <w:sz w:val="32"/>
          <w:szCs w:val="32"/>
        </w:rPr>
      </w:pPr>
      <w:r>
        <w:rPr>
          <w:rFonts w:ascii="黑体" w:eastAsia="黑体"/>
          <w:sz w:val="32"/>
          <w:szCs w:val="32"/>
        </w:rPr>
        <w:t>二、收入决算情况说明</w:t>
      </w:r>
    </w:p>
    <w:p w14:paraId="71F1377D"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本年收入3,856.73万元，其中：财政拨款收入3,689.20万元,占95.66%；上级补助收入0.00万元,占0.00%；事业收入0.00万元，占0.00%；经营收入0.00万元,占0.00%；附属单位上缴收入0.00万元，占0.00%；其他收入167.53万元，占4.34%。</w:t>
      </w:r>
    </w:p>
    <w:p w14:paraId="5E9D7466" w14:textId="77777777" w:rsidR="004B5F15" w:rsidRDefault="00000000">
      <w:pPr>
        <w:widowControl/>
        <w:ind w:firstLineChars="200" w:firstLine="640"/>
        <w:jc w:val="left"/>
        <w:outlineLvl w:val="1"/>
        <w:rPr>
          <w:rFonts w:ascii="黑体" w:eastAsia="黑体"/>
          <w:sz w:val="32"/>
          <w:szCs w:val="32"/>
        </w:rPr>
      </w:pPr>
      <w:r>
        <w:rPr>
          <w:rFonts w:ascii="黑体" w:eastAsia="黑体"/>
          <w:sz w:val="32"/>
          <w:szCs w:val="32"/>
        </w:rPr>
        <w:t>三、支出决算情况说明</w:t>
      </w:r>
    </w:p>
    <w:p w14:paraId="2B9C9D93"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本年支出3,887.53万元，其中：基本支出1,234.81万元，占31.76%；项目支出2,652.72万元，占68.24%；上缴上级支出0.00万元，占0.00%；经营支出0.00万元，占0.00%；对附属单位补助支出0.00万元，占0.00%。</w:t>
      </w:r>
    </w:p>
    <w:p w14:paraId="4D402E52" w14:textId="77777777" w:rsidR="004B5F15" w:rsidRDefault="00000000">
      <w:pPr>
        <w:widowControl/>
        <w:ind w:firstLineChars="200" w:firstLine="640"/>
        <w:jc w:val="left"/>
        <w:outlineLvl w:val="1"/>
        <w:rPr>
          <w:rFonts w:ascii="黑体" w:eastAsia="黑体"/>
          <w:sz w:val="32"/>
          <w:szCs w:val="32"/>
        </w:rPr>
      </w:pPr>
      <w:r>
        <w:rPr>
          <w:rFonts w:ascii="黑体" w:eastAsia="黑体"/>
          <w:sz w:val="32"/>
          <w:szCs w:val="32"/>
        </w:rPr>
        <w:t>四、财政拨款收入支出决算总体情况说明</w:t>
      </w:r>
    </w:p>
    <w:p w14:paraId="4878864D"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收入总计3,689.20万元，其中：年初财政拨款结转和结余0.00万元，本年财政拨款收入3,689.20万元。财政拨款支出总计3,689.20万元，其中：年末财政拨款结转和结余0.00万元，本年财政拨款支出3,689.20万元。</w:t>
      </w:r>
    </w:p>
    <w:p w14:paraId="72AC32FC"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财政拨款收入支出总体与上年相比，增加1,671.90万元，增长82.88%，主要原因是：</w:t>
      </w:r>
      <w:r>
        <w:rPr>
          <w:rFonts w:ascii="仿宋_GB2312" w:eastAsia="仿宋_GB2312" w:hint="eastAsia"/>
          <w:sz w:val="32"/>
          <w:szCs w:val="32"/>
        </w:rPr>
        <w:t>国家文物保护资金-唐朝</w:t>
      </w:r>
      <w:proofErr w:type="gramStart"/>
      <w:r>
        <w:rPr>
          <w:rFonts w:ascii="仿宋_GB2312" w:eastAsia="仿宋_GB2312" w:hint="eastAsia"/>
          <w:sz w:val="32"/>
          <w:szCs w:val="32"/>
        </w:rPr>
        <w:t>墩</w:t>
      </w:r>
      <w:proofErr w:type="gramEnd"/>
      <w:r>
        <w:rPr>
          <w:rFonts w:ascii="仿宋_GB2312" w:eastAsia="仿宋_GB2312" w:hint="eastAsia"/>
          <w:sz w:val="32"/>
          <w:szCs w:val="32"/>
        </w:rPr>
        <w:t>遗址出土壁画抢救性保护项目、国家文物保护资金-唐朝</w:t>
      </w:r>
      <w:proofErr w:type="gramStart"/>
      <w:r>
        <w:rPr>
          <w:rFonts w:ascii="仿宋_GB2312" w:eastAsia="仿宋_GB2312" w:hint="eastAsia"/>
          <w:sz w:val="32"/>
          <w:szCs w:val="32"/>
        </w:rPr>
        <w:t>墩</w:t>
      </w:r>
      <w:proofErr w:type="gramEnd"/>
      <w:r>
        <w:rPr>
          <w:rFonts w:ascii="仿宋_GB2312" w:eastAsia="仿宋_GB2312" w:hint="eastAsia"/>
          <w:sz w:val="32"/>
          <w:szCs w:val="32"/>
        </w:rPr>
        <w:t>故城遗址保护展示项目、国家文物保护资金-石城子遗址保护展示工程等项目经费增加。</w:t>
      </w:r>
      <w:r>
        <w:rPr>
          <w:rFonts w:ascii="仿宋_GB2312" w:eastAsia="仿宋_GB2312"/>
          <w:sz w:val="32"/>
          <w:szCs w:val="32"/>
        </w:rPr>
        <w:t>与年初预算相比，年初预算数5,648.99万元，决算数3,689.20万元，预决算差异率-34.69%，主要原因是：</w:t>
      </w:r>
      <w:r>
        <w:rPr>
          <w:rFonts w:ascii="仿宋_GB2312" w:eastAsia="仿宋_GB2312" w:hint="eastAsia"/>
          <w:sz w:val="32"/>
          <w:szCs w:val="32"/>
        </w:rPr>
        <w:t>国家文物保护资金-唐朝</w:t>
      </w:r>
      <w:proofErr w:type="gramStart"/>
      <w:r>
        <w:rPr>
          <w:rFonts w:ascii="仿宋_GB2312" w:eastAsia="仿宋_GB2312" w:hint="eastAsia"/>
          <w:sz w:val="32"/>
          <w:szCs w:val="32"/>
        </w:rPr>
        <w:t>墩</w:t>
      </w:r>
      <w:proofErr w:type="gramEnd"/>
      <w:r>
        <w:rPr>
          <w:rFonts w:ascii="仿宋_GB2312" w:eastAsia="仿宋_GB2312" w:hint="eastAsia"/>
          <w:sz w:val="32"/>
          <w:szCs w:val="32"/>
        </w:rPr>
        <w:t>遗址出土壁画抢救性保护项目、国家文物保护资金-唐朝</w:t>
      </w:r>
      <w:proofErr w:type="gramStart"/>
      <w:r>
        <w:rPr>
          <w:rFonts w:ascii="仿宋_GB2312" w:eastAsia="仿宋_GB2312" w:hint="eastAsia"/>
          <w:sz w:val="32"/>
          <w:szCs w:val="32"/>
        </w:rPr>
        <w:t>墩</w:t>
      </w:r>
      <w:proofErr w:type="gramEnd"/>
      <w:r>
        <w:rPr>
          <w:rFonts w:ascii="仿宋_GB2312" w:eastAsia="仿宋_GB2312" w:hint="eastAsia"/>
          <w:sz w:val="32"/>
          <w:szCs w:val="32"/>
        </w:rPr>
        <w:t>故城遗址保护展示项目、国家文物保护资金-石城子遗址保护展示工程等项目经费</w:t>
      </w:r>
      <w:proofErr w:type="gramStart"/>
      <w:r>
        <w:rPr>
          <w:rFonts w:ascii="仿宋_GB2312" w:eastAsia="仿宋_GB2312" w:hint="eastAsia"/>
          <w:sz w:val="32"/>
          <w:szCs w:val="32"/>
        </w:rPr>
        <w:t>较预算</w:t>
      </w:r>
      <w:proofErr w:type="gramEnd"/>
      <w:r>
        <w:rPr>
          <w:rFonts w:ascii="仿宋_GB2312" w:eastAsia="仿宋_GB2312" w:hint="eastAsia"/>
          <w:sz w:val="32"/>
          <w:szCs w:val="32"/>
        </w:rPr>
        <w:t>减少。</w:t>
      </w:r>
    </w:p>
    <w:p w14:paraId="2A8AA0DD" w14:textId="77777777" w:rsidR="004B5F15" w:rsidRDefault="00000000">
      <w:pPr>
        <w:widowControl/>
        <w:ind w:firstLineChars="200" w:firstLine="640"/>
        <w:jc w:val="left"/>
        <w:outlineLvl w:val="1"/>
        <w:rPr>
          <w:rFonts w:ascii="黑体" w:eastAsia="黑体"/>
          <w:sz w:val="32"/>
          <w:szCs w:val="32"/>
        </w:rPr>
      </w:pPr>
      <w:r>
        <w:rPr>
          <w:rFonts w:ascii="黑体" w:eastAsia="黑体"/>
          <w:sz w:val="32"/>
          <w:szCs w:val="32"/>
        </w:rPr>
        <w:t>五、一般公共预算财政拨款支出决算情况说明</w:t>
      </w:r>
    </w:p>
    <w:p w14:paraId="71977276" w14:textId="77777777" w:rsidR="004B5F15" w:rsidRDefault="00000000">
      <w:pPr>
        <w:widowControl/>
        <w:ind w:firstLineChars="200" w:firstLine="640"/>
        <w:jc w:val="left"/>
        <w:outlineLvl w:val="2"/>
        <w:rPr>
          <w:rFonts w:ascii="黑体" w:eastAsia="黑体"/>
          <w:sz w:val="32"/>
          <w:szCs w:val="32"/>
        </w:rPr>
      </w:pPr>
      <w:r>
        <w:rPr>
          <w:rFonts w:ascii="黑体" w:eastAsia="黑体"/>
          <w:sz w:val="32"/>
          <w:szCs w:val="32"/>
        </w:rPr>
        <w:t>（一）一般公共预算财政拨款支出决算总体情况</w:t>
      </w:r>
    </w:p>
    <w:p w14:paraId="41A4D5FC"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2024年度一般公共预算财政拨款支出3,503.75万元，占本年支出合计的90.13%。与上年相比，增加1,518.03万元，增长76.45%，主要原因是：</w:t>
      </w:r>
      <w:r>
        <w:rPr>
          <w:rFonts w:ascii="仿宋_GB2312" w:eastAsia="仿宋_GB2312" w:hint="eastAsia"/>
          <w:sz w:val="32"/>
          <w:szCs w:val="32"/>
        </w:rPr>
        <w:t>国家文物保护资金-唐朝</w:t>
      </w:r>
      <w:proofErr w:type="gramStart"/>
      <w:r>
        <w:rPr>
          <w:rFonts w:ascii="仿宋_GB2312" w:eastAsia="仿宋_GB2312" w:hint="eastAsia"/>
          <w:sz w:val="32"/>
          <w:szCs w:val="32"/>
        </w:rPr>
        <w:t>墩</w:t>
      </w:r>
      <w:proofErr w:type="gramEnd"/>
      <w:r>
        <w:rPr>
          <w:rFonts w:ascii="仿宋_GB2312" w:eastAsia="仿宋_GB2312" w:hint="eastAsia"/>
          <w:sz w:val="32"/>
          <w:szCs w:val="32"/>
        </w:rPr>
        <w:t>遗址出土壁画抢救性保护项目、国家文物保护资金-唐朝</w:t>
      </w:r>
      <w:proofErr w:type="gramStart"/>
      <w:r>
        <w:rPr>
          <w:rFonts w:ascii="仿宋_GB2312" w:eastAsia="仿宋_GB2312" w:hint="eastAsia"/>
          <w:sz w:val="32"/>
          <w:szCs w:val="32"/>
        </w:rPr>
        <w:t>墩</w:t>
      </w:r>
      <w:proofErr w:type="gramEnd"/>
      <w:r>
        <w:rPr>
          <w:rFonts w:ascii="仿宋_GB2312" w:eastAsia="仿宋_GB2312" w:hint="eastAsia"/>
          <w:sz w:val="32"/>
          <w:szCs w:val="32"/>
        </w:rPr>
        <w:t>故城遗址保护展示项目、国家文物保护资金-石城子遗址保护展示工程等项目经费增加。</w:t>
      </w:r>
      <w:r>
        <w:rPr>
          <w:rFonts w:ascii="仿宋_GB2312" w:eastAsia="仿宋_GB2312"/>
          <w:sz w:val="32"/>
          <w:szCs w:val="32"/>
        </w:rPr>
        <w:t>与年初预算相比，年初预算数5,504.49万元，决算数3,503.75万元，预决算差异率-36.35%，主要原因是：</w:t>
      </w:r>
      <w:r>
        <w:rPr>
          <w:rFonts w:ascii="仿宋_GB2312" w:eastAsia="仿宋_GB2312" w:hint="eastAsia"/>
          <w:sz w:val="32"/>
          <w:szCs w:val="32"/>
        </w:rPr>
        <w:t>国家文物保护资金-唐朝</w:t>
      </w:r>
      <w:proofErr w:type="gramStart"/>
      <w:r>
        <w:rPr>
          <w:rFonts w:ascii="仿宋_GB2312" w:eastAsia="仿宋_GB2312" w:hint="eastAsia"/>
          <w:sz w:val="32"/>
          <w:szCs w:val="32"/>
        </w:rPr>
        <w:t>墩</w:t>
      </w:r>
      <w:proofErr w:type="gramEnd"/>
      <w:r>
        <w:rPr>
          <w:rFonts w:ascii="仿宋_GB2312" w:eastAsia="仿宋_GB2312" w:hint="eastAsia"/>
          <w:sz w:val="32"/>
          <w:szCs w:val="32"/>
        </w:rPr>
        <w:t>遗址出土壁画抢救性保护项目、国家文物保护资金-唐朝</w:t>
      </w:r>
      <w:proofErr w:type="gramStart"/>
      <w:r>
        <w:rPr>
          <w:rFonts w:ascii="仿宋_GB2312" w:eastAsia="仿宋_GB2312" w:hint="eastAsia"/>
          <w:sz w:val="32"/>
          <w:szCs w:val="32"/>
        </w:rPr>
        <w:t>墩</w:t>
      </w:r>
      <w:proofErr w:type="gramEnd"/>
      <w:r>
        <w:rPr>
          <w:rFonts w:ascii="仿宋_GB2312" w:eastAsia="仿宋_GB2312" w:hint="eastAsia"/>
          <w:sz w:val="32"/>
          <w:szCs w:val="32"/>
        </w:rPr>
        <w:t>故城遗址保护展示项目、国家文物保护资金-石城子遗址保护展示工程等项目经费</w:t>
      </w:r>
      <w:proofErr w:type="gramStart"/>
      <w:r>
        <w:rPr>
          <w:rFonts w:ascii="仿宋_GB2312" w:eastAsia="仿宋_GB2312" w:hint="eastAsia"/>
          <w:sz w:val="32"/>
          <w:szCs w:val="32"/>
        </w:rPr>
        <w:t>较预算</w:t>
      </w:r>
      <w:proofErr w:type="gramEnd"/>
      <w:r>
        <w:rPr>
          <w:rFonts w:ascii="仿宋_GB2312" w:eastAsia="仿宋_GB2312" w:hint="eastAsia"/>
          <w:sz w:val="32"/>
          <w:szCs w:val="32"/>
        </w:rPr>
        <w:t>减少。</w:t>
      </w:r>
    </w:p>
    <w:p w14:paraId="1BE6CAD1" w14:textId="77777777" w:rsidR="004B5F15" w:rsidRDefault="00000000">
      <w:pPr>
        <w:widowControl/>
        <w:ind w:firstLineChars="200" w:firstLine="640"/>
        <w:jc w:val="left"/>
        <w:outlineLvl w:val="2"/>
        <w:rPr>
          <w:rFonts w:ascii="黑体" w:eastAsia="黑体"/>
          <w:sz w:val="32"/>
          <w:szCs w:val="32"/>
        </w:rPr>
      </w:pPr>
      <w:r>
        <w:rPr>
          <w:rFonts w:ascii="黑体" w:eastAsia="黑体"/>
          <w:sz w:val="32"/>
          <w:szCs w:val="32"/>
        </w:rPr>
        <w:t>（二）一般公共预算财政拨款支出决算结构情况</w:t>
      </w:r>
    </w:p>
    <w:p w14:paraId="38BD6FA8" w14:textId="77777777" w:rsidR="004B5F15" w:rsidRDefault="00000000">
      <w:pPr>
        <w:widowControl/>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文化旅游体育与传媒支出（类）3,448.16万元，占98.41%。</w:t>
      </w:r>
    </w:p>
    <w:p w14:paraId="29EDE971" w14:textId="77777777" w:rsidR="004B5F15" w:rsidRDefault="00000000">
      <w:pPr>
        <w:widowControl/>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城乡社区支出（类）40.59万元，占1.16%。</w:t>
      </w:r>
    </w:p>
    <w:p w14:paraId="47133C0C" w14:textId="77777777" w:rsidR="004B5F15" w:rsidRDefault="00000000">
      <w:pPr>
        <w:widowControl/>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其他支出（类）15.00万元，占0.43%。</w:t>
      </w:r>
    </w:p>
    <w:p w14:paraId="48AE6EDF" w14:textId="77777777" w:rsidR="004B5F15" w:rsidRDefault="00000000">
      <w:pPr>
        <w:widowControl/>
        <w:ind w:firstLineChars="200" w:firstLine="640"/>
        <w:jc w:val="left"/>
        <w:outlineLvl w:val="2"/>
        <w:rPr>
          <w:rFonts w:ascii="黑体" w:eastAsia="黑体"/>
          <w:sz w:val="32"/>
          <w:szCs w:val="32"/>
        </w:rPr>
      </w:pPr>
      <w:r>
        <w:rPr>
          <w:rFonts w:ascii="黑体" w:eastAsia="黑体"/>
          <w:sz w:val="32"/>
          <w:szCs w:val="32"/>
        </w:rPr>
        <w:t>（三）一般公共预算财政拨款支出决算具体情况</w:t>
      </w:r>
    </w:p>
    <w:p w14:paraId="7593EDB1"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1、文化旅游体育与传媒支出（类）文化和旅游（款）行政运行（项）：支出决算数为1,234.81万元，比上年决算增加247.24万元，增长25.04%，主要原因是：</w:t>
      </w:r>
      <w:r>
        <w:rPr>
          <w:rFonts w:ascii="仿宋_GB2312" w:eastAsia="仿宋_GB2312" w:hint="eastAsia"/>
          <w:sz w:val="32"/>
          <w:szCs w:val="32"/>
        </w:rPr>
        <w:t>单位本年在职人</w:t>
      </w:r>
      <w:r>
        <w:rPr>
          <w:rFonts w:ascii="仿宋_GB2312" w:eastAsia="仿宋_GB2312" w:hint="eastAsia"/>
          <w:sz w:val="32"/>
          <w:szCs w:val="32"/>
        </w:rPr>
        <w:lastRenderedPageBreak/>
        <w:t>员薪资调增，基本工资、奖金等人员经费增加；单位本年办公费、工会经费、取暖费等经费增加。</w:t>
      </w:r>
    </w:p>
    <w:p w14:paraId="60D1ABF3"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2、文化旅游体育与传媒支出（类）文化和旅游（款）群众文化（项）：支出决算数为27.41万元，比上年决算增加16.78万元，增长157.86%，主要原因是：</w:t>
      </w:r>
      <w:r>
        <w:rPr>
          <w:rFonts w:ascii="仿宋_GB2312" w:eastAsia="仿宋_GB2312" w:hint="eastAsia"/>
          <w:sz w:val="32"/>
          <w:szCs w:val="32"/>
        </w:rPr>
        <w:t>本年第十五届“元宵节社火大赛”项目经费较上年增加。</w:t>
      </w:r>
    </w:p>
    <w:p w14:paraId="69F996B2"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3、文化旅游体育与传媒支出（类）文化和旅游（款）文化创作与保护（项）：支出决算数为39.70万元，比上年决算减少7.30万元，下降15.53%，主要原因是：</w:t>
      </w:r>
      <w:r>
        <w:rPr>
          <w:rFonts w:ascii="仿宋_GB2312" w:eastAsia="仿宋_GB2312" w:hint="eastAsia"/>
          <w:sz w:val="32"/>
          <w:szCs w:val="32"/>
        </w:rPr>
        <w:t>本年自治区非物质文化遗产保护专项资金项目经费减少。</w:t>
      </w:r>
    </w:p>
    <w:p w14:paraId="25C7BA3A"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4、文化旅游体育与传媒支出（类）文化和旅游（款）其他文化和旅游支出（项）：支出决算数为461.76万元，比上年决算减少204.16万元，下降30.66%，主要原因是：</w:t>
      </w:r>
      <w:r>
        <w:rPr>
          <w:rFonts w:ascii="仿宋_GB2312" w:eastAsia="仿宋_GB2312" w:hint="eastAsia"/>
          <w:sz w:val="32"/>
          <w:szCs w:val="32"/>
        </w:rPr>
        <w:t>本年博物馆改造提升项目、自治区文物保护经费等项目经费减少。</w:t>
      </w:r>
    </w:p>
    <w:p w14:paraId="635B0ECE"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5、文化旅游体育与传媒支出（类）文物（款）文物保护（项）：支出决算数为1,496.05万元，比上年决算增加1,431.97万元，增长2,234.66%，主要原因是：</w:t>
      </w:r>
      <w:r>
        <w:rPr>
          <w:rFonts w:ascii="仿宋_GB2312" w:eastAsia="仿宋_GB2312" w:hint="eastAsia"/>
          <w:sz w:val="32"/>
          <w:szCs w:val="32"/>
        </w:rPr>
        <w:t>本年国家文物保护资金-唐朝</w:t>
      </w:r>
      <w:proofErr w:type="gramStart"/>
      <w:r>
        <w:rPr>
          <w:rFonts w:ascii="仿宋_GB2312" w:eastAsia="仿宋_GB2312" w:hint="eastAsia"/>
          <w:sz w:val="32"/>
          <w:szCs w:val="32"/>
        </w:rPr>
        <w:t>墩</w:t>
      </w:r>
      <w:proofErr w:type="gramEnd"/>
      <w:r>
        <w:rPr>
          <w:rFonts w:ascii="仿宋_GB2312" w:eastAsia="仿宋_GB2312" w:hint="eastAsia"/>
          <w:sz w:val="32"/>
          <w:szCs w:val="32"/>
        </w:rPr>
        <w:t>遗址出土壁画抢救性保护项目、国家文物保护资金-唐朝</w:t>
      </w:r>
      <w:proofErr w:type="gramStart"/>
      <w:r>
        <w:rPr>
          <w:rFonts w:ascii="仿宋_GB2312" w:eastAsia="仿宋_GB2312" w:hint="eastAsia"/>
          <w:sz w:val="32"/>
          <w:szCs w:val="32"/>
        </w:rPr>
        <w:t>墩</w:t>
      </w:r>
      <w:proofErr w:type="gramEnd"/>
      <w:r>
        <w:rPr>
          <w:rFonts w:ascii="仿宋_GB2312" w:eastAsia="仿宋_GB2312" w:hint="eastAsia"/>
          <w:sz w:val="32"/>
          <w:szCs w:val="32"/>
        </w:rPr>
        <w:t>故城遗址保护展示项目、国家文物保护资金-石城子遗址保护展示工程等项目经费增加。</w:t>
      </w:r>
    </w:p>
    <w:p w14:paraId="6F97BAE2"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6、文化旅游体育与传媒支出（类）文物（款）博物馆（项）：支出决算数为50.00万元，比上年决算减少10.00万元，下降16.67%，主要原因是：</w:t>
      </w:r>
      <w:r>
        <w:rPr>
          <w:rFonts w:ascii="仿宋_GB2312" w:eastAsia="仿宋_GB2312" w:hint="eastAsia"/>
          <w:sz w:val="32"/>
          <w:szCs w:val="32"/>
        </w:rPr>
        <w:t>本年博物馆二次消防改造项目资金减少。</w:t>
      </w:r>
    </w:p>
    <w:p w14:paraId="1EFF57A6"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7、文化旅游体育与传媒支出（类）文物（款）其他文物支出（项）：支出决算数为0.00万元，比上年决算减少24.60万元，下降100.00%，主要原因是：</w:t>
      </w:r>
      <w:r>
        <w:rPr>
          <w:rFonts w:ascii="仿宋_GB2312" w:eastAsia="仿宋_GB2312" w:hint="eastAsia"/>
          <w:sz w:val="32"/>
          <w:szCs w:val="32"/>
        </w:rPr>
        <w:t>本年国家文物保护资金-石城子项目经费减少。</w:t>
      </w:r>
    </w:p>
    <w:p w14:paraId="282BD9F3"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8、文化旅游体育与传媒支出（类）体育（款）体育场馆（项）：支出决算数为29.00万元，比上年决算减少6.00万</w:t>
      </w:r>
      <w:r>
        <w:rPr>
          <w:rFonts w:ascii="仿宋_GB2312" w:eastAsia="仿宋_GB2312"/>
          <w:sz w:val="32"/>
          <w:szCs w:val="32"/>
        </w:rPr>
        <w:lastRenderedPageBreak/>
        <w:t>元，下降17.14%，主要原因是：</w:t>
      </w:r>
      <w:r>
        <w:rPr>
          <w:rFonts w:ascii="仿宋_GB2312" w:eastAsia="仿宋_GB2312" w:hint="eastAsia"/>
          <w:sz w:val="32"/>
          <w:szCs w:val="32"/>
        </w:rPr>
        <w:t>本年公共体育场馆向社会免费或低收费开放补助资金减少。</w:t>
      </w:r>
    </w:p>
    <w:p w14:paraId="2AACE5C7"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9、文化旅游体育与传媒支出（类）体育（款）群众体育（项）：支出决算数为0.00万元，比上年决算减少39.40万元，下降100.00%，主要原因是：</w:t>
      </w:r>
      <w:r>
        <w:rPr>
          <w:rFonts w:ascii="仿宋_GB2312" w:eastAsia="仿宋_GB2312" w:hint="eastAsia"/>
          <w:sz w:val="32"/>
          <w:szCs w:val="32"/>
        </w:rPr>
        <w:t>本年奇台县筹备参加昌吉州首届全民运动会活动经费减少。</w:t>
      </w:r>
    </w:p>
    <w:p w14:paraId="6CD9A59B"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10、文化旅游体育与传媒支出（类）其他文化旅游体育与传媒支出（款）其他文化旅游体育与传媒支出（项）：支出决算数为109.43万元，比上年决算增加105.82万元，增长2,931.30%，主要原因是：</w:t>
      </w:r>
      <w:r>
        <w:rPr>
          <w:rFonts w:ascii="仿宋_GB2312" w:eastAsia="仿宋_GB2312" w:hint="eastAsia"/>
          <w:sz w:val="32"/>
          <w:szCs w:val="32"/>
        </w:rPr>
        <w:t>本年自治区旅游发展专项资金、自治区旅游发展专项资金-昌吉南山伴行公路（天山1号风景道）奇台县-精品线路旅游公共服务设施补助资金等项目经费增加。</w:t>
      </w:r>
    </w:p>
    <w:p w14:paraId="1B076B19"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11、社会保障和就业支出（类）行政事业单位养老支出（款）行政单位离退休（项）：支出决算数为0.00万元，比上年决算减少9.16万元，下降100.00%，主要原因是：</w:t>
      </w:r>
      <w:r>
        <w:rPr>
          <w:rFonts w:ascii="仿宋_GB2312" w:eastAsia="仿宋_GB2312" w:hint="eastAsia"/>
          <w:sz w:val="32"/>
          <w:szCs w:val="32"/>
        </w:rPr>
        <w:t>单位本年将</w:t>
      </w:r>
      <w:r>
        <w:rPr>
          <w:rFonts w:ascii="仿宋_GB2312" w:eastAsia="仿宋_GB2312"/>
          <w:sz w:val="32"/>
          <w:szCs w:val="32"/>
        </w:rPr>
        <w:t>行政单位离退休</w:t>
      </w:r>
      <w:r>
        <w:rPr>
          <w:rFonts w:ascii="仿宋_GB2312" w:eastAsia="仿宋_GB2312" w:hint="eastAsia"/>
          <w:sz w:val="32"/>
          <w:szCs w:val="32"/>
        </w:rPr>
        <w:t>转移至2070101行政运行反映，导致经费较上年减少。</w:t>
      </w:r>
    </w:p>
    <w:p w14:paraId="105CC258" w14:textId="1FDE3825" w:rsidR="004B5F15" w:rsidRDefault="00000000">
      <w:pPr>
        <w:widowControl/>
        <w:ind w:firstLineChars="200" w:firstLine="640"/>
        <w:rPr>
          <w:rFonts w:ascii="仿宋_GB2312" w:eastAsia="仿宋_GB2312"/>
          <w:sz w:val="32"/>
          <w:szCs w:val="32"/>
        </w:rPr>
      </w:pPr>
      <w:r>
        <w:rPr>
          <w:rFonts w:ascii="仿宋_GB2312" w:eastAsia="仿宋_GB2312"/>
          <w:sz w:val="32"/>
          <w:szCs w:val="32"/>
        </w:rPr>
        <w:t>12、社会保障和就业支出（类）行政事业单位养老支出（款）机关事业单位职业年金缴费支出（项）：支出决算数为0.00万元，比上年决算减少6.28万元，下降100.00%，主要原因是：</w:t>
      </w:r>
      <w:r>
        <w:rPr>
          <w:rFonts w:ascii="仿宋_GB2312" w:eastAsia="仿宋_GB2312" w:hint="eastAsia"/>
          <w:sz w:val="32"/>
          <w:szCs w:val="32"/>
        </w:rPr>
        <w:t>单位本年将机关事业单位职业年金缴费支出转移至2070101行政运行反映</w:t>
      </w:r>
      <w:r w:rsidR="00463EB1">
        <w:rPr>
          <w:rFonts w:ascii="仿宋_GB2312" w:eastAsia="仿宋_GB2312" w:hint="eastAsia"/>
          <w:sz w:val="32"/>
          <w:szCs w:val="32"/>
        </w:rPr>
        <w:t>，</w:t>
      </w:r>
      <w:r w:rsidR="00463EB1">
        <w:rPr>
          <w:rFonts w:ascii="仿宋_GB2312" w:eastAsia="仿宋_GB2312" w:hint="eastAsia"/>
          <w:sz w:val="32"/>
          <w:szCs w:val="32"/>
        </w:rPr>
        <w:t>导致经费较上年减少</w:t>
      </w:r>
      <w:r>
        <w:rPr>
          <w:rFonts w:ascii="仿宋_GB2312" w:eastAsia="仿宋_GB2312" w:hint="eastAsia"/>
          <w:sz w:val="32"/>
          <w:szCs w:val="32"/>
        </w:rPr>
        <w:t>。</w:t>
      </w:r>
    </w:p>
    <w:p w14:paraId="42B8A2B2"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13、社会保障和就业支出（类）抚恤（款）死亡抚恤（项）：支出决算数为0.00万元，比上年决算减少18.58万元，下降100.00%，主要原因是：</w:t>
      </w:r>
      <w:r>
        <w:rPr>
          <w:rFonts w:ascii="仿宋_GB2312" w:eastAsia="仿宋_GB2312" w:hint="eastAsia"/>
          <w:sz w:val="32"/>
          <w:szCs w:val="32"/>
        </w:rPr>
        <w:t>单位本年将</w:t>
      </w:r>
      <w:r>
        <w:rPr>
          <w:rFonts w:ascii="仿宋_GB2312" w:eastAsia="仿宋_GB2312"/>
          <w:sz w:val="32"/>
          <w:szCs w:val="32"/>
        </w:rPr>
        <w:t>死亡抚恤</w:t>
      </w:r>
      <w:r>
        <w:rPr>
          <w:rFonts w:ascii="仿宋_GB2312" w:eastAsia="仿宋_GB2312" w:hint="eastAsia"/>
          <w:sz w:val="32"/>
          <w:szCs w:val="32"/>
        </w:rPr>
        <w:t>转移至2070101行政运行反映，导致经费较上年减少。</w:t>
      </w:r>
    </w:p>
    <w:p w14:paraId="2AD0D41E"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14、城乡社区支出（类）城乡社区公共设施（款）小城镇基础设施建设（项）：支出决算数为40.59万元，比上年决算增加40.59万元，增长100.00%，主要原因是：</w:t>
      </w:r>
      <w:r>
        <w:rPr>
          <w:rFonts w:ascii="仿宋_GB2312" w:eastAsia="仿宋_GB2312" w:hint="eastAsia"/>
          <w:sz w:val="32"/>
          <w:szCs w:val="32"/>
        </w:rPr>
        <w:t>本年单位隐性债务支出事项资金较上年增加。</w:t>
      </w:r>
    </w:p>
    <w:p w14:paraId="3E038AA6"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15、其他支出（类）其他支出（款）其他支出（项）：支出决算数为15.00万元，比上年决算增加1.11万元，增长7.99%，主要原因是：</w:t>
      </w:r>
      <w:r>
        <w:rPr>
          <w:rFonts w:ascii="仿宋_GB2312" w:eastAsia="仿宋_GB2312" w:hint="eastAsia"/>
          <w:sz w:val="32"/>
          <w:szCs w:val="32"/>
        </w:rPr>
        <w:t>本年度自治区工作专项经费较上年增加。</w:t>
      </w:r>
    </w:p>
    <w:p w14:paraId="6EA3EACA" w14:textId="77777777" w:rsidR="004B5F15" w:rsidRDefault="00000000">
      <w:pPr>
        <w:widowControl/>
        <w:ind w:firstLineChars="200" w:firstLine="640"/>
        <w:jc w:val="left"/>
        <w:outlineLvl w:val="1"/>
        <w:rPr>
          <w:rFonts w:ascii="黑体" w:eastAsia="黑体"/>
          <w:sz w:val="32"/>
          <w:szCs w:val="32"/>
        </w:rPr>
      </w:pPr>
      <w:r>
        <w:rPr>
          <w:rFonts w:ascii="黑体" w:eastAsia="黑体"/>
          <w:sz w:val="32"/>
          <w:szCs w:val="32"/>
        </w:rPr>
        <w:t>六、一般公共预算财政拨款基本支出决算情况说明</w:t>
      </w:r>
    </w:p>
    <w:p w14:paraId="4B4A44F0"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基本支出1,234.81万元，其中：人员经费1,123.31万元，包括：基本工资、津贴补贴、奖金、绩效工资、机关事业单位基本养老保险缴费、职业年金缴费、职工基本医疗保险缴费、公务员医疗补助缴费、其他社会保障缴费、住房公积金、其他工资福利支出、退休费、抚恤金、生活补助和奖励金。</w:t>
      </w:r>
    </w:p>
    <w:p w14:paraId="41C69B28"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公用经费111.50万元，包括：办公费、印刷费、水费、电费、邮电费、取暖费、差旅费、维修（护）费、租赁费、劳务费、工会经费、其他交通费用和其他商品和服务支出。</w:t>
      </w:r>
    </w:p>
    <w:p w14:paraId="6946D945" w14:textId="77777777" w:rsidR="004B5F15" w:rsidRDefault="00000000">
      <w:pPr>
        <w:widowControl/>
        <w:ind w:firstLineChars="200" w:firstLine="640"/>
        <w:jc w:val="left"/>
        <w:outlineLvl w:val="1"/>
        <w:rPr>
          <w:rFonts w:ascii="黑体" w:eastAsia="黑体"/>
          <w:sz w:val="32"/>
          <w:szCs w:val="32"/>
        </w:rPr>
      </w:pPr>
      <w:r>
        <w:rPr>
          <w:rFonts w:ascii="黑体" w:eastAsia="黑体"/>
          <w:sz w:val="32"/>
          <w:szCs w:val="32"/>
        </w:rPr>
        <w:t>七、政府性基金预算财政拨款收入支出决算情况说明</w:t>
      </w:r>
    </w:p>
    <w:p w14:paraId="382C649E"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2024年度政府性基金预算财政拨款收入总计185.45万元，其中：年初结转和结余0.00万元，本年收入185.45万元。政府性基金预算财政拨款支出总计185.45万元，其中：年末结转和结余0.00万元，本年支出185.45万元。</w:t>
      </w:r>
    </w:p>
    <w:p w14:paraId="5DEAAEF3"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政府性基金预算财政拨款收入支出总体与上年相比，增加153.87万元，增长487.24%，主要原因是：</w:t>
      </w:r>
      <w:r>
        <w:rPr>
          <w:rFonts w:ascii="仿宋_GB2312" w:eastAsia="仿宋_GB2312" w:hint="eastAsia"/>
          <w:sz w:val="32"/>
          <w:szCs w:val="32"/>
        </w:rPr>
        <w:t>即开型体育彩票公益金返还资金、中央集中彩票公益金支持体育事业专项资金等项目经费增加</w:t>
      </w:r>
      <w:r>
        <w:rPr>
          <w:rFonts w:ascii="仿宋_GB2312" w:eastAsia="仿宋_GB2312"/>
          <w:sz w:val="32"/>
          <w:szCs w:val="32"/>
        </w:rPr>
        <w:t>。与年初预算相比，年初预算数144.50万元，决算数185.45万元，预决算差异率28.34%，主要原因是：</w:t>
      </w:r>
      <w:r>
        <w:rPr>
          <w:rFonts w:ascii="仿宋_GB2312" w:eastAsia="仿宋_GB2312" w:hint="eastAsia"/>
          <w:sz w:val="32"/>
          <w:szCs w:val="32"/>
        </w:rPr>
        <w:t>年中追加即开型体育彩票公益金返还资金、中央集中彩票公益金支持体育事业专项资金等项目经费。</w:t>
      </w:r>
    </w:p>
    <w:p w14:paraId="19DE8FB2"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政府性基金预算财政拨款支出185.45万元。</w:t>
      </w:r>
    </w:p>
    <w:p w14:paraId="0702BA49"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1、其他支出（类）彩票公益金安排的支出（款）用于体育事业的彩票公益金支出（项）：支出决算数为185.45万元，比上年决算增加153.87万元，增长487.24%，主要原因是：</w:t>
      </w:r>
      <w:r>
        <w:rPr>
          <w:rFonts w:ascii="仿宋_GB2312" w:eastAsia="仿宋_GB2312" w:hint="eastAsia"/>
          <w:sz w:val="32"/>
          <w:szCs w:val="32"/>
        </w:rPr>
        <w:t>即开型体育彩票公益金返还资金、中央集中彩票公益金支持体育事业专项资金等项目经费增加</w:t>
      </w:r>
      <w:r>
        <w:rPr>
          <w:rFonts w:ascii="仿宋_GB2312" w:eastAsia="仿宋_GB2312"/>
          <w:sz w:val="32"/>
          <w:szCs w:val="32"/>
        </w:rPr>
        <w:t>。</w:t>
      </w:r>
    </w:p>
    <w:p w14:paraId="33C81C88" w14:textId="77777777" w:rsidR="004B5F15" w:rsidRDefault="00000000">
      <w:pPr>
        <w:widowControl/>
        <w:ind w:firstLineChars="200" w:firstLine="640"/>
        <w:jc w:val="left"/>
        <w:outlineLvl w:val="1"/>
        <w:rPr>
          <w:rFonts w:ascii="黑体" w:eastAsia="黑体"/>
          <w:sz w:val="32"/>
          <w:szCs w:val="32"/>
        </w:rPr>
      </w:pPr>
      <w:r>
        <w:rPr>
          <w:rFonts w:ascii="黑体" w:eastAsia="黑体"/>
          <w:sz w:val="32"/>
          <w:szCs w:val="32"/>
        </w:rPr>
        <w:lastRenderedPageBreak/>
        <w:t>八、国有资本经营预算财政拨款收入支出决算情况说明</w:t>
      </w:r>
    </w:p>
    <w:p w14:paraId="7C1BB068"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37BEA837" w14:textId="77777777" w:rsidR="004B5F15" w:rsidRDefault="00000000">
      <w:pPr>
        <w:widowControl/>
        <w:ind w:firstLineChars="200" w:firstLine="640"/>
        <w:jc w:val="left"/>
        <w:outlineLvl w:val="1"/>
        <w:rPr>
          <w:rFonts w:ascii="黑体" w:eastAsia="黑体"/>
          <w:sz w:val="32"/>
          <w:szCs w:val="32"/>
        </w:rPr>
      </w:pPr>
      <w:r>
        <w:rPr>
          <w:rFonts w:ascii="黑体" w:eastAsia="黑体"/>
          <w:sz w:val="32"/>
          <w:szCs w:val="32"/>
        </w:rPr>
        <w:t>九、财政拨款</w:t>
      </w:r>
      <w:r>
        <w:rPr>
          <w:rFonts w:ascii="黑体" w:eastAsia="黑体"/>
          <w:sz w:val="32"/>
          <w:szCs w:val="32"/>
        </w:rPr>
        <w:t>“</w:t>
      </w:r>
      <w:r>
        <w:rPr>
          <w:rFonts w:ascii="黑体" w:eastAsia="黑体"/>
          <w:sz w:val="32"/>
          <w:szCs w:val="32"/>
        </w:rPr>
        <w:t>三公</w:t>
      </w:r>
      <w:r>
        <w:rPr>
          <w:rFonts w:ascii="黑体" w:eastAsia="黑体"/>
          <w:sz w:val="32"/>
          <w:szCs w:val="32"/>
        </w:rPr>
        <w:t>”</w:t>
      </w:r>
      <w:r>
        <w:rPr>
          <w:rFonts w:ascii="黑体" w:eastAsia="黑体"/>
          <w:sz w:val="32"/>
          <w:szCs w:val="32"/>
        </w:rPr>
        <w:t>经费支出决算情况说明</w:t>
      </w:r>
    </w:p>
    <w:p w14:paraId="5D6EB4CA"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经费支出0.00万元，与上年相比无变化，主要原因是：</w:t>
      </w:r>
      <w:r>
        <w:rPr>
          <w:rFonts w:ascii="仿宋_GB2312" w:eastAsia="仿宋_GB2312" w:hint="eastAsia"/>
          <w:sz w:val="32"/>
          <w:szCs w:val="32"/>
        </w:rPr>
        <w:t>我单位上年度与本年度均无</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经费。其中：因公出国（境）费支出0.00万元,占0.00%，与上年相比无变化，主要原因是：</w:t>
      </w:r>
      <w:r>
        <w:rPr>
          <w:rFonts w:ascii="仿宋_GB2312" w:eastAsia="仿宋_GB2312" w:hint="eastAsia"/>
          <w:sz w:val="32"/>
          <w:szCs w:val="32"/>
        </w:rPr>
        <w:t>我单位上年度与本年度均无因公出国（境）费</w:t>
      </w:r>
      <w:r>
        <w:rPr>
          <w:rFonts w:ascii="仿宋_GB2312" w:eastAsia="仿宋_GB2312"/>
          <w:sz w:val="32"/>
          <w:szCs w:val="32"/>
        </w:rPr>
        <w:t>；公务用车购置及运行维护费支出0.00万元，占0.00%，与上年相比无变化，主要原因是：</w:t>
      </w:r>
      <w:r>
        <w:rPr>
          <w:rFonts w:ascii="仿宋_GB2312" w:eastAsia="仿宋_GB2312" w:hint="eastAsia"/>
          <w:sz w:val="32"/>
          <w:szCs w:val="32"/>
        </w:rPr>
        <w:t>我单位上年度与本年度均无公务用车购置及运行维护费</w:t>
      </w:r>
      <w:r>
        <w:rPr>
          <w:rFonts w:ascii="仿宋_GB2312" w:eastAsia="仿宋_GB2312"/>
          <w:sz w:val="32"/>
          <w:szCs w:val="32"/>
        </w:rPr>
        <w:t>；公务接待费支出0.00万元，占0.00%，与上年相比无变化，主要原因是：</w:t>
      </w:r>
      <w:r>
        <w:rPr>
          <w:rFonts w:ascii="仿宋_GB2312" w:eastAsia="仿宋_GB2312" w:hint="eastAsia"/>
          <w:sz w:val="32"/>
          <w:szCs w:val="32"/>
        </w:rPr>
        <w:t>我单位上年度与本年度均无公务接待费</w:t>
      </w:r>
      <w:r>
        <w:rPr>
          <w:rFonts w:ascii="仿宋_GB2312" w:eastAsia="仿宋_GB2312"/>
          <w:sz w:val="32"/>
          <w:szCs w:val="32"/>
        </w:rPr>
        <w:t>。</w:t>
      </w:r>
    </w:p>
    <w:p w14:paraId="560A4356" w14:textId="77777777" w:rsidR="004B5F15" w:rsidRDefault="00000000">
      <w:pPr>
        <w:widowControl/>
        <w:ind w:firstLineChars="200" w:firstLine="640"/>
        <w:jc w:val="left"/>
        <w:rPr>
          <w:rFonts w:ascii="仿宋_GB2312" w:eastAsia="仿宋_GB2312"/>
          <w:sz w:val="32"/>
          <w:szCs w:val="32"/>
        </w:rPr>
      </w:pPr>
      <w:r>
        <w:rPr>
          <w:rFonts w:ascii="仿宋_GB2312" w:eastAsia="仿宋_GB2312"/>
          <w:sz w:val="32"/>
          <w:szCs w:val="32"/>
        </w:rPr>
        <w:t>具体情况如下：</w:t>
      </w:r>
    </w:p>
    <w:p w14:paraId="7ABFB47E"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因公出国（境）费支出0.00万元，开支内容包括单位本年</w:t>
      </w:r>
      <w:r>
        <w:rPr>
          <w:rFonts w:ascii="仿宋_GB2312" w:eastAsia="仿宋_GB2312" w:hint="eastAsia"/>
          <w:sz w:val="32"/>
          <w:szCs w:val="32"/>
        </w:rPr>
        <w:t>无因公出国（境）费</w:t>
      </w:r>
      <w:r>
        <w:rPr>
          <w:rFonts w:ascii="仿宋_GB2312" w:eastAsia="仿宋_GB2312"/>
          <w:sz w:val="32"/>
          <w:szCs w:val="32"/>
        </w:rPr>
        <w:t>。单位全年安排的因公出国（境）团组0个，因公出国（境）0人次。</w:t>
      </w:r>
    </w:p>
    <w:p w14:paraId="6EFF2609"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公务用车购置及运行维护费0.00万元，其中：公务用车购置费0.00万元，公务用车运行维护费0.00万元。公务用车运行维护费开支内容包括单位本年</w:t>
      </w:r>
      <w:r>
        <w:rPr>
          <w:rFonts w:ascii="仿宋_GB2312" w:eastAsia="仿宋_GB2312" w:hint="eastAsia"/>
          <w:sz w:val="32"/>
          <w:szCs w:val="32"/>
        </w:rPr>
        <w:t>无公务用车运行维护费</w:t>
      </w:r>
      <w:r>
        <w:rPr>
          <w:rFonts w:ascii="仿宋_GB2312" w:eastAsia="仿宋_GB2312"/>
          <w:sz w:val="32"/>
          <w:szCs w:val="32"/>
        </w:rPr>
        <w:t>。公务用车购置数0辆，公务用车保有量0辆。国有资产占用情况中固定资产车辆6辆，与公务用车保有量差异原因是：</w:t>
      </w:r>
      <w:r>
        <w:rPr>
          <w:rFonts w:ascii="仿宋_GB2312" w:eastAsia="仿宋_GB2312" w:hint="eastAsia"/>
          <w:sz w:val="32"/>
          <w:szCs w:val="32"/>
        </w:rPr>
        <w:t>差异车辆为一般业务用车6辆，车辆费用未使用财政拨款公务用车运行维护费支付</w:t>
      </w:r>
      <w:r>
        <w:rPr>
          <w:rFonts w:ascii="仿宋_GB2312" w:eastAsia="仿宋_GB2312"/>
          <w:sz w:val="32"/>
          <w:szCs w:val="32"/>
        </w:rPr>
        <w:t>。</w:t>
      </w:r>
    </w:p>
    <w:p w14:paraId="1AA586FB"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公务接待费0.00万元，开支内容包括单位本年</w:t>
      </w:r>
      <w:r>
        <w:rPr>
          <w:rFonts w:ascii="仿宋_GB2312" w:eastAsia="仿宋_GB2312" w:hint="eastAsia"/>
          <w:sz w:val="32"/>
          <w:szCs w:val="32"/>
        </w:rPr>
        <w:t>无公务接待费</w:t>
      </w:r>
      <w:r>
        <w:rPr>
          <w:rFonts w:ascii="仿宋_GB2312" w:eastAsia="仿宋_GB2312"/>
          <w:sz w:val="32"/>
          <w:szCs w:val="32"/>
        </w:rPr>
        <w:t>。单位全年安排的国内公务接待0批次，0人次。</w:t>
      </w:r>
    </w:p>
    <w:p w14:paraId="1585CC5A"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与全年预算相比，财政拨款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。其中：因公出国（境）费全年预算数0.00万元，决算数0.00万元，预决算</w:t>
      </w:r>
      <w:r>
        <w:rPr>
          <w:rFonts w:ascii="仿宋_GB2312" w:eastAsia="仿宋_GB2312"/>
          <w:sz w:val="32"/>
          <w:szCs w:val="32"/>
        </w:rPr>
        <w:lastRenderedPageBreak/>
        <w:t>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；公务用车购置费全年预算数0.00万元，决算数0.00万元，预决算差异率0.00%，主要原因是：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；公务用车运行维护费全年预算数0.00万元，决算数0.00万元，预决算差异率0.00%，主要原因是：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；公务接待费全年预算数0.00万元，决算数0.00万元，预决算差异率0.00%，主要原因是：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w:t>
      </w:r>
    </w:p>
    <w:p w14:paraId="7528762E" w14:textId="77777777" w:rsidR="004B5F15" w:rsidRDefault="00000000">
      <w:pPr>
        <w:widowControl/>
        <w:ind w:firstLineChars="200" w:firstLine="640"/>
        <w:jc w:val="left"/>
        <w:outlineLvl w:val="1"/>
        <w:rPr>
          <w:rFonts w:ascii="黑体" w:eastAsia="黑体"/>
          <w:sz w:val="32"/>
          <w:szCs w:val="32"/>
        </w:rPr>
      </w:pPr>
      <w:r>
        <w:rPr>
          <w:rFonts w:ascii="黑体" w:eastAsia="黑体"/>
          <w:sz w:val="32"/>
          <w:szCs w:val="32"/>
        </w:rPr>
        <w:t>十、其他重要事项的情况说明</w:t>
      </w:r>
    </w:p>
    <w:p w14:paraId="399EB02C" w14:textId="77777777" w:rsidR="004B5F15" w:rsidRDefault="00000000">
      <w:pPr>
        <w:widowControl/>
        <w:ind w:firstLineChars="200" w:firstLine="640"/>
        <w:jc w:val="left"/>
        <w:outlineLvl w:val="2"/>
        <w:rPr>
          <w:rFonts w:ascii="黑体" w:eastAsia="黑体"/>
          <w:sz w:val="32"/>
          <w:szCs w:val="32"/>
        </w:rPr>
      </w:pPr>
      <w:r>
        <w:rPr>
          <w:rFonts w:ascii="黑体" w:eastAsia="黑体"/>
          <w:sz w:val="32"/>
          <w:szCs w:val="32"/>
        </w:rPr>
        <w:t>（一）机关运行经费及公用经费支出情况</w:t>
      </w:r>
    </w:p>
    <w:p w14:paraId="2919D2BE"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2024年度奇台县文化体育广播电视和旅游局单位（行政单位和参照公务员法管理事业单位）机关运行经费支出111.50万元，比上年增加83.39万元，增长296.66%，主要原因是：</w:t>
      </w:r>
      <w:r>
        <w:rPr>
          <w:rFonts w:ascii="仿宋_GB2312" w:eastAsia="仿宋_GB2312" w:hint="eastAsia"/>
          <w:sz w:val="32"/>
          <w:szCs w:val="32"/>
        </w:rPr>
        <w:t>单位本年办公费、工会经费、取暖费等经费增加。</w:t>
      </w:r>
    </w:p>
    <w:p w14:paraId="10C62A2D" w14:textId="77777777" w:rsidR="004B5F15" w:rsidRDefault="00000000">
      <w:pPr>
        <w:widowControl/>
        <w:ind w:firstLineChars="200" w:firstLine="640"/>
        <w:jc w:val="left"/>
        <w:outlineLvl w:val="2"/>
        <w:rPr>
          <w:rFonts w:ascii="黑体" w:eastAsia="黑体"/>
          <w:sz w:val="32"/>
          <w:szCs w:val="32"/>
        </w:rPr>
      </w:pPr>
      <w:r>
        <w:rPr>
          <w:rFonts w:ascii="黑体" w:eastAsia="黑体"/>
          <w:sz w:val="32"/>
          <w:szCs w:val="32"/>
        </w:rPr>
        <w:t>（二）政府采购情况</w:t>
      </w:r>
    </w:p>
    <w:p w14:paraId="06457F27"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2024年度政府采购支出总额404.46万元，其中：政府采购货物支出14.46万元、政府采购工程支出24.00万元、政府采购服务支出365.99万元。</w:t>
      </w:r>
    </w:p>
    <w:p w14:paraId="1E405C17"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授予中小企业合同金额247.13万元，占政府采购支出总额的61.10%，其中：授予小</w:t>
      </w:r>
      <w:proofErr w:type="gramStart"/>
      <w:r>
        <w:rPr>
          <w:rFonts w:ascii="仿宋_GB2312" w:eastAsia="仿宋_GB2312"/>
          <w:sz w:val="32"/>
          <w:szCs w:val="32"/>
        </w:rPr>
        <w:t>微企业</w:t>
      </w:r>
      <w:proofErr w:type="gramEnd"/>
      <w:r>
        <w:rPr>
          <w:rFonts w:ascii="仿宋_GB2312" w:eastAsia="仿宋_GB2312"/>
          <w:sz w:val="32"/>
          <w:szCs w:val="32"/>
        </w:rPr>
        <w:t>合同金额247.13万元，占政府采购支出总额的61.10%。</w:t>
      </w:r>
    </w:p>
    <w:p w14:paraId="4C48E21C" w14:textId="77777777" w:rsidR="004B5F15" w:rsidRDefault="00000000">
      <w:pPr>
        <w:widowControl/>
        <w:ind w:firstLineChars="200" w:firstLine="640"/>
        <w:jc w:val="left"/>
        <w:outlineLvl w:val="2"/>
        <w:rPr>
          <w:rFonts w:ascii="黑体" w:eastAsia="黑体"/>
          <w:sz w:val="32"/>
          <w:szCs w:val="32"/>
        </w:rPr>
      </w:pPr>
      <w:r>
        <w:rPr>
          <w:rFonts w:ascii="黑体" w:eastAsia="黑体"/>
          <w:sz w:val="32"/>
          <w:szCs w:val="32"/>
        </w:rPr>
        <w:t>（三）国有资产占用情况说明</w:t>
      </w:r>
    </w:p>
    <w:p w14:paraId="565CBB3A"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截至2024年12月31日，房屋3,290.00平方米，价值130.76万元。车辆6辆，价值126.58万元，其中：副部（省）级及以上领导用车0辆、主要负责人用车0辆、机要通信用车0辆、应急保障用车0辆、执法执勤用车1辆、特种专业技术用车0辆、离退休干部服务用车0辆、其他用车5辆，其他用车主要是：艺术团舞台</w:t>
      </w:r>
      <w:proofErr w:type="gramStart"/>
      <w:r>
        <w:rPr>
          <w:rFonts w:ascii="仿宋_GB2312" w:eastAsia="仿宋_GB2312"/>
          <w:sz w:val="32"/>
          <w:szCs w:val="32"/>
        </w:rPr>
        <w:t>演出车</w:t>
      </w:r>
      <w:proofErr w:type="gramEnd"/>
      <w:r>
        <w:rPr>
          <w:rFonts w:ascii="仿宋_GB2312" w:eastAsia="仿宋_GB2312"/>
          <w:sz w:val="32"/>
          <w:szCs w:val="32"/>
        </w:rPr>
        <w:t>2辆、文化旅游市场巡查用车2辆、文物保护巡查车1辆;单价100万元（含）以上设备（不含车辆）1台（套）。</w:t>
      </w:r>
    </w:p>
    <w:p w14:paraId="2152048A" w14:textId="77777777" w:rsidR="004B5F15" w:rsidRDefault="00000000">
      <w:pPr>
        <w:widowControl/>
        <w:ind w:firstLineChars="200" w:firstLine="640"/>
        <w:jc w:val="left"/>
        <w:outlineLvl w:val="1"/>
        <w:rPr>
          <w:rFonts w:ascii="黑体" w:eastAsia="黑体"/>
          <w:sz w:val="32"/>
          <w:szCs w:val="32"/>
        </w:rPr>
      </w:pPr>
      <w:r>
        <w:rPr>
          <w:rFonts w:ascii="黑体" w:eastAsia="黑体"/>
          <w:sz w:val="32"/>
          <w:szCs w:val="32"/>
        </w:rPr>
        <w:t>十一、预算绩效的情况说明</w:t>
      </w:r>
    </w:p>
    <w:p w14:paraId="61A1BA17" w14:textId="057CE887" w:rsidR="004B5F15"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根据预算绩效管理要求，本单位2024年度预算绩效管理形成整体支出绩效自评表1个，全年预算总额3,913.03万元，实际执行总额3,</w:t>
      </w:r>
      <w:r>
        <w:rPr>
          <w:rFonts w:ascii="仿宋_GB2312" w:eastAsia="仿宋_GB2312" w:hint="eastAsia"/>
          <w:sz w:val="32"/>
          <w:szCs w:val="32"/>
        </w:rPr>
        <w:t>887.53</w:t>
      </w:r>
      <w:r>
        <w:rPr>
          <w:rFonts w:ascii="仿宋_GB2312" w:eastAsia="仿宋_GB2312"/>
          <w:sz w:val="32"/>
          <w:szCs w:val="32"/>
        </w:rPr>
        <w:t>万元；预算绩效评价项目27个，全年预算数4,8</w:t>
      </w:r>
      <w:r>
        <w:rPr>
          <w:rFonts w:ascii="仿宋_GB2312" w:eastAsia="仿宋_GB2312" w:hint="eastAsia"/>
          <w:sz w:val="32"/>
          <w:szCs w:val="32"/>
        </w:rPr>
        <w:t>15</w:t>
      </w:r>
      <w:r>
        <w:rPr>
          <w:rFonts w:ascii="仿宋_GB2312" w:eastAsia="仿宋_GB2312"/>
          <w:sz w:val="32"/>
          <w:szCs w:val="32"/>
        </w:rPr>
        <w:t>.</w:t>
      </w:r>
      <w:r>
        <w:rPr>
          <w:rFonts w:ascii="仿宋_GB2312" w:eastAsia="仿宋_GB2312" w:hint="eastAsia"/>
          <w:sz w:val="32"/>
          <w:szCs w:val="32"/>
        </w:rPr>
        <w:t>84</w:t>
      </w:r>
      <w:r>
        <w:rPr>
          <w:rFonts w:ascii="仿宋_GB2312" w:eastAsia="仿宋_GB2312"/>
          <w:sz w:val="32"/>
          <w:szCs w:val="32"/>
        </w:rPr>
        <w:t>万元，全年执行数</w:t>
      </w:r>
      <w:r>
        <w:rPr>
          <w:rFonts w:ascii="仿宋_GB2312" w:eastAsia="仿宋_GB2312" w:hint="eastAsia"/>
          <w:sz w:val="32"/>
          <w:szCs w:val="32"/>
        </w:rPr>
        <w:t>2,320.33</w:t>
      </w:r>
      <w:r>
        <w:rPr>
          <w:rFonts w:ascii="仿宋_GB2312" w:eastAsia="仿宋_GB2312"/>
          <w:sz w:val="32"/>
          <w:szCs w:val="32"/>
        </w:rPr>
        <w:t>万元。预算绩效管理取得的成效：一是加强单位内部机构各科室的预算管理意识，提高预算编制的科学性、严谨性和可控性；二是加强单位财务管理，健全单位财务管理制度体系，规范单位财务行为，按照预算规定的费用项目和用途进行资金使用审核、列报支付、财务核算。发现的问题及原因：</w:t>
      </w:r>
      <w:r>
        <w:rPr>
          <w:rFonts w:ascii="仿宋_GB2312" w:eastAsia="仿宋_GB2312" w:hint="eastAsia"/>
          <w:sz w:val="32"/>
          <w:szCs w:val="32"/>
        </w:rPr>
        <w:t>一是预算绩效目标设定不够精细具体，缺乏明确量化标准，导致执行过程中易出现偏差，影响成效；二是预算收支及人员管理能力不足，水平亟待提升以优化管理。</w:t>
      </w:r>
      <w:r>
        <w:rPr>
          <w:rFonts w:ascii="仿宋_GB2312" w:eastAsia="仿宋_GB2312"/>
          <w:sz w:val="32"/>
          <w:szCs w:val="32"/>
        </w:rPr>
        <w:t>下一步改进措施：一是细化预算编制工作，认真做好预算的编制；二是加强预算单位绩效评价系统培训，使预算单位对绩效管理的相关工作具有全面的认识，提高其绩效管理的实际操作能力。具体</w:t>
      </w:r>
      <w:proofErr w:type="gramStart"/>
      <w:r>
        <w:rPr>
          <w:rFonts w:ascii="仿宋_GB2312" w:eastAsia="仿宋_GB2312"/>
          <w:sz w:val="32"/>
          <w:szCs w:val="32"/>
        </w:rPr>
        <w:t>附部门</w:t>
      </w:r>
      <w:proofErr w:type="gramEnd"/>
      <w:r>
        <w:rPr>
          <w:rFonts w:ascii="仿宋_GB2312" w:eastAsia="仿宋_GB2312"/>
          <w:sz w:val="32"/>
          <w:szCs w:val="32"/>
        </w:rPr>
        <w:t>整体支出绩效自评表，项目支出绩效自评表和部门评价报告。</w:t>
      </w:r>
    </w:p>
    <w:p w14:paraId="26B86464" w14:textId="77777777" w:rsidR="004B5F15"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部门（单位）整体支出绩效目标自评表</w:t>
      </w:r>
    </w:p>
    <w:p w14:paraId="17E02ADD" w14:textId="77777777" w:rsidR="004B5F1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4B5F15" w14:paraId="31969EAD" w14:textId="77777777" w:rsidTr="00463EB1">
        <w:trPr>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0386F2C4" w14:textId="77777777" w:rsidR="004B5F15"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4A2B068D" w14:textId="77777777" w:rsidR="004B5F15"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奇台县文化体育广播电视和旅游局</w:t>
            </w:r>
          </w:p>
        </w:tc>
        <w:tc>
          <w:tcPr>
            <w:tcW w:w="284" w:type="dxa"/>
            <w:tcBorders>
              <w:top w:val="nil"/>
              <w:left w:val="nil"/>
              <w:bottom w:val="nil"/>
              <w:right w:val="nil"/>
            </w:tcBorders>
            <w:noWrap/>
            <w:vAlign w:val="center"/>
          </w:tcPr>
          <w:p w14:paraId="7860A3DD" w14:textId="77777777" w:rsidR="004B5F15" w:rsidRDefault="004B5F15">
            <w:pPr>
              <w:widowControl/>
              <w:jc w:val="left"/>
              <w:rPr>
                <w:rFonts w:ascii="宋体" w:eastAsia="宋体" w:hAnsi="宋体" w:cs="宋体" w:hint="eastAsia"/>
                <w:b/>
                <w:bCs/>
                <w:sz w:val="18"/>
                <w:szCs w:val="18"/>
              </w:rPr>
            </w:pPr>
          </w:p>
        </w:tc>
      </w:tr>
      <w:tr w:rsidR="004B5F15" w14:paraId="197325C2" w14:textId="77777777" w:rsidTr="00463EB1">
        <w:trPr>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4BC09CD" w14:textId="77777777" w:rsidR="004B5F15"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45D0C685" w14:textId="77777777" w:rsidR="004B5F15"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3932D0FD" w14:textId="77777777" w:rsidR="004B5F15"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24B7EA05" w14:textId="77777777" w:rsidR="004B5F15"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60F5E117" w14:textId="77777777" w:rsidR="004B5F15"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6B68FBE2" w14:textId="77777777" w:rsidR="004B5F15"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2929D6DC" w14:textId="77777777" w:rsidR="004B5F15"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37702FEB" w14:textId="77777777" w:rsidR="004B5F15"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61AA897A" w14:textId="77777777" w:rsidR="004B5F15" w:rsidRDefault="004B5F15">
            <w:pPr>
              <w:widowControl/>
              <w:jc w:val="center"/>
              <w:rPr>
                <w:rFonts w:ascii="宋体" w:eastAsia="宋体" w:hAnsi="宋体" w:cs="宋体" w:hint="eastAsia"/>
                <w:b/>
                <w:bCs/>
                <w:sz w:val="18"/>
                <w:szCs w:val="18"/>
              </w:rPr>
            </w:pPr>
          </w:p>
        </w:tc>
      </w:tr>
      <w:tr w:rsidR="004B5F15" w14:paraId="4788EAE0" w14:textId="77777777" w:rsidTr="00463EB1">
        <w:trPr>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094D0B1C" w14:textId="77777777" w:rsidR="004B5F15" w:rsidRDefault="004B5F15">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7A26DB46" w14:textId="77777777" w:rsidR="004B5F15"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2DF66121"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4,192.30</w:t>
            </w:r>
          </w:p>
        </w:tc>
        <w:tc>
          <w:tcPr>
            <w:tcW w:w="1242" w:type="dxa"/>
            <w:tcBorders>
              <w:top w:val="nil"/>
              <w:left w:val="nil"/>
              <w:bottom w:val="single" w:sz="4" w:space="0" w:color="auto"/>
              <w:right w:val="single" w:sz="4" w:space="0" w:color="auto"/>
            </w:tcBorders>
            <w:vAlign w:val="center"/>
          </w:tcPr>
          <w:p w14:paraId="3720E242"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2,678.23</w:t>
            </w:r>
          </w:p>
        </w:tc>
        <w:tc>
          <w:tcPr>
            <w:tcW w:w="1417" w:type="dxa"/>
            <w:tcBorders>
              <w:top w:val="nil"/>
              <w:left w:val="nil"/>
              <w:bottom w:val="single" w:sz="4" w:space="0" w:color="auto"/>
              <w:right w:val="single" w:sz="4" w:space="0" w:color="auto"/>
            </w:tcBorders>
            <w:vAlign w:val="center"/>
          </w:tcPr>
          <w:p w14:paraId="55A59CA9"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2,678.23</w:t>
            </w:r>
          </w:p>
        </w:tc>
        <w:tc>
          <w:tcPr>
            <w:tcW w:w="1134" w:type="dxa"/>
            <w:tcBorders>
              <w:top w:val="nil"/>
              <w:left w:val="nil"/>
              <w:bottom w:val="single" w:sz="4" w:space="0" w:color="auto"/>
              <w:right w:val="single" w:sz="4" w:space="0" w:color="auto"/>
            </w:tcBorders>
            <w:vAlign w:val="center"/>
          </w:tcPr>
          <w:p w14:paraId="51EE6CFA"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46041B81"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99.35%</w:t>
            </w:r>
          </w:p>
        </w:tc>
        <w:tc>
          <w:tcPr>
            <w:tcW w:w="720" w:type="dxa"/>
            <w:tcBorders>
              <w:top w:val="nil"/>
              <w:left w:val="nil"/>
              <w:bottom w:val="single" w:sz="4" w:space="0" w:color="auto"/>
              <w:right w:val="single" w:sz="4" w:space="0" w:color="auto"/>
            </w:tcBorders>
            <w:vAlign w:val="center"/>
          </w:tcPr>
          <w:p w14:paraId="3FBA9DEC"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1CB9D6B3" w14:textId="77777777" w:rsidR="004B5F15" w:rsidRDefault="004B5F15">
            <w:pPr>
              <w:widowControl/>
              <w:jc w:val="center"/>
              <w:rPr>
                <w:rFonts w:ascii="宋体" w:eastAsia="宋体" w:hAnsi="宋体" w:cs="宋体" w:hint="eastAsia"/>
                <w:b/>
                <w:bCs/>
                <w:sz w:val="18"/>
                <w:szCs w:val="18"/>
              </w:rPr>
            </w:pPr>
          </w:p>
        </w:tc>
      </w:tr>
      <w:tr w:rsidR="004B5F15" w14:paraId="479E9B4F" w14:textId="77777777" w:rsidTr="00463EB1">
        <w:trPr>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476771B6" w14:textId="77777777" w:rsidR="004B5F15" w:rsidRDefault="004B5F15">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1D71BB7" w14:textId="77777777" w:rsidR="004B5F15"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56CEE092"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1,255.38</w:t>
            </w:r>
          </w:p>
        </w:tc>
        <w:tc>
          <w:tcPr>
            <w:tcW w:w="1242" w:type="dxa"/>
            <w:tcBorders>
              <w:top w:val="nil"/>
              <w:left w:val="nil"/>
              <w:bottom w:val="single" w:sz="4" w:space="0" w:color="auto"/>
              <w:right w:val="single" w:sz="4" w:space="0" w:color="auto"/>
            </w:tcBorders>
            <w:vAlign w:val="center"/>
          </w:tcPr>
          <w:p w14:paraId="6408EE79"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1,067.27</w:t>
            </w:r>
          </w:p>
        </w:tc>
        <w:tc>
          <w:tcPr>
            <w:tcW w:w="1417" w:type="dxa"/>
            <w:tcBorders>
              <w:top w:val="nil"/>
              <w:left w:val="nil"/>
              <w:bottom w:val="single" w:sz="4" w:space="0" w:color="auto"/>
              <w:right w:val="single" w:sz="4" w:space="0" w:color="auto"/>
            </w:tcBorders>
            <w:vAlign w:val="center"/>
          </w:tcPr>
          <w:p w14:paraId="2FA6122F"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1,067.27</w:t>
            </w:r>
          </w:p>
        </w:tc>
        <w:tc>
          <w:tcPr>
            <w:tcW w:w="1134" w:type="dxa"/>
            <w:tcBorders>
              <w:top w:val="nil"/>
              <w:left w:val="nil"/>
              <w:bottom w:val="single" w:sz="4" w:space="0" w:color="auto"/>
              <w:right w:val="single" w:sz="4" w:space="0" w:color="auto"/>
            </w:tcBorders>
            <w:vAlign w:val="center"/>
          </w:tcPr>
          <w:p w14:paraId="20FE5198" w14:textId="77777777" w:rsidR="004B5F15"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135DB9A9" w14:textId="77777777" w:rsidR="004B5F15"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6F4A2B23" w14:textId="77777777" w:rsidR="004B5F15"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284" w:type="dxa"/>
            <w:tcBorders>
              <w:top w:val="nil"/>
              <w:left w:val="nil"/>
              <w:bottom w:val="nil"/>
              <w:right w:val="nil"/>
            </w:tcBorders>
            <w:noWrap/>
            <w:vAlign w:val="center"/>
          </w:tcPr>
          <w:p w14:paraId="63107433" w14:textId="77777777" w:rsidR="004B5F15" w:rsidRDefault="004B5F15">
            <w:pPr>
              <w:widowControl/>
              <w:jc w:val="center"/>
              <w:rPr>
                <w:rFonts w:ascii="宋体" w:eastAsia="宋体" w:hAnsi="宋体" w:cs="宋体" w:hint="eastAsia"/>
                <w:sz w:val="18"/>
                <w:szCs w:val="18"/>
              </w:rPr>
            </w:pPr>
          </w:p>
        </w:tc>
      </w:tr>
      <w:tr w:rsidR="004B5F15" w14:paraId="00327074" w14:textId="77777777" w:rsidTr="00463EB1">
        <w:trPr>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41D90C43" w14:textId="77777777" w:rsidR="004B5F15" w:rsidRDefault="004B5F15">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ED169DD" w14:textId="77777777" w:rsidR="004B5F15"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3FD09517"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251.31</w:t>
            </w:r>
          </w:p>
        </w:tc>
        <w:tc>
          <w:tcPr>
            <w:tcW w:w="1242" w:type="dxa"/>
            <w:tcBorders>
              <w:top w:val="nil"/>
              <w:left w:val="nil"/>
              <w:bottom w:val="single" w:sz="4" w:space="0" w:color="auto"/>
              <w:right w:val="single" w:sz="4" w:space="0" w:color="auto"/>
            </w:tcBorders>
            <w:vAlign w:val="center"/>
          </w:tcPr>
          <w:p w14:paraId="6636E790"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167.53</w:t>
            </w:r>
          </w:p>
        </w:tc>
        <w:tc>
          <w:tcPr>
            <w:tcW w:w="1417" w:type="dxa"/>
            <w:tcBorders>
              <w:top w:val="nil"/>
              <w:left w:val="nil"/>
              <w:bottom w:val="single" w:sz="4" w:space="0" w:color="auto"/>
              <w:right w:val="single" w:sz="4" w:space="0" w:color="auto"/>
            </w:tcBorders>
            <w:vAlign w:val="center"/>
          </w:tcPr>
          <w:p w14:paraId="62D0E9A1"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142.03</w:t>
            </w:r>
          </w:p>
        </w:tc>
        <w:tc>
          <w:tcPr>
            <w:tcW w:w="1134" w:type="dxa"/>
            <w:tcBorders>
              <w:top w:val="nil"/>
              <w:left w:val="nil"/>
              <w:bottom w:val="single" w:sz="4" w:space="0" w:color="auto"/>
              <w:right w:val="single" w:sz="4" w:space="0" w:color="auto"/>
            </w:tcBorders>
            <w:vAlign w:val="center"/>
          </w:tcPr>
          <w:p w14:paraId="2169201E" w14:textId="77777777" w:rsidR="004B5F15"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3C4EE24D" w14:textId="77777777" w:rsidR="004B5F15"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29E778F6" w14:textId="77777777" w:rsidR="004B5F15"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284" w:type="dxa"/>
            <w:tcBorders>
              <w:top w:val="nil"/>
              <w:left w:val="nil"/>
              <w:bottom w:val="nil"/>
              <w:right w:val="nil"/>
            </w:tcBorders>
            <w:noWrap/>
            <w:vAlign w:val="center"/>
          </w:tcPr>
          <w:p w14:paraId="65B5D988" w14:textId="77777777" w:rsidR="004B5F15" w:rsidRDefault="004B5F15">
            <w:pPr>
              <w:widowControl/>
              <w:jc w:val="center"/>
              <w:rPr>
                <w:rFonts w:ascii="宋体" w:eastAsia="宋体" w:hAnsi="宋体" w:cs="宋体" w:hint="eastAsia"/>
                <w:sz w:val="18"/>
                <w:szCs w:val="18"/>
              </w:rPr>
            </w:pPr>
          </w:p>
        </w:tc>
      </w:tr>
      <w:tr w:rsidR="004B5F15" w14:paraId="7AFBD245" w14:textId="77777777" w:rsidTr="00463EB1">
        <w:trPr>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7B9A0B20" w14:textId="77777777" w:rsidR="004B5F15" w:rsidRDefault="004B5F15">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75535D1" w14:textId="77777777" w:rsidR="004B5F15"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62BC677B"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5,698.99</w:t>
            </w:r>
          </w:p>
        </w:tc>
        <w:tc>
          <w:tcPr>
            <w:tcW w:w="1242" w:type="dxa"/>
            <w:tcBorders>
              <w:top w:val="nil"/>
              <w:left w:val="nil"/>
              <w:bottom w:val="single" w:sz="4" w:space="0" w:color="auto"/>
              <w:right w:val="single" w:sz="4" w:space="0" w:color="auto"/>
            </w:tcBorders>
            <w:vAlign w:val="center"/>
          </w:tcPr>
          <w:p w14:paraId="4F87401C"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3,913.03</w:t>
            </w:r>
          </w:p>
        </w:tc>
        <w:tc>
          <w:tcPr>
            <w:tcW w:w="1417" w:type="dxa"/>
            <w:tcBorders>
              <w:top w:val="nil"/>
              <w:left w:val="nil"/>
              <w:bottom w:val="single" w:sz="4" w:space="0" w:color="auto"/>
              <w:right w:val="single" w:sz="4" w:space="0" w:color="auto"/>
            </w:tcBorders>
            <w:vAlign w:val="center"/>
          </w:tcPr>
          <w:p w14:paraId="585C537F"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3,887.53</w:t>
            </w:r>
          </w:p>
        </w:tc>
        <w:tc>
          <w:tcPr>
            <w:tcW w:w="1134" w:type="dxa"/>
            <w:tcBorders>
              <w:top w:val="nil"/>
              <w:left w:val="nil"/>
              <w:bottom w:val="single" w:sz="4" w:space="0" w:color="auto"/>
              <w:right w:val="single" w:sz="4" w:space="0" w:color="auto"/>
            </w:tcBorders>
            <w:vAlign w:val="center"/>
          </w:tcPr>
          <w:p w14:paraId="046A20FD"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4CF386E3"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2BB03A4C"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49154569" w14:textId="77777777" w:rsidR="004B5F15" w:rsidRDefault="004B5F15">
            <w:pPr>
              <w:widowControl/>
              <w:jc w:val="center"/>
              <w:rPr>
                <w:rFonts w:ascii="宋体" w:eastAsia="宋体" w:hAnsi="宋体" w:cs="宋体" w:hint="eastAsia"/>
                <w:sz w:val="18"/>
                <w:szCs w:val="18"/>
              </w:rPr>
            </w:pPr>
          </w:p>
        </w:tc>
      </w:tr>
      <w:tr w:rsidR="004B5F15" w14:paraId="34C09686" w14:textId="77777777" w:rsidTr="00463EB1">
        <w:trPr>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B4C5B0F" w14:textId="77777777" w:rsidR="004B5F15"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4E6C6B71" w14:textId="77777777" w:rsidR="004B5F15"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049E8A5D" w14:textId="77777777" w:rsidR="004B5F15"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c>
          <w:tcPr>
            <w:tcW w:w="284" w:type="dxa"/>
            <w:tcBorders>
              <w:top w:val="nil"/>
              <w:left w:val="nil"/>
              <w:bottom w:val="nil"/>
              <w:right w:val="nil"/>
            </w:tcBorders>
            <w:noWrap/>
            <w:vAlign w:val="center"/>
          </w:tcPr>
          <w:p w14:paraId="2860976E" w14:textId="77777777" w:rsidR="004B5F15" w:rsidRDefault="004B5F15">
            <w:pPr>
              <w:widowControl/>
              <w:jc w:val="left"/>
              <w:rPr>
                <w:rFonts w:ascii="宋体" w:eastAsia="宋体" w:hAnsi="宋体" w:cs="宋体" w:hint="eastAsia"/>
                <w:b/>
                <w:bCs/>
                <w:sz w:val="18"/>
                <w:szCs w:val="18"/>
              </w:rPr>
            </w:pPr>
          </w:p>
        </w:tc>
      </w:tr>
      <w:tr w:rsidR="004B5F15" w14:paraId="069A2D66" w14:textId="77777777" w:rsidTr="00463EB1">
        <w:trPr>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2644F4B2" w14:textId="77777777" w:rsidR="004B5F15" w:rsidRDefault="004B5F15">
            <w:pPr>
              <w:widowControl/>
              <w:jc w:val="left"/>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622D3729" w14:textId="77777777" w:rsidR="004B5F15"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2024年，奇台县将紧紧围绕县委“双五奋斗目标”“六大振兴举措”“六大主导产业”“一体两翼”的发展格局，全力做好</w:t>
            </w:r>
            <w:proofErr w:type="gramStart"/>
            <w:r>
              <w:rPr>
                <w:rFonts w:ascii="宋体" w:eastAsia="宋体" w:hAnsi="宋体" w:cs="宋体" w:hint="eastAsia"/>
                <w:sz w:val="18"/>
                <w:szCs w:val="18"/>
              </w:rPr>
              <w:t>文旅产业</w:t>
            </w:r>
            <w:proofErr w:type="gramEnd"/>
            <w:r>
              <w:rPr>
                <w:rFonts w:ascii="宋体" w:eastAsia="宋体" w:hAnsi="宋体" w:cs="宋体" w:hint="eastAsia"/>
                <w:sz w:val="18"/>
                <w:szCs w:val="18"/>
              </w:rPr>
              <w:t>融合文章，持续推进</w:t>
            </w:r>
            <w:proofErr w:type="gramStart"/>
            <w:r>
              <w:rPr>
                <w:rFonts w:ascii="宋体" w:eastAsia="宋体" w:hAnsi="宋体" w:cs="宋体" w:hint="eastAsia"/>
                <w:sz w:val="18"/>
                <w:szCs w:val="18"/>
              </w:rPr>
              <w:t>文旅产业</w:t>
            </w:r>
            <w:proofErr w:type="gramEnd"/>
            <w:r>
              <w:rPr>
                <w:rFonts w:ascii="宋体" w:eastAsia="宋体" w:hAnsi="宋体" w:cs="宋体" w:hint="eastAsia"/>
                <w:sz w:val="18"/>
                <w:szCs w:val="18"/>
              </w:rPr>
              <w:t>高质量发展。全年力争达到实现接待游客720万人次，旅游总消费50亿元。一、实施文化赋能战略，凝心聚</w:t>
            </w:r>
            <w:proofErr w:type="gramStart"/>
            <w:r>
              <w:rPr>
                <w:rFonts w:ascii="宋体" w:eastAsia="宋体" w:hAnsi="宋体" w:cs="宋体" w:hint="eastAsia"/>
                <w:sz w:val="18"/>
                <w:szCs w:val="18"/>
              </w:rPr>
              <w:t>力做好</w:t>
            </w:r>
            <w:proofErr w:type="gramEnd"/>
            <w:r>
              <w:rPr>
                <w:rFonts w:ascii="宋体" w:eastAsia="宋体" w:hAnsi="宋体" w:cs="宋体" w:hint="eastAsia"/>
                <w:sz w:val="18"/>
                <w:szCs w:val="18"/>
              </w:rPr>
              <w:t>公共文化建设。（一）加快公共文体事业全面发展一是做“亮”群众文化。组织开展春晚、社火、“我们的节日”社教活动、塔塔尔族撒班节等形</w:t>
            </w:r>
            <w:r>
              <w:rPr>
                <w:rFonts w:ascii="宋体" w:eastAsia="宋体" w:hAnsi="宋体" w:cs="宋体" w:hint="eastAsia"/>
                <w:sz w:val="18"/>
                <w:szCs w:val="18"/>
              </w:rPr>
              <w:lastRenderedPageBreak/>
              <w:t>式多样的群众文化活动。持续做好“我们的中国梦—文化进万家”下基层文化惠民活动，全年开展乡村百日文体竞赛和百日文化广场活动各100场次以上，奇台县2024年戏曲下基层巡演活动15场次以上；以展板、讲座、多媒体等形式开展新疆“四史”流动博物馆展览30场次以上；组织开展新书推荐、亲子阅读、经典诵读、展览、培训等形式多样的全民阅读活动40场次。每年创作具有本土特色的歌曲、舞蹈、戏曲等舞台艺术作品10件以上。二是做“强”阵地建设。做好图书馆、文化馆、博物馆、体育馆等免费开放工作。文化馆力争全年服务300天次以上。博物馆整理2021—2023年相关资料争创国家三级馆。图书馆提升打造3个基层文化大院，三是做“实”全民健身基础。开展指导员、裁判员培训班1期60人，不断壮大体育人才队伍。开展奇台县2024年冬季长跑、乒乓球邀请赛、“村超”、“村BA”等体育赛事，全民健身活动80场次。（二）加强文化遗产保护和利用一是持续推进文物保护传承工作。积极完成甘省会馆后殿修缮项目，拟编制石城子遗址自治区级考古遗址公园规划，二是扎实开展非物质文化遗产保护传承。积极遴选非遗代表性项目和代表性传承人并开展培训；三是加强文物保护专业队伍建设和排查工作。加强人才培训培养，提升保护管理水平，积极发挥文物史证作用，讲好文物故事。（三）强化广播电视监管职责一是继续做好全县“户户通”“村村通”数字电视运维服务工作，全面推进全县557套“大喇叭”设备维修运行工作，二、实施旅游精品战略，齐心合力</w:t>
            </w:r>
            <w:proofErr w:type="gramStart"/>
            <w:r>
              <w:rPr>
                <w:rFonts w:ascii="宋体" w:eastAsia="宋体" w:hAnsi="宋体" w:cs="宋体" w:hint="eastAsia"/>
                <w:sz w:val="18"/>
                <w:szCs w:val="18"/>
              </w:rPr>
              <w:t>攻破文旅融合</w:t>
            </w:r>
            <w:proofErr w:type="gramEnd"/>
            <w:r>
              <w:rPr>
                <w:rFonts w:ascii="宋体" w:eastAsia="宋体" w:hAnsi="宋体" w:cs="宋体" w:hint="eastAsia"/>
                <w:sz w:val="18"/>
                <w:szCs w:val="18"/>
              </w:rPr>
              <w:t>难点。（一）</w:t>
            </w:r>
            <w:proofErr w:type="gramStart"/>
            <w:r>
              <w:rPr>
                <w:rFonts w:ascii="宋体" w:eastAsia="宋体" w:hAnsi="宋体" w:cs="宋体" w:hint="eastAsia"/>
                <w:sz w:val="18"/>
                <w:szCs w:val="18"/>
              </w:rPr>
              <w:t>实施文旅深度</w:t>
            </w:r>
            <w:proofErr w:type="gramEnd"/>
            <w:r>
              <w:rPr>
                <w:rFonts w:ascii="宋体" w:eastAsia="宋体" w:hAnsi="宋体" w:cs="宋体" w:hint="eastAsia"/>
                <w:sz w:val="18"/>
                <w:szCs w:val="18"/>
              </w:rPr>
              <w:t>融合行动1.坚持</w:t>
            </w:r>
            <w:proofErr w:type="gramStart"/>
            <w:r>
              <w:rPr>
                <w:rFonts w:ascii="宋体" w:eastAsia="宋体" w:hAnsi="宋体" w:cs="宋体" w:hint="eastAsia"/>
                <w:sz w:val="18"/>
                <w:szCs w:val="18"/>
              </w:rPr>
              <w:t>文旅规划</w:t>
            </w:r>
            <w:proofErr w:type="gramEnd"/>
            <w:r>
              <w:rPr>
                <w:rFonts w:ascii="宋体" w:eastAsia="宋体" w:hAnsi="宋体" w:cs="宋体" w:hint="eastAsia"/>
                <w:sz w:val="18"/>
                <w:szCs w:val="18"/>
              </w:rPr>
              <w:t>顶层设计。启动编制《奇台县文化旅游发展规划》，全力打造以江布拉</w:t>
            </w:r>
            <w:proofErr w:type="gramStart"/>
            <w:r>
              <w:rPr>
                <w:rFonts w:ascii="宋体" w:eastAsia="宋体" w:hAnsi="宋体" w:cs="宋体" w:hint="eastAsia"/>
                <w:sz w:val="18"/>
                <w:szCs w:val="18"/>
              </w:rPr>
              <w:t>克国家</w:t>
            </w:r>
            <w:proofErr w:type="gramEnd"/>
            <w:r>
              <w:rPr>
                <w:rFonts w:ascii="宋体" w:eastAsia="宋体" w:hAnsi="宋体" w:cs="宋体" w:hint="eastAsia"/>
                <w:sz w:val="18"/>
                <w:szCs w:val="18"/>
              </w:rPr>
              <w:t>AAAAA级景区为核心。2.加强文化遗产保护传承。突出文化对旅游的思想价值引领，深挖古城文化、汉文化、酒文化、丝路文化、美食文化、戍边文化、红色文化等旅游资源，加强文化建设，增强文化自信。3.以文艺精品</w:t>
            </w:r>
            <w:proofErr w:type="gramStart"/>
            <w:r>
              <w:rPr>
                <w:rFonts w:ascii="宋体" w:eastAsia="宋体" w:hAnsi="宋体" w:cs="宋体" w:hint="eastAsia"/>
                <w:sz w:val="18"/>
                <w:szCs w:val="18"/>
              </w:rPr>
              <w:t>促文旅</w:t>
            </w:r>
            <w:proofErr w:type="gramEnd"/>
            <w:r>
              <w:rPr>
                <w:rFonts w:ascii="宋体" w:eastAsia="宋体" w:hAnsi="宋体" w:cs="宋体" w:hint="eastAsia"/>
                <w:sz w:val="18"/>
                <w:szCs w:val="18"/>
              </w:rPr>
              <w:t>融合。推动文化演艺单位（机构）深挖奇台特色文化资源，采取合作、引进等方式，重点培育汇通商贸城美食城、古城商业街、马鞍山民族风情园等旅游演绎场地，打造主题鲜明、地域特色浓郁、具有消费潜力的旅游演艺产品，创作奇台县“过去、现在、未来”时段的情景剧；引导鼓励旅游景区等文化旅游场所合理增加参与度高、体验性强</w:t>
            </w:r>
            <w:proofErr w:type="gramStart"/>
            <w:r>
              <w:rPr>
                <w:rFonts w:ascii="宋体" w:eastAsia="宋体" w:hAnsi="宋体" w:cs="宋体" w:hint="eastAsia"/>
                <w:sz w:val="18"/>
                <w:szCs w:val="18"/>
              </w:rPr>
              <w:t>的文旅融合</w:t>
            </w:r>
            <w:proofErr w:type="gramEnd"/>
            <w:r>
              <w:rPr>
                <w:rFonts w:ascii="宋体" w:eastAsia="宋体" w:hAnsi="宋体" w:cs="宋体" w:hint="eastAsia"/>
                <w:sz w:val="18"/>
                <w:szCs w:val="18"/>
              </w:rPr>
              <w:t>项目。（二）实施</w:t>
            </w:r>
            <w:proofErr w:type="gramStart"/>
            <w:r>
              <w:rPr>
                <w:rFonts w:ascii="宋体" w:eastAsia="宋体" w:hAnsi="宋体" w:cs="宋体" w:hint="eastAsia"/>
                <w:sz w:val="18"/>
                <w:szCs w:val="18"/>
              </w:rPr>
              <w:t>文旅产业</w:t>
            </w:r>
            <w:proofErr w:type="gramEnd"/>
            <w:r>
              <w:rPr>
                <w:rFonts w:ascii="宋体" w:eastAsia="宋体" w:hAnsi="宋体" w:cs="宋体" w:hint="eastAsia"/>
                <w:sz w:val="18"/>
                <w:szCs w:val="18"/>
              </w:rPr>
              <w:t>拓展行动1.加快</w:t>
            </w:r>
            <w:proofErr w:type="gramStart"/>
            <w:r>
              <w:rPr>
                <w:rFonts w:ascii="宋体" w:eastAsia="宋体" w:hAnsi="宋体" w:cs="宋体" w:hint="eastAsia"/>
                <w:sz w:val="18"/>
                <w:szCs w:val="18"/>
              </w:rPr>
              <w:t>文旅项目</w:t>
            </w:r>
            <w:proofErr w:type="gramEnd"/>
            <w:r>
              <w:rPr>
                <w:rFonts w:ascii="宋体" w:eastAsia="宋体" w:hAnsi="宋体" w:cs="宋体" w:hint="eastAsia"/>
                <w:sz w:val="18"/>
                <w:szCs w:val="18"/>
              </w:rPr>
              <w:t>建设。“十四五”期间共储备</w:t>
            </w:r>
            <w:proofErr w:type="gramStart"/>
            <w:r>
              <w:rPr>
                <w:rFonts w:ascii="宋体" w:eastAsia="宋体" w:hAnsi="宋体" w:cs="宋体" w:hint="eastAsia"/>
                <w:sz w:val="18"/>
                <w:szCs w:val="18"/>
              </w:rPr>
              <w:t>文旅项目</w:t>
            </w:r>
            <w:proofErr w:type="gramEnd"/>
            <w:r>
              <w:rPr>
                <w:rFonts w:ascii="宋体" w:eastAsia="宋体" w:hAnsi="宋体" w:cs="宋体" w:hint="eastAsia"/>
                <w:sz w:val="18"/>
                <w:szCs w:val="18"/>
              </w:rPr>
              <w:t>32个，涉及资金13.28亿元。围绕“山城沙”重点谋划项目，南部山区依托江布拉克景区等19个项目；中部城区依托庙宇会馆、人文景观等资源谋划唐朝</w:t>
            </w:r>
            <w:proofErr w:type="gramStart"/>
            <w:r>
              <w:rPr>
                <w:rFonts w:ascii="宋体" w:eastAsia="宋体" w:hAnsi="宋体" w:cs="宋体" w:hint="eastAsia"/>
                <w:sz w:val="18"/>
                <w:szCs w:val="18"/>
              </w:rPr>
              <w:t>墩</w:t>
            </w:r>
            <w:proofErr w:type="gramEnd"/>
            <w:r>
              <w:rPr>
                <w:rFonts w:ascii="宋体" w:eastAsia="宋体" w:hAnsi="宋体" w:cs="宋体" w:hint="eastAsia"/>
                <w:sz w:val="18"/>
                <w:szCs w:val="18"/>
              </w:rPr>
              <w:t>遗址保护展陈、直隶会馆提升改造等12个项目；北部沙漠按照林草部门关于国家公园总体规划，围绕硅化木·恐龙国家地质公园、卡拉麦里国家公园谋划硅化木·恐龙国家地质公园建设项目。2024年计划实施</w:t>
            </w:r>
            <w:proofErr w:type="gramStart"/>
            <w:r>
              <w:rPr>
                <w:rFonts w:ascii="宋体" w:eastAsia="宋体" w:hAnsi="宋体" w:cs="宋体" w:hint="eastAsia"/>
                <w:sz w:val="18"/>
                <w:szCs w:val="18"/>
              </w:rPr>
              <w:t>文旅项目</w:t>
            </w:r>
            <w:proofErr w:type="gramEnd"/>
            <w:r>
              <w:rPr>
                <w:rFonts w:ascii="宋体" w:eastAsia="宋体" w:hAnsi="宋体" w:cs="宋体" w:hint="eastAsia"/>
                <w:sz w:val="18"/>
                <w:szCs w:val="18"/>
              </w:rPr>
              <w:t>10个，总</w:t>
            </w:r>
            <w:r>
              <w:rPr>
                <w:rFonts w:ascii="宋体" w:eastAsia="宋体" w:hAnsi="宋体" w:cs="宋体" w:hint="eastAsia"/>
                <w:sz w:val="18"/>
                <w:szCs w:val="18"/>
              </w:rPr>
              <w:lastRenderedPageBreak/>
              <w:t>投资6.915亿元。2.打造</w:t>
            </w:r>
            <w:proofErr w:type="gramStart"/>
            <w:r>
              <w:rPr>
                <w:rFonts w:ascii="宋体" w:eastAsia="宋体" w:hAnsi="宋体" w:cs="宋体" w:hint="eastAsia"/>
                <w:sz w:val="18"/>
                <w:szCs w:val="18"/>
              </w:rPr>
              <w:t>文旅产业</w:t>
            </w:r>
            <w:proofErr w:type="gramEnd"/>
            <w:r>
              <w:rPr>
                <w:rFonts w:ascii="宋体" w:eastAsia="宋体" w:hAnsi="宋体" w:cs="宋体" w:hint="eastAsia"/>
                <w:sz w:val="18"/>
                <w:szCs w:val="18"/>
              </w:rPr>
              <w:t>融合集聚区。鼓励有条件的旅游景区在保证安全、避免扰民的情况下开展夜间游览服务，丰富夜间文化演出市场，</w:t>
            </w:r>
            <w:proofErr w:type="gramStart"/>
            <w:r>
              <w:rPr>
                <w:rFonts w:ascii="宋体" w:eastAsia="宋体" w:hAnsi="宋体" w:cs="宋体" w:hint="eastAsia"/>
                <w:sz w:val="18"/>
                <w:szCs w:val="18"/>
              </w:rPr>
              <w:t>丰富文旅</w:t>
            </w:r>
            <w:proofErr w:type="gramEnd"/>
            <w:r>
              <w:rPr>
                <w:rFonts w:ascii="宋体" w:eastAsia="宋体" w:hAnsi="宋体" w:cs="宋体" w:hint="eastAsia"/>
                <w:sz w:val="18"/>
                <w:szCs w:val="18"/>
              </w:rPr>
              <w:t>街区的夜间餐饮、购物、演艺等服务。3.培育</w:t>
            </w:r>
            <w:proofErr w:type="gramStart"/>
            <w:r>
              <w:rPr>
                <w:rFonts w:ascii="宋体" w:eastAsia="宋体" w:hAnsi="宋体" w:cs="宋体" w:hint="eastAsia"/>
                <w:sz w:val="18"/>
                <w:szCs w:val="18"/>
              </w:rPr>
              <w:t>文旅产业</w:t>
            </w:r>
            <w:proofErr w:type="gramEnd"/>
            <w:r>
              <w:rPr>
                <w:rFonts w:ascii="宋体" w:eastAsia="宋体" w:hAnsi="宋体" w:cs="宋体" w:hint="eastAsia"/>
                <w:sz w:val="18"/>
                <w:szCs w:val="18"/>
              </w:rPr>
              <w:t>新业态。发展“文旅+教育”，发展县博物馆、老奇台博物馆、烈士陵园等以红色革命、廉政教育、爱国主义教育为代表的红色</w:t>
            </w:r>
            <w:proofErr w:type="gramStart"/>
            <w:r>
              <w:rPr>
                <w:rFonts w:ascii="宋体" w:eastAsia="宋体" w:hAnsi="宋体" w:cs="宋体" w:hint="eastAsia"/>
                <w:sz w:val="18"/>
                <w:szCs w:val="18"/>
              </w:rPr>
              <w:t>研</w:t>
            </w:r>
            <w:proofErr w:type="gramEnd"/>
            <w:r>
              <w:rPr>
                <w:rFonts w:ascii="宋体" w:eastAsia="宋体" w:hAnsi="宋体" w:cs="宋体" w:hint="eastAsia"/>
                <w:sz w:val="18"/>
                <w:szCs w:val="18"/>
              </w:rPr>
              <w:t>学教育产品，不断丰富</w:t>
            </w:r>
            <w:proofErr w:type="gramStart"/>
            <w:r>
              <w:rPr>
                <w:rFonts w:ascii="宋体" w:eastAsia="宋体" w:hAnsi="宋体" w:cs="宋体" w:hint="eastAsia"/>
                <w:sz w:val="18"/>
                <w:szCs w:val="18"/>
              </w:rPr>
              <w:t>腰站子村</w:t>
            </w:r>
            <w:proofErr w:type="gramEnd"/>
            <w:r>
              <w:rPr>
                <w:rFonts w:ascii="宋体" w:eastAsia="宋体" w:hAnsi="宋体" w:cs="宋体" w:hint="eastAsia"/>
                <w:sz w:val="18"/>
                <w:szCs w:val="18"/>
              </w:rPr>
              <w:t>、古城酒、疏勒城等以耕读文化、汉文化、酒文化等为代表的传统文化</w:t>
            </w:r>
            <w:proofErr w:type="gramStart"/>
            <w:r>
              <w:rPr>
                <w:rFonts w:ascii="宋体" w:eastAsia="宋体" w:hAnsi="宋体" w:cs="宋体" w:hint="eastAsia"/>
                <w:sz w:val="18"/>
                <w:szCs w:val="18"/>
              </w:rPr>
              <w:t>研</w:t>
            </w:r>
            <w:proofErr w:type="gramEnd"/>
            <w:r>
              <w:rPr>
                <w:rFonts w:ascii="宋体" w:eastAsia="宋体" w:hAnsi="宋体" w:cs="宋体" w:hint="eastAsia"/>
                <w:sz w:val="18"/>
                <w:szCs w:val="18"/>
              </w:rPr>
              <w:t>学产品，精品开发硅化木·恐龙国家地质公园、魔鬼城等以地质地貌、生态科普为代表的生态科普</w:t>
            </w:r>
            <w:proofErr w:type="gramStart"/>
            <w:r>
              <w:rPr>
                <w:rFonts w:ascii="宋体" w:eastAsia="宋体" w:hAnsi="宋体" w:cs="宋体" w:hint="eastAsia"/>
                <w:sz w:val="18"/>
                <w:szCs w:val="18"/>
              </w:rPr>
              <w:t>研</w:t>
            </w:r>
            <w:proofErr w:type="gramEnd"/>
            <w:r>
              <w:rPr>
                <w:rFonts w:ascii="宋体" w:eastAsia="宋体" w:hAnsi="宋体" w:cs="宋体" w:hint="eastAsia"/>
                <w:sz w:val="18"/>
                <w:szCs w:val="18"/>
              </w:rPr>
              <w:t>学产品等，推进旅游与农业的融合；品牌创建行动1.培育</w:t>
            </w:r>
            <w:proofErr w:type="gramStart"/>
            <w:r>
              <w:rPr>
                <w:rFonts w:ascii="宋体" w:eastAsia="宋体" w:hAnsi="宋体" w:cs="宋体" w:hint="eastAsia"/>
                <w:sz w:val="18"/>
                <w:szCs w:val="18"/>
              </w:rPr>
              <w:t>乡村文旅品牌</w:t>
            </w:r>
            <w:proofErr w:type="gramEnd"/>
            <w:r>
              <w:rPr>
                <w:rFonts w:ascii="宋体" w:eastAsia="宋体" w:hAnsi="宋体" w:cs="宋体" w:hint="eastAsia"/>
                <w:sz w:val="18"/>
                <w:szCs w:val="18"/>
              </w:rPr>
              <w:t>。依托江布拉</w:t>
            </w:r>
            <w:proofErr w:type="gramStart"/>
            <w:r>
              <w:rPr>
                <w:rFonts w:ascii="宋体" w:eastAsia="宋体" w:hAnsi="宋体" w:cs="宋体" w:hint="eastAsia"/>
                <w:sz w:val="18"/>
                <w:szCs w:val="18"/>
              </w:rPr>
              <w:t>克国家</w:t>
            </w:r>
            <w:proofErr w:type="gramEnd"/>
            <w:r>
              <w:rPr>
                <w:rFonts w:ascii="宋体" w:eastAsia="宋体" w:hAnsi="宋体" w:cs="宋体" w:hint="eastAsia"/>
                <w:sz w:val="18"/>
                <w:szCs w:val="18"/>
              </w:rPr>
              <w:t>5A级景区，大力培育</w:t>
            </w:r>
            <w:proofErr w:type="gramStart"/>
            <w:r>
              <w:rPr>
                <w:rFonts w:ascii="宋体" w:eastAsia="宋体" w:hAnsi="宋体" w:cs="宋体" w:hint="eastAsia"/>
                <w:sz w:val="18"/>
                <w:szCs w:val="18"/>
              </w:rPr>
              <w:t>半截沟</w:t>
            </w:r>
            <w:proofErr w:type="gramEnd"/>
            <w:r>
              <w:rPr>
                <w:rFonts w:ascii="宋体" w:eastAsia="宋体" w:hAnsi="宋体" w:cs="宋体" w:hint="eastAsia"/>
                <w:sz w:val="18"/>
                <w:szCs w:val="18"/>
              </w:rPr>
              <w:t>镇、</w:t>
            </w:r>
            <w:proofErr w:type="gramStart"/>
            <w:r>
              <w:rPr>
                <w:rFonts w:ascii="宋体" w:eastAsia="宋体" w:hAnsi="宋体" w:cs="宋体" w:hint="eastAsia"/>
                <w:sz w:val="18"/>
                <w:szCs w:val="18"/>
              </w:rPr>
              <w:t>腰站子村</w:t>
            </w:r>
            <w:proofErr w:type="gramEnd"/>
            <w:r>
              <w:rPr>
                <w:rFonts w:ascii="宋体" w:eastAsia="宋体" w:hAnsi="宋体" w:cs="宋体" w:hint="eastAsia"/>
                <w:sz w:val="18"/>
                <w:szCs w:val="18"/>
              </w:rPr>
              <w:t>、江布拉克村、</w:t>
            </w:r>
            <w:proofErr w:type="gramStart"/>
            <w:r>
              <w:rPr>
                <w:rFonts w:ascii="宋体" w:eastAsia="宋体" w:hAnsi="宋体" w:cs="宋体" w:hint="eastAsia"/>
                <w:sz w:val="18"/>
                <w:szCs w:val="18"/>
              </w:rPr>
              <w:t>涨坝村</w:t>
            </w:r>
            <w:proofErr w:type="gramEnd"/>
            <w:r>
              <w:rPr>
                <w:rFonts w:ascii="宋体" w:eastAsia="宋体" w:hAnsi="宋体" w:cs="宋体" w:hint="eastAsia"/>
                <w:sz w:val="18"/>
                <w:szCs w:val="18"/>
              </w:rPr>
              <w:t>、西戈壁村等一批乡村旅游重点乡镇（村），着力推动天文小镇特色小镇建设，</w:t>
            </w:r>
            <w:proofErr w:type="gramStart"/>
            <w:r>
              <w:rPr>
                <w:rFonts w:ascii="宋体" w:eastAsia="宋体" w:hAnsi="宋体" w:cs="宋体" w:hint="eastAsia"/>
                <w:sz w:val="18"/>
                <w:szCs w:val="18"/>
              </w:rPr>
              <w:t>推进涨坝村</w:t>
            </w:r>
            <w:proofErr w:type="gramEnd"/>
            <w:r>
              <w:rPr>
                <w:rFonts w:ascii="宋体" w:eastAsia="宋体" w:hAnsi="宋体" w:cs="宋体" w:hint="eastAsia"/>
                <w:sz w:val="18"/>
                <w:szCs w:val="18"/>
              </w:rPr>
              <w:t>3A级景区创建工作，培育2家等级民宿、1家自治区</w:t>
            </w:r>
            <w:proofErr w:type="gramStart"/>
            <w:r>
              <w:rPr>
                <w:rFonts w:ascii="宋体" w:eastAsia="宋体" w:hAnsi="宋体" w:cs="宋体" w:hint="eastAsia"/>
                <w:sz w:val="18"/>
                <w:szCs w:val="18"/>
              </w:rPr>
              <w:t>研</w:t>
            </w:r>
            <w:proofErr w:type="gramEnd"/>
            <w:r>
              <w:rPr>
                <w:rFonts w:ascii="宋体" w:eastAsia="宋体" w:hAnsi="宋体" w:cs="宋体" w:hint="eastAsia"/>
                <w:sz w:val="18"/>
                <w:szCs w:val="18"/>
              </w:rPr>
              <w:t>学旅行基地、1家星级农家乐，（四）</w:t>
            </w:r>
            <w:proofErr w:type="gramStart"/>
            <w:r>
              <w:rPr>
                <w:rFonts w:ascii="宋体" w:eastAsia="宋体" w:hAnsi="宋体" w:cs="宋体" w:hint="eastAsia"/>
                <w:sz w:val="18"/>
                <w:szCs w:val="18"/>
              </w:rPr>
              <w:t>实施文旅公共</w:t>
            </w:r>
            <w:proofErr w:type="gramEnd"/>
            <w:r>
              <w:rPr>
                <w:rFonts w:ascii="宋体" w:eastAsia="宋体" w:hAnsi="宋体" w:cs="宋体" w:hint="eastAsia"/>
                <w:sz w:val="18"/>
                <w:szCs w:val="18"/>
              </w:rPr>
              <w:t>服务优化行动1.完善旅游基础设施。将旅游基础设施建设作为</w:t>
            </w:r>
            <w:proofErr w:type="gramStart"/>
            <w:r>
              <w:rPr>
                <w:rFonts w:ascii="宋体" w:eastAsia="宋体" w:hAnsi="宋体" w:cs="宋体" w:hint="eastAsia"/>
                <w:sz w:val="18"/>
                <w:szCs w:val="18"/>
              </w:rPr>
              <w:t>完善文旅产业</w:t>
            </w:r>
            <w:proofErr w:type="gramEnd"/>
            <w:r>
              <w:rPr>
                <w:rFonts w:ascii="宋体" w:eastAsia="宋体" w:hAnsi="宋体" w:cs="宋体" w:hint="eastAsia"/>
                <w:sz w:val="18"/>
                <w:szCs w:val="18"/>
              </w:rPr>
              <w:t>发展要素的重要途径，提升旅游公共服务水平，加大对景区、旅游主干道、乡村旅游点等游客密集区域旅游基础设施的投入力度，加强天山一号风景道沿线基础设施配套，建设停车场2座、厕所1座、通讯基站6座、标识标牌12个，通过加强基础设施建设，补齐公共服务短板，不断为游客提供方便快捷优质的旅游服务，切实解决“三难一不畅”问题。</w:t>
            </w:r>
          </w:p>
        </w:tc>
        <w:tc>
          <w:tcPr>
            <w:tcW w:w="4581" w:type="dxa"/>
            <w:gridSpan w:val="4"/>
            <w:tcBorders>
              <w:top w:val="single" w:sz="4" w:space="0" w:color="auto"/>
              <w:left w:val="nil"/>
              <w:bottom w:val="single" w:sz="4" w:space="0" w:color="auto"/>
              <w:right w:val="single" w:sz="4" w:space="0" w:color="auto"/>
            </w:tcBorders>
          </w:tcPr>
          <w:p w14:paraId="3C45EC9B" w14:textId="77777777" w:rsidR="004B5F15"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lastRenderedPageBreak/>
              <w:t>截止2024年12月底，我单位全年预算数3913.03万元，全年执行数3887.53万元，执行率99.35%，2024年我单位圆满完成各项工作任务。举办组织开展“双百”活动100场次，文化惠民活动186场次，文化阅读推广活动3场次，流动博物馆巡展41场次，全民阅读活动40场次，健身活动开展80场次，共计实施</w:t>
            </w:r>
            <w:proofErr w:type="gramStart"/>
            <w:r>
              <w:rPr>
                <w:rFonts w:ascii="宋体" w:eastAsia="宋体" w:hAnsi="宋体" w:cs="宋体" w:hint="eastAsia"/>
                <w:sz w:val="18"/>
                <w:szCs w:val="18"/>
              </w:rPr>
              <w:t>文旅项目</w:t>
            </w:r>
            <w:proofErr w:type="gramEnd"/>
            <w:r>
              <w:rPr>
                <w:rFonts w:ascii="宋体" w:eastAsia="宋体" w:hAnsi="宋体" w:cs="宋体" w:hint="eastAsia"/>
                <w:sz w:val="18"/>
                <w:szCs w:val="18"/>
              </w:rPr>
              <w:t>10个，培育等级民宿农家乐2个，推出茂林笑语</w:t>
            </w:r>
            <w:proofErr w:type="gramStart"/>
            <w:r>
              <w:rPr>
                <w:rFonts w:ascii="宋体" w:eastAsia="宋体" w:hAnsi="宋体" w:cs="宋体" w:hint="eastAsia"/>
                <w:sz w:val="18"/>
                <w:szCs w:val="18"/>
              </w:rPr>
              <w:t>研学基地自治区研</w:t>
            </w:r>
            <w:proofErr w:type="gramEnd"/>
            <w:r>
              <w:rPr>
                <w:rFonts w:ascii="宋体" w:eastAsia="宋体" w:hAnsi="宋体" w:cs="宋体" w:hint="eastAsia"/>
                <w:sz w:val="18"/>
                <w:szCs w:val="18"/>
              </w:rPr>
              <w:t>学旅游基地3处，推出“奇台记忆”和“馆长说文物”线上展览3场次，开展文化旅游市场检</w:t>
            </w:r>
            <w:r>
              <w:rPr>
                <w:rFonts w:ascii="宋体" w:eastAsia="宋体" w:hAnsi="宋体" w:cs="宋体" w:hint="eastAsia"/>
                <w:sz w:val="18"/>
                <w:szCs w:val="18"/>
              </w:rPr>
              <w:lastRenderedPageBreak/>
              <w:t>查覆盖率100%，文物保护率100%，三馆一站免费开放时间210天，日常维护成本1000元，奇台县共接待游客人数734.28万人次，同比增长24.46%，实现旅游收入390349.12万元，同比增长16.8%。持续打造乡村旅游示范村和生态旅游品牌，群众满意度96%。</w:t>
            </w:r>
          </w:p>
        </w:tc>
        <w:tc>
          <w:tcPr>
            <w:tcW w:w="284" w:type="dxa"/>
            <w:tcBorders>
              <w:top w:val="nil"/>
              <w:left w:val="nil"/>
              <w:bottom w:val="nil"/>
              <w:right w:val="nil"/>
            </w:tcBorders>
            <w:noWrap/>
            <w:vAlign w:val="center"/>
          </w:tcPr>
          <w:p w14:paraId="33641AF4" w14:textId="77777777" w:rsidR="004B5F15" w:rsidRDefault="004B5F15">
            <w:pPr>
              <w:widowControl/>
              <w:jc w:val="left"/>
              <w:rPr>
                <w:rFonts w:ascii="宋体" w:eastAsia="宋体" w:hAnsi="宋体" w:cs="宋体" w:hint="eastAsia"/>
                <w:sz w:val="18"/>
                <w:szCs w:val="18"/>
              </w:rPr>
            </w:pPr>
          </w:p>
        </w:tc>
      </w:tr>
      <w:tr w:rsidR="004B5F15" w14:paraId="5A7109BE" w14:textId="77777777" w:rsidTr="00463EB1">
        <w:trPr>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01D01CE2" w14:textId="77777777" w:rsidR="004B5F15"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lastRenderedPageBreak/>
              <w:t>一级指标</w:t>
            </w:r>
          </w:p>
        </w:tc>
        <w:tc>
          <w:tcPr>
            <w:tcW w:w="1417" w:type="dxa"/>
            <w:tcBorders>
              <w:top w:val="nil"/>
              <w:left w:val="nil"/>
              <w:bottom w:val="single" w:sz="4" w:space="0" w:color="auto"/>
              <w:right w:val="single" w:sz="4" w:space="0" w:color="auto"/>
            </w:tcBorders>
            <w:vAlign w:val="center"/>
          </w:tcPr>
          <w:p w14:paraId="7FF89D5A" w14:textId="77777777" w:rsidR="004B5F15"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50EAA6CF" w14:textId="77777777" w:rsidR="004B5F15"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50A7F0E7" w14:textId="77777777" w:rsidR="004B5F15"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37ECF102" w14:textId="77777777" w:rsidR="004B5F15"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01C9DC44" w14:textId="77777777" w:rsidR="004B5F15"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3518DA84" w14:textId="77777777" w:rsidR="004B5F15"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62F3D966" w14:textId="77777777" w:rsidR="004B5F15"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286D1804" w14:textId="77777777" w:rsidR="004B5F15" w:rsidRDefault="004B5F15">
            <w:pPr>
              <w:widowControl/>
              <w:jc w:val="left"/>
              <w:rPr>
                <w:rFonts w:ascii="宋体" w:eastAsia="宋体" w:hAnsi="宋体" w:cs="宋体" w:hint="eastAsia"/>
                <w:b/>
                <w:bCs/>
                <w:sz w:val="18"/>
                <w:szCs w:val="18"/>
              </w:rPr>
            </w:pPr>
          </w:p>
        </w:tc>
      </w:tr>
      <w:tr w:rsidR="004B5F15" w14:paraId="37046A6A" w14:textId="77777777" w:rsidTr="00463EB1">
        <w:trPr>
          <w:trHeight w:val="740"/>
        </w:trPr>
        <w:tc>
          <w:tcPr>
            <w:tcW w:w="993" w:type="dxa"/>
            <w:vMerge w:val="restart"/>
            <w:tcBorders>
              <w:top w:val="single" w:sz="4" w:space="0" w:color="auto"/>
              <w:left w:val="single" w:sz="4" w:space="0" w:color="auto"/>
              <w:right w:val="single" w:sz="4" w:space="0" w:color="auto"/>
            </w:tcBorders>
            <w:noWrap/>
            <w:vAlign w:val="center"/>
          </w:tcPr>
          <w:p w14:paraId="24AF5E77"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12A3D1D2"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11D5569D"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开展乡村百日文体竞赛文化广场活动次</w:t>
            </w:r>
          </w:p>
        </w:tc>
        <w:tc>
          <w:tcPr>
            <w:tcW w:w="1242" w:type="dxa"/>
            <w:tcBorders>
              <w:top w:val="nil"/>
              <w:left w:val="nil"/>
              <w:bottom w:val="single" w:sz="4" w:space="0" w:color="auto"/>
              <w:right w:val="single" w:sz="4" w:space="0" w:color="auto"/>
            </w:tcBorders>
            <w:noWrap/>
            <w:vAlign w:val="center"/>
          </w:tcPr>
          <w:p w14:paraId="75D69A42"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&gt;=100场次</w:t>
            </w:r>
          </w:p>
        </w:tc>
        <w:tc>
          <w:tcPr>
            <w:tcW w:w="1417" w:type="dxa"/>
            <w:tcBorders>
              <w:top w:val="nil"/>
              <w:left w:val="nil"/>
              <w:bottom w:val="single" w:sz="4" w:space="0" w:color="auto"/>
              <w:right w:val="single" w:sz="4" w:space="0" w:color="auto"/>
            </w:tcBorders>
            <w:noWrap/>
            <w:vAlign w:val="center"/>
          </w:tcPr>
          <w:p w14:paraId="69274438" w14:textId="77777777" w:rsidR="004B5F15"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奇台县文化体育广播电视和旅游局2024年工作计划</w:t>
            </w:r>
          </w:p>
        </w:tc>
        <w:tc>
          <w:tcPr>
            <w:tcW w:w="1134" w:type="dxa"/>
            <w:tcBorders>
              <w:top w:val="nil"/>
              <w:left w:val="nil"/>
              <w:bottom w:val="single" w:sz="4" w:space="0" w:color="auto"/>
              <w:right w:val="single" w:sz="4" w:space="0" w:color="auto"/>
            </w:tcBorders>
            <w:noWrap/>
            <w:vAlign w:val="center"/>
          </w:tcPr>
          <w:p w14:paraId="755EAE0C"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579F9EA3"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=100场次</w:t>
            </w:r>
          </w:p>
        </w:tc>
        <w:tc>
          <w:tcPr>
            <w:tcW w:w="720" w:type="dxa"/>
            <w:tcBorders>
              <w:top w:val="nil"/>
              <w:left w:val="nil"/>
              <w:bottom w:val="single" w:sz="4" w:space="0" w:color="auto"/>
              <w:right w:val="single" w:sz="4" w:space="0" w:color="auto"/>
            </w:tcBorders>
            <w:noWrap/>
            <w:vAlign w:val="center"/>
          </w:tcPr>
          <w:p w14:paraId="6E9F1367"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14CCED8A" w14:textId="77777777" w:rsidR="004B5F15" w:rsidRDefault="004B5F15">
            <w:pPr>
              <w:widowControl/>
              <w:jc w:val="center"/>
              <w:rPr>
                <w:rFonts w:ascii="宋体" w:eastAsia="宋体" w:hAnsi="宋体" w:cs="宋体" w:hint="eastAsia"/>
                <w:sz w:val="18"/>
                <w:szCs w:val="18"/>
              </w:rPr>
            </w:pPr>
          </w:p>
        </w:tc>
      </w:tr>
      <w:tr w:rsidR="004B5F15" w14:paraId="41BD3F68" w14:textId="77777777" w:rsidTr="00463EB1">
        <w:trPr>
          <w:trHeight w:val="740"/>
        </w:trPr>
        <w:tc>
          <w:tcPr>
            <w:tcW w:w="993" w:type="dxa"/>
            <w:vMerge/>
            <w:tcBorders>
              <w:left w:val="single" w:sz="4" w:space="0" w:color="auto"/>
              <w:right w:val="single" w:sz="4" w:space="0" w:color="auto"/>
            </w:tcBorders>
            <w:noWrap/>
            <w:vAlign w:val="center"/>
          </w:tcPr>
          <w:p w14:paraId="61FFFFF3" w14:textId="77777777" w:rsidR="004B5F15" w:rsidRDefault="004B5F15">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C907D9F" w14:textId="77777777" w:rsidR="004B5F15" w:rsidRDefault="004B5F15">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3E89604"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接待游客人数</w:t>
            </w:r>
          </w:p>
        </w:tc>
        <w:tc>
          <w:tcPr>
            <w:tcW w:w="1242" w:type="dxa"/>
            <w:tcBorders>
              <w:top w:val="nil"/>
              <w:left w:val="nil"/>
              <w:bottom w:val="single" w:sz="4" w:space="0" w:color="auto"/>
              <w:right w:val="single" w:sz="4" w:space="0" w:color="auto"/>
            </w:tcBorders>
            <w:noWrap/>
            <w:vAlign w:val="center"/>
          </w:tcPr>
          <w:p w14:paraId="3FD7E651"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&gt;=720万人</w:t>
            </w:r>
          </w:p>
        </w:tc>
        <w:tc>
          <w:tcPr>
            <w:tcW w:w="1417" w:type="dxa"/>
            <w:tcBorders>
              <w:top w:val="nil"/>
              <w:left w:val="nil"/>
              <w:bottom w:val="single" w:sz="4" w:space="0" w:color="auto"/>
              <w:right w:val="single" w:sz="4" w:space="0" w:color="auto"/>
            </w:tcBorders>
            <w:noWrap/>
            <w:vAlign w:val="center"/>
          </w:tcPr>
          <w:p w14:paraId="1F372CCF" w14:textId="77777777" w:rsidR="004B5F15"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奇台县文化体育广播电视和旅游局2024年工作计划</w:t>
            </w:r>
          </w:p>
        </w:tc>
        <w:tc>
          <w:tcPr>
            <w:tcW w:w="1134" w:type="dxa"/>
            <w:tcBorders>
              <w:top w:val="nil"/>
              <w:left w:val="nil"/>
              <w:bottom w:val="single" w:sz="4" w:space="0" w:color="auto"/>
              <w:right w:val="single" w:sz="4" w:space="0" w:color="auto"/>
            </w:tcBorders>
            <w:noWrap/>
            <w:vAlign w:val="center"/>
          </w:tcPr>
          <w:p w14:paraId="60604646"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2922294D"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=734.28万人</w:t>
            </w:r>
          </w:p>
        </w:tc>
        <w:tc>
          <w:tcPr>
            <w:tcW w:w="720" w:type="dxa"/>
            <w:tcBorders>
              <w:top w:val="nil"/>
              <w:left w:val="nil"/>
              <w:bottom w:val="single" w:sz="4" w:space="0" w:color="auto"/>
              <w:right w:val="single" w:sz="4" w:space="0" w:color="auto"/>
            </w:tcBorders>
            <w:noWrap/>
            <w:vAlign w:val="center"/>
          </w:tcPr>
          <w:p w14:paraId="5C82B31C"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520F7652" w14:textId="77777777" w:rsidR="004B5F15" w:rsidRDefault="004B5F15">
            <w:pPr>
              <w:widowControl/>
              <w:jc w:val="center"/>
              <w:rPr>
                <w:rFonts w:ascii="宋体" w:eastAsia="宋体" w:hAnsi="宋体" w:cs="宋体" w:hint="eastAsia"/>
                <w:sz w:val="18"/>
                <w:szCs w:val="18"/>
              </w:rPr>
            </w:pPr>
          </w:p>
        </w:tc>
      </w:tr>
      <w:tr w:rsidR="004B5F15" w14:paraId="63CAEAE2" w14:textId="77777777" w:rsidTr="00463EB1">
        <w:trPr>
          <w:trHeight w:val="740"/>
        </w:trPr>
        <w:tc>
          <w:tcPr>
            <w:tcW w:w="993" w:type="dxa"/>
            <w:vMerge/>
            <w:tcBorders>
              <w:left w:val="single" w:sz="4" w:space="0" w:color="auto"/>
              <w:right w:val="single" w:sz="4" w:space="0" w:color="auto"/>
            </w:tcBorders>
            <w:noWrap/>
            <w:vAlign w:val="center"/>
          </w:tcPr>
          <w:p w14:paraId="2791C791" w14:textId="77777777" w:rsidR="004B5F15" w:rsidRDefault="004B5F15">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E070E24" w14:textId="77777777" w:rsidR="004B5F15" w:rsidRDefault="004B5F15">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F6CE3E0"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流动博物馆展览次数</w:t>
            </w:r>
          </w:p>
        </w:tc>
        <w:tc>
          <w:tcPr>
            <w:tcW w:w="1242" w:type="dxa"/>
            <w:tcBorders>
              <w:top w:val="nil"/>
              <w:left w:val="nil"/>
              <w:bottom w:val="single" w:sz="4" w:space="0" w:color="auto"/>
              <w:right w:val="single" w:sz="4" w:space="0" w:color="auto"/>
            </w:tcBorders>
            <w:noWrap/>
            <w:vAlign w:val="center"/>
          </w:tcPr>
          <w:p w14:paraId="28AD1AA4"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&gt;=30场次</w:t>
            </w:r>
          </w:p>
        </w:tc>
        <w:tc>
          <w:tcPr>
            <w:tcW w:w="1417" w:type="dxa"/>
            <w:tcBorders>
              <w:top w:val="nil"/>
              <w:left w:val="nil"/>
              <w:bottom w:val="single" w:sz="4" w:space="0" w:color="auto"/>
              <w:right w:val="single" w:sz="4" w:space="0" w:color="auto"/>
            </w:tcBorders>
            <w:noWrap/>
            <w:vAlign w:val="center"/>
          </w:tcPr>
          <w:p w14:paraId="21A56016" w14:textId="77777777" w:rsidR="004B5F15"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奇台县文化体育广播电视和旅游局2024年工作计划</w:t>
            </w:r>
          </w:p>
        </w:tc>
        <w:tc>
          <w:tcPr>
            <w:tcW w:w="1134" w:type="dxa"/>
            <w:tcBorders>
              <w:top w:val="nil"/>
              <w:left w:val="nil"/>
              <w:bottom w:val="single" w:sz="4" w:space="0" w:color="auto"/>
              <w:right w:val="single" w:sz="4" w:space="0" w:color="auto"/>
            </w:tcBorders>
            <w:noWrap/>
            <w:vAlign w:val="center"/>
          </w:tcPr>
          <w:p w14:paraId="08042259"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1189EDC8"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=41场次</w:t>
            </w:r>
          </w:p>
        </w:tc>
        <w:tc>
          <w:tcPr>
            <w:tcW w:w="720" w:type="dxa"/>
            <w:tcBorders>
              <w:top w:val="nil"/>
              <w:left w:val="nil"/>
              <w:bottom w:val="single" w:sz="4" w:space="0" w:color="auto"/>
              <w:right w:val="single" w:sz="4" w:space="0" w:color="auto"/>
            </w:tcBorders>
            <w:noWrap/>
            <w:vAlign w:val="center"/>
          </w:tcPr>
          <w:p w14:paraId="422EADB4"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2658AD21" w14:textId="77777777" w:rsidR="004B5F15" w:rsidRDefault="004B5F15">
            <w:pPr>
              <w:widowControl/>
              <w:jc w:val="center"/>
              <w:rPr>
                <w:rFonts w:ascii="宋体" w:eastAsia="宋体" w:hAnsi="宋体" w:cs="宋体" w:hint="eastAsia"/>
                <w:sz w:val="18"/>
                <w:szCs w:val="18"/>
              </w:rPr>
            </w:pPr>
          </w:p>
        </w:tc>
      </w:tr>
      <w:tr w:rsidR="004B5F15" w14:paraId="1DAAF62A" w14:textId="77777777" w:rsidTr="00463EB1">
        <w:trPr>
          <w:trHeight w:val="740"/>
        </w:trPr>
        <w:tc>
          <w:tcPr>
            <w:tcW w:w="993" w:type="dxa"/>
            <w:vMerge/>
            <w:tcBorders>
              <w:left w:val="single" w:sz="4" w:space="0" w:color="auto"/>
              <w:right w:val="single" w:sz="4" w:space="0" w:color="auto"/>
            </w:tcBorders>
            <w:noWrap/>
            <w:vAlign w:val="center"/>
          </w:tcPr>
          <w:p w14:paraId="6262B6F4" w14:textId="77777777" w:rsidR="004B5F15" w:rsidRDefault="004B5F15">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9D1460C" w14:textId="77777777" w:rsidR="004B5F15" w:rsidRDefault="004B5F15">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499DCD1"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全民阅读活动次数</w:t>
            </w:r>
          </w:p>
        </w:tc>
        <w:tc>
          <w:tcPr>
            <w:tcW w:w="1242" w:type="dxa"/>
            <w:tcBorders>
              <w:top w:val="nil"/>
              <w:left w:val="nil"/>
              <w:bottom w:val="single" w:sz="4" w:space="0" w:color="auto"/>
              <w:right w:val="single" w:sz="4" w:space="0" w:color="auto"/>
            </w:tcBorders>
            <w:noWrap/>
            <w:vAlign w:val="center"/>
          </w:tcPr>
          <w:p w14:paraId="46E20CFE"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&gt;=40场次</w:t>
            </w:r>
          </w:p>
        </w:tc>
        <w:tc>
          <w:tcPr>
            <w:tcW w:w="1417" w:type="dxa"/>
            <w:tcBorders>
              <w:top w:val="nil"/>
              <w:left w:val="nil"/>
              <w:bottom w:val="single" w:sz="4" w:space="0" w:color="auto"/>
              <w:right w:val="single" w:sz="4" w:space="0" w:color="auto"/>
            </w:tcBorders>
            <w:noWrap/>
            <w:vAlign w:val="center"/>
          </w:tcPr>
          <w:p w14:paraId="2B5DE877" w14:textId="77777777" w:rsidR="004B5F15"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奇台县文化体育广播电视和旅游局2024年工作计划</w:t>
            </w:r>
          </w:p>
        </w:tc>
        <w:tc>
          <w:tcPr>
            <w:tcW w:w="1134" w:type="dxa"/>
            <w:tcBorders>
              <w:top w:val="nil"/>
              <w:left w:val="nil"/>
              <w:bottom w:val="single" w:sz="4" w:space="0" w:color="auto"/>
              <w:right w:val="single" w:sz="4" w:space="0" w:color="auto"/>
            </w:tcBorders>
            <w:noWrap/>
            <w:vAlign w:val="center"/>
          </w:tcPr>
          <w:p w14:paraId="1A224ED1"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0B30F773"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=40场次</w:t>
            </w:r>
          </w:p>
        </w:tc>
        <w:tc>
          <w:tcPr>
            <w:tcW w:w="720" w:type="dxa"/>
            <w:tcBorders>
              <w:top w:val="nil"/>
              <w:left w:val="nil"/>
              <w:bottom w:val="single" w:sz="4" w:space="0" w:color="auto"/>
              <w:right w:val="single" w:sz="4" w:space="0" w:color="auto"/>
            </w:tcBorders>
            <w:noWrap/>
            <w:vAlign w:val="center"/>
          </w:tcPr>
          <w:p w14:paraId="46293CDA"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2D1048C6" w14:textId="77777777" w:rsidR="004B5F15" w:rsidRDefault="004B5F15">
            <w:pPr>
              <w:widowControl/>
              <w:jc w:val="center"/>
              <w:rPr>
                <w:rFonts w:ascii="宋体" w:eastAsia="宋体" w:hAnsi="宋体" w:cs="宋体" w:hint="eastAsia"/>
                <w:sz w:val="18"/>
                <w:szCs w:val="18"/>
              </w:rPr>
            </w:pPr>
          </w:p>
        </w:tc>
      </w:tr>
      <w:tr w:rsidR="004B5F15" w14:paraId="7684938C" w14:textId="77777777" w:rsidTr="00463EB1">
        <w:trPr>
          <w:trHeight w:val="740"/>
        </w:trPr>
        <w:tc>
          <w:tcPr>
            <w:tcW w:w="993" w:type="dxa"/>
            <w:vMerge/>
            <w:tcBorders>
              <w:left w:val="single" w:sz="4" w:space="0" w:color="auto"/>
              <w:right w:val="single" w:sz="4" w:space="0" w:color="auto"/>
            </w:tcBorders>
            <w:noWrap/>
            <w:vAlign w:val="center"/>
          </w:tcPr>
          <w:p w14:paraId="4ECE0AB4" w14:textId="77777777" w:rsidR="004B5F15" w:rsidRDefault="004B5F15">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6F8193F" w14:textId="77777777" w:rsidR="004B5F15" w:rsidRDefault="004B5F15">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3D1D301"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全民健身活动次数</w:t>
            </w:r>
          </w:p>
        </w:tc>
        <w:tc>
          <w:tcPr>
            <w:tcW w:w="1242" w:type="dxa"/>
            <w:tcBorders>
              <w:top w:val="nil"/>
              <w:left w:val="nil"/>
              <w:bottom w:val="single" w:sz="4" w:space="0" w:color="auto"/>
              <w:right w:val="single" w:sz="4" w:space="0" w:color="auto"/>
            </w:tcBorders>
            <w:noWrap/>
            <w:vAlign w:val="center"/>
          </w:tcPr>
          <w:p w14:paraId="06CD0DFF"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&gt;=80场次</w:t>
            </w:r>
          </w:p>
        </w:tc>
        <w:tc>
          <w:tcPr>
            <w:tcW w:w="1417" w:type="dxa"/>
            <w:tcBorders>
              <w:top w:val="nil"/>
              <w:left w:val="nil"/>
              <w:bottom w:val="single" w:sz="4" w:space="0" w:color="auto"/>
              <w:right w:val="single" w:sz="4" w:space="0" w:color="auto"/>
            </w:tcBorders>
            <w:noWrap/>
            <w:vAlign w:val="center"/>
          </w:tcPr>
          <w:p w14:paraId="3851AA5A" w14:textId="77777777" w:rsidR="004B5F15"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奇台县文化体育广播电视和旅游局2024年工作计划</w:t>
            </w:r>
          </w:p>
        </w:tc>
        <w:tc>
          <w:tcPr>
            <w:tcW w:w="1134" w:type="dxa"/>
            <w:tcBorders>
              <w:top w:val="nil"/>
              <w:left w:val="nil"/>
              <w:bottom w:val="single" w:sz="4" w:space="0" w:color="auto"/>
              <w:right w:val="single" w:sz="4" w:space="0" w:color="auto"/>
            </w:tcBorders>
            <w:noWrap/>
            <w:vAlign w:val="center"/>
          </w:tcPr>
          <w:p w14:paraId="23175EBD"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157CF08A"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=80场次</w:t>
            </w:r>
          </w:p>
        </w:tc>
        <w:tc>
          <w:tcPr>
            <w:tcW w:w="720" w:type="dxa"/>
            <w:tcBorders>
              <w:top w:val="nil"/>
              <w:left w:val="nil"/>
              <w:bottom w:val="single" w:sz="4" w:space="0" w:color="auto"/>
              <w:right w:val="single" w:sz="4" w:space="0" w:color="auto"/>
            </w:tcBorders>
            <w:noWrap/>
            <w:vAlign w:val="center"/>
          </w:tcPr>
          <w:p w14:paraId="337EA48E"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0E35D479" w14:textId="77777777" w:rsidR="004B5F15" w:rsidRDefault="004B5F15">
            <w:pPr>
              <w:widowControl/>
              <w:jc w:val="center"/>
              <w:rPr>
                <w:rFonts w:ascii="宋体" w:eastAsia="宋体" w:hAnsi="宋体" w:cs="宋体" w:hint="eastAsia"/>
                <w:sz w:val="18"/>
                <w:szCs w:val="18"/>
              </w:rPr>
            </w:pPr>
          </w:p>
        </w:tc>
      </w:tr>
      <w:tr w:rsidR="004B5F15" w14:paraId="0C98A2FB" w14:textId="77777777" w:rsidTr="00463EB1">
        <w:trPr>
          <w:trHeight w:val="740"/>
        </w:trPr>
        <w:tc>
          <w:tcPr>
            <w:tcW w:w="993" w:type="dxa"/>
            <w:vMerge/>
            <w:tcBorders>
              <w:left w:val="single" w:sz="4" w:space="0" w:color="auto"/>
              <w:right w:val="single" w:sz="4" w:space="0" w:color="auto"/>
            </w:tcBorders>
            <w:noWrap/>
            <w:vAlign w:val="center"/>
          </w:tcPr>
          <w:p w14:paraId="2805532E" w14:textId="77777777" w:rsidR="004B5F15" w:rsidRDefault="004B5F15">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790D6A4" w14:textId="77777777" w:rsidR="004B5F15" w:rsidRDefault="004B5F15">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CA54ADA"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实施</w:t>
            </w:r>
            <w:proofErr w:type="gramStart"/>
            <w:r>
              <w:rPr>
                <w:rFonts w:ascii="宋体" w:eastAsia="宋体" w:hAnsi="宋体" w:cs="宋体" w:hint="eastAsia"/>
                <w:sz w:val="18"/>
                <w:szCs w:val="18"/>
              </w:rPr>
              <w:t>文旅项目</w:t>
            </w:r>
            <w:proofErr w:type="gramEnd"/>
            <w:r>
              <w:rPr>
                <w:rFonts w:ascii="宋体" w:eastAsia="宋体" w:hAnsi="宋体" w:cs="宋体" w:hint="eastAsia"/>
                <w:sz w:val="18"/>
                <w:szCs w:val="18"/>
              </w:rPr>
              <w:t>个数</w:t>
            </w:r>
          </w:p>
        </w:tc>
        <w:tc>
          <w:tcPr>
            <w:tcW w:w="1242" w:type="dxa"/>
            <w:tcBorders>
              <w:top w:val="nil"/>
              <w:left w:val="nil"/>
              <w:bottom w:val="single" w:sz="4" w:space="0" w:color="auto"/>
              <w:right w:val="single" w:sz="4" w:space="0" w:color="auto"/>
            </w:tcBorders>
            <w:noWrap/>
            <w:vAlign w:val="center"/>
          </w:tcPr>
          <w:p w14:paraId="0F645D3C"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&gt;=10个</w:t>
            </w:r>
          </w:p>
        </w:tc>
        <w:tc>
          <w:tcPr>
            <w:tcW w:w="1417" w:type="dxa"/>
            <w:tcBorders>
              <w:top w:val="nil"/>
              <w:left w:val="nil"/>
              <w:bottom w:val="single" w:sz="4" w:space="0" w:color="auto"/>
              <w:right w:val="single" w:sz="4" w:space="0" w:color="auto"/>
            </w:tcBorders>
            <w:noWrap/>
            <w:vAlign w:val="center"/>
          </w:tcPr>
          <w:p w14:paraId="65067986" w14:textId="77777777" w:rsidR="004B5F15"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奇台县文化体育广播电视和旅游局2024年工作计划</w:t>
            </w:r>
          </w:p>
        </w:tc>
        <w:tc>
          <w:tcPr>
            <w:tcW w:w="1134" w:type="dxa"/>
            <w:tcBorders>
              <w:top w:val="nil"/>
              <w:left w:val="nil"/>
              <w:bottom w:val="single" w:sz="4" w:space="0" w:color="auto"/>
              <w:right w:val="single" w:sz="4" w:space="0" w:color="auto"/>
            </w:tcBorders>
            <w:noWrap/>
            <w:vAlign w:val="center"/>
          </w:tcPr>
          <w:p w14:paraId="0D090B5D"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7DB059E3"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=10个</w:t>
            </w:r>
          </w:p>
        </w:tc>
        <w:tc>
          <w:tcPr>
            <w:tcW w:w="720" w:type="dxa"/>
            <w:tcBorders>
              <w:top w:val="nil"/>
              <w:left w:val="nil"/>
              <w:bottom w:val="single" w:sz="4" w:space="0" w:color="auto"/>
              <w:right w:val="single" w:sz="4" w:space="0" w:color="auto"/>
            </w:tcBorders>
            <w:noWrap/>
            <w:vAlign w:val="center"/>
          </w:tcPr>
          <w:p w14:paraId="4C4151A8"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0059A0F3" w14:textId="77777777" w:rsidR="004B5F15" w:rsidRDefault="004B5F15">
            <w:pPr>
              <w:widowControl/>
              <w:jc w:val="center"/>
              <w:rPr>
                <w:rFonts w:ascii="宋体" w:eastAsia="宋体" w:hAnsi="宋体" w:cs="宋体" w:hint="eastAsia"/>
                <w:sz w:val="18"/>
                <w:szCs w:val="18"/>
              </w:rPr>
            </w:pPr>
          </w:p>
        </w:tc>
      </w:tr>
      <w:tr w:rsidR="004B5F15" w14:paraId="1BA44469" w14:textId="77777777" w:rsidTr="00463EB1">
        <w:trPr>
          <w:trHeight w:val="740"/>
        </w:trPr>
        <w:tc>
          <w:tcPr>
            <w:tcW w:w="993" w:type="dxa"/>
            <w:vMerge/>
            <w:tcBorders>
              <w:left w:val="single" w:sz="4" w:space="0" w:color="auto"/>
              <w:right w:val="single" w:sz="4" w:space="0" w:color="auto"/>
            </w:tcBorders>
            <w:noWrap/>
            <w:vAlign w:val="center"/>
          </w:tcPr>
          <w:p w14:paraId="694CE47C" w14:textId="77777777" w:rsidR="004B5F15" w:rsidRDefault="004B5F15">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BB689A0" w14:textId="77777777" w:rsidR="004B5F15" w:rsidRDefault="004B5F15">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7C54A11"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培育等级民宿农家乐户数</w:t>
            </w:r>
          </w:p>
        </w:tc>
        <w:tc>
          <w:tcPr>
            <w:tcW w:w="1242" w:type="dxa"/>
            <w:tcBorders>
              <w:top w:val="nil"/>
              <w:left w:val="nil"/>
              <w:bottom w:val="single" w:sz="4" w:space="0" w:color="auto"/>
              <w:right w:val="single" w:sz="4" w:space="0" w:color="auto"/>
            </w:tcBorders>
            <w:noWrap/>
            <w:vAlign w:val="center"/>
          </w:tcPr>
          <w:p w14:paraId="052D808C"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&gt;=2个</w:t>
            </w:r>
          </w:p>
        </w:tc>
        <w:tc>
          <w:tcPr>
            <w:tcW w:w="1417" w:type="dxa"/>
            <w:tcBorders>
              <w:top w:val="nil"/>
              <w:left w:val="nil"/>
              <w:bottom w:val="single" w:sz="4" w:space="0" w:color="auto"/>
              <w:right w:val="single" w:sz="4" w:space="0" w:color="auto"/>
            </w:tcBorders>
            <w:noWrap/>
            <w:vAlign w:val="center"/>
          </w:tcPr>
          <w:p w14:paraId="603E8FEF" w14:textId="77777777" w:rsidR="004B5F15"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奇台县文化体育广播电视和旅游局2024年工作计划</w:t>
            </w:r>
          </w:p>
        </w:tc>
        <w:tc>
          <w:tcPr>
            <w:tcW w:w="1134" w:type="dxa"/>
            <w:tcBorders>
              <w:top w:val="nil"/>
              <w:left w:val="nil"/>
              <w:bottom w:val="single" w:sz="4" w:space="0" w:color="auto"/>
              <w:right w:val="single" w:sz="4" w:space="0" w:color="auto"/>
            </w:tcBorders>
            <w:noWrap/>
            <w:vAlign w:val="center"/>
          </w:tcPr>
          <w:p w14:paraId="2F701C00"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60FF4E59"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=2个</w:t>
            </w:r>
          </w:p>
        </w:tc>
        <w:tc>
          <w:tcPr>
            <w:tcW w:w="720" w:type="dxa"/>
            <w:tcBorders>
              <w:top w:val="nil"/>
              <w:left w:val="nil"/>
              <w:bottom w:val="single" w:sz="4" w:space="0" w:color="auto"/>
              <w:right w:val="single" w:sz="4" w:space="0" w:color="auto"/>
            </w:tcBorders>
            <w:noWrap/>
            <w:vAlign w:val="center"/>
          </w:tcPr>
          <w:p w14:paraId="5D26092C"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7E442DFA" w14:textId="77777777" w:rsidR="004B5F15" w:rsidRDefault="004B5F15">
            <w:pPr>
              <w:widowControl/>
              <w:jc w:val="center"/>
              <w:rPr>
                <w:rFonts w:ascii="宋体" w:eastAsia="宋体" w:hAnsi="宋体" w:cs="宋体" w:hint="eastAsia"/>
                <w:sz w:val="18"/>
                <w:szCs w:val="18"/>
              </w:rPr>
            </w:pPr>
          </w:p>
        </w:tc>
      </w:tr>
      <w:tr w:rsidR="004B5F15" w14:paraId="53C22FA8" w14:textId="77777777" w:rsidTr="00463EB1">
        <w:trPr>
          <w:trHeight w:val="740"/>
        </w:trPr>
        <w:tc>
          <w:tcPr>
            <w:tcW w:w="993" w:type="dxa"/>
            <w:vMerge/>
            <w:tcBorders>
              <w:left w:val="single" w:sz="4" w:space="0" w:color="auto"/>
              <w:bottom w:val="single" w:sz="4" w:space="0" w:color="auto"/>
              <w:right w:val="single" w:sz="4" w:space="0" w:color="auto"/>
            </w:tcBorders>
            <w:noWrap/>
            <w:vAlign w:val="center"/>
          </w:tcPr>
          <w:p w14:paraId="76D2C027" w14:textId="77777777" w:rsidR="004B5F15" w:rsidRDefault="004B5F15">
            <w:pPr>
              <w:widowControl/>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1B80B108" w14:textId="77777777" w:rsidR="004B5F15" w:rsidRDefault="004B5F15">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BD19CBB"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自治区</w:t>
            </w:r>
            <w:proofErr w:type="gramStart"/>
            <w:r>
              <w:rPr>
                <w:rFonts w:ascii="宋体" w:eastAsia="宋体" w:hAnsi="宋体" w:cs="宋体" w:hint="eastAsia"/>
                <w:sz w:val="18"/>
                <w:szCs w:val="18"/>
              </w:rPr>
              <w:t>研</w:t>
            </w:r>
            <w:proofErr w:type="gramEnd"/>
            <w:r>
              <w:rPr>
                <w:rFonts w:ascii="宋体" w:eastAsia="宋体" w:hAnsi="宋体" w:cs="宋体" w:hint="eastAsia"/>
                <w:sz w:val="18"/>
                <w:szCs w:val="18"/>
              </w:rPr>
              <w:t>学旅行基地家数</w:t>
            </w:r>
          </w:p>
        </w:tc>
        <w:tc>
          <w:tcPr>
            <w:tcW w:w="1242" w:type="dxa"/>
            <w:tcBorders>
              <w:top w:val="nil"/>
              <w:left w:val="nil"/>
              <w:bottom w:val="single" w:sz="4" w:space="0" w:color="auto"/>
              <w:right w:val="single" w:sz="4" w:space="0" w:color="auto"/>
            </w:tcBorders>
            <w:noWrap/>
            <w:vAlign w:val="center"/>
          </w:tcPr>
          <w:p w14:paraId="45CEC629"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&gt;=1家</w:t>
            </w:r>
          </w:p>
        </w:tc>
        <w:tc>
          <w:tcPr>
            <w:tcW w:w="1417" w:type="dxa"/>
            <w:tcBorders>
              <w:top w:val="nil"/>
              <w:left w:val="nil"/>
              <w:bottom w:val="single" w:sz="4" w:space="0" w:color="auto"/>
              <w:right w:val="single" w:sz="4" w:space="0" w:color="auto"/>
            </w:tcBorders>
            <w:noWrap/>
            <w:vAlign w:val="center"/>
          </w:tcPr>
          <w:p w14:paraId="0BD4429E" w14:textId="77777777" w:rsidR="004B5F15"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奇台县文化体育广播电视和旅游局2024年工作计划</w:t>
            </w:r>
          </w:p>
        </w:tc>
        <w:tc>
          <w:tcPr>
            <w:tcW w:w="1134" w:type="dxa"/>
            <w:tcBorders>
              <w:top w:val="nil"/>
              <w:left w:val="nil"/>
              <w:bottom w:val="single" w:sz="4" w:space="0" w:color="auto"/>
              <w:right w:val="single" w:sz="4" w:space="0" w:color="auto"/>
            </w:tcBorders>
            <w:noWrap/>
            <w:vAlign w:val="center"/>
          </w:tcPr>
          <w:p w14:paraId="32B28ED0"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492D46D9"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=3家</w:t>
            </w:r>
          </w:p>
        </w:tc>
        <w:tc>
          <w:tcPr>
            <w:tcW w:w="720" w:type="dxa"/>
            <w:tcBorders>
              <w:top w:val="nil"/>
              <w:left w:val="nil"/>
              <w:bottom w:val="single" w:sz="4" w:space="0" w:color="auto"/>
              <w:right w:val="single" w:sz="4" w:space="0" w:color="auto"/>
            </w:tcBorders>
            <w:noWrap/>
            <w:vAlign w:val="center"/>
          </w:tcPr>
          <w:p w14:paraId="7B191999" w14:textId="77777777" w:rsidR="004B5F15"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56854F01" w14:textId="77777777" w:rsidR="004B5F15" w:rsidRDefault="004B5F15">
            <w:pPr>
              <w:widowControl/>
              <w:jc w:val="center"/>
              <w:rPr>
                <w:rFonts w:ascii="宋体" w:eastAsia="宋体" w:hAnsi="宋体" w:cs="宋体" w:hint="eastAsia"/>
                <w:sz w:val="18"/>
                <w:szCs w:val="18"/>
              </w:rPr>
            </w:pPr>
          </w:p>
        </w:tc>
      </w:tr>
    </w:tbl>
    <w:p w14:paraId="7DCE9CE4" w14:textId="77777777" w:rsidR="004B5F1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F9A9B3C" w14:textId="77777777" w:rsidR="004B5F1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4B5F15" w14:paraId="5899F803"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C72BF87" w14:textId="77777777" w:rsidR="004B5F15" w:rsidRDefault="00000000">
            <w:pPr>
              <w:widowControl/>
              <w:jc w:val="center"/>
              <w:rPr>
                <w:rFonts w:ascii="宋体" w:eastAsia="宋体" w:hAnsi="宋体" w:cs="宋体" w:hint="eastAsia"/>
                <w:b/>
                <w:bCs/>
                <w:color w:val="000000"/>
                <w:sz w:val="18"/>
                <w:szCs w:val="18"/>
              </w:rPr>
            </w:pPr>
            <w:bookmarkStart w:id="0" w:name="_Hlk201837198"/>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275800F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2024年信访化解县级资金</w:t>
            </w:r>
          </w:p>
        </w:tc>
      </w:tr>
      <w:tr w:rsidR="004B5F15" w14:paraId="4898DFC5"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34B48A7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017468A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c>
          <w:tcPr>
            <w:tcW w:w="708" w:type="pct"/>
            <w:gridSpan w:val="2"/>
            <w:tcBorders>
              <w:top w:val="single" w:sz="4" w:space="0" w:color="auto"/>
              <w:left w:val="nil"/>
              <w:bottom w:val="single" w:sz="4" w:space="0" w:color="auto"/>
              <w:right w:val="single" w:sz="4" w:space="0" w:color="auto"/>
            </w:tcBorders>
            <w:vAlign w:val="center"/>
          </w:tcPr>
          <w:p w14:paraId="2E8A59C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37743BD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r>
      <w:tr w:rsidR="004B5F15" w14:paraId="77D11BC3"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F56E0C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76BD0650" w14:textId="77777777" w:rsidR="004B5F15" w:rsidRDefault="004B5F15">
            <w:pPr>
              <w:widowControl/>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6FE48C6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4D6E134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40A2C4F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0EC5CAA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088A342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708E0A5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B5F15" w14:paraId="35FFF13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5E8A69F" w14:textId="77777777" w:rsidR="004B5F15" w:rsidRDefault="004B5F15">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29A15A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4D389FF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82" w:type="pct"/>
            <w:gridSpan w:val="3"/>
            <w:tcBorders>
              <w:top w:val="single" w:sz="4" w:space="0" w:color="auto"/>
              <w:left w:val="nil"/>
              <w:bottom w:val="single" w:sz="4" w:space="0" w:color="auto"/>
              <w:right w:val="single" w:sz="4" w:space="0" w:color="auto"/>
            </w:tcBorders>
            <w:vAlign w:val="center"/>
          </w:tcPr>
          <w:p w14:paraId="6F6D267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708" w:type="pct"/>
            <w:gridSpan w:val="2"/>
            <w:tcBorders>
              <w:top w:val="single" w:sz="4" w:space="0" w:color="auto"/>
              <w:left w:val="nil"/>
              <w:bottom w:val="single" w:sz="4" w:space="0" w:color="auto"/>
              <w:right w:val="single" w:sz="4" w:space="0" w:color="auto"/>
            </w:tcBorders>
            <w:vAlign w:val="center"/>
          </w:tcPr>
          <w:p w14:paraId="030B0B2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671" w:type="pct"/>
            <w:gridSpan w:val="2"/>
            <w:tcBorders>
              <w:top w:val="nil"/>
              <w:left w:val="nil"/>
              <w:bottom w:val="single" w:sz="4" w:space="0" w:color="auto"/>
              <w:right w:val="single" w:sz="4" w:space="0" w:color="auto"/>
            </w:tcBorders>
            <w:vAlign w:val="center"/>
          </w:tcPr>
          <w:p w14:paraId="3C70C00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614FCC9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55740C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B5F15" w14:paraId="3678FFB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94DFC29" w14:textId="77777777" w:rsidR="004B5F15" w:rsidRDefault="004B5F15">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43C74C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40D71B9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82" w:type="pct"/>
            <w:gridSpan w:val="3"/>
            <w:tcBorders>
              <w:top w:val="single" w:sz="4" w:space="0" w:color="auto"/>
              <w:left w:val="nil"/>
              <w:bottom w:val="single" w:sz="4" w:space="0" w:color="auto"/>
              <w:right w:val="single" w:sz="4" w:space="0" w:color="auto"/>
            </w:tcBorders>
            <w:vAlign w:val="center"/>
          </w:tcPr>
          <w:p w14:paraId="205B037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708" w:type="pct"/>
            <w:gridSpan w:val="2"/>
            <w:tcBorders>
              <w:top w:val="single" w:sz="4" w:space="0" w:color="auto"/>
              <w:left w:val="nil"/>
              <w:bottom w:val="single" w:sz="4" w:space="0" w:color="auto"/>
              <w:right w:val="single" w:sz="4" w:space="0" w:color="auto"/>
            </w:tcBorders>
            <w:vAlign w:val="center"/>
          </w:tcPr>
          <w:p w14:paraId="15EAA31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671" w:type="pct"/>
            <w:gridSpan w:val="2"/>
            <w:tcBorders>
              <w:top w:val="nil"/>
              <w:left w:val="nil"/>
              <w:bottom w:val="single" w:sz="4" w:space="0" w:color="auto"/>
              <w:right w:val="single" w:sz="4" w:space="0" w:color="auto"/>
            </w:tcBorders>
            <w:vAlign w:val="center"/>
          </w:tcPr>
          <w:p w14:paraId="734A29C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B8C9DA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6074DA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50D0A3B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5493740" w14:textId="77777777" w:rsidR="004B5F15" w:rsidRDefault="004B5F15">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C67A3C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05B588D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3204C71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69115B2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3C384A0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33F398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66A4F2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041017A6"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10C8FF1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1DDA16B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7BA8017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B5F15" w14:paraId="0714BF12"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6132F84" w14:textId="77777777" w:rsidR="004B5F15" w:rsidRDefault="004B5F15">
            <w:pPr>
              <w:widowControl/>
              <w:jc w:val="left"/>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28B36FC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根据2024年第一批信访化解县级资金-昌吉州奇台县</w:t>
            </w:r>
            <w:proofErr w:type="gramStart"/>
            <w:r>
              <w:rPr>
                <w:rFonts w:ascii="宋体" w:eastAsia="宋体" w:hAnsi="宋体" w:cs="宋体" w:hint="eastAsia"/>
                <w:color w:val="000000"/>
                <w:sz w:val="18"/>
                <w:szCs w:val="18"/>
              </w:rPr>
              <w:t>半截沟</w:t>
            </w:r>
            <w:proofErr w:type="gramEnd"/>
            <w:r>
              <w:rPr>
                <w:rFonts w:ascii="宋体" w:eastAsia="宋体" w:hAnsi="宋体" w:cs="宋体" w:hint="eastAsia"/>
                <w:color w:val="000000"/>
                <w:sz w:val="18"/>
                <w:szCs w:val="18"/>
              </w:rPr>
              <w:t>镇11</w:t>
            </w:r>
            <w:proofErr w:type="gramStart"/>
            <w:r>
              <w:rPr>
                <w:rFonts w:ascii="宋体" w:eastAsia="宋体" w:hAnsi="宋体" w:cs="宋体" w:hint="eastAsia"/>
                <w:color w:val="000000"/>
                <w:sz w:val="18"/>
                <w:szCs w:val="18"/>
              </w:rPr>
              <w:t>人制</w:t>
            </w:r>
            <w:proofErr w:type="gramEnd"/>
            <w:r>
              <w:rPr>
                <w:rFonts w:ascii="宋体" w:eastAsia="宋体" w:hAnsi="宋体" w:cs="宋体" w:hint="eastAsia"/>
                <w:color w:val="000000"/>
                <w:sz w:val="18"/>
                <w:szCs w:val="18"/>
              </w:rPr>
              <w:t>标准足球场建设项目-昌</w:t>
            </w:r>
            <w:proofErr w:type="gramStart"/>
            <w:r>
              <w:rPr>
                <w:rFonts w:ascii="宋体" w:eastAsia="宋体" w:hAnsi="宋体" w:cs="宋体" w:hint="eastAsia"/>
                <w:color w:val="000000"/>
                <w:sz w:val="18"/>
                <w:szCs w:val="18"/>
              </w:rPr>
              <w:t>州财建</w:t>
            </w:r>
            <w:proofErr w:type="gramEnd"/>
            <w:r>
              <w:rPr>
                <w:rFonts w:ascii="宋体" w:eastAsia="宋体" w:hAnsi="宋体" w:cs="宋体" w:hint="eastAsia"/>
                <w:color w:val="000000"/>
                <w:sz w:val="18"/>
                <w:szCs w:val="18"/>
              </w:rPr>
              <w:t>[2020]51号文件精神、关于申请拨付奇台县古城体育馆消防改造资金的请示，偿还债务支付笔数2笔，债务资金支付完成率100%，债务资金支付率100%，债务还款准确率100%，债务资金按期支付率100%，债务资金支付率100%，项目资金按期支付，该项目有效保障了单位良好信用。</w:t>
            </w:r>
          </w:p>
        </w:tc>
        <w:tc>
          <w:tcPr>
            <w:tcW w:w="2559" w:type="pct"/>
            <w:gridSpan w:val="7"/>
            <w:tcBorders>
              <w:top w:val="single" w:sz="4" w:space="0" w:color="auto"/>
              <w:left w:val="nil"/>
              <w:bottom w:val="single" w:sz="4" w:space="0" w:color="auto"/>
              <w:right w:val="single" w:sz="4" w:space="0" w:color="auto"/>
            </w:tcBorders>
            <w:vAlign w:val="center"/>
          </w:tcPr>
          <w:p w14:paraId="3AA8627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2024年，偿还债务支付笔数2笔，债务资金支付完成率100%，债务资金支付率100%，债务还款准确率100%，债务资金按期支付率100%，债务资金支付率100%，项目资金按期支付，该项目有效保障了单位良好信用。</w:t>
            </w:r>
          </w:p>
        </w:tc>
      </w:tr>
      <w:tr w:rsidR="004B5F15" w14:paraId="284E6175" w14:textId="77777777">
        <w:trPr>
          <w:trHeight w:val="820"/>
        </w:trPr>
        <w:tc>
          <w:tcPr>
            <w:tcW w:w="328" w:type="pct"/>
            <w:tcBorders>
              <w:top w:val="nil"/>
              <w:left w:val="single" w:sz="4" w:space="0" w:color="auto"/>
              <w:bottom w:val="single" w:sz="4" w:space="0" w:color="auto"/>
              <w:right w:val="single" w:sz="4" w:space="0" w:color="auto"/>
            </w:tcBorders>
            <w:vAlign w:val="center"/>
          </w:tcPr>
          <w:p w14:paraId="0C7D0DF5" w14:textId="77777777" w:rsidR="004B5F15" w:rsidRDefault="004B5F15">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32B3D1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5300626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69F35B5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420F7CB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32AD6E2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2358203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1730A55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261AF09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18226D2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0B6DBE2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5294BB87" w14:textId="77777777" w:rsidR="004B5F15"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14C1341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06338CC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4B5F15" w14:paraId="3228E40C" w14:textId="77777777">
        <w:trPr>
          <w:trHeight w:val="800"/>
        </w:trPr>
        <w:tc>
          <w:tcPr>
            <w:tcW w:w="328" w:type="pct"/>
            <w:vMerge w:val="restart"/>
            <w:tcBorders>
              <w:top w:val="nil"/>
              <w:left w:val="single" w:sz="4" w:space="0" w:color="auto"/>
              <w:right w:val="single" w:sz="4" w:space="0" w:color="auto"/>
            </w:tcBorders>
            <w:vAlign w:val="center"/>
          </w:tcPr>
          <w:p w14:paraId="5838CE5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72B9380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7DFDDC7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54785F45"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债务支付笔数</w:t>
            </w:r>
          </w:p>
        </w:tc>
        <w:tc>
          <w:tcPr>
            <w:tcW w:w="334" w:type="pct"/>
            <w:tcBorders>
              <w:top w:val="nil"/>
              <w:left w:val="nil"/>
              <w:bottom w:val="single" w:sz="4" w:space="0" w:color="auto"/>
              <w:right w:val="single" w:sz="4" w:space="0" w:color="auto"/>
            </w:tcBorders>
            <w:vAlign w:val="center"/>
          </w:tcPr>
          <w:p w14:paraId="4BBDD9A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4B5DB3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=2笔</w:t>
            </w:r>
          </w:p>
        </w:tc>
        <w:tc>
          <w:tcPr>
            <w:tcW w:w="333" w:type="pct"/>
            <w:tcBorders>
              <w:top w:val="nil"/>
              <w:left w:val="nil"/>
              <w:bottom w:val="single" w:sz="4" w:space="0" w:color="auto"/>
              <w:right w:val="single" w:sz="4" w:space="0" w:color="auto"/>
            </w:tcBorders>
            <w:vAlign w:val="center"/>
          </w:tcPr>
          <w:p w14:paraId="28FDFD9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=2笔</w:t>
            </w:r>
          </w:p>
        </w:tc>
        <w:tc>
          <w:tcPr>
            <w:tcW w:w="328" w:type="pct"/>
            <w:tcBorders>
              <w:top w:val="nil"/>
              <w:left w:val="nil"/>
              <w:bottom w:val="single" w:sz="4" w:space="0" w:color="auto"/>
              <w:right w:val="single" w:sz="4" w:space="0" w:color="auto"/>
            </w:tcBorders>
            <w:vAlign w:val="center"/>
          </w:tcPr>
          <w:p w14:paraId="2D3EA3C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3EFFCF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F5D1E5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2D156C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E78DB9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116AE18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A77D4D4" w14:textId="77777777" w:rsidR="004B5F15" w:rsidRDefault="004B5F15">
            <w:pPr>
              <w:widowControl/>
              <w:jc w:val="center"/>
              <w:rPr>
                <w:rFonts w:ascii="宋体" w:eastAsia="宋体" w:hAnsi="宋体" w:cs="宋体" w:hint="eastAsia"/>
                <w:color w:val="000000"/>
                <w:sz w:val="18"/>
                <w:szCs w:val="18"/>
              </w:rPr>
            </w:pPr>
          </w:p>
        </w:tc>
      </w:tr>
      <w:tr w:rsidR="004B5F15" w14:paraId="05754DD3" w14:textId="77777777">
        <w:trPr>
          <w:trHeight w:val="800"/>
        </w:trPr>
        <w:tc>
          <w:tcPr>
            <w:tcW w:w="328" w:type="pct"/>
            <w:vMerge/>
            <w:tcBorders>
              <w:left w:val="single" w:sz="4" w:space="0" w:color="auto"/>
              <w:right w:val="single" w:sz="4" w:space="0" w:color="auto"/>
            </w:tcBorders>
            <w:vAlign w:val="center"/>
          </w:tcPr>
          <w:p w14:paraId="2E536014" w14:textId="77777777" w:rsidR="004B5F15" w:rsidRDefault="004B5F15">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F2AD0E5" w14:textId="77777777" w:rsidR="004B5F15" w:rsidRDefault="004B5F15">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2AA21C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4959EC7B"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债务资金支付完成率</w:t>
            </w:r>
          </w:p>
        </w:tc>
        <w:tc>
          <w:tcPr>
            <w:tcW w:w="334" w:type="pct"/>
            <w:tcBorders>
              <w:top w:val="nil"/>
              <w:left w:val="nil"/>
              <w:bottom w:val="single" w:sz="4" w:space="0" w:color="auto"/>
              <w:right w:val="single" w:sz="4" w:space="0" w:color="auto"/>
            </w:tcBorders>
            <w:vAlign w:val="center"/>
          </w:tcPr>
          <w:p w14:paraId="448863A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3CDFDA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1D2030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B9235A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1A5CEF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1CDD25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84C6EF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FA20A8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2409485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5082F62" w14:textId="77777777" w:rsidR="004B5F15" w:rsidRDefault="004B5F15">
            <w:pPr>
              <w:widowControl/>
              <w:jc w:val="center"/>
              <w:rPr>
                <w:rFonts w:ascii="宋体" w:eastAsia="宋体" w:hAnsi="宋体" w:cs="宋体" w:hint="eastAsia"/>
                <w:color w:val="000000"/>
                <w:sz w:val="18"/>
                <w:szCs w:val="18"/>
              </w:rPr>
            </w:pPr>
          </w:p>
        </w:tc>
      </w:tr>
      <w:tr w:rsidR="004B5F15" w14:paraId="742273E0" w14:textId="77777777">
        <w:trPr>
          <w:trHeight w:val="800"/>
        </w:trPr>
        <w:tc>
          <w:tcPr>
            <w:tcW w:w="328" w:type="pct"/>
            <w:vMerge/>
            <w:tcBorders>
              <w:left w:val="single" w:sz="4" w:space="0" w:color="auto"/>
              <w:right w:val="single" w:sz="4" w:space="0" w:color="auto"/>
            </w:tcBorders>
            <w:vAlign w:val="center"/>
          </w:tcPr>
          <w:p w14:paraId="0B044BA7" w14:textId="77777777" w:rsidR="004B5F15" w:rsidRDefault="004B5F15">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F5D888D" w14:textId="77777777" w:rsidR="004B5F15" w:rsidRDefault="004B5F15">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205690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07769858"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债务还款准确率</w:t>
            </w:r>
          </w:p>
        </w:tc>
        <w:tc>
          <w:tcPr>
            <w:tcW w:w="334" w:type="pct"/>
            <w:tcBorders>
              <w:top w:val="nil"/>
              <w:left w:val="nil"/>
              <w:bottom w:val="single" w:sz="4" w:space="0" w:color="auto"/>
              <w:right w:val="single" w:sz="4" w:space="0" w:color="auto"/>
            </w:tcBorders>
            <w:vAlign w:val="center"/>
          </w:tcPr>
          <w:p w14:paraId="533E90C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0E0BA8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C28272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660A74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B77D5C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A1AB2A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537505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0D0A5A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w:t>
            </w:r>
            <w:r>
              <w:rPr>
                <w:rFonts w:ascii="宋体" w:eastAsia="宋体" w:hAnsi="宋体" w:cs="宋体" w:hint="eastAsia"/>
                <w:color w:val="000000"/>
                <w:sz w:val="18"/>
                <w:szCs w:val="18"/>
              </w:rPr>
              <w:lastRenderedPageBreak/>
              <w:t>赋分</w:t>
            </w:r>
            <w:proofErr w:type="gramEnd"/>
          </w:p>
        </w:tc>
        <w:tc>
          <w:tcPr>
            <w:tcW w:w="328" w:type="pct"/>
            <w:tcBorders>
              <w:top w:val="nil"/>
              <w:left w:val="nil"/>
              <w:bottom w:val="single" w:sz="4" w:space="0" w:color="auto"/>
              <w:right w:val="single" w:sz="4" w:space="0" w:color="auto"/>
            </w:tcBorders>
            <w:vAlign w:val="center"/>
          </w:tcPr>
          <w:p w14:paraId="7EFDC92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40CB53B1" w14:textId="77777777" w:rsidR="004B5F15" w:rsidRDefault="004B5F15">
            <w:pPr>
              <w:widowControl/>
              <w:jc w:val="center"/>
              <w:rPr>
                <w:rFonts w:ascii="宋体" w:eastAsia="宋体" w:hAnsi="宋体" w:cs="宋体" w:hint="eastAsia"/>
                <w:color w:val="000000"/>
                <w:sz w:val="18"/>
                <w:szCs w:val="18"/>
              </w:rPr>
            </w:pPr>
          </w:p>
        </w:tc>
      </w:tr>
      <w:tr w:rsidR="004B5F15" w14:paraId="79C50587" w14:textId="77777777">
        <w:trPr>
          <w:trHeight w:val="800"/>
        </w:trPr>
        <w:tc>
          <w:tcPr>
            <w:tcW w:w="328" w:type="pct"/>
            <w:vMerge/>
            <w:tcBorders>
              <w:left w:val="single" w:sz="4" w:space="0" w:color="auto"/>
              <w:right w:val="single" w:sz="4" w:space="0" w:color="auto"/>
            </w:tcBorders>
            <w:vAlign w:val="center"/>
          </w:tcPr>
          <w:p w14:paraId="00050FA0" w14:textId="77777777" w:rsidR="004B5F15" w:rsidRDefault="004B5F15">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60A724C" w14:textId="77777777" w:rsidR="004B5F15" w:rsidRDefault="004B5F15">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8A56C0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1A4E6FCE"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债务资金按期支付率</w:t>
            </w:r>
          </w:p>
        </w:tc>
        <w:tc>
          <w:tcPr>
            <w:tcW w:w="334" w:type="pct"/>
            <w:tcBorders>
              <w:top w:val="nil"/>
              <w:left w:val="nil"/>
              <w:bottom w:val="single" w:sz="4" w:space="0" w:color="auto"/>
              <w:right w:val="single" w:sz="4" w:space="0" w:color="auto"/>
            </w:tcBorders>
            <w:vAlign w:val="center"/>
          </w:tcPr>
          <w:p w14:paraId="757C5B5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55A16D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EF0F45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6C977E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1410C6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65F9B3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2BEE40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E1012B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659343A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0521BFE" w14:textId="77777777" w:rsidR="004B5F15" w:rsidRDefault="004B5F15">
            <w:pPr>
              <w:widowControl/>
              <w:jc w:val="center"/>
              <w:rPr>
                <w:rFonts w:ascii="宋体" w:eastAsia="宋体" w:hAnsi="宋体" w:cs="宋体" w:hint="eastAsia"/>
                <w:color w:val="000000"/>
                <w:sz w:val="18"/>
                <w:szCs w:val="18"/>
              </w:rPr>
            </w:pPr>
          </w:p>
        </w:tc>
      </w:tr>
      <w:tr w:rsidR="004B5F15" w14:paraId="72153818" w14:textId="77777777">
        <w:trPr>
          <w:trHeight w:val="800"/>
        </w:trPr>
        <w:tc>
          <w:tcPr>
            <w:tcW w:w="328" w:type="pct"/>
            <w:vMerge/>
            <w:tcBorders>
              <w:left w:val="single" w:sz="4" w:space="0" w:color="auto"/>
              <w:right w:val="single" w:sz="4" w:space="0" w:color="auto"/>
            </w:tcBorders>
            <w:vAlign w:val="center"/>
          </w:tcPr>
          <w:p w14:paraId="1D96187A" w14:textId="77777777" w:rsidR="004B5F15" w:rsidRDefault="004B5F15">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EBF92F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5D0C75B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6A4C2A17"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债务资金支付率</w:t>
            </w:r>
          </w:p>
        </w:tc>
        <w:tc>
          <w:tcPr>
            <w:tcW w:w="334" w:type="pct"/>
            <w:tcBorders>
              <w:top w:val="nil"/>
              <w:left w:val="nil"/>
              <w:bottom w:val="single" w:sz="4" w:space="0" w:color="auto"/>
              <w:right w:val="single" w:sz="4" w:space="0" w:color="auto"/>
            </w:tcBorders>
            <w:vAlign w:val="center"/>
          </w:tcPr>
          <w:p w14:paraId="57D5015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DBE5A3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0FECAB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C69E21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9C2F19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3AF94C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3D5840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E8304D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4C2857A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6E78D2ED" w14:textId="77777777" w:rsidR="004B5F15" w:rsidRDefault="004B5F15">
            <w:pPr>
              <w:widowControl/>
              <w:jc w:val="center"/>
              <w:rPr>
                <w:rFonts w:ascii="宋体" w:eastAsia="宋体" w:hAnsi="宋体" w:cs="宋体" w:hint="eastAsia"/>
                <w:color w:val="000000"/>
                <w:sz w:val="18"/>
                <w:szCs w:val="18"/>
              </w:rPr>
            </w:pPr>
          </w:p>
        </w:tc>
      </w:tr>
      <w:tr w:rsidR="004B5F15" w14:paraId="21619EF8" w14:textId="77777777">
        <w:trPr>
          <w:trHeight w:val="800"/>
        </w:trPr>
        <w:tc>
          <w:tcPr>
            <w:tcW w:w="328" w:type="pct"/>
            <w:vMerge/>
            <w:tcBorders>
              <w:left w:val="single" w:sz="4" w:space="0" w:color="auto"/>
              <w:right w:val="single" w:sz="4" w:space="0" w:color="auto"/>
            </w:tcBorders>
            <w:vAlign w:val="center"/>
          </w:tcPr>
          <w:p w14:paraId="18111001" w14:textId="77777777" w:rsidR="004B5F15" w:rsidRDefault="004B5F15">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BF5E0C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0968D74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37421C8A"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保障单位良好信用</w:t>
            </w:r>
          </w:p>
        </w:tc>
        <w:tc>
          <w:tcPr>
            <w:tcW w:w="334" w:type="pct"/>
            <w:tcBorders>
              <w:top w:val="nil"/>
              <w:left w:val="nil"/>
              <w:bottom w:val="single" w:sz="4" w:space="0" w:color="auto"/>
              <w:right w:val="single" w:sz="4" w:space="0" w:color="auto"/>
            </w:tcBorders>
            <w:vAlign w:val="center"/>
          </w:tcPr>
          <w:p w14:paraId="4B2E299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1F88D8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3" w:type="pct"/>
            <w:tcBorders>
              <w:top w:val="nil"/>
              <w:left w:val="nil"/>
              <w:bottom w:val="single" w:sz="4" w:space="0" w:color="auto"/>
              <w:right w:val="single" w:sz="4" w:space="0" w:color="auto"/>
            </w:tcBorders>
            <w:vAlign w:val="center"/>
          </w:tcPr>
          <w:p w14:paraId="2A13508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28" w:type="pct"/>
            <w:tcBorders>
              <w:top w:val="nil"/>
              <w:left w:val="nil"/>
              <w:bottom w:val="single" w:sz="4" w:space="0" w:color="auto"/>
              <w:right w:val="single" w:sz="4" w:space="0" w:color="auto"/>
            </w:tcBorders>
            <w:vAlign w:val="center"/>
          </w:tcPr>
          <w:p w14:paraId="208C65C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169301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93E2FE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329" w:type="pct"/>
            <w:tcBorders>
              <w:top w:val="nil"/>
              <w:left w:val="nil"/>
              <w:bottom w:val="single" w:sz="4" w:space="0" w:color="auto"/>
              <w:right w:val="single" w:sz="4" w:space="0" w:color="auto"/>
            </w:tcBorders>
            <w:vAlign w:val="center"/>
          </w:tcPr>
          <w:p w14:paraId="4BD6683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D38D04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28" w:type="pct"/>
            <w:tcBorders>
              <w:top w:val="nil"/>
              <w:left w:val="nil"/>
              <w:bottom w:val="single" w:sz="4" w:space="0" w:color="auto"/>
              <w:right w:val="single" w:sz="4" w:space="0" w:color="auto"/>
            </w:tcBorders>
            <w:vAlign w:val="center"/>
          </w:tcPr>
          <w:p w14:paraId="25750FA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00D0DB7E" w14:textId="77777777" w:rsidR="004B5F15" w:rsidRDefault="004B5F15">
            <w:pPr>
              <w:widowControl/>
              <w:jc w:val="center"/>
              <w:rPr>
                <w:rFonts w:ascii="宋体" w:eastAsia="宋体" w:hAnsi="宋体" w:cs="宋体" w:hint="eastAsia"/>
                <w:color w:val="000000"/>
                <w:sz w:val="18"/>
                <w:szCs w:val="18"/>
              </w:rPr>
            </w:pPr>
          </w:p>
        </w:tc>
      </w:tr>
      <w:tr w:rsidR="004B5F15" w14:paraId="67D5E737" w14:textId="77777777">
        <w:trPr>
          <w:trHeight w:val="800"/>
        </w:trPr>
        <w:tc>
          <w:tcPr>
            <w:tcW w:w="328" w:type="pct"/>
            <w:vMerge/>
            <w:tcBorders>
              <w:left w:val="single" w:sz="4" w:space="0" w:color="auto"/>
              <w:bottom w:val="single" w:sz="4" w:space="0" w:color="auto"/>
              <w:right w:val="single" w:sz="4" w:space="0" w:color="auto"/>
            </w:tcBorders>
            <w:vAlign w:val="center"/>
          </w:tcPr>
          <w:p w14:paraId="51C80E73" w14:textId="77777777" w:rsidR="004B5F15" w:rsidRDefault="004B5F15">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64C311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0216EAC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73988988"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支付对象满意度</w:t>
            </w:r>
          </w:p>
        </w:tc>
        <w:tc>
          <w:tcPr>
            <w:tcW w:w="334" w:type="pct"/>
            <w:tcBorders>
              <w:top w:val="nil"/>
              <w:left w:val="nil"/>
              <w:bottom w:val="single" w:sz="4" w:space="0" w:color="auto"/>
              <w:right w:val="single" w:sz="4" w:space="0" w:color="auto"/>
            </w:tcBorders>
            <w:vAlign w:val="center"/>
          </w:tcPr>
          <w:p w14:paraId="2BEDB4F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F8FFAD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3F1BF68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363CFE5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42FBB1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E875C8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B82E24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F6155F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28" w:type="pct"/>
            <w:tcBorders>
              <w:top w:val="nil"/>
              <w:left w:val="nil"/>
              <w:bottom w:val="single" w:sz="4" w:space="0" w:color="auto"/>
              <w:right w:val="single" w:sz="4" w:space="0" w:color="auto"/>
            </w:tcBorders>
            <w:vAlign w:val="center"/>
          </w:tcPr>
          <w:p w14:paraId="7D2BAEE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2ECDDECA" w14:textId="77777777" w:rsidR="004B5F15" w:rsidRDefault="004B5F15">
            <w:pPr>
              <w:widowControl/>
              <w:jc w:val="center"/>
              <w:rPr>
                <w:rFonts w:ascii="宋体" w:eastAsia="宋体" w:hAnsi="宋体" w:cs="宋体" w:hint="eastAsia"/>
                <w:color w:val="000000"/>
                <w:sz w:val="18"/>
                <w:szCs w:val="18"/>
              </w:rPr>
            </w:pPr>
          </w:p>
        </w:tc>
      </w:tr>
      <w:tr w:rsidR="004B5F15" w14:paraId="7ED1E652"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601E111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57D41B3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19E3211" w14:textId="77777777" w:rsidR="004B5F15" w:rsidRDefault="004B5F15">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22671E8" w14:textId="77777777" w:rsidR="004B5F15" w:rsidRDefault="004B5F15">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3B342A7" w14:textId="77777777" w:rsidR="004B5F15" w:rsidRDefault="004B5F15">
            <w:pPr>
              <w:widowControl/>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270E7B0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3F9743AA" w14:textId="77777777" w:rsidR="004B5F15" w:rsidRDefault="004B5F15">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51627D3" w14:textId="77777777" w:rsidR="004B5F15" w:rsidRDefault="004B5F15">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2CDA74F" w14:textId="77777777" w:rsidR="004B5F15" w:rsidRDefault="004B5F15">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CB1907A" w14:textId="77777777" w:rsidR="004B5F15" w:rsidRDefault="004B5F15">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E02189C" w14:textId="77777777" w:rsidR="004B5F15" w:rsidRDefault="004B5F15">
            <w:pPr>
              <w:widowControl/>
              <w:jc w:val="left"/>
              <w:rPr>
                <w:rFonts w:ascii="宋体" w:eastAsia="宋体" w:hAnsi="宋体" w:cs="宋体" w:hint="eastAsia"/>
                <w:color w:val="000000"/>
                <w:sz w:val="18"/>
                <w:szCs w:val="18"/>
              </w:rPr>
            </w:pPr>
          </w:p>
        </w:tc>
      </w:tr>
      <w:bookmarkEnd w:id="0"/>
    </w:tbl>
    <w:p w14:paraId="24E1D439" w14:textId="77777777" w:rsidR="004B5F1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E59B750" w14:textId="77777777" w:rsidR="004B5F1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1"/>
        <w:gridCol w:w="546"/>
        <w:gridCol w:w="799"/>
        <w:gridCol w:w="557"/>
        <w:gridCol w:w="756"/>
        <w:gridCol w:w="666"/>
        <w:gridCol w:w="666"/>
        <w:gridCol w:w="666"/>
        <w:gridCol w:w="571"/>
        <w:gridCol w:w="548"/>
        <w:gridCol w:w="544"/>
        <w:gridCol w:w="546"/>
        <w:gridCol w:w="894"/>
      </w:tblGrid>
      <w:tr w:rsidR="004B5F15" w14:paraId="4AFA241C"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347E33F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36BBAC2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关于奇台县</w:t>
            </w:r>
            <w:proofErr w:type="gramStart"/>
            <w:r>
              <w:rPr>
                <w:rFonts w:ascii="宋体" w:eastAsia="宋体" w:hAnsi="宋体" w:cs="宋体" w:hint="eastAsia"/>
                <w:color w:val="000000"/>
                <w:sz w:val="18"/>
                <w:szCs w:val="18"/>
              </w:rPr>
              <w:t>文旅协调</w:t>
            </w:r>
            <w:proofErr w:type="gramEnd"/>
            <w:r>
              <w:rPr>
                <w:rFonts w:ascii="宋体" w:eastAsia="宋体" w:hAnsi="宋体" w:cs="宋体" w:hint="eastAsia"/>
                <w:color w:val="000000"/>
                <w:sz w:val="18"/>
                <w:szCs w:val="18"/>
              </w:rPr>
              <w:t>机制外出考察经费的请示</w:t>
            </w:r>
          </w:p>
        </w:tc>
      </w:tr>
      <w:tr w:rsidR="004B5F15" w14:paraId="72664016"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58B6322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61A9C3C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c>
          <w:tcPr>
            <w:tcW w:w="650" w:type="pct"/>
            <w:gridSpan w:val="2"/>
            <w:tcBorders>
              <w:top w:val="single" w:sz="4" w:space="0" w:color="auto"/>
              <w:left w:val="nil"/>
              <w:bottom w:val="single" w:sz="4" w:space="0" w:color="auto"/>
              <w:right w:val="single" w:sz="4" w:space="0" w:color="auto"/>
            </w:tcBorders>
            <w:vAlign w:val="center"/>
          </w:tcPr>
          <w:p w14:paraId="6DD7688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1FB4180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r>
      <w:tr w:rsidR="004B5F15" w14:paraId="10BB224F"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3F0FE17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4C68DE91" w14:textId="77777777" w:rsidR="004B5F15" w:rsidRDefault="004B5F15">
            <w:pPr>
              <w:widowControl/>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24E70E5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2376389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56B3A69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0053B4C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64BFDA2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2D4880C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B5F15" w14:paraId="68A0AA06"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0A94E0F2" w14:textId="77777777" w:rsidR="004B5F15" w:rsidRDefault="004B5F15">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2CC94AA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3DBB7E0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5.80</w:t>
            </w:r>
          </w:p>
        </w:tc>
        <w:tc>
          <w:tcPr>
            <w:tcW w:w="996" w:type="pct"/>
            <w:gridSpan w:val="3"/>
            <w:tcBorders>
              <w:top w:val="single" w:sz="4" w:space="0" w:color="auto"/>
              <w:left w:val="nil"/>
              <w:bottom w:val="single" w:sz="4" w:space="0" w:color="auto"/>
              <w:right w:val="single" w:sz="4" w:space="0" w:color="auto"/>
            </w:tcBorders>
            <w:vAlign w:val="center"/>
          </w:tcPr>
          <w:p w14:paraId="1C428CB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5.80</w:t>
            </w:r>
          </w:p>
        </w:tc>
        <w:tc>
          <w:tcPr>
            <w:tcW w:w="650" w:type="pct"/>
            <w:gridSpan w:val="2"/>
            <w:tcBorders>
              <w:top w:val="single" w:sz="4" w:space="0" w:color="auto"/>
              <w:left w:val="nil"/>
              <w:bottom w:val="single" w:sz="4" w:space="0" w:color="auto"/>
              <w:right w:val="single" w:sz="4" w:space="0" w:color="auto"/>
            </w:tcBorders>
            <w:vAlign w:val="center"/>
          </w:tcPr>
          <w:p w14:paraId="0F879CC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4.72</w:t>
            </w:r>
          </w:p>
        </w:tc>
        <w:tc>
          <w:tcPr>
            <w:tcW w:w="681" w:type="pct"/>
            <w:gridSpan w:val="2"/>
            <w:tcBorders>
              <w:top w:val="nil"/>
              <w:left w:val="nil"/>
              <w:bottom w:val="single" w:sz="4" w:space="0" w:color="auto"/>
              <w:right w:val="single" w:sz="4" w:space="0" w:color="auto"/>
            </w:tcBorders>
            <w:vAlign w:val="center"/>
          </w:tcPr>
          <w:p w14:paraId="51D7C18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68C434B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81.38%</w:t>
            </w:r>
          </w:p>
        </w:tc>
        <w:tc>
          <w:tcPr>
            <w:tcW w:w="529" w:type="pct"/>
            <w:tcBorders>
              <w:top w:val="nil"/>
              <w:left w:val="nil"/>
              <w:bottom w:val="single" w:sz="4" w:space="0" w:color="auto"/>
              <w:right w:val="single" w:sz="4" w:space="0" w:color="auto"/>
            </w:tcBorders>
            <w:vAlign w:val="center"/>
          </w:tcPr>
          <w:p w14:paraId="15D5957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5.34</w:t>
            </w:r>
          </w:p>
        </w:tc>
      </w:tr>
      <w:tr w:rsidR="004B5F15" w14:paraId="1D127FCB"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5AC63F18" w14:textId="77777777" w:rsidR="004B5F15" w:rsidRDefault="004B5F15">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0582680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7D98634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5.80</w:t>
            </w:r>
          </w:p>
        </w:tc>
        <w:tc>
          <w:tcPr>
            <w:tcW w:w="996" w:type="pct"/>
            <w:gridSpan w:val="3"/>
            <w:tcBorders>
              <w:top w:val="single" w:sz="4" w:space="0" w:color="auto"/>
              <w:left w:val="nil"/>
              <w:bottom w:val="single" w:sz="4" w:space="0" w:color="auto"/>
              <w:right w:val="single" w:sz="4" w:space="0" w:color="auto"/>
            </w:tcBorders>
            <w:vAlign w:val="center"/>
          </w:tcPr>
          <w:p w14:paraId="7952DB4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5.80</w:t>
            </w:r>
          </w:p>
        </w:tc>
        <w:tc>
          <w:tcPr>
            <w:tcW w:w="650" w:type="pct"/>
            <w:gridSpan w:val="2"/>
            <w:tcBorders>
              <w:top w:val="single" w:sz="4" w:space="0" w:color="auto"/>
              <w:left w:val="nil"/>
              <w:bottom w:val="single" w:sz="4" w:space="0" w:color="auto"/>
              <w:right w:val="single" w:sz="4" w:space="0" w:color="auto"/>
            </w:tcBorders>
            <w:vAlign w:val="center"/>
          </w:tcPr>
          <w:p w14:paraId="596AF08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4.72</w:t>
            </w:r>
          </w:p>
        </w:tc>
        <w:tc>
          <w:tcPr>
            <w:tcW w:w="681" w:type="pct"/>
            <w:gridSpan w:val="2"/>
            <w:tcBorders>
              <w:top w:val="nil"/>
              <w:left w:val="nil"/>
              <w:bottom w:val="single" w:sz="4" w:space="0" w:color="auto"/>
              <w:right w:val="single" w:sz="4" w:space="0" w:color="auto"/>
            </w:tcBorders>
            <w:vAlign w:val="center"/>
          </w:tcPr>
          <w:p w14:paraId="6BC7788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2DE6AC5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62C825C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07CC5B1A"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7FF7FA91" w14:textId="77777777" w:rsidR="004B5F15" w:rsidRDefault="004B5F15">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7CE02CB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495F006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79E84BE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341DA3A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7F8057A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36C4A8A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6FD2E6F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72D64F6D"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53B7101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63F39FB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6AD4DE0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B5F15" w14:paraId="62D4182D"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2C54619B" w14:textId="77777777" w:rsidR="004B5F15" w:rsidRDefault="004B5F15">
            <w:pPr>
              <w:widowControl/>
              <w:jc w:val="left"/>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7F66FF2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该项目投入资金共计5.8万元，为进一步落实上级调研奇台座谈会精神，聚焦九大产业集群战略，有效激发奇台县</w:t>
            </w:r>
            <w:proofErr w:type="gramStart"/>
            <w:r>
              <w:rPr>
                <w:rFonts w:ascii="宋体" w:eastAsia="宋体" w:hAnsi="宋体" w:cs="宋体" w:hint="eastAsia"/>
                <w:color w:val="000000"/>
                <w:sz w:val="18"/>
                <w:szCs w:val="18"/>
              </w:rPr>
              <w:t>文旅产业</w:t>
            </w:r>
            <w:proofErr w:type="gramEnd"/>
            <w:r>
              <w:rPr>
                <w:rFonts w:ascii="宋体" w:eastAsia="宋体" w:hAnsi="宋体" w:cs="宋体" w:hint="eastAsia"/>
                <w:color w:val="000000"/>
                <w:sz w:val="18"/>
                <w:szCs w:val="18"/>
              </w:rPr>
              <w:t>活力，</w:t>
            </w:r>
            <w:proofErr w:type="gramStart"/>
            <w:r>
              <w:rPr>
                <w:rFonts w:ascii="宋体" w:eastAsia="宋体" w:hAnsi="宋体" w:cs="宋体" w:hint="eastAsia"/>
                <w:color w:val="000000"/>
                <w:sz w:val="18"/>
                <w:szCs w:val="18"/>
              </w:rPr>
              <w:t>丰富文旅文</w:t>
            </w:r>
            <w:proofErr w:type="gramEnd"/>
            <w:r>
              <w:rPr>
                <w:rFonts w:ascii="宋体" w:eastAsia="宋体" w:hAnsi="宋体" w:cs="宋体" w:hint="eastAsia"/>
                <w:color w:val="000000"/>
                <w:sz w:val="18"/>
                <w:szCs w:val="18"/>
              </w:rPr>
              <w:t>创产品，开展此次项目，积极派出相关单位人员12名去上海北京等地进行相关业务学习、宣传培训、举行冰雪推介1次等，宣传活动举办成功率98%，活动资金支出达到5.8万元，该项目的实施有效提升</w:t>
            </w:r>
            <w:proofErr w:type="gramStart"/>
            <w:r>
              <w:rPr>
                <w:rFonts w:ascii="宋体" w:eastAsia="宋体" w:hAnsi="宋体" w:cs="宋体" w:hint="eastAsia"/>
                <w:color w:val="000000"/>
                <w:sz w:val="18"/>
                <w:szCs w:val="18"/>
              </w:rPr>
              <w:t>文旅产业</w:t>
            </w:r>
            <w:proofErr w:type="gramEnd"/>
            <w:r>
              <w:rPr>
                <w:rFonts w:ascii="宋体" w:eastAsia="宋体" w:hAnsi="宋体" w:cs="宋体" w:hint="eastAsia"/>
                <w:color w:val="000000"/>
                <w:sz w:val="18"/>
                <w:szCs w:val="18"/>
              </w:rPr>
              <w:t>活力，参加推介会人员满意度达到95%。</w:t>
            </w:r>
          </w:p>
        </w:tc>
        <w:tc>
          <w:tcPr>
            <w:tcW w:w="2526" w:type="pct"/>
            <w:gridSpan w:val="7"/>
            <w:tcBorders>
              <w:top w:val="single" w:sz="4" w:space="0" w:color="auto"/>
              <w:left w:val="nil"/>
              <w:bottom w:val="single" w:sz="4" w:space="0" w:color="auto"/>
              <w:right w:val="single" w:sz="4" w:space="0" w:color="auto"/>
            </w:tcBorders>
            <w:vAlign w:val="center"/>
          </w:tcPr>
          <w:p w14:paraId="6058C4C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2024年，该项目完成支付4.72万元，进一步落实了上级调研奇台座谈会精神，有效激发了奇台县</w:t>
            </w:r>
            <w:proofErr w:type="gramStart"/>
            <w:r>
              <w:rPr>
                <w:rFonts w:ascii="宋体" w:eastAsia="宋体" w:hAnsi="宋体" w:cs="宋体" w:hint="eastAsia"/>
                <w:color w:val="000000"/>
                <w:sz w:val="18"/>
                <w:szCs w:val="18"/>
              </w:rPr>
              <w:t>文旅产业</w:t>
            </w:r>
            <w:proofErr w:type="gramEnd"/>
            <w:r>
              <w:rPr>
                <w:rFonts w:ascii="宋体" w:eastAsia="宋体" w:hAnsi="宋体" w:cs="宋体" w:hint="eastAsia"/>
                <w:color w:val="000000"/>
                <w:sz w:val="18"/>
                <w:szCs w:val="18"/>
              </w:rPr>
              <w:t>活力，</w:t>
            </w:r>
            <w:proofErr w:type="gramStart"/>
            <w:r>
              <w:rPr>
                <w:rFonts w:ascii="宋体" w:eastAsia="宋体" w:hAnsi="宋体" w:cs="宋体" w:hint="eastAsia"/>
                <w:color w:val="000000"/>
                <w:sz w:val="18"/>
                <w:szCs w:val="18"/>
              </w:rPr>
              <w:t>丰富文旅文</w:t>
            </w:r>
            <w:proofErr w:type="gramEnd"/>
            <w:r>
              <w:rPr>
                <w:rFonts w:ascii="宋体" w:eastAsia="宋体" w:hAnsi="宋体" w:cs="宋体" w:hint="eastAsia"/>
                <w:color w:val="000000"/>
                <w:sz w:val="18"/>
                <w:szCs w:val="18"/>
              </w:rPr>
              <w:t>创产品，为开展此次项目，我单位积极派出相关单位人员12名去上海北京等地进行相关业务学习、宣传培训、举行冰雪推介1次，宣传活动举办成功率98%，该项目的实施有效提升</w:t>
            </w:r>
            <w:proofErr w:type="gramStart"/>
            <w:r>
              <w:rPr>
                <w:rFonts w:ascii="宋体" w:eastAsia="宋体" w:hAnsi="宋体" w:cs="宋体" w:hint="eastAsia"/>
                <w:color w:val="000000"/>
                <w:sz w:val="18"/>
                <w:szCs w:val="18"/>
              </w:rPr>
              <w:t>文旅产业</w:t>
            </w:r>
            <w:proofErr w:type="gramEnd"/>
            <w:r>
              <w:rPr>
                <w:rFonts w:ascii="宋体" w:eastAsia="宋体" w:hAnsi="宋体" w:cs="宋体" w:hint="eastAsia"/>
                <w:color w:val="000000"/>
                <w:sz w:val="18"/>
                <w:szCs w:val="18"/>
              </w:rPr>
              <w:t>活力，参加推介会人员满意度达到95%。</w:t>
            </w:r>
          </w:p>
        </w:tc>
      </w:tr>
      <w:tr w:rsidR="004B5F15" w14:paraId="46225BBE" w14:textId="77777777">
        <w:trPr>
          <w:trHeight w:val="820"/>
        </w:trPr>
        <w:tc>
          <w:tcPr>
            <w:tcW w:w="333" w:type="pct"/>
            <w:tcBorders>
              <w:top w:val="nil"/>
              <w:left w:val="single" w:sz="4" w:space="0" w:color="auto"/>
              <w:bottom w:val="single" w:sz="4" w:space="0" w:color="auto"/>
              <w:right w:val="single" w:sz="4" w:space="0" w:color="auto"/>
            </w:tcBorders>
            <w:vAlign w:val="center"/>
          </w:tcPr>
          <w:p w14:paraId="5C4F85E3" w14:textId="77777777" w:rsidR="004B5F15" w:rsidRDefault="004B5F15">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9DB77D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38D947C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1783B1D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239D28D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370FAC3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035D22D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70DF278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64BE518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2C5DC2C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38362FD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1B613042" w14:textId="77777777" w:rsidR="004B5F15"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3" w:type="pct"/>
            <w:tcBorders>
              <w:top w:val="nil"/>
              <w:left w:val="nil"/>
              <w:bottom w:val="single" w:sz="4" w:space="0" w:color="auto"/>
              <w:right w:val="single" w:sz="4" w:space="0" w:color="auto"/>
            </w:tcBorders>
            <w:vAlign w:val="center"/>
          </w:tcPr>
          <w:p w14:paraId="333DC8E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0558D95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4B5F15" w14:paraId="60DB9DE1" w14:textId="77777777">
        <w:trPr>
          <w:trHeight w:val="800"/>
        </w:trPr>
        <w:tc>
          <w:tcPr>
            <w:tcW w:w="333" w:type="pct"/>
            <w:vMerge w:val="restart"/>
            <w:tcBorders>
              <w:top w:val="nil"/>
              <w:left w:val="single" w:sz="4" w:space="0" w:color="auto"/>
              <w:right w:val="single" w:sz="4" w:space="0" w:color="auto"/>
            </w:tcBorders>
            <w:vAlign w:val="center"/>
          </w:tcPr>
          <w:p w14:paraId="445BC57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7" w:type="pct"/>
            <w:vMerge w:val="restart"/>
            <w:tcBorders>
              <w:top w:val="nil"/>
              <w:left w:val="nil"/>
              <w:right w:val="single" w:sz="4" w:space="0" w:color="auto"/>
            </w:tcBorders>
            <w:vAlign w:val="center"/>
          </w:tcPr>
          <w:p w14:paraId="73109AB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5C3B85C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7E0CD195"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选派干部到外地培训人次</w:t>
            </w:r>
          </w:p>
        </w:tc>
        <w:tc>
          <w:tcPr>
            <w:tcW w:w="339" w:type="pct"/>
            <w:tcBorders>
              <w:top w:val="nil"/>
              <w:left w:val="nil"/>
              <w:bottom w:val="single" w:sz="4" w:space="0" w:color="auto"/>
              <w:right w:val="single" w:sz="4" w:space="0" w:color="auto"/>
            </w:tcBorders>
            <w:vAlign w:val="center"/>
          </w:tcPr>
          <w:p w14:paraId="31926B4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76F43B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=12人次</w:t>
            </w:r>
          </w:p>
        </w:tc>
        <w:tc>
          <w:tcPr>
            <w:tcW w:w="338" w:type="pct"/>
            <w:tcBorders>
              <w:top w:val="nil"/>
              <w:left w:val="nil"/>
              <w:bottom w:val="single" w:sz="4" w:space="0" w:color="auto"/>
              <w:right w:val="single" w:sz="4" w:space="0" w:color="auto"/>
            </w:tcBorders>
            <w:vAlign w:val="center"/>
          </w:tcPr>
          <w:p w14:paraId="1E9E357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=12人次</w:t>
            </w:r>
          </w:p>
        </w:tc>
        <w:tc>
          <w:tcPr>
            <w:tcW w:w="333" w:type="pct"/>
            <w:tcBorders>
              <w:top w:val="nil"/>
              <w:left w:val="nil"/>
              <w:bottom w:val="single" w:sz="4" w:space="0" w:color="auto"/>
              <w:right w:val="single" w:sz="4" w:space="0" w:color="auto"/>
            </w:tcBorders>
            <w:vAlign w:val="center"/>
          </w:tcPr>
          <w:p w14:paraId="5510846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112935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BAD14D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1C5470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C26166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13256E9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7499F059" w14:textId="77777777" w:rsidR="004B5F15" w:rsidRDefault="004B5F15">
            <w:pPr>
              <w:widowControl/>
              <w:jc w:val="center"/>
              <w:rPr>
                <w:rFonts w:ascii="宋体" w:eastAsia="宋体" w:hAnsi="宋体" w:cs="宋体" w:hint="eastAsia"/>
                <w:color w:val="000000"/>
                <w:sz w:val="18"/>
                <w:szCs w:val="18"/>
              </w:rPr>
            </w:pPr>
          </w:p>
        </w:tc>
      </w:tr>
      <w:tr w:rsidR="004B5F15" w14:paraId="209A6F49" w14:textId="77777777">
        <w:trPr>
          <w:trHeight w:val="800"/>
        </w:trPr>
        <w:tc>
          <w:tcPr>
            <w:tcW w:w="333" w:type="pct"/>
            <w:vMerge/>
            <w:tcBorders>
              <w:left w:val="single" w:sz="4" w:space="0" w:color="auto"/>
              <w:right w:val="single" w:sz="4" w:space="0" w:color="auto"/>
            </w:tcBorders>
            <w:vAlign w:val="center"/>
          </w:tcPr>
          <w:p w14:paraId="64C4AB58" w14:textId="77777777" w:rsidR="004B5F15" w:rsidRDefault="004B5F15">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11ACDFB" w14:textId="77777777" w:rsidR="004B5F15" w:rsidRDefault="004B5F15">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F88407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576277E6"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举办昌吉州冰雪旅游推介会次数</w:t>
            </w:r>
          </w:p>
        </w:tc>
        <w:tc>
          <w:tcPr>
            <w:tcW w:w="339" w:type="pct"/>
            <w:tcBorders>
              <w:top w:val="nil"/>
              <w:left w:val="nil"/>
              <w:bottom w:val="single" w:sz="4" w:space="0" w:color="auto"/>
              <w:right w:val="single" w:sz="4" w:space="0" w:color="auto"/>
            </w:tcBorders>
            <w:vAlign w:val="center"/>
          </w:tcPr>
          <w:p w14:paraId="2AC4098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A38565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8" w:type="pct"/>
            <w:tcBorders>
              <w:top w:val="nil"/>
              <w:left w:val="nil"/>
              <w:bottom w:val="single" w:sz="4" w:space="0" w:color="auto"/>
              <w:right w:val="single" w:sz="4" w:space="0" w:color="auto"/>
            </w:tcBorders>
            <w:vAlign w:val="center"/>
          </w:tcPr>
          <w:p w14:paraId="7A7F2C9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3" w:type="pct"/>
            <w:tcBorders>
              <w:top w:val="nil"/>
              <w:left w:val="nil"/>
              <w:bottom w:val="single" w:sz="4" w:space="0" w:color="auto"/>
              <w:right w:val="single" w:sz="4" w:space="0" w:color="auto"/>
            </w:tcBorders>
            <w:vAlign w:val="center"/>
          </w:tcPr>
          <w:p w14:paraId="0A53C1A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B365E1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75864D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6A22AF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619C56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1B104C8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77C31E0B" w14:textId="77777777" w:rsidR="004B5F15" w:rsidRDefault="004B5F15">
            <w:pPr>
              <w:widowControl/>
              <w:jc w:val="center"/>
              <w:rPr>
                <w:rFonts w:ascii="宋体" w:eastAsia="宋体" w:hAnsi="宋体" w:cs="宋体" w:hint="eastAsia"/>
                <w:color w:val="000000"/>
                <w:sz w:val="18"/>
                <w:szCs w:val="18"/>
              </w:rPr>
            </w:pPr>
          </w:p>
        </w:tc>
      </w:tr>
      <w:tr w:rsidR="004B5F15" w14:paraId="613ED7D7" w14:textId="77777777">
        <w:trPr>
          <w:trHeight w:val="800"/>
        </w:trPr>
        <w:tc>
          <w:tcPr>
            <w:tcW w:w="333" w:type="pct"/>
            <w:vMerge/>
            <w:tcBorders>
              <w:left w:val="single" w:sz="4" w:space="0" w:color="auto"/>
              <w:right w:val="single" w:sz="4" w:space="0" w:color="auto"/>
            </w:tcBorders>
            <w:vAlign w:val="center"/>
          </w:tcPr>
          <w:p w14:paraId="1E717BB4" w14:textId="77777777" w:rsidR="004B5F15" w:rsidRDefault="004B5F15">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65DF02C3" w14:textId="77777777" w:rsidR="004B5F15" w:rsidRDefault="004B5F15">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1850EB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252512A9"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冰雪旅游推介会举办成功率</w:t>
            </w:r>
          </w:p>
        </w:tc>
        <w:tc>
          <w:tcPr>
            <w:tcW w:w="339" w:type="pct"/>
            <w:tcBorders>
              <w:top w:val="nil"/>
              <w:left w:val="nil"/>
              <w:bottom w:val="single" w:sz="4" w:space="0" w:color="auto"/>
              <w:right w:val="single" w:sz="4" w:space="0" w:color="auto"/>
            </w:tcBorders>
            <w:vAlign w:val="center"/>
          </w:tcPr>
          <w:p w14:paraId="0F71992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135AD8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4BF808F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C5E748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D26692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EB2703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B5A363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0D1EA1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w:t>
            </w:r>
            <w:r>
              <w:rPr>
                <w:rFonts w:ascii="宋体" w:eastAsia="宋体" w:hAnsi="宋体" w:cs="宋体" w:hint="eastAsia"/>
                <w:color w:val="000000"/>
                <w:sz w:val="18"/>
                <w:szCs w:val="18"/>
              </w:rPr>
              <w:lastRenderedPageBreak/>
              <w:t>例赋分</w:t>
            </w:r>
            <w:proofErr w:type="gramEnd"/>
          </w:p>
        </w:tc>
        <w:tc>
          <w:tcPr>
            <w:tcW w:w="333" w:type="pct"/>
            <w:tcBorders>
              <w:top w:val="nil"/>
              <w:left w:val="nil"/>
              <w:bottom w:val="single" w:sz="4" w:space="0" w:color="auto"/>
              <w:right w:val="single" w:sz="4" w:space="0" w:color="auto"/>
            </w:tcBorders>
            <w:vAlign w:val="center"/>
          </w:tcPr>
          <w:p w14:paraId="316FC7E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9" w:type="pct"/>
            <w:tcBorders>
              <w:top w:val="nil"/>
              <w:left w:val="nil"/>
              <w:bottom w:val="single" w:sz="4" w:space="0" w:color="auto"/>
              <w:right w:val="single" w:sz="4" w:space="0" w:color="auto"/>
            </w:tcBorders>
            <w:vAlign w:val="center"/>
          </w:tcPr>
          <w:p w14:paraId="48C8BC40" w14:textId="77777777" w:rsidR="004B5F15" w:rsidRDefault="004B5F15">
            <w:pPr>
              <w:widowControl/>
              <w:jc w:val="center"/>
              <w:rPr>
                <w:rFonts w:ascii="宋体" w:eastAsia="宋体" w:hAnsi="宋体" w:cs="宋体" w:hint="eastAsia"/>
                <w:color w:val="000000"/>
                <w:sz w:val="18"/>
                <w:szCs w:val="18"/>
              </w:rPr>
            </w:pPr>
          </w:p>
        </w:tc>
      </w:tr>
      <w:tr w:rsidR="004B5F15" w14:paraId="5DDAE1DC" w14:textId="77777777">
        <w:trPr>
          <w:trHeight w:val="800"/>
        </w:trPr>
        <w:tc>
          <w:tcPr>
            <w:tcW w:w="333" w:type="pct"/>
            <w:vMerge/>
            <w:tcBorders>
              <w:left w:val="single" w:sz="4" w:space="0" w:color="auto"/>
              <w:right w:val="single" w:sz="4" w:space="0" w:color="auto"/>
            </w:tcBorders>
            <w:vAlign w:val="center"/>
          </w:tcPr>
          <w:p w14:paraId="425E7699" w14:textId="77777777" w:rsidR="004B5F15" w:rsidRDefault="004B5F15">
            <w:pPr>
              <w:widowControl/>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4A446FEF" w14:textId="77777777" w:rsidR="004B5F15" w:rsidRDefault="004B5F15">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B62090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41C7FC2D"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宣传工作完成时间</w:t>
            </w:r>
          </w:p>
        </w:tc>
        <w:tc>
          <w:tcPr>
            <w:tcW w:w="339" w:type="pct"/>
            <w:tcBorders>
              <w:top w:val="nil"/>
              <w:left w:val="nil"/>
              <w:bottom w:val="single" w:sz="4" w:space="0" w:color="auto"/>
              <w:right w:val="single" w:sz="4" w:space="0" w:color="auto"/>
            </w:tcBorders>
            <w:vAlign w:val="center"/>
          </w:tcPr>
          <w:p w14:paraId="1117D84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2CCD52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=2024年12月20日前</w:t>
            </w:r>
          </w:p>
        </w:tc>
        <w:tc>
          <w:tcPr>
            <w:tcW w:w="338" w:type="pct"/>
            <w:tcBorders>
              <w:top w:val="nil"/>
              <w:left w:val="nil"/>
              <w:bottom w:val="single" w:sz="4" w:space="0" w:color="auto"/>
              <w:right w:val="single" w:sz="4" w:space="0" w:color="auto"/>
            </w:tcBorders>
            <w:vAlign w:val="center"/>
          </w:tcPr>
          <w:p w14:paraId="0612979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2024年12月20日</w:t>
            </w:r>
            <w:r>
              <w:rPr>
                <w:rFonts w:ascii="宋体" w:eastAsia="宋体" w:hAnsi="宋体" w:cs="宋体" w:hint="eastAsia"/>
                <w:color w:val="000000"/>
                <w:sz w:val="18"/>
                <w:szCs w:val="18"/>
              </w:rPr>
              <w:tab/>
            </w:r>
          </w:p>
        </w:tc>
        <w:tc>
          <w:tcPr>
            <w:tcW w:w="333" w:type="pct"/>
            <w:tcBorders>
              <w:top w:val="nil"/>
              <w:left w:val="nil"/>
              <w:bottom w:val="single" w:sz="4" w:space="0" w:color="auto"/>
              <w:right w:val="single" w:sz="4" w:space="0" w:color="auto"/>
            </w:tcBorders>
            <w:vAlign w:val="center"/>
          </w:tcPr>
          <w:p w14:paraId="2750301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C8937D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65FE8E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03674D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D6C227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5E46B6E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6A4BB17F" w14:textId="77777777" w:rsidR="004B5F15" w:rsidRDefault="004B5F15">
            <w:pPr>
              <w:widowControl/>
              <w:jc w:val="center"/>
              <w:rPr>
                <w:rFonts w:ascii="宋体" w:eastAsia="宋体" w:hAnsi="宋体" w:cs="宋体" w:hint="eastAsia"/>
                <w:color w:val="000000"/>
                <w:sz w:val="18"/>
                <w:szCs w:val="18"/>
              </w:rPr>
            </w:pPr>
          </w:p>
        </w:tc>
      </w:tr>
      <w:tr w:rsidR="004B5F15" w14:paraId="4E2B8781" w14:textId="77777777">
        <w:trPr>
          <w:trHeight w:val="800"/>
        </w:trPr>
        <w:tc>
          <w:tcPr>
            <w:tcW w:w="333" w:type="pct"/>
            <w:vMerge/>
            <w:tcBorders>
              <w:left w:val="single" w:sz="4" w:space="0" w:color="auto"/>
              <w:right w:val="single" w:sz="4" w:space="0" w:color="auto"/>
            </w:tcBorders>
            <w:vAlign w:val="center"/>
          </w:tcPr>
          <w:p w14:paraId="56E87A97" w14:textId="77777777" w:rsidR="004B5F15" w:rsidRDefault="004B5F15">
            <w:pPr>
              <w:widowControl/>
              <w:jc w:val="left"/>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26135AC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68EB0C9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128C5344"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推介宣传资金经费</w:t>
            </w:r>
          </w:p>
        </w:tc>
        <w:tc>
          <w:tcPr>
            <w:tcW w:w="339" w:type="pct"/>
            <w:tcBorders>
              <w:top w:val="nil"/>
              <w:left w:val="nil"/>
              <w:bottom w:val="single" w:sz="4" w:space="0" w:color="auto"/>
              <w:right w:val="single" w:sz="4" w:space="0" w:color="auto"/>
            </w:tcBorders>
            <w:vAlign w:val="center"/>
          </w:tcPr>
          <w:p w14:paraId="404CA1D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B3BBB7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&lt;=4.1万元</w:t>
            </w:r>
          </w:p>
        </w:tc>
        <w:tc>
          <w:tcPr>
            <w:tcW w:w="338" w:type="pct"/>
            <w:tcBorders>
              <w:top w:val="nil"/>
              <w:left w:val="nil"/>
              <w:bottom w:val="single" w:sz="4" w:space="0" w:color="auto"/>
              <w:right w:val="single" w:sz="4" w:space="0" w:color="auto"/>
            </w:tcBorders>
            <w:vAlign w:val="center"/>
          </w:tcPr>
          <w:p w14:paraId="0FAB8F8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=3.03万元</w:t>
            </w:r>
          </w:p>
        </w:tc>
        <w:tc>
          <w:tcPr>
            <w:tcW w:w="333" w:type="pct"/>
            <w:tcBorders>
              <w:top w:val="nil"/>
              <w:left w:val="nil"/>
              <w:bottom w:val="single" w:sz="4" w:space="0" w:color="auto"/>
              <w:right w:val="single" w:sz="4" w:space="0" w:color="auto"/>
            </w:tcBorders>
            <w:vAlign w:val="center"/>
          </w:tcPr>
          <w:p w14:paraId="3DEA9D9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w:t>
            </w:r>
          </w:p>
        </w:tc>
        <w:tc>
          <w:tcPr>
            <w:tcW w:w="317" w:type="pct"/>
            <w:tcBorders>
              <w:top w:val="nil"/>
              <w:left w:val="nil"/>
              <w:bottom w:val="single" w:sz="4" w:space="0" w:color="auto"/>
              <w:right w:val="single" w:sz="4" w:space="0" w:color="auto"/>
            </w:tcBorders>
            <w:vAlign w:val="center"/>
          </w:tcPr>
          <w:p w14:paraId="6CDF6AB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w:t>
            </w:r>
          </w:p>
        </w:tc>
        <w:tc>
          <w:tcPr>
            <w:tcW w:w="347" w:type="pct"/>
            <w:tcBorders>
              <w:top w:val="nil"/>
              <w:left w:val="nil"/>
              <w:bottom w:val="single" w:sz="4" w:space="0" w:color="auto"/>
              <w:right w:val="single" w:sz="4" w:space="0" w:color="auto"/>
            </w:tcBorders>
            <w:vAlign w:val="center"/>
          </w:tcPr>
          <w:p w14:paraId="7B04EF2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AEE96E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9B79A8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245B7CE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4AE163A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该项目资金有一部分因年度财务手续履行较慢，未及时支出，2025年将提前谋划，高质量完成了此项目工作。</w:t>
            </w:r>
          </w:p>
        </w:tc>
      </w:tr>
      <w:tr w:rsidR="004B5F15" w14:paraId="155967E8" w14:textId="77777777">
        <w:trPr>
          <w:trHeight w:val="800"/>
        </w:trPr>
        <w:tc>
          <w:tcPr>
            <w:tcW w:w="333" w:type="pct"/>
            <w:vMerge/>
            <w:tcBorders>
              <w:left w:val="single" w:sz="4" w:space="0" w:color="auto"/>
              <w:right w:val="single" w:sz="4" w:space="0" w:color="auto"/>
            </w:tcBorders>
            <w:vAlign w:val="center"/>
          </w:tcPr>
          <w:p w14:paraId="497029F3" w14:textId="77777777" w:rsidR="004B5F15" w:rsidRDefault="004B5F15">
            <w:pPr>
              <w:widowControl/>
              <w:jc w:val="left"/>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4AF217FB" w14:textId="77777777" w:rsidR="004B5F15" w:rsidRDefault="004B5F15">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128CD4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55066B7C"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调研工作经费</w:t>
            </w:r>
          </w:p>
        </w:tc>
        <w:tc>
          <w:tcPr>
            <w:tcW w:w="339" w:type="pct"/>
            <w:tcBorders>
              <w:top w:val="nil"/>
              <w:left w:val="nil"/>
              <w:bottom w:val="single" w:sz="4" w:space="0" w:color="auto"/>
              <w:right w:val="single" w:sz="4" w:space="0" w:color="auto"/>
            </w:tcBorders>
            <w:vAlign w:val="center"/>
          </w:tcPr>
          <w:p w14:paraId="1127ED5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4434E8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&lt;=1.70万元</w:t>
            </w:r>
          </w:p>
        </w:tc>
        <w:tc>
          <w:tcPr>
            <w:tcW w:w="338" w:type="pct"/>
            <w:tcBorders>
              <w:top w:val="nil"/>
              <w:left w:val="nil"/>
              <w:bottom w:val="single" w:sz="4" w:space="0" w:color="auto"/>
              <w:right w:val="single" w:sz="4" w:space="0" w:color="auto"/>
            </w:tcBorders>
            <w:vAlign w:val="center"/>
          </w:tcPr>
          <w:p w14:paraId="580AEF6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=1.69万元</w:t>
            </w:r>
          </w:p>
        </w:tc>
        <w:tc>
          <w:tcPr>
            <w:tcW w:w="333" w:type="pct"/>
            <w:tcBorders>
              <w:top w:val="nil"/>
              <w:left w:val="nil"/>
              <w:bottom w:val="single" w:sz="4" w:space="0" w:color="auto"/>
              <w:right w:val="single" w:sz="4" w:space="0" w:color="auto"/>
            </w:tcBorders>
            <w:vAlign w:val="center"/>
          </w:tcPr>
          <w:p w14:paraId="1E94F00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99.16</w:t>
            </w:r>
          </w:p>
        </w:tc>
        <w:tc>
          <w:tcPr>
            <w:tcW w:w="317" w:type="pct"/>
            <w:tcBorders>
              <w:top w:val="nil"/>
              <w:left w:val="nil"/>
              <w:bottom w:val="single" w:sz="4" w:space="0" w:color="auto"/>
              <w:right w:val="single" w:sz="4" w:space="0" w:color="auto"/>
            </w:tcBorders>
            <w:vAlign w:val="center"/>
          </w:tcPr>
          <w:p w14:paraId="0C017B3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9.79</w:t>
            </w:r>
          </w:p>
        </w:tc>
        <w:tc>
          <w:tcPr>
            <w:tcW w:w="347" w:type="pct"/>
            <w:tcBorders>
              <w:top w:val="nil"/>
              <w:left w:val="nil"/>
              <w:bottom w:val="single" w:sz="4" w:space="0" w:color="auto"/>
              <w:right w:val="single" w:sz="4" w:space="0" w:color="auto"/>
            </w:tcBorders>
            <w:vAlign w:val="center"/>
          </w:tcPr>
          <w:p w14:paraId="6F46663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8B296C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FA513A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0E1B743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539E9D4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该项目资金有一部分因年度财务手续履行较慢，未及时支出，2025年将提前谋划，高质量完成了此项目工作。</w:t>
            </w:r>
          </w:p>
        </w:tc>
      </w:tr>
      <w:tr w:rsidR="004B5F15" w14:paraId="627A0C35" w14:textId="77777777">
        <w:trPr>
          <w:trHeight w:val="800"/>
        </w:trPr>
        <w:tc>
          <w:tcPr>
            <w:tcW w:w="333" w:type="pct"/>
            <w:vMerge/>
            <w:tcBorders>
              <w:left w:val="single" w:sz="4" w:space="0" w:color="auto"/>
              <w:right w:val="single" w:sz="4" w:space="0" w:color="auto"/>
            </w:tcBorders>
            <w:vAlign w:val="center"/>
          </w:tcPr>
          <w:p w14:paraId="7473F652" w14:textId="77777777" w:rsidR="004B5F15" w:rsidRDefault="004B5F15">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BB4DD0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28B13CD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0187E0AB"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roofErr w:type="gramStart"/>
            <w:r>
              <w:rPr>
                <w:rFonts w:ascii="宋体" w:eastAsia="宋体" w:hAnsi="宋体" w:cs="宋体" w:hint="eastAsia"/>
                <w:color w:val="000000"/>
                <w:sz w:val="18"/>
                <w:szCs w:val="18"/>
              </w:rPr>
              <w:t>文旅产业</w:t>
            </w:r>
            <w:proofErr w:type="gramEnd"/>
            <w:r>
              <w:rPr>
                <w:rFonts w:ascii="宋体" w:eastAsia="宋体" w:hAnsi="宋体" w:cs="宋体" w:hint="eastAsia"/>
                <w:color w:val="000000"/>
                <w:sz w:val="18"/>
                <w:szCs w:val="18"/>
              </w:rPr>
              <w:t>活力</w:t>
            </w:r>
          </w:p>
        </w:tc>
        <w:tc>
          <w:tcPr>
            <w:tcW w:w="339" w:type="pct"/>
            <w:tcBorders>
              <w:top w:val="nil"/>
              <w:left w:val="nil"/>
              <w:bottom w:val="single" w:sz="4" w:space="0" w:color="auto"/>
              <w:right w:val="single" w:sz="4" w:space="0" w:color="auto"/>
            </w:tcBorders>
            <w:vAlign w:val="center"/>
          </w:tcPr>
          <w:p w14:paraId="3A1C820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0E40BF0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8" w:type="pct"/>
            <w:tcBorders>
              <w:top w:val="nil"/>
              <w:left w:val="nil"/>
              <w:bottom w:val="single" w:sz="4" w:space="0" w:color="auto"/>
              <w:right w:val="single" w:sz="4" w:space="0" w:color="auto"/>
            </w:tcBorders>
            <w:vAlign w:val="center"/>
          </w:tcPr>
          <w:p w14:paraId="47CFACE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3" w:type="pct"/>
            <w:tcBorders>
              <w:top w:val="nil"/>
              <w:left w:val="nil"/>
              <w:bottom w:val="single" w:sz="4" w:space="0" w:color="auto"/>
              <w:right w:val="single" w:sz="4" w:space="0" w:color="auto"/>
            </w:tcBorders>
            <w:vAlign w:val="center"/>
          </w:tcPr>
          <w:p w14:paraId="3708BE7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45A436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74FE2D0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E4C5C6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715AFE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5734349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139C90CA" w14:textId="77777777" w:rsidR="004B5F15" w:rsidRDefault="004B5F15">
            <w:pPr>
              <w:widowControl/>
              <w:jc w:val="center"/>
              <w:rPr>
                <w:rFonts w:ascii="宋体" w:eastAsia="宋体" w:hAnsi="宋体" w:cs="宋体" w:hint="eastAsia"/>
                <w:color w:val="000000"/>
                <w:sz w:val="18"/>
                <w:szCs w:val="18"/>
              </w:rPr>
            </w:pPr>
          </w:p>
        </w:tc>
      </w:tr>
      <w:tr w:rsidR="004B5F15" w14:paraId="502BCD43" w14:textId="77777777">
        <w:trPr>
          <w:trHeight w:val="800"/>
        </w:trPr>
        <w:tc>
          <w:tcPr>
            <w:tcW w:w="333" w:type="pct"/>
            <w:vMerge/>
            <w:tcBorders>
              <w:left w:val="single" w:sz="4" w:space="0" w:color="auto"/>
              <w:bottom w:val="single" w:sz="4" w:space="0" w:color="auto"/>
              <w:right w:val="single" w:sz="4" w:space="0" w:color="auto"/>
            </w:tcBorders>
            <w:vAlign w:val="center"/>
          </w:tcPr>
          <w:p w14:paraId="2675C07E" w14:textId="77777777" w:rsidR="004B5F15" w:rsidRDefault="004B5F15">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552BCE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w:t>
            </w:r>
            <w:r>
              <w:rPr>
                <w:rFonts w:ascii="宋体" w:eastAsia="宋体" w:hAnsi="宋体" w:cs="宋体" w:hint="eastAsia"/>
                <w:color w:val="000000"/>
                <w:sz w:val="18"/>
                <w:szCs w:val="18"/>
              </w:rPr>
              <w:lastRenderedPageBreak/>
              <w:t>指标</w:t>
            </w:r>
          </w:p>
        </w:tc>
        <w:tc>
          <w:tcPr>
            <w:tcW w:w="333" w:type="pct"/>
            <w:tcBorders>
              <w:top w:val="nil"/>
              <w:left w:val="nil"/>
              <w:bottom w:val="single" w:sz="4" w:space="0" w:color="auto"/>
              <w:right w:val="single" w:sz="4" w:space="0" w:color="auto"/>
            </w:tcBorders>
            <w:vAlign w:val="center"/>
          </w:tcPr>
          <w:p w14:paraId="2DCC1E2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满意度</w:t>
            </w:r>
            <w:r>
              <w:rPr>
                <w:rFonts w:ascii="宋体" w:eastAsia="宋体" w:hAnsi="宋体" w:cs="宋体" w:hint="eastAsia"/>
                <w:color w:val="000000"/>
                <w:sz w:val="18"/>
                <w:szCs w:val="18"/>
              </w:rPr>
              <w:lastRenderedPageBreak/>
              <w:t>指标</w:t>
            </w:r>
          </w:p>
        </w:tc>
        <w:tc>
          <w:tcPr>
            <w:tcW w:w="476" w:type="pct"/>
            <w:tcBorders>
              <w:top w:val="single" w:sz="4" w:space="0" w:color="auto"/>
              <w:left w:val="nil"/>
              <w:bottom w:val="single" w:sz="4" w:space="0" w:color="auto"/>
              <w:right w:val="single" w:sz="4" w:space="0" w:color="auto"/>
            </w:tcBorders>
            <w:vAlign w:val="center"/>
          </w:tcPr>
          <w:p w14:paraId="6980B58E"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参加推介会</w:t>
            </w:r>
            <w:proofErr w:type="gramStart"/>
            <w:r>
              <w:rPr>
                <w:rFonts w:ascii="宋体" w:eastAsia="宋体" w:hAnsi="宋体" w:cs="宋体" w:hint="eastAsia"/>
                <w:color w:val="000000"/>
                <w:sz w:val="18"/>
                <w:szCs w:val="18"/>
              </w:rPr>
              <w:t>企人员</w:t>
            </w:r>
            <w:proofErr w:type="gramEnd"/>
            <w:r>
              <w:rPr>
                <w:rFonts w:ascii="宋体" w:eastAsia="宋体" w:hAnsi="宋体" w:cs="宋体" w:hint="eastAsia"/>
                <w:color w:val="000000"/>
                <w:sz w:val="18"/>
                <w:szCs w:val="18"/>
              </w:rPr>
              <w:t>满</w:t>
            </w:r>
            <w:r>
              <w:rPr>
                <w:rFonts w:ascii="宋体" w:eastAsia="宋体" w:hAnsi="宋体" w:cs="宋体" w:hint="eastAsia"/>
                <w:color w:val="000000"/>
                <w:sz w:val="18"/>
                <w:szCs w:val="18"/>
              </w:rPr>
              <w:lastRenderedPageBreak/>
              <w:t>意度</w:t>
            </w:r>
          </w:p>
        </w:tc>
        <w:tc>
          <w:tcPr>
            <w:tcW w:w="339" w:type="pct"/>
            <w:tcBorders>
              <w:top w:val="nil"/>
              <w:left w:val="nil"/>
              <w:bottom w:val="single" w:sz="4" w:space="0" w:color="auto"/>
              <w:right w:val="single" w:sz="4" w:space="0" w:color="auto"/>
            </w:tcBorders>
            <w:vAlign w:val="center"/>
          </w:tcPr>
          <w:p w14:paraId="5058C13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9" w:type="pct"/>
            <w:tcBorders>
              <w:top w:val="nil"/>
              <w:left w:val="nil"/>
              <w:bottom w:val="single" w:sz="4" w:space="0" w:color="auto"/>
              <w:right w:val="single" w:sz="4" w:space="0" w:color="auto"/>
            </w:tcBorders>
            <w:vAlign w:val="center"/>
          </w:tcPr>
          <w:p w14:paraId="34D2520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38AA1BC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6F3CF4A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FABC9B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D363B1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34" w:type="pct"/>
            <w:tcBorders>
              <w:top w:val="nil"/>
              <w:left w:val="nil"/>
              <w:bottom w:val="single" w:sz="4" w:space="0" w:color="auto"/>
              <w:right w:val="single" w:sz="4" w:space="0" w:color="auto"/>
            </w:tcBorders>
            <w:vAlign w:val="center"/>
          </w:tcPr>
          <w:p w14:paraId="5DDDA76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32" w:type="pct"/>
            <w:tcBorders>
              <w:top w:val="nil"/>
              <w:left w:val="nil"/>
              <w:bottom w:val="single" w:sz="4" w:space="0" w:color="auto"/>
              <w:right w:val="single" w:sz="4" w:space="0" w:color="auto"/>
            </w:tcBorders>
            <w:vAlign w:val="center"/>
          </w:tcPr>
          <w:p w14:paraId="3574ACA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w:t>
            </w:r>
            <w:r>
              <w:rPr>
                <w:rFonts w:ascii="宋体" w:eastAsia="宋体" w:hAnsi="宋体" w:cs="宋体" w:hint="eastAsia"/>
                <w:color w:val="000000"/>
                <w:sz w:val="18"/>
                <w:szCs w:val="18"/>
              </w:rPr>
              <w:lastRenderedPageBreak/>
              <w:t>赋分</w:t>
            </w:r>
            <w:proofErr w:type="gramEnd"/>
          </w:p>
        </w:tc>
        <w:tc>
          <w:tcPr>
            <w:tcW w:w="333" w:type="pct"/>
            <w:tcBorders>
              <w:top w:val="nil"/>
              <w:left w:val="nil"/>
              <w:bottom w:val="single" w:sz="4" w:space="0" w:color="auto"/>
              <w:right w:val="single" w:sz="4" w:space="0" w:color="auto"/>
            </w:tcBorders>
            <w:vAlign w:val="center"/>
          </w:tcPr>
          <w:p w14:paraId="7A60D2B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说明材</w:t>
            </w:r>
            <w:r>
              <w:rPr>
                <w:rFonts w:ascii="宋体" w:eastAsia="宋体" w:hAnsi="宋体" w:cs="宋体" w:hint="eastAsia"/>
                <w:color w:val="000000"/>
                <w:sz w:val="18"/>
                <w:szCs w:val="18"/>
              </w:rPr>
              <w:lastRenderedPageBreak/>
              <w:t>料</w:t>
            </w:r>
          </w:p>
        </w:tc>
        <w:tc>
          <w:tcPr>
            <w:tcW w:w="529" w:type="pct"/>
            <w:tcBorders>
              <w:top w:val="nil"/>
              <w:left w:val="nil"/>
              <w:bottom w:val="single" w:sz="4" w:space="0" w:color="auto"/>
              <w:right w:val="single" w:sz="4" w:space="0" w:color="auto"/>
            </w:tcBorders>
            <w:vAlign w:val="center"/>
          </w:tcPr>
          <w:p w14:paraId="05A4E630" w14:textId="77777777" w:rsidR="004B5F15" w:rsidRDefault="004B5F15">
            <w:pPr>
              <w:widowControl/>
              <w:jc w:val="center"/>
              <w:rPr>
                <w:rFonts w:ascii="宋体" w:eastAsia="宋体" w:hAnsi="宋体" w:cs="宋体" w:hint="eastAsia"/>
                <w:color w:val="000000"/>
                <w:sz w:val="18"/>
                <w:szCs w:val="18"/>
              </w:rPr>
            </w:pPr>
          </w:p>
        </w:tc>
      </w:tr>
      <w:tr w:rsidR="004B5F15" w14:paraId="244CF9A2"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482BD95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672E686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46AF2CC6" w14:textId="77777777" w:rsidR="004B5F15" w:rsidRDefault="004B5F15">
            <w:pPr>
              <w:widowControl/>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36DCB8B3" w14:textId="77777777" w:rsidR="004B5F15" w:rsidRDefault="004B5F15">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55A7138" w14:textId="77777777" w:rsidR="004B5F15" w:rsidRDefault="004B5F15">
            <w:pPr>
              <w:widowControl/>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47DC4E7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88.63分</w:t>
            </w:r>
          </w:p>
        </w:tc>
        <w:tc>
          <w:tcPr>
            <w:tcW w:w="347" w:type="pct"/>
            <w:tcBorders>
              <w:top w:val="single" w:sz="4" w:space="0" w:color="auto"/>
              <w:left w:val="nil"/>
              <w:bottom w:val="single" w:sz="4" w:space="0" w:color="auto"/>
              <w:right w:val="single" w:sz="4" w:space="0" w:color="auto"/>
            </w:tcBorders>
            <w:vAlign w:val="center"/>
          </w:tcPr>
          <w:p w14:paraId="7B91FFE9" w14:textId="77777777" w:rsidR="004B5F15" w:rsidRDefault="004B5F15">
            <w:pPr>
              <w:widowControl/>
              <w:jc w:val="left"/>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C71F552" w14:textId="77777777" w:rsidR="004B5F15" w:rsidRDefault="004B5F15">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39E06821" w14:textId="77777777" w:rsidR="004B5F15" w:rsidRDefault="004B5F15">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DC6A63A" w14:textId="77777777" w:rsidR="004B5F15" w:rsidRDefault="004B5F15">
            <w:pPr>
              <w:widowControl/>
              <w:jc w:val="left"/>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790F7CF1" w14:textId="77777777" w:rsidR="004B5F15" w:rsidRDefault="004B5F15">
            <w:pPr>
              <w:widowControl/>
              <w:jc w:val="left"/>
              <w:rPr>
                <w:rFonts w:ascii="宋体" w:eastAsia="宋体" w:hAnsi="宋体" w:cs="宋体" w:hint="eastAsia"/>
                <w:color w:val="000000"/>
                <w:sz w:val="18"/>
                <w:szCs w:val="18"/>
              </w:rPr>
            </w:pPr>
          </w:p>
        </w:tc>
      </w:tr>
    </w:tbl>
    <w:p w14:paraId="73742499" w14:textId="77777777" w:rsidR="004B5F1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5EF6F30" w14:textId="77777777" w:rsidR="004B5F1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7"/>
        <w:gridCol w:w="549"/>
        <w:gridCol w:w="803"/>
        <w:gridCol w:w="560"/>
        <w:gridCol w:w="846"/>
        <w:gridCol w:w="666"/>
        <w:gridCol w:w="549"/>
        <w:gridCol w:w="666"/>
        <w:gridCol w:w="574"/>
        <w:gridCol w:w="552"/>
        <w:gridCol w:w="548"/>
        <w:gridCol w:w="550"/>
        <w:gridCol w:w="890"/>
      </w:tblGrid>
      <w:tr w:rsidR="004B5F15" w14:paraId="1F37215C"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0141E79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7820563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关于申请拨付2024年奇台县健身操（广场舞）大赛活动经费的报告</w:t>
            </w:r>
          </w:p>
        </w:tc>
      </w:tr>
      <w:tr w:rsidR="004B5F15" w14:paraId="14C97B3F"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70C5D21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9" w:type="pct"/>
            <w:gridSpan w:val="5"/>
            <w:tcBorders>
              <w:top w:val="single" w:sz="4" w:space="0" w:color="auto"/>
              <w:left w:val="nil"/>
              <w:bottom w:val="single" w:sz="4" w:space="0" w:color="auto"/>
              <w:right w:val="single" w:sz="4" w:space="0" w:color="auto"/>
            </w:tcBorders>
            <w:vAlign w:val="center"/>
          </w:tcPr>
          <w:p w14:paraId="3E0C675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c>
          <w:tcPr>
            <w:tcW w:w="666" w:type="pct"/>
            <w:gridSpan w:val="2"/>
            <w:tcBorders>
              <w:top w:val="single" w:sz="4" w:space="0" w:color="auto"/>
              <w:left w:val="nil"/>
              <w:bottom w:val="single" w:sz="4" w:space="0" w:color="auto"/>
              <w:right w:val="single" w:sz="4" w:space="0" w:color="auto"/>
            </w:tcBorders>
            <w:vAlign w:val="center"/>
          </w:tcPr>
          <w:p w14:paraId="5A9A8CE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7" w:type="pct"/>
            <w:gridSpan w:val="5"/>
            <w:tcBorders>
              <w:top w:val="single" w:sz="4" w:space="0" w:color="auto"/>
              <w:left w:val="nil"/>
              <w:bottom w:val="single" w:sz="4" w:space="0" w:color="auto"/>
              <w:right w:val="single" w:sz="4" w:space="0" w:color="auto"/>
            </w:tcBorders>
            <w:vAlign w:val="center"/>
          </w:tcPr>
          <w:p w14:paraId="3F20796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r>
      <w:tr w:rsidR="004B5F15" w14:paraId="6E5120E6"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2896341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35F1B883" w14:textId="77777777" w:rsidR="004B5F15" w:rsidRDefault="004B5F15">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026FCBD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7B4BF4F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7360B29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9" w:type="pct"/>
            <w:gridSpan w:val="2"/>
            <w:tcBorders>
              <w:top w:val="nil"/>
              <w:left w:val="nil"/>
              <w:bottom w:val="single" w:sz="4" w:space="0" w:color="auto"/>
              <w:right w:val="single" w:sz="4" w:space="0" w:color="auto"/>
            </w:tcBorders>
            <w:vAlign w:val="center"/>
          </w:tcPr>
          <w:p w14:paraId="17071E3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3" w:type="pct"/>
            <w:gridSpan w:val="2"/>
            <w:tcBorders>
              <w:top w:val="single" w:sz="4" w:space="0" w:color="auto"/>
              <w:left w:val="nil"/>
              <w:bottom w:val="single" w:sz="4" w:space="0" w:color="auto"/>
              <w:right w:val="single" w:sz="4" w:space="0" w:color="auto"/>
            </w:tcBorders>
            <w:vAlign w:val="center"/>
          </w:tcPr>
          <w:p w14:paraId="17F9113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69BBCDA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B5F15" w14:paraId="6CCA3633"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346E65A"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48CB8E1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0ED95AB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15.41</w:t>
            </w:r>
          </w:p>
        </w:tc>
        <w:tc>
          <w:tcPr>
            <w:tcW w:w="993" w:type="pct"/>
            <w:gridSpan w:val="3"/>
            <w:tcBorders>
              <w:top w:val="single" w:sz="4" w:space="0" w:color="auto"/>
              <w:left w:val="nil"/>
              <w:bottom w:val="single" w:sz="4" w:space="0" w:color="auto"/>
              <w:right w:val="single" w:sz="4" w:space="0" w:color="auto"/>
            </w:tcBorders>
            <w:vAlign w:val="center"/>
          </w:tcPr>
          <w:p w14:paraId="37E04E5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15.41</w:t>
            </w:r>
          </w:p>
        </w:tc>
        <w:tc>
          <w:tcPr>
            <w:tcW w:w="666" w:type="pct"/>
            <w:gridSpan w:val="2"/>
            <w:tcBorders>
              <w:top w:val="single" w:sz="4" w:space="0" w:color="auto"/>
              <w:left w:val="nil"/>
              <w:bottom w:val="single" w:sz="4" w:space="0" w:color="auto"/>
              <w:right w:val="single" w:sz="4" w:space="0" w:color="auto"/>
            </w:tcBorders>
            <w:vAlign w:val="center"/>
          </w:tcPr>
          <w:p w14:paraId="5FFCF43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11.50</w:t>
            </w:r>
          </w:p>
        </w:tc>
        <w:tc>
          <w:tcPr>
            <w:tcW w:w="679" w:type="pct"/>
            <w:gridSpan w:val="2"/>
            <w:tcBorders>
              <w:top w:val="nil"/>
              <w:left w:val="nil"/>
              <w:bottom w:val="single" w:sz="4" w:space="0" w:color="auto"/>
              <w:right w:val="single" w:sz="4" w:space="0" w:color="auto"/>
            </w:tcBorders>
            <w:vAlign w:val="center"/>
          </w:tcPr>
          <w:p w14:paraId="3B4E547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77B9B3D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74.63%</w:t>
            </w:r>
          </w:p>
        </w:tc>
        <w:tc>
          <w:tcPr>
            <w:tcW w:w="524" w:type="pct"/>
            <w:tcBorders>
              <w:top w:val="nil"/>
              <w:left w:val="nil"/>
              <w:bottom w:val="single" w:sz="4" w:space="0" w:color="auto"/>
              <w:right w:val="single" w:sz="4" w:space="0" w:color="auto"/>
            </w:tcBorders>
            <w:vAlign w:val="center"/>
          </w:tcPr>
          <w:p w14:paraId="151C6A7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3.66</w:t>
            </w:r>
          </w:p>
        </w:tc>
      </w:tr>
      <w:tr w:rsidR="004B5F15" w14:paraId="3EAAF39C"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AF23E08"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70138E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5ECEEB6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15.41</w:t>
            </w:r>
          </w:p>
        </w:tc>
        <w:tc>
          <w:tcPr>
            <w:tcW w:w="993" w:type="pct"/>
            <w:gridSpan w:val="3"/>
            <w:tcBorders>
              <w:top w:val="single" w:sz="4" w:space="0" w:color="auto"/>
              <w:left w:val="nil"/>
              <w:bottom w:val="single" w:sz="4" w:space="0" w:color="auto"/>
              <w:right w:val="single" w:sz="4" w:space="0" w:color="auto"/>
            </w:tcBorders>
            <w:vAlign w:val="center"/>
          </w:tcPr>
          <w:p w14:paraId="3334B08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15.41</w:t>
            </w:r>
          </w:p>
        </w:tc>
        <w:tc>
          <w:tcPr>
            <w:tcW w:w="666" w:type="pct"/>
            <w:gridSpan w:val="2"/>
            <w:tcBorders>
              <w:top w:val="single" w:sz="4" w:space="0" w:color="auto"/>
              <w:left w:val="nil"/>
              <w:bottom w:val="single" w:sz="4" w:space="0" w:color="auto"/>
              <w:right w:val="single" w:sz="4" w:space="0" w:color="auto"/>
            </w:tcBorders>
            <w:vAlign w:val="center"/>
          </w:tcPr>
          <w:p w14:paraId="38E07C1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11.50</w:t>
            </w:r>
          </w:p>
        </w:tc>
        <w:tc>
          <w:tcPr>
            <w:tcW w:w="679" w:type="pct"/>
            <w:gridSpan w:val="2"/>
            <w:tcBorders>
              <w:top w:val="nil"/>
              <w:left w:val="nil"/>
              <w:bottom w:val="single" w:sz="4" w:space="0" w:color="auto"/>
              <w:right w:val="single" w:sz="4" w:space="0" w:color="auto"/>
            </w:tcBorders>
            <w:vAlign w:val="center"/>
          </w:tcPr>
          <w:p w14:paraId="7FF7F30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4C32F0A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90545C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719BFDFB"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6E75841"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9B7BB2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3281619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288AD1A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588469F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46B3855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35E71E7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A1A0A4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3686A7D6"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669887B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628811D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3" w:type="pct"/>
            <w:gridSpan w:val="7"/>
            <w:tcBorders>
              <w:top w:val="single" w:sz="4" w:space="0" w:color="auto"/>
              <w:left w:val="nil"/>
              <w:bottom w:val="single" w:sz="4" w:space="0" w:color="auto"/>
              <w:right w:val="single" w:sz="4" w:space="0" w:color="auto"/>
            </w:tcBorders>
            <w:vAlign w:val="center"/>
          </w:tcPr>
          <w:p w14:paraId="3C613C5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B5F15" w14:paraId="3365EEBD"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1452A2E0" w14:textId="77777777" w:rsidR="004B5F15" w:rsidRDefault="004B5F15">
            <w:pPr>
              <w:widowControl/>
              <w:jc w:val="left"/>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15A040C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本项目计划投资14万元，开展健身操广场舞比赛1场次，组建参赛队伍10支以上，参赛人数800人以上，办赛经费不低于14万元，有效提高人民群众全民健身意识，群众满意度达90%。</w:t>
            </w:r>
          </w:p>
        </w:tc>
        <w:tc>
          <w:tcPr>
            <w:tcW w:w="2533" w:type="pct"/>
            <w:gridSpan w:val="7"/>
            <w:tcBorders>
              <w:top w:val="single" w:sz="4" w:space="0" w:color="auto"/>
              <w:left w:val="nil"/>
              <w:bottom w:val="single" w:sz="4" w:space="0" w:color="auto"/>
              <w:right w:val="single" w:sz="4" w:space="0" w:color="auto"/>
            </w:tcBorders>
            <w:vAlign w:val="center"/>
          </w:tcPr>
          <w:p w14:paraId="64CF4FA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9月30日开展健身操大赛1场次，投入经费15.41万元；健身操大赛共13个系统代表队，含县直部门32个，参赛人数1013人，达到县直部门参赛覆盖率大于90%的预期目标，群众满意度达90%，有效提高人民群众全民健身意识。</w:t>
            </w:r>
          </w:p>
        </w:tc>
      </w:tr>
      <w:tr w:rsidR="004B5F15" w14:paraId="5EDB8BB2" w14:textId="77777777">
        <w:trPr>
          <w:trHeight w:val="820"/>
        </w:trPr>
        <w:tc>
          <w:tcPr>
            <w:tcW w:w="332" w:type="pct"/>
            <w:tcBorders>
              <w:top w:val="nil"/>
              <w:left w:val="single" w:sz="4" w:space="0" w:color="auto"/>
              <w:bottom w:val="single" w:sz="4" w:space="0" w:color="auto"/>
              <w:right w:val="single" w:sz="4" w:space="0" w:color="auto"/>
            </w:tcBorders>
            <w:vAlign w:val="center"/>
          </w:tcPr>
          <w:p w14:paraId="720E23AA"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34FE8A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5190A95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5EAB6EE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6989DC0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3F15EC7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7B3954E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14FF6D3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18F9901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37AA72D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1BF4D9A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66A7CEAD" w14:textId="77777777" w:rsidR="004B5F15"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2F9FD1C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377F99D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4B5F15" w14:paraId="09B46AD7" w14:textId="77777777">
        <w:trPr>
          <w:trHeight w:val="800"/>
        </w:trPr>
        <w:tc>
          <w:tcPr>
            <w:tcW w:w="332" w:type="pct"/>
            <w:vMerge w:val="restart"/>
            <w:tcBorders>
              <w:top w:val="nil"/>
              <w:left w:val="single" w:sz="4" w:space="0" w:color="auto"/>
              <w:right w:val="single" w:sz="4" w:space="0" w:color="auto"/>
            </w:tcBorders>
            <w:vAlign w:val="center"/>
          </w:tcPr>
          <w:p w14:paraId="475D8F7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315E55F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2C20A41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650DD816"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健身操大赛举办场次（次）</w:t>
            </w:r>
          </w:p>
        </w:tc>
        <w:tc>
          <w:tcPr>
            <w:tcW w:w="338" w:type="pct"/>
            <w:tcBorders>
              <w:top w:val="nil"/>
              <w:left w:val="nil"/>
              <w:bottom w:val="single" w:sz="4" w:space="0" w:color="auto"/>
              <w:right w:val="single" w:sz="4" w:space="0" w:color="auto"/>
            </w:tcBorders>
            <w:vAlign w:val="center"/>
          </w:tcPr>
          <w:p w14:paraId="23DA31B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28BDFD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=1场次</w:t>
            </w:r>
          </w:p>
        </w:tc>
        <w:tc>
          <w:tcPr>
            <w:tcW w:w="337" w:type="pct"/>
            <w:tcBorders>
              <w:top w:val="nil"/>
              <w:left w:val="nil"/>
              <w:bottom w:val="single" w:sz="4" w:space="0" w:color="auto"/>
              <w:right w:val="single" w:sz="4" w:space="0" w:color="auto"/>
            </w:tcBorders>
            <w:vAlign w:val="center"/>
          </w:tcPr>
          <w:p w14:paraId="49EC280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=1场次</w:t>
            </w:r>
          </w:p>
        </w:tc>
        <w:tc>
          <w:tcPr>
            <w:tcW w:w="332" w:type="pct"/>
            <w:tcBorders>
              <w:top w:val="nil"/>
              <w:left w:val="nil"/>
              <w:bottom w:val="single" w:sz="4" w:space="0" w:color="auto"/>
              <w:right w:val="single" w:sz="4" w:space="0" w:color="auto"/>
            </w:tcBorders>
            <w:vAlign w:val="center"/>
          </w:tcPr>
          <w:p w14:paraId="76388AF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10DF0E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309EE7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621A90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D4065D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2925583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DBF3EDA" w14:textId="77777777" w:rsidR="004B5F15" w:rsidRDefault="004B5F15">
            <w:pPr>
              <w:widowControl/>
              <w:jc w:val="center"/>
              <w:rPr>
                <w:rFonts w:ascii="宋体" w:eastAsia="宋体" w:hAnsi="宋体" w:cs="宋体" w:hint="eastAsia"/>
                <w:color w:val="000000"/>
                <w:sz w:val="18"/>
                <w:szCs w:val="18"/>
              </w:rPr>
            </w:pPr>
          </w:p>
        </w:tc>
      </w:tr>
      <w:tr w:rsidR="004B5F15" w14:paraId="628C246D" w14:textId="77777777">
        <w:trPr>
          <w:trHeight w:val="800"/>
        </w:trPr>
        <w:tc>
          <w:tcPr>
            <w:tcW w:w="332" w:type="pct"/>
            <w:vMerge/>
            <w:tcBorders>
              <w:left w:val="single" w:sz="4" w:space="0" w:color="auto"/>
              <w:right w:val="single" w:sz="4" w:space="0" w:color="auto"/>
            </w:tcBorders>
            <w:vAlign w:val="center"/>
          </w:tcPr>
          <w:p w14:paraId="14C5BFBF"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2308C25"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D0592C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409DFA17"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健身操大赛参加队伍数量</w:t>
            </w:r>
          </w:p>
        </w:tc>
        <w:tc>
          <w:tcPr>
            <w:tcW w:w="338" w:type="pct"/>
            <w:tcBorders>
              <w:top w:val="nil"/>
              <w:left w:val="nil"/>
              <w:bottom w:val="single" w:sz="4" w:space="0" w:color="auto"/>
              <w:right w:val="single" w:sz="4" w:space="0" w:color="auto"/>
            </w:tcBorders>
            <w:vAlign w:val="center"/>
          </w:tcPr>
          <w:p w14:paraId="596AF09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BC0C07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&gt;=10支</w:t>
            </w:r>
          </w:p>
        </w:tc>
        <w:tc>
          <w:tcPr>
            <w:tcW w:w="337" w:type="pct"/>
            <w:tcBorders>
              <w:top w:val="nil"/>
              <w:left w:val="nil"/>
              <w:bottom w:val="single" w:sz="4" w:space="0" w:color="auto"/>
              <w:right w:val="single" w:sz="4" w:space="0" w:color="auto"/>
            </w:tcBorders>
            <w:vAlign w:val="center"/>
          </w:tcPr>
          <w:p w14:paraId="1690BD7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=13支</w:t>
            </w:r>
          </w:p>
        </w:tc>
        <w:tc>
          <w:tcPr>
            <w:tcW w:w="332" w:type="pct"/>
            <w:tcBorders>
              <w:top w:val="nil"/>
              <w:left w:val="nil"/>
              <w:bottom w:val="single" w:sz="4" w:space="0" w:color="auto"/>
              <w:right w:val="single" w:sz="4" w:space="0" w:color="auto"/>
            </w:tcBorders>
            <w:vAlign w:val="center"/>
          </w:tcPr>
          <w:p w14:paraId="7B03D5A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w:t>
            </w:r>
          </w:p>
        </w:tc>
        <w:tc>
          <w:tcPr>
            <w:tcW w:w="334" w:type="pct"/>
            <w:tcBorders>
              <w:top w:val="nil"/>
              <w:left w:val="nil"/>
              <w:bottom w:val="single" w:sz="4" w:space="0" w:color="auto"/>
              <w:right w:val="single" w:sz="4" w:space="0" w:color="auto"/>
            </w:tcBorders>
            <w:vAlign w:val="center"/>
          </w:tcPr>
          <w:p w14:paraId="3A38EC4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6" w:type="pct"/>
            <w:tcBorders>
              <w:top w:val="nil"/>
              <w:left w:val="nil"/>
              <w:bottom w:val="single" w:sz="4" w:space="0" w:color="auto"/>
              <w:right w:val="single" w:sz="4" w:space="0" w:color="auto"/>
            </w:tcBorders>
            <w:vAlign w:val="center"/>
          </w:tcPr>
          <w:p w14:paraId="28499C2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039468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698EB6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5E1A306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C39B51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县直部门参与积极性较高，参赛队伍超过预期目标</w:t>
            </w:r>
          </w:p>
        </w:tc>
      </w:tr>
      <w:tr w:rsidR="004B5F15" w14:paraId="4BD5305E" w14:textId="77777777">
        <w:trPr>
          <w:trHeight w:val="800"/>
        </w:trPr>
        <w:tc>
          <w:tcPr>
            <w:tcW w:w="332" w:type="pct"/>
            <w:vMerge/>
            <w:tcBorders>
              <w:left w:val="single" w:sz="4" w:space="0" w:color="auto"/>
              <w:right w:val="single" w:sz="4" w:space="0" w:color="auto"/>
            </w:tcBorders>
            <w:vAlign w:val="center"/>
          </w:tcPr>
          <w:p w14:paraId="473BE4DC"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D223588"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9A423E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193E5187"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健身操</w:t>
            </w:r>
            <w:proofErr w:type="gramStart"/>
            <w:r>
              <w:rPr>
                <w:rFonts w:ascii="宋体" w:eastAsia="宋体" w:hAnsi="宋体" w:cs="宋体" w:hint="eastAsia"/>
                <w:color w:val="000000"/>
                <w:sz w:val="18"/>
                <w:szCs w:val="18"/>
              </w:rPr>
              <w:t>大赛县</w:t>
            </w:r>
            <w:proofErr w:type="gramEnd"/>
            <w:r>
              <w:rPr>
                <w:rFonts w:ascii="宋体" w:eastAsia="宋体" w:hAnsi="宋体" w:cs="宋体" w:hint="eastAsia"/>
                <w:color w:val="000000"/>
                <w:sz w:val="18"/>
                <w:szCs w:val="18"/>
              </w:rPr>
              <w:t>直部门参赛覆盖率</w:t>
            </w:r>
          </w:p>
        </w:tc>
        <w:tc>
          <w:tcPr>
            <w:tcW w:w="338" w:type="pct"/>
            <w:tcBorders>
              <w:top w:val="nil"/>
              <w:left w:val="nil"/>
              <w:bottom w:val="single" w:sz="4" w:space="0" w:color="auto"/>
              <w:right w:val="single" w:sz="4" w:space="0" w:color="auto"/>
            </w:tcBorders>
            <w:vAlign w:val="center"/>
          </w:tcPr>
          <w:p w14:paraId="1FEF014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9CC60D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6531404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332" w:type="pct"/>
            <w:tcBorders>
              <w:top w:val="nil"/>
              <w:left w:val="nil"/>
              <w:bottom w:val="single" w:sz="4" w:space="0" w:color="auto"/>
              <w:right w:val="single" w:sz="4" w:space="0" w:color="auto"/>
            </w:tcBorders>
            <w:vAlign w:val="center"/>
          </w:tcPr>
          <w:p w14:paraId="2D52F45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334" w:type="pct"/>
            <w:tcBorders>
              <w:top w:val="nil"/>
              <w:left w:val="nil"/>
              <w:bottom w:val="single" w:sz="4" w:space="0" w:color="auto"/>
              <w:right w:val="single" w:sz="4" w:space="0" w:color="auto"/>
            </w:tcBorders>
            <w:vAlign w:val="center"/>
          </w:tcPr>
          <w:p w14:paraId="29CE989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6" w:type="pct"/>
            <w:tcBorders>
              <w:top w:val="nil"/>
              <w:left w:val="nil"/>
              <w:bottom w:val="single" w:sz="4" w:space="0" w:color="auto"/>
              <w:right w:val="single" w:sz="4" w:space="0" w:color="auto"/>
            </w:tcBorders>
            <w:vAlign w:val="center"/>
          </w:tcPr>
          <w:p w14:paraId="7C0E9FD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3CB401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DAAAA0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232C67A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B28197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县直部门参与积极性较高</w:t>
            </w:r>
          </w:p>
        </w:tc>
      </w:tr>
      <w:tr w:rsidR="004B5F15" w14:paraId="5536D24F" w14:textId="77777777">
        <w:trPr>
          <w:trHeight w:val="800"/>
        </w:trPr>
        <w:tc>
          <w:tcPr>
            <w:tcW w:w="332" w:type="pct"/>
            <w:vMerge/>
            <w:tcBorders>
              <w:left w:val="single" w:sz="4" w:space="0" w:color="auto"/>
              <w:right w:val="single" w:sz="4" w:space="0" w:color="auto"/>
            </w:tcBorders>
            <w:vAlign w:val="center"/>
          </w:tcPr>
          <w:p w14:paraId="6417B764"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2F6027FE"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E553AB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065E7E12"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赛事举办时间</w:t>
            </w:r>
          </w:p>
        </w:tc>
        <w:tc>
          <w:tcPr>
            <w:tcW w:w="338" w:type="pct"/>
            <w:tcBorders>
              <w:top w:val="nil"/>
              <w:left w:val="nil"/>
              <w:bottom w:val="single" w:sz="4" w:space="0" w:color="auto"/>
              <w:right w:val="single" w:sz="4" w:space="0" w:color="auto"/>
            </w:tcBorders>
            <w:vAlign w:val="center"/>
          </w:tcPr>
          <w:p w14:paraId="223E5B1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F92983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=2024年11月前</w:t>
            </w:r>
          </w:p>
        </w:tc>
        <w:tc>
          <w:tcPr>
            <w:tcW w:w="337" w:type="pct"/>
            <w:tcBorders>
              <w:top w:val="nil"/>
              <w:left w:val="nil"/>
              <w:bottom w:val="single" w:sz="4" w:space="0" w:color="auto"/>
              <w:right w:val="single" w:sz="4" w:space="0" w:color="auto"/>
            </w:tcBorders>
            <w:vAlign w:val="center"/>
          </w:tcPr>
          <w:p w14:paraId="6952152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2024年9月30日</w:t>
            </w:r>
          </w:p>
        </w:tc>
        <w:tc>
          <w:tcPr>
            <w:tcW w:w="332" w:type="pct"/>
            <w:tcBorders>
              <w:top w:val="nil"/>
              <w:left w:val="nil"/>
              <w:bottom w:val="single" w:sz="4" w:space="0" w:color="auto"/>
              <w:right w:val="single" w:sz="4" w:space="0" w:color="auto"/>
            </w:tcBorders>
            <w:vAlign w:val="center"/>
          </w:tcPr>
          <w:p w14:paraId="025CE60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DA3026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FA0C3F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81BB30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6121A1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11FD8B6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9051725" w14:textId="77777777" w:rsidR="004B5F15" w:rsidRDefault="004B5F15">
            <w:pPr>
              <w:widowControl/>
              <w:jc w:val="center"/>
              <w:rPr>
                <w:rFonts w:ascii="宋体" w:eastAsia="宋体" w:hAnsi="宋体" w:cs="宋体" w:hint="eastAsia"/>
                <w:color w:val="000000"/>
                <w:sz w:val="18"/>
                <w:szCs w:val="18"/>
              </w:rPr>
            </w:pPr>
          </w:p>
        </w:tc>
      </w:tr>
      <w:tr w:rsidR="004B5F15" w14:paraId="1705AFA7" w14:textId="77777777">
        <w:trPr>
          <w:trHeight w:val="800"/>
        </w:trPr>
        <w:tc>
          <w:tcPr>
            <w:tcW w:w="332" w:type="pct"/>
            <w:vMerge/>
            <w:tcBorders>
              <w:left w:val="single" w:sz="4" w:space="0" w:color="auto"/>
              <w:right w:val="single" w:sz="4" w:space="0" w:color="auto"/>
            </w:tcBorders>
            <w:vAlign w:val="center"/>
          </w:tcPr>
          <w:p w14:paraId="5F5DF493" w14:textId="77777777" w:rsidR="004B5F15" w:rsidRDefault="004B5F15">
            <w:pPr>
              <w:widowControl/>
              <w:jc w:val="cente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133D4A8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1BF9B7A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39D1BE4E"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健身操比赛集体展演道具购置费</w:t>
            </w:r>
          </w:p>
        </w:tc>
        <w:tc>
          <w:tcPr>
            <w:tcW w:w="338" w:type="pct"/>
            <w:tcBorders>
              <w:top w:val="nil"/>
              <w:left w:val="nil"/>
              <w:bottom w:val="single" w:sz="4" w:space="0" w:color="auto"/>
              <w:right w:val="single" w:sz="4" w:space="0" w:color="auto"/>
            </w:tcBorders>
            <w:vAlign w:val="center"/>
          </w:tcPr>
          <w:p w14:paraId="4EB46CE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150BF13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337" w:type="pct"/>
            <w:tcBorders>
              <w:top w:val="nil"/>
              <w:left w:val="nil"/>
              <w:bottom w:val="single" w:sz="4" w:space="0" w:color="auto"/>
              <w:right w:val="single" w:sz="4" w:space="0" w:color="auto"/>
            </w:tcBorders>
            <w:vAlign w:val="center"/>
          </w:tcPr>
          <w:p w14:paraId="4C033C4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332" w:type="pct"/>
            <w:tcBorders>
              <w:top w:val="nil"/>
              <w:left w:val="nil"/>
              <w:bottom w:val="single" w:sz="4" w:space="0" w:color="auto"/>
              <w:right w:val="single" w:sz="4" w:space="0" w:color="auto"/>
            </w:tcBorders>
            <w:vAlign w:val="center"/>
          </w:tcPr>
          <w:p w14:paraId="3EDBDB5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E6BABD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2CFF71D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EF1D18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1DD15E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588E5BD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47C3ED1E" w14:textId="77777777" w:rsidR="004B5F15" w:rsidRDefault="004B5F15">
            <w:pPr>
              <w:widowControl/>
              <w:jc w:val="center"/>
              <w:rPr>
                <w:rFonts w:ascii="宋体" w:eastAsia="宋体" w:hAnsi="宋体" w:cs="宋体" w:hint="eastAsia"/>
                <w:color w:val="000000"/>
                <w:sz w:val="18"/>
                <w:szCs w:val="18"/>
              </w:rPr>
            </w:pPr>
          </w:p>
        </w:tc>
      </w:tr>
      <w:tr w:rsidR="004B5F15" w14:paraId="4250C82B" w14:textId="77777777">
        <w:trPr>
          <w:trHeight w:val="800"/>
        </w:trPr>
        <w:tc>
          <w:tcPr>
            <w:tcW w:w="332" w:type="pct"/>
            <w:vMerge/>
            <w:tcBorders>
              <w:left w:val="single" w:sz="4" w:space="0" w:color="auto"/>
              <w:right w:val="single" w:sz="4" w:space="0" w:color="auto"/>
            </w:tcBorders>
            <w:vAlign w:val="center"/>
          </w:tcPr>
          <w:p w14:paraId="7A9B2285" w14:textId="77777777" w:rsidR="004B5F15" w:rsidRDefault="004B5F15">
            <w:pPr>
              <w:widowControl/>
              <w:jc w:val="left"/>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E3CEE24"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D0D50A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08966FCB"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健身操大赛奖金</w:t>
            </w:r>
          </w:p>
        </w:tc>
        <w:tc>
          <w:tcPr>
            <w:tcW w:w="338" w:type="pct"/>
            <w:tcBorders>
              <w:top w:val="nil"/>
              <w:left w:val="nil"/>
              <w:bottom w:val="single" w:sz="4" w:space="0" w:color="auto"/>
              <w:right w:val="single" w:sz="4" w:space="0" w:color="auto"/>
            </w:tcBorders>
            <w:vAlign w:val="center"/>
          </w:tcPr>
          <w:p w14:paraId="39AF3C4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8" w:type="pct"/>
            <w:tcBorders>
              <w:top w:val="nil"/>
              <w:left w:val="nil"/>
              <w:bottom w:val="single" w:sz="4" w:space="0" w:color="auto"/>
              <w:right w:val="single" w:sz="4" w:space="0" w:color="auto"/>
            </w:tcBorders>
            <w:vAlign w:val="center"/>
          </w:tcPr>
          <w:p w14:paraId="3E733F1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&lt;=12.80万元</w:t>
            </w:r>
          </w:p>
        </w:tc>
        <w:tc>
          <w:tcPr>
            <w:tcW w:w="337" w:type="pct"/>
            <w:tcBorders>
              <w:top w:val="nil"/>
              <w:left w:val="nil"/>
              <w:bottom w:val="single" w:sz="4" w:space="0" w:color="auto"/>
              <w:right w:val="single" w:sz="4" w:space="0" w:color="auto"/>
            </w:tcBorders>
            <w:vAlign w:val="center"/>
          </w:tcPr>
          <w:p w14:paraId="6FFD3A4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=10.5万元</w:t>
            </w:r>
          </w:p>
        </w:tc>
        <w:tc>
          <w:tcPr>
            <w:tcW w:w="332" w:type="pct"/>
            <w:tcBorders>
              <w:top w:val="nil"/>
              <w:left w:val="nil"/>
              <w:bottom w:val="single" w:sz="4" w:space="0" w:color="auto"/>
              <w:right w:val="single" w:sz="4" w:space="0" w:color="auto"/>
            </w:tcBorders>
            <w:vAlign w:val="center"/>
          </w:tcPr>
          <w:p w14:paraId="6A02818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334" w:type="pct"/>
            <w:tcBorders>
              <w:top w:val="nil"/>
              <w:left w:val="nil"/>
              <w:bottom w:val="single" w:sz="4" w:space="0" w:color="auto"/>
              <w:right w:val="single" w:sz="4" w:space="0" w:color="auto"/>
            </w:tcBorders>
            <w:vAlign w:val="center"/>
          </w:tcPr>
          <w:p w14:paraId="24AF902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79653D8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4B1B36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58FCF4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0973095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1963541B" w14:textId="77777777" w:rsidR="004B5F15" w:rsidRDefault="004B5F15">
            <w:pPr>
              <w:widowControl/>
              <w:jc w:val="center"/>
              <w:rPr>
                <w:rFonts w:ascii="宋体" w:eastAsia="宋体" w:hAnsi="宋体" w:cs="宋体" w:hint="eastAsia"/>
                <w:color w:val="000000"/>
                <w:sz w:val="18"/>
                <w:szCs w:val="18"/>
              </w:rPr>
            </w:pPr>
          </w:p>
        </w:tc>
      </w:tr>
      <w:tr w:rsidR="004B5F15" w14:paraId="087B0F07" w14:textId="77777777">
        <w:trPr>
          <w:trHeight w:val="800"/>
        </w:trPr>
        <w:tc>
          <w:tcPr>
            <w:tcW w:w="332" w:type="pct"/>
            <w:vMerge/>
            <w:tcBorders>
              <w:left w:val="single" w:sz="4" w:space="0" w:color="auto"/>
              <w:right w:val="single" w:sz="4" w:space="0" w:color="auto"/>
            </w:tcBorders>
            <w:vAlign w:val="center"/>
          </w:tcPr>
          <w:p w14:paraId="2C097993" w14:textId="77777777" w:rsidR="004B5F15" w:rsidRDefault="004B5F15">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ED114CF"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5AC783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09C6ADBF"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举办活动其他费用</w:t>
            </w:r>
          </w:p>
        </w:tc>
        <w:tc>
          <w:tcPr>
            <w:tcW w:w="338" w:type="pct"/>
            <w:tcBorders>
              <w:top w:val="nil"/>
              <w:left w:val="nil"/>
              <w:bottom w:val="single" w:sz="4" w:space="0" w:color="auto"/>
              <w:right w:val="single" w:sz="4" w:space="0" w:color="auto"/>
            </w:tcBorders>
            <w:vAlign w:val="center"/>
          </w:tcPr>
          <w:p w14:paraId="29907FF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8" w:type="pct"/>
            <w:tcBorders>
              <w:top w:val="nil"/>
              <w:left w:val="nil"/>
              <w:bottom w:val="single" w:sz="4" w:space="0" w:color="auto"/>
              <w:right w:val="single" w:sz="4" w:space="0" w:color="auto"/>
            </w:tcBorders>
            <w:vAlign w:val="center"/>
          </w:tcPr>
          <w:p w14:paraId="2AE504C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&lt;=1.58万元</w:t>
            </w:r>
          </w:p>
        </w:tc>
        <w:tc>
          <w:tcPr>
            <w:tcW w:w="337" w:type="pct"/>
            <w:tcBorders>
              <w:top w:val="nil"/>
              <w:left w:val="nil"/>
              <w:bottom w:val="single" w:sz="4" w:space="0" w:color="auto"/>
              <w:right w:val="single" w:sz="4" w:space="0" w:color="auto"/>
            </w:tcBorders>
            <w:vAlign w:val="center"/>
          </w:tcPr>
          <w:p w14:paraId="2580F64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=0万元</w:t>
            </w:r>
          </w:p>
        </w:tc>
        <w:tc>
          <w:tcPr>
            <w:tcW w:w="332" w:type="pct"/>
            <w:tcBorders>
              <w:top w:val="nil"/>
              <w:left w:val="nil"/>
              <w:bottom w:val="single" w:sz="4" w:space="0" w:color="auto"/>
              <w:right w:val="single" w:sz="4" w:space="0" w:color="auto"/>
            </w:tcBorders>
            <w:vAlign w:val="center"/>
          </w:tcPr>
          <w:p w14:paraId="7ED3A5D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4" w:type="pct"/>
            <w:tcBorders>
              <w:top w:val="nil"/>
              <w:left w:val="nil"/>
              <w:bottom w:val="single" w:sz="4" w:space="0" w:color="auto"/>
              <w:right w:val="single" w:sz="4" w:space="0" w:color="auto"/>
            </w:tcBorders>
            <w:vAlign w:val="center"/>
          </w:tcPr>
          <w:p w14:paraId="4378F2A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6095A0B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7EA31F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BF635D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7CEBDDD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22B4E58E" w14:textId="77777777" w:rsidR="004B5F15" w:rsidRDefault="004B5F15">
            <w:pPr>
              <w:widowControl/>
              <w:jc w:val="center"/>
              <w:rPr>
                <w:rFonts w:ascii="宋体" w:eastAsia="宋体" w:hAnsi="宋体" w:cs="宋体" w:hint="eastAsia"/>
                <w:color w:val="000000"/>
                <w:sz w:val="18"/>
                <w:szCs w:val="18"/>
              </w:rPr>
            </w:pPr>
          </w:p>
        </w:tc>
      </w:tr>
      <w:tr w:rsidR="004B5F15" w14:paraId="12D5B496" w14:textId="77777777">
        <w:trPr>
          <w:trHeight w:val="800"/>
        </w:trPr>
        <w:tc>
          <w:tcPr>
            <w:tcW w:w="332" w:type="pct"/>
            <w:vMerge/>
            <w:tcBorders>
              <w:left w:val="single" w:sz="4" w:space="0" w:color="auto"/>
              <w:right w:val="single" w:sz="4" w:space="0" w:color="auto"/>
            </w:tcBorders>
            <w:vAlign w:val="center"/>
          </w:tcPr>
          <w:p w14:paraId="1F9EE229"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603D46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245C083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78A578D5"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提高人民群众全民健身意识</w:t>
            </w:r>
          </w:p>
        </w:tc>
        <w:tc>
          <w:tcPr>
            <w:tcW w:w="338" w:type="pct"/>
            <w:tcBorders>
              <w:top w:val="nil"/>
              <w:left w:val="nil"/>
              <w:bottom w:val="single" w:sz="4" w:space="0" w:color="auto"/>
              <w:right w:val="single" w:sz="4" w:space="0" w:color="auto"/>
            </w:tcBorders>
            <w:vAlign w:val="center"/>
          </w:tcPr>
          <w:p w14:paraId="1F042A1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29E1BC5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337" w:type="pct"/>
            <w:tcBorders>
              <w:top w:val="nil"/>
              <w:left w:val="nil"/>
              <w:bottom w:val="single" w:sz="4" w:space="0" w:color="auto"/>
              <w:right w:val="single" w:sz="4" w:space="0" w:color="auto"/>
            </w:tcBorders>
            <w:vAlign w:val="center"/>
          </w:tcPr>
          <w:p w14:paraId="5FD5E37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332" w:type="pct"/>
            <w:tcBorders>
              <w:top w:val="nil"/>
              <w:left w:val="nil"/>
              <w:bottom w:val="single" w:sz="4" w:space="0" w:color="auto"/>
              <w:right w:val="single" w:sz="4" w:space="0" w:color="auto"/>
            </w:tcBorders>
            <w:vAlign w:val="center"/>
          </w:tcPr>
          <w:p w14:paraId="563FAC5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98FC3D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7EFDD17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B9E4CC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69CD54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2" w:type="pct"/>
            <w:tcBorders>
              <w:top w:val="nil"/>
              <w:left w:val="nil"/>
              <w:bottom w:val="single" w:sz="4" w:space="0" w:color="auto"/>
              <w:right w:val="single" w:sz="4" w:space="0" w:color="auto"/>
            </w:tcBorders>
            <w:vAlign w:val="center"/>
          </w:tcPr>
          <w:p w14:paraId="4E2F37B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3995E9E3" w14:textId="77777777" w:rsidR="004B5F15" w:rsidRDefault="004B5F15">
            <w:pPr>
              <w:widowControl/>
              <w:jc w:val="center"/>
              <w:rPr>
                <w:rFonts w:ascii="宋体" w:eastAsia="宋体" w:hAnsi="宋体" w:cs="宋体" w:hint="eastAsia"/>
                <w:color w:val="000000"/>
                <w:sz w:val="18"/>
                <w:szCs w:val="18"/>
              </w:rPr>
            </w:pPr>
          </w:p>
        </w:tc>
      </w:tr>
      <w:tr w:rsidR="004B5F15" w14:paraId="1BF8909A" w14:textId="77777777">
        <w:trPr>
          <w:trHeight w:val="800"/>
        </w:trPr>
        <w:tc>
          <w:tcPr>
            <w:tcW w:w="332" w:type="pct"/>
            <w:vMerge/>
            <w:tcBorders>
              <w:left w:val="single" w:sz="4" w:space="0" w:color="auto"/>
              <w:bottom w:val="single" w:sz="4" w:space="0" w:color="auto"/>
              <w:right w:val="single" w:sz="4" w:space="0" w:color="auto"/>
            </w:tcBorders>
            <w:vAlign w:val="center"/>
          </w:tcPr>
          <w:p w14:paraId="02D24769"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7E51B3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592CAC4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3DF3A58C"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8" w:type="pct"/>
            <w:tcBorders>
              <w:top w:val="nil"/>
              <w:left w:val="nil"/>
              <w:bottom w:val="single" w:sz="4" w:space="0" w:color="auto"/>
              <w:right w:val="single" w:sz="4" w:space="0" w:color="auto"/>
            </w:tcBorders>
            <w:vAlign w:val="center"/>
          </w:tcPr>
          <w:p w14:paraId="256AD6A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D5908E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592D3F9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20F113D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56677C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A530D6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761D6C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634D5E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39664C8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28A93A3B" w14:textId="77777777" w:rsidR="004B5F15" w:rsidRDefault="004B5F15">
            <w:pPr>
              <w:widowControl/>
              <w:jc w:val="center"/>
              <w:rPr>
                <w:rFonts w:ascii="宋体" w:eastAsia="宋体" w:hAnsi="宋体" w:cs="宋体" w:hint="eastAsia"/>
                <w:color w:val="000000"/>
                <w:sz w:val="18"/>
                <w:szCs w:val="18"/>
              </w:rPr>
            </w:pPr>
          </w:p>
        </w:tc>
      </w:tr>
      <w:tr w:rsidR="004B5F15" w14:paraId="7110C3D9"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2FBC671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0A5AC46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715E74F7" w14:textId="77777777" w:rsidR="004B5F15" w:rsidRDefault="004B5F15">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65AB701B" w14:textId="77777777" w:rsidR="004B5F15" w:rsidRDefault="004B5F15">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301C74B2" w14:textId="77777777" w:rsidR="004B5F15" w:rsidRDefault="004B5F15">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E5C749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88.66分</w:t>
            </w:r>
          </w:p>
        </w:tc>
        <w:tc>
          <w:tcPr>
            <w:tcW w:w="346" w:type="pct"/>
            <w:tcBorders>
              <w:top w:val="single" w:sz="4" w:space="0" w:color="auto"/>
              <w:left w:val="nil"/>
              <w:bottom w:val="single" w:sz="4" w:space="0" w:color="auto"/>
              <w:right w:val="single" w:sz="4" w:space="0" w:color="auto"/>
            </w:tcBorders>
            <w:vAlign w:val="center"/>
          </w:tcPr>
          <w:p w14:paraId="0289F485" w14:textId="77777777" w:rsidR="004B5F15" w:rsidRDefault="004B5F15">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14830FB" w14:textId="77777777" w:rsidR="004B5F15" w:rsidRDefault="004B5F15">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46EFC11D" w14:textId="77777777" w:rsidR="004B5F15" w:rsidRDefault="004B5F15">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2135C5A" w14:textId="77777777" w:rsidR="004B5F15" w:rsidRDefault="004B5F15">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5CC3C51" w14:textId="77777777" w:rsidR="004B5F15" w:rsidRDefault="004B5F15">
            <w:pPr>
              <w:widowControl/>
              <w:jc w:val="left"/>
              <w:rPr>
                <w:rFonts w:ascii="宋体" w:eastAsia="宋体" w:hAnsi="宋体" w:cs="宋体" w:hint="eastAsia"/>
                <w:color w:val="000000"/>
                <w:sz w:val="18"/>
                <w:szCs w:val="18"/>
              </w:rPr>
            </w:pPr>
          </w:p>
        </w:tc>
      </w:tr>
    </w:tbl>
    <w:p w14:paraId="5637E1F5" w14:textId="77777777" w:rsidR="004B5F1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8F48D82" w14:textId="77777777" w:rsidR="004B5F1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4B5F15" w14:paraId="2CC286AD"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23A0717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6BCCCA9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关于申请拨付奇台县第十五届“元宵节社火大赛”相关经费的报告</w:t>
            </w:r>
          </w:p>
        </w:tc>
      </w:tr>
      <w:tr w:rsidR="004B5F15" w14:paraId="40D0B84C"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1BD41CC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6385739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c>
          <w:tcPr>
            <w:tcW w:w="708" w:type="pct"/>
            <w:gridSpan w:val="2"/>
            <w:tcBorders>
              <w:top w:val="single" w:sz="4" w:space="0" w:color="auto"/>
              <w:left w:val="nil"/>
              <w:bottom w:val="single" w:sz="4" w:space="0" w:color="auto"/>
              <w:right w:val="single" w:sz="4" w:space="0" w:color="auto"/>
            </w:tcBorders>
            <w:vAlign w:val="center"/>
          </w:tcPr>
          <w:p w14:paraId="4C59359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775FF27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r>
      <w:tr w:rsidR="004B5F15" w14:paraId="3C641F1F"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1380219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4D3974BC" w14:textId="77777777" w:rsidR="004B5F15" w:rsidRDefault="004B5F15">
            <w:pPr>
              <w:widowControl/>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58A945F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1CBA8F9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6C42639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6428B6D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159F3AE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0DA086E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B5F15" w14:paraId="4C4BA4F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D66B5BA" w14:textId="77777777" w:rsidR="004B5F15" w:rsidRDefault="004B5F15">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AE6386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2387E22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29.50</w:t>
            </w:r>
          </w:p>
        </w:tc>
        <w:tc>
          <w:tcPr>
            <w:tcW w:w="982" w:type="pct"/>
            <w:gridSpan w:val="3"/>
            <w:tcBorders>
              <w:top w:val="single" w:sz="4" w:space="0" w:color="auto"/>
              <w:left w:val="nil"/>
              <w:bottom w:val="single" w:sz="4" w:space="0" w:color="auto"/>
              <w:right w:val="single" w:sz="4" w:space="0" w:color="auto"/>
            </w:tcBorders>
            <w:vAlign w:val="center"/>
          </w:tcPr>
          <w:p w14:paraId="37014D2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29.50</w:t>
            </w:r>
          </w:p>
        </w:tc>
        <w:tc>
          <w:tcPr>
            <w:tcW w:w="708" w:type="pct"/>
            <w:gridSpan w:val="2"/>
            <w:tcBorders>
              <w:top w:val="single" w:sz="4" w:space="0" w:color="auto"/>
              <w:left w:val="nil"/>
              <w:bottom w:val="single" w:sz="4" w:space="0" w:color="auto"/>
              <w:right w:val="single" w:sz="4" w:space="0" w:color="auto"/>
            </w:tcBorders>
            <w:vAlign w:val="center"/>
          </w:tcPr>
          <w:p w14:paraId="70DFC8A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27.48</w:t>
            </w:r>
          </w:p>
        </w:tc>
        <w:tc>
          <w:tcPr>
            <w:tcW w:w="671" w:type="pct"/>
            <w:gridSpan w:val="2"/>
            <w:tcBorders>
              <w:top w:val="nil"/>
              <w:left w:val="nil"/>
              <w:bottom w:val="single" w:sz="4" w:space="0" w:color="auto"/>
              <w:right w:val="single" w:sz="4" w:space="0" w:color="auto"/>
            </w:tcBorders>
            <w:vAlign w:val="center"/>
          </w:tcPr>
          <w:p w14:paraId="78709C0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B6C69B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93.15%</w:t>
            </w:r>
          </w:p>
        </w:tc>
        <w:tc>
          <w:tcPr>
            <w:tcW w:w="524" w:type="pct"/>
            <w:tcBorders>
              <w:top w:val="nil"/>
              <w:left w:val="nil"/>
              <w:bottom w:val="single" w:sz="4" w:space="0" w:color="auto"/>
              <w:right w:val="single" w:sz="4" w:space="0" w:color="auto"/>
            </w:tcBorders>
            <w:vAlign w:val="center"/>
          </w:tcPr>
          <w:p w14:paraId="3227801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B5F15" w14:paraId="128CF59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1CD419C" w14:textId="77777777" w:rsidR="004B5F15" w:rsidRDefault="004B5F15">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F4BFBE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7A93DF9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29.50</w:t>
            </w:r>
          </w:p>
        </w:tc>
        <w:tc>
          <w:tcPr>
            <w:tcW w:w="982" w:type="pct"/>
            <w:gridSpan w:val="3"/>
            <w:tcBorders>
              <w:top w:val="single" w:sz="4" w:space="0" w:color="auto"/>
              <w:left w:val="nil"/>
              <w:bottom w:val="single" w:sz="4" w:space="0" w:color="auto"/>
              <w:right w:val="single" w:sz="4" w:space="0" w:color="auto"/>
            </w:tcBorders>
            <w:vAlign w:val="center"/>
          </w:tcPr>
          <w:p w14:paraId="0F25074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29.50</w:t>
            </w:r>
          </w:p>
        </w:tc>
        <w:tc>
          <w:tcPr>
            <w:tcW w:w="708" w:type="pct"/>
            <w:gridSpan w:val="2"/>
            <w:tcBorders>
              <w:top w:val="single" w:sz="4" w:space="0" w:color="auto"/>
              <w:left w:val="nil"/>
              <w:bottom w:val="single" w:sz="4" w:space="0" w:color="auto"/>
              <w:right w:val="single" w:sz="4" w:space="0" w:color="auto"/>
            </w:tcBorders>
            <w:vAlign w:val="center"/>
          </w:tcPr>
          <w:p w14:paraId="71491A7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27.48</w:t>
            </w:r>
          </w:p>
        </w:tc>
        <w:tc>
          <w:tcPr>
            <w:tcW w:w="671" w:type="pct"/>
            <w:gridSpan w:val="2"/>
            <w:tcBorders>
              <w:top w:val="nil"/>
              <w:left w:val="nil"/>
              <w:bottom w:val="single" w:sz="4" w:space="0" w:color="auto"/>
              <w:right w:val="single" w:sz="4" w:space="0" w:color="auto"/>
            </w:tcBorders>
            <w:vAlign w:val="center"/>
          </w:tcPr>
          <w:p w14:paraId="188A1BF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41234A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A2EFFA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052EF09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2F62E78" w14:textId="77777777" w:rsidR="004B5F15" w:rsidRDefault="004B5F15">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C40E30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2592AD2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0B6A9F4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E837FC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333BC4C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CEF192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A5ED05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343ADF30"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586D3C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0457DA6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32D92B1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B5F15" w14:paraId="24F35634"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7BC5F70" w14:textId="77777777" w:rsidR="004B5F15" w:rsidRDefault="004B5F15">
            <w:pPr>
              <w:widowControl/>
              <w:jc w:val="left"/>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6857AC8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关于申请拨付奇台县第十五届“元宵节社火大赛”相关经费的报告，实施社火大赛活动，进一步传承和弘扬中华优秀传统文化，满足群众日益增长的文化需求，展现我县特色民俗文化。“元宵节”期间举办2场社火大赛活动，由15个乡镇团队参演，活动举办成功率100%，活动举办及时率100%，项目预算控制率100%。通过活动开展有效提高广大群众的文化遗产保护意识，提升奇台县文化旅游的社会知名度。</w:t>
            </w:r>
          </w:p>
        </w:tc>
        <w:tc>
          <w:tcPr>
            <w:tcW w:w="2559" w:type="pct"/>
            <w:gridSpan w:val="7"/>
            <w:tcBorders>
              <w:top w:val="single" w:sz="4" w:space="0" w:color="auto"/>
              <w:left w:val="nil"/>
              <w:bottom w:val="single" w:sz="4" w:space="0" w:color="auto"/>
              <w:right w:val="single" w:sz="4" w:space="0" w:color="auto"/>
            </w:tcBorders>
            <w:vAlign w:val="center"/>
          </w:tcPr>
          <w:p w14:paraId="2C03F72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2024年2月24日，组织15个乡镇社火表演队伍开展了奇台县第十五届“元宵节”社火展演大赛，参演群众近4000人，观看群众累计达30000余人，通过活动举办传承和弘扬了中华传统文化。</w:t>
            </w:r>
          </w:p>
        </w:tc>
      </w:tr>
      <w:tr w:rsidR="004B5F15" w14:paraId="47BF3AF4" w14:textId="77777777">
        <w:trPr>
          <w:trHeight w:val="820"/>
        </w:trPr>
        <w:tc>
          <w:tcPr>
            <w:tcW w:w="328" w:type="pct"/>
            <w:tcBorders>
              <w:top w:val="nil"/>
              <w:left w:val="single" w:sz="4" w:space="0" w:color="auto"/>
              <w:bottom w:val="single" w:sz="4" w:space="0" w:color="auto"/>
              <w:right w:val="single" w:sz="4" w:space="0" w:color="auto"/>
            </w:tcBorders>
            <w:vAlign w:val="center"/>
          </w:tcPr>
          <w:p w14:paraId="56601676" w14:textId="77777777" w:rsidR="004B5F15" w:rsidRDefault="004B5F15">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C2FF0A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4B14794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12C8503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1F8E807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1E2B0E0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2DB9684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285FF2D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73EC67C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6EB8AAB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53E2982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3B5BA044" w14:textId="77777777" w:rsidR="004B5F15"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15CC83D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5070398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4B5F15" w14:paraId="5D8D9259" w14:textId="77777777">
        <w:trPr>
          <w:trHeight w:val="800"/>
        </w:trPr>
        <w:tc>
          <w:tcPr>
            <w:tcW w:w="328" w:type="pct"/>
            <w:vMerge w:val="restart"/>
            <w:tcBorders>
              <w:top w:val="nil"/>
              <w:left w:val="single" w:sz="4" w:space="0" w:color="auto"/>
              <w:right w:val="single" w:sz="4" w:space="0" w:color="auto"/>
            </w:tcBorders>
            <w:vAlign w:val="center"/>
          </w:tcPr>
          <w:p w14:paraId="6389967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713AF8E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2480730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6380CFCD"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活动场次</w:t>
            </w:r>
          </w:p>
        </w:tc>
        <w:tc>
          <w:tcPr>
            <w:tcW w:w="334" w:type="pct"/>
            <w:tcBorders>
              <w:top w:val="nil"/>
              <w:left w:val="nil"/>
              <w:bottom w:val="single" w:sz="4" w:space="0" w:color="auto"/>
              <w:right w:val="single" w:sz="4" w:space="0" w:color="auto"/>
            </w:tcBorders>
            <w:vAlign w:val="center"/>
          </w:tcPr>
          <w:p w14:paraId="33C8F40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B616AF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=2场次</w:t>
            </w:r>
          </w:p>
        </w:tc>
        <w:tc>
          <w:tcPr>
            <w:tcW w:w="333" w:type="pct"/>
            <w:tcBorders>
              <w:top w:val="nil"/>
              <w:left w:val="nil"/>
              <w:bottom w:val="single" w:sz="4" w:space="0" w:color="auto"/>
              <w:right w:val="single" w:sz="4" w:space="0" w:color="auto"/>
            </w:tcBorders>
            <w:vAlign w:val="center"/>
          </w:tcPr>
          <w:p w14:paraId="7D30F03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=2场次</w:t>
            </w:r>
          </w:p>
        </w:tc>
        <w:tc>
          <w:tcPr>
            <w:tcW w:w="328" w:type="pct"/>
            <w:tcBorders>
              <w:top w:val="nil"/>
              <w:left w:val="nil"/>
              <w:bottom w:val="single" w:sz="4" w:space="0" w:color="auto"/>
              <w:right w:val="single" w:sz="4" w:space="0" w:color="auto"/>
            </w:tcBorders>
            <w:vAlign w:val="center"/>
          </w:tcPr>
          <w:p w14:paraId="7F9D10F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7E4110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670ACD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639DFB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DA8612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296E319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F38E988" w14:textId="77777777" w:rsidR="004B5F15" w:rsidRDefault="004B5F15">
            <w:pPr>
              <w:widowControl/>
              <w:jc w:val="center"/>
              <w:rPr>
                <w:rFonts w:ascii="宋体" w:eastAsia="宋体" w:hAnsi="宋体" w:cs="宋体" w:hint="eastAsia"/>
                <w:color w:val="000000"/>
                <w:sz w:val="18"/>
                <w:szCs w:val="18"/>
              </w:rPr>
            </w:pPr>
          </w:p>
        </w:tc>
      </w:tr>
      <w:tr w:rsidR="004B5F15" w14:paraId="3AC13948" w14:textId="77777777">
        <w:trPr>
          <w:trHeight w:val="800"/>
        </w:trPr>
        <w:tc>
          <w:tcPr>
            <w:tcW w:w="328" w:type="pct"/>
            <w:vMerge/>
            <w:tcBorders>
              <w:left w:val="single" w:sz="4" w:space="0" w:color="auto"/>
              <w:right w:val="single" w:sz="4" w:space="0" w:color="auto"/>
            </w:tcBorders>
            <w:vAlign w:val="center"/>
          </w:tcPr>
          <w:p w14:paraId="5A95226B" w14:textId="77777777" w:rsidR="004B5F15" w:rsidRDefault="004B5F15">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A0E3CEB" w14:textId="77777777" w:rsidR="004B5F15" w:rsidRDefault="004B5F15">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4D6F8E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0A6DF211"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参演团队数量</w:t>
            </w:r>
          </w:p>
        </w:tc>
        <w:tc>
          <w:tcPr>
            <w:tcW w:w="334" w:type="pct"/>
            <w:tcBorders>
              <w:top w:val="nil"/>
              <w:left w:val="nil"/>
              <w:bottom w:val="single" w:sz="4" w:space="0" w:color="auto"/>
              <w:right w:val="single" w:sz="4" w:space="0" w:color="auto"/>
            </w:tcBorders>
            <w:vAlign w:val="center"/>
          </w:tcPr>
          <w:p w14:paraId="524EBD9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0F2B64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=15个</w:t>
            </w:r>
          </w:p>
        </w:tc>
        <w:tc>
          <w:tcPr>
            <w:tcW w:w="333" w:type="pct"/>
            <w:tcBorders>
              <w:top w:val="nil"/>
              <w:left w:val="nil"/>
              <w:bottom w:val="single" w:sz="4" w:space="0" w:color="auto"/>
              <w:right w:val="single" w:sz="4" w:space="0" w:color="auto"/>
            </w:tcBorders>
            <w:vAlign w:val="center"/>
          </w:tcPr>
          <w:p w14:paraId="5C23E7A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=15个</w:t>
            </w:r>
          </w:p>
        </w:tc>
        <w:tc>
          <w:tcPr>
            <w:tcW w:w="328" w:type="pct"/>
            <w:tcBorders>
              <w:top w:val="nil"/>
              <w:left w:val="nil"/>
              <w:bottom w:val="single" w:sz="4" w:space="0" w:color="auto"/>
              <w:right w:val="single" w:sz="4" w:space="0" w:color="auto"/>
            </w:tcBorders>
            <w:vAlign w:val="center"/>
          </w:tcPr>
          <w:p w14:paraId="6DFA037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DE0C25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6B19EE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D5422B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BA9180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26CB61D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C9B8043" w14:textId="77777777" w:rsidR="004B5F15" w:rsidRDefault="004B5F15">
            <w:pPr>
              <w:widowControl/>
              <w:jc w:val="center"/>
              <w:rPr>
                <w:rFonts w:ascii="宋体" w:eastAsia="宋体" w:hAnsi="宋体" w:cs="宋体" w:hint="eastAsia"/>
                <w:color w:val="000000"/>
                <w:sz w:val="18"/>
                <w:szCs w:val="18"/>
              </w:rPr>
            </w:pPr>
          </w:p>
        </w:tc>
      </w:tr>
      <w:tr w:rsidR="004B5F15" w14:paraId="6306E8D4" w14:textId="77777777">
        <w:trPr>
          <w:trHeight w:val="800"/>
        </w:trPr>
        <w:tc>
          <w:tcPr>
            <w:tcW w:w="328" w:type="pct"/>
            <w:vMerge/>
            <w:tcBorders>
              <w:left w:val="single" w:sz="4" w:space="0" w:color="auto"/>
              <w:right w:val="single" w:sz="4" w:space="0" w:color="auto"/>
            </w:tcBorders>
            <w:vAlign w:val="center"/>
          </w:tcPr>
          <w:p w14:paraId="3CD34DA1" w14:textId="77777777" w:rsidR="004B5F15" w:rsidRDefault="004B5F15">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ABF6230" w14:textId="77777777" w:rsidR="004B5F15" w:rsidRDefault="004B5F15">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205DC6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365C3DF2"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活动举办成功率</w:t>
            </w:r>
          </w:p>
        </w:tc>
        <w:tc>
          <w:tcPr>
            <w:tcW w:w="334" w:type="pct"/>
            <w:tcBorders>
              <w:top w:val="nil"/>
              <w:left w:val="nil"/>
              <w:bottom w:val="single" w:sz="4" w:space="0" w:color="auto"/>
              <w:right w:val="single" w:sz="4" w:space="0" w:color="auto"/>
            </w:tcBorders>
            <w:vAlign w:val="center"/>
          </w:tcPr>
          <w:p w14:paraId="25A86D3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B817BC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A6994C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987B2C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721CC1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3D7127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F7E9CA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22434A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lastRenderedPageBreak/>
              <w:t>比例赋分</w:t>
            </w:r>
            <w:proofErr w:type="gramEnd"/>
          </w:p>
        </w:tc>
        <w:tc>
          <w:tcPr>
            <w:tcW w:w="328" w:type="pct"/>
            <w:tcBorders>
              <w:top w:val="nil"/>
              <w:left w:val="nil"/>
              <w:bottom w:val="single" w:sz="4" w:space="0" w:color="auto"/>
              <w:right w:val="single" w:sz="4" w:space="0" w:color="auto"/>
            </w:tcBorders>
            <w:vAlign w:val="center"/>
          </w:tcPr>
          <w:p w14:paraId="714D08B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65548842" w14:textId="77777777" w:rsidR="004B5F15" w:rsidRDefault="004B5F15">
            <w:pPr>
              <w:widowControl/>
              <w:jc w:val="center"/>
              <w:rPr>
                <w:rFonts w:ascii="宋体" w:eastAsia="宋体" w:hAnsi="宋体" w:cs="宋体" w:hint="eastAsia"/>
                <w:color w:val="000000"/>
                <w:sz w:val="18"/>
                <w:szCs w:val="18"/>
              </w:rPr>
            </w:pPr>
          </w:p>
        </w:tc>
      </w:tr>
      <w:tr w:rsidR="004B5F15" w14:paraId="7A7D36CB" w14:textId="77777777">
        <w:trPr>
          <w:trHeight w:val="800"/>
        </w:trPr>
        <w:tc>
          <w:tcPr>
            <w:tcW w:w="328" w:type="pct"/>
            <w:vMerge/>
            <w:tcBorders>
              <w:left w:val="single" w:sz="4" w:space="0" w:color="auto"/>
              <w:right w:val="single" w:sz="4" w:space="0" w:color="auto"/>
            </w:tcBorders>
            <w:vAlign w:val="center"/>
          </w:tcPr>
          <w:p w14:paraId="62D54729" w14:textId="77777777" w:rsidR="004B5F15" w:rsidRDefault="004B5F15">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08166AD" w14:textId="77777777" w:rsidR="004B5F15" w:rsidRDefault="004B5F15">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12887D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24F18F40"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活动举办及时率</w:t>
            </w:r>
          </w:p>
        </w:tc>
        <w:tc>
          <w:tcPr>
            <w:tcW w:w="334" w:type="pct"/>
            <w:tcBorders>
              <w:top w:val="nil"/>
              <w:left w:val="nil"/>
              <w:bottom w:val="single" w:sz="4" w:space="0" w:color="auto"/>
              <w:right w:val="single" w:sz="4" w:space="0" w:color="auto"/>
            </w:tcBorders>
            <w:vAlign w:val="center"/>
          </w:tcPr>
          <w:p w14:paraId="783AFD6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3372CB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265C2B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8257B3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36EB64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19A2B5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1C2685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17581F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1461BF2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4BA16C5" w14:textId="77777777" w:rsidR="004B5F15" w:rsidRDefault="004B5F15">
            <w:pPr>
              <w:widowControl/>
              <w:jc w:val="center"/>
              <w:rPr>
                <w:rFonts w:ascii="宋体" w:eastAsia="宋体" w:hAnsi="宋体" w:cs="宋体" w:hint="eastAsia"/>
                <w:color w:val="000000"/>
                <w:sz w:val="18"/>
                <w:szCs w:val="18"/>
              </w:rPr>
            </w:pPr>
          </w:p>
        </w:tc>
      </w:tr>
      <w:tr w:rsidR="004B5F15" w14:paraId="348D514A" w14:textId="77777777">
        <w:trPr>
          <w:trHeight w:val="800"/>
        </w:trPr>
        <w:tc>
          <w:tcPr>
            <w:tcW w:w="328" w:type="pct"/>
            <w:vMerge/>
            <w:tcBorders>
              <w:left w:val="single" w:sz="4" w:space="0" w:color="auto"/>
              <w:right w:val="single" w:sz="4" w:space="0" w:color="auto"/>
            </w:tcBorders>
            <w:vAlign w:val="center"/>
          </w:tcPr>
          <w:p w14:paraId="6229A587" w14:textId="77777777" w:rsidR="004B5F15" w:rsidRDefault="004B5F15">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164021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0940B6A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16C7EE87"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1C56B4F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922FA7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3694829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36AE57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0C1911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75F27D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5A2050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A5CE00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4D6A14B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2076A52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项目在实施的过程中，严格把</w:t>
            </w:r>
            <w:proofErr w:type="gramStart"/>
            <w:r>
              <w:rPr>
                <w:rFonts w:ascii="宋体" w:eastAsia="宋体" w:hAnsi="宋体" w:cs="宋体" w:hint="eastAsia"/>
                <w:color w:val="000000"/>
                <w:sz w:val="18"/>
                <w:szCs w:val="18"/>
              </w:rPr>
              <w:t>控资金</w:t>
            </w:r>
            <w:proofErr w:type="gramEnd"/>
            <w:r>
              <w:rPr>
                <w:rFonts w:ascii="宋体" w:eastAsia="宋体" w:hAnsi="宋体" w:cs="宋体" w:hint="eastAsia"/>
                <w:color w:val="000000"/>
                <w:sz w:val="18"/>
                <w:szCs w:val="18"/>
              </w:rPr>
              <w:t>开支，做到了节约成本。</w:t>
            </w:r>
          </w:p>
        </w:tc>
      </w:tr>
      <w:tr w:rsidR="004B5F15" w14:paraId="23651CAD" w14:textId="77777777">
        <w:trPr>
          <w:trHeight w:val="800"/>
        </w:trPr>
        <w:tc>
          <w:tcPr>
            <w:tcW w:w="328" w:type="pct"/>
            <w:vMerge/>
            <w:tcBorders>
              <w:left w:val="single" w:sz="4" w:space="0" w:color="auto"/>
              <w:right w:val="single" w:sz="4" w:space="0" w:color="auto"/>
            </w:tcBorders>
            <w:vAlign w:val="center"/>
          </w:tcPr>
          <w:p w14:paraId="26D11AE8" w14:textId="77777777" w:rsidR="004B5F15" w:rsidRDefault="004B5F15">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7D8B78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7B6FDE3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3A428940"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提高人民群众文化遗产保护意识</w:t>
            </w:r>
          </w:p>
        </w:tc>
        <w:tc>
          <w:tcPr>
            <w:tcW w:w="334" w:type="pct"/>
            <w:tcBorders>
              <w:top w:val="nil"/>
              <w:left w:val="nil"/>
              <w:bottom w:val="single" w:sz="4" w:space="0" w:color="auto"/>
              <w:right w:val="single" w:sz="4" w:space="0" w:color="auto"/>
            </w:tcBorders>
            <w:vAlign w:val="center"/>
          </w:tcPr>
          <w:p w14:paraId="3B4BE32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0AE85A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333" w:type="pct"/>
            <w:tcBorders>
              <w:top w:val="nil"/>
              <w:left w:val="nil"/>
              <w:bottom w:val="single" w:sz="4" w:space="0" w:color="auto"/>
              <w:right w:val="single" w:sz="4" w:space="0" w:color="auto"/>
            </w:tcBorders>
            <w:vAlign w:val="center"/>
          </w:tcPr>
          <w:p w14:paraId="194B56A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得到提高</w:t>
            </w:r>
          </w:p>
        </w:tc>
        <w:tc>
          <w:tcPr>
            <w:tcW w:w="328" w:type="pct"/>
            <w:tcBorders>
              <w:top w:val="nil"/>
              <w:left w:val="nil"/>
              <w:bottom w:val="single" w:sz="4" w:space="0" w:color="auto"/>
              <w:right w:val="single" w:sz="4" w:space="0" w:color="auto"/>
            </w:tcBorders>
            <w:vAlign w:val="center"/>
          </w:tcPr>
          <w:p w14:paraId="6C38945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0E4B2F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3C6443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947B83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DADC14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28" w:type="pct"/>
            <w:tcBorders>
              <w:top w:val="nil"/>
              <w:left w:val="nil"/>
              <w:bottom w:val="single" w:sz="4" w:space="0" w:color="auto"/>
              <w:right w:val="single" w:sz="4" w:space="0" w:color="auto"/>
            </w:tcBorders>
            <w:vAlign w:val="center"/>
          </w:tcPr>
          <w:p w14:paraId="61ABAC2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886234F" w14:textId="77777777" w:rsidR="004B5F15" w:rsidRDefault="004B5F15">
            <w:pPr>
              <w:widowControl/>
              <w:jc w:val="center"/>
              <w:rPr>
                <w:rFonts w:ascii="宋体" w:eastAsia="宋体" w:hAnsi="宋体" w:cs="宋体" w:hint="eastAsia"/>
                <w:color w:val="000000"/>
                <w:sz w:val="18"/>
                <w:szCs w:val="18"/>
              </w:rPr>
            </w:pPr>
          </w:p>
        </w:tc>
      </w:tr>
      <w:tr w:rsidR="004B5F15" w14:paraId="617A77BB" w14:textId="77777777">
        <w:trPr>
          <w:trHeight w:val="800"/>
        </w:trPr>
        <w:tc>
          <w:tcPr>
            <w:tcW w:w="328" w:type="pct"/>
            <w:vMerge/>
            <w:tcBorders>
              <w:left w:val="single" w:sz="4" w:space="0" w:color="auto"/>
              <w:bottom w:val="single" w:sz="4" w:space="0" w:color="auto"/>
              <w:right w:val="single" w:sz="4" w:space="0" w:color="auto"/>
            </w:tcBorders>
            <w:vAlign w:val="center"/>
          </w:tcPr>
          <w:p w14:paraId="2DFB5828" w14:textId="77777777" w:rsidR="004B5F15" w:rsidRDefault="004B5F15">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AB8400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016261D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69388B28"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参演群众满意度</w:t>
            </w:r>
          </w:p>
        </w:tc>
        <w:tc>
          <w:tcPr>
            <w:tcW w:w="334" w:type="pct"/>
            <w:tcBorders>
              <w:top w:val="nil"/>
              <w:left w:val="nil"/>
              <w:bottom w:val="single" w:sz="4" w:space="0" w:color="auto"/>
              <w:right w:val="single" w:sz="4" w:space="0" w:color="auto"/>
            </w:tcBorders>
            <w:vAlign w:val="center"/>
          </w:tcPr>
          <w:p w14:paraId="453BF0C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8C01BE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542E790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609F02F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081FC2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E69FB0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B6D05B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870175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28" w:type="pct"/>
            <w:tcBorders>
              <w:top w:val="nil"/>
              <w:left w:val="nil"/>
              <w:bottom w:val="single" w:sz="4" w:space="0" w:color="auto"/>
              <w:right w:val="single" w:sz="4" w:space="0" w:color="auto"/>
            </w:tcBorders>
            <w:vAlign w:val="center"/>
          </w:tcPr>
          <w:p w14:paraId="3FDFE55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16609F8" w14:textId="77777777" w:rsidR="004B5F15" w:rsidRDefault="004B5F15">
            <w:pPr>
              <w:widowControl/>
              <w:jc w:val="center"/>
              <w:rPr>
                <w:rFonts w:ascii="宋体" w:eastAsia="宋体" w:hAnsi="宋体" w:cs="宋体" w:hint="eastAsia"/>
                <w:color w:val="000000"/>
                <w:sz w:val="18"/>
                <w:szCs w:val="18"/>
              </w:rPr>
            </w:pPr>
          </w:p>
        </w:tc>
      </w:tr>
      <w:tr w:rsidR="004B5F15" w14:paraId="341A9BFA"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7BF6B45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65F314E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0A1694D" w14:textId="77777777" w:rsidR="004B5F15" w:rsidRDefault="004B5F15">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73C1380B" w14:textId="77777777" w:rsidR="004B5F15" w:rsidRDefault="004B5F15">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DB7705A" w14:textId="77777777" w:rsidR="004B5F15" w:rsidRDefault="004B5F15">
            <w:pPr>
              <w:widowControl/>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7FE09FA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EB25437" w14:textId="77777777" w:rsidR="004B5F15" w:rsidRDefault="004B5F15">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7601373" w14:textId="77777777" w:rsidR="004B5F15" w:rsidRDefault="004B5F15">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6CFC0A8" w14:textId="77777777" w:rsidR="004B5F15" w:rsidRDefault="004B5F15">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CDD4863" w14:textId="77777777" w:rsidR="004B5F15" w:rsidRDefault="004B5F15">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F49A2C7" w14:textId="77777777" w:rsidR="004B5F15" w:rsidRDefault="004B5F15">
            <w:pPr>
              <w:widowControl/>
              <w:jc w:val="left"/>
              <w:rPr>
                <w:rFonts w:ascii="宋体" w:eastAsia="宋体" w:hAnsi="宋体" w:cs="宋体" w:hint="eastAsia"/>
                <w:color w:val="000000"/>
                <w:sz w:val="18"/>
                <w:szCs w:val="18"/>
              </w:rPr>
            </w:pPr>
          </w:p>
        </w:tc>
      </w:tr>
    </w:tbl>
    <w:p w14:paraId="2B38352E" w14:textId="77777777" w:rsidR="004B5F1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F8C2279" w14:textId="77777777" w:rsidR="004B5F1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51"/>
        <w:gridCol w:w="547"/>
        <w:gridCol w:w="549"/>
        <w:gridCol w:w="895"/>
      </w:tblGrid>
      <w:tr w:rsidR="004B5F15" w14:paraId="7597F458"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30792D3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3617DEE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关于申请拨付奇台县第四次全国文物普查经费的报告</w:t>
            </w:r>
          </w:p>
        </w:tc>
      </w:tr>
      <w:tr w:rsidR="004B5F15" w14:paraId="2C1C1BDE"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382AB33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tcPr>
          <w:p w14:paraId="0127E4F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c>
          <w:tcPr>
            <w:tcW w:w="708" w:type="pct"/>
            <w:gridSpan w:val="2"/>
            <w:tcBorders>
              <w:top w:val="single" w:sz="4" w:space="0" w:color="auto"/>
              <w:left w:val="nil"/>
              <w:bottom w:val="single" w:sz="4" w:space="0" w:color="auto"/>
              <w:right w:val="single" w:sz="4" w:space="0" w:color="auto"/>
            </w:tcBorders>
            <w:vAlign w:val="center"/>
          </w:tcPr>
          <w:p w14:paraId="4A81491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47B5F8B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r>
      <w:tr w:rsidR="004B5F15" w14:paraId="14BCB302"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4CDC8CA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14A6ADCE" w14:textId="77777777" w:rsidR="004B5F15" w:rsidRDefault="004B5F15">
            <w:pPr>
              <w:widowControl/>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787854E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1D77D08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72076F8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03E4A26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4B2E8F0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1B420E6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B5F15" w14:paraId="51E89D2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20511E1" w14:textId="77777777" w:rsidR="004B5F15" w:rsidRDefault="004B5F15">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3C24F38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5C19FE4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83" w:type="pct"/>
            <w:gridSpan w:val="3"/>
            <w:tcBorders>
              <w:top w:val="single" w:sz="4" w:space="0" w:color="auto"/>
              <w:left w:val="nil"/>
              <w:bottom w:val="single" w:sz="4" w:space="0" w:color="auto"/>
              <w:right w:val="single" w:sz="4" w:space="0" w:color="auto"/>
            </w:tcBorders>
            <w:vAlign w:val="center"/>
          </w:tcPr>
          <w:p w14:paraId="16C2DE3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708" w:type="pct"/>
            <w:gridSpan w:val="2"/>
            <w:tcBorders>
              <w:top w:val="single" w:sz="4" w:space="0" w:color="auto"/>
              <w:left w:val="nil"/>
              <w:bottom w:val="single" w:sz="4" w:space="0" w:color="auto"/>
              <w:right w:val="single" w:sz="4" w:space="0" w:color="auto"/>
            </w:tcBorders>
            <w:vAlign w:val="center"/>
          </w:tcPr>
          <w:p w14:paraId="6AE0939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671" w:type="pct"/>
            <w:gridSpan w:val="2"/>
            <w:tcBorders>
              <w:top w:val="nil"/>
              <w:left w:val="nil"/>
              <w:bottom w:val="single" w:sz="4" w:space="0" w:color="auto"/>
              <w:right w:val="single" w:sz="4" w:space="0" w:color="auto"/>
            </w:tcBorders>
            <w:vAlign w:val="center"/>
          </w:tcPr>
          <w:p w14:paraId="4D439F1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E0FB03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6BA1FF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B5F15" w14:paraId="4195E6E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FD2AAF1" w14:textId="77777777" w:rsidR="004B5F15" w:rsidRDefault="004B5F15">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2C94610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75C7002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83" w:type="pct"/>
            <w:gridSpan w:val="3"/>
            <w:tcBorders>
              <w:top w:val="single" w:sz="4" w:space="0" w:color="auto"/>
              <w:left w:val="nil"/>
              <w:bottom w:val="single" w:sz="4" w:space="0" w:color="auto"/>
              <w:right w:val="single" w:sz="4" w:space="0" w:color="auto"/>
            </w:tcBorders>
            <w:vAlign w:val="center"/>
          </w:tcPr>
          <w:p w14:paraId="0FFF516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708" w:type="pct"/>
            <w:gridSpan w:val="2"/>
            <w:tcBorders>
              <w:top w:val="single" w:sz="4" w:space="0" w:color="auto"/>
              <w:left w:val="nil"/>
              <w:bottom w:val="single" w:sz="4" w:space="0" w:color="auto"/>
              <w:right w:val="single" w:sz="4" w:space="0" w:color="auto"/>
            </w:tcBorders>
            <w:vAlign w:val="center"/>
          </w:tcPr>
          <w:p w14:paraId="5B70216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671" w:type="pct"/>
            <w:gridSpan w:val="2"/>
            <w:tcBorders>
              <w:top w:val="nil"/>
              <w:left w:val="nil"/>
              <w:bottom w:val="single" w:sz="4" w:space="0" w:color="auto"/>
              <w:right w:val="single" w:sz="4" w:space="0" w:color="auto"/>
            </w:tcBorders>
            <w:vAlign w:val="center"/>
          </w:tcPr>
          <w:p w14:paraId="289A191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A89BC0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4D587B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55C4C6C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C8434C5" w14:textId="77777777" w:rsidR="004B5F15" w:rsidRDefault="004B5F15">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7F51F34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7734749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07F034A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2163637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52328CA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50948E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EF2C80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1F1A697D"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C9A7F3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479CE0D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45484A7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B5F15" w14:paraId="7E2A363E"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5300773" w14:textId="77777777" w:rsidR="004B5F15" w:rsidRDefault="004B5F15">
            <w:pPr>
              <w:widowControl/>
              <w:jc w:val="left"/>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6E36DEF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开展县域内153个文物点复查，抽调普查队员9人，实现域内乡镇、村社区、机关单位、国有企业文物普查，截止2024年10月完成第三次全国文物普查登记153个文物复查，采购文物普查所需GPS、无人机、移动采集端设备，普查队员必备装备等7.34万元，制定唐朝墩、石城子文物</w:t>
            </w:r>
            <w:proofErr w:type="gramStart"/>
            <w:r>
              <w:rPr>
                <w:rFonts w:ascii="宋体" w:eastAsia="宋体" w:hAnsi="宋体" w:cs="宋体" w:hint="eastAsia"/>
                <w:color w:val="000000"/>
                <w:sz w:val="18"/>
                <w:szCs w:val="18"/>
              </w:rPr>
              <w:t>点保护</w:t>
            </w:r>
            <w:proofErr w:type="gramEnd"/>
            <w:r>
              <w:rPr>
                <w:rFonts w:ascii="宋体" w:eastAsia="宋体" w:hAnsi="宋体" w:cs="宋体" w:hint="eastAsia"/>
                <w:color w:val="000000"/>
                <w:sz w:val="18"/>
                <w:szCs w:val="18"/>
              </w:rPr>
              <w:t>规划，</w:t>
            </w:r>
            <w:proofErr w:type="gramStart"/>
            <w:r>
              <w:rPr>
                <w:rFonts w:ascii="宋体" w:eastAsia="宋体" w:hAnsi="宋体" w:cs="宋体" w:hint="eastAsia"/>
                <w:color w:val="000000"/>
                <w:sz w:val="18"/>
                <w:szCs w:val="18"/>
              </w:rPr>
              <w:t>乔仁一</w:t>
            </w:r>
            <w:proofErr w:type="gramEnd"/>
            <w:r>
              <w:rPr>
                <w:rFonts w:ascii="宋体" w:eastAsia="宋体" w:hAnsi="宋体" w:cs="宋体" w:hint="eastAsia"/>
                <w:color w:val="000000"/>
                <w:sz w:val="18"/>
                <w:szCs w:val="18"/>
              </w:rPr>
              <w:t>村坎尔井保护牌制作安装，</w:t>
            </w:r>
            <w:proofErr w:type="gramStart"/>
            <w:r>
              <w:rPr>
                <w:rFonts w:ascii="宋体" w:eastAsia="宋体" w:hAnsi="宋体" w:cs="宋体" w:hint="eastAsia"/>
                <w:color w:val="000000"/>
                <w:sz w:val="18"/>
                <w:szCs w:val="18"/>
              </w:rPr>
              <w:t>四普宣传</w:t>
            </w:r>
            <w:proofErr w:type="gramEnd"/>
            <w:r>
              <w:rPr>
                <w:rFonts w:ascii="宋体" w:eastAsia="宋体" w:hAnsi="宋体" w:cs="宋体" w:hint="eastAsia"/>
                <w:color w:val="000000"/>
                <w:sz w:val="18"/>
                <w:szCs w:val="18"/>
              </w:rPr>
              <w:t>单、宣传车印刷费2万元，</w:t>
            </w:r>
            <w:proofErr w:type="gramStart"/>
            <w:r>
              <w:rPr>
                <w:rFonts w:ascii="宋体" w:eastAsia="宋体" w:hAnsi="宋体" w:cs="宋体" w:hint="eastAsia"/>
                <w:color w:val="000000"/>
                <w:sz w:val="18"/>
                <w:szCs w:val="18"/>
              </w:rPr>
              <w:t>四普资料</w:t>
            </w:r>
            <w:proofErr w:type="gramEnd"/>
            <w:r>
              <w:rPr>
                <w:rFonts w:ascii="宋体" w:eastAsia="宋体" w:hAnsi="宋体" w:cs="宋体" w:hint="eastAsia"/>
                <w:color w:val="000000"/>
                <w:sz w:val="18"/>
                <w:szCs w:val="18"/>
              </w:rPr>
              <w:t>邮寄，普查队员外出学习差旅0.69万元，新发现文物点登记。</w:t>
            </w:r>
          </w:p>
        </w:tc>
        <w:tc>
          <w:tcPr>
            <w:tcW w:w="2559" w:type="pct"/>
            <w:gridSpan w:val="7"/>
            <w:tcBorders>
              <w:top w:val="single" w:sz="4" w:space="0" w:color="auto"/>
              <w:left w:val="nil"/>
              <w:bottom w:val="single" w:sz="4" w:space="0" w:color="auto"/>
              <w:right w:val="single" w:sz="4" w:space="0" w:color="auto"/>
            </w:tcBorders>
            <w:vAlign w:val="center"/>
          </w:tcPr>
          <w:p w14:paraId="653E293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本项目2024年支付10万元，截止2024年10月抽调普查队员9人，完成县域内153个文物点复查，采购文物普查所需GPS、无人机、移动采集端设备，普查队员必备装备等7.34万元，制定唐朝墩、石城子文物</w:t>
            </w:r>
            <w:proofErr w:type="gramStart"/>
            <w:r>
              <w:rPr>
                <w:rFonts w:ascii="宋体" w:eastAsia="宋体" w:hAnsi="宋体" w:cs="宋体" w:hint="eastAsia"/>
                <w:color w:val="000000"/>
                <w:sz w:val="18"/>
                <w:szCs w:val="18"/>
              </w:rPr>
              <w:t>点保护</w:t>
            </w:r>
            <w:proofErr w:type="gramEnd"/>
            <w:r>
              <w:rPr>
                <w:rFonts w:ascii="宋体" w:eastAsia="宋体" w:hAnsi="宋体" w:cs="宋体" w:hint="eastAsia"/>
                <w:color w:val="000000"/>
                <w:sz w:val="18"/>
                <w:szCs w:val="18"/>
              </w:rPr>
              <w:t>规划，</w:t>
            </w:r>
            <w:proofErr w:type="gramStart"/>
            <w:r>
              <w:rPr>
                <w:rFonts w:ascii="宋体" w:eastAsia="宋体" w:hAnsi="宋体" w:cs="宋体" w:hint="eastAsia"/>
                <w:color w:val="000000"/>
                <w:sz w:val="18"/>
                <w:szCs w:val="18"/>
              </w:rPr>
              <w:t>乔仁一</w:t>
            </w:r>
            <w:proofErr w:type="gramEnd"/>
            <w:r>
              <w:rPr>
                <w:rFonts w:ascii="宋体" w:eastAsia="宋体" w:hAnsi="宋体" w:cs="宋体" w:hint="eastAsia"/>
                <w:color w:val="000000"/>
                <w:sz w:val="18"/>
                <w:szCs w:val="18"/>
              </w:rPr>
              <w:t>村坎尔井保护牌制作安装，</w:t>
            </w:r>
            <w:proofErr w:type="gramStart"/>
            <w:r>
              <w:rPr>
                <w:rFonts w:ascii="宋体" w:eastAsia="宋体" w:hAnsi="宋体" w:cs="宋体" w:hint="eastAsia"/>
                <w:color w:val="000000"/>
                <w:sz w:val="18"/>
                <w:szCs w:val="18"/>
              </w:rPr>
              <w:t>四普宣传</w:t>
            </w:r>
            <w:proofErr w:type="gramEnd"/>
            <w:r>
              <w:rPr>
                <w:rFonts w:ascii="宋体" w:eastAsia="宋体" w:hAnsi="宋体" w:cs="宋体" w:hint="eastAsia"/>
                <w:color w:val="000000"/>
                <w:sz w:val="18"/>
                <w:szCs w:val="18"/>
              </w:rPr>
              <w:t>单、宣传车印刷费2万元，</w:t>
            </w:r>
            <w:proofErr w:type="gramStart"/>
            <w:r>
              <w:rPr>
                <w:rFonts w:ascii="宋体" w:eastAsia="宋体" w:hAnsi="宋体" w:cs="宋体" w:hint="eastAsia"/>
                <w:color w:val="000000"/>
                <w:sz w:val="18"/>
                <w:szCs w:val="18"/>
              </w:rPr>
              <w:t>四普资料</w:t>
            </w:r>
            <w:proofErr w:type="gramEnd"/>
            <w:r>
              <w:rPr>
                <w:rFonts w:ascii="宋体" w:eastAsia="宋体" w:hAnsi="宋体" w:cs="宋体" w:hint="eastAsia"/>
                <w:color w:val="000000"/>
                <w:sz w:val="18"/>
                <w:szCs w:val="18"/>
              </w:rPr>
              <w:t>邮寄，普查队员外出学习差旅0.69万元，新发现文物点登记。</w:t>
            </w:r>
          </w:p>
        </w:tc>
      </w:tr>
      <w:tr w:rsidR="004B5F15" w14:paraId="1C7631E3" w14:textId="77777777">
        <w:trPr>
          <w:trHeight w:val="820"/>
        </w:trPr>
        <w:tc>
          <w:tcPr>
            <w:tcW w:w="328" w:type="pct"/>
            <w:tcBorders>
              <w:top w:val="nil"/>
              <w:left w:val="single" w:sz="4" w:space="0" w:color="auto"/>
              <w:bottom w:val="single" w:sz="4" w:space="0" w:color="auto"/>
              <w:right w:val="single" w:sz="4" w:space="0" w:color="auto"/>
            </w:tcBorders>
            <w:vAlign w:val="center"/>
          </w:tcPr>
          <w:p w14:paraId="615F2ABA" w14:textId="77777777" w:rsidR="004B5F15" w:rsidRDefault="004B5F15">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6DBDD7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5671828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2D0A45E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412ABE4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537693C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tcPr>
          <w:p w14:paraId="4CF62B0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6CA751B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1FD3BB6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3D4738C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158DC39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3280790B" w14:textId="77777777" w:rsidR="004B5F15"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6D9908D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7CC033E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4B5F15" w14:paraId="1ADD73E4" w14:textId="77777777">
        <w:trPr>
          <w:trHeight w:val="800"/>
        </w:trPr>
        <w:tc>
          <w:tcPr>
            <w:tcW w:w="328" w:type="pct"/>
            <w:vMerge w:val="restart"/>
            <w:tcBorders>
              <w:top w:val="nil"/>
              <w:left w:val="single" w:sz="4" w:space="0" w:color="auto"/>
              <w:right w:val="single" w:sz="4" w:space="0" w:color="auto"/>
            </w:tcBorders>
            <w:vAlign w:val="center"/>
          </w:tcPr>
          <w:p w14:paraId="773FA2F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0BE31F6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42C4AEA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4F031016"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开展文物调查点位</w:t>
            </w:r>
          </w:p>
        </w:tc>
        <w:tc>
          <w:tcPr>
            <w:tcW w:w="334" w:type="pct"/>
            <w:tcBorders>
              <w:top w:val="nil"/>
              <w:left w:val="nil"/>
              <w:bottom w:val="single" w:sz="4" w:space="0" w:color="auto"/>
              <w:right w:val="single" w:sz="4" w:space="0" w:color="auto"/>
            </w:tcBorders>
            <w:vAlign w:val="center"/>
          </w:tcPr>
          <w:p w14:paraId="5DAD5ED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EA03A7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&gt;=153个</w:t>
            </w:r>
          </w:p>
        </w:tc>
        <w:tc>
          <w:tcPr>
            <w:tcW w:w="334" w:type="pct"/>
            <w:tcBorders>
              <w:top w:val="nil"/>
              <w:left w:val="nil"/>
              <w:bottom w:val="single" w:sz="4" w:space="0" w:color="auto"/>
              <w:right w:val="single" w:sz="4" w:space="0" w:color="auto"/>
            </w:tcBorders>
            <w:vAlign w:val="center"/>
          </w:tcPr>
          <w:p w14:paraId="35AFF2E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=153个</w:t>
            </w:r>
          </w:p>
        </w:tc>
        <w:tc>
          <w:tcPr>
            <w:tcW w:w="328" w:type="pct"/>
            <w:tcBorders>
              <w:top w:val="nil"/>
              <w:left w:val="nil"/>
              <w:bottom w:val="single" w:sz="4" w:space="0" w:color="auto"/>
              <w:right w:val="single" w:sz="4" w:space="0" w:color="auto"/>
            </w:tcBorders>
            <w:vAlign w:val="center"/>
          </w:tcPr>
          <w:p w14:paraId="5407AD0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293F04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D58BCF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DDA3E6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4DE0DE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401108C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0C86858" w14:textId="77777777" w:rsidR="004B5F15" w:rsidRDefault="004B5F15">
            <w:pPr>
              <w:widowControl/>
              <w:jc w:val="center"/>
              <w:rPr>
                <w:rFonts w:ascii="宋体" w:eastAsia="宋体" w:hAnsi="宋体" w:cs="宋体" w:hint="eastAsia"/>
                <w:color w:val="000000"/>
                <w:sz w:val="18"/>
                <w:szCs w:val="18"/>
              </w:rPr>
            </w:pPr>
          </w:p>
        </w:tc>
      </w:tr>
      <w:tr w:rsidR="004B5F15" w14:paraId="534CBF4E" w14:textId="77777777">
        <w:trPr>
          <w:trHeight w:val="800"/>
        </w:trPr>
        <w:tc>
          <w:tcPr>
            <w:tcW w:w="328" w:type="pct"/>
            <w:vMerge/>
            <w:tcBorders>
              <w:left w:val="single" w:sz="4" w:space="0" w:color="auto"/>
              <w:right w:val="single" w:sz="4" w:space="0" w:color="auto"/>
            </w:tcBorders>
            <w:vAlign w:val="center"/>
          </w:tcPr>
          <w:p w14:paraId="23B40B73" w14:textId="77777777" w:rsidR="004B5F15" w:rsidRDefault="004B5F15">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D1E5EDE" w14:textId="77777777" w:rsidR="004B5F15" w:rsidRDefault="004B5F15">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7C09E3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560E0DB1"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普查调查人员数（人）</w:t>
            </w:r>
          </w:p>
        </w:tc>
        <w:tc>
          <w:tcPr>
            <w:tcW w:w="334" w:type="pct"/>
            <w:tcBorders>
              <w:top w:val="nil"/>
              <w:left w:val="nil"/>
              <w:bottom w:val="single" w:sz="4" w:space="0" w:color="auto"/>
              <w:right w:val="single" w:sz="4" w:space="0" w:color="auto"/>
            </w:tcBorders>
            <w:vAlign w:val="center"/>
          </w:tcPr>
          <w:p w14:paraId="308A83C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C2B5D2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=9个</w:t>
            </w:r>
          </w:p>
        </w:tc>
        <w:tc>
          <w:tcPr>
            <w:tcW w:w="334" w:type="pct"/>
            <w:tcBorders>
              <w:top w:val="nil"/>
              <w:left w:val="nil"/>
              <w:bottom w:val="single" w:sz="4" w:space="0" w:color="auto"/>
              <w:right w:val="single" w:sz="4" w:space="0" w:color="auto"/>
            </w:tcBorders>
            <w:vAlign w:val="center"/>
          </w:tcPr>
          <w:p w14:paraId="67B358F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=9个</w:t>
            </w:r>
          </w:p>
        </w:tc>
        <w:tc>
          <w:tcPr>
            <w:tcW w:w="328" w:type="pct"/>
            <w:tcBorders>
              <w:top w:val="nil"/>
              <w:left w:val="nil"/>
              <w:bottom w:val="single" w:sz="4" w:space="0" w:color="auto"/>
              <w:right w:val="single" w:sz="4" w:space="0" w:color="auto"/>
            </w:tcBorders>
            <w:vAlign w:val="center"/>
          </w:tcPr>
          <w:p w14:paraId="52B4C94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763BDD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E81D2B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2FAA53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ED60D3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04FF122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B087F73" w14:textId="77777777" w:rsidR="004B5F15" w:rsidRDefault="004B5F15">
            <w:pPr>
              <w:widowControl/>
              <w:jc w:val="center"/>
              <w:rPr>
                <w:rFonts w:ascii="宋体" w:eastAsia="宋体" w:hAnsi="宋体" w:cs="宋体" w:hint="eastAsia"/>
                <w:color w:val="000000"/>
                <w:sz w:val="18"/>
                <w:szCs w:val="18"/>
              </w:rPr>
            </w:pPr>
          </w:p>
        </w:tc>
      </w:tr>
      <w:tr w:rsidR="004B5F15" w14:paraId="4A50C9E2" w14:textId="77777777">
        <w:trPr>
          <w:trHeight w:val="800"/>
        </w:trPr>
        <w:tc>
          <w:tcPr>
            <w:tcW w:w="328" w:type="pct"/>
            <w:vMerge/>
            <w:tcBorders>
              <w:left w:val="single" w:sz="4" w:space="0" w:color="auto"/>
              <w:right w:val="single" w:sz="4" w:space="0" w:color="auto"/>
            </w:tcBorders>
            <w:vAlign w:val="center"/>
          </w:tcPr>
          <w:p w14:paraId="36221C29" w14:textId="77777777" w:rsidR="004B5F15" w:rsidRDefault="004B5F15">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374EEC6" w14:textId="77777777" w:rsidR="004B5F15" w:rsidRDefault="004B5F15">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3ACB05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2C182A70"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文物点普查覆盖率</w:t>
            </w:r>
          </w:p>
        </w:tc>
        <w:tc>
          <w:tcPr>
            <w:tcW w:w="334" w:type="pct"/>
            <w:tcBorders>
              <w:top w:val="nil"/>
              <w:left w:val="nil"/>
              <w:bottom w:val="single" w:sz="4" w:space="0" w:color="auto"/>
              <w:right w:val="single" w:sz="4" w:space="0" w:color="auto"/>
            </w:tcBorders>
            <w:vAlign w:val="center"/>
          </w:tcPr>
          <w:p w14:paraId="332851D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696C2A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FC1347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F97986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CC2A66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2EA03C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6E91C9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FDCFE8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lastRenderedPageBreak/>
              <w:t>比例赋分</w:t>
            </w:r>
            <w:proofErr w:type="gramEnd"/>
          </w:p>
        </w:tc>
        <w:tc>
          <w:tcPr>
            <w:tcW w:w="328" w:type="pct"/>
            <w:tcBorders>
              <w:top w:val="nil"/>
              <w:left w:val="nil"/>
              <w:bottom w:val="single" w:sz="4" w:space="0" w:color="auto"/>
              <w:right w:val="single" w:sz="4" w:space="0" w:color="auto"/>
            </w:tcBorders>
            <w:vAlign w:val="center"/>
          </w:tcPr>
          <w:p w14:paraId="3520AA7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1702A351" w14:textId="77777777" w:rsidR="004B5F15" w:rsidRDefault="004B5F15">
            <w:pPr>
              <w:widowControl/>
              <w:jc w:val="center"/>
              <w:rPr>
                <w:rFonts w:ascii="宋体" w:eastAsia="宋体" w:hAnsi="宋体" w:cs="宋体" w:hint="eastAsia"/>
                <w:color w:val="000000"/>
                <w:sz w:val="18"/>
                <w:szCs w:val="18"/>
              </w:rPr>
            </w:pPr>
          </w:p>
        </w:tc>
      </w:tr>
      <w:tr w:rsidR="004B5F15" w14:paraId="63E425DD" w14:textId="77777777">
        <w:trPr>
          <w:trHeight w:val="800"/>
        </w:trPr>
        <w:tc>
          <w:tcPr>
            <w:tcW w:w="328" w:type="pct"/>
            <w:vMerge/>
            <w:tcBorders>
              <w:left w:val="single" w:sz="4" w:space="0" w:color="auto"/>
              <w:right w:val="single" w:sz="4" w:space="0" w:color="auto"/>
            </w:tcBorders>
            <w:vAlign w:val="center"/>
          </w:tcPr>
          <w:p w14:paraId="34E12F68" w14:textId="77777777" w:rsidR="004B5F15" w:rsidRDefault="004B5F15">
            <w:pPr>
              <w:widowControl/>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4AEE4F3" w14:textId="77777777" w:rsidR="004B5F15" w:rsidRDefault="004B5F15">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811940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377CE453"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文物调查完成时间</w:t>
            </w:r>
          </w:p>
        </w:tc>
        <w:tc>
          <w:tcPr>
            <w:tcW w:w="334" w:type="pct"/>
            <w:tcBorders>
              <w:top w:val="nil"/>
              <w:left w:val="nil"/>
              <w:bottom w:val="single" w:sz="4" w:space="0" w:color="auto"/>
              <w:right w:val="single" w:sz="4" w:space="0" w:color="auto"/>
            </w:tcBorders>
            <w:vAlign w:val="center"/>
          </w:tcPr>
          <w:p w14:paraId="6FD9B94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0FAA34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2024年12月25日</w:t>
            </w:r>
          </w:p>
        </w:tc>
        <w:tc>
          <w:tcPr>
            <w:tcW w:w="334" w:type="pct"/>
            <w:tcBorders>
              <w:top w:val="nil"/>
              <w:left w:val="nil"/>
              <w:bottom w:val="single" w:sz="4" w:space="0" w:color="auto"/>
              <w:right w:val="single" w:sz="4" w:space="0" w:color="auto"/>
            </w:tcBorders>
            <w:vAlign w:val="center"/>
          </w:tcPr>
          <w:p w14:paraId="69A99E5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=2025年9月15日</w:t>
            </w:r>
          </w:p>
        </w:tc>
        <w:tc>
          <w:tcPr>
            <w:tcW w:w="328" w:type="pct"/>
            <w:tcBorders>
              <w:top w:val="nil"/>
              <w:left w:val="nil"/>
              <w:bottom w:val="single" w:sz="4" w:space="0" w:color="auto"/>
              <w:right w:val="single" w:sz="4" w:space="0" w:color="auto"/>
            </w:tcBorders>
            <w:vAlign w:val="center"/>
          </w:tcPr>
          <w:p w14:paraId="2C98658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BB6C8E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0FAED2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DFCE11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71F8A0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45518B4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1DBEFD7" w14:textId="77777777" w:rsidR="004B5F15" w:rsidRDefault="004B5F15">
            <w:pPr>
              <w:widowControl/>
              <w:jc w:val="center"/>
              <w:rPr>
                <w:rFonts w:ascii="宋体" w:eastAsia="宋体" w:hAnsi="宋体" w:cs="宋体" w:hint="eastAsia"/>
                <w:color w:val="000000"/>
                <w:sz w:val="18"/>
                <w:szCs w:val="18"/>
              </w:rPr>
            </w:pPr>
          </w:p>
        </w:tc>
      </w:tr>
      <w:tr w:rsidR="004B5F15" w14:paraId="5D8B4F96" w14:textId="77777777">
        <w:trPr>
          <w:trHeight w:val="800"/>
        </w:trPr>
        <w:tc>
          <w:tcPr>
            <w:tcW w:w="328" w:type="pct"/>
            <w:vMerge/>
            <w:tcBorders>
              <w:left w:val="single" w:sz="4" w:space="0" w:color="auto"/>
              <w:right w:val="single" w:sz="4" w:space="0" w:color="auto"/>
            </w:tcBorders>
            <w:vAlign w:val="center"/>
          </w:tcPr>
          <w:p w14:paraId="09E15A07" w14:textId="77777777" w:rsidR="004B5F15" w:rsidRDefault="004B5F15">
            <w:pPr>
              <w:widowControl/>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08345F3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011D029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0562347A"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采购文物普查时设备、装备经费</w:t>
            </w:r>
          </w:p>
        </w:tc>
        <w:tc>
          <w:tcPr>
            <w:tcW w:w="334" w:type="pct"/>
            <w:tcBorders>
              <w:top w:val="nil"/>
              <w:left w:val="nil"/>
              <w:bottom w:val="single" w:sz="4" w:space="0" w:color="auto"/>
              <w:right w:val="single" w:sz="4" w:space="0" w:color="auto"/>
            </w:tcBorders>
            <w:vAlign w:val="center"/>
          </w:tcPr>
          <w:p w14:paraId="2C90D3F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A66988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&lt;=7.34万元</w:t>
            </w:r>
          </w:p>
        </w:tc>
        <w:tc>
          <w:tcPr>
            <w:tcW w:w="334" w:type="pct"/>
            <w:tcBorders>
              <w:top w:val="nil"/>
              <w:left w:val="nil"/>
              <w:bottom w:val="single" w:sz="4" w:space="0" w:color="auto"/>
              <w:right w:val="single" w:sz="4" w:space="0" w:color="auto"/>
            </w:tcBorders>
            <w:vAlign w:val="center"/>
          </w:tcPr>
          <w:p w14:paraId="1EC8CFC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=7.34万元</w:t>
            </w:r>
          </w:p>
        </w:tc>
        <w:tc>
          <w:tcPr>
            <w:tcW w:w="328" w:type="pct"/>
            <w:tcBorders>
              <w:top w:val="nil"/>
              <w:left w:val="nil"/>
              <w:bottom w:val="single" w:sz="4" w:space="0" w:color="auto"/>
              <w:right w:val="single" w:sz="4" w:space="0" w:color="auto"/>
            </w:tcBorders>
            <w:vAlign w:val="center"/>
          </w:tcPr>
          <w:p w14:paraId="6871BE4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CB9849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3311C8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823819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645949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0A72F35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71C991A8" w14:textId="77777777" w:rsidR="004B5F15" w:rsidRDefault="004B5F15">
            <w:pPr>
              <w:widowControl/>
              <w:jc w:val="center"/>
              <w:rPr>
                <w:rFonts w:ascii="宋体" w:eastAsia="宋体" w:hAnsi="宋体" w:cs="宋体" w:hint="eastAsia"/>
                <w:color w:val="000000"/>
                <w:sz w:val="18"/>
                <w:szCs w:val="18"/>
              </w:rPr>
            </w:pPr>
          </w:p>
        </w:tc>
      </w:tr>
      <w:tr w:rsidR="004B5F15" w14:paraId="30FDADE7" w14:textId="77777777">
        <w:trPr>
          <w:trHeight w:val="800"/>
        </w:trPr>
        <w:tc>
          <w:tcPr>
            <w:tcW w:w="328" w:type="pct"/>
            <w:vMerge/>
            <w:tcBorders>
              <w:left w:val="single" w:sz="4" w:space="0" w:color="auto"/>
              <w:right w:val="single" w:sz="4" w:space="0" w:color="auto"/>
            </w:tcBorders>
            <w:vAlign w:val="center"/>
          </w:tcPr>
          <w:p w14:paraId="64038E03" w14:textId="77777777" w:rsidR="004B5F15" w:rsidRDefault="004B5F15">
            <w:pPr>
              <w:widowControl/>
              <w:jc w:val="left"/>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82ADC3C" w14:textId="77777777" w:rsidR="004B5F15" w:rsidRDefault="004B5F15">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415F59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5A7D6390"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文物点规划、宣传印刷费</w:t>
            </w:r>
          </w:p>
        </w:tc>
        <w:tc>
          <w:tcPr>
            <w:tcW w:w="334" w:type="pct"/>
            <w:tcBorders>
              <w:top w:val="nil"/>
              <w:left w:val="nil"/>
              <w:bottom w:val="single" w:sz="4" w:space="0" w:color="auto"/>
              <w:right w:val="single" w:sz="4" w:space="0" w:color="auto"/>
            </w:tcBorders>
            <w:vAlign w:val="center"/>
          </w:tcPr>
          <w:p w14:paraId="6809A9C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CCD09E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&lt;=2万元</w:t>
            </w:r>
          </w:p>
        </w:tc>
        <w:tc>
          <w:tcPr>
            <w:tcW w:w="334" w:type="pct"/>
            <w:tcBorders>
              <w:top w:val="nil"/>
              <w:left w:val="nil"/>
              <w:bottom w:val="single" w:sz="4" w:space="0" w:color="auto"/>
              <w:right w:val="single" w:sz="4" w:space="0" w:color="auto"/>
            </w:tcBorders>
            <w:vAlign w:val="center"/>
          </w:tcPr>
          <w:p w14:paraId="2D22C0F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328" w:type="pct"/>
            <w:tcBorders>
              <w:top w:val="nil"/>
              <w:left w:val="nil"/>
              <w:bottom w:val="single" w:sz="4" w:space="0" w:color="auto"/>
              <w:right w:val="single" w:sz="4" w:space="0" w:color="auto"/>
            </w:tcBorders>
            <w:vAlign w:val="center"/>
          </w:tcPr>
          <w:p w14:paraId="6EB28A2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C32F43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2EE001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1D351F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F4A481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07D12CD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692D9302" w14:textId="77777777" w:rsidR="004B5F15" w:rsidRDefault="004B5F15">
            <w:pPr>
              <w:widowControl/>
              <w:jc w:val="center"/>
              <w:rPr>
                <w:rFonts w:ascii="宋体" w:eastAsia="宋体" w:hAnsi="宋体" w:cs="宋体" w:hint="eastAsia"/>
                <w:color w:val="000000"/>
                <w:sz w:val="18"/>
                <w:szCs w:val="18"/>
              </w:rPr>
            </w:pPr>
          </w:p>
        </w:tc>
      </w:tr>
      <w:tr w:rsidR="004B5F15" w14:paraId="2EF0B1B7" w14:textId="77777777">
        <w:trPr>
          <w:trHeight w:val="800"/>
        </w:trPr>
        <w:tc>
          <w:tcPr>
            <w:tcW w:w="328" w:type="pct"/>
            <w:vMerge/>
            <w:tcBorders>
              <w:left w:val="single" w:sz="4" w:space="0" w:color="auto"/>
              <w:right w:val="single" w:sz="4" w:space="0" w:color="auto"/>
            </w:tcBorders>
            <w:vAlign w:val="center"/>
          </w:tcPr>
          <w:p w14:paraId="1F714FC3" w14:textId="77777777" w:rsidR="004B5F15" w:rsidRDefault="004B5F15">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E6408C6" w14:textId="77777777" w:rsidR="004B5F15" w:rsidRDefault="004B5F15">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D20F3A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49C10CF8"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普查差旅费</w:t>
            </w:r>
          </w:p>
        </w:tc>
        <w:tc>
          <w:tcPr>
            <w:tcW w:w="334" w:type="pct"/>
            <w:tcBorders>
              <w:top w:val="nil"/>
              <w:left w:val="nil"/>
              <w:bottom w:val="single" w:sz="4" w:space="0" w:color="auto"/>
              <w:right w:val="single" w:sz="4" w:space="0" w:color="auto"/>
            </w:tcBorders>
            <w:vAlign w:val="center"/>
          </w:tcPr>
          <w:p w14:paraId="6285A70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1C484B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&lt;=0.69万元</w:t>
            </w:r>
          </w:p>
        </w:tc>
        <w:tc>
          <w:tcPr>
            <w:tcW w:w="334" w:type="pct"/>
            <w:tcBorders>
              <w:top w:val="nil"/>
              <w:left w:val="nil"/>
              <w:bottom w:val="single" w:sz="4" w:space="0" w:color="auto"/>
              <w:right w:val="single" w:sz="4" w:space="0" w:color="auto"/>
            </w:tcBorders>
            <w:vAlign w:val="center"/>
          </w:tcPr>
          <w:p w14:paraId="2EECE62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=0.69万元</w:t>
            </w:r>
          </w:p>
        </w:tc>
        <w:tc>
          <w:tcPr>
            <w:tcW w:w="328" w:type="pct"/>
            <w:tcBorders>
              <w:top w:val="nil"/>
              <w:left w:val="nil"/>
              <w:bottom w:val="single" w:sz="4" w:space="0" w:color="auto"/>
              <w:right w:val="single" w:sz="4" w:space="0" w:color="auto"/>
            </w:tcBorders>
            <w:vAlign w:val="center"/>
          </w:tcPr>
          <w:p w14:paraId="20A4215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D60258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B45730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090304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3ACE79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770C981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113F5BD5" w14:textId="77777777" w:rsidR="004B5F15" w:rsidRDefault="004B5F15">
            <w:pPr>
              <w:widowControl/>
              <w:jc w:val="center"/>
              <w:rPr>
                <w:rFonts w:ascii="宋体" w:eastAsia="宋体" w:hAnsi="宋体" w:cs="宋体" w:hint="eastAsia"/>
                <w:color w:val="000000"/>
                <w:sz w:val="18"/>
                <w:szCs w:val="18"/>
              </w:rPr>
            </w:pPr>
          </w:p>
        </w:tc>
      </w:tr>
      <w:tr w:rsidR="004B5F15" w14:paraId="35CE1C76" w14:textId="77777777">
        <w:trPr>
          <w:trHeight w:val="800"/>
        </w:trPr>
        <w:tc>
          <w:tcPr>
            <w:tcW w:w="328" w:type="pct"/>
            <w:vMerge/>
            <w:tcBorders>
              <w:left w:val="single" w:sz="4" w:space="0" w:color="auto"/>
              <w:right w:val="single" w:sz="4" w:space="0" w:color="auto"/>
            </w:tcBorders>
            <w:vAlign w:val="center"/>
          </w:tcPr>
          <w:p w14:paraId="7CA8A428" w14:textId="77777777" w:rsidR="004B5F15" w:rsidRDefault="004B5F15">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174F50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42246DA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65B22575"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准确掌握县域内不可移动文物数量</w:t>
            </w:r>
          </w:p>
        </w:tc>
        <w:tc>
          <w:tcPr>
            <w:tcW w:w="334" w:type="pct"/>
            <w:tcBorders>
              <w:top w:val="nil"/>
              <w:left w:val="nil"/>
              <w:bottom w:val="single" w:sz="4" w:space="0" w:color="auto"/>
              <w:right w:val="single" w:sz="4" w:space="0" w:color="auto"/>
            </w:tcBorders>
            <w:vAlign w:val="center"/>
          </w:tcPr>
          <w:p w14:paraId="57409C2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3C82CC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准确掌握</w:t>
            </w:r>
          </w:p>
        </w:tc>
        <w:tc>
          <w:tcPr>
            <w:tcW w:w="334" w:type="pct"/>
            <w:tcBorders>
              <w:top w:val="nil"/>
              <w:left w:val="nil"/>
              <w:bottom w:val="single" w:sz="4" w:space="0" w:color="auto"/>
              <w:right w:val="single" w:sz="4" w:space="0" w:color="auto"/>
            </w:tcBorders>
            <w:vAlign w:val="center"/>
          </w:tcPr>
          <w:p w14:paraId="0090907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准确掌握</w:t>
            </w:r>
          </w:p>
        </w:tc>
        <w:tc>
          <w:tcPr>
            <w:tcW w:w="328" w:type="pct"/>
            <w:tcBorders>
              <w:top w:val="nil"/>
              <w:left w:val="nil"/>
              <w:bottom w:val="single" w:sz="4" w:space="0" w:color="auto"/>
              <w:right w:val="single" w:sz="4" w:space="0" w:color="auto"/>
            </w:tcBorders>
            <w:vAlign w:val="center"/>
          </w:tcPr>
          <w:p w14:paraId="312EFA8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BEC094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5AD9A6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BA963D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C02D8E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28" w:type="pct"/>
            <w:tcBorders>
              <w:top w:val="nil"/>
              <w:left w:val="nil"/>
              <w:bottom w:val="single" w:sz="4" w:space="0" w:color="auto"/>
              <w:right w:val="single" w:sz="4" w:space="0" w:color="auto"/>
            </w:tcBorders>
            <w:vAlign w:val="center"/>
          </w:tcPr>
          <w:p w14:paraId="5607AFA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3F85C29A" w14:textId="77777777" w:rsidR="004B5F15" w:rsidRDefault="004B5F15">
            <w:pPr>
              <w:widowControl/>
              <w:jc w:val="center"/>
              <w:rPr>
                <w:rFonts w:ascii="宋体" w:eastAsia="宋体" w:hAnsi="宋体" w:cs="宋体" w:hint="eastAsia"/>
                <w:color w:val="000000"/>
                <w:sz w:val="18"/>
                <w:szCs w:val="18"/>
              </w:rPr>
            </w:pPr>
          </w:p>
        </w:tc>
      </w:tr>
      <w:tr w:rsidR="004B5F15" w14:paraId="74D44170" w14:textId="77777777">
        <w:trPr>
          <w:trHeight w:val="800"/>
        </w:trPr>
        <w:tc>
          <w:tcPr>
            <w:tcW w:w="328" w:type="pct"/>
            <w:vMerge/>
            <w:tcBorders>
              <w:left w:val="single" w:sz="4" w:space="0" w:color="auto"/>
              <w:bottom w:val="single" w:sz="4" w:space="0" w:color="auto"/>
              <w:right w:val="single" w:sz="4" w:space="0" w:color="auto"/>
            </w:tcBorders>
            <w:vAlign w:val="center"/>
          </w:tcPr>
          <w:p w14:paraId="5A8B5897" w14:textId="77777777" w:rsidR="004B5F15" w:rsidRDefault="004B5F15">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D0FC62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02D3992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75B7CB73"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工作人员满意度（%）</w:t>
            </w:r>
          </w:p>
        </w:tc>
        <w:tc>
          <w:tcPr>
            <w:tcW w:w="334" w:type="pct"/>
            <w:tcBorders>
              <w:top w:val="nil"/>
              <w:left w:val="nil"/>
              <w:bottom w:val="single" w:sz="4" w:space="0" w:color="auto"/>
              <w:right w:val="single" w:sz="4" w:space="0" w:color="auto"/>
            </w:tcBorders>
            <w:vAlign w:val="center"/>
          </w:tcPr>
          <w:p w14:paraId="276AB65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6D9CDA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197655F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AF8963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380" w:type="pct"/>
            <w:tcBorders>
              <w:top w:val="nil"/>
              <w:left w:val="nil"/>
              <w:bottom w:val="single" w:sz="4" w:space="0" w:color="auto"/>
              <w:right w:val="single" w:sz="4" w:space="0" w:color="auto"/>
            </w:tcBorders>
            <w:vAlign w:val="center"/>
          </w:tcPr>
          <w:p w14:paraId="21C4F4B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160BAC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F08BA2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DA8B00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28" w:type="pct"/>
            <w:tcBorders>
              <w:top w:val="nil"/>
              <w:left w:val="nil"/>
              <w:bottom w:val="single" w:sz="4" w:space="0" w:color="auto"/>
              <w:right w:val="single" w:sz="4" w:space="0" w:color="auto"/>
            </w:tcBorders>
            <w:vAlign w:val="center"/>
          </w:tcPr>
          <w:p w14:paraId="359C91F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6467560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本项目对文物普查准确率较高，经费保障到位，各项装备配备到位，工作人员满意</w:t>
            </w:r>
            <w:r>
              <w:rPr>
                <w:rFonts w:ascii="宋体" w:eastAsia="宋体" w:hAnsi="宋体" w:cs="宋体" w:hint="eastAsia"/>
                <w:color w:val="000000"/>
                <w:sz w:val="18"/>
                <w:szCs w:val="18"/>
              </w:rPr>
              <w:lastRenderedPageBreak/>
              <w:t>度达到100%</w:t>
            </w:r>
          </w:p>
        </w:tc>
      </w:tr>
      <w:tr w:rsidR="004B5F15" w14:paraId="0CA70D7E"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4398665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总分</w:t>
            </w:r>
          </w:p>
        </w:tc>
        <w:tc>
          <w:tcPr>
            <w:tcW w:w="334" w:type="pct"/>
            <w:tcBorders>
              <w:top w:val="single" w:sz="4" w:space="0" w:color="auto"/>
              <w:left w:val="single" w:sz="4" w:space="0" w:color="auto"/>
              <w:bottom w:val="single" w:sz="4" w:space="0" w:color="auto"/>
              <w:right w:val="single" w:sz="4" w:space="0" w:color="auto"/>
            </w:tcBorders>
            <w:vAlign w:val="center"/>
          </w:tcPr>
          <w:p w14:paraId="2A6BB96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884C04C" w14:textId="77777777" w:rsidR="004B5F15" w:rsidRDefault="004B5F15">
            <w:pPr>
              <w:widowControl/>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30CA5D2C" w14:textId="77777777" w:rsidR="004B5F15" w:rsidRDefault="004B5F15">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4F8AE952" w14:textId="77777777" w:rsidR="004B5F15" w:rsidRDefault="004B5F15">
            <w:pPr>
              <w:widowControl/>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346B7DB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39C2F0A" w14:textId="77777777" w:rsidR="004B5F15" w:rsidRDefault="004B5F15">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895D232" w14:textId="77777777" w:rsidR="004B5F15" w:rsidRDefault="004B5F15">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36C3F6F" w14:textId="77777777" w:rsidR="004B5F15" w:rsidRDefault="004B5F15">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AC8501F" w14:textId="77777777" w:rsidR="004B5F15" w:rsidRDefault="004B5F15">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989D612" w14:textId="77777777" w:rsidR="004B5F15" w:rsidRDefault="004B5F15">
            <w:pPr>
              <w:widowControl/>
              <w:jc w:val="left"/>
              <w:rPr>
                <w:rFonts w:ascii="宋体" w:eastAsia="宋体" w:hAnsi="宋体" w:cs="宋体" w:hint="eastAsia"/>
                <w:color w:val="000000"/>
                <w:sz w:val="18"/>
                <w:szCs w:val="18"/>
              </w:rPr>
            </w:pPr>
          </w:p>
        </w:tc>
      </w:tr>
    </w:tbl>
    <w:p w14:paraId="246F0C04" w14:textId="77777777" w:rsidR="004B5F1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065E2F17" w14:textId="77777777" w:rsidR="004B5F1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95"/>
        <w:gridCol w:w="533"/>
        <w:gridCol w:w="787"/>
        <w:gridCol w:w="544"/>
        <w:gridCol w:w="846"/>
        <w:gridCol w:w="846"/>
        <w:gridCol w:w="533"/>
        <w:gridCol w:w="666"/>
        <w:gridCol w:w="558"/>
        <w:gridCol w:w="535"/>
        <w:gridCol w:w="531"/>
        <w:gridCol w:w="533"/>
        <w:gridCol w:w="873"/>
      </w:tblGrid>
      <w:tr w:rsidR="004B5F15" w14:paraId="3628F1B4"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18F701D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77281F0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奇台县博物馆暖气费（2023年10月-2024年4月）</w:t>
            </w:r>
          </w:p>
        </w:tc>
      </w:tr>
      <w:tr w:rsidR="004B5F15" w14:paraId="16649746"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60FD5E6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7C69AFC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c>
          <w:tcPr>
            <w:tcW w:w="666" w:type="pct"/>
            <w:gridSpan w:val="2"/>
            <w:tcBorders>
              <w:top w:val="single" w:sz="4" w:space="0" w:color="auto"/>
              <w:left w:val="nil"/>
              <w:bottom w:val="single" w:sz="4" w:space="0" w:color="auto"/>
              <w:right w:val="single" w:sz="4" w:space="0" w:color="auto"/>
            </w:tcBorders>
            <w:vAlign w:val="center"/>
          </w:tcPr>
          <w:p w14:paraId="3A2363E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50C3488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r>
      <w:tr w:rsidR="004B5F15" w14:paraId="37209160"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01A7E58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07693220" w14:textId="77777777" w:rsidR="004B5F15" w:rsidRDefault="004B5F15">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2DA84A1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6A581C0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4330160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6BE2D42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38534AB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069B87A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B5F15" w14:paraId="74AB1EB5"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0FB85A5"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F06C97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09A55F9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992" w:type="pct"/>
            <w:gridSpan w:val="3"/>
            <w:tcBorders>
              <w:top w:val="single" w:sz="4" w:space="0" w:color="auto"/>
              <w:left w:val="nil"/>
              <w:bottom w:val="single" w:sz="4" w:space="0" w:color="auto"/>
              <w:right w:val="single" w:sz="4" w:space="0" w:color="auto"/>
            </w:tcBorders>
            <w:vAlign w:val="center"/>
          </w:tcPr>
          <w:p w14:paraId="7D0108E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666" w:type="pct"/>
            <w:gridSpan w:val="2"/>
            <w:tcBorders>
              <w:top w:val="single" w:sz="4" w:space="0" w:color="auto"/>
              <w:left w:val="nil"/>
              <w:bottom w:val="single" w:sz="4" w:space="0" w:color="auto"/>
              <w:right w:val="single" w:sz="4" w:space="0" w:color="auto"/>
            </w:tcBorders>
            <w:vAlign w:val="center"/>
          </w:tcPr>
          <w:p w14:paraId="03FE470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678" w:type="pct"/>
            <w:gridSpan w:val="2"/>
            <w:tcBorders>
              <w:top w:val="nil"/>
              <w:left w:val="nil"/>
              <w:bottom w:val="single" w:sz="4" w:space="0" w:color="auto"/>
              <w:right w:val="single" w:sz="4" w:space="0" w:color="auto"/>
            </w:tcBorders>
            <w:vAlign w:val="center"/>
          </w:tcPr>
          <w:p w14:paraId="489BCD5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7FDEB3C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57575A1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B5F15" w14:paraId="4AFB75C1"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3A2C202"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CD2F5B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4965B5A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992" w:type="pct"/>
            <w:gridSpan w:val="3"/>
            <w:tcBorders>
              <w:top w:val="single" w:sz="4" w:space="0" w:color="auto"/>
              <w:left w:val="nil"/>
              <w:bottom w:val="single" w:sz="4" w:space="0" w:color="auto"/>
              <w:right w:val="single" w:sz="4" w:space="0" w:color="auto"/>
            </w:tcBorders>
            <w:vAlign w:val="center"/>
          </w:tcPr>
          <w:p w14:paraId="0B5F1BA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666" w:type="pct"/>
            <w:gridSpan w:val="2"/>
            <w:tcBorders>
              <w:top w:val="single" w:sz="4" w:space="0" w:color="auto"/>
              <w:left w:val="nil"/>
              <w:bottom w:val="single" w:sz="4" w:space="0" w:color="auto"/>
              <w:right w:val="single" w:sz="4" w:space="0" w:color="auto"/>
            </w:tcBorders>
            <w:vAlign w:val="center"/>
          </w:tcPr>
          <w:p w14:paraId="0B4EBA4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678" w:type="pct"/>
            <w:gridSpan w:val="2"/>
            <w:tcBorders>
              <w:top w:val="nil"/>
              <w:left w:val="nil"/>
              <w:bottom w:val="single" w:sz="4" w:space="0" w:color="auto"/>
              <w:right w:val="single" w:sz="4" w:space="0" w:color="auto"/>
            </w:tcBorders>
            <w:vAlign w:val="center"/>
          </w:tcPr>
          <w:p w14:paraId="6EED15A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6FFE573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103FD1C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3A4B017A"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0E0DC2B"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2E41C8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63EF1C7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233D35E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0629A19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38862BF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6929670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5D59B6F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02718B5A"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1EE8099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262B03C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2B96551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B5F15" w14:paraId="61E99733"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33C2DF87" w14:textId="77777777" w:rsidR="004B5F15" w:rsidRDefault="004B5F15">
            <w:pPr>
              <w:widowControl/>
              <w:jc w:val="left"/>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79C72B2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w:t>
            </w:r>
            <w:proofErr w:type="gramStart"/>
            <w:r>
              <w:rPr>
                <w:rFonts w:ascii="宋体" w:eastAsia="宋体" w:hAnsi="宋体" w:cs="宋体" w:hint="eastAsia"/>
                <w:color w:val="000000"/>
                <w:sz w:val="18"/>
                <w:szCs w:val="18"/>
              </w:rPr>
              <w:t>奇财行</w:t>
            </w:r>
            <w:proofErr w:type="gramEnd"/>
            <w:r>
              <w:rPr>
                <w:rFonts w:ascii="宋体" w:eastAsia="宋体" w:hAnsi="宋体" w:cs="宋体" w:hint="eastAsia"/>
                <w:color w:val="000000"/>
                <w:sz w:val="18"/>
                <w:szCs w:val="18"/>
              </w:rPr>
              <w:t>[2024]1号关于下达奇台县博物馆暖气费的通知，该项目资金的实施，有效保障博物馆供暖的正常运行，供暖面积11004平米，供暖受益人数达到10000人次以上，集中供暖覆盖率达到100%，供暖及时率达到90%，群众满意度达到90%。同时使博物馆免费开放提供有效支持，有效保障博物馆正常运行，使得博物馆能更好的服务于群众。</w:t>
            </w:r>
          </w:p>
        </w:tc>
        <w:tc>
          <w:tcPr>
            <w:tcW w:w="2534" w:type="pct"/>
            <w:gridSpan w:val="7"/>
            <w:tcBorders>
              <w:top w:val="single" w:sz="4" w:space="0" w:color="auto"/>
              <w:left w:val="nil"/>
              <w:bottom w:val="single" w:sz="4" w:space="0" w:color="auto"/>
              <w:right w:val="single" w:sz="4" w:space="0" w:color="auto"/>
            </w:tcBorders>
            <w:vAlign w:val="center"/>
          </w:tcPr>
          <w:p w14:paraId="4893F96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奇台县博物馆根据年初项目预算要求，全年已有效保障博物馆供暖正常运行，供暖受益人达16万人次以上，供暖及时率达98%，群众满意度达98%，有效保证博物馆正常运行，使博物馆能更好的服务于群众。</w:t>
            </w:r>
          </w:p>
        </w:tc>
      </w:tr>
      <w:tr w:rsidR="004B5F15" w14:paraId="5769B37A" w14:textId="77777777">
        <w:trPr>
          <w:trHeight w:val="820"/>
        </w:trPr>
        <w:tc>
          <w:tcPr>
            <w:tcW w:w="332" w:type="pct"/>
            <w:tcBorders>
              <w:top w:val="nil"/>
              <w:left w:val="single" w:sz="4" w:space="0" w:color="auto"/>
              <w:bottom w:val="single" w:sz="4" w:space="0" w:color="auto"/>
              <w:right w:val="single" w:sz="4" w:space="0" w:color="auto"/>
            </w:tcBorders>
            <w:vAlign w:val="center"/>
          </w:tcPr>
          <w:p w14:paraId="6277B948"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0E0E43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3F4FCC9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22ECA1B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5041358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5AFE1FC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44B58C5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4C05AE8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0F1CC3C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73D85B6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729B98B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560176C5" w14:textId="77777777" w:rsidR="004B5F15"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4547129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40FF886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4B5F15" w14:paraId="160C64E0" w14:textId="77777777">
        <w:trPr>
          <w:trHeight w:val="800"/>
        </w:trPr>
        <w:tc>
          <w:tcPr>
            <w:tcW w:w="332" w:type="pct"/>
            <w:vMerge w:val="restart"/>
            <w:tcBorders>
              <w:top w:val="nil"/>
              <w:left w:val="single" w:sz="4" w:space="0" w:color="auto"/>
              <w:right w:val="single" w:sz="4" w:space="0" w:color="auto"/>
            </w:tcBorders>
            <w:vAlign w:val="center"/>
          </w:tcPr>
          <w:p w14:paraId="06C1B42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6BA3A15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3AB76C1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3AD763A7"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集中供暖面积</w:t>
            </w:r>
          </w:p>
        </w:tc>
        <w:tc>
          <w:tcPr>
            <w:tcW w:w="338" w:type="pct"/>
            <w:tcBorders>
              <w:top w:val="nil"/>
              <w:left w:val="nil"/>
              <w:bottom w:val="single" w:sz="4" w:space="0" w:color="auto"/>
              <w:right w:val="single" w:sz="4" w:space="0" w:color="auto"/>
            </w:tcBorders>
            <w:vAlign w:val="center"/>
          </w:tcPr>
          <w:p w14:paraId="2BC050D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955CA2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=11004平米</w:t>
            </w:r>
          </w:p>
        </w:tc>
        <w:tc>
          <w:tcPr>
            <w:tcW w:w="337" w:type="pct"/>
            <w:tcBorders>
              <w:top w:val="nil"/>
              <w:left w:val="nil"/>
              <w:bottom w:val="single" w:sz="4" w:space="0" w:color="auto"/>
              <w:right w:val="single" w:sz="4" w:space="0" w:color="auto"/>
            </w:tcBorders>
            <w:vAlign w:val="center"/>
          </w:tcPr>
          <w:p w14:paraId="3F2BC12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=11004平米</w:t>
            </w:r>
          </w:p>
        </w:tc>
        <w:tc>
          <w:tcPr>
            <w:tcW w:w="332" w:type="pct"/>
            <w:tcBorders>
              <w:top w:val="nil"/>
              <w:left w:val="nil"/>
              <w:bottom w:val="single" w:sz="4" w:space="0" w:color="auto"/>
              <w:right w:val="single" w:sz="4" w:space="0" w:color="auto"/>
            </w:tcBorders>
            <w:vAlign w:val="center"/>
          </w:tcPr>
          <w:p w14:paraId="3B18255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C6490E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84C955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6F5F58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057B3C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4E4576E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0F313015" w14:textId="77777777" w:rsidR="004B5F15" w:rsidRDefault="004B5F15">
            <w:pPr>
              <w:widowControl/>
              <w:jc w:val="center"/>
              <w:rPr>
                <w:rFonts w:ascii="宋体" w:eastAsia="宋体" w:hAnsi="宋体" w:cs="宋体" w:hint="eastAsia"/>
                <w:color w:val="000000"/>
                <w:sz w:val="18"/>
                <w:szCs w:val="18"/>
              </w:rPr>
            </w:pPr>
          </w:p>
        </w:tc>
      </w:tr>
      <w:tr w:rsidR="004B5F15" w14:paraId="30F5FBC1" w14:textId="77777777">
        <w:trPr>
          <w:trHeight w:val="800"/>
        </w:trPr>
        <w:tc>
          <w:tcPr>
            <w:tcW w:w="332" w:type="pct"/>
            <w:vMerge/>
            <w:tcBorders>
              <w:left w:val="single" w:sz="4" w:space="0" w:color="auto"/>
              <w:right w:val="single" w:sz="4" w:space="0" w:color="auto"/>
            </w:tcBorders>
            <w:vAlign w:val="center"/>
          </w:tcPr>
          <w:p w14:paraId="3C473669"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A9B1B06"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A6EDDA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362C9DA1"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集中供暖收益人数</w:t>
            </w:r>
          </w:p>
        </w:tc>
        <w:tc>
          <w:tcPr>
            <w:tcW w:w="338" w:type="pct"/>
            <w:tcBorders>
              <w:top w:val="nil"/>
              <w:left w:val="nil"/>
              <w:bottom w:val="single" w:sz="4" w:space="0" w:color="auto"/>
              <w:right w:val="single" w:sz="4" w:space="0" w:color="auto"/>
            </w:tcBorders>
            <w:vAlign w:val="center"/>
          </w:tcPr>
          <w:p w14:paraId="16D335E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BBB318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&gt;=10000人次</w:t>
            </w:r>
          </w:p>
        </w:tc>
        <w:tc>
          <w:tcPr>
            <w:tcW w:w="337" w:type="pct"/>
            <w:tcBorders>
              <w:top w:val="nil"/>
              <w:left w:val="nil"/>
              <w:bottom w:val="single" w:sz="4" w:space="0" w:color="auto"/>
              <w:right w:val="single" w:sz="4" w:space="0" w:color="auto"/>
            </w:tcBorders>
            <w:vAlign w:val="center"/>
          </w:tcPr>
          <w:p w14:paraId="3D66085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=166462人次</w:t>
            </w:r>
          </w:p>
        </w:tc>
        <w:tc>
          <w:tcPr>
            <w:tcW w:w="332" w:type="pct"/>
            <w:tcBorders>
              <w:top w:val="nil"/>
              <w:left w:val="nil"/>
              <w:bottom w:val="single" w:sz="4" w:space="0" w:color="auto"/>
              <w:right w:val="single" w:sz="4" w:space="0" w:color="auto"/>
            </w:tcBorders>
            <w:vAlign w:val="center"/>
          </w:tcPr>
          <w:p w14:paraId="2F11E54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166</w:t>
            </w:r>
          </w:p>
        </w:tc>
        <w:tc>
          <w:tcPr>
            <w:tcW w:w="334" w:type="pct"/>
            <w:tcBorders>
              <w:top w:val="nil"/>
              <w:left w:val="nil"/>
              <w:bottom w:val="single" w:sz="4" w:space="0" w:color="auto"/>
              <w:right w:val="single" w:sz="4" w:space="0" w:color="auto"/>
            </w:tcBorders>
            <w:vAlign w:val="center"/>
          </w:tcPr>
          <w:p w14:paraId="4BE22B3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w:t>
            </w:r>
          </w:p>
        </w:tc>
        <w:tc>
          <w:tcPr>
            <w:tcW w:w="346" w:type="pct"/>
            <w:tcBorders>
              <w:top w:val="nil"/>
              <w:left w:val="nil"/>
              <w:bottom w:val="single" w:sz="4" w:space="0" w:color="auto"/>
              <w:right w:val="single" w:sz="4" w:space="0" w:color="auto"/>
            </w:tcBorders>
            <w:vAlign w:val="center"/>
          </w:tcPr>
          <w:p w14:paraId="535A471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1639B7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200AF6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3464359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05A20B9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2024年，因游客量增加，参展人数比往年增加,客流量较大，下年度将进一步提高目标设置准确</w:t>
            </w:r>
            <w:r>
              <w:rPr>
                <w:rFonts w:ascii="宋体" w:eastAsia="宋体" w:hAnsi="宋体" w:cs="宋体" w:hint="eastAsia"/>
                <w:color w:val="000000"/>
                <w:sz w:val="18"/>
                <w:szCs w:val="18"/>
              </w:rPr>
              <w:lastRenderedPageBreak/>
              <w:t>率。</w:t>
            </w:r>
          </w:p>
        </w:tc>
      </w:tr>
      <w:tr w:rsidR="004B5F15" w14:paraId="2D88618F" w14:textId="77777777">
        <w:trPr>
          <w:trHeight w:val="800"/>
        </w:trPr>
        <w:tc>
          <w:tcPr>
            <w:tcW w:w="332" w:type="pct"/>
            <w:vMerge/>
            <w:tcBorders>
              <w:left w:val="single" w:sz="4" w:space="0" w:color="auto"/>
              <w:right w:val="single" w:sz="4" w:space="0" w:color="auto"/>
            </w:tcBorders>
            <w:vAlign w:val="center"/>
          </w:tcPr>
          <w:p w14:paraId="6D74DA8D"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266CB69"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A8740F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449DA758"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集中供热覆盖率（%）</w:t>
            </w:r>
          </w:p>
        </w:tc>
        <w:tc>
          <w:tcPr>
            <w:tcW w:w="338" w:type="pct"/>
            <w:tcBorders>
              <w:top w:val="nil"/>
              <w:left w:val="nil"/>
              <w:bottom w:val="single" w:sz="4" w:space="0" w:color="auto"/>
              <w:right w:val="single" w:sz="4" w:space="0" w:color="auto"/>
            </w:tcBorders>
            <w:vAlign w:val="center"/>
          </w:tcPr>
          <w:p w14:paraId="7AE03A8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F264B5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35A5F30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AC68B5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544BF2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E6A7BF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B70BB8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B85FBF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2A1E0FE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064394C8" w14:textId="77777777" w:rsidR="004B5F15" w:rsidRDefault="004B5F15">
            <w:pPr>
              <w:widowControl/>
              <w:jc w:val="center"/>
              <w:rPr>
                <w:rFonts w:ascii="宋体" w:eastAsia="宋体" w:hAnsi="宋体" w:cs="宋体" w:hint="eastAsia"/>
                <w:color w:val="000000"/>
                <w:sz w:val="18"/>
                <w:szCs w:val="18"/>
              </w:rPr>
            </w:pPr>
          </w:p>
        </w:tc>
      </w:tr>
      <w:tr w:rsidR="004B5F15" w14:paraId="2FC4BC05" w14:textId="77777777">
        <w:trPr>
          <w:trHeight w:val="800"/>
        </w:trPr>
        <w:tc>
          <w:tcPr>
            <w:tcW w:w="332" w:type="pct"/>
            <w:vMerge/>
            <w:tcBorders>
              <w:left w:val="single" w:sz="4" w:space="0" w:color="auto"/>
              <w:right w:val="single" w:sz="4" w:space="0" w:color="auto"/>
            </w:tcBorders>
            <w:vAlign w:val="center"/>
          </w:tcPr>
          <w:p w14:paraId="65FE42F9" w14:textId="77777777" w:rsidR="004B5F15" w:rsidRDefault="004B5F15">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12290682"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23806E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13A5661F"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供暖及时率</w:t>
            </w:r>
          </w:p>
        </w:tc>
        <w:tc>
          <w:tcPr>
            <w:tcW w:w="338" w:type="pct"/>
            <w:tcBorders>
              <w:top w:val="nil"/>
              <w:left w:val="nil"/>
              <w:bottom w:val="single" w:sz="4" w:space="0" w:color="auto"/>
              <w:right w:val="single" w:sz="4" w:space="0" w:color="auto"/>
            </w:tcBorders>
            <w:vAlign w:val="center"/>
          </w:tcPr>
          <w:p w14:paraId="64FBDAA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ABF81A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28BCA05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2F4ECD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94C3D8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0FD195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2C58EB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AE47BF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16E1CDC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8B0C2E3" w14:textId="77777777" w:rsidR="004B5F15" w:rsidRDefault="004B5F15">
            <w:pPr>
              <w:widowControl/>
              <w:jc w:val="center"/>
              <w:rPr>
                <w:rFonts w:ascii="宋体" w:eastAsia="宋体" w:hAnsi="宋体" w:cs="宋体" w:hint="eastAsia"/>
                <w:color w:val="000000"/>
                <w:sz w:val="18"/>
                <w:szCs w:val="18"/>
              </w:rPr>
            </w:pPr>
          </w:p>
        </w:tc>
      </w:tr>
      <w:tr w:rsidR="004B5F15" w14:paraId="171E3510" w14:textId="77777777">
        <w:trPr>
          <w:trHeight w:val="800"/>
        </w:trPr>
        <w:tc>
          <w:tcPr>
            <w:tcW w:w="332" w:type="pct"/>
            <w:vMerge/>
            <w:tcBorders>
              <w:left w:val="single" w:sz="4" w:space="0" w:color="auto"/>
              <w:right w:val="single" w:sz="4" w:space="0" w:color="auto"/>
            </w:tcBorders>
            <w:vAlign w:val="center"/>
          </w:tcPr>
          <w:p w14:paraId="5962314C"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EDA060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5745DDE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2A9B6433"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8" w:type="pct"/>
            <w:tcBorders>
              <w:top w:val="nil"/>
              <w:left w:val="nil"/>
              <w:bottom w:val="single" w:sz="4" w:space="0" w:color="auto"/>
              <w:right w:val="single" w:sz="4" w:space="0" w:color="auto"/>
            </w:tcBorders>
            <w:vAlign w:val="center"/>
          </w:tcPr>
          <w:p w14:paraId="2A4B9C1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2FF11FC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0FA2E9F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E66732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1B4167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411D2ED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B76103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7A2A5B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3A133AC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7" w:type="pct"/>
            <w:tcBorders>
              <w:top w:val="nil"/>
              <w:left w:val="nil"/>
              <w:bottom w:val="single" w:sz="4" w:space="0" w:color="auto"/>
              <w:right w:val="single" w:sz="4" w:space="0" w:color="auto"/>
            </w:tcBorders>
            <w:vAlign w:val="center"/>
          </w:tcPr>
          <w:p w14:paraId="49AF66BF" w14:textId="77777777" w:rsidR="004B5F15" w:rsidRDefault="004B5F15">
            <w:pPr>
              <w:widowControl/>
              <w:jc w:val="center"/>
              <w:rPr>
                <w:rFonts w:ascii="宋体" w:eastAsia="宋体" w:hAnsi="宋体" w:cs="宋体" w:hint="eastAsia"/>
                <w:color w:val="000000"/>
                <w:sz w:val="18"/>
                <w:szCs w:val="18"/>
              </w:rPr>
            </w:pPr>
          </w:p>
        </w:tc>
      </w:tr>
      <w:tr w:rsidR="004B5F15" w14:paraId="51A7B83F" w14:textId="77777777">
        <w:trPr>
          <w:trHeight w:val="800"/>
        </w:trPr>
        <w:tc>
          <w:tcPr>
            <w:tcW w:w="332" w:type="pct"/>
            <w:vMerge/>
            <w:tcBorders>
              <w:left w:val="single" w:sz="4" w:space="0" w:color="auto"/>
              <w:right w:val="single" w:sz="4" w:space="0" w:color="auto"/>
            </w:tcBorders>
            <w:vAlign w:val="center"/>
          </w:tcPr>
          <w:p w14:paraId="2AF4F0C7"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B0B332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4E85051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3A472258"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有效保障博物馆正常运行</w:t>
            </w:r>
          </w:p>
        </w:tc>
        <w:tc>
          <w:tcPr>
            <w:tcW w:w="338" w:type="pct"/>
            <w:tcBorders>
              <w:top w:val="nil"/>
              <w:left w:val="nil"/>
              <w:bottom w:val="single" w:sz="4" w:space="0" w:color="auto"/>
              <w:right w:val="single" w:sz="4" w:space="0" w:color="auto"/>
            </w:tcBorders>
            <w:vAlign w:val="center"/>
          </w:tcPr>
          <w:p w14:paraId="56739F0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2C163C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7" w:type="pct"/>
            <w:tcBorders>
              <w:top w:val="nil"/>
              <w:left w:val="nil"/>
              <w:bottom w:val="single" w:sz="4" w:space="0" w:color="auto"/>
              <w:right w:val="single" w:sz="4" w:space="0" w:color="auto"/>
            </w:tcBorders>
            <w:vAlign w:val="center"/>
          </w:tcPr>
          <w:p w14:paraId="64F5A6C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2" w:type="pct"/>
            <w:tcBorders>
              <w:top w:val="nil"/>
              <w:left w:val="nil"/>
              <w:bottom w:val="single" w:sz="4" w:space="0" w:color="auto"/>
              <w:right w:val="single" w:sz="4" w:space="0" w:color="auto"/>
            </w:tcBorders>
            <w:vAlign w:val="center"/>
          </w:tcPr>
          <w:p w14:paraId="771ED5D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7D57AF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71FF11E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A1836A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957E4C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2" w:type="pct"/>
            <w:tcBorders>
              <w:top w:val="nil"/>
              <w:left w:val="nil"/>
              <w:bottom w:val="single" w:sz="4" w:space="0" w:color="auto"/>
              <w:right w:val="single" w:sz="4" w:space="0" w:color="auto"/>
            </w:tcBorders>
            <w:vAlign w:val="center"/>
          </w:tcPr>
          <w:p w14:paraId="1706965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2330CD4F" w14:textId="77777777" w:rsidR="004B5F15" w:rsidRDefault="004B5F15">
            <w:pPr>
              <w:widowControl/>
              <w:jc w:val="center"/>
              <w:rPr>
                <w:rFonts w:ascii="宋体" w:eastAsia="宋体" w:hAnsi="宋体" w:cs="宋体" w:hint="eastAsia"/>
                <w:color w:val="000000"/>
                <w:sz w:val="18"/>
                <w:szCs w:val="18"/>
              </w:rPr>
            </w:pPr>
          </w:p>
        </w:tc>
      </w:tr>
      <w:tr w:rsidR="004B5F15" w14:paraId="09C2AD4A" w14:textId="77777777">
        <w:trPr>
          <w:trHeight w:val="800"/>
        </w:trPr>
        <w:tc>
          <w:tcPr>
            <w:tcW w:w="332" w:type="pct"/>
            <w:vMerge/>
            <w:tcBorders>
              <w:left w:val="single" w:sz="4" w:space="0" w:color="auto"/>
              <w:bottom w:val="single" w:sz="4" w:space="0" w:color="auto"/>
              <w:right w:val="single" w:sz="4" w:space="0" w:color="auto"/>
            </w:tcBorders>
            <w:vAlign w:val="center"/>
          </w:tcPr>
          <w:p w14:paraId="36088A88"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C33738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6C5C84F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1F9192DC"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服务群众满意度</w:t>
            </w:r>
          </w:p>
        </w:tc>
        <w:tc>
          <w:tcPr>
            <w:tcW w:w="338" w:type="pct"/>
            <w:tcBorders>
              <w:top w:val="nil"/>
              <w:left w:val="nil"/>
              <w:bottom w:val="single" w:sz="4" w:space="0" w:color="auto"/>
              <w:right w:val="single" w:sz="4" w:space="0" w:color="auto"/>
            </w:tcBorders>
            <w:vAlign w:val="center"/>
          </w:tcPr>
          <w:p w14:paraId="693265F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EADED5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3EF6C34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32" w:type="pct"/>
            <w:tcBorders>
              <w:top w:val="nil"/>
              <w:left w:val="nil"/>
              <w:bottom w:val="single" w:sz="4" w:space="0" w:color="auto"/>
              <w:right w:val="single" w:sz="4" w:space="0" w:color="auto"/>
            </w:tcBorders>
            <w:vAlign w:val="center"/>
          </w:tcPr>
          <w:p w14:paraId="21DEFA1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w:t>
            </w:r>
          </w:p>
        </w:tc>
        <w:tc>
          <w:tcPr>
            <w:tcW w:w="334" w:type="pct"/>
            <w:tcBorders>
              <w:top w:val="nil"/>
              <w:left w:val="nil"/>
              <w:bottom w:val="single" w:sz="4" w:space="0" w:color="auto"/>
              <w:right w:val="single" w:sz="4" w:space="0" w:color="auto"/>
            </w:tcBorders>
            <w:vAlign w:val="center"/>
          </w:tcPr>
          <w:p w14:paraId="4FAC973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173CFA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66302B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A36512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0FA0C73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57444A0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2024年，因游客量增加，参展人数比往年增加，游客满意度也较高，下年度将进一步提高目标设置准确率。</w:t>
            </w:r>
          </w:p>
        </w:tc>
      </w:tr>
      <w:tr w:rsidR="004B5F15" w14:paraId="41E31022"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7D2B5A8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46139A9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091B93CB" w14:textId="77777777" w:rsidR="004B5F15" w:rsidRDefault="004B5F15">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1DEDBDFC" w14:textId="77777777" w:rsidR="004B5F15" w:rsidRDefault="004B5F15">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66191715" w14:textId="77777777" w:rsidR="004B5F15" w:rsidRDefault="004B5F15">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2B0462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93.40分</w:t>
            </w:r>
          </w:p>
        </w:tc>
        <w:tc>
          <w:tcPr>
            <w:tcW w:w="346" w:type="pct"/>
            <w:tcBorders>
              <w:top w:val="single" w:sz="4" w:space="0" w:color="auto"/>
              <w:left w:val="nil"/>
              <w:bottom w:val="single" w:sz="4" w:space="0" w:color="auto"/>
              <w:right w:val="single" w:sz="4" w:space="0" w:color="auto"/>
            </w:tcBorders>
            <w:vAlign w:val="center"/>
          </w:tcPr>
          <w:p w14:paraId="775FC726" w14:textId="77777777" w:rsidR="004B5F15" w:rsidRDefault="004B5F15">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07CFF051" w14:textId="77777777" w:rsidR="004B5F15" w:rsidRDefault="004B5F15">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070189DE" w14:textId="77777777" w:rsidR="004B5F15" w:rsidRDefault="004B5F15">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E79F1E8" w14:textId="77777777" w:rsidR="004B5F15" w:rsidRDefault="004B5F15">
            <w:pPr>
              <w:widowControl/>
              <w:jc w:val="left"/>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4690B1A7" w14:textId="77777777" w:rsidR="004B5F15" w:rsidRDefault="004B5F15">
            <w:pPr>
              <w:widowControl/>
              <w:jc w:val="left"/>
              <w:rPr>
                <w:rFonts w:ascii="宋体" w:eastAsia="宋体" w:hAnsi="宋体" w:cs="宋体" w:hint="eastAsia"/>
                <w:color w:val="000000"/>
                <w:sz w:val="18"/>
                <w:szCs w:val="18"/>
              </w:rPr>
            </w:pPr>
          </w:p>
        </w:tc>
      </w:tr>
    </w:tbl>
    <w:p w14:paraId="32B2D87A" w14:textId="77777777" w:rsidR="004B5F1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BCA60B5" w14:textId="77777777" w:rsidR="004B5F1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03"/>
        <w:gridCol w:w="537"/>
        <w:gridCol w:w="790"/>
        <w:gridCol w:w="548"/>
        <w:gridCol w:w="756"/>
        <w:gridCol w:w="846"/>
        <w:gridCol w:w="666"/>
        <w:gridCol w:w="576"/>
        <w:gridCol w:w="562"/>
        <w:gridCol w:w="539"/>
        <w:gridCol w:w="535"/>
        <w:gridCol w:w="537"/>
        <w:gridCol w:w="885"/>
      </w:tblGrid>
      <w:tr w:rsidR="004B5F15" w14:paraId="5BBFA1BC"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2C86F44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2F445C4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奇台县文化旅游发展规划编制经费</w:t>
            </w:r>
          </w:p>
        </w:tc>
      </w:tr>
      <w:tr w:rsidR="004B5F15" w14:paraId="46E2B5B9"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203EB7C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531F87E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c>
          <w:tcPr>
            <w:tcW w:w="650" w:type="pct"/>
            <w:gridSpan w:val="2"/>
            <w:tcBorders>
              <w:top w:val="single" w:sz="4" w:space="0" w:color="auto"/>
              <w:left w:val="nil"/>
              <w:bottom w:val="single" w:sz="4" w:space="0" w:color="auto"/>
              <w:right w:val="single" w:sz="4" w:space="0" w:color="auto"/>
            </w:tcBorders>
            <w:vAlign w:val="center"/>
          </w:tcPr>
          <w:p w14:paraId="1B9459E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08CC361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r>
      <w:tr w:rsidR="004B5F15" w14:paraId="35C485D0"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5B9CAF8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5EF5E6B0" w14:textId="77777777" w:rsidR="004B5F15" w:rsidRDefault="004B5F15">
            <w:pPr>
              <w:widowControl/>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5AFB13F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0DE1ECA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065D3A8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7D14560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33F58DF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5EB36DE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B5F15" w14:paraId="739F9E71"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4837DC4C" w14:textId="77777777" w:rsidR="004B5F15" w:rsidRDefault="004B5F15">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49A2CC1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361CB74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w:t>
            </w:r>
          </w:p>
        </w:tc>
        <w:tc>
          <w:tcPr>
            <w:tcW w:w="996" w:type="pct"/>
            <w:gridSpan w:val="3"/>
            <w:tcBorders>
              <w:top w:val="single" w:sz="4" w:space="0" w:color="auto"/>
              <w:left w:val="nil"/>
              <w:bottom w:val="single" w:sz="4" w:space="0" w:color="auto"/>
              <w:right w:val="single" w:sz="4" w:space="0" w:color="auto"/>
            </w:tcBorders>
            <w:vAlign w:val="center"/>
          </w:tcPr>
          <w:p w14:paraId="025F1B8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w:t>
            </w:r>
          </w:p>
        </w:tc>
        <w:tc>
          <w:tcPr>
            <w:tcW w:w="650" w:type="pct"/>
            <w:gridSpan w:val="2"/>
            <w:tcBorders>
              <w:top w:val="single" w:sz="4" w:space="0" w:color="auto"/>
              <w:left w:val="nil"/>
              <w:bottom w:val="single" w:sz="4" w:space="0" w:color="auto"/>
              <w:right w:val="single" w:sz="4" w:space="0" w:color="auto"/>
            </w:tcBorders>
            <w:vAlign w:val="center"/>
          </w:tcPr>
          <w:p w14:paraId="7E3CF8A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23.69</w:t>
            </w:r>
          </w:p>
        </w:tc>
        <w:tc>
          <w:tcPr>
            <w:tcW w:w="681" w:type="pct"/>
            <w:gridSpan w:val="2"/>
            <w:tcBorders>
              <w:top w:val="nil"/>
              <w:left w:val="nil"/>
              <w:bottom w:val="single" w:sz="4" w:space="0" w:color="auto"/>
              <w:right w:val="single" w:sz="4" w:space="0" w:color="auto"/>
            </w:tcBorders>
            <w:vAlign w:val="center"/>
          </w:tcPr>
          <w:p w14:paraId="4FBCA66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62433D1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29.61%</w:t>
            </w:r>
          </w:p>
        </w:tc>
        <w:tc>
          <w:tcPr>
            <w:tcW w:w="529" w:type="pct"/>
            <w:tcBorders>
              <w:top w:val="nil"/>
              <w:left w:val="nil"/>
              <w:bottom w:val="single" w:sz="4" w:space="0" w:color="auto"/>
              <w:right w:val="single" w:sz="4" w:space="0" w:color="auto"/>
            </w:tcBorders>
            <w:vAlign w:val="center"/>
          </w:tcPr>
          <w:p w14:paraId="2BE9E12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r>
      <w:tr w:rsidR="004B5F15" w14:paraId="7205E37C"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B943AD7" w14:textId="77777777" w:rsidR="004B5F15" w:rsidRDefault="004B5F15">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790D68E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131D5FD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w:t>
            </w:r>
          </w:p>
        </w:tc>
        <w:tc>
          <w:tcPr>
            <w:tcW w:w="996" w:type="pct"/>
            <w:gridSpan w:val="3"/>
            <w:tcBorders>
              <w:top w:val="single" w:sz="4" w:space="0" w:color="auto"/>
              <w:left w:val="nil"/>
              <w:bottom w:val="single" w:sz="4" w:space="0" w:color="auto"/>
              <w:right w:val="single" w:sz="4" w:space="0" w:color="auto"/>
            </w:tcBorders>
            <w:vAlign w:val="center"/>
          </w:tcPr>
          <w:p w14:paraId="73171A0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w:t>
            </w:r>
          </w:p>
        </w:tc>
        <w:tc>
          <w:tcPr>
            <w:tcW w:w="650" w:type="pct"/>
            <w:gridSpan w:val="2"/>
            <w:tcBorders>
              <w:top w:val="single" w:sz="4" w:space="0" w:color="auto"/>
              <w:left w:val="nil"/>
              <w:bottom w:val="single" w:sz="4" w:space="0" w:color="auto"/>
              <w:right w:val="single" w:sz="4" w:space="0" w:color="auto"/>
            </w:tcBorders>
            <w:vAlign w:val="center"/>
          </w:tcPr>
          <w:p w14:paraId="2FDD0DD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23.69</w:t>
            </w:r>
          </w:p>
        </w:tc>
        <w:tc>
          <w:tcPr>
            <w:tcW w:w="681" w:type="pct"/>
            <w:gridSpan w:val="2"/>
            <w:tcBorders>
              <w:top w:val="nil"/>
              <w:left w:val="nil"/>
              <w:bottom w:val="single" w:sz="4" w:space="0" w:color="auto"/>
              <w:right w:val="single" w:sz="4" w:space="0" w:color="auto"/>
            </w:tcBorders>
            <w:vAlign w:val="center"/>
          </w:tcPr>
          <w:p w14:paraId="40C19D0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02C5DA0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6C2BB76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0B5A09D3"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482FBB5B" w14:textId="77777777" w:rsidR="004B5F15" w:rsidRDefault="004B5F15">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0F38A0B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038C168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49D595B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1AAAD4A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217D90C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14538D4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4099EBC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744CDCD0"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0672802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52A4B47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70C3C60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B5F15" w14:paraId="24CCD74E"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514FCA2D" w14:textId="77777777" w:rsidR="004B5F15" w:rsidRDefault="004B5F15">
            <w:pPr>
              <w:widowControl/>
              <w:jc w:val="left"/>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362FEDF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根据关于下达奇台县文化旅游发展规划编制经费的通知</w:t>
            </w:r>
            <w:proofErr w:type="gramStart"/>
            <w:r>
              <w:rPr>
                <w:rFonts w:ascii="宋体" w:eastAsia="宋体" w:hAnsi="宋体" w:cs="宋体" w:hint="eastAsia"/>
                <w:color w:val="000000"/>
                <w:sz w:val="18"/>
                <w:szCs w:val="18"/>
              </w:rPr>
              <w:t>奇财行</w:t>
            </w:r>
            <w:proofErr w:type="gramEnd"/>
            <w:r>
              <w:rPr>
                <w:rFonts w:ascii="宋体" w:eastAsia="宋体" w:hAnsi="宋体" w:cs="宋体" w:hint="eastAsia"/>
                <w:color w:val="000000"/>
                <w:sz w:val="18"/>
                <w:szCs w:val="18"/>
              </w:rPr>
              <w:t>[2024]25号2023年政府工作报告重点工作任务文件精神，2023年奇台县积极申报建设国家文化产业和旅游产业融合发展示范区、自治区级全域旅游示范区，但因缺乏全域旅游发展规划引领，旅游业发展还存在资源开发利用不足、产品较为单一、</w:t>
            </w:r>
            <w:proofErr w:type="gramStart"/>
            <w:r>
              <w:rPr>
                <w:rFonts w:ascii="宋体" w:eastAsia="宋体" w:hAnsi="宋体" w:cs="宋体" w:hint="eastAsia"/>
                <w:color w:val="000000"/>
                <w:sz w:val="18"/>
                <w:szCs w:val="18"/>
              </w:rPr>
              <w:t>文旅融合</w:t>
            </w:r>
            <w:proofErr w:type="gramEnd"/>
            <w:r>
              <w:rPr>
                <w:rFonts w:ascii="宋体" w:eastAsia="宋体" w:hAnsi="宋体" w:cs="宋体" w:hint="eastAsia"/>
                <w:color w:val="000000"/>
                <w:sz w:val="18"/>
                <w:szCs w:val="18"/>
              </w:rPr>
              <w:t>不深、发展不均衡等诸多问题，急需编制《奇台县文化旅游发展规划》，该项目经费80万元，为</w:t>
            </w:r>
            <w:proofErr w:type="gramStart"/>
            <w:r>
              <w:rPr>
                <w:rFonts w:ascii="宋体" w:eastAsia="宋体" w:hAnsi="宋体" w:cs="宋体" w:hint="eastAsia"/>
                <w:color w:val="000000"/>
                <w:sz w:val="18"/>
                <w:szCs w:val="18"/>
              </w:rPr>
              <w:t>我县文旅修订</w:t>
            </w:r>
            <w:proofErr w:type="gramEnd"/>
            <w:r>
              <w:rPr>
                <w:rFonts w:ascii="宋体" w:eastAsia="宋体" w:hAnsi="宋体" w:cs="宋体" w:hint="eastAsia"/>
                <w:color w:val="000000"/>
                <w:sz w:val="18"/>
                <w:szCs w:val="18"/>
              </w:rPr>
              <w:t>文化旅游规划编制数=1本；修订旅游图表数=1份；在一年之内进行交付，文化旅游规划编制验收通过率达到100%，及时率达到95%，同时使群众对奇台县的旅游业满意度达到90%以上，有效提升奇台县旅游业社会影响力，发展实现上下一盘棋、一张蓝图绘到底做科学指引。</w:t>
            </w:r>
          </w:p>
        </w:tc>
        <w:tc>
          <w:tcPr>
            <w:tcW w:w="2526" w:type="pct"/>
            <w:gridSpan w:val="7"/>
            <w:tcBorders>
              <w:top w:val="single" w:sz="4" w:space="0" w:color="auto"/>
              <w:left w:val="nil"/>
              <w:bottom w:val="single" w:sz="4" w:space="0" w:color="auto"/>
              <w:right w:val="single" w:sz="4" w:space="0" w:color="auto"/>
            </w:tcBorders>
            <w:vAlign w:val="center"/>
          </w:tcPr>
          <w:p w14:paraId="704B543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截止2024年12月31日，奇台县文化旅游发展规划已支付23.6934万元，该项目资金用于文化旅游发展规划前期稿编制工作，截止目前，规划已经过10稿修改，进入中期高阶段。规划的编制为奇台县未来10年</w:t>
            </w:r>
            <w:proofErr w:type="gramStart"/>
            <w:r>
              <w:rPr>
                <w:rFonts w:ascii="宋体" w:eastAsia="宋体" w:hAnsi="宋体" w:cs="宋体" w:hint="eastAsia"/>
                <w:color w:val="000000"/>
                <w:sz w:val="18"/>
                <w:szCs w:val="18"/>
              </w:rPr>
              <w:t>文旅产业</w:t>
            </w:r>
            <w:proofErr w:type="gramEnd"/>
            <w:r>
              <w:rPr>
                <w:rFonts w:ascii="宋体" w:eastAsia="宋体" w:hAnsi="宋体" w:cs="宋体" w:hint="eastAsia"/>
                <w:color w:val="000000"/>
                <w:sz w:val="18"/>
                <w:szCs w:val="18"/>
              </w:rPr>
              <w:t>发展设定目标和路径，确保行业科学有序发展。</w:t>
            </w:r>
          </w:p>
        </w:tc>
      </w:tr>
      <w:tr w:rsidR="004B5F15" w14:paraId="394E1B42" w14:textId="77777777">
        <w:trPr>
          <w:trHeight w:val="820"/>
        </w:trPr>
        <w:tc>
          <w:tcPr>
            <w:tcW w:w="333" w:type="pct"/>
            <w:tcBorders>
              <w:top w:val="nil"/>
              <w:left w:val="single" w:sz="4" w:space="0" w:color="auto"/>
              <w:bottom w:val="single" w:sz="4" w:space="0" w:color="auto"/>
              <w:right w:val="single" w:sz="4" w:space="0" w:color="auto"/>
            </w:tcBorders>
            <w:vAlign w:val="center"/>
          </w:tcPr>
          <w:p w14:paraId="03F04730" w14:textId="77777777" w:rsidR="004B5F15" w:rsidRDefault="004B5F15">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1FFC190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06BEAB7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50D2159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5F16DC5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72B9F63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073597E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41EF84A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789DE67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5A5A320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78AB53F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5986F99D" w14:textId="77777777" w:rsidR="004B5F15"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3" w:type="pct"/>
            <w:tcBorders>
              <w:top w:val="nil"/>
              <w:left w:val="nil"/>
              <w:bottom w:val="single" w:sz="4" w:space="0" w:color="auto"/>
              <w:right w:val="single" w:sz="4" w:space="0" w:color="auto"/>
            </w:tcBorders>
            <w:vAlign w:val="center"/>
          </w:tcPr>
          <w:p w14:paraId="6F89AF6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218F125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4B5F15" w14:paraId="6C01BCA1" w14:textId="77777777">
        <w:trPr>
          <w:trHeight w:val="800"/>
        </w:trPr>
        <w:tc>
          <w:tcPr>
            <w:tcW w:w="333" w:type="pct"/>
            <w:vMerge w:val="restart"/>
            <w:tcBorders>
              <w:top w:val="nil"/>
              <w:left w:val="single" w:sz="4" w:space="0" w:color="auto"/>
              <w:right w:val="single" w:sz="4" w:space="0" w:color="auto"/>
            </w:tcBorders>
            <w:vAlign w:val="center"/>
          </w:tcPr>
          <w:p w14:paraId="4B68870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7" w:type="pct"/>
            <w:vMerge w:val="restart"/>
            <w:tcBorders>
              <w:top w:val="nil"/>
              <w:left w:val="nil"/>
              <w:right w:val="single" w:sz="4" w:space="0" w:color="auto"/>
            </w:tcBorders>
            <w:vAlign w:val="center"/>
          </w:tcPr>
          <w:p w14:paraId="4430138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6D89FF3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1CBC62F2"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修订旅游规划文本数</w:t>
            </w:r>
          </w:p>
        </w:tc>
        <w:tc>
          <w:tcPr>
            <w:tcW w:w="339" w:type="pct"/>
            <w:tcBorders>
              <w:top w:val="nil"/>
              <w:left w:val="nil"/>
              <w:bottom w:val="single" w:sz="4" w:space="0" w:color="auto"/>
              <w:right w:val="single" w:sz="4" w:space="0" w:color="auto"/>
            </w:tcBorders>
            <w:vAlign w:val="center"/>
          </w:tcPr>
          <w:p w14:paraId="2794C4B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217002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=1本</w:t>
            </w:r>
          </w:p>
        </w:tc>
        <w:tc>
          <w:tcPr>
            <w:tcW w:w="338" w:type="pct"/>
            <w:tcBorders>
              <w:top w:val="nil"/>
              <w:left w:val="nil"/>
              <w:bottom w:val="single" w:sz="4" w:space="0" w:color="auto"/>
              <w:right w:val="single" w:sz="4" w:space="0" w:color="auto"/>
            </w:tcBorders>
            <w:vAlign w:val="center"/>
          </w:tcPr>
          <w:p w14:paraId="69A8B4C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=0本</w:t>
            </w:r>
          </w:p>
        </w:tc>
        <w:tc>
          <w:tcPr>
            <w:tcW w:w="333" w:type="pct"/>
            <w:tcBorders>
              <w:top w:val="nil"/>
              <w:left w:val="nil"/>
              <w:bottom w:val="single" w:sz="4" w:space="0" w:color="auto"/>
              <w:right w:val="single" w:sz="4" w:space="0" w:color="auto"/>
            </w:tcBorders>
            <w:vAlign w:val="center"/>
          </w:tcPr>
          <w:p w14:paraId="5B9610B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7" w:type="pct"/>
            <w:tcBorders>
              <w:top w:val="nil"/>
              <w:left w:val="nil"/>
              <w:bottom w:val="single" w:sz="4" w:space="0" w:color="auto"/>
              <w:right w:val="single" w:sz="4" w:space="0" w:color="auto"/>
            </w:tcBorders>
            <w:vAlign w:val="center"/>
          </w:tcPr>
          <w:p w14:paraId="4BCEDF2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421764A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DF270F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A40B72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4F3BB93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3892716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该规划按照合同约定分初稿、中期稿和终稿，目前规划只完成了初稿，中期</w:t>
            </w:r>
            <w:proofErr w:type="gramStart"/>
            <w:r>
              <w:rPr>
                <w:rFonts w:ascii="宋体" w:eastAsia="宋体" w:hAnsi="宋体" w:cs="宋体" w:hint="eastAsia"/>
                <w:color w:val="000000"/>
                <w:sz w:val="18"/>
                <w:szCs w:val="18"/>
              </w:rPr>
              <w:t>稿正在</w:t>
            </w:r>
            <w:proofErr w:type="gramEnd"/>
            <w:r>
              <w:rPr>
                <w:rFonts w:ascii="宋体" w:eastAsia="宋体" w:hAnsi="宋体" w:cs="宋体" w:hint="eastAsia"/>
                <w:color w:val="000000"/>
                <w:sz w:val="18"/>
                <w:szCs w:val="18"/>
              </w:rPr>
              <w:t>审核，未</w:t>
            </w:r>
            <w:r>
              <w:rPr>
                <w:rFonts w:ascii="宋体" w:eastAsia="宋体" w:hAnsi="宋体" w:cs="宋体" w:hint="eastAsia"/>
                <w:color w:val="000000"/>
                <w:sz w:val="18"/>
                <w:szCs w:val="18"/>
              </w:rPr>
              <w:lastRenderedPageBreak/>
              <w:t>出成果。</w:t>
            </w:r>
          </w:p>
        </w:tc>
      </w:tr>
      <w:tr w:rsidR="004B5F15" w14:paraId="0C02C96D" w14:textId="77777777">
        <w:trPr>
          <w:trHeight w:val="800"/>
        </w:trPr>
        <w:tc>
          <w:tcPr>
            <w:tcW w:w="333" w:type="pct"/>
            <w:vMerge/>
            <w:tcBorders>
              <w:left w:val="single" w:sz="4" w:space="0" w:color="auto"/>
              <w:right w:val="single" w:sz="4" w:space="0" w:color="auto"/>
            </w:tcBorders>
            <w:vAlign w:val="center"/>
          </w:tcPr>
          <w:p w14:paraId="353C6B8C" w14:textId="77777777" w:rsidR="004B5F15" w:rsidRDefault="004B5F15">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FDEED0E" w14:textId="77777777" w:rsidR="004B5F15" w:rsidRDefault="004B5F15">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305C4F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767BF123"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修订规划图表数</w:t>
            </w:r>
          </w:p>
        </w:tc>
        <w:tc>
          <w:tcPr>
            <w:tcW w:w="339" w:type="pct"/>
            <w:tcBorders>
              <w:top w:val="nil"/>
              <w:left w:val="nil"/>
              <w:bottom w:val="single" w:sz="4" w:space="0" w:color="auto"/>
              <w:right w:val="single" w:sz="4" w:space="0" w:color="auto"/>
            </w:tcBorders>
            <w:vAlign w:val="center"/>
          </w:tcPr>
          <w:p w14:paraId="3377946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C88598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=1份</w:t>
            </w:r>
          </w:p>
        </w:tc>
        <w:tc>
          <w:tcPr>
            <w:tcW w:w="338" w:type="pct"/>
            <w:tcBorders>
              <w:top w:val="nil"/>
              <w:left w:val="nil"/>
              <w:bottom w:val="single" w:sz="4" w:space="0" w:color="auto"/>
              <w:right w:val="single" w:sz="4" w:space="0" w:color="auto"/>
            </w:tcBorders>
            <w:vAlign w:val="center"/>
          </w:tcPr>
          <w:p w14:paraId="33FD93E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=0份</w:t>
            </w:r>
          </w:p>
        </w:tc>
        <w:tc>
          <w:tcPr>
            <w:tcW w:w="333" w:type="pct"/>
            <w:tcBorders>
              <w:top w:val="nil"/>
              <w:left w:val="nil"/>
              <w:bottom w:val="single" w:sz="4" w:space="0" w:color="auto"/>
              <w:right w:val="single" w:sz="4" w:space="0" w:color="auto"/>
            </w:tcBorders>
            <w:vAlign w:val="center"/>
          </w:tcPr>
          <w:p w14:paraId="52AB8A8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7" w:type="pct"/>
            <w:tcBorders>
              <w:top w:val="nil"/>
              <w:left w:val="nil"/>
              <w:bottom w:val="single" w:sz="4" w:space="0" w:color="auto"/>
              <w:right w:val="single" w:sz="4" w:space="0" w:color="auto"/>
            </w:tcBorders>
            <w:vAlign w:val="center"/>
          </w:tcPr>
          <w:p w14:paraId="02A4978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3E6B87F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500930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80B646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06BB6FD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1DE3370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该规划按照合同约定分初稿、中期稿和终稿，目前规划只完成了初稿，中期</w:t>
            </w:r>
            <w:proofErr w:type="gramStart"/>
            <w:r>
              <w:rPr>
                <w:rFonts w:ascii="宋体" w:eastAsia="宋体" w:hAnsi="宋体" w:cs="宋体" w:hint="eastAsia"/>
                <w:color w:val="000000"/>
                <w:sz w:val="18"/>
                <w:szCs w:val="18"/>
              </w:rPr>
              <w:t>稿正在</w:t>
            </w:r>
            <w:proofErr w:type="gramEnd"/>
            <w:r>
              <w:rPr>
                <w:rFonts w:ascii="宋体" w:eastAsia="宋体" w:hAnsi="宋体" w:cs="宋体" w:hint="eastAsia"/>
                <w:color w:val="000000"/>
                <w:sz w:val="18"/>
                <w:szCs w:val="18"/>
              </w:rPr>
              <w:t>审核，未出成果。</w:t>
            </w:r>
          </w:p>
        </w:tc>
      </w:tr>
      <w:tr w:rsidR="004B5F15" w14:paraId="3F01A453" w14:textId="77777777">
        <w:trPr>
          <w:trHeight w:val="800"/>
        </w:trPr>
        <w:tc>
          <w:tcPr>
            <w:tcW w:w="333" w:type="pct"/>
            <w:vMerge/>
            <w:tcBorders>
              <w:left w:val="single" w:sz="4" w:space="0" w:color="auto"/>
              <w:right w:val="single" w:sz="4" w:space="0" w:color="auto"/>
            </w:tcBorders>
            <w:vAlign w:val="center"/>
          </w:tcPr>
          <w:p w14:paraId="640C5E5B" w14:textId="77777777" w:rsidR="004B5F15" w:rsidRDefault="004B5F15">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F4BA179" w14:textId="77777777" w:rsidR="004B5F15" w:rsidRDefault="004B5F15">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3BA75C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5833E133"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旅游规划验收通过率</w:t>
            </w:r>
          </w:p>
        </w:tc>
        <w:tc>
          <w:tcPr>
            <w:tcW w:w="339" w:type="pct"/>
            <w:tcBorders>
              <w:top w:val="nil"/>
              <w:left w:val="nil"/>
              <w:bottom w:val="single" w:sz="4" w:space="0" w:color="auto"/>
              <w:right w:val="single" w:sz="4" w:space="0" w:color="auto"/>
            </w:tcBorders>
            <w:vAlign w:val="center"/>
          </w:tcPr>
          <w:p w14:paraId="160CBF4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409B13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47ECEB3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3" w:type="pct"/>
            <w:tcBorders>
              <w:top w:val="nil"/>
              <w:left w:val="nil"/>
              <w:bottom w:val="single" w:sz="4" w:space="0" w:color="auto"/>
              <w:right w:val="single" w:sz="4" w:space="0" w:color="auto"/>
            </w:tcBorders>
            <w:vAlign w:val="center"/>
          </w:tcPr>
          <w:p w14:paraId="59E3928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7" w:type="pct"/>
            <w:tcBorders>
              <w:top w:val="nil"/>
              <w:left w:val="nil"/>
              <w:bottom w:val="single" w:sz="4" w:space="0" w:color="auto"/>
              <w:right w:val="single" w:sz="4" w:space="0" w:color="auto"/>
            </w:tcBorders>
            <w:vAlign w:val="center"/>
          </w:tcPr>
          <w:p w14:paraId="461D27D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516E7AF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8A2138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2D0376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1E71808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0C7D83D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目前规划只完成了初稿，中期</w:t>
            </w:r>
            <w:proofErr w:type="gramStart"/>
            <w:r>
              <w:rPr>
                <w:rFonts w:ascii="宋体" w:eastAsia="宋体" w:hAnsi="宋体" w:cs="宋体" w:hint="eastAsia"/>
                <w:color w:val="000000"/>
                <w:sz w:val="18"/>
                <w:szCs w:val="18"/>
              </w:rPr>
              <w:t>稿正在</w:t>
            </w:r>
            <w:proofErr w:type="gramEnd"/>
            <w:r>
              <w:rPr>
                <w:rFonts w:ascii="宋体" w:eastAsia="宋体" w:hAnsi="宋体" w:cs="宋体" w:hint="eastAsia"/>
                <w:color w:val="000000"/>
                <w:sz w:val="18"/>
                <w:szCs w:val="18"/>
              </w:rPr>
              <w:t>审核，未出成果。</w:t>
            </w:r>
          </w:p>
        </w:tc>
      </w:tr>
      <w:tr w:rsidR="004B5F15" w14:paraId="40DAD310" w14:textId="77777777">
        <w:trPr>
          <w:trHeight w:val="800"/>
        </w:trPr>
        <w:tc>
          <w:tcPr>
            <w:tcW w:w="333" w:type="pct"/>
            <w:vMerge/>
            <w:tcBorders>
              <w:left w:val="single" w:sz="4" w:space="0" w:color="auto"/>
              <w:right w:val="single" w:sz="4" w:space="0" w:color="auto"/>
            </w:tcBorders>
            <w:vAlign w:val="center"/>
          </w:tcPr>
          <w:p w14:paraId="28CCEA01" w14:textId="77777777" w:rsidR="004B5F15" w:rsidRDefault="004B5F15">
            <w:pPr>
              <w:widowControl/>
              <w:jc w:val="left"/>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64DA83D6" w14:textId="77777777" w:rsidR="004B5F15" w:rsidRDefault="004B5F15">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7E4AF8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3201EE1A"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旅游规划制定交付及时率</w:t>
            </w:r>
          </w:p>
        </w:tc>
        <w:tc>
          <w:tcPr>
            <w:tcW w:w="339" w:type="pct"/>
            <w:tcBorders>
              <w:top w:val="nil"/>
              <w:left w:val="nil"/>
              <w:bottom w:val="single" w:sz="4" w:space="0" w:color="auto"/>
              <w:right w:val="single" w:sz="4" w:space="0" w:color="auto"/>
            </w:tcBorders>
            <w:vAlign w:val="center"/>
          </w:tcPr>
          <w:p w14:paraId="111FE97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110B54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8" w:type="pct"/>
            <w:tcBorders>
              <w:top w:val="nil"/>
              <w:left w:val="nil"/>
              <w:bottom w:val="single" w:sz="4" w:space="0" w:color="auto"/>
              <w:right w:val="single" w:sz="4" w:space="0" w:color="auto"/>
            </w:tcBorders>
            <w:vAlign w:val="center"/>
          </w:tcPr>
          <w:p w14:paraId="5CF51FB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3" w:type="pct"/>
            <w:tcBorders>
              <w:top w:val="nil"/>
              <w:left w:val="nil"/>
              <w:bottom w:val="single" w:sz="4" w:space="0" w:color="auto"/>
              <w:right w:val="single" w:sz="4" w:space="0" w:color="auto"/>
            </w:tcBorders>
            <w:vAlign w:val="center"/>
          </w:tcPr>
          <w:p w14:paraId="3BAB7EA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7" w:type="pct"/>
            <w:tcBorders>
              <w:top w:val="nil"/>
              <w:left w:val="nil"/>
              <w:bottom w:val="single" w:sz="4" w:space="0" w:color="auto"/>
              <w:right w:val="single" w:sz="4" w:space="0" w:color="auto"/>
            </w:tcBorders>
            <w:vAlign w:val="center"/>
          </w:tcPr>
          <w:p w14:paraId="1C9A8AC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565F031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DBCA94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BEDEED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595E2B6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3E2CABA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该规划按照合同约定分初稿、中期稿和终稿，目前规划只完成了初稿，中期</w:t>
            </w:r>
            <w:proofErr w:type="gramStart"/>
            <w:r>
              <w:rPr>
                <w:rFonts w:ascii="宋体" w:eastAsia="宋体" w:hAnsi="宋体" w:cs="宋体" w:hint="eastAsia"/>
                <w:color w:val="000000"/>
                <w:sz w:val="18"/>
                <w:szCs w:val="18"/>
              </w:rPr>
              <w:t>稿正在</w:t>
            </w:r>
            <w:proofErr w:type="gramEnd"/>
            <w:r>
              <w:rPr>
                <w:rFonts w:ascii="宋体" w:eastAsia="宋体" w:hAnsi="宋体" w:cs="宋体" w:hint="eastAsia"/>
                <w:color w:val="000000"/>
                <w:sz w:val="18"/>
                <w:szCs w:val="18"/>
              </w:rPr>
              <w:t>审核，未出成果。</w:t>
            </w:r>
          </w:p>
        </w:tc>
      </w:tr>
      <w:tr w:rsidR="004B5F15" w14:paraId="1EC99C35" w14:textId="77777777">
        <w:trPr>
          <w:trHeight w:val="800"/>
        </w:trPr>
        <w:tc>
          <w:tcPr>
            <w:tcW w:w="333" w:type="pct"/>
            <w:vMerge/>
            <w:tcBorders>
              <w:left w:val="single" w:sz="4" w:space="0" w:color="auto"/>
              <w:right w:val="single" w:sz="4" w:space="0" w:color="auto"/>
            </w:tcBorders>
            <w:vAlign w:val="center"/>
          </w:tcPr>
          <w:p w14:paraId="60A36D6E" w14:textId="77777777" w:rsidR="004B5F15" w:rsidRDefault="004B5F15">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390BC4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378C794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7C50D2E6"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9" w:type="pct"/>
            <w:tcBorders>
              <w:top w:val="nil"/>
              <w:left w:val="nil"/>
              <w:bottom w:val="single" w:sz="4" w:space="0" w:color="auto"/>
              <w:right w:val="single" w:sz="4" w:space="0" w:color="auto"/>
            </w:tcBorders>
            <w:vAlign w:val="center"/>
          </w:tcPr>
          <w:p w14:paraId="6EFF71B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6AA43A1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4A144F1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=29.61%</w:t>
            </w:r>
          </w:p>
        </w:tc>
        <w:tc>
          <w:tcPr>
            <w:tcW w:w="333" w:type="pct"/>
            <w:tcBorders>
              <w:top w:val="nil"/>
              <w:left w:val="nil"/>
              <w:bottom w:val="single" w:sz="4" w:space="0" w:color="auto"/>
              <w:right w:val="single" w:sz="4" w:space="0" w:color="auto"/>
            </w:tcBorders>
            <w:vAlign w:val="center"/>
          </w:tcPr>
          <w:p w14:paraId="68705AC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29.61</w:t>
            </w:r>
          </w:p>
        </w:tc>
        <w:tc>
          <w:tcPr>
            <w:tcW w:w="317" w:type="pct"/>
            <w:tcBorders>
              <w:top w:val="nil"/>
              <w:left w:val="nil"/>
              <w:bottom w:val="single" w:sz="4" w:space="0" w:color="auto"/>
              <w:right w:val="single" w:sz="4" w:space="0" w:color="auto"/>
            </w:tcBorders>
            <w:vAlign w:val="center"/>
          </w:tcPr>
          <w:p w14:paraId="6D7D52D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1573FFA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4DC9CE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ACDC61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517CDB9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3E0B25E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按照双方合同约定，规划初稿阶段支付合同总价的30%</w:t>
            </w:r>
          </w:p>
        </w:tc>
      </w:tr>
      <w:tr w:rsidR="004B5F15" w14:paraId="7771F499" w14:textId="77777777">
        <w:trPr>
          <w:trHeight w:val="800"/>
        </w:trPr>
        <w:tc>
          <w:tcPr>
            <w:tcW w:w="333" w:type="pct"/>
            <w:vMerge/>
            <w:tcBorders>
              <w:left w:val="single" w:sz="4" w:space="0" w:color="auto"/>
              <w:right w:val="single" w:sz="4" w:space="0" w:color="auto"/>
            </w:tcBorders>
            <w:vAlign w:val="center"/>
          </w:tcPr>
          <w:p w14:paraId="1B557292" w14:textId="77777777" w:rsidR="004B5F15" w:rsidRDefault="004B5F15">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3F7D839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47E32F0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52783275"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提升奇台县旅游社会影响力</w:t>
            </w:r>
          </w:p>
        </w:tc>
        <w:tc>
          <w:tcPr>
            <w:tcW w:w="339" w:type="pct"/>
            <w:tcBorders>
              <w:top w:val="nil"/>
              <w:left w:val="nil"/>
              <w:bottom w:val="single" w:sz="4" w:space="0" w:color="auto"/>
              <w:right w:val="single" w:sz="4" w:space="0" w:color="auto"/>
            </w:tcBorders>
            <w:vAlign w:val="center"/>
          </w:tcPr>
          <w:p w14:paraId="539F0D6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33E8BE9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8" w:type="pct"/>
            <w:tcBorders>
              <w:top w:val="nil"/>
              <w:left w:val="nil"/>
              <w:bottom w:val="single" w:sz="4" w:space="0" w:color="auto"/>
              <w:right w:val="single" w:sz="4" w:space="0" w:color="auto"/>
            </w:tcBorders>
            <w:vAlign w:val="center"/>
          </w:tcPr>
          <w:p w14:paraId="092F9C0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未有效提升</w:t>
            </w:r>
          </w:p>
        </w:tc>
        <w:tc>
          <w:tcPr>
            <w:tcW w:w="333" w:type="pct"/>
            <w:tcBorders>
              <w:top w:val="nil"/>
              <w:left w:val="nil"/>
              <w:bottom w:val="single" w:sz="4" w:space="0" w:color="auto"/>
              <w:right w:val="single" w:sz="4" w:space="0" w:color="auto"/>
            </w:tcBorders>
            <w:vAlign w:val="center"/>
          </w:tcPr>
          <w:p w14:paraId="3D1FEB9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7" w:type="pct"/>
            <w:tcBorders>
              <w:top w:val="nil"/>
              <w:left w:val="nil"/>
              <w:bottom w:val="single" w:sz="4" w:space="0" w:color="auto"/>
              <w:right w:val="single" w:sz="4" w:space="0" w:color="auto"/>
            </w:tcBorders>
            <w:vAlign w:val="center"/>
          </w:tcPr>
          <w:p w14:paraId="1A3AC0E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3F10C13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A6CF4C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745429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3" w:type="pct"/>
            <w:tcBorders>
              <w:top w:val="nil"/>
              <w:left w:val="nil"/>
              <w:bottom w:val="single" w:sz="4" w:space="0" w:color="auto"/>
              <w:right w:val="single" w:sz="4" w:space="0" w:color="auto"/>
            </w:tcBorders>
            <w:vAlign w:val="center"/>
          </w:tcPr>
          <w:p w14:paraId="268D829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41D4A92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目前规划只完成了初稿，中期</w:t>
            </w:r>
            <w:proofErr w:type="gramStart"/>
            <w:r>
              <w:rPr>
                <w:rFonts w:ascii="宋体" w:eastAsia="宋体" w:hAnsi="宋体" w:cs="宋体" w:hint="eastAsia"/>
                <w:color w:val="000000"/>
                <w:sz w:val="18"/>
                <w:szCs w:val="18"/>
              </w:rPr>
              <w:t>稿正在</w:t>
            </w:r>
            <w:proofErr w:type="gramEnd"/>
            <w:r>
              <w:rPr>
                <w:rFonts w:ascii="宋体" w:eastAsia="宋体" w:hAnsi="宋体" w:cs="宋体" w:hint="eastAsia"/>
                <w:color w:val="000000"/>
                <w:sz w:val="18"/>
                <w:szCs w:val="18"/>
              </w:rPr>
              <w:t>审核，未出成果</w:t>
            </w:r>
          </w:p>
        </w:tc>
      </w:tr>
      <w:tr w:rsidR="004B5F15" w14:paraId="29D7BF3A" w14:textId="77777777">
        <w:trPr>
          <w:trHeight w:val="800"/>
        </w:trPr>
        <w:tc>
          <w:tcPr>
            <w:tcW w:w="333" w:type="pct"/>
            <w:vMerge/>
            <w:tcBorders>
              <w:left w:val="single" w:sz="4" w:space="0" w:color="auto"/>
              <w:bottom w:val="single" w:sz="4" w:space="0" w:color="auto"/>
              <w:right w:val="single" w:sz="4" w:space="0" w:color="auto"/>
            </w:tcBorders>
            <w:vAlign w:val="center"/>
          </w:tcPr>
          <w:p w14:paraId="557803DA" w14:textId="77777777" w:rsidR="004B5F15" w:rsidRDefault="004B5F15">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515D90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548B1DB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34A3453C"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9" w:type="pct"/>
            <w:tcBorders>
              <w:top w:val="nil"/>
              <w:left w:val="nil"/>
              <w:bottom w:val="single" w:sz="4" w:space="0" w:color="auto"/>
              <w:right w:val="single" w:sz="4" w:space="0" w:color="auto"/>
            </w:tcBorders>
            <w:vAlign w:val="center"/>
          </w:tcPr>
          <w:p w14:paraId="0E1CC0E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39DF87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1537FCB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3" w:type="pct"/>
            <w:tcBorders>
              <w:top w:val="nil"/>
              <w:left w:val="nil"/>
              <w:bottom w:val="single" w:sz="4" w:space="0" w:color="auto"/>
              <w:right w:val="single" w:sz="4" w:space="0" w:color="auto"/>
            </w:tcBorders>
            <w:vAlign w:val="center"/>
          </w:tcPr>
          <w:p w14:paraId="1D9B8EC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7" w:type="pct"/>
            <w:tcBorders>
              <w:top w:val="nil"/>
              <w:left w:val="nil"/>
              <w:bottom w:val="single" w:sz="4" w:space="0" w:color="auto"/>
              <w:right w:val="single" w:sz="4" w:space="0" w:color="auto"/>
            </w:tcBorders>
            <w:vAlign w:val="center"/>
          </w:tcPr>
          <w:p w14:paraId="1DEAA31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263FB54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3CFC8F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B123A4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3" w:type="pct"/>
            <w:tcBorders>
              <w:top w:val="nil"/>
              <w:left w:val="nil"/>
              <w:bottom w:val="single" w:sz="4" w:space="0" w:color="auto"/>
              <w:right w:val="single" w:sz="4" w:space="0" w:color="auto"/>
            </w:tcBorders>
            <w:vAlign w:val="center"/>
          </w:tcPr>
          <w:p w14:paraId="7B9FF66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1141598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目前规划只完成了初稿，中期</w:t>
            </w:r>
            <w:proofErr w:type="gramStart"/>
            <w:r>
              <w:rPr>
                <w:rFonts w:ascii="宋体" w:eastAsia="宋体" w:hAnsi="宋体" w:cs="宋体" w:hint="eastAsia"/>
                <w:color w:val="000000"/>
                <w:sz w:val="18"/>
                <w:szCs w:val="18"/>
              </w:rPr>
              <w:t>稿正在</w:t>
            </w:r>
            <w:proofErr w:type="gramEnd"/>
            <w:r>
              <w:rPr>
                <w:rFonts w:ascii="宋体" w:eastAsia="宋体" w:hAnsi="宋体" w:cs="宋体" w:hint="eastAsia"/>
                <w:color w:val="000000"/>
                <w:sz w:val="18"/>
                <w:szCs w:val="18"/>
              </w:rPr>
              <w:t>审核，未出成果</w:t>
            </w:r>
          </w:p>
        </w:tc>
      </w:tr>
      <w:tr w:rsidR="004B5F15" w14:paraId="3051AE6F"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3808805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2C1DA1F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01A0DF74" w14:textId="77777777" w:rsidR="004B5F15" w:rsidRDefault="004B5F15">
            <w:pPr>
              <w:widowControl/>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5B1FA9A5" w14:textId="77777777" w:rsidR="004B5F15" w:rsidRDefault="004B5F15">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654600C" w14:textId="77777777" w:rsidR="004B5F15" w:rsidRDefault="004B5F15">
            <w:pPr>
              <w:widowControl/>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28BF5B8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0.00分</w:t>
            </w:r>
          </w:p>
        </w:tc>
        <w:tc>
          <w:tcPr>
            <w:tcW w:w="347" w:type="pct"/>
            <w:tcBorders>
              <w:top w:val="single" w:sz="4" w:space="0" w:color="auto"/>
              <w:left w:val="nil"/>
              <w:bottom w:val="single" w:sz="4" w:space="0" w:color="auto"/>
              <w:right w:val="single" w:sz="4" w:space="0" w:color="auto"/>
            </w:tcBorders>
            <w:vAlign w:val="center"/>
          </w:tcPr>
          <w:p w14:paraId="451C3AF8" w14:textId="77777777" w:rsidR="004B5F15" w:rsidRDefault="004B5F15">
            <w:pPr>
              <w:widowControl/>
              <w:jc w:val="left"/>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2188D76" w14:textId="77777777" w:rsidR="004B5F15" w:rsidRDefault="004B5F15">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75DCE15" w14:textId="77777777" w:rsidR="004B5F15" w:rsidRDefault="004B5F15">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2B00F5D" w14:textId="77777777" w:rsidR="004B5F15" w:rsidRDefault="004B5F15">
            <w:pPr>
              <w:widowControl/>
              <w:jc w:val="left"/>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6FB5F250" w14:textId="77777777" w:rsidR="004B5F15" w:rsidRDefault="004B5F15">
            <w:pPr>
              <w:widowControl/>
              <w:jc w:val="left"/>
              <w:rPr>
                <w:rFonts w:ascii="宋体" w:eastAsia="宋体" w:hAnsi="宋体" w:cs="宋体" w:hint="eastAsia"/>
                <w:color w:val="000000"/>
                <w:sz w:val="18"/>
                <w:szCs w:val="18"/>
              </w:rPr>
            </w:pPr>
          </w:p>
        </w:tc>
      </w:tr>
    </w:tbl>
    <w:p w14:paraId="1A02330B" w14:textId="77777777" w:rsidR="004B5F1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CA293FB" w14:textId="77777777" w:rsidR="004B5F1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85"/>
        <w:gridCol w:w="528"/>
        <w:gridCol w:w="783"/>
        <w:gridCol w:w="540"/>
        <w:gridCol w:w="756"/>
        <w:gridCol w:w="846"/>
        <w:gridCol w:w="666"/>
        <w:gridCol w:w="666"/>
        <w:gridCol w:w="554"/>
        <w:gridCol w:w="576"/>
        <w:gridCol w:w="482"/>
        <w:gridCol w:w="529"/>
        <w:gridCol w:w="869"/>
      </w:tblGrid>
      <w:tr w:rsidR="004B5F15" w14:paraId="1A8D614D"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6C3DEA3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4FC96597" w14:textId="77777777" w:rsidR="004B5F15" w:rsidRDefault="00000000">
            <w:pPr>
              <w:widowControl/>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奇财预</w:t>
            </w:r>
            <w:proofErr w:type="gramEnd"/>
            <w:r>
              <w:rPr>
                <w:rFonts w:ascii="宋体" w:eastAsia="宋体" w:hAnsi="宋体" w:cs="宋体" w:hint="eastAsia"/>
                <w:color w:val="000000"/>
                <w:sz w:val="18"/>
                <w:szCs w:val="18"/>
              </w:rPr>
              <w:t>[2024]24号昌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[2023]84号 关于提前下达中央、县级2024年博物馆纪念馆免费开放补助资金预算的通知</w:t>
            </w:r>
          </w:p>
        </w:tc>
      </w:tr>
      <w:tr w:rsidR="004B5F15" w14:paraId="22A57CF3"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2A7C37E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9" w:type="pct"/>
            <w:gridSpan w:val="5"/>
            <w:tcBorders>
              <w:top w:val="single" w:sz="4" w:space="0" w:color="auto"/>
              <w:left w:val="nil"/>
              <w:bottom w:val="single" w:sz="4" w:space="0" w:color="auto"/>
              <w:right w:val="single" w:sz="4" w:space="0" w:color="auto"/>
            </w:tcBorders>
            <w:vAlign w:val="center"/>
          </w:tcPr>
          <w:p w14:paraId="7E5CDFD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c>
          <w:tcPr>
            <w:tcW w:w="666" w:type="pct"/>
            <w:gridSpan w:val="2"/>
            <w:tcBorders>
              <w:top w:val="single" w:sz="4" w:space="0" w:color="auto"/>
              <w:left w:val="nil"/>
              <w:bottom w:val="single" w:sz="4" w:space="0" w:color="auto"/>
              <w:right w:val="single" w:sz="4" w:space="0" w:color="auto"/>
            </w:tcBorders>
            <w:vAlign w:val="center"/>
          </w:tcPr>
          <w:p w14:paraId="69F2C90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7" w:type="pct"/>
            <w:gridSpan w:val="5"/>
            <w:tcBorders>
              <w:top w:val="single" w:sz="4" w:space="0" w:color="auto"/>
              <w:left w:val="nil"/>
              <w:bottom w:val="single" w:sz="4" w:space="0" w:color="auto"/>
              <w:right w:val="single" w:sz="4" w:space="0" w:color="auto"/>
            </w:tcBorders>
            <w:vAlign w:val="center"/>
          </w:tcPr>
          <w:p w14:paraId="1579C7D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r>
      <w:tr w:rsidR="004B5F15" w14:paraId="1718EB1A"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5D51542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380F9C03" w14:textId="77777777" w:rsidR="004B5F15" w:rsidRDefault="004B5F15">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3018DA3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5277695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4959273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9" w:type="pct"/>
            <w:gridSpan w:val="2"/>
            <w:tcBorders>
              <w:top w:val="nil"/>
              <w:left w:val="nil"/>
              <w:bottom w:val="single" w:sz="4" w:space="0" w:color="auto"/>
              <w:right w:val="single" w:sz="4" w:space="0" w:color="auto"/>
            </w:tcBorders>
            <w:vAlign w:val="center"/>
          </w:tcPr>
          <w:p w14:paraId="1C8E7FD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3" w:type="pct"/>
            <w:gridSpan w:val="2"/>
            <w:tcBorders>
              <w:top w:val="single" w:sz="4" w:space="0" w:color="auto"/>
              <w:left w:val="nil"/>
              <w:bottom w:val="single" w:sz="4" w:space="0" w:color="auto"/>
              <w:right w:val="single" w:sz="4" w:space="0" w:color="auto"/>
            </w:tcBorders>
            <w:vAlign w:val="center"/>
          </w:tcPr>
          <w:p w14:paraId="7B7B583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1939F91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B5F15" w14:paraId="641CBE5D"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1CB8FD1"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39BA36E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712C15A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62.50</w:t>
            </w:r>
          </w:p>
        </w:tc>
        <w:tc>
          <w:tcPr>
            <w:tcW w:w="993" w:type="pct"/>
            <w:gridSpan w:val="3"/>
            <w:tcBorders>
              <w:top w:val="single" w:sz="4" w:space="0" w:color="auto"/>
              <w:left w:val="nil"/>
              <w:bottom w:val="single" w:sz="4" w:space="0" w:color="auto"/>
              <w:right w:val="single" w:sz="4" w:space="0" w:color="auto"/>
            </w:tcBorders>
            <w:vAlign w:val="center"/>
          </w:tcPr>
          <w:p w14:paraId="01AF8F1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62.50</w:t>
            </w:r>
          </w:p>
        </w:tc>
        <w:tc>
          <w:tcPr>
            <w:tcW w:w="666" w:type="pct"/>
            <w:gridSpan w:val="2"/>
            <w:tcBorders>
              <w:top w:val="single" w:sz="4" w:space="0" w:color="auto"/>
              <w:left w:val="nil"/>
              <w:bottom w:val="single" w:sz="4" w:space="0" w:color="auto"/>
              <w:right w:val="single" w:sz="4" w:space="0" w:color="auto"/>
            </w:tcBorders>
            <w:vAlign w:val="center"/>
          </w:tcPr>
          <w:p w14:paraId="295DEF3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62.47</w:t>
            </w:r>
          </w:p>
        </w:tc>
        <w:tc>
          <w:tcPr>
            <w:tcW w:w="679" w:type="pct"/>
            <w:gridSpan w:val="2"/>
            <w:tcBorders>
              <w:top w:val="nil"/>
              <w:left w:val="nil"/>
              <w:bottom w:val="single" w:sz="4" w:space="0" w:color="auto"/>
              <w:right w:val="single" w:sz="4" w:space="0" w:color="auto"/>
            </w:tcBorders>
            <w:vAlign w:val="center"/>
          </w:tcPr>
          <w:p w14:paraId="4EB7265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1F46E89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99.95%</w:t>
            </w:r>
          </w:p>
        </w:tc>
        <w:tc>
          <w:tcPr>
            <w:tcW w:w="524" w:type="pct"/>
            <w:tcBorders>
              <w:top w:val="nil"/>
              <w:left w:val="nil"/>
              <w:bottom w:val="single" w:sz="4" w:space="0" w:color="auto"/>
              <w:right w:val="single" w:sz="4" w:space="0" w:color="auto"/>
            </w:tcBorders>
            <w:vAlign w:val="center"/>
          </w:tcPr>
          <w:p w14:paraId="7C9C5AE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B5F15" w14:paraId="3FA82AA9"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0029F36"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4021E05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50395DE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62.50</w:t>
            </w:r>
          </w:p>
        </w:tc>
        <w:tc>
          <w:tcPr>
            <w:tcW w:w="993" w:type="pct"/>
            <w:gridSpan w:val="3"/>
            <w:tcBorders>
              <w:top w:val="single" w:sz="4" w:space="0" w:color="auto"/>
              <w:left w:val="nil"/>
              <w:bottom w:val="single" w:sz="4" w:space="0" w:color="auto"/>
              <w:right w:val="single" w:sz="4" w:space="0" w:color="auto"/>
            </w:tcBorders>
            <w:vAlign w:val="center"/>
          </w:tcPr>
          <w:p w14:paraId="22E516C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62.50</w:t>
            </w:r>
          </w:p>
        </w:tc>
        <w:tc>
          <w:tcPr>
            <w:tcW w:w="666" w:type="pct"/>
            <w:gridSpan w:val="2"/>
            <w:tcBorders>
              <w:top w:val="single" w:sz="4" w:space="0" w:color="auto"/>
              <w:left w:val="nil"/>
              <w:bottom w:val="single" w:sz="4" w:space="0" w:color="auto"/>
              <w:right w:val="single" w:sz="4" w:space="0" w:color="auto"/>
            </w:tcBorders>
            <w:vAlign w:val="center"/>
          </w:tcPr>
          <w:p w14:paraId="1C0DEDF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62.47</w:t>
            </w:r>
          </w:p>
        </w:tc>
        <w:tc>
          <w:tcPr>
            <w:tcW w:w="679" w:type="pct"/>
            <w:gridSpan w:val="2"/>
            <w:tcBorders>
              <w:top w:val="nil"/>
              <w:left w:val="nil"/>
              <w:bottom w:val="single" w:sz="4" w:space="0" w:color="auto"/>
              <w:right w:val="single" w:sz="4" w:space="0" w:color="auto"/>
            </w:tcBorders>
            <w:vAlign w:val="center"/>
          </w:tcPr>
          <w:p w14:paraId="1112252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004A013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7E79D9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7DCA1FEC"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A7E2616"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493331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33ED713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4B98822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422E708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7FDA1B3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67DD2FE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862251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59391E5E"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17E71C9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23AE47B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3" w:type="pct"/>
            <w:gridSpan w:val="7"/>
            <w:tcBorders>
              <w:top w:val="single" w:sz="4" w:space="0" w:color="auto"/>
              <w:left w:val="nil"/>
              <w:bottom w:val="single" w:sz="4" w:space="0" w:color="auto"/>
              <w:right w:val="single" w:sz="4" w:space="0" w:color="auto"/>
            </w:tcBorders>
            <w:vAlign w:val="center"/>
          </w:tcPr>
          <w:p w14:paraId="1B93520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B5F15" w14:paraId="1D972372"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40B0DAEC" w14:textId="77777777" w:rsidR="004B5F15" w:rsidRDefault="004B5F15">
            <w:pPr>
              <w:widowControl/>
              <w:jc w:val="left"/>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0839CF7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预算投入资金62.5万元，主要用于博物馆开展日常免费开放服务、流动博物馆展览等，开展流动博物馆场次30场次，安排经费的博物馆个数1个，场馆设备有效利用率达到90%，面向基层群众开展文化宣传惠民活动。充分发挥博物馆在提高群众鉴赏能力、提高各族群众思想道德和科学文化素质的作用，不断强化文物的实证史证作用和宣传教育功能，不断弘扬传承优秀传统文化，大力培育</w:t>
            </w:r>
            <w:proofErr w:type="gramStart"/>
            <w:r>
              <w:rPr>
                <w:rFonts w:ascii="宋体" w:eastAsia="宋体" w:hAnsi="宋体" w:cs="宋体" w:hint="eastAsia"/>
                <w:color w:val="000000"/>
                <w:sz w:val="18"/>
                <w:szCs w:val="18"/>
              </w:rPr>
              <w:t>社会主义社心价值观</w:t>
            </w:r>
            <w:proofErr w:type="gramEnd"/>
            <w:r>
              <w:rPr>
                <w:rFonts w:ascii="宋体" w:eastAsia="宋体" w:hAnsi="宋体" w:cs="宋体" w:hint="eastAsia"/>
                <w:color w:val="000000"/>
                <w:sz w:val="18"/>
                <w:szCs w:val="18"/>
              </w:rPr>
              <w:t>，有效保障各族群众精神文化需要，促进社会和谐稳定。</w:t>
            </w:r>
          </w:p>
        </w:tc>
        <w:tc>
          <w:tcPr>
            <w:tcW w:w="2533" w:type="pct"/>
            <w:gridSpan w:val="7"/>
            <w:tcBorders>
              <w:top w:val="single" w:sz="4" w:space="0" w:color="auto"/>
              <w:left w:val="nil"/>
              <w:bottom w:val="single" w:sz="4" w:space="0" w:color="auto"/>
              <w:right w:val="single" w:sz="4" w:space="0" w:color="auto"/>
            </w:tcBorders>
            <w:vAlign w:val="center"/>
          </w:tcPr>
          <w:p w14:paraId="085F5E3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2024年，该项目共计支付资金62.4665万元，今年开展流动博物馆场次41场次，安排经费的博物馆个数1个，场馆设备有效利用率达到90%，面向基层群众开展文化宣传惠民活动。</w:t>
            </w:r>
          </w:p>
        </w:tc>
      </w:tr>
      <w:tr w:rsidR="004B5F15" w14:paraId="367A003B" w14:textId="77777777">
        <w:trPr>
          <w:trHeight w:val="820"/>
        </w:trPr>
        <w:tc>
          <w:tcPr>
            <w:tcW w:w="332" w:type="pct"/>
            <w:tcBorders>
              <w:top w:val="nil"/>
              <w:left w:val="single" w:sz="4" w:space="0" w:color="auto"/>
              <w:bottom w:val="single" w:sz="4" w:space="0" w:color="auto"/>
              <w:right w:val="single" w:sz="4" w:space="0" w:color="auto"/>
            </w:tcBorders>
            <w:vAlign w:val="center"/>
          </w:tcPr>
          <w:p w14:paraId="079DB7B8"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ACDFF4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066E663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67C8287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5968F44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207A3E0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538AAC0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546BE32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3BA6AB2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5DED202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3A91E6B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597E9701" w14:textId="77777777" w:rsidR="004B5F15"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7BB8223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5D59E86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4B5F15" w14:paraId="57CEC037" w14:textId="77777777">
        <w:trPr>
          <w:trHeight w:val="800"/>
        </w:trPr>
        <w:tc>
          <w:tcPr>
            <w:tcW w:w="332" w:type="pct"/>
            <w:vMerge w:val="restart"/>
            <w:tcBorders>
              <w:top w:val="nil"/>
              <w:left w:val="single" w:sz="4" w:space="0" w:color="auto"/>
              <w:right w:val="single" w:sz="4" w:space="0" w:color="auto"/>
            </w:tcBorders>
            <w:vAlign w:val="center"/>
          </w:tcPr>
          <w:p w14:paraId="7F76DFB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618B6A8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15B82E4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2F803780"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开展流动博物馆场次</w:t>
            </w:r>
          </w:p>
        </w:tc>
        <w:tc>
          <w:tcPr>
            <w:tcW w:w="338" w:type="pct"/>
            <w:tcBorders>
              <w:top w:val="nil"/>
              <w:left w:val="nil"/>
              <w:bottom w:val="single" w:sz="4" w:space="0" w:color="auto"/>
              <w:right w:val="single" w:sz="4" w:space="0" w:color="auto"/>
            </w:tcBorders>
            <w:vAlign w:val="center"/>
          </w:tcPr>
          <w:p w14:paraId="34869BE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B895A6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&gt;=30场次</w:t>
            </w:r>
          </w:p>
        </w:tc>
        <w:tc>
          <w:tcPr>
            <w:tcW w:w="337" w:type="pct"/>
            <w:tcBorders>
              <w:top w:val="nil"/>
              <w:left w:val="nil"/>
              <w:bottom w:val="single" w:sz="4" w:space="0" w:color="auto"/>
              <w:right w:val="single" w:sz="4" w:space="0" w:color="auto"/>
            </w:tcBorders>
            <w:vAlign w:val="center"/>
          </w:tcPr>
          <w:p w14:paraId="03C9252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=41场次</w:t>
            </w:r>
          </w:p>
        </w:tc>
        <w:tc>
          <w:tcPr>
            <w:tcW w:w="332" w:type="pct"/>
            <w:tcBorders>
              <w:top w:val="nil"/>
              <w:left w:val="nil"/>
              <w:bottom w:val="single" w:sz="4" w:space="0" w:color="auto"/>
              <w:right w:val="single" w:sz="4" w:space="0" w:color="auto"/>
            </w:tcBorders>
            <w:vAlign w:val="center"/>
          </w:tcPr>
          <w:p w14:paraId="3143FFF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w:t>
            </w:r>
          </w:p>
        </w:tc>
        <w:tc>
          <w:tcPr>
            <w:tcW w:w="334" w:type="pct"/>
            <w:tcBorders>
              <w:top w:val="nil"/>
              <w:left w:val="nil"/>
              <w:bottom w:val="single" w:sz="4" w:space="0" w:color="auto"/>
              <w:right w:val="single" w:sz="4" w:space="0" w:color="auto"/>
            </w:tcBorders>
            <w:vAlign w:val="center"/>
          </w:tcPr>
          <w:p w14:paraId="06769D4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w:t>
            </w:r>
          </w:p>
        </w:tc>
        <w:tc>
          <w:tcPr>
            <w:tcW w:w="346" w:type="pct"/>
            <w:tcBorders>
              <w:top w:val="nil"/>
              <w:left w:val="nil"/>
              <w:bottom w:val="single" w:sz="4" w:space="0" w:color="auto"/>
              <w:right w:val="single" w:sz="4" w:space="0" w:color="auto"/>
            </w:tcBorders>
            <w:vAlign w:val="center"/>
          </w:tcPr>
          <w:p w14:paraId="3026DA3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F9D595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10场次</w:t>
            </w:r>
          </w:p>
        </w:tc>
        <w:tc>
          <w:tcPr>
            <w:tcW w:w="331" w:type="pct"/>
            <w:tcBorders>
              <w:top w:val="nil"/>
              <w:left w:val="nil"/>
              <w:bottom w:val="single" w:sz="4" w:space="0" w:color="auto"/>
              <w:right w:val="single" w:sz="4" w:space="0" w:color="auto"/>
            </w:tcBorders>
            <w:vAlign w:val="center"/>
          </w:tcPr>
          <w:p w14:paraId="5C6CAA6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5E6ECC9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02600F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本年度积极开展流动展工作，超额完成设置目标。</w:t>
            </w:r>
          </w:p>
        </w:tc>
      </w:tr>
      <w:tr w:rsidR="004B5F15" w14:paraId="741B63A2" w14:textId="77777777">
        <w:trPr>
          <w:trHeight w:val="800"/>
        </w:trPr>
        <w:tc>
          <w:tcPr>
            <w:tcW w:w="332" w:type="pct"/>
            <w:vMerge/>
            <w:tcBorders>
              <w:left w:val="single" w:sz="4" w:space="0" w:color="auto"/>
              <w:right w:val="single" w:sz="4" w:space="0" w:color="auto"/>
            </w:tcBorders>
            <w:vAlign w:val="center"/>
          </w:tcPr>
          <w:p w14:paraId="32BF1667"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36335D6"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36C109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16186EE9"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安排经费的博物馆个数</w:t>
            </w:r>
          </w:p>
        </w:tc>
        <w:tc>
          <w:tcPr>
            <w:tcW w:w="338" w:type="pct"/>
            <w:tcBorders>
              <w:top w:val="nil"/>
              <w:left w:val="nil"/>
              <w:bottom w:val="single" w:sz="4" w:space="0" w:color="auto"/>
              <w:right w:val="single" w:sz="4" w:space="0" w:color="auto"/>
            </w:tcBorders>
            <w:vAlign w:val="center"/>
          </w:tcPr>
          <w:p w14:paraId="4FC4CA8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7C2538E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7" w:type="pct"/>
            <w:tcBorders>
              <w:top w:val="nil"/>
              <w:left w:val="nil"/>
              <w:bottom w:val="single" w:sz="4" w:space="0" w:color="auto"/>
              <w:right w:val="single" w:sz="4" w:space="0" w:color="auto"/>
            </w:tcBorders>
            <w:vAlign w:val="center"/>
          </w:tcPr>
          <w:p w14:paraId="3416139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2" w:type="pct"/>
            <w:tcBorders>
              <w:top w:val="nil"/>
              <w:left w:val="nil"/>
              <w:bottom w:val="single" w:sz="4" w:space="0" w:color="auto"/>
              <w:right w:val="single" w:sz="4" w:space="0" w:color="auto"/>
            </w:tcBorders>
            <w:vAlign w:val="center"/>
          </w:tcPr>
          <w:p w14:paraId="4F6FEC3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CB06AB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73EEEDD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2BA084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1" w:type="pct"/>
            <w:tcBorders>
              <w:top w:val="nil"/>
              <w:left w:val="nil"/>
              <w:bottom w:val="single" w:sz="4" w:space="0" w:color="auto"/>
              <w:right w:val="single" w:sz="4" w:space="0" w:color="auto"/>
            </w:tcBorders>
            <w:vAlign w:val="center"/>
          </w:tcPr>
          <w:p w14:paraId="36C0D6F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70D5FD0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CBA1D72" w14:textId="77777777" w:rsidR="004B5F15" w:rsidRDefault="004B5F15">
            <w:pPr>
              <w:widowControl/>
              <w:jc w:val="center"/>
              <w:rPr>
                <w:rFonts w:ascii="宋体" w:eastAsia="宋体" w:hAnsi="宋体" w:cs="宋体" w:hint="eastAsia"/>
                <w:color w:val="000000"/>
                <w:sz w:val="18"/>
                <w:szCs w:val="18"/>
              </w:rPr>
            </w:pPr>
          </w:p>
        </w:tc>
      </w:tr>
      <w:tr w:rsidR="004B5F15" w14:paraId="32F18C2A" w14:textId="77777777">
        <w:trPr>
          <w:trHeight w:val="800"/>
        </w:trPr>
        <w:tc>
          <w:tcPr>
            <w:tcW w:w="332" w:type="pct"/>
            <w:vMerge/>
            <w:tcBorders>
              <w:left w:val="single" w:sz="4" w:space="0" w:color="auto"/>
              <w:right w:val="single" w:sz="4" w:space="0" w:color="auto"/>
            </w:tcBorders>
            <w:vAlign w:val="center"/>
          </w:tcPr>
          <w:p w14:paraId="5C3AC34D"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200F700"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CCC511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w:t>
            </w:r>
            <w:r>
              <w:rPr>
                <w:rFonts w:ascii="宋体" w:eastAsia="宋体" w:hAnsi="宋体" w:cs="宋体" w:hint="eastAsia"/>
                <w:color w:val="000000"/>
                <w:sz w:val="18"/>
                <w:szCs w:val="18"/>
              </w:rPr>
              <w:lastRenderedPageBreak/>
              <w:t>标</w:t>
            </w:r>
          </w:p>
        </w:tc>
        <w:tc>
          <w:tcPr>
            <w:tcW w:w="475" w:type="pct"/>
            <w:tcBorders>
              <w:top w:val="single" w:sz="4" w:space="0" w:color="auto"/>
              <w:left w:val="nil"/>
              <w:bottom w:val="single" w:sz="4" w:space="0" w:color="auto"/>
              <w:right w:val="single" w:sz="4" w:space="0" w:color="auto"/>
            </w:tcBorders>
            <w:vAlign w:val="center"/>
          </w:tcPr>
          <w:p w14:paraId="5D4FA6D3"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场馆设备有效利用率</w:t>
            </w:r>
          </w:p>
        </w:tc>
        <w:tc>
          <w:tcPr>
            <w:tcW w:w="338" w:type="pct"/>
            <w:tcBorders>
              <w:top w:val="nil"/>
              <w:left w:val="nil"/>
              <w:bottom w:val="single" w:sz="4" w:space="0" w:color="auto"/>
              <w:right w:val="single" w:sz="4" w:space="0" w:color="auto"/>
            </w:tcBorders>
            <w:vAlign w:val="center"/>
          </w:tcPr>
          <w:p w14:paraId="04BC73F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37C92B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3E0E55E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2A64F94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475BD2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7EEE14C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33" w:type="pct"/>
            <w:tcBorders>
              <w:top w:val="nil"/>
              <w:left w:val="nil"/>
              <w:bottom w:val="single" w:sz="4" w:space="0" w:color="auto"/>
              <w:right w:val="single" w:sz="4" w:space="0" w:color="auto"/>
            </w:tcBorders>
            <w:vAlign w:val="center"/>
          </w:tcPr>
          <w:p w14:paraId="746B80F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95%</w:t>
            </w:r>
          </w:p>
        </w:tc>
        <w:tc>
          <w:tcPr>
            <w:tcW w:w="331" w:type="pct"/>
            <w:tcBorders>
              <w:top w:val="nil"/>
              <w:left w:val="nil"/>
              <w:bottom w:val="single" w:sz="4" w:space="0" w:color="auto"/>
              <w:right w:val="single" w:sz="4" w:space="0" w:color="auto"/>
            </w:tcBorders>
            <w:vAlign w:val="center"/>
          </w:tcPr>
          <w:p w14:paraId="228AB22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3C652AD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4F1C11A9" w14:textId="77777777" w:rsidR="004B5F15" w:rsidRDefault="004B5F15">
            <w:pPr>
              <w:widowControl/>
              <w:jc w:val="center"/>
              <w:rPr>
                <w:rFonts w:ascii="宋体" w:eastAsia="宋体" w:hAnsi="宋体" w:cs="宋体" w:hint="eastAsia"/>
                <w:color w:val="000000"/>
                <w:sz w:val="18"/>
                <w:szCs w:val="18"/>
              </w:rPr>
            </w:pPr>
          </w:p>
        </w:tc>
      </w:tr>
      <w:tr w:rsidR="004B5F15" w14:paraId="74F2FC75" w14:textId="77777777">
        <w:trPr>
          <w:trHeight w:val="800"/>
        </w:trPr>
        <w:tc>
          <w:tcPr>
            <w:tcW w:w="332" w:type="pct"/>
            <w:vMerge/>
            <w:tcBorders>
              <w:left w:val="single" w:sz="4" w:space="0" w:color="auto"/>
              <w:right w:val="single" w:sz="4" w:space="0" w:color="auto"/>
            </w:tcBorders>
            <w:vAlign w:val="center"/>
          </w:tcPr>
          <w:p w14:paraId="31A10FE6"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EE8BE88"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AD913C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6E48ECA8"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免费开放绩效考评率</w:t>
            </w:r>
          </w:p>
        </w:tc>
        <w:tc>
          <w:tcPr>
            <w:tcW w:w="338" w:type="pct"/>
            <w:tcBorders>
              <w:top w:val="nil"/>
              <w:left w:val="nil"/>
              <w:bottom w:val="single" w:sz="4" w:space="0" w:color="auto"/>
              <w:right w:val="single" w:sz="4" w:space="0" w:color="auto"/>
            </w:tcBorders>
            <w:vAlign w:val="center"/>
          </w:tcPr>
          <w:p w14:paraId="79C2A1A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14BBEE6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2BB9ADC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7F5E0E4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47F7F2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08662ED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D54BDB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73F3175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3E5D212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6D6795E" w14:textId="77777777" w:rsidR="004B5F15" w:rsidRDefault="004B5F15">
            <w:pPr>
              <w:widowControl/>
              <w:jc w:val="center"/>
              <w:rPr>
                <w:rFonts w:ascii="宋体" w:eastAsia="宋体" w:hAnsi="宋体" w:cs="宋体" w:hint="eastAsia"/>
                <w:color w:val="000000"/>
                <w:sz w:val="18"/>
                <w:szCs w:val="18"/>
              </w:rPr>
            </w:pPr>
          </w:p>
        </w:tc>
      </w:tr>
      <w:tr w:rsidR="004B5F15" w14:paraId="5D01AB86" w14:textId="77777777">
        <w:trPr>
          <w:trHeight w:val="800"/>
        </w:trPr>
        <w:tc>
          <w:tcPr>
            <w:tcW w:w="332" w:type="pct"/>
            <w:vMerge/>
            <w:tcBorders>
              <w:left w:val="single" w:sz="4" w:space="0" w:color="auto"/>
              <w:right w:val="single" w:sz="4" w:space="0" w:color="auto"/>
            </w:tcBorders>
            <w:vAlign w:val="center"/>
          </w:tcPr>
          <w:p w14:paraId="47816E60"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8F4F0F1"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7A419A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3CBA1C28"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陈列展示水平</w:t>
            </w:r>
          </w:p>
        </w:tc>
        <w:tc>
          <w:tcPr>
            <w:tcW w:w="338" w:type="pct"/>
            <w:tcBorders>
              <w:top w:val="nil"/>
              <w:left w:val="nil"/>
              <w:bottom w:val="single" w:sz="4" w:space="0" w:color="auto"/>
              <w:right w:val="single" w:sz="4" w:space="0" w:color="auto"/>
            </w:tcBorders>
            <w:vAlign w:val="center"/>
          </w:tcPr>
          <w:p w14:paraId="590B33C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EB036E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165FA6D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24549AC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BAF35B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797F10B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C5EA6B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28FE83B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466072D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B6D6566" w14:textId="77777777" w:rsidR="004B5F15" w:rsidRDefault="004B5F15">
            <w:pPr>
              <w:widowControl/>
              <w:jc w:val="center"/>
              <w:rPr>
                <w:rFonts w:ascii="宋体" w:eastAsia="宋体" w:hAnsi="宋体" w:cs="宋体" w:hint="eastAsia"/>
                <w:color w:val="000000"/>
                <w:sz w:val="18"/>
                <w:szCs w:val="18"/>
              </w:rPr>
            </w:pPr>
          </w:p>
        </w:tc>
      </w:tr>
      <w:tr w:rsidR="004B5F15" w14:paraId="11DF3428" w14:textId="77777777">
        <w:trPr>
          <w:trHeight w:val="800"/>
        </w:trPr>
        <w:tc>
          <w:tcPr>
            <w:tcW w:w="332" w:type="pct"/>
            <w:vMerge/>
            <w:tcBorders>
              <w:left w:val="single" w:sz="4" w:space="0" w:color="auto"/>
              <w:right w:val="single" w:sz="4" w:space="0" w:color="auto"/>
            </w:tcBorders>
            <w:vAlign w:val="center"/>
          </w:tcPr>
          <w:p w14:paraId="13576AF6"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A5B5CE3"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E8B521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2A98ABBF"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社会教育服务水平</w:t>
            </w:r>
          </w:p>
        </w:tc>
        <w:tc>
          <w:tcPr>
            <w:tcW w:w="338" w:type="pct"/>
            <w:tcBorders>
              <w:top w:val="nil"/>
              <w:left w:val="nil"/>
              <w:bottom w:val="single" w:sz="4" w:space="0" w:color="auto"/>
              <w:right w:val="single" w:sz="4" w:space="0" w:color="auto"/>
            </w:tcBorders>
            <w:vAlign w:val="center"/>
          </w:tcPr>
          <w:p w14:paraId="21626B4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224EC89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69F99D5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7AB2D43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AFCD6A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4F144D2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0DC3EE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0D6DF28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48FC18B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C4E0915" w14:textId="77777777" w:rsidR="004B5F15" w:rsidRDefault="004B5F15">
            <w:pPr>
              <w:widowControl/>
              <w:jc w:val="center"/>
              <w:rPr>
                <w:rFonts w:ascii="宋体" w:eastAsia="宋体" w:hAnsi="宋体" w:cs="宋体" w:hint="eastAsia"/>
                <w:color w:val="000000"/>
                <w:sz w:val="18"/>
                <w:szCs w:val="18"/>
              </w:rPr>
            </w:pPr>
          </w:p>
        </w:tc>
      </w:tr>
      <w:tr w:rsidR="004B5F15" w14:paraId="43CA9B21" w14:textId="77777777">
        <w:trPr>
          <w:trHeight w:val="800"/>
        </w:trPr>
        <w:tc>
          <w:tcPr>
            <w:tcW w:w="332" w:type="pct"/>
            <w:vMerge/>
            <w:tcBorders>
              <w:left w:val="single" w:sz="4" w:space="0" w:color="auto"/>
              <w:right w:val="single" w:sz="4" w:space="0" w:color="auto"/>
            </w:tcBorders>
            <w:vAlign w:val="center"/>
          </w:tcPr>
          <w:p w14:paraId="1229BDE8"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112F288A"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0434D6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5C53AF0C"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博物馆免费开放专项资金完成时间</w:t>
            </w:r>
          </w:p>
        </w:tc>
        <w:tc>
          <w:tcPr>
            <w:tcW w:w="338" w:type="pct"/>
            <w:tcBorders>
              <w:top w:val="nil"/>
              <w:left w:val="nil"/>
              <w:bottom w:val="single" w:sz="4" w:space="0" w:color="auto"/>
              <w:right w:val="single" w:sz="4" w:space="0" w:color="auto"/>
            </w:tcBorders>
            <w:vAlign w:val="center"/>
          </w:tcPr>
          <w:p w14:paraId="5D4CD19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746B983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w:t>
            </w:r>
          </w:p>
        </w:tc>
        <w:tc>
          <w:tcPr>
            <w:tcW w:w="337" w:type="pct"/>
            <w:tcBorders>
              <w:top w:val="nil"/>
              <w:left w:val="nil"/>
              <w:bottom w:val="single" w:sz="4" w:space="0" w:color="auto"/>
              <w:right w:val="single" w:sz="4" w:space="0" w:color="auto"/>
            </w:tcBorders>
            <w:vAlign w:val="center"/>
          </w:tcPr>
          <w:p w14:paraId="6D52401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w:t>
            </w:r>
          </w:p>
        </w:tc>
        <w:tc>
          <w:tcPr>
            <w:tcW w:w="332" w:type="pct"/>
            <w:tcBorders>
              <w:top w:val="nil"/>
              <w:left w:val="nil"/>
              <w:bottom w:val="single" w:sz="4" w:space="0" w:color="auto"/>
              <w:right w:val="single" w:sz="4" w:space="0" w:color="auto"/>
            </w:tcBorders>
            <w:vAlign w:val="center"/>
          </w:tcPr>
          <w:p w14:paraId="649EC76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D84AD7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753FEA1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333" w:type="pct"/>
            <w:tcBorders>
              <w:top w:val="nil"/>
              <w:left w:val="nil"/>
              <w:bottom w:val="single" w:sz="4" w:space="0" w:color="auto"/>
              <w:right w:val="single" w:sz="4" w:space="0" w:color="auto"/>
            </w:tcBorders>
            <w:vAlign w:val="center"/>
          </w:tcPr>
          <w:p w14:paraId="62A7A24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2023年12月31日</w:t>
            </w:r>
          </w:p>
        </w:tc>
        <w:tc>
          <w:tcPr>
            <w:tcW w:w="331" w:type="pct"/>
            <w:tcBorders>
              <w:top w:val="nil"/>
              <w:left w:val="nil"/>
              <w:bottom w:val="single" w:sz="4" w:space="0" w:color="auto"/>
              <w:right w:val="single" w:sz="4" w:space="0" w:color="auto"/>
            </w:tcBorders>
            <w:vAlign w:val="center"/>
          </w:tcPr>
          <w:p w14:paraId="5FDC16A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4D46851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B495684" w14:textId="77777777" w:rsidR="004B5F15" w:rsidRDefault="004B5F15">
            <w:pPr>
              <w:widowControl/>
              <w:jc w:val="center"/>
              <w:rPr>
                <w:rFonts w:ascii="宋体" w:eastAsia="宋体" w:hAnsi="宋体" w:cs="宋体" w:hint="eastAsia"/>
                <w:color w:val="000000"/>
                <w:sz w:val="18"/>
                <w:szCs w:val="18"/>
              </w:rPr>
            </w:pPr>
          </w:p>
        </w:tc>
      </w:tr>
      <w:tr w:rsidR="004B5F15" w14:paraId="458A5C3B" w14:textId="77777777">
        <w:trPr>
          <w:trHeight w:val="800"/>
        </w:trPr>
        <w:tc>
          <w:tcPr>
            <w:tcW w:w="332" w:type="pct"/>
            <w:vMerge/>
            <w:tcBorders>
              <w:left w:val="single" w:sz="4" w:space="0" w:color="auto"/>
              <w:right w:val="single" w:sz="4" w:space="0" w:color="auto"/>
            </w:tcBorders>
            <w:vAlign w:val="center"/>
          </w:tcPr>
          <w:p w14:paraId="76EFDD3A" w14:textId="77777777" w:rsidR="004B5F15" w:rsidRDefault="004B5F15">
            <w:pPr>
              <w:widowControl/>
              <w:jc w:val="cente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1398A46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46A7AB4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0CAFA3B1"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博物馆免费开放专项资金</w:t>
            </w:r>
          </w:p>
        </w:tc>
        <w:tc>
          <w:tcPr>
            <w:tcW w:w="338" w:type="pct"/>
            <w:tcBorders>
              <w:top w:val="nil"/>
              <w:left w:val="nil"/>
              <w:bottom w:val="single" w:sz="4" w:space="0" w:color="auto"/>
              <w:right w:val="single" w:sz="4" w:space="0" w:color="auto"/>
            </w:tcBorders>
            <w:vAlign w:val="center"/>
          </w:tcPr>
          <w:p w14:paraId="1C8923D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FF86FD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=62.50万元</w:t>
            </w:r>
          </w:p>
        </w:tc>
        <w:tc>
          <w:tcPr>
            <w:tcW w:w="337" w:type="pct"/>
            <w:tcBorders>
              <w:top w:val="nil"/>
              <w:left w:val="nil"/>
              <w:bottom w:val="single" w:sz="4" w:space="0" w:color="auto"/>
              <w:right w:val="single" w:sz="4" w:space="0" w:color="auto"/>
            </w:tcBorders>
            <w:vAlign w:val="center"/>
          </w:tcPr>
          <w:p w14:paraId="15229F0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=62.47万元</w:t>
            </w:r>
          </w:p>
        </w:tc>
        <w:tc>
          <w:tcPr>
            <w:tcW w:w="332" w:type="pct"/>
            <w:tcBorders>
              <w:top w:val="nil"/>
              <w:left w:val="nil"/>
              <w:bottom w:val="single" w:sz="4" w:space="0" w:color="auto"/>
              <w:right w:val="single" w:sz="4" w:space="0" w:color="auto"/>
            </w:tcBorders>
            <w:vAlign w:val="center"/>
          </w:tcPr>
          <w:p w14:paraId="0DFCF22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99.95</w:t>
            </w:r>
          </w:p>
        </w:tc>
        <w:tc>
          <w:tcPr>
            <w:tcW w:w="334" w:type="pct"/>
            <w:tcBorders>
              <w:top w:val="nil"/>
              <w:left w:val="nil"/>
              <w:bottom w:val="single" w:sz="4" w:space="0" w:color="auto"/>
              <w:right w:val="single" w:sz="4" w:space="0" w:color="auto"/>
            </w:tcBorders>
            <w:vAlign w:val="center"/>
          </w:tcPr>
          <w:p w14:paraId="006CBFC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w:t>
            </w:r>
          </w:p>
        </w:tc>
        <w:tc>
          <w:tcPr>
            <w:tcW w:w="346" w:type="pct"/>
            <w:tcBorders>
              <w:top w:val="nil"/>
              <w:left w:val="nil"/>
              <w:bottom w:val="single" w:sz="4" w:space="0" w:color="auto"/>
              <w:right w:val="single" w:sz="4" w:space="0" w:color="auto"/>
            </w:tcBorders>
            <w:vAlign w:val="center"/>
          </w:tcPr>
          <w:p w14:paraId="6F97257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3" w:type="pct"/>
            <w:tcBorders>
              <w:top w:val="nil"/>
              <w:left w:val="nil"/>
              <w:bottom w:val="single" w:sz="4" w:space="0" w:color="auto"/>
              <w:right w:val="single" w:sz="4" w:space="0" w:color="auto"/>
            </w:tcBorders>
            <w:vAlign w:val="center"/>
          </w:tcPr>
          <w:p w14:paraId="2C9B6F4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50万元</w:t>
            </w:r>
          </w:p>
        </w:tc>
        <w:tc>
          <w:tcPr>
            <w:tcW w:w="331" w:type="pct"/>
            <w:tcBorders>
              <w:top w:val="nil"/>
              <w:left w:val="nil"/>
              <w:bottom w:val="single" w:sz="4" w:space="0" w:color="auto"/>
              <w:right w:val="single" w:sz="4" w:space="0" w:color="auto"/>
            </w:tcBorders>
            <w:vAlign w:val="center"/>
          </w:tcPr>
          <w:p w14:paraId="461066D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718BC1A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2557523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本年度博物馆部分票据未开具，造成资金支付未能完成，下年度将提前谋划，积极提高资金支付率。</w:t>
            </w:r>
          </w:p>
        </w:tc>
      </w:tr>
      <w:tr w:rsidR="004B5F15" w14:paraId="70C15093" w14:textId="77777777">
        <w:trPr>
          <w:trHeight w:val="800"/>
        </w:trPr>
        <w:tc>
          <w:tcPr>
            <w:tcW w:w="332" w:type="pct"/>
            <w:vMerge/>
            <w:tcBorders>
              <w:left w:val="single" w:sz="4" w:space="0" w:color="auto"/>
              <w:right w:val="single" w:sz="4" w:space="0" w:color="auto"/>
            </w:tcBorders>
            <w:vAlign w:val="center"/>
          </w:tcPr>
          <w:p w14:paraId="63D7EB8A" w14:textId="77777777" w:rsidR="004B5F15" w:rsidRDefault="004B5F15">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410C60B"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DBA5F1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2EBCA353"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博物馆关免费开放资金到位率</w:t>
            </w:r>
          </w:p>
        </w:tc>
        <w:tc>
          <w:tcPr>
            <w:tcW w:w="338" w:type="pct"/>
            <w:tcBorders>
              <w:top w:val="nil"/>
              <w:left w:val="nil"/>
              <w:bottom w:val="single" w:sz="4" w:space="0" w:color="auto"/>
              <w:right w:val="single" w:sz="4" w:space="0" w:color="auto"/>
            </w:tcBorders>
            <w:vAlign w:val="center"/>
          </w:tcPr>
          <w:p w14:paraId="0B5EC0C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532F79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&lt;=98%</w:t>
            </w:r>
          </w:p>
        </w:tc>
        <w:tc>
          <w:tcPr>
            <w:tcW w:w="337" w:type="pct"/>
            <w:tcBorders>
              <w:top w:val="nil"/>
              <w:left w:val="nil"/>
              <w:bottom w:val="single" w:sz="4" w:space="0" w:color="auto"/>
              <w:right w:val="single" w:sz="4" w:space="0" w:color="auto"/>
            </w:tcBorders>
            <w:vAlign w:val="center"/>
          </w:tcPr>
          <w:p w14:paraId="31335B9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=99.95%</w:t>
            </w:r>
          </w:p>
        </w:tc>
        <w:tc>
          <w:tcPr>
            <w:tcW w:w="332" w:type="pct"/>
            <w:tcBorders>
              <w:top w:val="nil"/>
              <w:left w:val="nil"/>
              <w:bottom w:val="single" w:sz="4" w:space="0" w:color="auto"/>
              <w:right w:val="single" w:sz="4" w:space="0" w:color="auto"/>
            </w:tcBorders>
            <w:vAlign w:val="center"/>
          </w:tcPr>
          <w:p w14:paraId="5BF7195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w:t>
            </w:r>
          </w:p>
        </w:tc>
        <w:tc>
          <w:tcPr>
            <w:tcW w:w="334" w:type="pct"/>
            <w:tcBorders>
              <w:top w:val="nil"/>
              <w:left w:val="nil"/>
              <w:bottom w:val="single" w:sz="4" w:space="0" w:color="auto"/>
              <w:right w:val="single" w:sz="4" w:space="0" w:color="auto"/>
            </w:tcBorders>
            <w:vAlign w:val="center"/>
          </w:tcPr>
          <w:p w14:paraId="6A59A25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46" w:type="pct"/>
            <w:tcBorders>
              <w:top w:val="nil"/>
              <w:left w:val="nil"/>
              <w:bottom w:val="single" w:sz="4" w:space="0" w:color="auto"/>
              <w:right w:val="single" w:sz="4" w:space="0" w:color="auto"/>
            </w:tcBorders>
            <w:vAlign w:val="center"/>
          </w:tcPr>
          <w:p w14:paraId="0E729E0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3" w:type="pct"/>
            <w:tcBorders>
              <w:top w:val="nil"/>
              <w:left w:val="nil"/>
              <w:bottom w:val="single" w:sz="4" w:space="0" w:color="auto"/>
              <w:right w:val="single" w:sz="4" w:space="0" w:color="auto"/>
            </w:tcBorders>
            <w:vAlign w:val="center"/>
          </w:tcPr>
          <w:p w14:paraId="6CB68F1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0AC7124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592DBB1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679BA04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本年度博物馆项目资金较往年有所提高，本次指标设置有偏差</w:t>
            </w:r>
          </w:p>
        </w:tc>
      </w:tr>
      <w:tr w:rsidR="004B5F15" w14:paraId="6F720C0A" w14:textId="77777777">
        <w:trPr>
          <w:trHeight w:val="800"/>
        </w:trPr>
        <w:tc>
          <w:tcPr>
            <w:tcW w:w="332" w:type="pct"/>
            <w:vMerge/>
            <w:tcBorders>
              <w:left w:val="single" w:sz="4" w:space="0" w:color="auto"/>
              <w:right w:val="single" w:sz="4" w:space="0" w:color="auto"/>
            </w:tcBorders>
            <w:vAlign w:val="center"/>
          </w:tcPr>
          <w:p w14:paraId="3A9B046B" w14:textId="77777777" w:rsidR="004B5F15" w:rsidRDefault="004B5F15">
            <w:pPr>
              <w:widowControl/>
              <w:jc w:val="left"/>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16096FB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021C02B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47A5F5F8"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社会工作专业人才实训基地场地使用率（%）</w:t>
            </w:r>
          </w:p>
        </w:tc>
        <w:tc>
          <w:tcPr>
            <w:tcW w:w="338" w:type="pct"/>
            <w:tcBorders>
              <w:top w:val="nil"/>
              <w:left w:val="nil"/>
              <w:bottom w:val="single" w:sz="4" w:space="0" w:color="auto"/>
              <w:right w:val="single" w:sz="4" w:space="0" w:color="auto"/>
            </w:tcBorders>
            <w:vAlign w:val="center"/>
          </w:tcPr>
          <w:p w14:paraId="635C009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F0A64E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7" w:type="pct"/>
            <w:tcBorders>
              <w:top w:val="nil"/>
              <w:left w:val="nil"/>
              <w:bottom w:val="single" w:sz="4" w:space="0" w:color="auto"/>
              <w:right w:val="single" w:sz="4" w:space="0" w:color="auto"/>
            </w:tcBorders>
            <w:vAlign w:val="center"/>
          </w:tcPr>
          <w:p w14:paraId="2F1D730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2" w:type="pct"/>
            <w:tcBorders>
              <w:top w:val="nil"/>
              <w:left w:val="nil"/>
              <w:bottom w:val="single" w:sz="4" w:space="0" w:color="auto"/>
              <w:right w:val="single" w:sz="4" w:space="0" w:color="auto"/>
            </w:tcBorders>
            <w:vAlign w:val="center"/>
          </w:tcPr>
          <w:p w14:paraId="39FE82A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CB2F21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EF2DE9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0AE1C6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1" w:type="pct"/>
            <w:tcBorders>
              <w:top w:val="nil"/>
              <w:left w:val="nil"/>
              <w:bottom w:val="single" w:sz="4" w:space="0" w:color="auto"/>
              <w:right w:val="single" w:sz="4" w:space="0" w:color="auto"/>
            </w:tcBorders>
            <w:vAlign w:val="center"/>
          </w:tcPr>
          <w:p w14:paraId="5CFB38A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2" w:type="pct"/>
            <w:tcBorders>
              <w:top w:val="nil"/>
              <w:left w:val="nil"/>
              <w:bottom w:val="single" w:sz="4" w:space="0" w:color="auto"/>
              <w:right w:val="single" w:sz="4" w:space="0" w:color="auto"/>
            </w:tcBorders>
            <w:vAlign w:val="center"/>
          </w:tcPr>
          <w:p w14:paraId="714F4AE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5C4A826" w14:textId="77777777" w:rsidR="004B5F15" w:rsidRDefault="004B5F15">
            <w:pPr>
              <w:widowControl/>
              <w:jc w:val="center"/>
              <w:rPr>
                <w:rFonts w:ascii="宋体" w:eastAsia="宋体" w:hAnsi="宋体" w:cs="宋体" w:hint="eastAsia"/>
                <w:color w:val="000000"/>
                <w:sz w:val="18"/>
                <w:szCs w:val="18"/>
              </w:rPr>
            </w:pPr>
          </w:p>
        </w:tc>
      </w:tr>
      <w:tr w:rsidR="004B5F15" w14:paraId="3FC205C8" w14:textId="77777777">
        <w:trPr>
          <w:trHeight w:val="800"/>
        </w:trPr>
        <w:tc>
          <w:tcPr>
            <w:tcW w:w="332" w:type="pct"/>
            <w:vMerge/>
            <w:tcBorders>
              <w:left w:val="single" w:sz="4" w:space="0" w:color="auto"/>
              <w:right w:val="single" w:sz="4" w:space="0" w:color="auto"/>
            </w:tcBorders>
            <w:vAlign w:val="center"/>
          </w:tcPr>
          <w:p w14:paraId="42169824" w14:textId="77777777" w:rsidR="004B5F15" w:rsidRDefault="004B5F15">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7D38E1C2"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11D5AA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6AA373EC"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不断弘扬传承优秀传统文化大力培育</w:t>
            </w:r>
            <w:proofErr w:type="gramStart"/>
            <w:r>
              <w:rPr>
                <w:rFonts w:ascii="宋体" w:eastAsia="宋体" w:hAnsi="宋体" w:cs="宋体" w:hint="eastAsia"/>
                <w:color w:val="000000"/>
                <w:sz w:val="18"/>
                <w:szCs w:val="18"/>
              </w:rPr>
              <w:t>社会主义社心价值观</w:t>
            </w:r>
            <w:proofErr w:type="gramEnd"/>
          </w:p>
        </w:tc>
        <w:tc>
          <w:tcPr>
            <w:tcW w:w="338" w:type="pct"/>
            <w:tcBorders>
              <w:top w:val="nil"/>
              <w:left w:val="nil"/>
              <w:bottom w:val="single" w:sz="4" w:space="0" w:color="auto"/>
              <w:right w:val="single" w:sz="4" w:space="0" w:color="auto"/>
            </w:tcBorders>
            <w:vAlign w:val="center"/>
          </w:tcPr>
          <w:p w14:paraId="26B30DC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A85320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7" w:type="pct"/>
            <w:tcBorders>
              <w:top w:val="nil"/>
              <w:left w:val="nil"/>
              <w:bottom w:val="single" w:sz="4" w:space="0" w:color="auto"/>
              <w:right w:val="single" w:sz="4" w:space="0" w:color="auto"/>
            </w:tcBorders>
            <w:vAlign w:val="center"/>
          </w:tcPr>
          <w:p w14:paraId="3DAA195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2" w:type="pct"/>
            <w:tcBorders>
              <w:top w:val="nil"/>
              <w:left w:val="nil"/>
              <w:bottom w:val="single" w:sz="4" w:space="0" w:color="auto"/>
              <w:right w:val="single" w:sz="4" w:space="0" w:color="auto"/>
            </w:tcBorders>
            <w:vAlign w:val="center"/>
          </w:tcPr>
          <w:p w14:paraId="20A18D2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B0E2AA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E69981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1D9725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1" w:type="pct"/>
            <w:tcBorders>
              <w:top w:val="nil"/>
              <w:left w:val="nil"/>
              <w:bottom w:val="single" w:sz="4" w:space="0" w:color="auto"/>
              <w:right w:val="single" w:sz="4" w:space="0" w:color="auto"/>
            </w:tcBorders>
            <w:vAlign w:val="center"/>
          </w:tcPr>
          <w:p w14:paraId="7E29B7B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2" w:type="pct"/>
            <w:tcBorders>
              <w:top w:val="nil"/>
              <w:left w:val="nil"/>
              <w:bottom w:val="single" w:sz="4" w:space="0" w:color="auto"/>
              <w:right w:val="single" w:sz="4" w:space="0" w:color="auto"/>
            </w:tcBorders>
            <w:vAlign w:val="center"/>
          </w:tcPr>
          <w:p w14:paraId="4BD432B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CF01865" w14:textId="77777777" w:rsidR="004B5F15" w:rsidRDefault="004B5F15">
            <w:pPr>
              <w:widowControl/>
              <w:jc w:val="center"/>
              <w:rPr>
                <w:rFonts w:ascii="宋体" w:eastAsia="宋体" w:hAnsi="宋体" w:cs="宋体" w:hint="eastAsia"/>
                <w:color w:val="000000"/>
                <w:sz w:val="18"/>
                <w:szCs w:val="18"/>
              </w:rPr>
            </w:pPr>
          </w:p>
        </w:tc>
      </w:tr>
      <w:tr w:rsidR="004B5F15" w14:paraId="1D71D92B" w14:textId="77777777">
        <w:trPr>
          <w:trHeight w:val="800"/>
        </w:trPr>
        <w:tc>
          <w:tcPr>
            <w:tcW w:w="332" w:type="pct"/>
            <w:vMerge/>
            <w:tcBorders>
              <w:left w:val="single" w:sz="4" w:space="0" w:color="auto"/>
              <w:bottom w:val="single" w:sz="4" w:space="0" w:color="auto"/>
              <w:right w:val="single" w:sz="4" w:space="0" w:color="auto"/>
            </w:tcBorders>
            <w:vAlign w:val="center"/>
          </w:tcPr>
          <w:p w14:paraId="476A00E7"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2B9A06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6154927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582FB077"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社会公众对博物馆服务满意度</w:t>
            </w:r>
          </w:p>
        </w:tc>
        <w:tc>
          <w:tcPr>
            <w:tcW w:w="338" w:type="pct"/>
            <w:tcBorders>
              <w:top w:val="nil"/>
              <w:left w:val="nil"/>
              <w:bottom w:val="single" w:sz="4" w:space="0" w:color="auto"/>
              <w:right w:val="single" w:sz="4" w:space="0" w:color="auto"/>
            </w:tcBorders>
            <w:vAlign w:val="center"/>
          </w:tcPr>
          <w:p w14:paraId="1ACEB70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7EEDB1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44E2042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0D9CB4A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6A3A1B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E5F6A6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14A6A7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0C5FF77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70FC1B0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D72955A" w14:textId="77777777" w:rsidR="004B5F15" w:rsidRDefault="004B5F15">
            <w:pPr>
              <w:widowControl/>
              <w:jc w:val="center"/>
              <w:rPr>
                <w:rFonts w:ascii="宋体" w:eastAsia="宋体" w:hAnsi="宋体" w:cs="宋体" w:hint="eastAsia"/>
                <w:color w:val="000000"/>
                <w:sz w:val="18"/>
                <w:szCs w:val="18"/>
              </w:rPr>
            </w:pPr>
          </w:p>
        </w:tc>
      </w:tr>
      <w:tr w:rsidR="004B5F15" w14:paraId="7C556351"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23CCF62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06F23E4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7680B278" w14:textId="77777777" w:rsidR="004B5F15" w:rsidRDefault="004B5F15">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2B7BCC5B" w14:textId="77777777" w:rsidR="004B5F15" w:rsidRDefault="004B5F15">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447A220B" w14:textId="77777777" w:rsidR="004B5F15" w:rsidRDefault="004B5F15">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1FB9A4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96.29分</w:t>
            </w:r>
          </w:p>
        </w:tc>
        <w:tc>
          <w:tcPr>
            <w:tcW w:w="346" w:type="pct"/>
            <w:tcBorders>
              <w:top w:val="single" w:sz="4" w:space="0" w:color="auto"/>
              <w:left w:val="nil"/>
              <w:bottom w:val="single" w:sz="4" w:space="0" w:color="auto"/>
              <w:right w:val="single" w:sz="4" w:space="0" w:color="auto"/>
            </w:tcBorders>
            <w:vAlign w:val="center"/>
          </w:tcPr>
          <w:p w14:paraId="58286367" w14:textId="77777777" w:rsidR="004B5F15" w:rsidRDefault="004B5F15">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215610A2" w14:textId="77777777" w:rsidR="004B5F15" w:rsidRDefault="004B5F15">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2C477A2C" w14:textId="77777777" w:rsidR="004B5F15" w:rsidRDefault="004B5F15">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6B307ADC" w14:textId="77777777" w:rsidR="004B5F15" w:rsidRDefault="004B5F15">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7D1420C" w14:textId="77777777" w:rsidR="004B5F15" w:rsidRDefault="004B5F15">
            <w:pPr>
              <w:widowControl/>
              <w:jc w:val="left"/>
              <w:rPr>
                <w:rFonts w:ascii="宋体" w:eastAsia="宋体" w:hAnsi="宋体" w:cs="宋体" w:hint="eastAsia"/>
                <w:color w:val="000000"/>
                <w:sz w:val="18"/>
                <w:szCs w:val="18"/>
              </w:rPr>
            </w:pPr>
          </w:p>
        </w:tc>
      </w:tr>
    </w:tbl>
    <w:p w14:paraId="01746ACD" w14:textId="77777777" w:rsidR="004B5F1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6490AB0" w14:textId="77777777" w:rsidR="004B5F1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3"/>
        <w:gridCol w:w="557"/>
        <w:gridCol w:w="811"/>
        <w:gridCol w:w="568"/>
        <w:gridCol w:w="756"/>
        <w:gridCol w:w="666"/>
        <w:gridCol w:w="558"/>
        <w:gridCol w:w="666"/>
        <w:gridCol w:w="583"/>
        <w:gridCol w:w="560"/>
        <w:gridCol w:w="556"/>
        <w:gridCol w:w="558"/>
        <w:gridCol w:w="898"/>
      </w:tblGrid>
      <w:tr w:rsidR="004B5F15" w14:paraId="4746AA38"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35334F4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116A627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昌1</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[2023]72号关于提前下达2024年中央集中彩票公益金支持体育事业专项资金预算的通知</w:t>
            </w:r>
          </w:p>
        </w:tc>
      </w:tr>
      <w:tr w:rsidR="004B5F15" w14:paraId="06962B97"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760D0B9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7455B27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c>
          <w:tcPr>
            <w:tcW w:w="666" w:type="pct"/>
            <w:gridSpan w:val="2"/>
            <w:tcBorders>
              <w:top w:val="single" w:sz="4" w:space="0" w:color="auto"/>
              <w:left w:val="nil"/>
              <w:bottom w:val="single" w:sz="4" w:space="0" w:color="auto"/>
              <w:right w:val="single" w:sz="4" w:space="0" w:color="auto"/>
            </w:tcBorders>
            <w:vAlign w:val="center"/>
          </w:tcPr>
          <w:p w14:paraId="71F37C2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75E98E8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r>
      <w:tr w:rsidR="004B5F15" w14:paraId="08EE930B"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1B5F11A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2D5FFE73" w14:textId="77777777" w:rsidR="004B5F15" w:rsidRDefault="004B5F15">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4C28AC2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3D6DF7F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1D2BE3F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4C957DB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77A1B1C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74AF14A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B5F15" w14:paraId="36A5C47B"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00F51FB"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3040DE5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0F4A74F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992" w:type="pct"/>
            <w:gridSpan w:val="3"/>
            <w:tcBorders>
              <w:top w:val="single" w:sz="4" w:space="0" w:color="auto"/>
              <w:left w:val="nil"/>
              <w:bottom w:val="single" w:sz="4" w:space="0" w:color="auto"/>
              <w:right w:val="single" w:sz="4" w:space="0" w:color="auto"/>
            </w:tcBorders>
            <w:vAlign w:val="center"/>
          </w:tcPr>
          <w:p w14:paraId="1FDB3B3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666" w:type="pct"/>
            <w:gridSpan w:val="2"/>
            <w:tcBorders>
              <w:top w:val="single" w:sz="4" w:space="0" w:color="auto"/>
              <w:left w:val="nil"/>
              <w:bottom w:val="single" w:sz="4" w:space="0" w:color="auto"/>
              <w:right w:val="single" w:sz="4" w:space="0" w:color="auto"/>
            </w:tcBorders>
            <w:vAlign w:val="center"/>
          </w:tcPr>
          <w:p w14:paraId="6B5A95E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80.80</w:t>
            </w:r>
          </w:p>
        </w:tc>
        <w:tc>
          <w:tcPr>
            <w:tcW w:w="678" w:type="pct"/>
            <w:gridSpan w:val="2"/>
            <w:tcBorders>
              <w:top w:val="nil"/>
              <w:left w:val="nil"/>
              <w:bottom w:val="single" w:sz="4" w:space="0" w:color="auto"/>
              <w:right w:val="single" w:sz="4" w:space="0" w:color="auto"/>
            </w:tcBorders>
            <w:vAlign w:val="center"/>
          </w:tcPr>
          <w:p w14:paraId="454C95F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467492F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80.80%</w:t>
            </w:r>
          </w:p>
        </w:tc>
        <w:tc>
          <w:tcPr>
            <w:tcW w:w="527" w:type="pct"/>
            <w:tcBorders>
              <w:top w:val="nil"/>
              <w:left w:val="nil"/>
              <w:bottom w:val="single" w:sz="4" w:space="0" w:color="auto"/>
              <w:right w:val="single" w:sz="4" w:space="0" w:color="auto"/>
            </w:tcBorders>
            <w:vAlign w:val="center"/>
          </w:tcPr>
          <w:p w14:paraId="07CCBAC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5.20</w:t>
            </w:r>
          </w:p>
        </w:tc>
      </w:tr>
      <w:tr w:rsidR="004B5F15" w14:paraId="0943E259"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AC6ED49"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C7F0EC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6EBB27F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992" w:type="pct"/>
            <w:gridSpan w:val="3"/>
            <w:tcBorders>
              <w:top w:val="single" w:sz="4" w:space="0" w:color="auto"/>
              <w:left w:val="nil"/>
              <w:bottom w:val="single" w:sz="4" w:space="0" w:color="auto"/>
              <w:right w:val="single" w:sz="4" w:space="0" w:color="auto"/>
            </w:tcBorders>
            <w:vAlign w:val="center"/>
          </w:tcPr>
          <w:p w14:paraId="4BE123D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666" w:type="pct"/>
            <w:gridSpan w:val="2"/>
            <w:tcBorders>
              <w:top w:val="single" w:sz="4" w:space="0" w:color="auto"/>
              <w:left w:val="nil"/>
              <w:bottom w:val="single" w:sz="4" w:space="0" w:color="auto"/>
              <w:right w:val="single" w:sz="4" w:space="0" w:color="auto"/>
            </w:tcBorders>
            <w:vAlign w:val="center"/>
          </w:tcPr>
          <w:p w14:paraId="74C5396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80.80</w:t>
            </w:r>
          </w:p>
        </w:tc>
        <w:tc>
          <w:tcPr>
            <w:tcW w:w="678" w:type="pct"/>
            <w:gridSpan w:val="2"/>
            <w:tcBorders>
              <w:top w:val="nil"/>
              <w:left w:val="nil"/>
              <w:bottom w:val="single" w:sz="4" w:space="0" w:color="auto"/>
              <w:right w:val="single" w:sz="4" w:space="0" w:color="auto"/>
            </w:tcBorders>
            <w:vAlign w:val="center"/>
          </w:tcPr>
          <w:p w14:paraId="4427972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096811F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4083F88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16ACFE9F"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406296D"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0F92C0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3E69779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286C4A0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2DF2210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1AEA978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172AA3A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0D0344A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1D898EBB"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6EB3B5F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77D13CD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387402E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B5F15" w14:paraId="32149B69"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6A09D4A0" w14:textId="77777777" w:rsidR="004B5F15" w:rsidRDefault="004B5F15">
            <w:pPr>
              <w:widowControl/>
              <w:jc w:val="left"/>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3F93E17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该项目计划投资100万元，用于在奇台县老城区犁铧</w:t>
            </w:r>
            <w:proofErr w:type="gramStart"/>
            <w:r>
              <w:rPr>
                <w:rFonts w:ascii="宋体" w:eastAsia="宋体" w:hAnsi="宋体" w:cs="宋体" w:hint="eastAsia"/>
                <w:color w:val="000000"/>
                <w:sz w:val="18"/>
                <w:szCs w:val="18"/>
              </w:rPr>
              <w:t>尖广场</w:t>
            </w:r>
            <w:proofErr w:type="gramEnd"/>
            <w:r>
              <w:rPr>
                <w:rFonts w:ascii="宋体" w:eastAsia="宋体" w:hAnsi="宋体" w:cs="宋体" w:hint="eastAsia"/>
                <w:color w:val="000000"/>
                <w:sz w:val="18"/>
                <w:szCs w:val="18"/>
              </w:rPr>
              <w:t>左侧，计划修建1000平米全民健身多功能球类运动场地，设施设置包括足、篮、</w:t>
            </w:r>
            <w:proofErr w:type="gramStart"/>
            <w:r>
              <w:rPr>
                <w:rFonts w:ascii="宋体" w:eastAsia="宋体" w:hAnsi="宋体" w:cs="宋体" w:hint="eastAsia"/>
                <w:color w:val="000000"/>
                <w:sz w:val="18"/>
                <w:szCs w:val="18"/>
              </w:rPr>
              <w:t>排笼式</w:t>
            </w:r>
            <w:proofErr w:type="gramEnd"/>
            <w:r>
              <w:rPr>
                <w:rFonts w:ascii="宋体" w:eastAsia="宋体" w:hAnsi="宋体" w:cs="宋体" w:hint="eastAsia"/>
                <w:color w:val="000000"/>
                <w:sz w:val="18"/>
                <w:szCs w:val="18"/>
              </w:rPr>
              <w:t>球类运动场，场地围网高大于等于4米，附照明设施，灯高不低于6米，场地照明200Lx，辅助设施群众健身休息区设置休息椅、遮阳棚。户外笼式球类运动场验收合格率97%，设置休息椅、遮阳棚利用率90%，户外健身器材更新及时率90%，项目预算控制率100%，有效提高各民族群众健身积极性，参与健身群众满意度95%以上，该项目的实施是奇台县集训练、竞技、健身、娱乐于一体的全民健身项目，有利于提高城市品位和文化内涵，带动周边体育事业发展，有效缓解我县目前大型体育设施不足、训练产地缺乏的情况。</w:t>
            </w:r>
          </w:p>
        </w:tc>
        <w:tc>
          <w:tcPr>
            <w:tcW w:w="2534" w:type="pct"/>
            <w:gridSpan w:val="7"/>
            <w:tcBorders>
              <w:top w:val="single" w:sz="4" w:space="0" w:color="auto"/>
              <w:left w:val="nil"/>
              <w:bottom w:val="single" w:sz="4" w:space="0" w:color="auto"/>
              <w:right w:val="single" w:sz="4" w:space="0" w:color="auto"/>
            </w:tcBorders>
            <w:vAlign w:val="center"/>
          </w:tcPr>
          <w:p w14:paraId="38AA638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该项目现已支付80.8万元，在犁铧</w:t>
            </w:r>
            <w:proofErr w:type="gramStart"/>
            <w:r>
              <w:rPr>
                <w:rFonts w:ascii="宋体" w:eastAsia="宋体" w:hAnsi="宋体" w:cs="宋体" w:hint="eastAsia"/>
                <w:color w:val="000000"/>
                <w:sz w:val="18"/>
                <w:szCs w:val="18"/>
              </w:rPr>
              <w:t>尖广场</w:t>
            </w:r>
            <w:proofErr w:type="gramEnd"/>
            <w:r>
              <w:rPr>
                <w:rFonts w:ascii="宋体" w:eastAsia="宋体" w:hAnsi="宋体" w:cs="宋体" w:hint="eastAsia"/>
                <w:color w:val="000000"/>
                <w:sz w:val="18"/>
                <w:szCs w:val="18"/>
              </w:rPr>
              <w:t>左侧修建1000平米运动场地，设施设置包括足、篮、排、羽毛球、乒乓球笼式球类运动场，项目的建成为周边群众提供了切磋技艺、锻炼身体的良好平台，群众健身积极性有效提升，丰富了周边居民的体育文化生活，群众满意度高达95%。</w:t>
            </w:r>
          </w:p>
        </w:tc>
      </w:tr>
      <w:tr w:rsidR="004B5F15" w14:paraId="1A8F45CB" w14:textId="77777777">
        <w:trPr>
          <w:trHeight w:val="820"/>
        </w:trPr>
        <w:tc>
          <w:tcPr>
            <w:tcW w:w="332" w:type="pct"/>
            <w:tcBorders>
              <w:top w:val="nil"/>
              <w:left w:val="single" w:sz="4" w:space="0" w:color="auto"/>
              <w:bottom w:val="single" w:sz="4" w:space="0" w:color="auto"/>
              <w:right w:val="single" w:sz="4" w:space="0" w:color="auto"/>
            </w:tcBorders>
            <w:vAlign w:val="center"/>
          </w:tcPr>
          <w:p w14:paraId="69FB95C0"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647C0D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7FC40E4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117A00E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05624BA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7D86284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148A757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49AB013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6D0CDFC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2175001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1EDB042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6102A0AF" w14:textId="77777777" w:rsidR="004B5F15"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7D7E683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25CE9B0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4B5F15" w14:paraId="43CA2842" w14:textId="77777777">
        <w:trPr>
          <w:trHeight w:val="800"/>
        </w:trPr>
        <w:tc>
          <w:tcPr>
            <w:tcW w:w="332" w:type="pct"/>
            <w:vMerge w:val="restart"/>
            <w:tcBorders>
              <w:top w:val="nil"/>
              <w:left w:val="single" w:sz="4" w:space="0" w:color="auto"/>
              <w:right w:val="single" w:sz="4" w:space="0" w:color="auto"/>
            </w:tcBorders>
            <w:vAlign w:val="center"/>
          </w:tcPr>
          <w:p w14:paraId="11F84C8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1D64FEA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131E0C3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5C8F475A"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笼式球类运动场修建面积数</w:t>
            </w:r>
          </w:p>
        </w:tc>
        <w:tc>
          <w:tcPr>
            <w:tcW w:w="338" w:type="pct"/>
            <w:tcBorders>
              <w:top w:val="nil"/>
              <w:left w:val="nil"/>
              <w:bottom w:val="single" w:sz="4" w:space="0" w:color="auto"/>
              <w:right w:val="single" w:sz="4" w:space="0" w:color="auto"/>
            </w:tcBorders>
            <w:vAlign w:val="center"/>
          </w:tcPr>
          <w:p w14:paraId="651E811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582BE9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=1000平米</w:t>
            </w:r>
          </w:p>
        </w:tc>
        <w:tc>
          <w:tcPr>
            <w:tcW w:w="337" w:type="pct"/>
            <w:tcBorders>
              <w:top w:val="nil"/>
              <w:left w:val="nil"/>
              <w:bottom w:val="single" w:sz="4" w:space="0" w:color="auto"/>
              <w:right w:val="single" w:sz="4" w:space="0" w:color="auto"/>
            </w:tcBorders>
            <w:vAlign w:val="center"/>
          </w:tcPr>
          <w:p w14:paraId="079CFD0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=1020平米</w:t>
            </w:r>
          </w:p>
        </w:tc>
        <w:tc>
          <w:tcPr>
            <w:tcW w:w="332" w:type="pct"/>
            <w:tcBorders>
              <w:top w:val="nil"/>
              <w:left w:val="nil"/>
              <w:bottom w:val="single" w:sz="4" w:space="0" w:color="auto"/>
              <w:right w:val="single" w:sz="4" w:space="0" w:color="auto"/>
            </w:tcBorders>
            <w:vAlign w:val="center"/>
          </w:tcPr>
          <w:p w14:paraId="7330FF8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w:t>
            </w:r>
          </w:p>
        </w:tc>
        <w:tc>
          <w:tcPr>
            <w:tcW w:w="334" w:type="pct"/>
            <w:tcBorders>
              <w:top w:val="nil"/>
              <w:left w:val="nil"/>
              <w:bottom w:val="single" w:sz="4" w:space="0" w:color="auto"/>
              <w:right w:val="single" w:sz="4" w:space="0" w:color="auto"/>
            </w:tcBorders>
            <w:vAlign w:val="center"/>
          </w:tcPr>
          <w:p w14:paraId="07D60D8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46" w:type="pct"/>
            <w:tcBorders>
              <w:top w:val="nil"/>
              <w:left w:val="nil"/>
              <w:bottom w:val="single" w:sz="4" w:space="0" w:color="auto"/>
              <w:right w:val="single" w:sz="4" w:space="0" w:color="auto"/>
            </w:tcBorders>
            <w:vAlign w:val="center"/>
          </w:tcPr>
          <w:p w14:paraId="4A1FB7F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82EF96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7E24BF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1876538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521AE05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运动场地实际建设面积为1020平米，多出20平米，下年度将提高项目预算准确率</w:t>
            </w:r>
          </w:p>
        </w:tc>
      </w:tr>
      <w:tr w:rsidR="004B5F15" w14:paraId="513CAAFD" w14:textId="77777777">
        <w:trPr>
          <w:trHeight w:val="800"/>
        </w:trPr>
        <w:tc>
          <w:tcPr>
            <w:tcW w:w="332" w:type="pct"/>
            <w:vMerge/>
            <w:tcBorders>
              <w:left w:val="single" w:sz="4" w:space="0" w:color="auto"/>
              <w:right w:val="single" w:sz="4" w:space="0" w:color="auto"/>
            </w:tcBorders>
            <w:vAlign w:val="center"/>
          </w:tcPr>
          <w:p w14:paraId="647E4C6A"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52B9534"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622238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3A15DFFE"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场地围网高度</w:t>
            </w:r>
          </w:p>
        </w:tc>
        <w:tc>
          <w:tcPr>
            <w:tcW w:w="338" w:type="pct"/>
            <w:tcBorders>
              <w:top w:val="nil"/>
              <w:left w:val="nil"/>
              <w:bottom w:val="single" w:sz="4" w:space="0" w:color="auto"/>
              <w:right w:val="single" w:sz="4" w:space="0" w:color="auto"/>
            </w:tcBorders>
            <w:vAlign w:val="center"/>
          </w:tcPr>
          <w:p w14:paraId="041F568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7EDACCC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&gt;=4米</w:t>
            </w:r>
          </w:p>
        </w:tc>
        <w:tc>
          <w:tcPr>
            <w:tcW w:w="337" w:type="pct"/>
            <w:tcBorders>
              <w:top w:val="nil"/>
              <w:left w:val="nil"/>
              <w:bottom w:val="single" w:sz="4" w:space="0" w:color="auto"/>
              <w:right w:val="single" w:sz="4" w:space="0" w:color="auto"/>
            </w:tcBorders>
            <w:vAlign w:val="center"/>
          </w:tcPr>
          <w:p w14:paraId="3147C07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=4米</w:t>
            </w:r>
          </w:p>
        </w:tc>
        <w:tc>
          <w:tcPr>
            <w:tcW w:w="332" w:type="pct"/>
            <w:tcBorders>
              <w:top w:val="nil"/>
              <w:left w:val="nil"/>
              <w:bottom w:val="single" w:sz="4" w:space="0" w:color="auto"/>
              <w:right w:val="single" w:sz="4" w:space="0" w:color="auto"/>
            </w:tcBorders>
            <w:vAlign w:val="center"/>
          </w:tcPr>
          <w:p w14:paraId="0ADC269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FBACF7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3BC8AA0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EB7483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45CFB2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lastRenderedPageBreak/>
              <w:t>比例赋分</w:t>
            </w:r>
            <w:proofErr w:type="gramEnd"/>
          </w:p>
        </w:tc>
        <w:tc>
          <w:tcPr>
            <w:tcW w:w="332" w:type="pct"/>
            <w:tcBorders>
              <w:top w:val="nil"/>
              <w:left w:val="nil"/>
              <w:bottom w:val="single" w:sz="4" w:space="0" w:color="auto"/>
              <w:right w:val="single" w:sz="4" w:space="0" w:color="auto"/>
            </w:tcBorders>
            <w:vAlign w:val="center"/>
          </w:tcPr>
          <w:p w14:paraId="396F270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7" w:type="pct"/>
            <w:tcBorders>
              <w:top w:val="nil"/>
              <w:left w:val="nil"/>
              <w:bottom w:val="single" w:sz="4" w:space="0" w:color="auto"/>
              <w:right w:val="single" w:sz="4" w:space="0" w:color="auto"/>
            </w:tcBorders>
            <w:vAlign w:val="center"/>
          </w:tcPr>
          <w:p w14:paraId="730DE0E7" w14:textId="77777777" w:rsidR="004B5F15" w:rsidRDefault="004B5F15">
            <w:pPr>
              <w:widowControl/>
              <w:jc w:val="center"/>
              <w:rPr>
                <w:rFonts w:ascii="宋体" w:eastAsia="宋体" w:hAnsi="宋体" w:cs="宋体" w:hint="eastAsia"/>
                <w:color w:val="000000"/>
                <w:sz w:val="18"/>
                <w:szCs w:val="18"/>
              </w:rPr>
            </w:pPr>
          </w:p>
        </w:tc>
      </w:tr>
      <w:tr w:rsidR="004B5F15" w14:paraId="52029199" w14:textId="77777777">
        <w:trPr>
          <w:trHeight w:val="800"/>
        </w:trPr>
        <w:tc>
          <w:tcPr>
            <w:tcW w:w="332" w:type="pct"/>
            <w:vMerge/>
            <w:tcBorders>
              <w:left w:val="single" w:sz="4" w:space="0" w:color="auto"/>
              <w:right w:val="single" w:sz="4" w:space="0" w:color="auto"/>
            </w:tcBorders>
            <w:vAlign w:val="center"/>
          </w:tcPr>
          <w:p w14:paraId="57DC5B9B"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AF56604"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27EA77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52B04FE7"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照明灯</w:t>
            </w:r>
            <w:proofErr w:type="gramStart"/>
            <w:r>
              <w:rPr>
                <w:rFonts w:ascii="宋体" w:eastAsia="宋体" w:hAnsi="宋体" w:cs="宋体" w:hint="eastAsia"/>
                <w:color w:val="000000"/>
                <w:sz w:val="18"/>
                <w:szCs w:val="18"/>
              </w:rPr>
              <w:t>杆高度</w:t>
            </w:r>
            <w:proofErr w:type="gramEnd"/>
          </w:p>
        </w:tc>
        <w:tc>
          <w:tcPr>
            <w:tcW w:w="338" w:type="pct"/>
            <w:tcBorders>
              <w:top w:val="nil"/>
              <w:left w:val="nil"/>
              <w:bottom w:val="single" w:sz="4" w:space="0" w:color="auto"/>
              <w:right w:val="single" w:sz="4" w:space="0" w:color="auto"/>
            </w:tcBorders>
            <w:vAlign w:val="center"/>
          </w:tcPr>
          <w:p w14:paraId="581C56B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532328A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&gt;=6米</w:t>
            </w:r>
          </w:p>
        </w:tc>
        <w:tc>
          <w:tcPr>
            <w:tcW w:w="337" w:type="pct"/>
            <w:tcBorders>
              <w:top w:val="nil"/>
              <w:left w:val="nil"/>
              <w:bottom w:val="single" w:sz="4" w:space="0" w:color="auto"/>
              <w:right w:val="single" w:sz="4" w:space="0" w:color="auto"/>
            </w:tcBorders>
            <w:vAlign w:val="center"/>
          </w:tcPr>
          <w:p w14:paraId="332A259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=8米</w:t>
            </w:r>
          </w:p>
        </w:tc>
        <w:tc>
          <w:tcPr>
            <w:tcW w:w="332" w:type="pct"/>
            <w:tcBorders>
              <w:top w:val="nil"/>
              <w:left w:val="nil"/>
              <w:bottom w:val="single" w:sz="4" w:space="0" w:color="auto"/>
              <w:right w:val="single" w:sz="4" w:space="0" w:color="auto"/>
            </w:tcBorders>
            <w:vAlign w:val="center"/>
          </w:tcPr>
          <w:p w14:paraId="0FE54D8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w:t>
            </w:r>
          </w:p>
        </w:tc>
        <w:tc>
          <w:tcPr>
            <w:tcW w:w="334" w:type="pct"/>
            <w:tcBorders>
              <w:top w:val="nil"/>
              <w:left w:val="nil"/>
              <w:bottom w:val="single" w:sz="4" w:space="0" w:color="auto"/>
              <w:right w:val="single" w:sz="4" w:space="0" w:color="auto"/>
            </w:tcBorders>
            <w:vAlign w:val="center"/>
          </w:tcPr>
          <w:p w14:paraId="52C3122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w:t>
            </w:r>
          </w:p>
        </w:tc>
        <w:tc>
          <w:tcPr>
            <w:tcW w:w="346" w:type="pct"/>
            <w:tcBorders>
              <w:top w:val="nil"/>
              <w:left w:val="nil"/>
              <w:bottom w:val="single" w:sz="4" w:space="0" w:color="auto"/>
              <w:right w:val="single" w:sz="4" w:space="0" w:color="auto"/>
            </w:tcBorders>
            <w:vAlign w:val="center"/>
          </w:tcPr>
          <w:p w14:paraId="73600EB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66A436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C6E16B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4E74358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5504D56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实际安装灯</w:t>
            </w:r>
            <w:proofErr w:type="gramStart"/>
            <w:r>
              <w:rPr>
                <w:rFonts w:ascii="宋体" w:eastAsia="宋体" w:hAnsi="宋体" w:cs="宋体" w:hint="eastAsia"/>
                <w:color w:val="000000"/>
                <w:sz w:val="18"/>
                <w:szCs w:val="18"/>
              </w:rPr>
              <w:t>杆高度</w:t>
            </w:r>
            <w:proofErr w:type="gramEnd"/>
            <w:r>
              <w:rPr>
                <w:rFonts w:ascii="宋体" w:eastAsia="宋体" w:hAnsi="宋体" w:cs="宋体" w:hint="eastAsia"/>
                <w:color w:val="000000"/>
                <w:sz w:val="18"/>
                <w:szCs w:val="18"/>
              </w:rPr>
              <w:t>为8米，以实际材料为准，故出现偏差，下年度将提高项目预算准确率</w:t>
            </w:r>
          </w:p>
        </w:tc>
      </w:tr>
      <w:tr w:rsidR="004B5F15" w14:paraId="14A60E37" w14:textId="77777777">
        <w:trPr>
          <w:trHeight w:val="800"/>
        </w:trPr>
        <w:tc>
          <w:tcPr>
            <w:tcW w:w="332" w:type="pct"/>
            <w:vMerge/>
            <w:tcBorders>
              <w:left w:val="single" w:sz="4" w:space="0" w:color="auto"/>
              <w:right w:val="single" w:sz="4" w:space="0" w:color="auto"/>
            </w:tcBorders>
            <w:vAlign w:val="center"/>
          </w:tcPr>
          <w:p w14:paraId="659819B8"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9B5AD3E"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E96E11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5571BCD7"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场地灯杆照度</w:t>
            </w:r>
          </w:p>
        </w:tc>
        <w:tc>
          <w:tcPr>
            <w:tcW w:w="338" w:type="pct"/>
            <w:tcBorders>
              <w:top w:val="nil"/>
              <w:left w:val="nil"/>
              <w:bottom w:val="single" w:sz="4" w:space="0" w:color="auto"/>
              <w:right w:val="single" w:sz="4" w:space="0" w:color="auto"/>
            </w:tcBorders>
            <w:vAlign w:val="center"/>
          </w:tcPr>
          <w:p w14:paraId="6155801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0A1D17C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&gt;=200勒克斯</w:t>
            </w:r>
          </w:p>
        </w:tc>
        <w:tc>
          <w:tcPr>
            <w:tcW w:w="337" w:type="pct"/>
            <w:tcBorders>
              <w:top w:val="nil"/>
              <w:left w:val="nil"/>
              <w:bottom w:val="single" w:sz="4" w:space="0" w:color="auto"/>
              <w:right w:val="single" w:sz="4" w:space="0" w:color="auto"/>
            </w:tcBorders>
            <w:vAlign w:val="center"/>
          </w:tcPr>
          <w:p w14:paraId="739C7E2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=200勒克斯</w:t>
            </w:r>
          </w:p>
        </w:tc>
        <w:tc>
          <w:tcPr>
            <w:tcW w:w="332" w:type="pct"/>
            <w:tcBorders>
              <w:top w:val="nil"/>
              <w:left w:val="nil"/>
              <w:bottom w:val="single" w:sz="4" w:space="0" w:color="auto"/>
              <w:right w:val="single" w:sz="4" w:space="0" w:color="auto"/>
            </w:tcBorders>
            <w:vAlign w:val="center"/>
          </w:tcPr>
          <w:p w14:paraId="7D700E7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C9BBD7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61764F4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B2A1CB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DA6572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3B8E4B4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7BA3F27B" w14:textId="77777777" w:rsidR="004B5F15" w:rsidRDefault="004B5F15">
            <w:pPr>
              <w:widowControl/>
              <w:jc w:val="center"/>
              <w:rPr>
                <w:rFonts w:ascii="宋体" w:eastAsia="宋体" w:hAnsi="宋体" w:cs="宋体" w:hint="eastAsia"/>
                <w:color w:val="000000"/>
                <w:sz w:val="18"/>
                <w:szCs w:val="18"/>
              </w:rPr>
            </w:pPr>
          </w:p>
        </w:tc>
      </w:tr>
      <w:tr w:rsidR="004B5F15" w14:paraId="510AE495" w14:textId="77777777">
        <w:trPr>
          <w:trHeight w:val="800"/>
        </w:trPr>
        <w:tc>
          <w:tcPr>
            <w:tcW w:w="332" w:type="pct"/>
            <w:vMerge/>
            <w:tcBorders>
              <w:left w:val="single" w:sz="4" w:space="0" w:color="auto"/>
              <w:right w:val="single" w:sz="4" w:space="0" w:color="auto"/>
            </w:tcBorders>
            <w:vAlign w:val="center"/>
          </w:tcPr>
          <w:p w14:paraId="484F5D51"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861F1D2"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CF8C0C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36E5F2A5"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户外笼式球类运动场验收合格率</w:t>
            </w:r>
          </w:p>
        </w:tc>
        <w:tc>
          <w:tcPr>
            <w:tcW w:w="338" w:type="pct"/>
            <w:tcBorders>
              <w:top w:val="nil"/>
              <w:left w:val="nil"/>
              <w:bottom w:val="single" w:sz="4" w:space="0" w:color="auto"/>
              <w:right w:val="single" w:sz="4" w:space="0" w:color="auto"/>
            </w:tcBorders>
            <w:vAlign w:val="center"/>
          </w:tcPr>
          <w:p w14:paraId="7D2519B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FBAB0A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5299083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389A7C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334" w:type="pct"/>
            <w:tcBorders>
              <w:top w:val="nil"/>
              <w:left w:val="nil"/>
              <w:bottom w:val="single" w:sz="4" w:space="0" w:color="auto"/>
              <w:right w:val="single" w:sz="4" w:space="0" w:color="auto"/>
            </w:tcBorders>
            <w:vAlign w:val="center"/>
          </w:tcPr>
          <w:p w14:paraId="5B94F29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4.75</w:t>
            </w:r>
          </w:p>
        </w:tc>
        <w:tc>
          <w:tcPr>
            <w:tcW w:w="346" w:type="pct"/>
            <w:tcBorders>
              <w:top w:val="nil"/>
              <w:left w:val="nil"/>
              <w:bottom w:val="single" w:sz="4" w:space="0" w:color="auto"/>
              <w:right w:val="single" w:sz="4" w:space="0" w:color="auto"/>
            </w:tcBorders>
            <w:vAlign w:val="center"/>
          </w:tcPr>
          <w:p w14:paraId="36085C3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D80265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114E27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2083B1E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5391CF7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本项目通过验收，合格率100%</w:t>
            </w:r>
          </w:p>
        </w:tc>
      </w:tr>
      <w:tr w:rsidR="004B5F15" w14:paraId="0A7D2968" w14:textId="77777777">
        <w:trPr>
          <w:trHeight w:val="800"/>
        </w:trPr>
        <w:tc>
          <w:tcPr>
            <w:tcW w:w="332" w:type="pct"/>
            <w:vMerge/>
            <w:tcBorders>
              <w:left w:val="single" w:sz="4" w:space="0" w:color="auto"/>
              <w:right w:val="single" w:sz="4" w:space="0" w:color="auto"/>
            </w:tcBorders>
            <w:vAlign w:val="center"/>
          </w:tcPr>
          <w:p w14:paraId="51CE3824"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332907E"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B80ED9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66C88C1A"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设置休息椅、遮阳棚利用率</w:t>
            </w:r>
          </w:p>
        </w:tc>
        <w:tc>
          <w:tcPr>
            <w:tcW w:w="338" w:type="pct"/>
            <w:tcBorders>
              <w:top w:val="nil"/>
              <w:left w:val="nil"/>
              <w:bottom w:val="single" w:sz="4" w:space="0" w:color="auto"/>
              <w:right w:val="single" w:sz="4" w:space="0" w:color="auto"/>
            </w:tcBorders>
            <w:vAlign w:val="center"/>
          </w:tcPr>
          <w:p w14:paraId="3954587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6652F4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7" w:type="pct"/>
            <w:tcBorders>
              <w:top w:val="nil"/>
              <w:left w:val="nil"/>
              <w:bottom w:val="single" w:sz="4" w:space="0" w:color="auto"/>
              <w:right w:val="single" w:sz="4" w:space="0" w:color="auto"/>
            </w:tcBorders>
            <w:vAlign w:val="center"/>
          </w:tcPr>
          <w:p w14:paraId="70307CB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32" w:type="pct"/>
            <w:tcBorders>
              <w:top w:val="nil"/>
              <w:left w:val="nil"/>
              <w:bottom w:val="single" w:sz="4" w:space="0" w:color="auto"/>
              <w:right w:val="single" w:sz="4" w:space="0" w:color="auto"/>
            </w:tcBorders>
            <w:vAlign w:val="center"/>
          </w:tcPr>
          <w:p w14:paraId="3D90500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E40890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3B95A6E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05FA03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E72462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0D111FB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21E29BDF" w14:textId="77777777" w:rsidR="004B5F15" w:rsidRDefault="004B5F15">
            <w:pPr>
              <w:widowControl/>
              <w:jc w:val="center"/>
              <w:rPr>
                <w:rFonts w:ascii="宋体" w:eastAsia="宋体" w:hAnsi="宋体" w:cs="宋体" w:hint="eastAsia"/>
                <w:color w:val="000000"/>
                <w:sz w:val="18"/>
                <w:szCs w:val="18"/>
              </w:rPr>
            </w:pPr>
          </w:p>
        </w:tc>
      </w:tr>
      <w:tr w:rsidR="004B5F15" w14:paraId="19E02A5C" w14:textId="77777777">
        <w:trPr>
          <w:trHeight w:val="800"/>
        </w:trPr>
        <w:tc>
          <w:tcPr>
            <w:tcW w:w="332" w:type="pct"/>
            <w:vMerge/>
            <w:tcBorders>
              <w:left w:val="single" w:sz="4" w:space="0" w:color="auto"/>
              <w:right w:val="single" w:sz="4" w:space="0" w:color="auto"/>
            </w:tcBorders>
            <w:vAlign w:val="center"/>
          </w:tcPr>
          <w:p w14:paraId="7C55A399" w14:textId="77777777" w:rsidR="004B5F15" w:rsidRDefault="004B5F15">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42D78249"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03BC5A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5AACE31C"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户外健身器材更新及时率</w:t>
            </w:r>
          </w:p>
        </w:tc>
        <w:tc>
          <w:tcPr>
            <w:tcW w:w="338" w:type="pct"/>
            <w:tcBorders>
              <w:top w:val="nil"/>
              <w:left w:val="nil"/>
              <w:bottom w:val="single" w:sz="4" w:space="0" w:color="auto"/>
              <w:right w:val="single" w:sz="4" w:space="0" w:color="auto"/>
            </w:tcBorders>
            <w:vAlign w:val="center"/>
          </w:tcPr>
          <w:p w14:paraId="2AFF290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EB5CD9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51F5C5F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68AE79E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E146A8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182B31A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91499F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746347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0B14872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5571AB51" w14:textId="77777777" w:rsidR="004B5F15" w:rsidRDefault="004B5F15">
            <w:pPr>
              <w:widowControl/>
              <w:jc w:val="center"/>
              <w:rPr>
                <w:rFonts w:ascii="宋体" w:eastAsia="宋体" w:hAnsi="宋体" w:cs="宋体" w:hint="eastAsia"/>
                <w:color w:val="000000"/>
                <w:sz w:val="18"/>
                <w:szCs w:val="18"/>
              </w:rPr>
            </w:pPr>
          </w:p>
        </w:tc>
      </w:tr>
      <w:tr w:rsidR="004B5F15" w14:paraId="61EB888F" w14:textId="77777777">
        <w:trPr>
          <w:trHeight w:val="800"/>
        </w:trPr>
        <w:tc>
          <w:tcPr>
            <w:tcW w:w="332" w:type="pct"/>
            <w:vMerge/>
            <w:tcBorders>
              <w:left w:val="single" w:sz="4" w:space="0" w:color="auto"/>
              <w:right w:val="single" w:sz="4" w:space="0" w:color="auto"/>
            </w:tcBorders>
            <w:vAlign w:val="center"/>
          </w:tcPr>
          <w:p w14:paraId="301F8817"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5BE4DC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2B265F9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05C39D1B"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8" w:type="pct"/>
            <w:tcBorders>
              <w:top w:val="nil"/>
              <w:left w:val="nil"/>
              <w:bottom w:val="single" w:sz="4" w:space="0" w:color="auto"/>
              <w:right w:val="single" w:sz="4" w:space="0" w:color="auto"/>
            </w:tcBorders>
            <w:vAlign w:val="center"/>
          </w:tcPr>
          <w:p w14:paraId="76BAB66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AC1F49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5A456B8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DF996B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D2F5C5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6C50F6C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3" w:type="pct"/>
            <w:tcBorders>
              <w:top w:val="nil"/>
              <w:left w:val="nil"/>
              <w:bottom w:val="single" w:sz="4" w:space="0" w:color="auto"/>
              <w:right w:val="single" w:sz="4" w:space="0" w:color="auto"/>
            </w:tcBorders>
            <w:vAlign w:val="center"/>
          </w:tcPr>
          <w:p w14:paraId="62E3705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D3B317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w:t>
            </w:r>
            <w:r>
              <w:rPr>
                <w:rFonts w:ascii="宋体" w:eastAsia="宋体" w:hAnsi="宋体" w:cs="宋体" w:hint="eastAsia"/>
                <w:color w:val="000000"/>
                <w:sz w:val="18"/>
                <w:szCs w:val="18"/>
              </w:rPr>
              <w:lastRenderedPageBreak/>
              <w:t>赋分</w:t>
            </w:r>
            <w:proofErr w:type="gramEnd"/>
          </w:p>
        </w:tc>
        <w:tc>
          <w:tcPr>
            <w:tcW w:w="332" w:type="pct"/>
            <w:tcBorders>
              <w:top w:val="nil"/>
              <w:left w:val="nil"/>
              <w:bottom w:val="single" w:sz="4" w:space="0" w:color="auto"/>
              <w:right w:val="single" w:sz="4" w:space="0" w:color="auto"/>
            </w:tcBorders>
            <w:vAlign w:val="center"/>
          </w:tcPr>
          <w:p w14:paraId="0ECDB1B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原始凭证</w:t>
            </w:r>
          </w:p>
        </w:tc>
        <w:tc>
          <w:tcPr>
            <w:tcW w:w="527" w:type="pct"/>
            <w:tcBorders>
              <w:top w:val="nil"/>
              <w:left w:val="nil"/>
              <w:bottom w:val="single" w:sz="4" w:space="0" w:color="auto"/>
              <w:right w:val="single" w:sz="4" w:space="0" w:color="auto"/>
            </w:tcBorders>
            <w:vAlign w:val="center"/>
          </w:tcPr>
          <w:p w14:paraId="0DE62EF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24年审计未完成，部分资金25年支付。</w:t>
            </w:r>
          </w:p>
        </w:tc>
      </w:tr>
      <w:tr w:rsidR="004B5F15" w14:paraId="2B706608" w14:textId="77777777">
        <w:trPr>
          <w:trHeight w:val="800"/>
        </w:trPr>
        <w:tc>
          <w:tcPr>
            <w:tcW w:w="332" w:type="pct"/>
            <w:vMerge/>
            <w:tcBorders>
              <w:left w:val="single" w:sz="4" w:space="0" w:color="auto"/>
              <w:right w:val="single" w:sz="4" w:space="0" w:color="auto"/>
            </w:tcBorders>
            <w:vAlign w:val="center"/>
          </w:tcPr>
          <w:p w14:paraId="033FA7FD"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6DAB52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28EF4AC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12C0C724"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各民族群众健身积极性</w:t>
            </w:r>
          </w:p>
        </w:tc>
        <w:tc>
          <w:tcPr>
            <w:tcW w:w="338" w:type="pct"/>
            <w:tcBorders>
              <w:top w:val="nil"/>
              <w:left w:val="nil"/>
              <w:bottom w:val="single" w:sz="4" w:space="0" w:color="auto"/>
              <w:right w:val="single" w:sz="4" w:space="0" w:color="auto"/>
            </w:tcBorders>
            <w:vAlign w:val="center"/>
          </w:tcPr>
          <w:p w14:paraId="323BBC9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29ADBC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7" w:type="pct"/>
            <w:tcBorders>
              <w:top w:val="nil"/>
              <w:left w:val="nil"/>
              <w:bottom w:val="single" w:sz="4" w:space="0" w:color="auto"/>
              <w:right w:val="single" w:sz="4" w:space="0" w:color="auto"/>
            </w:tcBorders>
            <w:vAlign w:val="center"/>
          </w:tcPr>
          <w:p w14:paraId="35E643A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2" w:type="pct"/>
            <w:tcBorders>
              <w:top w:val="nil"/>
              <w:left w:val="nil"/>
              <w:bottom w:val="single" w:sz="4" w:space="0" w:color="auto"/>
              <w:right w:val="single" w:sz="4" w:space="0" w:color="auto"/>
            </w:tcBorders>
            <w:vAlign w:val="center"/>
          </w:tcPr>
          <w:p w14:paraId="4626842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41F409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448ACAE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A0BDB9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6CF15B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2" w:type="pct"/>
            <w:tcBorders>
              <w:top w:val="nil"/>
              <w:left w:val="nil"/>
              <w:bottom w:val="single" w:sz="4" w:space="0" w:color="auto"/>
              <w:right w:val="single" w:sz="4" w:space="0" w:color="auto"/>
            </w:tcBorders>
            <w:vAlign w:val="center"/>
          </w:tcPr>
          <w:p w14:paraId="051BBBD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4A72F884" w14:textId="77777777" w:rsidR="004B5F15" w:rsidRDefault="004B5F15">
            <w:pPr>
              <w:widowControl/>
              <w:jc w:val="center"/>
              <w:rPr>
                <w:rFonts w:ascii="宋体" w:eastAsia="宋体" w:hAnsi="宋体" w:cs="宋体" w:hint="eastAsia"/>
                <w:color w:val="000000"/>
                <w:sz w:val="18"/>
                <w:szCs w:val="18"/>
              </w:rPr>
            </w:pPr>
          </w:p>
        </w:tc>
      </w:tr>
      <w:tr w:rsidR="004B5F15" w14:paraId="42F611DB" w14:textId="77777777">
        <w:trPr>
          <w:trHeight w:val="800"/>
        </w:trPr>
        <w:tc>
          <w:tcPr>
            <w:tcW w:w="332" w:type="pct"/>
            <w:vMerge/>
            <w:tcBorders>
              <w:left w:val="single" w:sz="4" w:space="0" w:color="auto"/>
              <w:bottom w:val="single" w:sz="4" w:space="0" w:color="auto"/>
              <w:right w:val="single" w:sz="4" w:space="0" w:color="auto"/>
            </w:tcBorders>
            <w:vAlign w:val="center"/>
          </w:tcPr>
          <w:p w14:paraId="688CFBD4"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49E6C9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6D6B49F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74919CE3"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参与健身群众满意度</w:t>
            </w:r>
          </w:p>
        </w:tc>
        <w:tc>
          <w:tcPr>
            <w:tcW w:w="338" w:type="pct"/>
            <w:tcBorders>
              <w:top w:val="nil"/>
              <w:left w:val="nil"/>
              <w:bottom w:val="single" w:sz="4" w:space="0" w:color="auto"/>
              <w:right w:val="single" w:sz="4" w:space="0" w:color="auto"/>
            </w:tcBorders>
            <w:vAlign w:val="center"/>
          </w:tcPr>
          <w:p w14:paraId="33D59A6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401DEB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0F58A70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3434BA8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38B6FB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E07D7D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8B2715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897586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210D80E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491514FB" w14:textId="77777777" w:rsidR="004B5F15" w:rsidRDefault="004B5F15">
            <w:pPr>
              <w:widowControl/>
              <w:jc w:val="center"/>
              <w:rPr>
                <w:rFonts w:ascii="宋体" w:eastAsia="宋体" w:hAnsi="宋体" w:cs="宋体" w:hint="eastAsia"/>
                <w:color w:val="000000"/>
                <w:sz w:val="18"/>
                <w:szCs w:val="18"/>
              </w:rPr>
            </w:pPr>
          </w:p>
        </w:tc>
      </w:tr>
      <w:tr w:rsidR="004B5F15" w14:paraId="0EE64B88"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51675EE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6BA6CC3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36F9A676" w14:textId="77777777" w:rsidR="004B5F15" w:rsidRDefault="004B5F15">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3230DA84" w14:textId="77777777" w:rsidR="004B5F15" w:rsidRDefault="004B5F15">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3AB9E519" w14:textId="77777777" w:rsidR="004B5F15" w:rsidRDefault="004B5F15">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49DEAAF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93.25分</w:t>
            </w:r>
          </w:p>
        </w:tc>
        <w:tc>
          <w:tcPr>
            <w:tcW w:w="346" w:type="pct"/>
            <w:tcBorders>
              <w:top w:val="single" w:sz="4" w:space="0" w:color="auto"/>
              <w:left w:val="nil"/>
              <w:bottom w:val="single" w:sz="4" w:space="0" w:color="auto"/>
              <w:right w:val="single" w:sz="4" w:space="0" w:color="auto"/>
            </w:tcBorders>
            <w:vAlign w:val="center"/>
          </w:tcPr>
          <w:p w14:paraId="1556D228" w14:textId="77777777" w:rsidR="004B5F15" w:rsidRDefault="004B5F15">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60B6C728" w14:textId="77777777" w:rsidR="004B5F15" w:rsidRDefault="004B5F15">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13EDF844" w14:textId="77777777" w:rsidR="004B5F15" w:rsidRDefault="004B5F15">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A564405" w14:textId="77777777" w:rsidR="004B5F15" w:rsidRDefault="004B5F15">
            <w:pPr>
              <w:widowControl/>
              <w:jc w:val="left"/>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6B510E3B" w14:textId="77777777" w:rsidR="004B5F15" w:rsidRDefault="004B5F15">
            <w:pPr>
              <w:widowControl/>
              <w:jc w:val="left"/>
              <w:rPr>
                <w:rFonts w:ascii="宋体" w:eastAsia="宋体" w:hAnsi="宋体" w:cs="宋体" w:hint="eastAsia"/>
                <w:color w:val="000000"/>
                <w:sz w:val="18"/>
                <w:szCs w:val="18"/>
              </w:rPr>
            </w:pPr>
          </w:p>
        </w:tc>
      </w:tr>
    </w:tbl>
    <w:p w14:paraId="13F995D3" w14:textId="77777777" w:rsidR="004B5F1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8FB1531" w14:textId="77777777" w:rsidR="004B5F1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7"/>
        <w:gridCol w:w="549"/>
        <w:gridCol w:w="803"/>
        <w:gridCol w:w="560"/>
        <w:gridCol w:w="666"/>
        <w:gridCol w:w="846"/>
        <w:gridCol w:w="549"/>
        <w:gridCol w:w="666"/>
        <w:gridCol w:w="574"/>
        <w:gridCol w:w="552"/>
        <w:gridCol w:w="548"/>
        <w:gridCol w:w="550"/>
        <w:gridCol w:w="890"/>
      </w:tblGrid>
      <w:tr w:rsidR="004B5F15" w14:paraId="3B4DA68C"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5036950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61F727D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昌州财办教[2024]5号关于下达2024年中央支持地方公共文化服务体系建设补助资金[文化</w:t>
            </w:r>
            <w:proofErr w:type="gramStart"/>
            <w:r>
              <w:rPr>
                <w:rFonts w:ascii="宋体" w:eastAsia="宋体" w:hAnsi="宋体" w:cs="宋体" w:hint="eastAsia"/>
                <w:color w:val="000000"/>
                <w:sz w:val="18"/>
                <w:szCs w:val="18"/>
              </w:rPr>
              <w:t>润疆重点</w:t>
            </w:r>
            <w:proofErr w:type="gramEnd"/>
            <w:r>
              <w:rPr>
                <w:rFonts w:ascii="宋体" w:eastAsia="宋体" w:hAnsi="宋体" w:cs="宋体" w:hint="eastAsia"/>
                <w:color w:val="000000"/>
                <w:sz w:val="18"/>
                <w:szCs w:val="18"/>
              </w:rPr>
              <w:t>工程]预算的通知</w:t>
            </w:r>
          </w:p>
        </w:tc>
      </w:tr>
      <w:tr w:rsidR="004B5F15" w14:paraId="559FE250"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4A2E9B2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9" w:type="pct"/>
            <w:gridSpan w:val="5"/>
            <w:tcBorders>
              <w:top w:val="single" w:sz="4" w:space="0" w:color="auto"/>
              <w:left w:val="nil"/>
              <w:bottom w:val="single" w:sz="4" w:space="0" w:color="auto"/>
              <w:right w:val="single" w:sz="4" w:space="0" w:color="auto"/>
            </w:tcBorders>
            <w:vAlign w:val="center"/>
          </w:tcPr>
          <w:p w14:paraId="5AED5BC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c>
          <w:tcPr>
            <w:tcW w:w="666" w:type="pct"/>
            <w:gridSpan w:val="2"/>
            <w:tcBorders>
              <w:top w:val="single" w:sz="4" w:space="0" w:color="auto"/>
              <w:left w:val="nil"/>
              <w:bottom w:val="single" w:sz="4" w:space="0" w:color="auto"/>
              <w:right w:val="single" w:sz="4" w:space="0" w:color="auto"/>
            </w:tcBorders>
            <w:vAlign w:val="center"/>
          </w:tcPr>
          <w:p w14:paraId="66BDBAB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7" w:type="pct"/>
            <w:gridSpan w:val="5"/>
            <w:tcBorders>
              <w:top w:val="single" w:sz="4" w:space="0" w:color="auto"/>
              <w:left w:val="nil"/>
              <w:bottom w:val="single" w:sz="4" w:space="0" w:color="auto"/>
              <w:right w:val="single" w:sz="4" w:space="0" w:color="auto"/>
            </w:tcBorders>
            <w:vAlign w:val="center"/>
          </w:tcPr>
          <w:p w14:paraId="29FA5B5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r>
      <w:tr w:rsidR="004B5F15" w14:paraId="57CBCAAE"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4970F63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3D2651A1" w14:textId="77777777" w:rsidR="004B5F15" w:rsidRDefault="004B5F15">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5EC2EEA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76A584D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341F919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9" w:type="pct"/>
            <w:gridSpan w:val="2"/>
            <w:tcBorders>
              <w:top w:val="nil"/>
              <w:left w:val="nil"/>
              <w:bottom w:val="single" w:sz="4" w:space="0" w:color="auto"/>
              <w:right w:val="single" w:sz="4" w:space="0" w:color="auto"/>
            </w:tcBorders>
            <w:vAlign w:val="center"/>
          </w:tcPr>
          <w:p w14:paraId="71B7A9F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3" w:type="pct"/>
            <w:gridSpan w:val="2"/>
            <w:tcBorders>
              <w:top w:val="single" w:sz="4" w:space="0" w:color="auto"/>
              <w:left w:val="nil"/>
              <w:bottom w:val="single" w:sz="4" w:space="0" w:color="auto"/>
              <w:right w:val="single" w:sz="4" w:space="0" w:color="auto"/>
            </w:tcBorders>
            <w:vAlign w:val="center"/>
          </w:tcPr>
          <w:p w14:paraId="70E9E88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5A75DDE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B5F15" w14:paraId="488787C5"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77D4AC6"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4182A6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28C59E9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w:t>
            </w:r>
          </w:p>
        </w:tc>
        <w:tc>
          <w:tcPr>
            <w:tcW w:w="993" w:type="pct"/>
            <w:gridSpan w:val="3"/>
            <w:tcBorders>
              <w:top w:val="single" w:sz="4" w:space="0" w:color="auto"/>
              <w:left w:val="nil"/>
              <w:bottom w:val="single" w:sz="4" w:space="0" w:color="auto"/>
              <w:right w:val="single" w:sz="4" w:space="0" w:color="auto"/>
            </w:tcBorders>
            <w:vAlign w:val="center"/>
          </w:tcPr>
          <w:p w14:paraId="743AC76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w:t>
            </w:r>
          </w:p>
        </w:tc>
        <w:tc>
          <w:tcPr>
            <w:tcW w:w="666" w:type="pct"/>
            <w:gridSpan w:val="2"/>
            <w:tcBorders>
              <w:top w:val="single" w:sz="4" w:space="0" w:color="auto"/>
              <w:left w:val="nil"/>
              <w:bottom w:val="single" w:sz="4" w:space="0" w:color="auto"/>
              <w:right w:val="single" w:sz="4" w:space="0" w:color="auto"/>
            </w:tcBorders>
            <w:vAlign w:val="center"/>
          </w:tcPr>
          <w:p w14:paraId="5C17D9F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5.45</w:t>
            </w:r>
          </w:p>
        </w:tc>
        <w:tc>
          <w:tcPr>
            <w:tcW w:w="679" w:type="pct"/>
            <w:gridSpan w:val="2"/>
            <w:tcBorders>
              <w:top w:val="nil"/>
              <w:left w:val="nil"/>
              <w:bottom w:val="single" w:sz="4" w:space="0" w:color="auto"/>
              <w:right w:val="single" w:sz="4" w:space="0" w:color="auto"/>
            </w:tcBorders>
            <w:vAlign w:val="center"/>
          </w:tcPr>
          <w:p w14:paraId="5698BE9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6660625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60.56%</w:t>
            </w:r>
          </w:p>
        </w:tc>
        <w:tc>
          <w:tcPr>
            <w:tcW w:w="524" w:type="pct"/>
            <w:tcBorders>
              <w:top w:val="nil"/>
              <w:left w:val="nil"/>
              <w:bottom w:val="single" w:sz="4" w:space="0" w:color="auto"/>
              <w:right w:val="single" w:sz="4" w:space="0" w:color="auto"/>
            </w:tcBorders>
            <w:vAlign w:val="center"/>
          </w:tcPr>
          <w:p w14:paraId="6CA37C2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0.14</w:t>
            </w:r>
          </w:p>
        </w:tc>
      </w:tr>
      <w:tr w:rsidR="004B5F15" w14:paraId="2F280856"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14F035F"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7C601E4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301B51C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w:t>
            </w:r>
          </w:p>
        </w:tc>
        <w:tc>
          <w:tcPr>
            <w:tcW w:w="993" w:type="pct"/>
            <w:gridSpan w:val="3"/>
            <w:tcBorders>
              <w:top w:val="single" w:sz="4" w:space="0" w:color="auto"/>
              <w:left w:val="nil"/>
              <w:bottom w:val="single" w:sz="4" w:space="0" w:color="auto"/>
              <w:right w:val="single" w:sz="4" w:space="0" w:color="auto"/>
            </w:tcBorders>
            <w:vAlign w:val="center"/>
          </w:tcPr>
          <w:p w14:paraId="7F26A5B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w:t>
            </w:r>
          </w:p>
        </w:tc>
        <w:tc>
          <w:tcPr>
            <w:tcW w:w="666" w:type="pct"/>
            <w:gridSpan w:val="2"/>
            <w:tcBorders>
              <w:top w:val="single" w:sz="4" w:space="0" w:color="auto"/>
              <w:left w:val="nil"/>
              <w:bottom w:val="single" w:sz="4" w:space="0" w:color="auto"/>
              <w:right w:val="single" w:sz="4" w:space="0" w:color="auto"/>
            </w:tcBorders>
            <w:vAlign w:val="center"/>
          </w:tcPr>
          <w:p w14:paraId="2397104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5.45</w:t>
            </w:r>
          </w:p>
        </w:tc>
        <w:tc>
          <w:tcPr>
            <w:tcW w:w="679" w:type="pct"/>
            <w:gridSpan w:val="2"/>
            <w:tcBorders>
              <w:top w:val="nil"/>
              <w:left w:val="nil"/>
              <w:bottom w:val="single" w:sz="4" w:space="0" w:color="auto"/>
              <w:right w:val="single" w:sz="4" w:space="0" w:color="auto"/>
            </w:tcBorders>
            <w:vAlign w:val="center"/>
          </w:tcPr>
          <w:p w14:paraId="290D2AA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4E9CB59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475045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14F31119"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98DEAAE"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AD807C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250C728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5123906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1578FDB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0015DDD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4E345F0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653CBE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721CE485"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58218DA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4E18AC8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3" w:type="pct"/>
            <w:gridSpan w:val="7"/>
            <w:tcBorders>
              <w:top w:val="single" w:sz="4" w:space="0" w:color="auto"/>
              <w:left w:val="nil"/>
              <w:bottom w:val="single" w:sz="4" w:space="0" w:color="auto"/>
              <w:right w:val="single" w:sz="4" w:space="0" w:color="auto"/>
            </w:tcBorders>
            <w:vAlign w:val="center"/>
          </w:tcPr>
          <w:p w14:paraId="157EC00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B5F15" w14:paraId="1117020B"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53B80C99" w14:textId="77777777" w:rsidR="004B5F15" w:rsidRDefault="004B5F15">
            <w:pPr>
              <w:widowControl/>
              <w:jc w:val="left"/>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716F240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预算投资9万元，为进一步促进中华优秀传统文化推广普及项目相关资源采购的落实与实施，计划购置百部经典图书数量1套，购置工艺品数量192个，参加民间艺术季展演10场次，资金支付达到5.4万元，有效提升读者、观众体验感，项目准备为了进一步传承和弘扬中华优秀传统文化，展现我县特色民俗文化，提升奇台县文化旅游的社会知名度。</w:t>
            </w:r>
          </w:p>
        </w:tc>
        <w:tc>
          <w:tcPr>
            <w:tcW w:w="2533" w:type="pct"/>
            <w:gridSpan w:val="7"/>
            <w:tcBorders>
              <w:top w:val="single" w:sz="4" w:space="0" w:color="auto"/>
              <w:left w:val="nil"/>
              <w:bottom w:val="single" w:sz="4" w:space="0" w:color="auto"/>
              <w:right w:val="single" w:sz="4" w:space="0" w:color="auto"/>
            </w:tcBorders>
            <w:vAlign w:val="center"/>
          </w:tcPr>
          <w:p w14:paraId="585A819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本项目支出5.446702万元，购置百部经典图书数量1套，购置工艺品数量192个，参加民间艺术季展演10场次，有效提升了读者、观众体验感，进一步传承和弘扬中华优秀传统文化，同时提升奇台县文化旅游的社会知名度。</w:t>
            </w:r>
          </w:p>
        </w:tc>
      </w:tr>
      <w:tr w:rsidR="004B5F15" w14:paraId="2C2C2934" w14:textId="77777777">
        <w:trPr>
          <w:trHeight w:val="820"/>
        </w:trPr>
        <w:tc>
          <w:tcPr>
            <w:tcW w:w="332" w:type="pct"/>
            <w:tcBorders>
              <w:top w:val="nil"/>
              <w:left w:val="single" w:sz="4" w:space="0" w:color="auto"/>
              <w:bottom w:val="single" w:sz="4" w:space="0" w:color="auto"/>
              <w:right w:val="single" w:sz="4" w:space="0" w:color="auto"/>
            </w:tcBorders>
            <w:vAlign w:val="center"/>
          </w:tcPr>
          <w:p w14:paraId="4FB3EF24"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1F1EAD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06C0181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5C6E6D8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620E96A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323797E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14845F8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0880F92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5737E39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7589EDF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1335BBF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0F6C6FC1" w14:textId="77777777" w:rsidR="004B5F15"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757D39B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6A4A48E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4B5F15" w14:paraId="7A27917A" w14:textId="77777777">
        <w:trPr>
          <w:trHeight w:val="800"/>
        </w:trPr>
        <w:tc>
          <w:tcPr>
            <w:tcW w:w="332" w:type="pct"/>
            <w:vMerge w:val="restart"/>
            <w:tcBorders>
              <w:top w:val="nil"/>
              <w:left w:val="single" w:sz="4" w:space="0" w:color="auto"/>
              <w:right w:val="single" w:sz="4" w:space="0" w:color="auto"/>
            </w:tcBorders>
            <w:vAlign w:val="center"/>
          </w:tcPr>
          <w:p w14:paraId="529F1FD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04E497D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7314BA0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0998148C"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购置百部经典图书数量</w:t>
            </w:r>
          </w:p>
        </w:tc>
        <w:tc>
          <w:tcPr>
            <w:tcW w:w="338" w:type="pct"/>
            <w:tcBorders>
              <w:top w:val="nil"/>
              <w:left w:val="nil"/>
              <w:bottom w:val="single" w:sz="4" w:space="0" w:color="auto"/>
              <w:right w:val="single" w:sz="4" w:space="0" w:color="auto"/>
            </w:tcBorders>
            <w:vAlign w:val="center"/>
          </w:tcPr>
          <w:p w14:paraId="73A67EB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DC1270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=1套</w:t>
            </w:r>
          </w:p>
        </w:tc>
        <w:tc>
          <w:tcPr>
            <w:tcW w:w="337" w:type="pct"/>
            <w:tcBorders>
              <w:top w:val="nil"/>
              <w:left w:val="nil"/>
              <w:bottom w:val="single" w:sz="4" w:space="0" w:color="auto"/>
              <w:right w:val="single" w:sz="4" w:space="0" w:color="auto"/>
            </w:tcBorders>
            <w:vAlign w:val="center"/>
          </w:tcPr>
          <w:p w14:paraId="3A24738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=1套</w:t>
            </w:r>
          </w:p>
        </w:tc>
        <w:tc>
          <w:tcPr>
            <w:tcW w:w="332" w:type="pct"/>
            <w:tcBorders>
              <w:top w:val="nil"/>
              <w:left w:val="nil"/>
              <w:bottom w:val="single" w:sz="4" w:space="0" w:color="auto"/>
              <w:right w:val="single" w:sz="4" w:space="0" w:color="auto"/>
            </w:tcBorders>
            <w:vAlign w:val="center"/>
          </w:tcPr>
          <w:p w14:paraId="53453EE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E92D1D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1D8C3D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C60E48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40D33B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500B8DE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703F8C2" w14:textId="77777777" w:rsidR="004B5F15" w:rsidRDefault="004B5F15">
            <w:pPr>
              <w:widowControl/>
              <w:jc w:val="center"/>
              <w:rPr>
                <w:rFonts w:ascii="宋体" w:eastAsia="宋体" w:hAnsi="宋体" w:cs="宋体" w:hint="eastAsia"/>
                <w:color w:val="000000"/>
                <w:sz w:val="18"/>
                <w:szCs w:val="18"/>
              </w:rPr>
            </w:pPr>
          </w:p>
        </w:tc>
      </w:tr>
      <w:tr w:rsidR="004B5F15" w14:paraId="2DE3892F" w14:textId="77777777">
        <w:trPr>
          <w:trHeight w:val="800"/>
        </w:trPr>
        <w:tc>
          <w:tcPr>
            <w:tcW w:w="332" w:type="pct"/>
            <w:vMerge/>
            <w:tcBorders>
              <w:left w:val="single" w:sz="4" w:space="0" w:color="auto"/>
              <w:right w:val="single" w:sz="4" w:space="0" w:color="auto"/>
            </w:tcBorders>
            <w:vAlign w:val="center"/>
          </w:tcPr>
          <w:p w14:paraId="21738F0E"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F2353F0"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CE3287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47516A39"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购置工艺品数量</w:t>
            </w:r>
          </w:p>
        </w:tc>
        <w:tc>
          <w:tcPr>
            <w:tcW w:w="338" w:type="pct"/>
            <w:tcBorders>
              <w:top w:val="nil"/>
              <w:left w:val="nil"/>
              <w:bottom w:val="single" w:sz="4" w:space="0" w:color="auto"/>
              <w:right w:val="single" w:sz="4" w:space="0" w:color="auto"/>
            </w:tcBorders>
            <w:vAlign w:val="center"/>
          </w:tcPr>
          <w:p w14:paraId="319E99A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72A19B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=192个</w:t>
            </w:r>
          </w:p>
        </w:tc>
        <w:tc>
          <w:tcPr>
            <w:tcW w:w="337" w:type="pct"/>
            <w:tcBorders>
              <w:top w:val="nil"/>
              <w:left w:val="nil"/>
              <w:bottom w:val="single" w:sz="4" w:space="0" w:color="auto"/>
              <w:right w:val="single" w:sz="4" w:space="0" w:color="auto"/>
            </w:tcBorders>
            <w:vAlign w:val="center"/>
          </w:tcPr>
          <w:p w14:paraId="259F510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=192个</w:t>
            </w:r>
          </w:p>
        </w:tc>
        <w:tc>
          <w:tcPr>
            <w:tcW w:w="332" w:type="pct"/>
            <w:tcBorders>
              <w:top w:val="nil"/>
              <w:left w:val="nil"/>
              <w:bottom w:val="single" w:sz="4" w:space="0" w:color="auto"/>
              <w:right w:val="single" w:sz="4" w:space="0" w:color="auto"/>
            </w:tcBorders>
            <w:vAlign w:val="center"/>
          </w:tcPr>
          <w:p w14:paraId="2DC0986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AC35CA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CBCF51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081E4E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6BECFF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54C8991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1215DDD" w14:textId="77777777" w:rsidR="004B5F15" w:rsidRDefault="004B5F15">
            <w:pPr>
              <w:widowControl/>
              <w:jc w:val="center"/>
              <w:rPr>
                <w:rFonts w:ascii="宋体" w:eastAsia="宋体" w:hAnsi="宋体" w:cs="宋体" w:hint="eastAsia"/>
                <w:color w:val="000000"/>
                <w:sz w:val="18"/>
                <w:szCs w:val="18"/>
              </w:rPr>
            </w:pPr>
          </w:p>
        </w:tc>
      </w:tr>
      <w:tr w:rsidR="004B5F15" w14:paraId="20486F56" w14:textId="77777777">
        <w:trPr>
          <w:trHeight w:val="800"/>
        </w:trPr>
        <w:tc>
          <w:tcPr>
            <w:tcW w:w="332" w:type="pct"/>
            <w:vMerge/>
            <w:tcBorders>
              <w:left w:val="single" w:sz="4" w:space="0" w:color="auto"/>
              <w:right w:val="single" w:sz="4" w:space="0" w:color="auto"/>
            </w:tcBorders>
            <w:vAlign w:val="center"/>
          </w:tcPr>
          <w:p w14:paraId="34FDD277"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3260859"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E48A01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27C9AEAB"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参加民间艺术季活动场次</w:t>
            </w:r>
          </w:p>
        </w:tc>
        <w:tc>
          <w:tcPr>
            <w:tcW w:w="338" w:type="pct"/>
            <w:tcBorders>
              <w:top w:val="nil"/>
              <w:left w:val="nil"/>
              <w:bottom w:val="single" w:sz="4" w:space="0" w:color="auto"/>
              <w:right w:val="single" w:sz="4" w:space="0" w:color="auto"/>
            </w:tcBorders>
            <w:vAlign w:val="center"/>
          </w:tcPr>
          <w:p w14:paraId="3468F95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1724E9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=10场次</w:t>
            </w:r>
          </w:p>
        </w:tc>
        <w:tc>
          <w:tcPr>
            <w:tcW w:w="337" w:type="pct"/>
            <w:tcBorders>
              <w:top w:val="nil"/>
              <w:left w:val="nil"/>
              <w:bottom w:val="single" w:sz="4" w:space="0" w:color="auto"/>
              <w:right w:val="single" w:sz="4" w:space="0" w:color="auto"/>
            </w:tcBorders>
            <w:vAlign w:val="center"/>
          </w:tcPr>
          <w:p w14:paraId="073E6F2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=10场次</w:t>
            </w:r>
          </w:p>
        </w:tc>
        <w:tc>
          <w:tcPr>
            <w:tcW w:w="332" w:type="pct"/>
            <w:tcBorders>
              <w:top w:val="nil"/>
              <w:left w:val="nil"/>
              <w:bottom w:val="single" w:sz="4" w:space="0" w:color="auto"/>
              <w:right w:val="single" w:sz="4" w:space="0" w:color="auto"/>
            </w:tcBorders>
            <w:vAlign w:val="center"/>
          </w:tcPr>
          <w:p w14:paraId="0474397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6DC1D6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17A7B7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E5B221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31E452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w:t>
            </w:r>
            <w:r>
              <w:rPr>
                <w:rFonts w:ascii="宋体" w:eastAsia="宋体" w:hAnsi="宋体" w:cs="宋体" w:hint="eastAsia"/>
                <w:color w:val="000000"/>
                <w:sz w:val="18"/>
                <w:szCs w:val="18"/>
              </w:rPr>
              <w:lastRenderedPageBreak/>
              <w:t>赋分</w:t>
            </w:r>
            <w:proofErr w:type="gramEnd"/>
          </w:p>
        </w:tc>
        <w:tc>
          <w:tcPr>
            <w:tcW w:w="332" w:type="pct"/>
            <w:tcBorders>
              <w:top w:val="nil"/>
              <w:left w:val="nil"/>
              <w:bottom w:val="single" w:sz="4" w:space="0" w:color="auto"/>
              <w:right w:val="single" w:sz="4" w:space="0" w:color="auto"/>
            </w:tcBorders>
            <w:vAlign w:val="center"/>
          </w:tcPr>
          <w:p w14:paraId="0EFDBED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0A0742E6" w14:textId="77777777" w:rsidR="004B5F15" w:rsidRDefault="004B5F15">
            <w:pPr>
              <w:widowControl/>
              <w:jc w:val="center"/>
              <w:rPr>
                <w:rFonts w:ascii="宋体" w:eastAsia="宋体" w:hAnsi="宋体" w:cs="宋体" w:hint="eastAsia"/>
                <w:color w:val="000000"/>
                <w:sz w:val="18"/>
                <w:szCs w:val="18"/>
              </w:rPr>
            </w:pPr>
          </w:p>
        </w:tc>
      </w:tr>
      <w:tr w:rsidR="004B5F15" w14:paraId="79C8CB1E" w14:textId="77777777">
        <w:trPr>
          <w:trHeight w:val="800"/>
        </w:trPr>
        <w:tc>
          <w:tcPr>
            <w:tcW w:w="332" w:type="pct"/>
            <w:vMerge/>
            <w:tcBorders>
              <w:left w:val="single" w:sz="4" w:space="0" w:color="auto"/>
              <w:right w:val="single" w:sz="4" w:space="0" w:color="auto"/>
            </w:tcBorders>
            <w:vAlign w:val="center"/>
          </w:tcPr>
          <w:p w14:paraId="5000EB53"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356AA6D"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0FCF9F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7BAB53A0"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购买图书及工艺品合格率</w:t>
            </w:r>
          </w:p>
        </w:tc>
        <w:tc>
          <w:tcPr>
            <w:tcW w:w="338" w:type="pct"/>
            <w:tcBorders>
              <w:top w:val="nil"/>
              <w:left w:val="nil"/>
              <w:bottom w:val="single" w:sz="4" w:space="0" w:color="auto"/>
              <w:right w:val="single" w:sz="4" w:space="0" w:color="auto"/>
            </w:tcBorders>
            <w:vAlign w:val="center"/>
          </w:tcPr>
          <w:p w14:paraId="7B63D78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FF664E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F4679D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E4D428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642C9D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2C3F210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37EC3D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B0653D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0910F3D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5638251" w14:textId="77777777" w:rsidR="004B5F15" w:rsidRDefault="004B5F15">
            <w:pPr>
              <w:widowControl/>
              <w:jc w:val="center"/>
              <w:rPr>
                <w:rFonts w:ascii="宋体" w:eastAsia="宋体" w:hAnsi="宋体" w:cs="宋体" w:hint="eastAsia"/>
                <w:color w:val="000000"/>
                <w:sz w:val="18"/>
                <w:szCs w:val="18"/>
              </w:rPr>
            </w:pPr>
          </w:p>
        </w:tc>
      </w:tr>
      <w:tr w:rsidR="004B5F15" w14:paraId="2AEA0F13" w14:textId="77777777">
        <w:trPr>
          <w:trHeight w:val="800"/>
        </w:trPr>
        <w:tc>
          <w:tcPr>
            <w:tcW w:w="332" w:type="pct"/>
            <w:vMerge/>
            <w:tcBorders>
              <w:left w:val="single" w:sz="4" w:space="0" w:color="auto"/>
              <w:right w:val="single" w:sz="4" w:space="0" w:color="auto"/>
            </w:tcBorders>
            <w:vAlign w:val="center"/>
          </w:tcPr>
          <w:p w14:paraId="12459C14"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41A925A"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A765BA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4779A45C"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购买工艺品及时性</w:t>
            </w:r>
          </w:p>
        </w:tc>
        <w:tc>
          <w:tcPr>
            <w:tcW w:w="338" w:type="pct"/>
            <w:tcBorders>
              <w:top w:val="nil"/>
              <w:left w:val="nil"/>
              <w:bottom w:val="single" w:sz="4" w:space="0" w:color="auto"/>
              <w:right w:val="single" w:sz="4" w:space="0" w:color="auto"/>
            </w:tcBorders>
            <w:vAlign w:val="center"/>
          </w:tcPr>
          <w:p w14:paraId="3B7044F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E93C50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2024年12月25日前</w:t>
            </w:r>
          </w:p>
        </w:tc>
        <w:tc>
          <w:tcPr>
            <w:tcW w:w="337" w:type="pct"/>
            <w:tcBorders>
              <w:top w:val="nil"/>
              <w:left w:val="nil"/>
              <w:bottom w:val="single" w:sz="4" w:space="0" w:color="auto"/>
              <w:right w:val="single" w:sz="4" w:space="0" w:color="auto"/>
            </w:tcBorders>
            <w:vAlign w:val="center"/>
          </w:tcPr>
          <w:p w14:paraId="5268F01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2024年12月25日</w:t>
            </w:r>
          </w:p>
        </w:tc>
        <w:tc>
          <w:tcPr>
            <w:tcW w:w="332" w:type="pct"/>
            <w:tcBorders>
              <w:top w:val="nil"/>
              <w:left w:val="nil"/>
              <w:bottom w:val="single" w:sz="4" w:space="0" w:color="auto"/>
              <w:right w:val="single" w:sz="4" w:space="0" w:color="auto"/>
            </w:tcBorders>
            <w:vAlign w:val="center"/>
          </w:tcPr>
          <w:p w14:paraId="5F99E19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323FFB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1296C5E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70C8FEB" w14:textId="77777777" w:rsidR="004B5F15" w:rsidRDefault="004B5F15">
            <w:pPr>
              <w:widowControl/>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3E941D7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1837213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CC48425" w14:textId="77777777" w:rsidR="004B5F15" w:rsidRDefault="004B5F15">
            <w:pPr>
              <w:widowControl/>
              <w:jc w:val="center"/>
              <w:rPr>
                <w:rFonts w:ascii="宋体" w:eastAsia="宋体" w:hAnsi="宋体" w:cs="宋体" w:hint="eastAsia"/>
                <w:color w:val="000000"/>
                <w:sz w:val="18"/>
                <w:szCs w:val="18"/>
              </w:rPr>
            </w:pPr>
          </w:p>
        </w:tc>
      </w:tr>
      <w:tr w:rsidR="004B5F15" w14:paraId="1DBF3BA3" w14:textId="77777777">
        <w:trPr>
          <w:trHeight w:val="800"/>
        </w:trPr>
        <w:tc>
          <w:tcPr>
            <w:tcW w:w="332" w:type="pct"/>
            <w:vMerge/>
            <w:tcBorders>
              <w:left w:val="single" w:sz="4" w:space="0" w:color="auto"/>
              <w:right w:val="single" w:sz="4" w:space="0" w:color="auto"/>
            </w:tcBorders>
            <w:vAlign w:val="center"/>
          </w:tcPr>
          <w:p w14:paraId="518F66B4" w14:textId="77777777" w:rsidR="004B5F15" w:rsidRDefault="004B5F15">
            <w:pPr>
              <w:widowControl/>
              <w:jc w:val="left"/>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66A4397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2ACDFE8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0B973868"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民间艺术季活动参加费用支出金额</w:t>
            </w:r>
          </w:p>
        </w:tc>
        <w:tc>
          <w:tcPr>
            <w:tcW w:w="338" w:type="pct"/>
            <w:tcBorders>
              <w:top w:val="nil"/>
              <w:left w:val="nil"/>
              <w:bottom w:val="single" w:sz="4" w:space="0" w:color="auto"/>
              <w:right w:val="single" w:sz="4" w:space="0" w:color="auto"/>
            </w:tcBorders>
            <w:vAlign w:val="center"/>
          </w:tcPr>
          <w:p w14:paraId="3AF916A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D3EE66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=4万元</w:t>
            </w:r>
          </w:p>
        </w:tc>
        <w:tc>
          <w:tcPr>
            <w:tcW w:w="337" w:type="pct"/>
            <w:tcBorders>
              <w:top w:val="nil"/>
              <w:left w:val="nil"/>
              <w:bottom w:val="single" w:sz="4" w:space="0" w:color="auto"/>
              <w:right w:val="single" w:sz="4" w:space="0" w:color="auto"/>
            </w:tcBorders>
            <w:vAlign w:val="center"/>
          </w:tcPr>
          <w:p w14:paraId="226B173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=1.8万元</w:t>
            </w:r>
          </w:p>
        </w:tc>
        <w:tc>
          <w:tcPr>
            <w:tcW w:w="332" w:type="pct"/>
            <w:tcBorders>
              <w:top w:val="nil"/>
              <w:left w:val="nil"/>
              <w:bottom w:val="single" w:sz="4" w:space="0" w:color="auto"/>
              <w:right w:val="single" w:sz="4" w:space="0" w:color="auto"/>
            </w:tcBorders>
            <w:vAlign w:val="center"/>
          </w:tcPr>
          <w:p w14:paraId="2A2A2A7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w:t>
            </w:r>
          </w:p>
        </w:tc>
        <w:tc>
          <w:tcPr>
            <w:tcW w:w="334" w:type="pct"/>
            <w:tcBorders>
              <w:top w:val="nil"/>
              <w:left w:val="nil"/>
              <w:bottom w:val="single" w:sz="4" w:space="0" w:color="auto"/>
              <w:right w:val="single" w:sz="4" w:space="0" w:color="auto"/>
            </w:tcBorders>
            <w:vAlign w:val="center"/>
          </w:tcPr>
          <w:p w14:paraId="4327DC7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521A5CE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4188F2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9D627F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54DA091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6CAFA29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本年度末，部分民间艺术季活动票据未及时</w:t>
            </w:r>
            <w:proofErr w:type="gramStart"/>
            <w:r>
              <w:rPr>
                <w:rFonts w:ascii="宋体" w:eastAsia="宋体" w:hAnsi="宋体" w:cs="宋体" w:hint="eastAsia"/>
                <w:color w:val="000000"/>
                <w:sz w:val="18"/>
                <w:szCs w:val="18"/>
              </w:rPr>
              <w:t>做资金</w:t>
            </w:r>
            <w:proofErr w:type="gramEnd"/>
            <w:r>
              <w:rPr>
                <w:rFonts w:ascii="宋体" w:eastAsia="宋体" w:hAnsi="宋体" w:cs="宋体" w:hint="eastAsia"/>
                <w:color w:val="000000"/>
                <w:sz w:val="18"/>
                <w:szCs w:val="18"/>
              </w:rPr>
              <w:t>自付，下年度将积极开展此项活动。</w:t>
            </w:r>
          </w:p>
        </w:tc>
      </w:tr>
      <w:tr w:rsidR="004B5F15" w14:paraId="7AE0FA6E" w14:textId="77777777">
        <w:trPr>
          <w:trHeight w:val="800"/>
        </w:trPr>
        <w:tc>
          <w:tcPr>
            <w:tcW w:w="332" w:type="pct"/>
            <w:vMerge/>
            <w:tcBorders>
              <w:left w:val="single" w:sz="4" w:space="0" w:color="auto"/>
              <w:right w:val="single" w:sz="4" w:space="0" w:color="auto"/>
            </w:tcBorders>
            <w:vAlign w:val="center"/>
          </w:tcPr>
          <w:p w14:paraId="14F4926D" w14:textId="77777777" w:rsidR="004B5F15" w:rsidRDefault="004B5F15">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6E11BA1"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C99309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7832E9EE"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中华优秀传统文化宣传推广服务费用</w:t>
            </w:r>
          </w:p>
        </w:tc>
        <w:tc>
          <w:tcPr>
            <w:tcW w:w="338" w:type="pct"/>
            <w:tcBorders>
              <w:top w:val="nil"/>
              <w:left w:val="nil"/>
              <w:bottom w:val="single" w:sz="4" w:space="0" w:color="auto"/>
              <w:right w:val="single" w:sz="4" w:space="0" w:color="auto"/>
            </w:tcBorders>
            <w:vAlign w:val="center"/>
          </w:tcPr>
          <w:p w14:paraId="506E908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944749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
        </w:tc>
        <w:tc>
          <w:tcPr>
            <w:tcW w:w="337" w:type="pct"/>
            <w:tcBorders>
              <w:top w:val="nil"/>
              <w:left w:val="nil"/>
              <w:bottom w:val="single" w:sz="4" w:space="0" w:color="auto"/>
              <w:right w:val="single" w:sz="4" w:space="0" w:color="auto"/>
            </w:tcBorders>
            <w:vAlign w:val="center"/>
          </w:tcPr>
          <w:p w14:paraId="3A4F37A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=3.6459万</w:t>
            </w:r>
          </w:p>
        </w:tc>
        <w:tc>
          <w:tcPr>
            <w:tcW w:w="332" w:type="pct"/>
            <w:tcBorders>
              <w:top w:val="nil"/>
              <w:left w:val="nil"/>
              <w:bottom w:val="single" w:sz="4" w:space="0" w:color="auto"/>
              <w:right w:val="single" w:sz="4" w:space="0" w:color="auto"/>
            </w:tcBorders>
            <w:vAlign w:val="center"/>
          </w:tcPr>
          <w:p w14:paraId="5E06F88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w:t>
            </w:r>
          </w:p>
        </w:tc>
        <w:tc>
          <w:tcPr>
            <w:tcW w:w="334" w:type="pct"/>
            <w:tcBorders>
              <w:top w:val="nil"/>
              <w:left w:val="nil"/>
              <w:bottom w:val="single" w:sz="4" w:space="0" w:color="auto"/>
              <w:right w:val="single" w:sz="4" w:space="0" w:color="auto"/>
            </w:tcBorders>
            <w:vAlign w:val="center"/>
          </w:tcPr>
          <w:p w14:paraId="1A4E3CA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6" w:type="pct"/>
            <w:tcBorders>
              <w:top w:val="nil"/>
              <w:left w:val="nil"/>
              <w:bottom w:val="single" w:sz="4" w:space="0" w:color="auto"/>
              <w:right w:val="single" w:sz="4" w:space="0" w:color="auto"/>
            </w:tcBorders>
            <w:vAlign w:val="center"/>
          </w:tcPr>
          <w:p w14:paraId="6E7660B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76D3EF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8711E4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2103F57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101ACF3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此项目高效利用资金，开源节流，高质量完成此项工作，下年度将积极进行扩展，进一步提高读者体验感</w:t>
            </w:r>
          </w:p>
        </w:tc>
      </w:tr>
      <w:tr w:rsidR="004B5F15" w14:paraId="71B6EF1F" w14:textId="77777777">
        <w:trPr>
          <w:trHeight w:val="800"/>
        </w:trPr>
        <w:tc>
          <w:tcPr>
            <w:tcW w:w="332" w:type="pct"/>
            <w:vMerge/>
            <w:tcBorders>
              <w:left w:val="single" w:sz="4" w:space="0" w:color="auto"/>
              <w:right w:val="single" w:sz="4" w:space="0" w:color="auto"/>
            </w:tcBorders>
            <w:vAlign w:val="center"/>
          </w:tcPr>
          <w:p w14:paraId="0C635081"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85CCA9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56FE04C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4947E87E"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有效提升群众阅读、观看体验感</w:t>
            </w:r>
          </w:p>
        </w:tc>
        <w:tc>
          <w:tcPr>
            <w:tcW w:w="338" w:type="pct"/>
            <w:tcBorders>
              <w:top w:val="nil"/>
              <w:left w:val="nil"/>
              <w:bottom w:val="single" w:sz="4" w:space="0" w:color="auto"/>
              <w:right w:val="single" w:sz="4" w:space="0" w:color="auto"/>
            </w:tcBorders>
            <w:vAlign w:val="center"/>
          </w:tcPr>
          <w:p w14:paraId="770106F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13B0C75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7" w:type="pct"/>
            <w:tcBorders>
              <w:top w:val="nil"/>
              <w:left w:val="nil"/>
              <w:bottom w:val="single" w:sz="4" w:space="0" w:color="auto"/>
              <w:right w:val="single" w:sz="4" w:space="0" w:color="auto"/>
            </w:tcBorders>
            <w:vAlign w:val="center"/>
          </w:tcPr>
          <w:p w14:paraId="19188CA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2" w:type="pct"/>
            <w:tcBorders>
              <w:top w:val="nil"/>
              <w:left w:val="nil"/>
              <w:bottom w:val="single" w:sz="4" w:space="0" w:color="auto"/>
              <w:right w:val="single" w:sz="4" w:space="0" w:color="auto"/>
            </w:tcBorders>
            <w:vAlign w:val="center"/>
          </w:tcPr>
          <w:p w14:paraId="1325E62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AA33EB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7634982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73775C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9F2B04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w:t>
            </w:r>
            <w:r>
              <w:rPr>
                <w:rFonts w:ascii="宋体" w:eastAsia="宋体" w:hAnsi="宋体" w:cs="宋体" w:hint="eastAsia"/>
                <w:color w:val="000000"/>
                <w:sz w:val="18"/>
                <w:szCs w:val="18"/>
              </w:rPr>
              <w:lastRenderedPageBreak/>
              <w:t>赋分</w:t>
            </w:r>
            <w:proofErr w:type="gramEnd"/>
          </w:p>
        </w:tc>
        <w:tc>
          <w:tcPr>
            <w:tcW w:w="332" w:type="pct"/>
            <w:tcBorders>
              <w:top w:val="nil"/>
              <w:left w:val="nil"/>
              <w:bottom w:val="single" w:sz="4" w:space="0" w:color="auto"/>
              <w:right w:val="single" w:sz="4" w:space="0" w:color="auto"/>
            </w:tcBorders>
            <w:vAlign w:val="center"/>
          </w:tcPr>
          <w:p w14:paraId="011A154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说明材料</w:t>
            </w:r>
          </w:p>
        </w:tc>
        <w:tc>
          <w:tcPr>
            <w:tcW w:w="524" w:type="pct"/>
            <w:tcBorders>
              <w:top w:val="nil"/>
              <w:left w:val="nil"/>
              <w:bottom w:val="single" w:sz="4" w:space="0" w:color="auto"/>
              <w:right w:val="single" w:sz="4" w:space="0" w:color="auto"/>
            </w:tcBorders>
            <w:vAlign w:val="center"/>
          </w:tcPr>
          <w:p w14:paraId="0A9F9914" w14:textId="77777777" w:rsidR="004B5F15" w:rsidRDefault="004B5F15">
            <w:pPr>
              <w:widowControl/>
              <w:jc w:val="center"/>
              <w:rPr>
                <w:rFonts w:ascii="宋体" w:eastAsia="宋体" w:hAnsi="宋体" w:cs="宋体" w:hint="eastAsia"/>
                <w:color w:val="000000"/>
                <w:sz w:val="18"/>
                <w:szCs w:val="18"/>
              </w:rPr>
            </w:pPr>
          </w:p>
        </w:tc>
      </w:tr>
      <w:tr w:rsidR="004B5F15" w14:paraId="107FE4E2" w14:textId="77777777">
        <w:trPr>
          <w:trHeight w:val="800"/>
        </w:trPr>
        <w:tc>
          <w:tcPr>
            <w:tcW w:w="332" w:type="pct"/>
            <w:vMerge/>
            <w:tcBorders>
              <w:left w:val="single" w:sz="4" w:space="0" w:color="auto"/>
              <w:bottom w:val="single" w:sz="4" w:space="0" w:color="auto"/>
              <w:right w:val="single" w:sz="4" w:space="0" w:color="auto"/>
            </w:tcBorders>
            <w:vAlign w:val="center"/>
          </w:tcPr>
          <w:p w14:paraId="1F915125"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884F7F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49D1D73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43EFB889"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8" w:type="pct"/>
            <w:tcBorders>
              <w:top w:val="nil"/>
              <w:left w:val="nil"/>
              <w:bottom w:val="single" w:sz="4" w:space="0" w:color="auto"/>
              <w:right w:val="single" w:sz="4" w:space="0" w:color="auto"/>
            </w:tcBorders>
            <w:vAlign w:val="center"/>
          </w:tcPr>
          <w:p w14:paraId="51B4A7F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F91BB6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2497C17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6EDD9B1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7E4238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466F55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CB50A6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757747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5B988C4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42CAE4A2" w14:textId="77777777" w:rsidR="004B5F15" w:rsidRDefault="004B5F15">
            <w:pPr>
              <w:widowControl/>
              <w:jc w:val="center"/>
              <w:rPr>
                <w:rFonts w:ascii="宋体" w:eastAsia="宋体" w:hAnsi="宋体" w:cs="宋体" w:hint="eastAsia"/>
                <w:color w:val="000000"/>
                <w:sz w:val="18"/>
                <w:szCs w:val="18"/>
              </w:rPr>
            </w:pPr>
          </w:p>
        </w:tc>
      </w:tr>
      <w:tr w:rsidR="004B5F15" w14:paraId="3BB2C41D"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13B49B1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552A2D4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56047E20" w14:textId="77777777" w:rsidR="004B5F15" w:rsidRDefault="004B5F15">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13B33DFA" w14:textId="77777777" w:rsidR="004B5F15" w:rsidRDefault="004B5F15">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3F55C2EC" w14:textId="77777777" w:rsidR="004B5F15" w:rsidRDefault="004B5F15">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C2527F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73.14分</w:t>
            </w:r>
          </w:p>
        </w:tc>
        <w:tc>
          <w:tcPr>
            <w:tcW w:w="346" w:type="pct"/>
            <w:tcBorders>
              <w:top w:val="single" w:sz="4" w:space="0" w:color="auto"/>
              <w:left w:val="nil"/>
              <w:bottom w:val="single" w:sz="4" w:space="0" w:color="auto"/>
              <w:right w:val="single" w:sz="4" w:space="0" w:color="auto"/>
            </w:tcBorders>
            <w:vAlign w:val="center"/>
          </w:tcPr>
          <w:p w14:paraId="542755C7" w14:textId="77777777" w:rsidR="004B5F15" w:rsidRDefault="004B5F15">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4873D798" w14:textId="77777777" w:rsidR="004B5F15" w:rsidRDefault="004B5F15">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4A228738" w14:textId="77777777" w:rsidR="004B5F15" w:rsidRDefault="004B5F15">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3B5C6E3E" w14:textId="77777777" w:rsidR="004B5F15" w:rsidRDefault="004B5F15">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DBB511F" w14:textId="77777777" w:rsidR="004B5F15" w:rsidRDefault="004B5F15">
            <w:pPr>
              <w:widowControl/>
              <w:jc w:val="left"/>
              <w:rPr>
                <w:rFonts w:ascii="宋体" w:eastAsia="宋体" w:hAnsi="宋体" w:cs="宋体" w:hint="eastAsia"/>
                <w:color w:val="000000"/>
                <w:sz w:val="18"/>
                <w:szCs w:val="18"/>
              </w:rPr>
            </w:pPr>
          </w:p>
        </w:tc>
      </w:tr>
    </w:tbl>
    <w:p w14:paraId="471F1906" w14:textId="77777777" w:rsidR="004B5F1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3E1133D" w14:textId="77777777" w:rsidR="004B5F1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7"/>
        <w:gridCol w:w="549"/>
        <w:gridCol w:w="803"/>
        <w:gridCol w:w="560"/>
        <w:gridCol w:w="846"/>
        <w:gridCol w:w="666"/>
        <w:gridCol w:w="549"/>
        <w:gridCol w:w="666"/>
        <w:gridCol w:w="574"/>
        <w:gridCol w:w="552"/>
        <w:gridCol w:w="548"/>
        <w:gridCol w:w="550"/>
        <w:gridCol w:w="890"/>
      </w:tblGrid>
      <w:tr w:rsidR="004B5F15" w14:paraId="5DBA9650"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0C36D6C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399376D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[2022]75号2023年自治区旅游发展专项资金-奇台江布拉克机场首航首游系列活动经费</w:t>
            </w:r>
          </w:p>
        </w:tc>
      </w:tr>
      <w:tr w:rsidR="004B5F15" w14:paraId="794A0BCE"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282CD82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385E25C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c>
          <w:tcPr>
            <w:tcW w:w="666" w:type="pct"/>
            <w:gridSpan w:val="2"/>
            <w:tcBorders>
              <w:top w:val="single" w:sz="4" w:space="0" w:color="auto"/>
              <w:left w:val="nil"/>
              <w:bottom w:val="single" w:sz="4" w:space="0" w:color="auto"/>
              <w:right w:val="single" w:sz="4" w:space="0" w:color="auto"/>
            </w:tcBorders>
            <w:vAlign w:val="center"/>
          </w:tcPr>
          <w:p w14:paraId="2369885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4A6DA94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r>
      <w:tr w:rsidR="004B5F15" w14:paraId="7E05E14F"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6CD18A7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04F4037B" w14:textId="77777777" w:rsidR="004B5F15" w:rsidRDefault="004B5F15">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45CCBCA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649DE1B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6C31C55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2CA72F7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4E9D6B2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15870C6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B5F15" w14:paraId="3290CB32"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C6C787E"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4F33DC8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0084E00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61.04</w:t>
            </w:r>
          </w:p>
        </w:tc>
        <w:tc>
          <w:tcPr>
            <w:tcW w:w="992" w:type="pct"/>
            <w:gridSpan w:val="3"/>
            <w:tcBorders>
              <w:top w:val="single" w:sz="4" w:space="0" w:color="auto"/>
              <w:left w:val="nil"/>
              <w:bottom w:val="single" w:sz="4" w:space="0" w:color="auto"/>
              <w:right w:val="single" w:sz="4" w:space="0" w:color="auto"/>
            </w:tcBorders>
            <w:vAlign w:val="center"/>
          </w:tcPr>
          <w:p w14:paraId="3F94A9C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61.04</w:t>
            </w:r>
          </w:p>
        </w:tc>
        <w:tc>
          <w:tcPr>
            <w:tcW w:w="666" w:type="pct"/>
            <w:gridSpan w:val="2"/>
            <w:tcBorders>
              <w:top w:val="single" w:sz="4" w:space="0" w:color="auto"/>
              <w:left w:val="nil"/>
              <w:bottom w:val="single" w:sz="4" w:space="0" w:color="auto"/>
              <w:right w:val="single" w:sz="4" w:space="0" w:color="auto"/>
            </w:tcBorders>
            <w:vAlign w:val="center"/>
          </w:tcPr>
          <w:p w14:paraId="75E1DDF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55.00</w:t>
            </w:r>
          </w:p>
        </w:tc>
        <w:tc>
          <w:tcPr>
            <w:tcW w:w="678" w:type="pct"/>
            <w:gridSpan w:val="2"/>
            <w:tcBorders>
              <w:top w:val="nil"/>
              <w:left w:val="nil"/>
              <w:bottom w:val="single" w:sz="4" w:space="0" w:color="auto"/>
              <w:right w:val="single" w:sz="4" w:space="0" w:color="auto"/>
            </w:tcBorders>
            <w:vAlign w:val="center"/>
          </w:tcPr>
          <w:p w14:paraId="5882044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5CEEF22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90.10%</w:t>
            </w:r>
          </w:p>
        </w:tc>
        <w:tc>
          <w:tcPr>
            <w:tcW w:w="527" w:type="pct"/>
            <w:tcBorders>
              <w:top w:val="nil"/>
              <w:left w:val="nil"/>
              <w:bottom w:val="single" w:sz="4" w:space="0" w:color="auto"/>
              <w:right w:val="single" w:sz="4" w:space="0" w:color="auto"/>
            </w:tcBorders>
            <w:vAlign w:val="center"/>
          </w:tcPr>
          <w:p w14:paraId="4D79E69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7.52</w:t>
            </w:r>
          </w:p>
        </w:tc>
      </w:tr>
      <w:tr w:rsidR="004B5F15" w14:paraId="621F06A9"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B30E050"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9DD55C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07FD090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61.04</w:t>
            </w:r>
          </w:p>
        </w:tc>
        <w:tc>
          <w:tcPr>
            <w:tcW w:w="992" w:type="pct"/>
            <w:gridSpan w:val="3"/>
            <w:tcBorders>
              <w:top w:val="single" w:sz="4" w:space="0" w:color="auto"/>
              <w:left w:val="nil"/>
              <w:bottom w:val="single" w:sz="4" w:space="0" w:color="auto"/>
              <w:right w:val="single" w:sz="4" w:space="0" w:color="auto"/>
            </w:tcBorders>
            <w:vAlign w:val="center"/>
          </w:tcPr>
          <w:p w14:paraId="1789F5E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61.04</w:t>
            </w:r>
          </w:p>
        </w:tc>
        <w:tc>
          <w:tcPr>
            <w:tcW w:w="666" w:type="pct"/>
            <w:gridSpan w:val="2"/>
            <w:tcBorders>
              <w:top w:val="single" w:sz="4" w:space="0" w:color="auto"/>
              <w:left w:val="nil"/>
              <w:bottom w:val="single" w:sz="4" w:space="0" w:color="auto"/>
              <w:right w:val="single" w:sz="4" w:space="0" w:color="auto"/>
            </w:tcBorders>
            <w:vAlign w:val="center"/>
          </w:tcPr>
          <w:p w14:paraId="2C9ABD9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55.00</w:t>
            </w:r>
          </w:p>
        </w:tc>
        <w:tc>
          <w:tcPr>
            <w:tcW w:w="678" w:type="pct"/>
            <w:gridSpan w:val="2"/>
            <w:tcBorders>
              <w:top w:val="nil"/>
              <w:left w:val="nil"/>
              <w:bottom w:val="single" w:sz="4" w:space="0" w:color="auto"/>
              <w:right w:val="single" w:sz="4" w:space="0" w:color="auto"/>
            </w:tcBorders>
            <w:vAlign w:val="center"/>
          </w:tcPr>
          <w:p w14:paraId="0E0701A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7289F4F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4A7A62C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09811224"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4E7E199"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764FE5C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718055A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58CCC43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413AF61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2306E05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3753F5C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12BF238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1C388C9A"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0B7C0EB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17A7EC9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7940DFF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B5F15" w14:paraId="00C5CF77"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2A1F2173" w14:textId="77777777" w:rsidR="004B5F15" w:rsidRDefault="004B5F15">
            <w:pPr>
              <w:widowControl/>
              <w:jc w:val="left"/>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4C0B764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江布拉克机场通航之际，举办奇台江布拉克机场首航仪式暨首航首游活动1场次，活动预算经费61.04万元，机场通航当天举办江布拉克机场通航首航仪式1场次，租赁活动所需设备、搭建舞台、购置嘉宾通航纪念品，通过举办通航仪式有效提升奇台江布拉克机场影响力。</w:t>
            </w:r>
          </w:p>
        </w:tc>
        <w:tc>
          <w:tcPr>
            <w:tcW w:w="2534" w:type="pct"/>
            <w:gridSpan w:val="7"/>
            <w:tcBorders>
              <w:top w:val="single" w:sz="4" w:space="0" w:color="auto"/>
              <w:left w:val="nil"/>
              <w:bottom w:val="single" w:sz="4" w:space="0" w:color="auto"/>
              <w:right w:val="single" w:sz="4" w:space="0" w:color="auto"/>
            </w:tcBorders>
            <w:vAlign w:val="center"/>
          </w:tcPr>
          <w:p w14:paraId="2AF2A4B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资金截止年度支付55万元，，举办奇台江布拉克机场首航仪式暨首航首游活动1场次，机场通航当天举办江布拉克机场通航首航仪式1场次，租赁活动所需设备、搭建舞台、购置嘉宾通航纪念品1批，通过举办通航仪式有效提升奇台江布拉克机场影响力，进一步增强了奇台人民群众满意度。</w:t>
            </w:r>
          </w:p>
        </w:tc>
      </w:tr>
      <w:tr w:rsidR="004B5F15" w14:paraId="073589AB" w14:textId="77777777">
        <w:trPr>
          <w:trHeight w:val="820"/>
        </w:trPr>
        <w:tc>
          <w:tcPr>
            <w:tcW w:w="332" w:type="pct"/>
            <w:tcBorders>
              <w:top w:val="nil"/>
              <w:left w:val="single" w:sz="4" w:space="0" w:color="auto"/>
              <w:bottom w:val="single" w:sz="4" w:space="0" w:color="auto"/>
              <w:right w:val="single" w:sz="4" w:space="0" w:color="auto"/>
            </w:tcBorders>
            <w:vAlign w:val="center"/>
          </w:tcPr>
          <w:p w14:paraId="390EE112"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21DE61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4D948F3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5E7E29D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297C505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3220B6D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0E95209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14F6AF1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3E9574C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16C6D1A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069ECC2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70F3F238" w14:textId="77777777" w:rsidR="004B5F15"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7282FA7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6663C8C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4B5F15" w14:paraId="0CB29279" w14:textId="77777777">
        <w:trPr>
          <w:trHeight w:val="800"/>
        </w:trPr>
        <w:tc>
          <w:tcPr>
            <w:tcW w:w="332" w:type="pct"/>
            <w:vMerge w:val="restart"/>
            <w:tcBorders>
              <w:top w:val="nil"/>
              <w:left w:val="single" w:sz="4" w:space="0" w:color="auto"/>
              <w:right w:val="single" w:sz="4" w:space="0" w:color="auto"/>
            </w:tcBorders>
            <w:vAlign w:val="center"/>
          </w:tcPr>
          <w:p w14:paraId="574CFC1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6635353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171DD3D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1CA92CA3"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奇台江布拉克机场首航仪式暨首航首游活动举办场次</w:t>
            </w:r>
          </w:p>
        </w:tc>
        <w:tc>
          <w:tcPr>
            <w:tcW w:w="338" w:type="pct"/>
            <w:tcBorders>
              <w:top w:val="nil"/>
              <w:left w:val="nil"/>
              <w:bottom w:val="single" w:sz="4" w:space="0" w:color="auto"/>
              <w:right w:val="single" w:sz="4" w:space="0" w:color="auto"/>
            </w:tcBorders>
            <w:vAlign w:val="center"/>
          </w:tcPr>
          <w:p w14:paraId="0C25059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B89FF3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=1场</w:t>
            </w:r>
          </w:p>
        </w:tc>
        <w:tc>
          <w:tcPr>
            <w:tcW w:w="337" w:type="pct"/>
            <w:tcBorders>
              <w:top w:val="nil"/>
              <w:left w:val="nil"/>
              <w:bottom w:val="single" w:sz="4" w:space="0" w:color="auto"/>
              <w:right w:val="single" w:sz="4" w:space="0" w:color="auto"/>
            </w:tcBorders>
            <w:vAlign w:val="center"/>
          </w:tcPr>
          <w:p w14:paraId="4F9A244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=1场</w:t>
            </w:r>
          </w:p>
        </w:tc>
        <w:tc>
          <w:tcPr>
            <w:tcW w:w="332" w:type="pct"/>
            <w:tcBorders>
              <w:top w:val="nil"/>
              <w:left w:val="nil"/>
              <w:bottom w:val="single" w:sz="4" w:space="0" w:color="auto"/>
              <w:right w:val="single" w:sz="4" w:space="0" w:color="auto"/>
            </w:tcBorders>
            <w:vAlign w:val="center"/>
          </w:tcPr>
          <w:p w14:paraId="40649BB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8ED12F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8BF86B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52769B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5689D7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5B2AFFD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B429B12" w14:textId="77777777" w:rsidR="004B5F15" w:rsidRDefault="004B5F15">
            <w:pPr>
              <w:widowControl/>
              <w:jc w:val="center"/>
              <w:rPr>
                <w:rFonts w:ascii="宋体" w:eastAsia="宋体" w:hAnsi="宋体" w:cs="宋体" w:hint="eastAsia"/>
                <w:color w:val="000000"/>
                <w:sz w:val="18"/>
                <w:szCs w:val="18"/>
              </w:rPr>
            </w:pPr>
          </w:p>
        </w:tc>
      </w:tr>
      <w:tr w:rsidR="004B5F15" w14:paraId="5A1DBC57" w14:textId="77777777">
        <w:trPr>
          <w:trHeight w:val="800"/>
        </w:trPr>
        <w:tc>
          <w:tcPr>
            <w:tcW w:w="332" w:type="pct"/>
            <w:vMerge/>
            <w:tcBorders>
              <w:left w:val="single" w:sz="4" w:space="0" w:color="auto"/>
              <w:right w:val="single" w:sz="4" w:space="0" w:color="auto"/>
            </w:tcBorders>
            <w:vAlign w:val="center"/>
          </w:tcPr>
          <w:p w14:paraId="3E871815"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6B86A8B"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DD6A14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357C9982"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奇台江布拉克机场首航仪式暨首航首游活动设备租赁批次</w:t>
            </w:r>
          </w:p>
        </w:tc>
        <w:tc>
          <w:tcPr>
            <w:tcW w:w="338" w:type="pct"/>
            <w:tcBorders>
              <w:top w:val="nil"/>
              <w:left w:val="nil"/>
              <w:bottom w:val="single" w:sz="4" w:space="0" w:color="auto"/>
              <w:right w:val="single" w:sz="4" w:space="0" w:color="auto"/>
            </w:tcBorders>
            <w:vAlign w:val="center"/>
          </w:tcPr>
          <w:p w14:paraId="4CF7576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33F3B0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337" w:type="pct"/>
            <w:tcBorders>
              <w:top w:val="nil"/>
              <w:left w:val="nil"/>
              <w:bottom w:val="single" w:sz="4" w:space="0" w:color="auto"/>
              <w:right w:val="single" w:sz="4" w:space="0" w:color="auto"/>
            </w:tcBorders>
            <w:vAlign w:val="center"/>
          </w:tcPr>
          <w:p w14:paraId="6DC6B62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332" w:type="pct"/>
            <w:tcBorders>
              <w:top w:val="nil"/>
              <w:left w:val="nil"/>
              <w:bottom w:val="single" w:sz="4" w:space="0" w:color="auto"/>
              <w:right w:val="single" w:sz="4" w:space="0" w:color="auto"/>
            </w:tcBorders>
            <w:vAlign w:val="center"/>
          </w:tcPr>
          <w:p w14:paraId="1174AAE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7473C5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090DE6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5BF046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A7F625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64C8762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D4504FC" w14:textId="77777777" w:rsidR="004B5F15" w:rsidRDefault="004B5F15">
            <w:pPr>
              <w:widowControl/>
              <w:jc w:val="center"/>
              <w:rPr>
                <w:rFonts w:ascii="宋体" w:eastAsia="宋体" w:hAnsi="宋体" w:cs="宋体" w:hint="eastAsia"/>
                <w:color w:val="000000"/>
                <w:sz w:val="18"/>
                <w:szCs w:val="18"/>
              </w:rPr>
            </w:pPr>
          </w:p>
        </w:tc>
      </w:tr>
      <w:tr w:rsidR="004B5F15" w14:paraId="021AEF40" w14:textId="77777777">
        <w:trPr>
          <w:trHeight w:val="800"/>
        </w:trPr>
        <w:tc>
          <w:tcPr>
            <w:tcW w:w="332" w:type="pct"/>
            <w:vMerge/>
            <w:tcBorders>
              <w:left w:val="single" w:sz="4" w:space="0" w:color="auto"/>
              <w:right w:val="single" w:sz="4" w:space="0" w:color="auto"/>
            </w:tcBorders>
            <w:vAlign w:val="center"/>
          </w:tcPr>
          <w:p w14:paraId="53F61E1E"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A779C1A"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AF2C5A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0B143775"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奇台江布拉克机场首航首游活动设备租赁</w:t>
            </w:r>
            <w:r>
              <w:rPr>
                <w:rFonts w:ascii="宋体" w:eastAsia="宋体" w:hAnsi="宋体" w:cs="宋体" w:hint="eastAsia"/>
                <w:color w:val="000000"/>
                <w:sz w:val="18"/>
                <w:szCs w:val="18"/>
              </w:rPr>
              <w:lastRenderedPageBreak/>
              <w:t>利用率</w:t>
            </w:r>
          </w:p>
        </w:tc>
        <w:tc>
          <w:tcPr>
            <w:tcW w:w="338" w:type="pct"/>
            <w:tcBorders>
              <w:top w:val="nil"/>
              <w:left w:val="nil"/>
              <w:bottom w:val="single" w:sz="4" w:space="0" w:color="auto"/>
              <w:right w:val="single" w:sz="4" w:space="0" w:color="auto"/>
            </w:tcBorders>
            <w:vAlign w:val="center"/>
          </w:tcPr>
          <w:p w14:paraId="5D1FCA5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8" w:type="pct"/>
            <w:tcBorders>
              <w:top w:val="nil"/>
              <w:left w:val="nil"/>
              <w:bottom w:val="single" w:sz="4" w:space="0" w:color="auto"/>
              <w:right w:val="single" w:sz="4" w:space="0" w:color="auto"/>
            </w:tcBorders>
            <w:vAlign w:val="center"/>
          </w:tcPr>
          <w:p w14:paraId="27759E6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6E3442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9C9E38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E33FA9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F32495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15D666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14D119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w:t>
            </w:r>
            <w:r>
              <w:rPr>
                <w:rFonts w:ascii="宋体" w:eastAsia="宋体" w:hAnsi="宋体" w:cs="宋体" w:hint="eastAsia"/>
                <w:color w:val="000000"/>
                <w:sz w:val="18"/>
                <w:szCs w:val="18"/>
              </w:rPr>
              <w:lastRenderedPageBreak/>
              <w:t>赋分</w:t>
            </w:r>
            <w:proofErr w:type="gramEnd"/>
          </w:p>
        </w:tc>
        <w:tc>
          <w:tcPr>
            <w:tcW w:w="332" w:type="pct"/>
            <w:tcBorders>
              <w:top w:val="nil"/>
              <w:left w:val="nil"/>
              <w:bottom w:val="single" w:sz="4" w:space="0" w:color="auto"/>
              <w:right w:val="single" w:sz="4" w:space="0" w:color="auto"/>
            </w:tcBorders>
            <w:vAlign w:val="center"/>
          </w:tcPr>
          <w:p w14:paraId="6AC2CED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7" w:type="pct"/>
            <w:tcBorders>
              <w:top w:val="nil"/>
              <w:left w:val="nil"/>
              <w:bottom w:val="single" w:sz="4" w:space="0" w:color="auto"/>
              <w:right w:val="single" w:sz="4" w:space="0" w:color="auto"/>
            </w:tcBorders>
            <w:vAlign w:val="center"/>
          </w:tcPr>
          <w:p w14:paraId="1A89A736" w14:textId="77777777" w:rsidR="004B5F15" w:rsidRDefault="004B5F15">
            <w:pPr>
              <w:widowControl/>
              <w:jc w:val="center"/>
              <w:rPr>
                <w:rFonts w:ascii="宋体" w:eastAsia="宋体" w:hAnsi="宋体" w:cs="宋体" w:hint="eastAsia"/>
                <w:color w:val="000000"/>
                <w:sz w:val="18"/>
                <w:szCs w:val="18"/>
              </w:rPr>
            </w:pPr>
          </w:p>
        </w:tc>
      </w:tr>
      <w:tr w:rsidR="004B5F15" w14:paraId="24B7EC34" w14:textId="77777777">
        <w:trPr>
          <w:trHeight w:val="800"/>
        </w:trPr>
        <w:tc>
          <w:tcPr>
            <w:tcW w:w="332" w:type="pct"/>
            <w:vMerge/>
            <w:tcBorders>
              <w:left w:val="single" w:sz="4" w:space="0" w:color="auto"/>
              <w:right w:val="single" w:sz="4" w:space="0" w:color="auto"/>
            </w:tcBorders>
            <w:vAlign w:val="center"/>
          </w:tcPr>
          <w:p w14:paraId="77BFAD60" w14:textId="77777777" w:rsidR="004B5F15" w:rsidRDefault="004B5F15">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28D583EF"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0EA623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2797DF35"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奇台江布拉克机场首航首游活动举办时间</w:t>
            </w:r>
          </w:p>
        </w:tc>
        <w:tc>
          <w:tcPr>
            <w:tcW w:w="338" w:type="pct"/>
            <w:tcBorders>
              <w:top w:val="nil"/>
              <w:left w:val="nil"/>
              <w:bottom w:val="single" w:sz="4" w:space="0" w:color="auto"/>
              <w:right w:val="single" w:sz="4" w:space="0" w:color="auto"/>
            </w:tcBorders>
            <w:vAlign w:val="center"/>
          </w:tcPr>
          <w:p w14:paraId="320A932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134809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2024年8月8日</w:t>
            </w:r>
          </w:p>
        </w:tc>
        <w:tc>
          <w:tcPr>
            <w:tcW w:w="337" w:type="pct"/>
            <w:tcBorders>
              <w:top w:val="nil"/>
              <w:left w:val="nil"/>
              <w:bottom w:val="single" w:sz="4" w:space="0" w:color="auto"/>
              <w:right w:val="single" w:sz="4" w:space="0" w:color="auto"/>
            </w:tcBorders>
            <w:vAlign w:val="center"/>
          </w:tcPr>
          <w:p w14:paraId="07F2542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=2024年8月8日</w:t>
            </w:r>
          </w:p>
        </w:tc>
        <w:tc>
          <w:tcPr>
            <w:tcW w:w="332" w:type="pct"/>
            <w:tcBorders>
              <w:top w:val="nil"/>
              <w:left w:val="nil"/>
              <w:bottom w:val="single" w:sz="4" w:space="0" w:color="auto"/>
              <w:right w:val="single" w:sz="4" w:space="0" w:color="auto"/>
            </w:tcBorders>
            <w:vAlign w:val="center"/>
          </w:tcPr>
          <w:p w14:paraId="0DAC5D5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92B29F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B0F363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F6A2B5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CD2A45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2EC6F3D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719138D1" w14:textId="77777777" w:rsidR="004B5F15" w:rsidRDefault="004B5F15">
            <w:pPr>
              <w:widowControl/>
              <w:jc w:val="center"/>
              <w:rPr>
                <w:rFonts w:ascii="宋体" w:eastAsia="宋体" w:hAnsi="宋体" w:cs="宋体" w:hint="eastAsia"/>
                <w:color w:val="000000"/>
                <w:sz w:val="18"/>
                <w:szCs w:val="18"/>
              </w:rPr>
            </w:pPr>
          </w:p>
        </w:tc>
      </w:tr>
      <w:tr w:rsidR="004B5F15" w14:paraId="2AEC465C" w14:textId="77777777">
        <w:trPr>
          <w:trHeight w:val="800"/>
        </w:trPr>
        <w:tc>
          <w:tcPr>
            <w:tcW w:w="332" w:type="pct"/>
            <w:vMerge/>
            <w:tcBorders>
              <w:left w:val="single" w:sz="4" w:space="0" w:color="auto"/>
              <w:right w:val="single" w:sz="4" w:space="0" w:color="auto"/>
            </w:tcBorders>
            <w:vAlign w:val="center"/>
          </w:tcPr>
          <w:p w14:paraId="579B90D3"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427643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270F774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7200E391"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奇台江布拉克机场首航首游活动经费</w:t>
            </w:r>
          </w:p>
        </w:tc>
        <w:tc>
          <w:tcPr>
            <w:tcW w:w="338" w:type="pct"/>
            <w:tcBorders>
              <w:top w:val="nil"/>
              <w:left w:val="nil"/>
              <w:bottom w:val="single" w:sz="4" w:space="0" w:color="auto"/>
              <w:right w:val="single" w:sz="4" w:space="0" w:color="auto"/>
            </w:tcBorders>
            <w:vAlign w:val="center"/>
          </w:tcPr>
          <w:p w14:paraId="3EE2045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35AB4DB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&lt;=61.04万元</w:t>
            </w:r>
          </w:p>
        </w:tc>
        <w:tc>
          <w:tcPr>
            <w:tcW w:w="337" w:type="pct"/>
            <w:tcBorders>
              <w:top w:val="nil"/>
              <w:left w:val="nil"/>
              <w:bottom w:val="single" w:sz="4" w:space="0" w:color="auto"/>
              <w:right w:val="single" w:sz="4" w:space="0" w:color="auto"/>
            </w:tcBorders>
            <w:vAlign w:val="center"/>
          </w:tcPr>
          <w:p w14:paraId="267D6D7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=55万元</w:t>
            </w:r>
          </w:p>
        </w:tc>
        <w:tc>
          <w:tcPr>
            <w:tcW w:w="332" w:type="pct"/>
            <w:tcBorders>
              <w:top w:val="nil"/>
              <w:left w:val="nil"/>
              <w:bottom w:val="single" w:sz="4" w:space="0" w:color="auto"/>
              <w:right w:val="single" w:sz="4" w:space="0" w:color="auto"/>
            </w:tcBorders>
            <w:vAlign w:val="center"/>
          </w:tcPr>
          <w:p w14:paraId="07F10E6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4" w:type="pct"/>
            <w:tcBorders>
              <w:top w:val="nil"/>
              <w:left w:val="nil"/>
              <w:bottom w:val="single" w:sz="4" w:space="0" w:color="auto"/>
              <w:right w:val="single" w:sz="4" w:space="0" w:color="auto"/>
            </w:tcBorders>
            <w:vAlign w:val="center"/>
          </w:tcPr>
          <w:p w14:paraId="6360AE8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6" w:type="pct"/>
            <w:tcBorders>
              <w:top w:val="nil"/>
              <w:left w:val="nil"/>
              <w:bottom w:val="single" w:sz="4" w:space="0" w:color="auto"/>
              <w:right w:val="single" w:sz="4" w:space="0" w:color="auto"/>
            </w:tcBorders>
            <w:vAlign w:val="center"/>
          </w:tcPr>
          <w:p w14:paraId="1290906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8E2F05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3A63D0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769EEA4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4E09B77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本项目资金支出55万元，节约成本投入，开源节流，高质量举办活动，下年将进一步细化预算方案，高质量完成项目工作。</w:t>
            </w:r>
          </w:p>
        </w:tc>
      </w:tr>
      <w:tr w:rsidR="004B5F15" w14:paraId="231C90FA" w14:textId="77777777">
        <w:trPr>
          <w:trHeight w:val="800"/>
        </w:trPr>
        <w:tc>
          <w:tcPr>
            <w:tcW w:w="332" w:type="pct"/>
            <w:vMerge/>
            <w:tcBorders>
              <w:left w:val="single" w:sz="4" w:space="0" w:color="auto"/>
              <w:right w:val="single" w:sz="4" w:space="0" w:color="auto"/>
            </w:tcBorders>
            <w:vAlign w:val="center"/>
          </w:tcPr>
          <w:p w14:paraId="00DA3294"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52BE20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04D498E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677AB670"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有效提升奇台江布拉克机场社会影响力</w:t>
            </w:r>
          </w:p>
        </w:tc>
        <w:tc>
          <w:tcPr>
            <w:tcW w:w="338" w:type="pct"/>
            <w:tcBorders>
              <w:top w:val="nil"/>
              <w:left w:val="nil"/>
              <w:bottom w:val="single" w:sz="4" w:space="0" w:color="auto"/>
              <w:right w:val="single" w:sz="4" w:space="0" w:color="auto"/>
            </w:tcBorders>
            <w:vAlign w:val="center"/>
          </w:tcPr>
          <w:p w14:paraId="6B2B159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09DDC4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7" w:type="pct"/>
            <w:tcBorders>
              <w:top w:val="nil"/>
              <w:left w:val="nil"/>
              <w:bottom w:val="single" w:sz="4" w:space="0" w:color="auto"/>
              <w:right w:val="single" w:sz="4" w:space="0" w:color="auto"/>
            </w:tcBorders>
            <w:vAlign w:val="center"/>
          </w:tcPr>
          <w:p w14:paraId="65BCA1C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2" w:type="pct"/>
            <w:tcBorders>
              <w:top w:val="nil"/>
              <w:left w:val="nil"/>
              <w:bottom w:val="single" w:sz="4" w:space="0" w:color="auto"/>
              <w:right w:val="single" w:sz="4" w:space="0" w:color="auto"/>
            </w:tcBorders>
            <w:vAlign w:val="center"/>
          </w:tcPr>
          <w:p w14:paraId="152A28B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6A34FF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1078C59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0E99A9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B9B39D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2" w:type="pct"/>
            <w:tcBorders>
              <w:top w:val="nil"/>
              <w:left w:val="nil"/>
              <w:bottom w:val="single" w:sz="4" w:space="0" w:color="auto"/>
              <w:right w:val="single" w:sz="4" w:space="0" w:color="auto"/>
            </w:tcBorders>
            <w:vAlign w:val="center"/>
          </w:tcPr>
          <w:p w14:paraId="04FC0C1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7" w:type="pct"/>
            <w:tcBorders>
              <w:top w:val="nil"/>
              <w:left w:val="nil"/>
              <w:bottom w:val="single" w:sz="4" w:space="0" w:color="auto"/>
              <w:right w:val="single" w:sz="4" w:space="0" w:color="auto"/>
            </w:tcBorders>
            <w:vAlign w:val="center"/>
          </w:tcPr>
          <w:p w14:paraId="44CD30B2" w14:textId="77777777" w:rsidR="004B5F15" w:rsidRDefault="004B5F15">
            <w:pPr>
              <w:widowControl/>
              <w:jc w:val="center"/>
              <w:rPr>
                <w:rFonts w:ascii="宋体" w:eastAsia="宋体" w:hAnsi="宋体" w:cs="宋体" w:hint="eastAsia"/>
                <w:color w:val="000000"/>
                <w:sz w:val="18"/>
                <w:szCs w:val="18"/>
              </w:rPr>
            </w:pPr>
          </w:p>
        </w:tc>
      </w:tr>
      <w:tr w:rsidR="004B5F15" w14:paraId="75FF1A6E" w14:textId="77777777">
        <w:trPr>
          <w:trHeight w:val="800"/>
        </w:trPr>
        <w:tc>
          <w:tcPr>
            <w:tcW w:w="332" w:type="pct"/>
            <w:vMerge/>
            <w:tcBorders>
              <w:left w:val="single" w:sz="4" w:space="0" w:color="auto"/>
              <w:bottom w:val="single" w:sz="4" w:space="0" w:color="auto"/>
              <w:right w:val="single" w:sz="4" w:space="0" w:color="auto"/>
            </w:tcBorders>
            <w:vAlign w:val="center"/>
          </w:tcPr>
          <w:p w14:paraId="64DA7ADC"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B44F8C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648C45F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5572696A"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活动参与群众满意度</w:t>
            </w:r>
          </w:p>
        </w:tc>
        <w:tc>
          <w:tcPr>
            <w:tcW w:w="338" w:type="pct"/>
            <w:tcBorders>
              <w:top w:val="nil"/>
              <w:left w:val="nil"/>
              <w:bottom w:val="single" w:sz="4" w:space="0" w:color="auto"/>
              <w:right w:val="single" w:sz="4" w:space="0" w:color="auto"/>
            </w:tcBorders>
            <w:vAlign w:val="center"/>
          </w:tcPr>
          <w:p w14:paraId="79B9CC7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5D2287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7" w:type="pct"/>
            <w:tcBorders>
              <w:top w:val="nil"/>
              <w:left w:val="nil"/>
              <w:bottom w:val="single" w:sz="4" w:space="0" w:color="auto"/>
              <w:right w:val="single" w:sz="4" w:space="0" w:color="auto"/>
            </w:tcBorders>
            <w:vAlign w:val="center"/>
          </w:tcPr>
          <w:p w14:paraId="0E9CA2E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7AC95E3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40BEBA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EF9E01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1ED1AE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72DA84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716E66D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7" w:type="pct"/>
            <w:tcBorders>
              <w:top w:val="nil"/>
              <w:left w:val="nil"/>
              <w:bottom w:val="single" w:sz="4" w:space="0" w:color="auto"/>
              <w:right w:val="single" w:sz="4" w:space="0" w:color="auto"/>
            </w:tcBorders>
            <w:vAlign w:val="center"/>
          </w:tcPr>
          <w:p w14:paraId="4A67A8B3" w14:textId="77777777" w:rsidR="004B5F15" w:rsidRDefault="004B5F15">
            <w:pPr>
              <w:widowControl/>
              <w:jc w:val="center"/>
              <w:rPr>
                <w:rFonts w:ascii="宋体" w:eastAsia="宋体" w:hAnsi="宋体" w:cs="宋体" w:hint="eastAsia"/>
                <w:color w:val="000000"/>
                <w:sz w:val="18"/>
                <w:szCs w:val="18"/>
              </w:rPr>
            </w:pPr>
          </w:p>
        </w:tc>
      </w:tr>
      <w:tr w:rsidR="004B5F15" w14:paraId="174B25F0"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4ED18B6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0A5D870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55DFB164" w14:textId="77777777" w:rsidR="004B5F15" w:rsidRDefault="004B5F15">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2DF934F4" w14:textId="77777777" w:rsidR="004B5F15" w:rsidRDefault="004B5F15">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0F07E499" w14:textId="77777777" w:rsidR="004B5F15" w:rsidRDefault="004B5F15">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2695895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92.52分</w:t>
            </w:r>
          </w:p>
        </w:tc>
        <w:tc>
          <w:tcPr>
            <w:tcW w:w="346" w:type="pct"/>
            <w:tcBorders>
              <w:top w:val="single" w:sz="4" w:space="0" w:color="auto"/>
              <w:left w:val="nil"/>
              <w:bottom w:val="single" w:sz="4" w:space="0" w:color="auto"/>
              <w:right w:val="single" w:sz="4" w:space="0" w:color="auto"/>
            </w:tcBorders>
            <w:vAlign w:val="center"/>
          </w:tcPr>
          <w:p w14:paraId="12464C39" w14:textId="77777777" w:rsidR="004B5F15" w:rsidRDefault="004B5F15">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0A22BDDB" w14:textId="77777777" w:rsidR="004B5F15" w:rsidRDefault="004B5F15">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1D556AF8" w14:textId="77777777" w:rsidR="004B5F15" w:rsidRDefault="004B5F15">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658A33A5" w14:textId="77777777" w:rsidR="004B5F15" w:rsidRDefault="004B5F15">
            <w:pPr>
              <w:widowControl/>
              <w:jc w:val="left"/>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0C6EA868" w14:textId="77777777" w:rsidR="004B5F15" w:rsidRDefault="004B5F15">
            <w:pPr>
              <w:widowControl/>
              <w:jc w:val="left"/>
              <w:rPr>
                <w:rFonts w:ascii="宋体" w:eastAsia="宋体" w:hAnsi="宋体" w:cs="宋体" w:hint="eastAsia"/>
                <w:color w:val="000000"/>
                <w:sz w:val="18"/>
                <w:szCs w:val="18"/>
              </w:rPr>
            </w:pPr>
          </w:p>
        </w:tc>
      </w:tr>
    </w:tbl>
    <w:p w14:paraId="60D3C2AA" w14:textId="77777777" w:rsidR="004B5F1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E56FBD6" w14:textId="77777777" w:rsidR="004B5F1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85"/>
        <w:gridCol w:w="528"/>
        <w:gridCol w:w="783"/>
        <w:gridCol w:w="540"/>
        <w:gridCol w:w="846"/>
        <w:gridCol w:w="756"/>
        <w:gridCol w:w="666"/>
        <w:gridCol w:w="666"/>
        <w:gridCol w:w="554"/>
        <w:gridCol w:w="531"/>
        <w:gridCol w:w="527"/>
        <w:gridCol w:w="529"/>
        <w:gridCol w:w="869"/>
      </w:tblGrid>
      <w:tr w:rsidR="004B5F15" w14:paraId="57DF46C8"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7A0D96B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7AF681E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[2023]43号关于拨付昌吉州文化、旅游、体育相关项目经费的通知</w:t>
            </w:r>
          </w:p>
        </w:tc>
      </w:tr>
      <w:tr w:rsidR="004B5F15" w14:paraId="7D48C4A8"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25746BD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9" w:type="pct"/>
            <w:gridSpan w:val="5"/>
            <w:tcBorders>
              <w:top w:val="single" w:sz="4" w:space="0" w:color="auto"/>
              <w:left w:val="nil"/>
              <w:bottom w:val="single" w:sz="4" w:space="0" w:color="auto"/>
              <w:right w:val="single" w:sz="4" w:space="0" w:color="auto"/>
            </w:tcBorders>
            <w:vAlign w:val="center"/>
          </w:tcPr>
          <w:p w14:paraId="217FE5D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c>
          <w:tcPr>
            <w:tcW w:w="666" w:type="pct"/>
            <w:gridSpan w:val="2"/>
            <w:tcBorders>
              <w:top w:val="single" w:sz="4" w:space="0" w:color="auto"/>
              <w:left w:val="nil"/>
              <w:bottom w:val="single" w:sz="4" w:space="0" w:color="auto"/>
              <w:right w:val="single" w:sz="4" w:space="0" w:color="auto"/>
            </w:tcBorders>
            <w:vAlign w:val="center"/>
          </w:tcPr>
          <w:p w14:paraId="2A9EAF9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7" w:type="pct"/>
            <w:gridSpan w:val="5"/>
            <w:tcBorders>
              <w:top w:val="single" w:sz="4" w:space="0" w:color="auto"/>
              <w:left w:val="nil"/>
              <w:bottom w:val="single" w:sz="4" w:space="0" w:color="auto"/>
              <w:right w:val="single" w:sz="4" w:space="0" w:color="auto"/>
            </w:tcBorders>
            <w:vAlign w:val="center"/>
          </w:tcPr>
          <w:p w14:paraId="214F728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r>
      <w:tr w:rsidR="004B5F15" w14:paraId="40A4E078"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11B7F19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5B9002C0" w14:textId="77777777" w:rsidR="004B5F15" w:rsidRDefault="004B5F15">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46F5D31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6D02B3D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233D6F1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9" w:type="pct"/>
            <w:gridSpan w:val="2"/>
            <w:tcBorders>
              <w:top w:val="nil"/>
              <w:left w:val="nil"/>
              <w:bottom w:val="single" w:sz="4" w:space="0" w:color="auto"/>
              <w:right w:val="single" w:sz="4" w:space="0" w:color="auto"/>
            </w:tcBorders>
            <w:vAlign w:val="center"/>
          </w:tcPr>
          <w:p w14:paraId="5A07EF5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3" w:type="pct"/>
            <w:gridSpan w:val="2"/>
            <w:tcBorders>
              <w:top w:val="single" w:sz="4" w:space="0" w:color="auto"/>
              <w:left w:val="nil"/>
              <w:bottom w:val="single" w:sz="4" w:space="0" w:color="auto"/>
              <w:right w:val="single" w:sz="4" w:space="0" w:color="auto"/>
            </w:tcBorders>
            <w:vAlign w:val="center"/>
          </w:tcPr>
          <w:p w14:paraId="20C010E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6F166E4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B5F15" w14:paraId="05A686BE"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310613C"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440D975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217EB0E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39.50</w:t>
            </w:r>
          </w:p>
        </w:tc>
        <w:tc>
          <w:tcPr>
            <w:tcW w:w="993" w:type="pct"/>
            <w:gridSpan w:val="3"/>
            <w:tcBorders>
              <w:top w:val="single" w:sz="4" w:space="0" w:color="auto"/>
              <w:left w:val="nil"/>
              <w:bottom w:val="single" w:sz="4" w:space="0" w:color="auto"/>
              <w:right w:val="single" w:sz="4" w:space="0" w:color="auto"/>
            </w:tcBorders>
            <w:vAlign w:val="center"/>
          </w:tcPr>
          <w:p w14:paraId="701B597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39.50</w:t>
            </w:r>
          </w:p>
        </w:tc>
        <w:tc>
          <w:tcPr>
            <w:tcW w:w="666" w:type="pct"/>
            <w:gridSpan w:val="2"/>
            <w:tcBorders>
              <w:top w:val="single" w:sz="4" w:space="0" w:color="auto"/>
              <w:left w:val="nil"/>
              <w:bottom w:val="single" w:sz="4" w:space="0" w:color="auto"/>
              <w:right w:val="single" w:sz="4" w:space="0" w:color="auto"/>
            </w:tcBorders>
            <w:vAlign w:val="center"/>
          </w:tcPr>
          <w:p w14:paraId="39AD7FF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34.11</w:t>
            </w:r>
          </w:p>
        </w:tc>
        <w:tc>
          <w:tcPr>
            <w:tcW w:w="679" w:type="pct"/>
            <w:gridSpan w:val="2"/>
            <w:tcBorders>
              <w:top w:val="nil"/>
              <w:left w:val="nil"/>
              <w:bottom w:val="single" w:sz="4" w:space="0" w:color="auto"/>
              <w:right w:val="single" w:sz="4" w:space="0" w:color="auto"/>
            </w:tcBorders>
            <w:vAlign w:val="center"/>
          </w:tcPr>
          <w:p w14:paraId="430B261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1E4094C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86.35%</w:t>
            </w:r>
          </w:p>
        </w:tc>
        <w:tc>
          <w:tcPr>
            <w:tcW w:w="524" w:type="pct"/>
            <w:tcBorders>
              <w:top w:val="nil"/>
              <w:left w:val="nil"/>
              <w:bottom w:val="single" w:sz="4" w:space="0" w:color="auto"/>
              <w:right w:val="single" w:sz="4" w:space="0" w:color="auto"/>
            </w:tcBorders>
            <w:vAlign w:val="center"/>
          </w:tcPr>
          <w:p w14:paraId="6BA4AE6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6.59</w:t>
            </w:r>
          </w:p>
        </w:tc>
      </w:tr>
      <w:tr w:rsidR="004B5F15" w14:paraId="1FF20AFE"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C54B2D6"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05936D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1E1B983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39.50</w:t>
            </w:r>
          </w:p>
        </w:tc>
        <w:tc>
          <w:tcPr>
            <w:tcW w:w="993" w:type="pct"/>
            <w:gridSpan w:val="3"/>
            <w:tcBorders>
              <w:top w:val="single" w:sz="4" w:space="0" w:color="auto"/>
              <w:left w:val="nil"/>
              <w:bottom w:val="single" w:sz="4" w:space="0" w:color="auto"/>
              <w:right w:val="single" w:sz="4" w:space="0" w:color="auto"/>
            </w:tcBorders>
            <w:vAlign w:val="center"/>
          </w:tcPr>
          <w:p w14:paraId="07A7106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39.50</w:t>
            </w:r>
          </w:p>
        </w:tc>
        <w:tc>
          <w:tcPr>
            <w:tcW w:w="666" w:type="pct"/>
            <w:gridSpan w:val="2"/>
            <w:tcBorders>
              <w:top w:val="single" w:sz="4" w:space="0" w:color="auto"/>
              <w:left w:val="nil"/>
              <w:bottom w:val="single" w:sz="4" w:space="0" w:color="auto"/>
              <w:right w:val="single" w:sz="4" w:space="0" w:color="auto"/>
            </w:tcBorders>
            <w:vAlign w:val="center"/>
          </w:tcPr>
          <w:p w14:paraId="4FA0256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34.11</w:t>
            </w:r>
          </w:p>
        </w:tc>
        <w:tc>
          <w:tcPr>
            <w:tcW w:w="679" w:type="pct"/>
            <w:gridSpan w:val="2"/>
            <w:tcBorders>
              <w:top w:val="nil"/>
              <w:left w:val="nil"/>
              <w:bottom w:val="single" w:sz="4" w:space="0" w:color="auto"/>
              <w:right w:val="single" w:sz="4" w:space="0" w:color="auto"/>
            </w:tcBorders>
            <w:vAlign w:val="center"/>
          </w:tcPr>
          <w:p w14:paraId="5395D57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020952A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ADFA20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5D1067CA"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BA464D7"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66E9E4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5A47D50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625EE51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7A345CF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52474C0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2B6B9F9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78537A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0D299558"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3E8756F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3D25919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3" w:type="pct"/>
            <w:gridSpan w:val="7"/>
            <w:tcBorders>
              <w:top w:val="single" w:sz="4" w:space="0" w:color="auto"/>
              <w:left w:val="nil"/>
              <w:bottom w:val="single" w:sz="4" w:space="0" w:color="auto"/>
              <w:right w:val="single" w:sz="4" w:space="0" w:color="auto"/>
            </w:tcBorders>
            <w:vAlign w:val="center"/>
          </w:tcPr>
          <w:p w14:paraId="1969C91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B5F15" w14:paraId="2023C2BE"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3BE62ED3" w14:textId="77777777" w:rsidR="004B5F15" w:rsidRDefault="004B5F15">
            <w:pPr>
              <w:widowControl/>
              <w:jc w:val="left"/>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0CB6B50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预算投资39.5万元，为了进一步传承和弘扬中华优秀传统文化，满足群众日益增长的文化、体育、旅游方面的需求，该项目计划在2024年具体开展迎新春冬季长跑1次、健身操大赛1次、体育馆文化馆基础设施费用（其中包括数字化建设、广场公园体育器材采购1批、文化馆基础设施采购1批、文化旅游宣传印刷等项目实施，通过各项活动开展有效提高广大群众的文化、体育、旅游参与度，进一步提升奇台县文化旅游的社会知名度。</w:t>
            </w:r>
          </w:p>
        </w:tc>
        <w:tc>
          <w:tcPr>
            <w:tcW w:w="2533" w:type="pct"/>
            <w:gridSpan w:val="7"/>
            <w:tcBorders>
              <w:top w:val="single" w:sz="4" w:space="0" w:color="auto"/>
              <w:left w:val="nil"/>
              <w:bottom w:val="single" w:sz="4" w:space="0" w:color="auto"/>
              <w:right w:val="single" w:sz="4" w:space="0" w:color="auto"/>
            </w:tcBorders>
            <w:vAlign w:val="center"/>
          </w:tcPr>
          <w:p w14:paraId="17063E2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度，本项目支出34.109824万元，具体开展迎新春冬季长跑1次、健身操大赛1次、体育馆文化馆基础设施费用（其中包括数字化建设、广场公园体育器材采购1批、文化馆基础设施采购1批、文化旅游宣传印刷等项目实施，通过各项活动开展有效提高了广大群众的文化、体育、旅游参与度。</w:t>
            </w:r>
          </w:p>
        </w:tc>
      </w:tr>
      <w:tr w:rsidR="004B5F15" w14:paraId="576A9D65" w14:textId="77777777">
        <w:trPr>
          <w:trHeight w:val="820"/>
        </w:trPr>
        <w:tc>
          <w:tcPr>
            <w:tcW w:w="332" w:type="pct"/>
            <w:tcBorders>
              <w:top w:val="nil"/>
              <w:left w:val="single" w:sz="4" w:space="0" w:color="auto"/>
              <w:bottom w:val="single" w:sz="4" w:space="0" w:color="auto"/>
              <w:right w:val="single" w:sz="4" w:space="0" w:color="auto"/>
            </w:tcBorders>
            <w:vAlign w:val="center"/>
          </w:tcPr>
          <w:p w14:paraId="477E878C"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1044F0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08CF23D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3F83392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2AE46CA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31CB857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18255D1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2E15ABD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51CDACE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5A6FBB0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1640CEB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47184333" w14:textId="77777777" w:rsidR="004B5F15"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7F531FA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06ADE98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4B5F15" w14:paraId="127C0FC8" w14:textId="77777777">
        <w:trPr>
          <w:trHeight w:val="800"/>
        </w:trPr>
        <w:tc>
          <w:tcPr>
            <w:tcW w:w="332" w:type="pct"/>
            <w:vMerge w:val="restart"/>
            <w:tcBorders>
              <w:top w:val="nil"/>
              <w:left w:val="single" w:sz="4" w:space="0" w:color="auto"/>
              <w:right w:val="single" w:sz="4" w:space="0" w:color="auto"/>
            </w:tcBorders>
            <w:vAlign w:val="center"/>
          </w:tcPr>
          <w:p w14:paraId="0F7F715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771726B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2F232C7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64A6DD7B"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长跑、健身操赛事举办场次</w:t>
            </w:r>
          </w:p>
        </w:tc>
        <w:tc>
          <w:tcPr>
            <w:tcW w:w="338" w:type="pct"/>
            <w:tcBorders>
              <w:top w:val="nil"/>
              <w:left w:val="nil"/>
              <w:bottom w:val="single" w:sz="4" w:space="0" w:color="auto"/>
              <w:right w:val="single" w:sz="4" w:space="0" w:color="auto"/>
            </w:tcBorders>
            <w:vAlign w:val="center"/>
          </w:tcPr>
          <w:p w14:paraId="1015D4E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C8092F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337" w:type="pct"/>
            <w:tcBorders>
              <w:top w:val="nil"/>
              <w:left w:val="nil"/>
              <w:bottom w:val="single" w:sz="4" w:space="0" w:color="auto"/>
              <w:right w:val="single" w:sz="4" w:space="0" w:color="auto"/>
            </w:tcBorders>
            <w:vAlign w:val="center"/>
          </w:tcPr>
          <w:p w14:paraId="6DEE010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332" w:type="pct"/>
            <w:tcBorders>
              <w:top w:val="nil"/>
              <w:left w:val="nil"/>
              <w:bottom w:val="single" w:sz="4" w:space="0" w:color="auto"/>
              <w:right w:val="single" w:sz="4" w:space="0" w:color="auto"/>
            </w:tcBorders>
            <w:vAlign w:val="center"/>
          </w:tcPr>
          <w:p w14:paraId="7666BE1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582C5F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CFD014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11854C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2B67B6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62B63BD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0900A1C" w14:textId="77777777" w:rsidR="004B5F15" w:rsidRDefault="004B5F15">
            <w:pPr>
              <w:widowControl/>
              <w:jc w:val="center"/>
              <w:rPr>
                <w:rFonts w:ascii="宋体" w:eastAsia="宋体" w:hAnsi="宋体" w:cs="宋体" w:hint="eastAsia"/>
                <w:color w:val="000000"/>
                <w:sz w:val="18"/>
                <w:szCs w:val="18"/>
              </w:rPr>
            </w:pPr>
          </w:p>
        </w:tc>
      </w:tr>
      <w:tr w:rsidR="004B5F15" w14:paraId="04D75D52" w14:textId="77777777">
        <w:trPr>
          <w:trHeight w:val="800"/>
        </w:trPr>
        <w:tc>
          <w:tcPr>
            <w:tcW w:w="332" w:type="pct"/>
            <w:vMerge/>
            <w:tcBorders>
              <w:left w:val="single" w:sz="4" w:space="0" w:color="auto"/>
              <w:right w:val="single" w:sz="4" w:space="0" w:color="auto"/>
            </w:tcBorders>
            <w:vAlign w:val="center"/>
          </w:tcPr>
          <w:p w14:paraId="173F927E"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813DB64"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DBAA6B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5668319E"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购买文化馆、广场公园等基础设备</w:t>
            </w:r>
          </w:p>
        </w:tc>
        <w:tc>
          <w:tcPr>
            <w:tcW w:w="338" w:type="pct"/>
            <w:tcBorders>
              <w:top w:val="nil"/>
              <w:left w:val="nil"/>
              <w:bottom w:val="single" w:sz="4" w:space="0" w:color="auto"/>
              <w:right w:val="single" w:sz="4" w:space="0" w:color="auto"/>
            </w:tcBorders>
            <w:vAlign w:val="center"/>
          </w:tcPr>
          <w:p w14:paraId="1A2D5B2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2DCE30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=4批</w:t>
            </w:r>
          </w:p>
        </w:tc>
        <w:tc>
          <w:tcPr>
            <w:tcW w:w="337" w:type="pct"/>
            <w:tcBorders>
              <w:top w:val="nil"/>
              <w:left w:val="nil"/>
              <w:bottom w:val="single" w:sz="4" w:space="0" w:color="auto"/>
              <w:right w:val="single" w:sz="4" w:space="0" w:color="auto"/>
            </w:tcBorders>
            <w:vAlign w:val="center"/>
          </w:tcPr>
          <w:p w14:paraId="6C5C2F6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=4批</w:t>
            </w:r>
          </w:p>
        </w:tc>
        <w:tc>
          <w:tcPr>
            <w:tcW w:w="332" w:type="pct"/>
            <w:tcBorders>
              <w:top w:val="nil"/>
              <w:left w:val="nil"/>
              <w:bottom w:val="single" w:sz="4" w:space="0" w:color="auto"/>
              <w:right w:val="single" w:sz="4" w:space="0" w:color="auto"/>
            </w:tcBorders>
            <w:vAlign w:val="center"/>
          </w:tcPr>
          <w:p w14:paraId="0A19A0D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3A7F45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6C7F8A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763157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522656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4F9724B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38D1A81" w14:textId="77777777" w:rsidR="004B5F15" w:rsidRDefault="004B5F15">
            <w:pPr>
              <w:widowControl/>
              <w:jc w:val="center"/>
              <w:rPr>
                <w:rFonts w:ascii="宋体" w:eastAsia="宋体" w:hAnsi="宋体" w:cs="宋体" w:hint="eastAsia"/>
                <w:color w:val="000000"/>
                <w:sz w:val="18"/>
                <w:szCs w:val="18"/>
              </w:rPr>
            </w:pPr>
          </w:p>
        </w:tc>
      </w:tr>
      <w:tr w:rsidR="004B5F15" w14:paraId="2A5C5686" w14:textId="77777777">
        <w:trPr>
          <w:trHeight w:val="800"/>
        </w:trPr>
        <w:tc>
          <w:tcPr>
            <w:tcW w:w="332" w:type="pct"/>
            <w:vMerge/>
            <w:tcBorders>
              <w:left w:val="single" w:sz="4" w:space="0" w:color="auto"/>
              <w:right w:val="single" w:sz="4" w:space="0" w:color="auto"/>
            </w:tcBorders>
            <w:vAlign w:val="center"/>
          </w:tcPr>
          <w:p w14:paraId="412DEB57"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B8BD6BD"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0825A3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6DE43F9D"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活动举办成功率</w:t>
            </w:r>
          </w:p>
        </w:tc>
        <w:tc>
          <w:tcPr>
            <w:tcW w:w="338" w:type="pct"/>
            <w:tcBorders>
              <w:top w:val="nil"/>
              <w:left w:val="nil"/>
              <w:bottom w:val="single" w:sz="4" w:space="0" w:color="auto"/>
              <w:right w:val="single" w:sz="4" w:space="0" w:color="auto"/>
            </w:tcBorders>
            <w:vAlign w:val="center"/>
          </w:tcPr>
          <w:p w14:paraId="75BA83B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6A9F49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865A3A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518FE2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E2862F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8CFA72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1FE8ED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923AF0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lastRenderedPageBreak/>
              <w:t>比例赋分</w:t>
            </w:r>
            <w:proofErr w:type="gramEnd"/>
          </w:p>
        </w:tc>
        <w:tc>
          <w:tcPr>
            <w:tcW w:w="332" w:type="pct"/>
            <w:tcBorders>
              <w:top w:val="nil"/>
              <w:left w:val="nil"/>
              <w:bottom w:val="single" w:sz="4" w:space="0" w:color="auto"/>
              <w:right w:val="single" w:sz="4" w:space="0" w:color="auto"/>
            </w:tcBorders>
            <w:vAlign w:val="center"/>
          </w:tcPr>
          <w:p w14:paraId="0E0FFAB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7C90A58A" w14:textId="77777777" w:rsidR="004B5F15" w:rsidRDefault="004B5F15">
            <w:pPr>
              <w:widowControl/>
              <w:jc w:val="center"/>
              <w:rPr>
                <w:rFonts w:ascii="宋体" w:eastAsia="宋体" w:hAnsi="宋体" w:cs="宋体" w:hint="eastAsia"/>
                <w:color w:val="000000"/>
                <w:sz w:val="18"/>
                <w:szCs w:val="18"/>
              </w:rPr>
            </w:pPr>
          </w:p>
        </w:tc>
      </w:tr>
      <w:tr w:rsidR="004B5F15" w14:paraId="08DC9BD0" w14:textId="77777777">
        <w:trPr>
          <w:trHeight w:val="800"/>
        </w:trPr>
        <w:tc>
          <w:tcPr>
            <w:tcW w:w="332" w:type="pct"/>
            <w:vMerge/>
            <w:tcBorders>
              <w:left w:val="single" w:sz="4" w:space="0" w:color="auto"/>
              <w:right w:val="single" w:sz="4" w:space="0" w:color="auto"/>
            </w:tcBorders>
            <w:vAlign w:val="center"/>
          </w:tcPr>
          <w:p w14:paraId="2CBEEB45"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2B4A260"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1E9A54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4CBBA270"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购买基础设备完成时间</w:t>
            </w:r>
          </w:p>
        </w:tc>
        <w:tc>
          <w:tcPr>
            <w:tcW w:w="338" w:type="pct"/>
            <w:tcBorders>
              <w:top w:val="nil"/>
              <w:left w:val="nil"/>
              <w:bottom w:val="single" w:sz="4" w:space="0" w:color="auto"/>
              <w:right w:val="single" w:sz="4" w:space="0" w:color="auto"/>
            </w:tcBorders>
            <w:vAlign w:val="center"/>
          </w:tcPr>
          <w:p w14:paraId="7C132FE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6007A6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2024年12月25日前</w:t>
            </w:r>
          </w:p>
        </w:tc>
        <w:tc>
          <w:tcPr>
            <w:tcW w:w="337" w:type="pct"/>
            <w:tcBorders>
              <w:top w:val="nil"/>
              <w:left w:val="nil"/>
              <w:bottom w:val="single" w:sz="4" w:space="0" w:color="auto"/>
              <w:right w:val="single" w:sz="4" w:space="0" w:color="auto"/>
            </w:tcBorders>
            <w:vAlign w:val="center"/>
          </w:tcPr>
          <w:p w14:paraId="01BD2CC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=2024年12月25日前</w:t>
            </w:r>
          </w:p>
        </w:tc>
        <w:tc>
          <w:tcPr>
            <w:tcW w:w="332" w:type="pct"/>
            <w:tcBorders>
              <w:top w:val="nil"/>
              <w:left w:val="nil"/>
              <w:bottom w:val="single" w:sz="4" w:space="0" w:color="auto"/>
              <w:right w:val="single" w:sz="4" w:space="0" w:color="auto"/>
            </w:tcBorders>
            <w:vAlign w:val="center"/>
          </w:tcPr>
          <w:p w14:paraId="1F77ED5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1D3F01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FCAB50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84294E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B45F91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40F89DB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5B5AB6A" w14:textId="77777777" w:rsidR="004B5F15" w:rsidRDefault="004B5F15">
            <w:pPr>
              <w:widowControl/>
              <w:jc w:val="center"/>
              <w:rPr>
                <w:rFonts w:ascii="宋体" w:eastAsia="宋体" w:hAnsi="宋体" w:cs="宋体" w:hint="eastAsia"/>
                <w:color w:val="000000"/>
                <w:sz w:val="18"/>
                <w:szCs w:val="18"/>
              </w:rPr>
            </w:pPr>
          </w:p>
        </w:tc>
      </w:tr>
      <w:tr w:rsidR="004B5F15" w14:paraId="7E06917D" w14:textId="77777777">
        <w:trPr>
          <w:trHeight w:val="800"/>
        </w:trPr>
        <w:tc>
          <w:tcPr>
            <w:tcW w:w="332" w:type="pct"/>
            <w:vMerge/>
            <w:tcBorders>
              <w:left w:val="single" w:sz="4" w:space="0" w:color="auto"/>
              <w:right w:val="single" w:sz="4" w:space="0" w:color="auto"/>
            </w:tcBorders>
            <w:vAlign w:val="center"/>
          </w:tcPr>
          <w:p w14:paraId="207C2951" w14:textId="77777777" w:rsidR="004B5F15" w:rsidRDefault="004B5F15">
            <w:pPr>
              <w:widowControl/>
              <w:jc w:val="cente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3F4ACA1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31AFB7E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7D8AA02B"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冬季长跑活动资金支付额度（万元）</w:t>
            </w:r>
          </w:p>
        </w:tc>
        <w:tc>
          <w:tcPr>
            <w:tcW w:w="338" w:type="pct"/>
            <w:tcBorders>
              <w:top w:val="nil"/>
              <w:left w:val="nil"/>
              <w:bottom w:val="single" w:sz="4" w:space="0" w:color="auto"/>
              <w:right w:val="single" w:sz="4" w:space="0" w:color="auto"/>
            </w:tcBorders>
            <w:vAlign w:val="center"/>
          </w:tcPr>
          <w:p w14:paraId="6253781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7AE956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&lt;=1.3万元</w:t>
            </w:r>
          </w:p>
        </w:tc>
        <w:tc>
          <w:tcPr>
            <w:tcW w:w="337" w:type="pct"/>
            <w:tcBorders>
              <w:top w:val="nil"/>
              <w:left w:val="nil"/>
              <w:bottom w:val="single" w:sz="4" w:space="0" w:color="auto"/>
              <w:right w:val="single" w:sz="4" w:space="0" w:color="auto"/>
            </w:tcBorders>
            <w:vAlign w:val="center"/>
          </w:tcPr>
          <w:p w14:paraId="45C90C2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=1.38万元</w:t>
            </w:r>
          </w:p>
        </w:tc>
        <w:tc>
          <w:tcPr>
            <w:tcW w:w="332" w:type="pct"/>
            <w:tcBorders>
              <w:top w:val="nil"/>
              <w:left w:val="nil"/>
              <w:bottom w:val="single" w:sz="4" w:space="0" w:color="auto"/>
              <w:right w:val="single" w:sz="4" w:space="0" w:color="auto"/>
            </w:tcBorders>
            <w:vAlign w:val="center"/>
          </w:tcPr>
          <w:p w14:paraId="296A610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w:t>
            </w:r>
          </w:p>
        </w:tc>
        <w:tc>
          <w:tcPr>
            <w:tcW w:w="334" w:type="pct"/>
            <w:tcBorders>
              <w:top w:val="nil"/>
              <w:left w:val="nil"/>
              <w:bottom w:val="single" w:sz="4" w:space="0" w:color="auto"/>
              <w:right w:val="single" w:sz="4" w:space="0" w:color="auto"/>
            </w:tcBorders>
            <w:vAlign w:val="center"/>
          </w:tcPr>
          <w:p w14:paraId="033250C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w:t>
            </w:r>
          </w:p>
        </w:tc>
        <w:tc>
          <w:tcPr>
            <w:tcW w:w="346" w:type="pct"/>
            <w:tcBorders>
              <w:top w:val="nil"/>
              <w:left w:val="nil"/>
              <w:bottom w:val="single" w:sz="4" w:space="0" w:color="auto"/>
              <w:right w:val="single" w:sz="4" w:space="0" w:color="auto"/>
            </w:tcBorders>
            <w:vAlign w:val="center"/>
          </w:tcPr>
          <w:p w14:paraId="63D77AC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374FB3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592D6C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6B78F95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334BB91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因冬季气温寒冷，冬季长跑经费超出，下年度将来源节流，节省活动资金</w:t>
            </w:r>
          </w:p>
        </w:tc>
      </w:tr>
      <w:tr w:rsidR="004B5F15" w14:paraId="338C4FF0" w14:textId="77777777">
        <w:trPr>
          <w:trHeight w:val="800"/>
        </w:trPr>
        <w:tc>
          <w:tcPr>
            <w:tcW w:w="332" w:type="pct"/>
            <w:vMerge/>
            <w:tcBorders>
              <w:left w:val="single" w:sz="4" w:space="0" w:color="auto"/>
              <w:right w:val="single" w:sz="4" w:space="0" w:color="auto"/>
            </w:tcBorders>
            <w:vAlign w:val="center"/>
          </w:tcPr>
          <w:p w14:paraId="7EFBEEB9" w14:textId="77777777" w:rsidR="004B5F15" w:rsidRDefault="004B5F15">
            <w:pPr>
              <w:widowControl/>
              <w:jc w:val="left"/>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4ACA7D6"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A5F351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1D754F2B"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广场舞大赛活动费用</w:t>
            </w:r>
          </w:p>
        </w:tc>
        <w:tc>
          <w:tcPr>
            <w:tcW w:w="338" w:type="pct"/>
            <w:tcBorders>
              <w:top w:val="nil"/>
              <w:left w:val="nil"/>
              <w:bottom w:val="single" w:sz="4" w:space="0" w:color="auto"/>
              <w:right w:val="single" w:sz="4" w:space="0" w:color="auto"/>
            </w:tcBorders>
            <w:vAlign w:val="center"/>
          </w:tcPr>
          <w:p w14:paraId="0714051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36AC67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&lt;=1.90万元</w:t>
            </w:r>
          </w:p>
        </w:tc>
        <w:tc>
          <w:tcPr>
            <w:tcW w:w="337" w:type="pct"/>
            <w:tcBorders>
              <w:top w:val="nil"/>
              <w:left w:val="nil"/>
              <w:bottom w:val="single" w:sz="4" w:space="0" w:color="auto"/>
              <w:right w:val="single" w:sz="4" w:space="0" w:color="auto"/>
            </w:tcBorders>
            <w:vAlign w:val="center"/>
          </w:tcPr>
          <w:p w14:paraId="21A15E1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=1.97万元</w:t>
            </w:r>
          </w:p>
        </w:tc>
        <w:tc>
          <w:tcPr>
            <w:tcW w:w="332" w:type="pct"/>
            <w:tcBorders>
              <w:top w:val="nil"/>
              <w:left w:val="nil"/>
              <w:bottom w:val="single" w:sz="4" w:space="0" w:color="auto"/>
              <w:right w:val="single" w:sz="4" w:space="0" w:color="auto"/>
            </w:tcBorders>
            <w:vAlign w:val="center"/>
          </w:tcPr>
          <w:p w14:paraId="3FE0787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w:t>
            </w:r>
          </w:p>
        </w:tc>
        <w:tc>
          <w:tcPr>
            <w:tcW w:w="334" w:type="pct"/>
            <w:tcBorders>
              <w:top w:val="nil"/>
              <w:left w:val="nil"/>
              <w:bottom w:val="single" w:sz="4" w:space="0" w:color="auto"/>
              <w:right w:val="single" w:sz="4" w:space="0" w:color="auto"/>
            </w:tcBorders>
            <w:vAlign w:val="center"/>
          </w:tcPr>
          <w:p w14:paraId="4D07DA7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4.85</w:t>
            </w:r>
          </w:p>
        </w:tc>
        <w:tc>
          <w:tcPr>
            <w:tcW w:w="346" w:type="pct"/>
            <w:tcBorders>
              <w:top w:val="nil"/>
              <w:left w:val="nil"/>
              <w:bottom w:val="single" w:sz="4" w:space="0" w:color="auto"/>
              <w:right w:val="single" w:sz="4" w:space="0" w:color="auto"/>
            </w:tcBorders>
            <w:vAlign w:val="center"/>
          </w:tcPr>
          <w:p w14:paraId="62FDE78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875BC2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AB43EA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480D2AE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6CFA50F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因预算失误，广场</w:t>
            </w:r>
            <w:proofErr w:type="gramStart"/>
            <w:r>
              <w:rPr>
                <w:rFonts w:ascii="宋体" w:eastAsia="宋体" w:hAnsi="宋体" w:cs="宋体" w:hint="eastAsia"/>
                <w:color w:val="000000"/>
                <w:sz w:val="18"/>
                <w:szCs w:val="18"/>
              </w:rPr>
              <w:t>舞经费</w:t>
            </w:r>
            <w:proofErr w:type="gramEnd"/>
            <w:r>
              <w:rPr>
                <w:rFonts w:ascii="宋体" w:eastAsia="宋体" w:hAnsi="宋体" w:cs="宋体" w:hint="eastAsia"/>
                <w:color w:val="000000"/>
                <w:sz w:val="18"/>
                <w:szCs w:val="18"/>
              </w:rPr>
              <w:t>超出，下年度将来源节流，节省活动资金</w:t>
            </w:r>
          </w:p>
        </w:tc>
      </w:tr>
      <w:tr w:rsidR="004B5F15" w14:paraId="29BFA75B" w14:textId="77777777">
        <w:trPr>
          <w:trHeight w:val="800"/>
        </w:trPr>
        <w:tc>
          <w:tcPr>
            <w:tcW w:w="332" w:type="pct"/>
            <w:vMerge/>
            <w:tcBorders>
              <w:left w:val="single" w:sz="4" w:space="0" w:color="auto"/>
              <w:right w:val="single" w:sz="4" w:space="0" w:color="auto"/>
            </w:tcBorders>
            <w:vAlign w:val="center"/>
          </w:tcPr>
          <w:p w14:paraId="09CA126A" w14:textId="77777777" w:rsidR="004B5F15" w:rsidRDefault="004B5F15">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7341468A"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1242F2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73A2ABAF"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体育馆、文化馆基础设施费用</w:t>
            </w:r>
          </w:p>
        </w:tc>
        <w:tc>
          <w:tcPr>
            <w:tcW w:w="338" w:type="pct"/>
            <w:tcBorders>
              <w:top w:val="nil"/>
              <w:left w:val="nil"/>
              <w:bottom w:val="single" w:sz="4" w:space="0" w:color="auto"/>
              <w:right w:val="single" w:sz="4" w:space="0" w:color="auto"/>
            </w:tcBorders>
            <w:vAlign w:val="center"/>
          </w:tcPr>
          <w:p w14:paraId="7550D7B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E737BA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&lt;=36.30万元</w:t>
            </w:r>
          </w:p>
        </w:tc>
        <w:tc>
          <w:tcPr>
            <w:tcW w:w="337" w:type="pct"/>
            <w:tcBorders>
              <w:top w:val="nil"/>
              <w:left w:val="nil"/>
              <w:bottom w:val="single" w:sz="4" w:space="0" w:color="auto"/>
              <w:right w:val="single" w:sz="4" w:space="0" w:color="auto"/>
            </w:tcBorders>
            <w:vAlign w:val="center"/>
          </w:tcPr>
          <w:p w14:paraId="07B5F21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=30.77万元</w:t>
            </w:r>
          </w:p>
        </w:tc>
        <w:tc>
          <w:tcPr>
            <w:tcW w:w="332" w:type="pct"/>
            <w:tcBorders>
              <w:top w:val="nil"/>
              <w:left w:val="nil"/>
              <w:bottom w:val="single" w:sz="4" w:space="0" w:color="auto"/>
              <w:right w:val="single" w:sz="4" w:space="0" w:color="auto"/>
            </w:tcBorders>
            <w:vAlign w:val="center"/>
          </w:tcPr>
          <w:p w14:paraId="261BDB8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84.75</w:t>
            </w:r>
          </w:p>
        </w:tc>
        <w:tc>
          <w:tcPr>
            <w:tcW w:w="334" w:type="pct"/>
            <w:tcBorders>
              <w:top w:val="nil"/>
              <w:left w:val="nil"/>
              <w:bottom w:val="single" w:sz="4" w:space="0" w:color="auto"/>
              <w:right w:val="single" w:sz="4" w:space="0" w:color="auto"/>
            </w:tcBorders>
            <w:vAlign w:val="center"/>
          </w:tcPr>
          <w:p w14:paraId="291A652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6.19</w:t>
            </w:r>
          </w:p>
        </w:tc>
        <w:tc>
          <w:tcPr>
            <w:tcW w:w="346" w:type="pct"/>
            <w:tcBorders>
              <w:top w:val="nil"/>
              <w:left w:val="nil"/>
              <w:bottom w:val="single" w:sz="4" w:space="0" w:color="auto"/>
              <w:right w:val="single" w:sz="4" w:space="0" w:color="auto"/>
            </w:tcBorders>
            <w:vAlign w:val="center"/>
          </w:tcPr>
          <w:p w14:paraId="51534C3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6B2EAB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E5AE5B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25E7ABE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143EA60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因各科室部分票据未开具，年底未及时支付，下年度将提前对各项工作进行谋划，提前进行资金支付，提高资金执行率。</w:t>
            </w:r>
          </w:p>
        </w:tc>
      </w:tr>
      <w:tr w:rsidR="004B5F15" w14:paraId="78A9DCD4" w14:textId="77777777">
        <w:trPr>
          <w:trHeight w:val="800"/>
        </w:trPr>
        <w:tc>
          <w:tcPr>
            <w:tcW w:w="332" w:type="pct"/>
            <w:vMerge/>
            <w:tcBorders>
              <w:left w:val="single" w:sz="4" w:space="0" w:color="auto"/>
              <w:right w:val="single" w:sz="4" w:space="0" w:color="auto"/>
            </w:tcBorders>
            <w:vAlign w:val="center"/>
          </w:tcPr>
          <w:p w14:paraId="5176E89F"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30CCEE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579B7A1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w:t>
            </w:r>
            <w:r>
              <w:rPr>
                <w:rFonts w:ascii="宋体" w:eastAsia="宋体" w:hAnsi="宋体" w:cs="宋体" w:hint="eastAsia"/>
                <w:color w:val="000000"/>
                <w:sz w:val="18"/>
                <w:szCs w:val="18"/>
              </w:rPr>
              <w:lastRenderedPageBreak/>
              <w:t>指标</w:t>
            </w:r>
          </w:p>
        </w:tc>
        <w:tc>
          <w:tcPr>
            <w:tcW w:w="475" w:type="pct"/>
            <w:tcBorders>
              <w:top w:val="single" w:sz="4" w:space="0" w:color="auto"/>
              <w:left w:val="nil"/>
              <w:bottom w:val="single" w:sz="4" w:space="0" w:color="auto"/>
              <w:right w:val="single" w:sz="4" w:space="0" w:color="auto"/>
            </w:tcBorders>
            <w:vAlign w:val="center"/>
          </w:tcPr>
          <w:p w14:paraId="77EA61CC"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有效提升人民对文化体育活</w:t>
            </w:r>
            <w:r>
              <w:rPr>
                <w:rFonts w:ascii="宋体" w:eastAsia="宋体" w:hAnsi="宋体" w:cs="宋体" w:hint="eastAsia"/>
                <w:color w:val="000000"/>
                <w:sz w:val="18"/>
                <w:szCs w:val="18"/>
              </w:rPr>
              <w:lastRenderedPageBreak/>
              <w:t>动参与度</w:t>
            </w:r>
          </w:p>
        </w:tc>
        <w:tc>
          <w:tcPr>
            <w:tcW w:w="338" w:type="pct"/>
            <w:tcBorders>
              <w:top w:val="nil"/>
              <w:left w:val="nil"/>
              <w:bottom w:val="single" w:sz="4" w:space="0" w:color="auto"/>
              <w:right w:val="single" w:sz="4" w:space="0" w:color="auto"/>
            </w:tcBorders>
            <w:vAlign w:val="center"/>
          </w:tcPr>
          <w:p w14:paraId="549BE80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20</w:t>
            </w:r>
          </w:p>
        </w:tc>
        <w:tc>
          <w:tcPr>
            <w:tcW w:w="318" w:type="pct"/>
            <w:tcBorders>
              <w:top w:val="nil"/>
              <w:left w:val="nil"/>
              <w:bottom w:val="single" w:sz="4" w:space="0" w:color="auto"/>
              <w:right w:val="single" w:sz="4" w:space="0" w:color="auto"/>
            </w:tcBorders>
            <w:vAlign w:val="center"/>
          </w:tcPr>
          <w:p w14:paraId="463FB2A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7" w:type="pct"/>
            <w:tcBorders>
              <w:top w:val="nil"/>
              <w:left w:val="nil"/>
              <w:bottom w:val="single" w:sz="4" w:space="0" w:color="auto"/>
              <w:right w:val="single" w:sz="4" w:space="0" w:color="auto"/>
            </w:tcBorders>
            <w:vAlign w:val="center"/>
          </w:tcPr>
          <w:p w14:paraId="5C7F006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2" w:type="pct"/>
            <w:tcBorders>
              <w:top w:val="nil"/>
              <w:left w:val="nil"/>
              <w:bottom w:val="single" w:sz="4" w:space="0" w:color="auto"/>
              <w:right w:val="single" w:sz="4" w:space="0" w:color="auto"/>
            </w:tcBorders>
            <w:vAlign w:val="center"/>
          </w:tcPr>
          <w:p w14:paraId="5D6C178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58A22A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2AB3848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7473F7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0F4B88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w:t>
            </w:r>
            <w:r>
              <w:rPr>
                <w:rFonts w:ascii="宋体" w:eastAsia="宋体" w:hAnsi="宋体" w:cs="宋体" w:hint="eastAsia"/>
                <w:color w:val="000000"/>
                <w:sz w:val="18"/>
                <w:szCs w:val="18"/>
              </w:rPr>
              <w:lastRenderedPageBreak/>
              <w:t>级赋分</w:t>
            </w:r>
            <w:proofErr w:type="gramEnd"/>
          </w:p>
        </w:tc>
        <w:tc>
          <w:tcPr>
            <w:tcW w:w="332" w:type="pct"/>
            <w:tcBorders>
              <w:top w:val="nil"/>
              <w:left w:val="nil"/>
              <w:bottom w:val="single" w:sz="4" w:space="0" w:color="auto"/>
              <w:right w:val="single" w:sz="4" w:space="0" w:color="auto"/>
            </w:tcBorders>
            <w:vAlign w:val="center"/>
          </w:tcPr>
          <w:p w14:paraId="08B41B5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说明材料</w:t>
            </w:r>
          </w:p>
        </w:tc>
        <w:tc>
          <w:tcPr>
            <w:tcW w:w="524" w:type="pct"/>
            <w:tcBorders>
              <w:top w:val="nil"/>
              <w:left w:val="nil"/>
              <w:bottom w:val="single" w:sz="4" w:space="0" w:color="auto"/>
              <w:right w:val="single" w:sz="4" w:space="0" w:color="auto"/>
            </w:tcBorders>
            <w:vAlign w:val="center"/>
          </w:tcPr>
          <w:p w14:paraId="1922FE9B" w14:textId="77777777" w:rsidR="004B5F15" w:rsidRDefault="004B5F15">
            <w:pPr>
              <w:widowControl/>
              <w:jc w:val="center"/>
              <w:rPr>
                <w:rFonts w:ascii="宋体" w:eastAsia="宋体" w:hAnsi="宋体" w:cs="宋体" w:hint="eastAsia"/>
                <w:color w:val="000000"/>
                <w:sz w:val="18"/>
                <w:szCs w:val="18"/>
              </w:rPr>
            </w:pPr>
          </w:p>
        </w:tc>
      </w:tr>
      <w:tr w:rsidR="004B5F15" w14:paraId="53838AC0" w14:textId="77777777">
        <w:trPr>
          <w:trHeight w:val="800"/>
        </w:trPr>
        <w:tc>
          <w:tcPr>
            <w:tcW w:w="332" w:type="pct"/>
            <w:vMerge/>
            <w:tcBorders>
              <w:left w:val="single" w:sz="4" w:space="0" w:color="auto"/>
              <w:bottom w:val="single" w:sz="4" w:space="0" w:color="auto"/>
              <w:right w:val="single" w:sz="4" w:space="0" w:color="auto"/>
            </w:tcBorders>
            <w:vAlign w:val="center"/>
          </w:tcPr>
          <w:p w14:paraId="6DE103BF"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E40CE8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4852CAB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47D48551"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8" w:type="pct"/>
            <w:tcBorders>
              <w:top w:val="nil"/>
              <w:left w:val="nil"/>
              <w:bottom w:val="single" w:sz="4" w:space="0" w:color="auto"/>
              <w:right w:val="single" w:sz="4" w:space="0" w:color="auto"/>
            </w:tcBorders>
            <w:vAlign w:val="center"/>
          </w:tcPr>
          <w:p w14:paraId="4EBE156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6D0EFC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366BF73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1D1B906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B06B7B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63B019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2E7DDC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F32B42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5C0D589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37CF24F3" w14:textId="77777777" w:rsidR="004B5F15" w:rsidRDefault="004B5F15">
            <w:pPr>
              <w:widowControl/>
              <w:jc w:val="center"/>
              <w:rPr>
                <w:rFonts w:ascii="宋体" w:eastAsia="宋体" w:hAnsi="宋体" w:cs="宋体" w:hint="eastAsia"/>
                <w:color w:val="000000"/>
                <w:sz w:val="18"/>
                <w:szCs w:val="18"/>
              </w:rPr>
            </w:pPr>
          </w:p>
        </w:tc>
      </w:tr>
      <w:tr w:rsidR="004B5F15" w14:paraId="1F1A784F"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582ADCD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6C20441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720F413F" w14:textId="77777777" w:rsidR="004B5F15" w:rsidRDefault="004B5F15">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7E7B14B7" w14:textId="77777777" w:rsidR="004B5F15" w:rsidRDefault="004B5F15">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4B55285E" w14:textId="77777777" w:rsidR="004B5F15" w:rsidRDefault="004B5F15">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5C61AB0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92.33分</w:t>
            </w:r>
          </w:p>
        </w:tc>
        <w:tc>
          <w:tcPr>
            <w:tcW w:w="346" w:type="pct"/>
            <w:tcBorders>
              <w:top w:val="single" w:sz="4" w:space="0" w:color="auto"/>
              <w:left w:val="nil"/>
              <w:bottom w:val="single" w:sz="4" w:space="0" w:color="auto"/>
              <w:right w:val="single" w:sz="4" w:space="0" w:color="auto"/>
            </w:tcBorders>
            <w:vAlign w:val="center"/>
          </w:tcPr>
          <w:p w14:paraId="7DCB63DF" w14:textId="77777777" w:rsidR="004B5F15" w:rsidRDefault="004B5F15">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AA87FBB" w14:textId="77777777" w:rsidR="004B5F15" w:rsidRDefault="004B5F15">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4D8C3E25" w14:textId="77777777" w:rsidR="004B5F15" w:rsidRDefault="004B5F15">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6667E10C" w14:textId="77777777" w:rsidR="004B5F15" w:rsidRDefault="004B5F15">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2B74F18" w14:textId="77777777" w:rsidR="004B5F15" w:rsidRDefault="004B5F15">
            <w:pPr>
              <w:widowControl/>
              <w:jc w:val="left"/>
              <w:rPr>
                <w:rFonts w:ascii="宋体" w:eastAsia="宋体" w:hAnsi="宋体" w:cs="宋体" w:hint="eastAsia"/>
                <w:color w:val="000000"/>
                <w:sz w:val="18"/>
                <w:szCs w:val="18"/>
              </w:rPr>
            </w:pPr>
          </w:p>
        </w:tc>
      </w:tr>
    </w:tbl>
    <w:p w14:paraId="622C2CC1" w14:textId="77777777" w:rsidR="004B5F1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01CA0FD8" w14:textId="77777777" w:rsidR="004B5F1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51"/>
        <w:gridCol w:w="547"/>
        <w:gridCol w:w="549"/>
        <w:gridCol w:w="895"/>
      </w:tblGrid>
      <w:tr w:rsidR="004B5F15" w14:paraId="2BC0DC38"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2928521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44B3E84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[2023]63号关于提前下达2024年度自治区野外文物保护单位看护人员专项补助经费的通知</w:t>
            </w:r>
          </w:p>
        </w:tc>
      </w:tr>
      <w:tr w:rsidR="004B5F15" w14:paraId="2C70E26E"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5657807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tcPr>
          <w:p w14:paraId="56383DB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c>
          <w:tcPr>
            <w:tcW w:w="708" w:type="pct"/>
            <w:gridSpan w:val="2"/>
            <w:tcBorders>
              <w:top w:val="single" w:sz="4" w:space="0" w:color="auto"/>
              <w:left w:val="nil"/>
              <w:bottom w:val="single" w:sz="4" w:space="0" w:color="auto"/>
              <w:right w:val="single" w:sz="4" w:space="0" w:color="auto"/>
            </w:tcBorders>
            <w:vAlign w:val="center"/>
          </w:tcPr>
          <w:p w14:paraId="6880E07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3536CCC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r>
      <w:tr w:rsidR="004B5F15" w14:paraId="4F50FB14"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438D15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5FDEEC74" w14:textId="77777777" w:rsidR="004B5F15" w:rsidRDefault="004B5F15">
            <w:pPr>
              <w:widowControl/>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73C6BEB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65B8442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23967EA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56E1355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0BE70C3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5B82251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B5F15" w14:paraId="39A6C57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2886BB4" w14:textId="77777777" w:rsidR="004B5F15" w:rsidRDefault="004B5F15">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B7E1F0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5E6B668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62.40</w:t>
            </w:r>
          </w:p>
        </w:tc>
        <w:tc>
          <w:tcPr>
            <w:tcW w:w="983" w:type="pct"/>
            <w:gridSpan w:val="3"/>
            <w:tcBorders>
              <w:top w:val="single" w:sz="4" w:space="0" w:color="auto"/>
              <w:left w:val="nil"/>
              <w:bottom w:val="single" w:sz="4" w:space="0" w:color="auto"/>
              <w:right w:val="single" w:sz="4" w:space="0" w:color="auto"/>
            </w:tcBorders>
            <w:vAlign w:val="center"/>
          </w:tcPr>
          <w:p w14:paraId="1B950FD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62.40</w:t>
            </w:r>
          </w:p>
        </w:tc>
        <w:tc>
          <w:tcPr>
            <w:tcW w:w="708" w:type="pct"/>
            <w:gridSpan w:val="2"/>
            <w:tcBorders>
              <w:top w:val="single" w:sz="4" w:space="0" w:color="auto"/>
              <w:left w:val="nil"/>
              <w:bottom w:val="single" w:sz="4" w:space="0" w:color="auto"/>
              <w:right w:val="single" w:sz="4" w:space="0" w:color="auto"/>
            </w:tcBorders>
            <w:vAlign w:val="center"/>
          </w:tcPr>
          <w:p w14:paraId="421A192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62.40</w:t>
            </w:r>
          </w:p>
        </w:tc>
        <w:tc>
          <w:tcPr>
            <w:tcW w:w="671" w:type="pct"/>
            <w:gridSpan w:val="2"/>
            <w:tcBorders>
              <w:top w:val="nil"/>
              <w:left w:val="nil"/>
              <w:bottom w:val="single" w:sz="4" w:space="0" w:color="auto"/>
              <w:right w:val="single" w:sz="4" w:space="0" w:color="auto"/>
            </w:tcBorders>
            <w:vAlign w:val="center"/>
          </w:tcPr>
          <w:p w14:paraId="5E1F9BE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0260FD4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1406F1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B5F15" w14:paraId="06A7A89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BE40DEE" w14:textId="77777777" w:rsidR="004B5F15" w:rsidRDefault="004B5F15">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4BBBF1B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5E58300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62.40</w:t>
            </w:r>
          </w:p>
        </w:tc>
        <w:tc>
          <w:tcPr>
            <w:tcW w:w="983" w:type="pct"/>
            <w:gridSpan w:val="3"/>
            <w:tcBorders>
              <w:top w:val="single" w:sz="4" w:space="0" w:color="auto"/>
              <w:left w:val="nil"/>
              <w:bottom w:val="single" w:sz="4" w:space="0" w:color="auto"/>
              <w:right w:val="single" w:sz="4" w:space="0" w:color="auto"/>
            </w:tcBorders>
            <w:vAlign w:val="center"/>
          </w:tcPr>
          <w:p w14:paraId="2F92E4F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62.40</w:t>
            </w:r>
          </w:p>
        </w:tc>
        <w:tc>
          <w:tcPr>
            <w:tcW w:w="708" w:type="pct"/>
            <w:gridSpan w:val="2"/>
            <w:tcBorders>
              <w:top w:val="single" w:sz="4" w:space="0" w:color="auto"/>
              <w:left w:val="nil"/>
              <w:bottom w:val="single" w:sz="4" w:space="0" w:color="auto"/>
              <w:right w:val="single" w:sz="4" w:space="0" w:color="auto"/>
            </w:tcBorders>
            <w:vAlign w:val="center"/>
          </w:tcPr>
          <w:p w14:paraId="4FCD9C6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62.40</w:t>
            </w:r>
          </w:p>
        </w:tc>
        <w:tc>
          <w:tcPr>
            <w:tcW w:w="671" w:type="pct"/>
            <w:gridSpan w:val="2"/>
            <w:tcBorders>
              <w:top w:val="nil"/>
              <w:left w:val="nil"/>
              <w:bottom w:val="single" w:sz="4" w:space="0" w:color="auto"/>
              <w:right w:val="single" w:sz="4" w:space="0" w:color="auto"/>
            </w:tcBorders>
            <w:vAlign w:val="center"/>
          </w:tcPr>
          <w:p w14:paraId="4DA02A5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6CF87A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6A0B1F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7C389FB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8B8875B" w14:textId="77777777" w:rsidR="004B5F15" w:rsidRDefault="004B5F15">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D25CF2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68B4B1E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72BC312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92F288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762F4F1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A1642F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D3864A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249DFA10"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4ED452C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6128B6B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697C9F4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B5F15" w14:paraId="776FA1D4"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2D84F535" w14:textId="77777777" w:rsidR="004B5F15" w:rsidRDefault="004B5F15">
            <w:pPr>
              <w:widowControl/>
              <w:jc w:val="left"/>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492BF8A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预算投入62.4万元，主要用途是对全县13处野外文物保护单位，聘用26名看护人员进行日常巡护及文物保护宣传活动。对看护人员进行考核管理及培训工作。考核结果合格的看护人员每人每月2000元生活补助。通过看护人员补助发放不仅提高看护人员工作积极性，有效提升社会公众文物保护意识，文物安全形势明显好转,有效保障文物及设施安全，营造社会公众参与文物保护的良好氛围。</w:t>
            </w:r>
          </w:p>
        </w:tc>
        <w:tc>
          <w:tcPr>
            <w:tcW w:w="2559" w:type="pct"/>
            <w:gridSpan w:val="7"/>
            <w:tcBorders>
              <w:top w:val="single" w:sz="4" w:space="0" w:color="auto"/>
              <w:left w:val="nil"/>
              <w:bottom w:val="single" w:sz="4" w:space="0" w:color="auto"/>
              <w:right w:val="single" w:sz="4" w:space="0" w:color="auto"/>
            </w:tcBorders>
            <w:vAlign w:val="center"/>
          </w:tcPr>
          <w:p w14:paraId="0251E9C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31日，我单位看护员补助62.4万元已全部发放到位。2024年度26位看护员对全县13处野外文物保护单位进行巡查，有效保护野外文物保护单位安全，在巡查过程中积极向身边群众普及文物保护知识，提高了公众的文物保护意识，确保野外文物保护单位无安全隐患。</w:t>
            </w:r>
          </w:p>
        </w:tc>
      </w:tr>
      <w:tr w:rsidR="004B5F15" w14:paraId="62E8C2D9" w14:textId="77777777">
        <w:trPr>
          <w:trHeight w:val="820"/>
        </w:trPr>
        <w:tc>
          <w:tcPr>
            <w:tcW w:w="328" w:type="pct"/>
            <w:tcBorders>
              <w:top w:val="nil"/>
              <w:left w:val="single" w:sz="4" w:space="0" w:color="auto"/>
              <w:bottom w:val="single" w:sz="4" w:space="0" w:color="auto"/>
              <w:right w:val="single" w:sz="4" w:space="0" w:color="auto"/>
            </w:tcBorders>
            <w:vAlign w:val="center"/>
          </w:tcPr>
          <w:p w14:paraId="6B336216" w14:textId="77777777" w:rsidR="004B5F15" w:rsidRDefault="004B5F15">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8895ED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0A78547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6E9B7DC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47155E3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6DF35F9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tcPr>
          <w:p w14:paraId="4E0151D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100CE13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78F76C9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5886658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5FC8AE0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76C2ABD9" w14:textId="77777777" w:rsidR="004B5F15"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6360C68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776D602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4B5F15" w14:paraId="3F796826" w14:textId="77777777">
        <w:trPr>
          <w:trHeight w:val="800"/>
        </w:trPr>
        <w:tc>
          <w:tcPr>
            <w:tcW w:w="328" w:type="pct"/>
            <w:vMerge w:val="restart"/>
            <w:tcBorders>
              <w:top w:val="nil"/>
              <w:left w:val="single" w:sz="4" w:space="0" w:color="auto"/>
              <w:right w:val="single" w:sz="4" w:space="0" w:color="auto"/>
            </w:tcBorders>
            <w:vAlign w:val="center"/>
          </w:tcPr>
          <w:p w14:paraId="44D3250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45A1E92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2C58DA4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42F61F3D"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野外文物保护单位数量</w:t>
            </w:r>
          </w:p>
        </w:tc>
        <w:tc>
          <w:tcPr>
            <w:tcW w:w="334" w:type="pct"/>
            <w:tcBorders>
              <w:top w:val="nil"/>
              <w:left w:val="nil"/>
              <w:bottom w:val="single" w:sz="4" w:space="0" w:color="auto"/>
              <w:right w:val="single" w:sz="4" w:space="0" w:color="auto"/>
            </w:tcBorders>
            <w:vAlign w:val="center"/>
          </w:tcPr>
          <w:p w14:paraId="07ACC47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8A2108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&gt;=13处</w:t>
            </w:r>
          </w:p>
        </w:tc>
        <w:tc>
          <w:tcPr>
            <w:tcW w:w="334" w:type="pct"/>
            <w:tcBorders>
              <w:top w:val="nil"/>
              <w:left w:val="nil"/>
              <w:bottom w:val="single" w:sz="4" w:space="0" w:color="auto"/>
              <w:right w:val="single" w:sz="4" w:space="0" w:color="auto"/>
            </w:tcBorders>
            <w:vAlign w:val="center"/>
          </w:tcPr>
          <w:p w14:paraId="2704032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=13处</w:t>
            </w:r>
          </w:p>
        </w:tc>
        <w:tc>
          <w:tcPr>
            <w:tcW w:w="328" w:type="pct"/>
            <w:tcBorders>
              <w:top w:val="nil"/>
              <w:left w:val="nil"/>
              <w:bottom w:val="single" w:sz="4" w:space="0" w:color="auto"/>
              <w:right w:val="single" w:sz="4" w:space="0" w:color="auto"/>
            </w:tcBorders>
            <w:vAlign w:val="center"/>
          </w:tcPr>
          <w:p w14:paraId="3C0AD5F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439E11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CA0809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456CB6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13处</w:t>
            </w:r>
          </w:p>
        </w:tc>
        <w:tc>
          <w:tcPr>
            <w:tcW w:w="327" w:type="pct"/>
            <w:tcBorders>
              <w:top w:val="nil"/>
              <w:left w:val="nil"/>
              <w:bottom w:val="single" w:sz="4" w:space="0" w:color="auto"/>
              <w:right w:val="single" w:sz="4" w:space="0" w:color="auto"/>
            </w:tcBorders>
            <w:vAlign w:val="center"/>
          </w:tcPr>
          <w:p w14:paraId="78108AD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6D3ED5D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5543C40" w14:textId="77777777" w:rsidR="004B5F15" w:rsidRDefault="004B5F15">
            <w:pPr>
              <w:widowControl/>
              <w:jc w:val="center"/>
              <w:rPr>
                <w:rFonts w:ascii="宋体" w:eastAsia="宋体" w:hAnsi="宋体" w:cs="宋体" w:hint="eastAsia"/>
                <w:color w:val="000000"/>
                <w:sz w:val="18"/>
                <w:szCs w:val="18"/>
              </w:rPr>
            </w:pPr>
          </w:p>
        </w:tc>
      </w:tr>
      <w:tr w:rsidR="004B5F15" w14:paraId="4D1D211F" w14:textId="77777777">
        <w:trPr>
          <w:trHeight w:val="800"/>
        </w:trPr>
        <w:tc>
          <w:tcPr>
            <w:tcW w:w="328" w:type="pct"/>
            <w:vMerge/>
            <w:tcBorders>
              <w:left w:val="single" w:sz="4" w:space="0" w:color="auto"/>
              <w:right w:val="single" w:sz="4" w:space="0" w:color="auto"/>
            </w:tcBorders>
            <w:vAlign w:val="center"/>
          </w:tcPr>
          <w:p w14:paraId="0BB89790" w14:textId="77777777" w:rsidR="004B5F15" w:rsidRDefault="004B5F15">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AC29F40" w14:textId="77777777" w:rsidR="004B5F15" w:rsidRDefault="004B5F15">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3E367D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497F51E1"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补助人员数</w:t>
            </w:r>
          </w:p>
        </w:tc>
        <w:tc>
          <w:tcPr>
            <w:tcW w:w="334" w:type="pct"/>
            <w:tcBorders>
              <w:top w:val="nil"/>
              <w:left w:val="nil"/>
              <w:bottom w:val="single" w:sz="4" w:space="0" w:color="auto"/>
              <w:right w:val="single" w:sz="4" w:space="0" w:color="auto"/>
            </w:tcBorders>
            <w:vAlign w:val="center"/>
          </w:tcPr>
          <w:p w14:paraId="400F43E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B519CD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=26人</w:t>
            </w:r>
          </w:p>
        </w:tc>
        <w:tc>
          <w:tcPr>
            <w:tcW w:w="334" w:type="pct"/>
            <w:tcBorders>
              <w:top w:val="nil"/>
              <w:left w:val="nil"/>
              <w:bottom w:val="single" w:sz="4" w:space="0" w:color="auto"/>
              <w:right w:val="single" w:sz="4" w:space="0" w:color="auto"/>
            </w:tcBorders>
            <w:vAlign w:val="center"/>
          </w:tcPr>
          <w:p w14:paraId="633A3D7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=26人</w:t>
            </w:r>
          </w:p>
        </w:tc>
        <w:tc>
          <w:tcPr>
            <w:tcW w:w="328" w:type="pct"/>
            <w:tcBorders>
              <w:top w:val="nil"/>
              <w:left w:val="nil"/>
              <w:bottom w:val="single" w:sz="4" w:space="0" w:color="auto"/>
              <w:right w:val="single" w:sz="4" w:space="0" w:color="auto"/>
            </w:tcBorders>
            <w:vAlign w:val="center"/>
          </w:tcPr>
          <w:p w14:paraId="40A4F5E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CAF77E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79422C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2CFE67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26人</w:t>
            </w:r>
          </w:p>
        </w:tc>
        <w:tc>
          <w:tcPr>
            <w:tcW w:w="327" w:type="pct"/>
            <w:tcBorders>
              <w:top w:val="nil"/>
              <w:left w:val="nil"/>
              <w:bottom w:val="single" w:sz="4" w:space="0" w:color="auto"/>
              <w:right w:val="single" w:sz="4" w:space="0" w:color="auto"/>
            </w:tcBorders>
            <w:vAlign w:val="center"/>
          </w:tcPr>
          <w:p w14:paraId="68EB4E2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5309DD7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3305CA2" w14:textId="77777777" w:rsidR="004B5F15" w:rsidRDefault="004B5F15">
            <w:pPr>
              <w:widowControl/>
              <w:jc w:val="center"/>
              <w:rPr>
                <w:rFonts w:ascii="宋体" w:eastAsia="宋体" w:hAnsi="宋体" w:cs="宋体" w:hint="eastAsia"/>
                <w:color w:val="000000"/>
                <w:sz w:val="18"/>
                <w:szCs w:val="18"/>
              </w:rPr>
            </w:pPr>
          </w:p>
        </w:tc>
      </w:tr>
      <w:tr w:rsidR="004B5F15" w14:paraId="3B25E93A" w14:textId="77777777">
        <w:trPr>
          <w:trHeight w:val="800"/>
        </w:trPr>
        <w:tc>
          <w:tcPr>
            <w:tcW w:w="328" w:type="pct"/>
            <w:vMerge/>
            <w:tcBorders>
              <w:left w:val="single" w:sz="4" w:space="0" w:color="auto"/>
              <w:right w:val="single" w:sz="4" w:space="0" w:color="auto"/>
            </w:tcBorders>
            <w:vAlign w:val="center"/>
          </w:tcPr>
          <w:p w14:paraId="3A741DA7" w14:textId="77777777" w:rsidR="004B5F15" w:rsidRDefault="004B5F15">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A1E25F1" w14:textId="77777777" w:rsidR="004B5F15" w:rsidRDefault="004B5F15">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66843E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5FC1D33A"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补助覆盖率</w:t>
            </w:r>
          </w:p>
        </w:tc>
        <w:tc>
          <w:tcPr>
            <w:tcW w:w="334" w:type="pct"/>
            <w:tcBorders>
              <w:top w:val="nil"/>
              <w:left w:val="nil"/>
              <w:bottom w:val="single" w:sz="4" w:space="0" w:color="auto"/>
              <w:right w:val="single" w:sz="4" w:space="0" w:color="auto"/>
            </w:tcBorders>
            <w:vAlign w:val="center"/>
          </w:tcPr>
          <w:p w14:paraId="3AE9D0A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C68040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4" w:type="pct"/>
            <w:tcBorders>
              <w:top w:val="nil"/>
              <w:left w:val="nil"/>
              <w:bottom w:val="single" w:sz="4" w:space="0" w:color="auto"/>
              <w:right w:val="single" w:sz="4" w:space="0" w:color="auto"/>
            </w:tcBorders>
            <w:vAlign w:val="center"/>
          </w:tcPr>
          <w:p w14:paraId="7E04C0A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28" w:type="pct"/>
            <w:tcBorders>
              <w:top w:val="nil"/>
              <w:left w:val="nil"/>
              <w:bottom w:val="single" w:sz="4" w:space="0" w:color="auto"/>
              <w:right w:val="single" w:sz="4" w:space="0" w:color="auto"/>
            </w:tcBorders>
            <w:vAlign w:val="center"/>
          </w:tcPr>
          <w:p w14:paraId="3F380E4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68EA73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97B04A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186457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C2C91F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w:t>
            </w:r>
            <w:r>
              <w:rPr>
                <w:rFonts w:ascii="宋体" w:eastAsia="宋体" w:hAnsi="宋体" w:cs="宋体" w:hint="eastAsia"/>
                <w:color w:val="000000"/>
                <w:sz w:val="18"/>
                <w:szCs w:val="18"/>
              </w:rPr>
              <w:lastRenderedPageBreak/>
              <w:t>例赋分</w:t>
            </w:r>
            <w:proofErr w:type="gramEnd"/>
          </w:p>
        </w:tc>
        <w:tc>
          <w:tcPr>
            <w:tcW w:w="328" w:type="pct"/>
            <w:tcBorders>
              <w:top w:val="nil"/>
              <w:left w:val="nil"/>
              <w:bottom w:val="single" w:sz="4" w:space="0" w:color="auto"/>
              <w:right w:val="single" w:sz="4" w:space="0" w:color="auto"/>
            </w:tcBorders>
            <w:vAlign w:val="center"/>
          </w:tcPr>
          <w:p w14:paraId="312BEA7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3B3E2791" w14:textId="77777777" w:rsidR="004B5F15" w:rsidRDefault="004B5F15">
            <w:pPr>
              <w:widowControl/>
              <w:jc w:val="center"/>
              <w:rPr>
                <w:rFonts w:ascii="宋体" w:eastAsia="宋体" w:hAnsi="宋体" w:cs="宋体" w:hint="eastAsia"/>
                <w:color w:val="000000"/>
                <w:sz w:val="18"/>
                <w:szCs w:val="18"/>
              </w:rPr>
            </w:pPr>
          </w:p>
        </w:tc>
      </w:tr>
      <w:tr w:rsidR="004B5F15" w14:paraId="1FBF0797" w14:textId="77777777">
        <w:trPr>
          <w:trHeight w:val="800"/>
        </w:trPr>
        <w:tc>
          <w:tcPr>
            <w:tcW w:w="328" w:type="pct"/>
            <w:vMerge/>
            <w:tcBorders>
              <w:left w:val="single" w:sz="4" w:space="0" w:color="auto"/>
              <w:right w:val="single" w:sz="4" w:space="0" w:color="auto"/>
            </w:tcBorders>
            <w:vAlign w:val="center"/>
          </w:tcPr>
          <w:p w14:paraId="64DD79A2" w14:textId="77777777" w:rsidR="004B5F15" w:rsidRDefault="004B5F15">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9ED8052" w14:textId="77777777" w:rsidR="004B5F15" w:rsidRDefault="004B5F15">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1D675F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06B1AAD2"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文物保护完好率</w:t>
            </w:r>
          </w:p>
        </w:tc>
        <w:tc>
          <w:tcPr>
            <w:tcW w:w="334" w:type="pct"/>
            <w:tcBorders>
              <w:top w:val="nil"/>
              <w:left w:val="nil"/>
              <w:bottom w:val="single" w:sz="4" w:space="0" w:color="auto"/>
              <w:right w:val="single" w:sz="4" w:space="0" w:color="auto"/>
            </w:tcBorders>
            <w:vAlign w:val="center"/>
          </w:tcPr>
          <w:p w14:paraId="3A4550D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BE1D1E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1104A1C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6CB3B28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866693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8D5986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1E63D7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7C8DBC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2E78F5F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5F919EF" w14:textId="77777777" w:rsidR="004B5F15" w:rsidRDefault="004B5F15">
            <w:pPr>
              <w:widowControl/>
              <w:jc w:val="center"/>
              <w:rPr>
                <w:rFonts w:ascii="宋体" w:eastAsia="宋体" w:hAnsi="宋体" w:cs="宋体" w:hint="eastAsia"/>
                <w:color w:val="000000"/>
                <w:sz w:val="18"/>
                <w:szCs w:val="18"/>
              </w:rPr>
            </w:pPr>
          </w:p>
        </w:tc>
      </w:tr>
      <w:tr w:rsidR="004B5F15" w14:paraId="3E84E48A" w14:textId="77777777">
        <w:trPr>
          <w:trHeight w:val="800"/>
        </w:trPr>
        <w:tc>
          <w:tcPr>
            <w:tcW w:w="328" w:type="pct"/>
            <w:vMerge/>
            <w:tcBorders>
              <w:left w:val="single" w:sz="4" w:space="0" w:color="auto"/>
              <w:right w:val="single" w:sz="4" w:space="0" w:color="auto"/>
            </w:tcBorders>
            <w:vAlign w:val="center"/>
          </w:tcPr>
          <w:p w14:paraId="1D5EE366" w14:textId="77777777" w:rsidR="004B5F15" w:rsidRDefault="004B5F15">
            <w:pPr>
              <w:widowControl/>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2F152BF" w14:textId="77777777" w:rsidR="004B5F15" w:rsidRDefault="004B5F15">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1E834E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3C529FFC"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补助发放时间</w:t>
            </w:r>
          </w:p>
        </w:tc>
        <w:tc>
          <w:tcPr>
            <w:tcW w:w="334" w:type="pct"/>
            <w:tcBorders>
              <w:top w:val="nil"/>
              <w:left w:val="nil"/>
              <w:bottom w:val="single" w:sz="4" w:space="0" w:color="auto"/>
              <w:right w:val="single" w:sz="4" w:space="0" w:color="auto"/>
            </w:tcBorders>
            <w:vAlign w:val="center"/>
          </w:tcPr>
          <w:p w14:paraId="2583389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F5CC93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2024年12月25日</w:t>
            </w:r>
          </w:p>
        </w:tc>
        <w:tc>
          <w:tcPr>
            <w:tcW w:w="334" w:type="pct"/>
            <w:tcBorders>
              <w:top w:val="nil"/>
              <w:left w:val="nil"/>
              <w:bottom w:val="single" w:sz="4" w:space="0" w:color="auto"/>
              <w:right w:val="single" w:sz="4" w:space="0" w:color="auto"/>
            </w:tcBorders>
            <w:vAlign w:val="center"/>
          </w:tcPr>
          <w:p w14:paraId="3ABC4DA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=2024年11月7日</w:t>
            </w:r>
          </w:p>
        </w:tc>
        <w:tc>
          <w:tcPr>
            <w:tcW w:w="328" w:type="pct"/>
            <w:tcBorders>
              <w:top w:val="nil"/>
              <w:left w:val="nil"/>
              <w:bottom w:val="single" w:sz="4" w:space="0" w:color="auto"/>
              <w:right w:val="single" w:sz="4" w:space="0" w:color="auto"/>
            </w:tcBorders>
            <w:vAlign w:val="center"/>
          </w:tcPr>
          <w:p w14:paraId="68A4859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B882F2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86D4A0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329" w:type="pct"/>
            <w:tcBorders>
              <w:top w:val="nil"/>
              <w:left w:val="nil"/>
              <w:bottom w:val="single" w:sz="4" w:space="0" w:color="auto"/>
              <w:right w:val="single" w:sz="4" w:space="0" w:color="auto"/>
            </w:tcBorders>
            <w:vAlign w:val="center"/>
          </w:tcPr>
          <w:p w14:paraId="6E6A995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CFD8B4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6856515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3D9FC0C0" w14:textId="77777777" w:rsidR="004B5F15" w:rsidRDefault="004B5F15">
            <w:pPr>
              <w:widowControl/>
              <w:jc w:val="center"/>
              <w:rPr>
                <w:rFonts w:ascii="宋体" w:eastAsia="宋体" w:hAnsi="宋体" w:cs="宋体" w:hint="eastAsia"/>
                <w:color w:val="000000"/>
                <w:sz w:val="18"/>
                <w:szCs w:val="18"/>
              </w:rPr>
            </w:pPr>
          </w:p>
        </w:tc>
      </w:tr>
      <w:tr w:rsidR="004B5F15" w14:paraId="06C1B2DB" w14:textId="77777777">
        <w:trPr>
          <w:trHeight w:val="800"/>
        </w:trPr>
        <w:tc>
          <w:tcPr>
            <w:tcW w:w="328" w:type="pct"/>
            <w:vMerge/>
            <w:tcBorders>
              <w:left w:val="single" w:sz="4" w:space="0" w:color="auto"/>
              <w:right w:val="single" w:sz="4" w:space="0" w:color="auto"/>
            </w:tcBorders>
            <w:vAlign w:val="center"/>
          </w:tcPr>
          <w:p w14:paraId="1276DCDF" w14:textId="77777777" w:rsidR="004B5F15" w:rsidRDefault="004B5F15">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C208D2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09CD614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3D2B8E7D"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4CCD6BA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9C9476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4" w:type="pct"/>
            <w:tcBorders>
              <w:top w:val="nil"/>
              <w:left w:val="nil"/>
              <w:bottom w:val="single" w:sz="4" w:space="0" w:color="auto"/>
              <w:right w:val="single" w:sz="4" w:space="0" w:color="auto"/>
            </w:tcBorders>
            <w:vAlign w:val="center"/>
          </w:tcPr>
          <w:p w14:paraId="28BD3A9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7983FC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42C88C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09CAE3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F90C01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CF9F81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4FAD338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524" w:type="pct"/>
            <w:tcBorders>
              <w:top w:val="nil"/>
              <w:left w:val="nil"/>
              <w:bottom w:val="single" w:sz="4" w:space="0" w:color="auto"/>
              <w:right w:val="single" w:sz="4" w:space="0" w:color="auto"/>
            </w:tcBorders>
            <w:vAlign w:val="center"/>
          </w:tcPr>
          <w:p w14:paraId="267067F0" w14:textId="77777777" w:rsidR="004B5F15" w:rsidRDefault="004B5F15">
            <w:pPr>
              <w:widowControl/>
              <w:jc w:val="center"/>
              <w:rPr>
                <w:rFonts w:ascii="宋体" w:eastAsia="宋体" w:hAnsi="宋体" w:cs="宋体" w:hint="eastAsia"/>
                <w:color w:val="000000"/>
                <w:sz w:val="18"/>
                <w:szCs w:val="18"/>
              </w:rPr>
            </w:pPr>
          </w:p>
        </w:tc>
      </w:tr>
      <w:tr w:rsidR="004B5F15" w14:paraId="6A5849F1" w14:textId="77777777">
        <w:trPr>
          <w:trHeight w:val="800"/>
        </w:trPr>
        <w:tc>
          <w:tcPr>
            <w:tcW w:w="328" w:type="pct"/>
            <w:vMerge/>
            <w:tcBorders>
              <w:left w:val="single" w:sz="4" w:space="0" w:color="auto"/>
              <w:right w:val="single" w:sz="4" w:space="0" w:color="auto"/>
            </w:tcBorders>
            <w:vAlign w:val="center"/>
          </w:tcPr>
          <w:p w14:paraId="1857AA1E" w14:textId="77777777" w:rsidR="004B5F15" w:rsidRDefault="004B5F15">
            <w:pPr>
              <w:widowControl/>
              <w:jc w:val="left"/>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3E3FBB0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3325382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67FA72B7"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有效提升社会公众文物保护意识</w:t>
            </w:r>
          </w:p>
        </w:tc>
        <w:tc>
          <w:tcPr>
            <w:tcW w:w="334" w:type="pct"/>
            <w:tcBorders>
              <w:top w:val="nil"/>
              <w:left w:val="nil"/>
              <w:bottom w:val="single" w:sz="4" w:space="0" w:color="auto"/>
              <w:right w:val="single" w:sz="4" w:space="0" w:color="auto"/>
            </w:tcBorders>
            <w:vAlign w:val="center"/>
          </w:tcPr>
          <w:p w14:paraId="662DCFD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9181E2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4" w:type="pct"/>
            <w:tcBorders>
              <w:top w:val="nil"/>
              <w:left w:val="nil"/>
              <w:bottom w:val="single" w:sz="4" w:space="0" w:color="auto"/>
              <w:right w:val="single" w:sz="4" w:space="0" w:color="auto"/>
            </w:tcBorders>
            <w:vAlign w:val="center"/>
          </w:tcPr>
          <w:p w14:paraId="623436D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28" w:type="pct"/>
            <w:tcBorders>
              <w:top w:val="nil"/>
              <w:left w:val="nil"/>
              <w:bottom w:val="single" w:sz="4" w:space="0" w:color="auto"/>
              <w:right w:val="single" w:sz="4" w:space="0" w:color="auto"/>
            </w:tcBorders>
            <w:vAlign w:val="center"/>
          </w:tcPr>
          <w:p w14:paraId="680057A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20A993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2C247C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094C56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22A4C6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28" w:type="pct"/>
            <w:tcBorders>
              <w:top w:val="nil"/>
              <w:left w:val="nil"/>
              <w:bottom w:val="single" w:sz="4" w:space="0" w:color="auto"/>
              <w:right w:val="single" w:sz="4" w:space="0" w:color="auto"/>
            </w:tcBorders>
            <w:vAlign w:val="center"/>
          </w:tcPr>
          <w:p w14:paraId="1BE109E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5341385F" w14:textId="77777777" w:rsidR="004B5F15" w:rsidRDefault="004B5F15">
            <w:pPr>
              <w:widowControl/>
              <w:jc w:val="center"/>
              <w:rPr>
                <w:rFonts w:ascii="宋体" w:eastAsia="宋体" w:hAnsi="宋体" w:cs="宋体" w:hint="eastAsia"/>
                <w:color w:val="000000"/>
                <w:sz w:val="18"/>
                <w:szCs w:val="18"/>
              </w:rPr>
            </w:pPr>
          </w:p>
        </w:tc>
      </w:tr>
      <w:tr w:rsidR="004B5F15" w14:paraId="791608A9" w14:textId="77777777">
        <w:trPr>
          <w:trHeight w:val="800"/>
        </w:trPr>
        <w:tc>
          <w:tcPr>
            <w:tcW w:w="328" w:type="pct"/>
            <w:vMerge/>
            <w:tcBorders>
              <w:left w:val="single" w:sz="4" w:space="0" w:color="auto"/>
              <w:right w:val="single" w:sz="4" w:space="0" w:color="auto"/>
            </w:tcBorders>
            <w:vAlign w:val="center"/>
          </w:tcPr>
          <w:p w14:paraId="4B5E0467" w14:textId="77777777" w:rsidR="004B5F15" w:rsidRDefault="004B5F15">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10C0CE8" w14:textId="77777777" w:rsidR="004B5F15" w:rsidRDefault="004B5F15">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382B56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3F82DEA8"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文物</w:t>
            </w:r>
            <w:proofErr w:type="gramStart"/>
            <w:r>
              <w:rPr>
                <w:rFonts w:ascii="宋体" w:eastAsia="宋体" w:hAnsi="宋体" w:cs="宋体" w:hint="eastAsia"/>
                <w:color w:val="000000"/>
                <w:sz w:val="18"/>
                <w:szCs w:val="18"/>
              </w:rPr>
              <w:t>点得到</w:t>
            </w:r>
            <w:proofErr w:type="gramEnd"/>
            <w:r>
              <w:rPr>
                <w:rFonts w:ascii="宋体" w:eastAsia="宋体" w:hAnsi="宋体" w:cs="宋体" w:hint="eastAsia"/>
                <w:color w:val="000000"/>
                <w:sz w:val="18"/>
                <w:szCs w:val="18"/>
              </w:rPr>
              <w:t>保护率</w:t>
            </w:r>
          </w:p>
        </w:tc>
        <w:tc>
          <w:tcPr>
            <w:tcW w:w="334" w:type="pct"/>
            <w:tcBorders>
              <w:top w:val="nil"/>
              <w:left w:val="nil"/>
              <w:bottom w:val="single" w:sz="4" w:space="0" w:color="auto"/>
              <w:right w:val="single" w:sz="4" w:space="0" w:color="auto"/>
            </w:tcBorders>
            <w:vAlign w:val="center"/>
          </w:tcPr>
          <w:p w14:paraId="141A689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DDF9B1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215C208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4F9D481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8C71E3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8B4A4B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1B08A2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A819EA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5DF8920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689E7CD" w14:textId="77777777" w:rsidR="004B5F15" w:rsidRDefault="004B5F15">
            <w:pPr>
              <w:widowControl/>
              <w:jc w:val="center"/>
              <w:rPr>
                <w:rFonts w:ascii="宋体" w:eastAsia="宋体" w:hAnsi="宋体" w:cs="宋体" w:hint="eastAsia"/>
                <w:color w:val="000000"/>
                <w:sz w:val="18"/>
                <w:szCs w:val="18"/>
              </w:rPr>
            </w:pPr>
          </w:p>
        </w:tc>
      </w:tr>
      <w:tr w:rsidR="004B5F15" w14:paraId="2D280114" w14:textId="77777777">
        <w:trPr>
          <w:trHeight w:val="800"/>
        </w:trPr>
        <w:tc>
          <w:tcPr>
            <w:tcW w:w="328" w:type="pct"/>
            <w:vMerge/>
            <w:tcBorders>
              <w:left w:val="single" w:sz="4" w:space="0" w:color="auto"/>
              <w:bottom w:val="single" w:sz="4" w:space="0" w:color="auto"/>
              <w:right w:val="single" w:sz="4" w:space="0" w:color="auto"/>
            </w:tcBorders>
            <w:vAlign w:val="center"/>
          </w:tcPr>
          <w:p w14:paraId="7F909BDD" w14:textId="77777777" w:rsidR="004B5F15" w:rsidRDefault="004B5F15">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9BF025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0F133AF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2620DC10"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文物看护人员满意度</w:t>
            </w:r>
          </w:p>
        </w:tc>
        <w:tc>
          <w:tcPr>
            <w:tcW w:w="334" w:type="pct"/>
            <w:tcBorders>
              <w:top w:val="nil"/>
              <w:left w:val="nil"/>
              <w:bottom w:val="single" w:sz="4" w:space="0" w:color="auto"/>
              <w:right w:val="single" w:sz="4" w:space="0" w:color="auto"/>
            </w:tcBorders>
            <w:vAlign w:val="center"/>
          </w:tcPr>
          <w:p w14:paraId="5EDC50D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61A51D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624B516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4E621F2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BE6F0D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BAF098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B318DD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72FEAC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28" w:type="pct"/>
            <w:tcBorders>
              <w:top w:val="nil"/>
              <w:left w:val="nil"/>
              <w:bottom w:val="single" w:sz="4" w:space="0" w:color="auto"/>
              <w:right w:val="single" w:sz="4" w:space="0" w:color="auto"/>
            </w:tcBorders>
            <w:vAlign w:val="center"/>
          </w:tcPr>
          <w:p w14:paraId="5EE70A0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4" w:type="pct"/>
            <w:tcBorders>
              <w:top w:val="nil"/>
              <w:left w:val="nil"/>
              <w:bottom w:val="single" w:sz="4" w:space="0" w:color="auto"/>
              <w:right w:val="single" w:sz="4" w:space="0" w:color="auto"/>
            </w:tcBorders>
            <w:vAlign w:val="center"/>
          </w:tcPr>
          <w:p w14:paraId="320F3191" w14:textId="77777777" w:rsidR="004B5F15" w:rsidRDefault="004B5F15">
            <w:pPr>
              <w:widowControl/>
              <w:jc w:val="center"/>
              <w:rPr>
                <w:rFonts w:ascii="宋体" w:eastAsia="宋体" w:hAnsi="宋体" w:cs="宋体" w:hint="eastAsia"/>
                <w:color w:val="000000"/>
                <w:sz w:val="18"/>
                <w:szCs w:val="18"/>
              </w:rPr>
            </w:pPr>
          </w:p>
        </w:tc>
      </w:tr>
      <w:tr w:rsidR="004B5F15" w14:paraId="37ADC5E4"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4A650A4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140E55E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C5B5973" w14:textId="77777777" w:rsidR="004B5F15" w:rsidRDefault="004B5F15">
            <w:pPr>
              <w:widowControl/>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5AB284C4" w14:textId="77777777" w:rsidR="004B5F15" w:rsidRDefault="004B5F15">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40699797" w14:textId="77777777" w:rsidR="004B5F15" w:rsidRDefault="004B5F15">
            <w:pPr>
              <w:widowControl/>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519B3C7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2C99FB6" w14:textId="77777777" w:rsidR="004B5F15" w:rsidRDefault="004B5F15">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5970880" w14:textId="77777777" w:rsidR="004B5F15" w:rsidRDefault="004B5F15">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6B905BB" w14:textId="77777777" w:rsidR="004B5F15" w:rsidRDefault="004B5F15">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BCA318E" w14:textId="77777777" w:rsidR="004B5F15" w:rsidRDefault="004B5F15">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233A0C3" w14:textId="77777777" w:rsidR="004B5F15" w:rsidRDefault="004B5F15">
            <w:pPr>
              <w:widowControl/>
              <w:jc w:val="left"/>
              <w:rPr>
                <w:rFonts w:ascii="宋体" w:eastAsia="宋体" w:hAnsi="宋体" w:cs="宋体" w:hint="eastAsia"/>
                <w:color w:val="000000"/>
                <w:sz w:val="18"/>
                <w:szCs w:val="18"/>
              </w:rPr>
            </w:pPr>
          </w:p>
        </w:tc>
      </w:tr>
    </w:tbl>
    <w:p w14:paraId="00ECE40A" w14:textId="77777777" w:rsidR="004B5F1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9ECF051" w14:textId="77777777" w:rsidR="004B5F1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3"/>
        <w:gridCol w:w="557"/>
        <w:gridCol w:w="811"/>
        <w:gridCol w:w="568"/>
        <w:gridCol w:w="666"/>
        <w:gridCol w:w="756"/>
        <w:gridCol w:w="576"/>
        <w:gridCol w:w="666"/>
        <w:gridCol w:w="565"/>
        <w:gridCol w:w="576"/>
        <w:gridCol w:w="540"/>
        <w:gridCol w:w="558"/>
        <w:gridCol w:w="898"/>
      </w:tblGrid>
      <w:tr w:rsidR="004B5F15" w14:paraId="3D234C9B"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24A3286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26AA0C5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[2023]64号昌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w:t>
            </w:r>
            <w:proofErr w:type="gramStart"/>
            <w:r>
              <w:rPr>
                <w:rFonts w:ascii="宋体" w:eastAsia="宋体" w:hAnsi="宋体" w:cs="宋体" w:hint="eastAsia"/>
                <w:color w:val="000000"/>
                <w:sz w:val="18"/>
                <w:szCs w:val="18"/>
              </w:rPr>
              <w:t>81号奇财预</w:t>
            </w:r>
            <w:proofErr w:type="gramEnd"/>
            <w:r>
              <w:rPr>
                <w:rFonts w:ascii="宋体" w:eastAsia="宋体" w:hAnsi="宋体" w:cs="宋体" w:hint="eastAsia"/>
                <w:color w:val="000000"/>
                <w:sz w:val="18"/>
                <w:szCs w:val="18"/>
              </w:rPr>
              <w:t>[2024]24号关于下达中央、自治区、县级2024年公共美术馆、图书馆、文化馆[站]免费开放补助资金的通知</w:t>
            </w:r>
          </w:p>
        </w:tc>
      </w:tr>
      <w:tr w:rsidR="004B5F15" w14:paraId="24F4ADC9"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02B91E7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9" w:type="pct"/>
            <w:gridSpan w:val="5"/>
            <w:tcBorders>
              <w:top w:val="single" w:sz="4" w:space="0" w:color="auto"/>
              <w:left w:val="nil"/>
              <w:bottom w:val="single" w:sz="4" w:space="0" w:color="auto"/>
              <w:right w:val="single" w:sz="4" w:space="0" w:color="auto"/>
            </w:tcBorders>
            <w:vAlign w:val="center"/>
          </w:tcPr>
          <w:p w14:paraId="44DD6DF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c>
          <w:tcPr>
            <w:tcW w:w="666" w:type="pct"/>
            <w:gridSpan w:val="2"/>
            <w:tcBorders>
              <w:top w:val="single" w:sz="4" w:space="0" w:color="auto"/>
              <w:left w:val="nil"/>
              <w:bottom w:val="single" w:sz="4" w:space="0" w:color="auto"/>
              <w:right w:val="single" w:sz="4" w:space="0" w:color="auto"/>
            </w:tcBorders>
            <w:vAlign w:val="center"/>
          </w:tcPr>
          <w:p w14:paraId="265F4CE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7" w:type="pct"/>
            <w:gridSpan w:val="5"/>
            <w:tcBorders>
              <w:top w:val="single" w:sz="4" w:space="0" w:color="auto"/>
              <w:left w:val="nil"/>
              <w:bottom w:val="single" w:sz="4" w:space="0" w:color="auto"/>
              <w:right w:val="single" w:sz="4" w:space="0" w:color="auto"/>
            </w:tcBorders>
            <w:vAlign w:val="center"/>
          </w:tcPr>
          <w:p w14:paraId="4F774BC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r>
      <w:tr w:rsidR="004B5F15" w14:paraId="779C5891"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66EB48D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1717FB4A" w14:textId="77777777" w:rsidR="004B5F15" w:rsidRDefault="004B5F15">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3366DC7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6AA83D6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54751DA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9" w:type="pct"/>
            <w:gridSpan w:val="2"/>
            <w:tcBorders>
              <w:top w:val="nil"/>
              <w:left w:val="nil"/>
              <w:bottom w:val="single" w:sz="4" w:space="0" w:color="auto"/>
              <w:right w:val="single" w:sz="4" w:space="0" w:color="auto"/>
            </w:tcBorders>
            <w:vAlign w:val="center"/>
          </w:tcPr>
          <w:p w14:paraId="0A10F6F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3" w:type="pct"/>
            <w:gridSpan w:val="2"/>
            <w:tcBorders>
              <w:top w:val="single" w:sz="4" w:space="0" w:color="auto"/>
              <w:left w:val="nil"/>
              <w:bottom w:val="single" w:sz="4" w:space="0" w:color="auto"/>
              <w:right w:val="single" w:sz="4" w:space="0" w:color="auto"/>
            </w:tcBorders>
            <w:vAlign w:val="center"/>
          </w:tcPr>
          <w:p w14:paraId="06CF22B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1E75586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B5F15" w14:paraId="3AD0402B"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105E9CD"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4C12598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268D697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105.90</w:t>
            </w:r>
          </w:p>
        </w:tc>
        <w:tc>
          <w:tcPr>
            <w:tcW w:w="993" w:type="pct"/>
            <w:gridSpan w:val="3"/>
            <w:tcBorders>
              <w:top w:val="single" w:sz="4" w:space="0" w:color="auto"/>
              <w:left w:val="nil"/>
              <w:bottom w:val="single" w:sz="4" w:space="0" w:color="auto"/>
              <w:right w:val="single" w:sz="4" w:space="0" w:color="auto"/>
            </w:tcBorders>
            <w:vAlign w:val="center"/>
          </w:tcPr>
          <w:p w14:paraId="6AAA401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115.10</w:t>
            </w:r>
          </w:p>
        </w:tc>
        <w:tc>
          <w:tcPr>
            <w:tcW w:w="666" w:type="pct"/>
            <w:gridSpan w:val="2"/>
            <w:tcBorders>
              <w:top w:val="single" w:sz="4" w:space="0" w:color="auto"/>
              <w:left w:val="nil"/>
              <w:bottom w:val="single" w:sz="4" w:space="0" w:color="auto"/>
              <w:right w:val="single" w:sz="4" w:space="0" w:color="auto"/>
            </w:tcBorders>
            <w:vAlign w:val="center"/>
          </w:tcPr>
          <w:p w14:paraId="41D8C76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112.45</w:t>
            </w:r>
          </w:p>
        </w:tc>
        <w:tc>
          <w:tcPr>
            <w:tcW w:w="679" w:type="pct"/>
            <w:gridSpan w:val="2"/>
            <w:tcBorders>
              <w:top w:val="nil"/>
              <w:left w:val="nil"/>
              <w:bottom w:val="single" w:sz="4" w:space="0" w:color="auto"/>
              <w:right w:val="single" w:sz="4" w:space="0" w:color="auto"/>
            </w:tcBorders>
            <w:vAlign w:val="center"/>
          </w:tcPr>
          <w:p w14:paraId="6DCDB5D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3170F48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97.70%</w:t>
            </w:r>
          </w:p>
        </w:tc>
        <w:tc>
          <w:tcPr>
            <w:tcW w:w="524" w:type="pct"/>
            <w:tcBorders>
              <w:top w:val="nil"/>
              <w:left w:val="nil"/>
              <w:bottom w:val="single" w:sz="4" w:space="0" w:color="auto"/>
              <w:right w:val="single" w:sz="4" w:space="0" w:color="auto"/>
            </w:tcBorders>
            <w:vAlign w:val="center"/>
          </w:tcPr>
          <w:p w14:paraId="5E2C9CD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9.43</w:t>
            </w:r>
          </w:p>
        </w:tc>
      </w:tr>
      <w:tr w:rsidR="004B5F15" w14:paraId="5D6B2C91"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472228C"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05B21C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525B89A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105.90</w:t>
            </w:r>
          </w:p>
        </w:tc>
        <w:tc>
          <w:tcPr>
            <w:tcW w:w="993" w:type="pct"/>
            <w:gridSpan w:val="3"/>
            <w:tcBorders>
              <w:top w:val="single" w:sz="4" w:space="0" w:color="auto"/>
              <w:left w:val="nil"/>
              <w:bottom w:val="single" w:sz="4" w:space="0" w:color="auto"/>
              <w:right w:val="single" w:sz="4" w:space="0" w:color="auto"/>
            </w:tcBorders>
            <w:vAlign w:val="center"/>
          </w:tcPr>
          <w:p w14:paraId="211394F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115.10</w:t>
            </w:r>
          </w:p>
        </w:tc>
        <w:tc>
          <w:tcPr>
            <w:tcW w:w="666" w:type="pct"/>
            <w:gridSpan w:val="2"/>
            <w:tcBorders>
              <w:top w:val="single" w:sz="4" w:space="0" w:color="auto"/>
              <w:left w:val="nil"/>
              <w:bottom w:val="single" w:sz="4" w:space="0" w:color="auto"/>
              <w:right w:val="single" w:sz="4" w:space="0" w:color="auto"/>
            </w:tcBorders>
            <w:vAlign w:val="center"/>
          </w:tcPr>
          <w:p w14:paraId="2C144F9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112.45</w:t>
            </w:r>
          </w:p>
        </w:tc>
        <w:tc>
          <w:tcPr>
            <w:tcW w:w="679" w:type="pct"/>
            <w:gridSpan w:val="2"/>
            <w:tcBorders>
              <w:top w:val="nil"/>
              <w:left w:val="nil"/>
              <w:bottom w:val="single" w:sz="4" w:space="0" w:color="auto"/>
              <w:right w:val="single" w:sz="4" w:space="0" w:color="auto"/>
            </w:tcBorders>
            <w:vAlign w:val="center"/>
          </w:tcPr>
          <w:p w14:paraId="45AA8C6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055886B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B94897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43770994"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E5A4B57"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7EEFAE8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58FC5DC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64F96FE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3E0F5C6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7679DBF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449C68C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2D506D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4BA20ED8"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6AC5A30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0238F4C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3" w:type="pct"/>
            <w:gridSpan w:val="7"/>
            <w:tcBorders>
              <w:top w:val="single" w:sz="4" w:space="0" w:color="auto"/>
              <w:left w:val="nil"/>
              <w:bottom w:val="single" w:sz="4" w:space="0" w:color="auto"/>
              <w:right w:val="single" w:sz="4" w:space="0" w:color="auto"/>
            </w:tcBorders>
            <w:vAlign w:val="center"/>
          </w:tcPr>
          <w:p w14:paraId="6E54876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B5F15" w14:paraId="2FABE0FC"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6475C7C2" w14:textId="77777777" w:rsidR="004B5F15" w:rsidRDefault="004B5F15">
            <w:pPr>
              <w:widowControl/>
              <w:jc w:val="left"/>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0881D43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预算投入115.1万元，主要用于县级公共图书馆1个、文化馆1个以及15个乡镇综合文化站日常免费开放工作，充分发挥“三馆一站”在提高公民鉴赏能力、保障群众精神文化需求、弘扬传承中华优秀传统文化，提高各族群众思想道德和科学文化素养，保障各族群众基本权益，促进社会和谐稳定。</w:t>
            </w:r>
          </w:p>
        </w:tc>
        <w:tc>
          <w:tcPr>
            <w:tcW w:w="2533" w:type="pct"/>
            <w:gridSpan w:val="7"/>
            <w:tcBorders>
              <w:top w:val="single" w:sz="4" w:space="0" w:color="auto"/>
              <w:left w:val="nil"/>
              <w:bottom w:val="single" w:sz="4" w:space="0" w:color="auto"/>
              <w:right w:val="single" w:sz="4" w:space="0" w:color="auto"/>
            </w:tcBorders>
            <w:vAlign w:val="center"/>
          </w:tcPr>
          <w:p w14:paraId="1657219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31日，补助县级公共图书馆1个、文化馆1个以及15个乡镇综合文化站日常免费开放工作，保障群众精神文化需求、弘扬传承中华优秀传统文化，提高各族群众思想道德和科学文化素养，保障各族群众基本权益，促进社会和谐稳定。</w:t>
            </w:r>
          </w:p>
        </w:tc>
      </w:tr>
      <w:tr w:rsidR="004B5F15" w14:paraId="44218E4C" w14:textId="77777777">
        <w:trPr>
          <w:trHeight w:val="820"/>
        </w:trPr>
        <w:tc>
          <w:tcPr>
            <w:tcW w:w="332" w:type="pct"/>
            <w:tcBorders>
              <w:top w:val="nil"/>
              <w:left w:val="single" w:sz="4" w:space="0" w:color="auto"/>
              <w:bottom w:val="single" w:sz="4" w:space="0" w:color="auto"/>
              <w:right w:val="single" w:sz="4" w:space="0" w:color="auto"/>
            </w:tcBorders>
            <w:vAlign w:val="center"/>
          </w:tcPr>
          <w:p w14:paraId="782215D4"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FF8BC6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0EA6CE8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78321A1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25E56C0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4544F16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4C66FA9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722AD85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2A0AD0A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58C265A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018BF53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151C9BBD" w14:textId="77777777" w:rsidR="004B5F15"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6D1EE98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20EE1F6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4B5F15" w14:paraId="1D2F2EF9" w14:textId="77777777">
        <w:trPr>
          <w:trHeight w:val="800"/>
        </w:trPr>
        <w:tc>
          <w:tcPr>
            <w:tcW w:w="332" w:type="pct"/>
            <w:vMerge w:val="restart"/>
            <w:tcBorders>
              <w:top w:val="nil"/>
              <w:left w:val="single" w:sz="4" w:space="0" w:color="auto"/>
              <w:right w:val="single" w:sz="4" w:space="0" w:color="auto"/>
            </w:tcBorders>
            <w:vAlign w:val="center"/>
          </w:tcPr>
          <w:p w14:paraId="4F99DBA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43CA040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2AE2CAE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7FFEC0EE"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免费开放图书馆个数</w:t>
            </w:r>
          </w:p>
        </w:tc>
        <w:tc>
          <w:tcPr>
            <w:tcW w:w="338" w:type="pct"/>
            <w:tcBorders>
              <w:top w:val="nil"/>
              <w:left w:val="nil"/>
              <w:bottom w:val="single" w:sz="4" w:space="0" w:color="auto"/>
              <w:right w:val="single" w:sz="4" w:space="0" w:color="auto"/>
            </w:tcBorders>
            <w:vAlign w:val="center"/>
          </w:tcPr>
          <w:p w14:paraId="7AABFEB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98F20A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7" w:type="pct"/>
            <w:tcBorders>
              <w:top w:val="nil"/>
              <w:left w:val="nil"/>
              <w:bottom w:val="single" w:sz="4" w:space="0" w:color="auto"/>
              <w:right w:val="single" w:sz="4" w:space="0" w:color="auto"/>
            </w:tcBorders>
            <w:vAlign w:val="center"/>
          </w:tcPr>
          <w:p w14:paraId="6238501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2" w:type="pct"/>
            <w:tcBorders>
              <w:top w:val="nil"/>
              <w:left w:val="nil"/>
              <w:bottom w:val="single" w:sz="4" w:space="0" w:color="auto"/>
              <w:right w:val="single" w:sz="4" w:space="0" w:color="auto"/>
            </w:tcBorders>
            <w:vAlign w:val="center"/>
          </w:tcPr>
          <w:p w14:paraId="278A0B4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BFE9AE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63A4C6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B7981D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1" w:type="pct"/>
            <w:tcBorders>
              <w:top w:val="nil"/>
              <w:left w:val="nil"/>
              <w:bottom w:val="single" w:sz="4" w:space="0" w:color="auto"/>
              <w:right w:val="single" w:sz="4" w:space="0" w:color="auto"/>
            </w:tcBorders>
            <w:vAlign w:val="center"/>
          </w:tcPr>
          <w:p w14:paraId="322B3A2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26D40C5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6D3D103" w14:textId="77777777" w:rsidR="004B5F15" w:rsidRDefault="004B5F15">
            <w:pPr>
              <w:widowControl/>
              <w:jc w:val="center"/>
              <w:rPr>
                <w:rFonts w:ascii="宋体" w:eastAsia="宋体" w:hAnsi="宋体" w:cs="宋体" w:hint="eastAsia"/>
                <w:color w:val="000000"/>
                <w:sz w:val="18"/>
                <w:szCs w:val="18"/>
              </w:rPr>
            </w:pPr>
          </w:p>
        </w:tc>
      </w:tr>
      <w:tr w:rsidR="004B5F15" w14:paraId="37D7BAC2" w14:textId="77777777">
        <w:trPr>
          <w:trHeight w:val="800"/>
        </w:trPr>
        <w:tc>
          <w:tcPr>
            <w:tcW w:w="332" w:type="pct"/>
            <w:vMerge/>
            <w:tcBorders>
              <w:left w:val="single" w:sz="4" w:space="0" w:color="auto"/>
              <w:right w:val="single" w:sz="4" w:space="0" w:color="auto"/>
            </w:tcBorders>
            <w:vAlign w:val="center"/>
          </w:tcPr>
          <w:p w14:paraId="4535E807"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263F999"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284BDE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0E122789"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免费开放文化站个数</w:t>
            </w:r>
          </w:p>
        </w:tc>
        <w:tc>
          <w:tcPr>
            <w:tcW w:w="338" w:type="pct"/>
            <w:tcBorders>
              <w:top w:val="nil"/>
              <w:left w:val="nil"/>
              <w:bottom w:val="single" w:sz="4" w:space="0" w:color="auto"/>
              <w:right w:val="single" w:sz="4" w:space="0" w:color="auto"/>
            </w:tcBorders>
            <w:vAlign w:val="center"/>
          </w:tcPr>
          <w:p w14:paraId="538FA9C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EE1E71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7" w:type="pct"/>
            <w:tcBorders>
              <w:top w:val="nil"/>
              <w:left w:val="nil"/>
              <w:bottom w:val="single" w:sz="4" w:space="0" w:color="auto"/>
              <w:right w:val="single" w:sz="4" w:space="0" w:color="auto"/>
            </w:tcBorders>
            <w:vAlign w:val="center"/>
          </w:tcPr>
          <w:p w14:paraId="4066A8D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2" w:type="pct"/>
            <w:tcBorders>
              <w:top w:val="nil"/>
              <w:left w:val="nil"/>
              <w:bottom w:val="single" w:sz="4" w:space="0" w:color="auto"/>
              <w:right w:val="single" w:sz="4" w:space="0" w:color="auto"/>
            </w:tcBorders>
            <w:vAlign w:val="center"/>
          </w:tcPr>
          <w:p w14:paraId="3FD0FC9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09E0EA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A39782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DE06FC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1" w:type="pct"/>
            <w:tcBorders>
              <w:top w:val="nil"/>
              <w:left w:val="nil"/>
              <w:bottom w:val="single" w:sz="4" w:space="0" w:color="auto"/>
              <w:right w:val="single" w:sz="4" w:space="0" w:color="auto"/>
            </w:tcBorders>
            <w:vAlign w:val="center"/>
          </w:tcPr>
          <w:p w14:paraId="4B6EFE1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5DB1D5A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D5B6CFB" w14:textId="77777777" w:rsidR="004B5F15" w:rsidRDefault="004B5F15">
            <w:pPr>
              <w:widowControl/>
              <w:jc w:val="center"/>
              <w:rPr>
                <w:rFonts w:ascii="宋体" w:eastAsia="宋体" w:hAnsi="宋体" w:cs="宋体" w:hint="eastAsia"/>
                <w:color w:val="000000"/>
                <w:sz w:val="18"/>
                <w:szCs w:val="18"/>
              </w:rPr>
            </w:pPr>
          </w:p>
        </w:tc>
      </w:tr>
      <w:tr w:rsidR="004B5F15" w14:paraId="68804FAD" w14:textId="77777777">
        <w:trPr>
          <w:trHeight w:val="800"/>
        </w:trPr>
        <w:tc>
          <w:tcPr>
            <w:tcW w:w="332" w:type="pct"/>
            <w:vMerge/>
            <w:tcBorders>
              <w:left w:val="single" w:sz="4" w:space="0" w:color="auto"/>
              <w:right w:val="single" w:sz="4" w:space="0" w:color="auto"/>
            </w:tcBorders>
            <w:vAlign w:val="center"/>
          </w:tcPr>
          <w:p w14:paraId="750D813F"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18AAF41"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61C7FC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1009CFF2"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乡镇文化站免费开放个数</w:t>
            </w:r>
          </w:p>
        </w:tc>
        <w:tc>
          <w:tcPr>
            <w:tcW w:w="338" w:type="pct"/>
            <w:tcBorders>
              <w:top w:val="nil"/>
              <w:left w:val="nil"/>
              <w:bottom w:val="single" w:sz="4" w:space="0" w:color="auto"/>
              <w:right w:val="single" w:sz="4" w:space="0" w:color="auto"/>
            </w:tcBorders>
            <w:vAlign w:val="center"/>
          </w:tcPr>
          <w:p w14:paraId="291026D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251546B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=15个</w:t>
            </w:r>
          </w:p>
        </w:tc>
        <w:tc>
          <w:tcPr>
            <w:tcW w:w="337" w:type="pct"/>
            <w:tcBorders>
              <w:top w:val="nil"/>
              <w:left w:val="nil"/>
              <w:bottom w:val="single" w:sz="4" w:space="0" w:color="auto"/>
              <w:right w:val="single" w:sz="4" w:space="0" w:color="auto"/>
            </w:tcBorders>
            <w:vAlign w:val="center"/>
          </w:tcPr>
          <w:p w14:paraId="01824E5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=15个</w:t>
            </w:r>
          </w:p>
        </w:tc>
        <w:tc>
          <w:tcPr>
            <w:tcW w:w="332" w:type="pct"/>
            <w:tcBorders>
              <w:top w:val="nil"/>
              <w:left w:val="nil"/>
              <w:bottom w:val="single" w:sz="4" w:space="0" w:color="auto"/>
              <w:right w:val="single" w:sz="4" w:space="0" w:color="auto"/>
            </w:tcBorders>
            <w:vAlign w:val="center"/>
          </w:tcPr>
          <w:p w14:paraId="1D6193C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8B0DE6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61B5637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2C4F67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15个</w:t>
            </w:r>
          </w:p>
        </w:tc>
        <w:tc>
          <w:tcPr>
            <w:tcW w:w="331" w:type="pct"/>
            <w:tcBorders>
              <w:top w:val="nil"/>
              <w:left w:val="nil"/>
              <w:bottom w:val="single" w:sz="4" w:space="0" w:color="auto"/>
              <w:right w:val="single" w:sz="4" w:space="0" w:color="auto"/>
            </w:tcBorders>
            <w:vAlign w:val="center"/>
          </w:tcPr>
          <w:p w14:paraId="10787B6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w:t>
            </w:r>
            <w:r>
              <w:rPr>
                <w:rFonts w:ascii="宋体" w:eastAsia="宋体" w:hAnsi="宋体" w:cs="宋体" w:hint="eastAsia"/>
                <w:color w:val="000000"/>
                <w:sz w:val="18"/>
                <w:szCs w:val="18"/>
              </w:rPr>
              <w:lastRenderedPageBreak/>
              <w:t>分</w:t>
            </w:r>
            <w:proofErr w:type="gramEnd"/>
          </w:p>
        </w:tc>
        <w:tc>
          <w:tcPr>
            <w:tcW w:w="332" w:type="pct"/>
            <w:tcBorders>
              <w:top w:val="nil"/>
              <w:left w:val="nil"/>
              <w:bottom w:val="single" w:sz="4" w:space="0" w:color="auto"/>
              <w:right w:val="single" w:sz="4" w:space="0" w:color="auto"/>
            </w:tcBorders>
            <w:vAlign w:val="center"/>
          </w:tcPr>
          <w:p w14:paraId="08C49ED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773E087E" w14:textId="77777777" w:rsidR="004B5F15" w:rsidRDefault="004B5F15">
            <w:pPr>
              <w:widowControl/>
              <w:jc w:val="center"/>
              <w:rPr>
                <w:rFonts w:ascii="宋体" w:eastAsia="宋体" w:hAnsi="宋体" w:cs="宋体" w:hint="eastAsia"/>
                <w:color w:val="000000"/>
                <w:sz w:val="18"/>
                <w:szCs w:val="18"/>
              </w:rPr>
            </w:pPr>
          </w:p>
        </w:tc>
      </w:tr>
      <w:tr w:rsidR="004B5F15" w14:paraId="5D161F43" w14:textId="77777777">
        <w:trPr>
          <w:trHeight w:val="800"/>
        </w:trPr>
        <w:tc>
          <w:tcPr>
            <w:tcW w:w="332" w:type="pct"/>
            <w:vMerge/>
            <w:tcBorders>
              <w:left w:val="single" w:sz="4" w:space="0" w:color="auto"/>
              <w:right w:val="single" w:sz="4" w:space="0" w:color="auto"/>
            </w:tcBorders>
            <w:vAlign w:val="center"/>
          </w:tcPr>
          <w:p w14:paraId="7B498FE8"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38271F3"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526BC5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7659BB2D"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“三馆一站”免费开放率</w:t>
            </w:r>
          </w:p>
        </w:tc>
        <w:tc>
          <w:tcPr>
            <w:tcW w:w="338" w:type="pct"/>
            <w:tcBorders>
              <w:top w:val="nil"/>
              <w:left w:val="nil"/>
              <w:bottom w:val="single" w:sz="4" w:space="0" w:color="auto"/>
              <w:right w:val="single" w:sz="4" w:space="0" w:color="auto"/>
            </w:tcBorders>
            <w:vAlign w:val="center"/>
          </w:tcPr>
          <w:p w14:paraId="5AB6C49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562F5D2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409ED44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4D6F20A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002B79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0DF46CF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B98CD2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0B97396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0ED65EC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D7C0B82" w14:textId="77777777" w:rsidR="004B5F15" w:rsidRDefault="004B5F15">
            <w:pPr>
              <w:widowControl/>
              <w:jc w:val="center"/>
              <w:rPr>
                <w:rFonts w:ascii="宋体" w:eastAsia="宋体" w:hAnsi="宋体" w:cs="宋体" w:hint="eastAsia"/>
                <w:color w:val="000000"/>
                <w:sz w:val="18"/>
                <w:szCs w:val="18"/>
              </w:rPr>
            </w:pPr>
          </w:p>
        </w:tc>
      </w:tr>
      <w:tr w:rsidR="004B5F15" w14:paraId="2F4EE63B" w14:textId="77777777">
        <w:trPr>
          <w:trHeight w:val="800"/>
        </w:trPr>
        <w:tc>
          <w:tcPr>
            <w:tcW w:w="332" w:type="pct"/>
            <w:vMerge/>
            <w:tcBorders>
              <w:left w:val="single" w:sz="4" w:space="0" w:color="auto"/>
              <w:right w:val="single" w:sz="4" w:space="0" w:color="auto"/>
            </w:tcBorders>
            <w:vAlign w:val="center"/>
          </w:tcPr>
          <w:p w14:paraId="08697C0B"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D95BEF7"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0D82F3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173DFB0C"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每天开放时长</w:t>
            </w:r>
          </w:p>
        </w:tc>
        <w:tc>
          <w:tcPr>
            <w:tcW w:w="338" w:type="pct"/>
            <w:tcBorders>
              <w:top w:val="nil"/>
              <w:left w:val="nil"/>
              <w:bottom w:val="single" w:sz="4" w:space="0" w:color="auto"/>
              <w:right w:val="single" w:sz="4" w:space="0" w:color="auto"/>
            </w:tcBorders>
            <w:vAlign w:val="center"/>
          </w:tcPr>
          <w:p w14:paraId="3B9D638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8F12D8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=8小时</w:t>
            </w:r>
          </w:p>
        </w:tc>
        <w:tc>
          <w:tcPr>
            <w:tcW w:w="337" w:type="pct"/>
            <w:tcBorders>
              <w:top w:val="nil"/>
              <w:left w:val="nil"/>
              <w:bottom w:val="single" w:sz="4" w:space="0" w:color="auto"/>
              <w:right w:val="single" w:sz="4" w:space="0" w:color="auto"/>
            </w:tcBorders>
            <w:vAlign w:val="center"/>
          </w:tcPr>
          <w:p w14:paraId="45F2680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=8小时</w:t>
            </w:r>
          </w:p>
        </w:tc>
        <w:tc>
          <w:tcPr>
            <w:tcW w:w="332" w:type="pct"/>
            <w:tcBorders>
              <w:top w:val="nil"/>
              <w:left w:val="nil"/>
              <w:bottom w:val="single" w:sz="4" w:space="0" w:color="auto"/>
              <w:right w:val="single" w:sz="4" w:space="0" w:color="auto"/>
            </w:tcBorders>
            <w:vAlign w:val="center"/>
          </w:tcPr>
          <w:p w14:paraId="63A8BB2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9DBC15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7DD762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C344AF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8小时</w:t>
            </w:r>
          </w:p>
        </w:tc>
        <w:tc>
          <w:tcPr>
            <w:tcW w:w="331" w:type="pct"/>
            <w:tcBorders>
              <w:top w:val="nil"/>
              <w:left w:val="nil"/>
              <w:bottom w:val="single" w:sz="4" w:space="0" w:color="auto"/>
              <w:right w:val="single" w:sz="4" w:space="0" w:color="auto"/>
            </w:tcBorders>
            <w:vAlign w:val="center"/>
          </w:tcPr>
          <w:p w14:paraId="646277F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4B6E7E5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180FD55" w14:textId="77777777" w:rsidR="004B5F15" w:rsidRDefault="004B5F15">
            <w:pPr>
              <w:widowControl/>
              <w:jc w:val="center"/>
              <w:rPr>
                <w:rFonts w:ascii="宋体" w:eastAsia="宋体" w:hAnsi="宋体" w:cs="宋体" w:hint="eastAsia"/>
                <w:color w:val="000000"/>
                <w:sz w:val="18"/>
                <w:szCs w:val="18"/>
              </w:rPr>
            </w:pPr>
          </w:p>
        </w:tc>
      </w:tr>
      <w:tr w:rsidR="004B5F15" w14:paraId="4D712779" w14:textId="77777777">
        <w:trPr>
          <w:trHeight w:val="800"/>
        </w:trPr>
        <w:tc>
          <w:tcPr>
            <w:tcW w:w="332" w:type="pct"/>
            <w:vMerge/>
            <w:tcBorders>
              <w:left w:val="single" w:sz="4" w:space="0" w:color="auto"/>
              <w:right w:val="single" w:sz="4" w:space="0" w:color="auto"/>
            </w:tcBorders>
            <w:vAlign w:val="center"/>
          </w:tcPr>
          <w:p w14:paraId="0D66CDFD" w14:textId="77777777" w:rsidR="004B5F15" w:rsidRDefault="004B5F15">
            <w:pPr>
              <w:widowControl/>
              <w:jc w:val="cente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7A6F0CC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5C20C55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78EC6AF4"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乡镇文化站每年补助标准（4.6万元*15个）</w:t>
            </w:r>
          </w:p>
        </w:tc>
        <w:tc>
          <w:tcPr>
            <w:tcW w:w="338" w:type="pct"/>
            <w:tcBorders>
              <w:top w:val="nil"/>
              <w:left w:val="nil"/>
              <w:bottom w:val="single" w:sz="4" w:space="0" w:color="auto"/>
              <w:right w:val="single" w:sz="4" w:space="0" w:color="auto"/>
            </w:tcBorders>
            <w:vAlign w:val="center"/>
          </w:tcPr>
          <w:p w14:paraId="1CDB909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02C947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=75万元</w:t>
            </w:r>
          </w:p>
        </w:tc>
        <w:tc>
          <w:tcPr>
            <w:tcW w:w="337" w:type="pct"/>
            <w:tcBorders>
              <w:top w:val="nil"/>
              <w:left w:val="nil"/>
              <w:bottom w:val="single" w:sz="4" w:space="0" w:color="auto"/>
              <w:right w:val="single" w:sz="4" w:space="0" w:color="auto"/>
            </w:tcBorders>
            <w:vAlign w:val="center"/>
          </w:tcPr>
          <w:p w14:paraId="687221A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=75万元</w:t>
            </w:r>
          </w:p>
        </w:tc>
        <w:tc>
          <w:tcPr>
            <w:tcW w:w="332" w:type="pct"/>
            <w:tcBorders>
              <w:top w:val="nil"/>
              <w:left w:val="nil"/>
              <w:bottom w:val="single" w:sz="4" w:space="0" w:color="auto"/>
              <w:right w:val="single" w:sz="4" w:space="0" w:color="auto"/>
            </w:tcBorders>
            <w:vAlign w:val="center"/>
          </w:tcPr>
          <w:p w14:paraId="6513777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BDE467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386CEE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3" w:type="pct"/>
            <w:tcBorders>
              <w:top w:val="nil"/>
              <w:left w:val="nil"/>
              <w:bottom w:val="single" w:sz="4" w:space="0" w:color="auto"/>
              <w:right w:val="single" w:sz="4" w:space="0" w:color="auto"/>
            </w:tcBorders>
            <w:vAlign w:val="center"/>
          </w:tcPr>
          <w:p w14:paraId="7111B55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75万元</w:t>
            </w:r>
          </w:p>
        </w:tc>
        <w:tc>
          <w:tcPr>
            <w:tcW w:w="331" w:type="pct"/>
            <w:tcBorders>
              <w:top w:val="nil"/>
              <w:left w:val="nil"/>
              <w:bottom w:val="single" w:sz="4" w:space="0" w:color="auto"/>
              <w:right w:val="single" w:sz="4" w:space="0" w:color="auto"/>
            </w:tcBorders>
            <w:vAlign w:val="center"/>
          </w:tcPr>
          <w:p w14:paraId="6C19408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1539874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524" w:type="pct"/>
            <w:tcBorders>
              <w:top w:val="nil"/>
              <w:left w:val="nil"/>
              <w:bottom w:val="single" w:sz="4" w:space="0" w:color="auto"/>
              <w:right w:val="single" w:sz="4" w:space="0" w:color="auto"/>
            </w:tcBorders>
            <w:vAlign w:val="center"/>
          </w:tcPr>
          <w:p w14:paraId="101C2EB2" w14:textId="77777777" w:rsidR="004B5F15" w:rsidRDefault="004B5F15">
            <w:pPr>
              <w:widowControl/>
              <w:jc w:val="center"/>
              <w:rPr>
                <w:rFonts w:ascii="宋体" w:eastAsia="宋体" w:hAnsi="宋体" w:cs="宋体" w:hint="eastAsia"/>
                <w:color w:val="000000"/>
                <w:sz w:val="18"/>
                <w:szCs w:val="18"/>
              </w:rPr>
            </w:pPr>
          </w:p>
        </w:tc>
      </w:tr>
      <w:tr w:rsidR="004B5F15" w14:paraId="32FEE2BD" w14:textId="77777777">
        <w:trPr>
          <w:trHeight w:val="800"/>
        </w:trPr>
        <w:tc>
          <w:tcPr>
            <w:tcW w:w="332" w:type="pct"/>
            <w:vMerge/>
            <w:tcBorders>
              <w:left w:val="single" w:sz="4" w:space="0" w:color="auto"/>
              <w:right w:val="single" w:sz="4" w:space="0" w:color="auto"/>
            </w:tcBorders>
            <w:vAlign w:val="center"/>
          </w:tcPr>
          <w:p w14:paraId="39DBA336" w14:textId="77777777" w:rsidR="004B5F15" w:rsidRDefault="004B5F15">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2344CB86"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FF60E7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1C87A107"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县级图书馆、文化馆每馆每年补助标准（20万*2个））</w:t>
            </w:r>
          </w:p>
        </w:tc>
        <w:tc>
          <w:tcPr>
            <w:tcW w:w="338" w:type="pct"/>
            <w:tcBorders>
              <w:top w:val="nil"/>
              <w:left w:val="nil"/>
              <w:bottom w:val="single" w:sz="4" w:space="0" w:color="auto"/>
              <w:right w:val="single" w:sz="4" w:space="0" w:color="auto"/>
            </w:tcBorders>
            <w:vAlign w:val="center"/>
          </w:tcPr>
          <w:p w14:paraId="3E5C856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DC6A1C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=40.1万元</w:t>
            </w:r>
          </w:p>
        </w:tc>
        <w:tc>
          <w:tcPr>
            <w:tcW w:w="337" w:type="pct"/>
            <w:tcBorders>
              <w:top w:val="nil"/>
              <w:left w:val="nil"/>
              <w:bottom w:val="single" w:sz="4" w:space="0" w:color="auto"/>
              <w:right w:val="single" w:sz="4" w:space="0" w:color="auto"/>
            </w:tcBorders>
            <w:vAlign w:val="center"/>
          </w:tcPr>
          <w:p w14:paraId="4C35AC2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=37.45万元</w:t>
            </w:r>
          </w:p>
        </w:tc>
        <w:tc>
          <w:tcPr>
            <w:tcW w:w="332" w:type="pct"/>
            <w:tcBorders>
              <w:top w:val="nil"/>
              <w:left w:val="nil"/>
              <w:bottom w:val="single" w:sz="4" w:space="0" w:color="auto"/>
              <w:right w:val="single" w:sz="4" w:space="0" w:color="auto"/>
            </w:tcBorders>
            <w:vAlign w:val="center"/>
          </w:tcPr>
          <w:p w14:paraId="638999F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93.4</w:t>
            </w:r>
          </w:p>
        </w:tc>
        <w:tc>
          <w:tcPr>
            <w:tcW w:w="334" w:type="pct"/>
            <w:tcBorders>
              <w:top w:val="nil"/>
              <w:left w:val="nil"/>
              <w:bottom w:val="single" w:sz="4" w:space="0" w:color="auto"/>
              <w:right w:val="single" w:sz="4" w:space="0" w:color="auto"/>
            </w:tcBorders>
            <w:vAlign w:val="center"/>
          </w:tcPr>
          <w:p w14:paraId="31F07B5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8.35</w:t>
            </w:r>
          </w:p>
        </w:tc>
        <w:tc>
          <w:tcPr>
            <w:tcW w:w="346" w:type="pct"/>
            <w:tcBorders>
              <w:top w:val="nil"/>
              <w:left w:val="nil"/>
              <w:bottom w:val="single" w:sz="4" w:space="0" w:color="auto"/>
              <w:right w:val="single" w:sz="4" w:space="0" w:color="auto"/>
            </w:tcBorders>
            <w:vAlign w:val="center"/>
          </w:tcPr>
          <w:p w14:paraId="5FF2378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3" w:type="pct"/>
            <w:tcBorders>
              <w:top w:val="nil"/>
              <w:left w:val="nil"/>
              <w:bottom w:val="single" w:sz="4" w:space="0" w:color="auto"/>
              <w:right w:val="single" w:sz="4" w:space="0" w:color="auto"/>
            </w:tcBorders>
            <w:vAlign w:val="center"/>
          </w:tcPr>
          <w:p w14:paraId="2DB778A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39.8万元</w:t>
            </w:r>
          </w:p>
        </w:tc>
        <w:tc>
          <w:tcPr>
            <w:tcW w:w="331" w:type="pct"/>
            <w:tcBorders>
              <w:top w:val="nil"/>
              <w:left w:val="nil"/>
              <w:bottom w:val="single" w:sz="4" w:space="0" w:color="auto"/>
              <w:right w:val="single" w:sz="4" w:space="0" w:color="auto"/>
            </w:tcBorders>
            <w:vAlign w:val="center"/>
          </w:tcPr>
          <w:p w14:paraId="6B4E967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16894E2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524" w:type="pct"/>
            <w:tcBorders>
              <w:top w:val="nil"/>
              <w:left w:val="nil"/>
              <w:bottom w:val="single" w:sz="4" w:space="0" w:color="auto"/>
              <w:right w:val="single" w:sz="4" w:space="0" w:color="auto"/>
            </w:tcBorders>
            <w:vAlign w:val="center"/>
          </w:tcPr>
          <w:p w14:paraId="570454D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本年度在</w:t>
            </w:r>
            <w:proofErr w:type="gramStart"/>
            <w:r>
              <w:rPr>
                <w:rFonts w:ascii="宋体" w:eastAsia="宋体" w:hAnsi="宋体" w:cs="宋体" w:hint="eastAsia"/>
                <w:color w:val="000000"/>
                <w:sz w:val="18"/>
                <w:szCs w:val="18"/>
              </w:rPr>
              <w:t>做资金</w:t>
            </w:r>
            <w:proofErr w:type="gramEnd"/>
            <w:r>
              <w:rPr>
                <w:rFonts w:ascii="宋体" w:eastAsia="宋体" w:hAnsi="宋体" w:cs="宋体" w:hint="eastAsia"/>
                <w:color w:val="000000"/>
                <w:sz w:val="18"/>
                <w:szCs w:val="18"/>
              </w:rPr>
              <w:t>预算调剂批复时，预算不够准确，造成资金不能对口支付，下年度将提供资金预算准确率，保证能及时支付。</w:t>
            </w:r>
          </w:p>
        </w:tc>
      </w:tr>
      <w:tr w:rsidR="004B5F15" w14:paraId="21AA5B7F" w14:textId="77777777">
        <w:trPr>
          <w:trHeight w:val="800"/>
        </w:trPr>
        <w:tc>
          <w:tcPr>
            <w:tcW w:w="332" w:type="pct"/>
            <w:vMerge/>
            <w:tcBorders>
              <w:left w:val="single" w:sz="4" w:space="0" w:color="auto"/>
              <w:right w:val="single" w:sz="4" w:space="0" w:color="auto"/>
            </w:tcBorders>
            <w:vAlign w:val="center"/>
          </w:tcPr>
          <w:p w14:paraId="24F14AF3" w14:textId="77777777" w:rsidR="004B5F15" w:rsidRDefault="004B5F15">
            <w:pPr>
              <w:widowControl/>
              <w:jc w:val="left"/>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0706D18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16444A7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3B08CE68"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有效</w:t>
            </w:r>
            <w:proofErr w:type="gramStart"/>
            <w:r>
              <w:rPr>
                <w:rFonts w:ascii="宋体" w:eastAsia="宋体" w:hAnsi="宋体" w:cs="宋体" w:hint="eastAsia"/>
                <w:color w:val="000000"/>
                <w:sz w:val="18"/>
                <w:szCs w:val="18"/>
              </w:rPr>
              <w:t>保障保障</w:t>
            </w:r>
            <w:proofErr w:type="gramEnd"/>
            <w:r>
              <w:rPr>
                <w:rFonts w:ascii="宋体" w:eastAsia="宋体" w:hAnsi="宋体" w:cs="宋体" w:hint="eastAsia"/>
                <w:color w:val="000000"/>
                <w:sz w:val="18"/>
                <w:szCs w:val="18"/>
              </w:rPr>
              <w:t>群众精神文化需求</w:t>
            </w:r>
          </w:p>
        </w:tc>
        <w:tc>
          <w:tcPr>
            <w:tcW w:w="338" w:type="pct"/>
            <w:tcBorders>
              <w:top w:val="nil"/>
              <w:left w:val="nil"/>
              <w:bottom w:val="single" w:sz="4" w:space="0" w:color="auto"/>
              <w:right w:val="single" w:sz="4" w:space="0" w:color="auto"/>
            </w:tcBorders>
            <w:vAlign w:val="center"/>
          </w:tcPr>
          <w:p w14:paraId="2011D07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01CBE7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7" w:type="pct"/>
            <w:tcBorders>
              <w:top w:val="nil"/>
              <w:left w:val="nil"/>
              <w:bottom w:val="single" w:sz="4" w:space="0" w:color="auto"/>
              <w:right w:val="single" w:sz="4" w:space="0" w:color="auto"/>
            </w:tcBorders>
            <w:vAlign w:val="center"/>
          </w:tcPr>
          <w:p w14:paraId="014E1E4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2" w:type="pct"/>
            <w:tcBorders>
              <w:top w:val="nil"/>
              <w:left w:val="nil"/>
              <w:bottom w:val="single" w:sz="4" w:space="0" w:color="auto"/>
              <w:right w:val="single" w:sz="4" w:space="0" w:color="auto"/>
            </w:tcBorders>
            <w:vAlign w:val="center"/>
          </w:tcPr>
          <w:p w14:paraId="34E3787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4FA285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26EB3C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333" w:type="pct"/>
            <w:tcBorders>
              <w:top w:val="nil"/>
              <w:left w:val="nil"/>
              <w:bottom w:val="single" w:sz="4" w:space="0" w:color="auto"/>
              <w:right w:val="single" w:sz="4" w:space="0" w:color="auto"/>
            </w:tcBorders>
            <w:vAlign w:val="center"/>
          </w:tcPr>
          <w:p w14:paraId="775F4F0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1" w:type="pct"/>
            <w:tcBorders>
              <w:top w:val="nil"/>
              <w:left w:val="nil"/>
              <w:bottom w:val="single" w:sz="4" w:space="0" w:color="auto"/>
              <w:right w:val="single" w:sz="4" w:space="0" w:color="auto"/>
            </w:tcBorders>
            <w:vAlign w:val="center"/>
          </w:tcPr>
          <w:p w14:paraId="68EEF9A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2" w:type="pct"/>
            <w:tcBorders>
              <w:top w:val="nil"/>
              <w:left w:val="nil"/>
              <w:bottom w:val="single" w:sz="4" w:space="0" w:color="auto"/>
              <w:right w:val="single" w:sz="4" w:space="0" w:color="auto"/>
            </w:tcBorders>
            <w:vAlign w:val="center"/>
          </w:tcPr>
          <w:p w14:paraId="5B04D3D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7A6B1FC" w14:textId="77777777" w:rsidR="004B5F15" w:rsidRDefault="004B5F15">
            <w:pPr>
              <w:widowControl/>
              <w:jc w:val="center"/>
              <w:rPr>
                <w:rFonts w:ascii="宋体" w:eastAsia="宋体" w:hAnsi="宋体" w:cs="宋体" w:hint="eastAsia"/>
                <w:color w:val="000000"/>
                <w:sz w:val="18"/>
                <w:szCs w:val="18"/>
              </w:rPr>
            </w:pPr>
          </w:p>
        </w:tc>
      </w:tr>
      <w:tr w:rsidR="004B5F15" w14:paraId="64C6FA1D" w14:textId="77777777">
        <w:trPr>
          <w:trHeight w:val="800"/>
        </w:trPr>
        <w:tc>
          <w:tcPr>
            <w:tcW w:w="332" w:type="pct"/>
            <w:vMerge/>
            <w:tcBorders>
              <w:left w:val="single" w:sz="4" w:space="0" w:color="auto"/>
              <w:right w:val="single" w:sz="4" w:space="0" w:color="auto"/>
            </w:tcBorders>
            <w:vAlign w:val="center"/>
          </w:tcPr>
          <w:p w14:paraId="5DE2BDC5" w14:textId="77777777" w:rsidR="004B5F15" w:rsidRDefault="004B5F15">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8A3999F"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CF45C7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3A11A89B"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有效保障弘扬传承中华优秀传统文化</w:t>
            </w:r>
          </w:p>
        </w:tc>
        <w:tc>
          <w:tcPr>
            <w:tcW w:w="338" w:type="pct"/>
            <w:tcBorders>
              <w:top w:val="nil"/>
              <w:left w:val="nil"/>
              <w:bottom w:val="single" w:sz="4" w:space="0" w:color="auto"/>
              <w:right w:val="single" w:sz="4" w:space="0" w:color="auto"/>
            </w:tcBorders>
            <w:vAlign w:val="center"/>
          </w:tcPr>
          <w:p w14:paraId="1687C53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CB64C5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7" w:type="pct"/>
            <w:tcBorders>
              <w:top w:val="nil"/>
              <w:left w:val="nil"/>
              <w:bottom w:val="single" w:sz="4" w:space="0" w:color="auto"/>
              <w:right w:val="single" w:sz="4" w:space="0" w:color="auto"/>
            </w:tcBorders>
            <w:vAlign w:val="center"/>
          </w:tcPr>
          <w:p w14:paraId="69F501A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2" w:type="pct"/>
            <w:tcBorders>
              <w:top w:val="nil"/>
              <w:left w:val="nil"/>
              <w:bottom w:val="single" w:sz="4" w:space="0" w:color="auto"/>
              <w:right w:val="single" w:sz="4" w:space="0" w:color="auto"/>
            </w:tcBorders>
            <w:vAlign w:val="center"/>
          </w:tcPr>
          <w:p w14:paraId="41CA91E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4F2916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7BABCB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D946B4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1" w:type="pct"/>
            <w:tcBorders>
              <w:top w:val="nil"/>
              <w:left w:val="nil"/>
              <w:bottom w:val="single" w:sz="4" w:space="0" w:color="auto"/>
              <w:right w:val="single" w:sz="4" w:space="0" w:color="auto"/>
            </w:tcBorders>
            <w:vAlign w:val="center"/>
          </w:tcPr>
          <w:p w14:paraId="7279306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2" w:type="pct"/>
            <w:tcBorders>
              <w:top w:val="nil"/>
              <w:left w:val="nil"/>
              <w:bottom w:val="single" w:sz="4" w:space="0" w:color="auto"/>
              <w:right w:val="single" w:sz="4" w:space="0" w:color="auto"/>
            </w:tcBorders>
            <w:vAlign w:val="center"/>
          </w:tcPr>
          <w:p w14:paraId="6B0A8CF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2B34A39" w14:textId="77777777" w:rsidR="004B5F15" w:rsidRDefault="004B5F15">
            <w:pPr>
              <w:widowControl/>
              <w:jc w:val="center"/>
              <w:rPr>
                <w:rFonts w:ascii="宋体" w:eastAsia="宋体" w:hAnsi="宋体" w:cs="宋体" w:hint="eastAsia"/>
                <w:color w:val="000000"/>
                <w:sz w:val="18"/>
                <w:szCs w:val="18"/>
              </w:rPr>
            </w:pPr>
          </w:p>
        </w:tc>
      </w:tr>
      <w:tr w:rsidR="004B5F15" w14:paraId="7B1279CD" w14:textId="77777777">
        <w:trPr>
          <w:trHeight w:val="800"/>
        </w:trPr>
        <w:tc>
          <w:tcPr>
            <w:tcW w:w="332" w:type="pct"/>
            <w:vMerge/>
            <w:tcBorders>
              <w:left w:val="single" w:sz="4" w:space="0" w:color="auto"/>
              <w:bottom w:val="single" w:sz="4" w:space="0" w:color="auto"/>
              <w:right w:val="single" w:sz="4" w:space="0" w:color="auto"/>
            </w:tcBorders>
            <w:vAlign w:val="center"/>
          </w:tcPr>
          <w:p w14:paraId="78B5CD13"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37D3D7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7EF02D9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0C4FE1F9"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社会工作中对“三馆一站”公共文化服务满意度</w:t>
            </w:r>
          </w:p>
        </w:tc>
        <w:tc>
          <w:tcPr>
            <w:tcW w:w="338" w:type="pct"/>
            <w:tcBorders>
              <w:top w:val="nil"/>
              <w:left w:val="nil"/>
              <w:bottom w:val="single" w:sz="4" w:space="0" w:color="auto"/>
              <w:right w:val="single" w:sz="4" w:space="0" w:color="auto"/>
            </w:tcBorders>
            <w:vAlign w:val="center"/>
          </w:tcPr>
          <w:p w14:paraId="4DEE795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85E046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7C2A75D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222EFA5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7A08D7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27D247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9173F3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58E6048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462C4E5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10E2DB3" w14:textId="77777777" w:rsidR="004B5F15" w:rsidRDefault="004B5F15">
            <w:pPr>
              <w:widowControl/>
              <w:jc w:val="center"/>
              <w:rPr>
                <w:rFonts w:ascii="宋体" w:eastAsia="宋体" w:hAnsi="宋体" w:cs="宋体" w:hint="eastAsia"/>
                <w:color w:val="000000"/>
                <w:sz w:val="18"/>
                <w:szCs w:val="18"/>
              </w:rPr>
            </w:pPr>
          </w:p>
        </w:tc>
      </w:tr>
      <w:tr w:rsidR="004B5F15" w14:paraId="6DB4ED34"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1E25317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5AF17F2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2AD9B0C5" w14:textId="77777777" w:rsidR="004B5F15" w:rsidRDefault="004B5F15">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00CB867D" w14:textId="77777777" w:rsidR="004B5F15" w:rsidRDefault="004B5F15">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0ED57179" w14:textId="77777777" w:rsidR="004B5F15" w:rsidRDefault="004B5F15">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7F3868B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97.78分</w:t>
            </w:r>
          </w:p>
        </w:tc>
        <w:tc>
          <w:tcPr>
            <w:tcW w:w="346" w:type="pct"/>
            <w:tcBorders>
              <w:top w:val="single" w:sz="4" w:space="0" w:color="auto"/>
              <w:left w:val="nil"/>
              <w:bottom w:val="single" w:sz="4" w:space="0" w:color="auto"/>
              <w:right w:val="single" w:sz="4" w:space="0" w:color="auto"/>
            </w:tcBorders>
            <w:vAlign w:val="center"/>
          </w:tcPr>
          <w:p w14:paraId="4FD8C300" w14:textId="77777777" w:rsidR="004B5F15" w:rsidRDefault="004B5F15">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F887AB3" w14:textId="77777777" w:rsidR="004B5F15" w:rsidRDefault="004B5F15">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49C9FDC4" w14:textId="77777777" w:rsidR="004B5F15" w:rsidRDefault="004B5F15">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4D52D9D" w14:textId="77777777" w:rsidR="004B5F15" w:rsidRDefault="004B5F15">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02460D7" w14:textId="77777777" w:rsidR="004B5F15" w:rsidRDefault="004B5F15">
            <w:pPr>
              <w:widowControl/>
              <w:jc w:val="left"/>
              <w:rPr>
                <w:rFonts w:ascii="宋体" w:eastAsia="宋体" w:hAnsi="宋体" w:cs="宋体" w:hint="eastAsia"/>
                <w:color w:val="000000"/>
                <w:sz w:val="18"/>
                <w:szCs w:val="18"/>
              </w:rPr>
            </w:pPr>
          </w:p>
        </w:tc>
      </w:tr>
    </w:tbl>
    <w:p w14:paraId="07A88732" w14:textId="77777777" w:rsidR="004B5F1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E53BA6D" w14:textId="77777777" w:rsidR="004B5F1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3"/>
        <w:gridCol w:w="557"/>
        <w:gridCol w:w="811"/>
        <w:gridCol w:w="568"/>
        <w:gridCol w:w="756"/>
        <w:gridCol w:w="666"/>
        <w:gridCol w:w="558"/>
        <w:gridCol w:w="666"/>
        <w:gridCol w:w="583"/>
        <w:gridCol w:w="576"/>
        <w:gridCol w:w="540"/>
        <w:gridCol w:w="558"/>
        <w:gridCol w:w="898"/>
      </w:tblGrid>
      <w:tr w:rsidR="004B5F15" w14:paraId="58CB2DF6"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08C4C9A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65E9490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[2023]71号关于提前下达2024年公共体育场馆向社会免费或低收费开放补助资金预算的通知</w:t>
            </w:r>
          </w:p>
        </w:tc>
      </w:tr>
      <w:tr w:rsidR="004B5F15" w14:paraId="37112F7D"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3B64316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9" w:type="pct"/>
            <w:gridSpan w:val="5"/>
            <w:tcBorders>
              <w:top w:val="single" w:sz="4" w:space="0" w:color="auto"/>
              <w:left w:val="nil"/>
              <w:bottom w:val="single" w:sz="4" w:space="0" w:color="auto"/>
              <w:right w:val="single" w:sz="4" w:space="0" w:color="auto"/>
            </w:tcBorders>
            <w:vAlign w:val="center"/>
          </w:tcPr>
          <w:p w14:paraId="3ABE9EB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c>
          <w:tcPr>
            <w:tcW w:w="666" w:type="pct"/>
            <w:gridSpan w:val="2"/>
            <w:tcBorders>
              <w:top w:val="single" w:sz="4" w:space="0" w:color="auto"/>
              <w:left w:val="nil"/>
              <w:bottom w:val="single" w:sz="4" w:space="0" w:color="auto"/>
              <w:right w:val="single" w:sz="4" w:space="0" w:color="auto"/>
            </w:tcBorders>
            <w:vAlign w:val="center"/>
          </w:tcPr>
          <w:p w14:paraId="54F17B6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7" w:type="pct"/>
            <w:gridSpan w:val="5"/>
            <w:tcBorders>
              <w:top w:val="single" w:sz="4" w:space="0" w:color="auto"/>
              <w:left w:val="nil"/>
              <w:bottom w:val="single" w:sz="4" w:space="0" w:color="auto"/>
              <w:right w:val="single" w:sz="4" w:space="0" w:color="auto"/>
            </w:tcBorders>
            <w:vAlign w:val="center"/>
          </w:tcPr>
          <w:p w14:paraId="48A245D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r>
      <w:tr w:rsidR="004B5F15" w14:paraId="3D929BE9"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2A8E8E3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3C0E2838" w14:textId="77777777" w:rsidR="004B5F15" w:rsidRDefault="004B5F15">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21E6012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5FDD019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3288FB2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9" w:type="pct"/>
            <w:gridSpan w:val="2"/>
            <w:tcBorders>
              <w:top w:val="nil"/>
              <w:left w:val="nil"/>
              <w:bottom w:val="single" w:sz="4" w:space="0" w:color="auto"/>
              <w:right w:val="single" w:sz="4" w:space="0" w:color="auto"/>
            </w:tcBorders>
            <w:vAlign w:val="center"/>
          </w:tcPr>
          <w:p w14:paraId="602E35B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3" w:type="pct"/>
            <w:gridSpan w:val="2"/>
            <w:tcBorders>
              <w:top w:val="single" w:sz="4" w:space="0" w:color="auto"/>
              <w:left w:val="nil"/>
              <w:bottom w:val="single" w:sz="4" w:space="0" w:color="auto"/>
              <w:right w:val="single" w:sz="4" w:space="0" w:color="auto"/>
            </w:tcBorders>
            <w:vAlign w:val="center"/>
          </w:tcPr>
          <w:p w14:paraId="246929D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2DA0690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B5F15" w14:paraId="0DEC28C2"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80B5A36"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3CD659B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3CADDAF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29.00</w:t>
            </w:r>
          </w:p>
        </w:tc>
        <w:tc>
          <w:tcPr>
            <w:tcW w:w="993" w:type="pct"/>
            <w:gridSpan w:val="3"/>
            <w:tcBorders>
              <w:top w:val="single" w:sz="4" w:space="0" w:color="auto"/>
              <w:left w:val="nil"/>
              <w:bottom w:val="single" w:sz="4" w:space="0" w:color="auto"/>
              <w:right w:val="single" w:sz="4" w:space="0" w:color="auto"/>
            </w:tcBorders>
            <w:vAlign w:val="center"/>
          </w:tcPr>
          <w:p w14:paraId="76263AB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29.00</w:t>
            </w:r>
          </w:p>
        </w:tc>
        <w:tc>
          <w:tcPr>
            <w:tcW w:w="666" w:type="pct"/>
            <w:gridSpan w:val="2"/>
            <w:tcBorders>
              <w:top w:val="single" w:sz="4" w:space="0" w:color="auto"/>
              <w:left w:val="nil"/>
              <w:bottom w:val="single" w:sz="4" w:space="0" w:color="auto"/>
              <w:right w:val="single" w:sz="4" w:space="0" w:color="auto"/>
            </w:tcBorders>
            <w:vAlign w:val="center"/>
          </w:tcPr>
          <w:p w14:paraId="748483F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29.00</w:t>
            </w:r>
          </w:p>
        </w:tc>
        <w:tc>
          <w:tcPr>
            <w:tcW w:w="679" w:type="pct"/>
            <w:gridSpan w:val="2"/>
            <w:tcBorders>
              <w:top w:val="nil"/>
              <w:left w:val="nil"/>
              <w:bottom w:val="single" w:sz="4" w:space="0" w:color="auto"/>
              <w:right w:val="single" w:sz="4" w:space="0" w:color="auto"/>
            </w:tcBorders>
            <w:vAlign w:val="center"/>
          </w:tcPr>
          <w:p w14:paraId="771C434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2F2126F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AED52D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B5F15" w14:paraId="49CB58D3"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FEC4870"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840E1B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45845A6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29.00</w:t>
            </w:r>
          </w:p>
        </w:tc>
        <w:tc>
          <w:tcPr>
            <w:tcW w:w="993" w:type="pct"/>
            <w:gridSpan w:val="3"/>
            <w:tcBorders>
              <w:top w:val="single" w:sz="4" w:space="0" w:color="auto"/>
              <w:left w:val="nil"/>
              <w:bottom w:val="single" w:sz="4" w:space="0" w:color="auto"/>
              <w:right w:val="single" w:sz="4" w:space="0" w:color="auto"/>
            </w:tcBorders>
            <w:vAlign w:val="center"/>
          </w:tcPr>
          <w:p w14:paraId="6536F1F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29.00</w:t>
            </w:r>
          </w:p>
        </w:tc>
        <w:tc>
          <w:tcPr>
            <w:tcW w:w="666" w:type="pct"/>
            <w:gridSpan w:val="2"/>
            <w:tcBorders>
              <w:top w:val="single" w:sz="4" w:space="0" w:color="auto"/>
              <w:left w:val="nil"/>
              <w:bottom w:val="single" w:sz="4" w:space="0" w:color="auto"/>
              <w:right w:val="single" w:sz="4" w:space="0" w:color="auto"/>
            </w:tcBorders>
            <w:vAlign w:val="center"/>
          </w:tcPr>
          <w:p w14:paraId="64AAEA4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29.00</w:t>
            </w:r>
          </w:p>
        </w:tc>
        <w:tc>
          <w:tcPr>
            <w:tcW w:w="679" w:type="pct"/>
            <w:gridSpan w:val="2"/>
            <w:tcBorders>
              <w:top w:val="nil"/>
              <w:left w:val="nil"/>
              <w:bottom w:val="single" w:sz="4" w:space="0" w:color="auto"/>
              <w:right w:val="single" w:sz="4" w:space="0" w:color="auto"/>
            </w:tcBorders>
            <w:vAlign w:val="center"/>
          </w:tcPr>
          <w:p w14:paraId="722DEDD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33B7195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C8854B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52FA9C7C"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038409A"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A9CE75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08ABABE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32ECAB3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097676E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32DB438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77716B4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1DF4B8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6D19E5FF"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261BAC7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3F42A54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3" w:type="pct"/>
            <w:gridSpan w:val="7"/>
            <w:tcBorders>
              <w:top w:val="single" w:sz="4" w:space="0" w:color="auto"/>
              <w:left w:val="nil"/>
              <w:bottom w:val="single" w:sz="4" w:space="0" w:color="auto"/>
              <w:right w:val="single" w:sz="4" w:space="0" w:color="auto"/>
            </w:tcBorders>
            <w:vAlign w:val="center"/>
          </w:tcPr>
          <w:p w14:paraId="26D046A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B5F15" w14:paraId="1B3ED6E3"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679CE779" w14:textId="77777777" w:rsidR="004B5F15" w:rsidRDefault="004B5F15">
            <w:pPr>
              <w:widowControl/>
              <w:jc w:val="left"/>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446522F4" w14:textId="7DC9D735"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预算投入29万元，主要用于积极落实体育场馆免费开放服务，不断提高公共服务水平，满足人民群众日益增长的体育健身需求。全年对外开放天数200天，每周开放时间35小时，严格落实《服务规范》《资金管理办法》等各项要求，做好全民健身免费开放工作。通过项目实施充分提高广大群众参与锻炼积极性，有效提高公众满意度，为推进小康建设发挥重要作用。</w:t>
            </w:r>
          </w:p>
        </w:tc>
        <w:tc>
          <w:tcPr>
            <w:tcW w:w="2533" w:type="pct"/>
            <w:gridSpan w:val="7"/>
            <w:tcBorders>
              <w:top w:val="single" w:sz="4" w:space="0" w:color="auto"/>
              <w:left w:val="nil"/>
              <w:bottom w:val="single" w:sz="4" w:space="0" w:color="auto"/>
              <w:right w:val="single" w:sz="4" w:space="0" w:color="auto"/>
            </w:tcBorders>
            <w:vAlign w:val="center"/>
          </w:tcPr>
          <w:p w14:paraId="61975CC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公共体育场馆向社会免费29万元，全年对外开放天数200天，每周开放时间35小时，有效提高公众满意度，为推进小康建设发挥重要作用。做好全民健身免费开放工作。项目实施充分提高广大群众参与锻炼积极性。</w:t>
            </w:r>
          </w:p>
        </w:tc>
      </w:tr>
      <w:tr w:rsidR="004B5F15" w14:paraId="7D5C1246" w14:textId="77777777">
        <w:trPr>
          <w:trHeight w:val="820"/>
        </w:trPr>
        <w:tc>
          <w:tcPr>
            <w:tcW w:w="332" w:type="pct"/>
            <w:tcBorders>
              <w:top w:val="nil"/>
              <w:left w:val="single" w:sz="4" w:space="0" w:color="auto"/>
              <w:bottom w:val="single" w:sz="4" w:space="0" w:color="auto"/>
              <w:right w:val="single" w:sz="4" w:space="0" w:color="auto"/>
            </w:tcBorders>
            <w:vAlign w:val="center"/>
          </w:tcPr>
          <w:p w14:paraId="535E0F61"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99180A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69F8D28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76CF0AB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02B9189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21A6939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7E701E6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3D29B12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2736A43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401CD60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0FC17FE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7E9E477E" w14:textId="77777777" w:rsidR="004B5F15"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535C8BE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146CFEA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4B5F15" w14:paraId="1A566178" w14:textId="77777777">
        <w:trPr>
          <w:trHeight w:val="800"/>
        </w:trPr>
        <w:tc>
          <w:tcPr>
            <w:tcW w:w="332" w:type="pct"/>
            <w:vMerge w:val="restart"/>
            <w:tcBorders>
              <w:top w:val="nil"/>
              <w:left w:val="single" w:sz="4" w:space="0" w:color="auto"/>
              <w:right w:val="single" w:sz="4" w:space="0" w:color="auto"/>
            </w:tcBorders>
            <w:vAlign w:val="center"/>
          </w:tcPr>
          <w:p w14:paraId="1D371B0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4CC4034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337479D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7782156D"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全年对外开放天数</w:t>
            </w:r>
          </w:p>
        </w:tc>
        <w:tc>
          <w:tcPr>
            <w:tcW w:w="338" w:type="pct"/>
            <w:tcBorders>
              <w:top w:val="nil"/>
              <w:left w:val="nil"/>
              <w:bottom w:val="single" w:sz="4" w:space="0" w:color="auto"/>
              <w:right w:val="single" w:sz="4" w:space="0" w:color="auto"/>
            </w:tcBorders>
            <w:vAlign w:val="center"/>
          </w:tcPr>
          <w:p w14:paraId="2BC7053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71DE786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&gt;=210天</w:t>
            </w:r>
          </w:p>
        </w:tc>
        <w:tc>
          <w:tcPr>
            <w:tcW w:w="337" w:type="pct"/>
            <w:tcBorders>
              <w:top w:val="nil"/>
              <w:left w:val="nil"/>
              <w:bottom w:val="single" w:sz="4" w:space="0" w:color="auto"/>
              <w:right w:val="single" w:sz="4" w:space="0" w:color="auto"/>
            </w:tcBorders>
            <w:vAlign w:val="center"/>
          </w:tcPr>
          <w:p w14:paraId="0D6B02E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=245天</w:t>
            </w:r>
          </w:p>
        </w:tc>
        <w:tc>
          <w:tcPr>
            <w:tcW w:w="332" w:type="pct"/>
            <w:tcBorders>
              <w:top w:val="nil"/>
              <w:left w:val="nil"/>
              <w:bottom w:val="single" w:sz="4" w:space="0" w:color="auto"/>
              <w:right w:val="single" w:sz="4" w:space="0" w:color="auto"/>
            </w:tcBorders>
            <w:vAlign w:val="center"/>
          </w:tcPr>
          <w:p w14:paraId="55F16E0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w:t>
            </w:r>
          </w:p>
        </w:tc>
        <w:tc>
          <w:tcPr>
            <w:tcW w:w="334" w:type="pct"/>
            <w:tcBorders>
              <w:top w:val="nil"/>
              <w:left w:val="nil"/>
              <w:bottom w:val="single" w:sz="4" w:space="0" w:color="auto"/>
              <w:right w:val="single" w:sz="4" w:space="0" w:color="auto"/>
            </w:tcBorders>
            <w:vAlign w:val="center"/>
          </w:tcPr>
          <w:p w14:paraId="152EE82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5.04</w:t>
            </w:r>
          </w:p>
        </w:tc>
        <w:tc>
          <w:tcPr>
            <w:tcW w:w="346" w:type="pct"/>
            <w:tcBorders>
              <w:top w:val="nil"/>
              <w:left w:val="nil"/>
              <w:bottom w:val="single" w:sz="4" w:space="0" w:color="auto"/>
              <w:right w:val="single" w:sz="4" w:space="0" w:color="auto"/>
            </w:tcBorders>
            <w:vAlign w:val="center"/>
          </w:tcPr>
          <w:p w14:paraId="22EE736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8D8DB5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200天</w:t>
            </w:r>
          </w:p>
        </w:tc>
        <w:tc>
          <w:tcPr>
            <w:tcW w:w="331" w:type="pct"/>
            <w:tcBorders>
              <w:top w:val="nil"/>
              <w:left w:val="nil"/>
              <w:bottom w:val="single" w:sz="4" w:space="0" w:color="auto"/>
              <w:right w:val="single" w:sz="4" w:space="0" w:color="auto"/>
            </w:tcBorders>
            <w:vAlign w:val="center"/>
          </w:tcPr>
          <w:p w14:paraId="5E3B690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09CF39E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198DA8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根据群众需求，2024年客流量增大，人数较多，2024年我单位积极做好免费开放工作，超额完成免费开放时间</w:t>
            </w:r>
          </w:p>
        </w:tc>
      </w:tr>
      <w:tr w:rsidR="004B5F15" w14:paraId="563AAD8F" w14:textId="77777777">
        <w:trPr>
          <w:trHeight w:val="800"/>
        </w:trPr>
        <w:tc>
          <w:tcPr>
            <w:tcW w:w="332" w:type="pct"/>
            <w:vMerge/>
            <w:tcBorders>
              <w:left w:val="single" w:sz="4" w:space="0" w:color="auto"/>
              <w:right w:val="single" w:sz="4" w:space="0" w:color="auto"/>
            </w:tcBorders>
            <w:vAlign w:val="center"/>
          </w:tcPr>
          <w:p w14:paraId="710D6C55"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C20D3A1"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7FFFA1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131C2D6D"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每周开放时间</w:t>
            </w:r>
          </w:p>
        </w:tc>
        <w:tc>
          <w:tcPr>
            <w:tcW w:w="338" w:type="pct"/>
            <w:tcBorders>
              <w:top w:val="nil"/>
              <w:left w:val="nil"/>
              <w:bottom w:val="single" w:sz="4" w:space="0" w:color="auto"/>
              <w:right w:val="single" w:sz="4" w:space="0" w:color="auto"/>
            </w:tcBorders>
            <w:vAlign w:val="center"/>
          </w:tcPr>
          <w:p w14:paraId="3CF220A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60FC62E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&gt;=35小时</w:t>
            </w:r>
          </w:p>
        </w:tc>
        <w:tc>
          <w:tcPr>
            <w:tcW w:w="337" w:type="pct"/>
            <w:tcBorders>
              <w:top w:val="nil"/>
              <w:left w:val="nil"/>
              <w:bottom w:val="single" w:sz="4" w:space="0" w:color="auto"/>
              <w:right w:val="single" w:sz="4" w:space="0" w:color="auto"/>
            </w:tcBorders>
            <w:vAlign w:val="center"/>
          </w:tcPr>
          <w:p w14:paraId="29633FF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=48小时</w:t>
            </w:r>
          </w:p>
        </w:tc>
        <w:tc>
          <w:tcPr>
            <w:tcW w:w="332" w:type="pct"/>
            <w:tcBorders>
              <w:top w:val="nil"/>
              <w:left w:val="nil"/>
              <w:bottom w:val="single" w:sz="4" w:space="0" w:color="auto"/>
              <w:right w:val="single" w:sz="4" w:space="0" w:color="auto"/>
            </w:tcBorders>
            <w:vAlign w:val="center"/>
          </w:tcPr>
          <w:p w14:paraId="46FB80B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137</w:t>
            </w:r>
          </w:p>
        </w:tc>
        <w:tc>
          <w:tcPr>
            <w:tcW w:w="334" w:type="pct"/>
            <w:tcBorders>
              <w:top w:val="nil"/>
              <w:left w:val="nil"/>
              <w:bottom w:val="single" w:sz="4" w:space="0" w:color="auto"/>
              <w:right w:val="single" w:sz="4" w:space="0" w:color="auto"/>
            </w:tcBorders>
            <w:vAlign w:val="center"/>
          </w:tcPr>
          <w:p w14:paraId="4A53EF8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3.78</w:t>
            </w:r>
          </w:p>
        </w:tc>
        <w:tc>
          <w:tcPr>
            <w:tcW w:w="346" w:type="pct"/>
            <w:tcBorders>
              <w:top w:val="nil"/>
              <w:left w:val="nil"/>
              <w:bottom w:val="single" w:sz="4" w:space="0" w:color="auto"/>
              <w:right w:val="single" w:sz="4" w:space="0" w:color="auto"/>
            </w:tcBorders>
            <w:vAlign w:val="center"/>
          </w:tcPr>
          <w:p w14:paraId="0737046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9561F9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35小时</w:t>
            </w:r>
          </w:p>
        </w:tc>
        <w:tc>
          <w:tcPr>
            <w:tcW w:w="331" w:type="pct"/>
            <w:tcBorders>
              <w:top w:val="nil"/>
              <w:left w:val="nil"/>
              <w:bottom w:val="single" w:sz="4" w:space="0" w:color="auto"/>
              <w:right w:val="single" w:sz="4" w:space="0" w:color="auto"/>
            </w:tcBorders>
            <w:vAlign w:val="center"/>
          </w:tcPr>
          <w:p w14:paraId="411DD58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w:t>
            </w:r>
            <w:r>
              <w:rPr>
                <w:rFonts w:ascii="宋体" w:eastAsia="宋体" w:hAnsi="宋体" w:cs="宋体" w:hint="eastAsia"/>
                <w:color w:val="000000"/>
                <w:sz w:val="18"/>
                <w:szCs w:val="18"/>
              </w:rPr>
              <w:lastRenderedPageBreak/>
              <w:t>例赋分</w:t>
            </w:r>
            <w:proofErr w:type="gramEnd"/>
          </w:p>
        </w:tc>
        <w:tc>
          <w:tcPr>
            <w:tcW w:w="332" w:type="pct"/>
            <w:tcBorders>
              <w:top w:val="nil"/>
              <w:left w:val="nil"/>
              <w:bottom w:val="single" w:sz="4" w:space="0" w:color="auto"/>
              <w:right w:val="single" w:sz="4" w:space="0" w:color="auto"/>
            </w:tcBorders>
            <w:vAlign w:val="center"/>
          </w:tcPr>
          <w:p w14:paraId="40634CF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66C5F71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根据群众需求，2024年客流量</w:t>
            </w:r>
            <w:r>
              <w:rPr>
                <w:rFonts w:ascii="宋体" w:eastAsia="宋体" w:hAnsi="宋体" w:cs="宋体" w:hint="eastAsia"/>
                <w:color w:val="000000"/>
                <w:sz w:val="18"/>
                <w:szCs w:val="18"/>
              </w:rPr>
              <w:lastRenderedPageBreak/>
              <w:t>增大，人数较多，2024年我单位积极做好免费开放工作，超额完成免费开放时间</w:t>
            </w:r>
          </w:p>
        </w:tc>
      </w:tr>
      <w:tr w:rsidR="004B5F15" w14:paraId="581B6168" w14:textId="77777777">
        <w:trPr>
          <w:trHeight w:val="800"/>
        </w:trPr>
        <w:tc>
          <w:tcPr>
            <w:tcW w:w="332" w:type="pct"/>
            <w:vMerge/>
            <w:tcBorders>
              <w:left w:val="single" w:sz="4" w:space="0" w:color="auto"/>
              <w:right w:val="single" w:sz="4" w:space="0" w:color="auto"/>
            </w:tcBorders>
            <w:vAlign w:val="center"/>
          </w:tcPr>
          <w:p w14:paraId="3C59FC77"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7129E64"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37FE0F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120D9E7D"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国家法定节假日、全民健身日和学校寒暑假期间每天开放时间</w:t>
            </w:r>
          </w:p>
        </w:tc>
        <w:tc>
          <w:tcPr>
            <w:tcW w:w="338" w:type="pct"/>
            <w:tcBorders>
              <w:top w:val="nil"/>
              <w:left w:val="nil"/>
              <w:bottom w:val="single" w:sz="4" w:space="0" w:color="auto"/>
              <w:right w:val="single" w:sz="4" w:space="0" w:color="auto"/>
            </w:tcBorders>
            <w:vAlign w:val="center"/>
          </w:tcPr>
          <w:p w14:paraId="302DBAE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0D7CE95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&gt;=8小时</w:t>
            </w:r>
          </w:p>
        </w:tc>
        <w:tc>
          <w:tcPr>
            <w:tcW w:w="337" w:type="pct"/>
            <w:tcBorders>
              <w:top w:val="nil"/>
              <w:left w:val="nil"/>
              <w:bottom w:val="single" w:sz="4" w:space="0" w:color="auto"/>
              <w:right w:val="single" w:sz="4" w:space="0" w:color="auto"/>
            </w:tcBorders>
            <w:vAlign w:val="center"/>
          </w:tcPr>
          <w:p w14:paraId="1CD735E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=8小时</w:t>
            </w:r>
          </w:p>
        </w:tc>
        <w:tc>
          <w:tcPr>
            <w:tcW w:w="332" w:type="pct"/>
            <w:tcBorders>
              <w:top w:val="nil"/>
              <w:left w:val="nil"/>
              <w:bottom w:val="single" w:sz="4" w:space="0" w:color="auto"/>
              <w:right w:val="single" w:sz="4" w:space="0" w:color="auto"/>
            </w:tcBorders>
            <w:vAlign w:val="center"/>
          </w:tcPr>
          <w:p w14:paraId="0F5B017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9959AB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6" w:type="pct"/>
            <w:tcBorders>
              <w:top w:val="nil"/>
              <w:left w:val="nil"/>
              <w:bottom w:val="single" w:sz="4" w:space="0" w:color="auto"/>
              <w:right w:val="single" w:sz="4" w:space="0" w:color="auto"/>
            </w:tcBorders>
            <w:vAlign w:val="center"/>
          </w:tcPr>
          <w:p w14:paraId="3CD66A7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153DA4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8小时</w:t>
            </w:r>
          </w:p>
        </w:tc>
        <w:tc>
          <w:tcPr>
            <w:tcW w:w="331" w:type="pct"/>
            <w:tcBorders>
              <w:top w:val="nil"/>
              <w:left w:val="nil"/>
              <w:bottom w:val="single" w:sz="4" w:space="0" w:color="auto"/>
              <w:right w:val="single" w:sz="4" w:space="0" w:color="auto"/>
            </w:tcBorders>
            <w:vAlign w:val="center"/>
          </w:tcPr>
          <w:p w14:paraId="57F78CC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00D624A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6F6D83D" w14:textId="77777777" w:rsidR="004B5F15" w:rsidRDefault="004B5F15">
            <w:pPr>
              <w:widowControl/>
              <w:jc w:val="center"/>
              <w:rPr>
                <w:rFonts w:ascii="宋体" w:eastAsia="宋体" w:hAnsi="宋体" w:cs="宋体" w:hint="eastAsia"/>
                <w:color w:val="000000"/>
                <w:sz w:val="18"/>
                <w:szCs w:val="18"/>
              </w:rPr>
            </w:pPr>
          </w:p>
        </w:tc>
      </w:tr>
      <w:tr w:rsidR="004B5F15" w14:paraId="57CCA74C" w14:textId="77777777">
        <w:trPr>
          <w:trHeight w:val="800"/>
        </w:trPr>
        <w:tc>
          <w:tcPr>
            <w:tcW w:w="332" w:type="pct"/>
            <w:vMerge/>
            <w:tcBorders>
              <w:left w:val="single" w:sz="4" w:space="0" w:color="auto"/>
              <w:right w:val="single" w:sz="4" w:space="0" w:color="auto"/>
            </w:tcBorders>
            <w:vAlign w:val="center"/>
          </w:tcPr>
          <w:p w14:paraId="01AEF0BA"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B45953D"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4038EA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20C4F281"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基础设施符合《大型体育场馆基本公共服务规范》标准</w:t>
            </w:r>
          </w:p>
        </w:tc>
        <w:tc>
          <w:tcPr>
            <w:tcW w:w="338" w:type="pct"/>
            <w:tcBorders>
              <w:top w:val="nil"/>
              <w:left w:val="nil"/>
              <w:bottom w:val="single" w:sz="4" w:space="0" w:color="auto"/>
              <w:right w:val="single" w:sz="4" w:space="0" w:color="auto"/>
            </w:tcBorders>
            <w:vAlign w:val="center"/>
          </w:tcPr>
          <w:p w14:paraId="524D1DE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6968C77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2AE5016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12321E3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E4F534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6" w:type="pct"/>
            <w:tcBorders>
              <w:top w:val="nil"/>
              <w:left w:val="nil"/>
              <w:bottom w:val="single" w:sz="4" w:space="0" w:color="auto"/>
              <w:right w:val="single" w:sz="4" w:space="0" w:color="auto"/>
            </w:tcBorders>
            <w:vAlign w:val="center"/>
          </w:tcPr>
          <w:p w14:paraId="4042BBE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40C5A1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2A07EE2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2128863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4E814C8F" w14:textId="77777777" w:rsidR="004B5F15" w:rsidRDefault="004B5F15">
            <w:pPr>
              <w:widowControl/>
              <w:jc w:val="center"/>
              <w:rPr>
                <w:rFonts w:ascii="宋体" w:eastAsia="宋体" w:hAnsi="宋体" w:cs="宋体" w:hint="eastAsia"/>
                <w:color w:val="000000"/>
                <w:sz w:val="18"/>
                <w:szCs w:val="18"/>
              </w:rPr>
            </w:pPr>
          </w:p>
        </w:tc>
      </w:tr>
      <w:tr w:rsidR="004B5F15" w14:paraId="62BBF315" w14:textId="77777777">
        <w:trPr>
          <w:trHeight w:val="800"/>
        </w:trPr>
        <w:tc>
          <w:tcPr>
            <w:tcW w:w="332" w:type="pct"/>
            <w:vMerge/>
            <w:tcBorders>
              <w:left w:val="single" w:sz="4" w:space="0" w:color="auto"/>
              <w:right w:val="single" w:sz="4" w:space="0" w:color="auto"/>
            </w:tcBorders>
            <w:vAlign w:val="center"/>
          </w:tcPr>
          <w:p w14:paraId="0C1702EC"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94E35A9"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0E3890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7CB7E0EE"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基本管理符合《大型体育场馆公共服务规范》标准</w:t>
            </w:r>
          </w:p>
        </w:tc>
        <w:tc>
          <w:tcPr>
            <w:tcW w:w="338" w:type="pct"/>
            <w:tcBorders>
              <w:top w:val="nil"/>
              <w:left w:val="nil"/>
              <w:bottom w:val="single" w:sz="4" w:space="0" w:color="auto"/>
              <w:right w:val="single" w:sz="4" w:space="0" w:color="auto"/>
            </w:tcBorders>
            <w:vAlign w:val="center"/>
          </w:tcPr>
          <w:p w14:paraId="097A334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46F9A3E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29FEB89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605746E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843E15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6" w:type="pct"/>
            <w:tcBorders>
              <w:top w:val="nil"/>
              <w:left w:val="nil"/>
              <w:bottom w:val="single" w:sz="4" w:space="0" w:color="auto"/>
              <w:right w:val="single" w:sz="4" w:space="0" w:color="auto"/>
            </w:tcBorders>
            <w:vAlign w:val="center"/>
          </w:tcPr>
          <w:p w14:paraId="3472E88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BB2CA9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77CBDFA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54FC365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847E004" w14:textId="77777777" w:rsidR="004B5F15" w:rsidRDefault="004B5F15">
            <w:pPr>
              <w:widowControl/>
              <w:jc w:val="center"/>
              <w:rPr>
                <w:rFonts w:ascii="宋体" w:eastAsia="宋体" w:hAnsi="宋体" w:cs="宋体" w:hint="eastAsia"/>
                <w:color w:val="000000"/>
                <w:sz w:val="18"/>
                <w:szCs w:val="18"/>
              </w:rPr>
            </w:pPr>
          </w:p>
        </w:tc>
      </w:tr>
      <w:tr w:rsidR="004B5F15" w14:paraId="6ED6C0D6" w14:textId="77777777">
        <w:trPr>
          <w:trHeight w:val="800"/>
        </w:trPr>
        <w:tc>
          <w:tcPr>
            <w:tcW w:w="332" w:type="pct"/>
            <w:vMerge/>
            <w:tcBorders>
              <w:left w:val="single" w:sz="4" w:space="0" w:color="auto"/>
              <w:right w:val="single" w:sz="4" w:space="0" w:color="auto"/>
            </w:tcBorders>
            <w:vAlign w:val="center"/>
          </w:tcPr>
          <w:p w14:paraId="722380D3"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4C34C52"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4E7F10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324DD029"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基本符合《大型体育场馆公共服务规范》标准（%）</w:t>
            </w:r>
          </w:p>
        </w:tc>
        <w:tc>
          <w:tcPr>
            <w:tcW w:w="338" w:type="pct"/>
            <w:tcBorders>
              <w:top w:val="nil"/>
              <w:left w:val="nil"/>
              <w:bottom w:val="single" w:sz="4" w:space="0" w:color="auto"/>
              <w:right w:val="single" w:sz="4" w:space="0" w:color="auto"/>
            </w:tcBorders>
            <w:vAlign w:val="center"/>
          </w:tcPr>
          <w:p w14:paraId="677C28B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2A6F88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22D5494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0A1AD60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96F824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3004396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C9E91D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2ACAC58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16DFE64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C01ADE8" w14:textId="77777777" w:rsidR="004B5F15" w:rsidRDefault="004B5F15">
            <w:pPr>
              <w:widowControl/>
              <w:jc w:val="center"/>
              <w:rPr>
                <w:rFonts w:ascii="宋体" w:eastAsia="宋体" w:hAnsi="宋体" w:cs="宋体" w:hint="eastAsia"/>
                <w:color w:val="000000"/>
                <w:sz w:val="18"/>
                <w:szCs w:val="18"/>
              </w:rPr>
            </w:pPr>
          </w:p>
        </w:tc>
      </w:tr>
      <w:tr w:rsidR="004B5F15" w14:paraId="08808B55" w14:textId="77777777">
        <w:trPr>
          <w:trHeight w:val="800"/>
        </w:trPr>
        <w:tc>
          <w:tcPr>
            <w:tcW w:w="332" w:type="pct"/>
            <w:vMerge/>
            <w:tcBorders>
              <w:left w:val="single" w:sz="4" w:space="0" w:color="auto"/>
              <w:right w:val="single" w:sz="4" w:space="0" w:color="auto"/>
            </w:tcBorders>
            <w:vAlign w:val="center"/>
          </w:tcPr>
          <w:p w14:paraId="4CBC2CE5"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4B1A487D"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E2AD6B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4A441809"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开放时间达标率</w:t>
            </w:r>
          </w:p>
        </w:tc>
        <w:tc>
          <w:tcPr>
            <w:tcW w:w="338" w:type="pct"/>
            <w:tcBorders>
              <w:top w:val="nil"/>
              <w:left w:val="nil"/>
              <w:bottom w:val="single" w:sz="4" w:space="0" w:color="auto"/>
              <w:right w:val="single" w:sz="4" w:space="0" w:color="auto"/>
            </w:tcBorders>
            <w:vAlign w:val="center"/>
          </w:tcPr>
          <w:p w14:paraId="71E0ABB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5CAB483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7" w:type="pct"/>
            <w:tcBorders>
              <w:top w:val="nil"/>
              <w:left w:val="nil"/>
              <w:bottom w:val="single" w:sz="4" w:space="0" w:color="auto"/>
              <w:right w:val="single" w:sz="4" w:space="0" w:color="auto"/>
            </w:tcBorders>
            <w:vAlign w:val="center"/>
          </w:tcPr>
          <w:p w14:paraId="7AF44C0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32" w:type="pct"/>
            <w:tcBorders>
              <w:top w:val="nil"/>
              <w:left w:val="nil"/>
              <w:bottom w:val="single" w:sz="4" w:space="0" w:color="auto"/>
              <w:right w:val="single" w:sz="4" w:space="0" w:color="auto"/>
            </w:tcBorders>
            <w:vAlign w:val="center"/>
          </w:tcPr>
          <w:p w14:paraId="42A065F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CE0B84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7685620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33" w:type="pct"/>
            <w:tcBorders>
              <w:top w:val="nil"/>
              <w:left w:val="nil"/>
              <w:bottom w:val="single" w:sz="4" w:space="0" w:color="auto"/>
              <w:right w:val="single" w:sz="4" w:space="0" w:color="auto"/>
            </w:tcBorders>
            <w:vAlign w:val="center"/>
          </w:tcPr>
          <w:p w14:paraId="380F0E2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31" w:type="pct"/>
            <w:tcBorders>
              <w:top w:val="nil"/>
              <w:left w:val="nil"/>
              <w:bottom w:val="single" w:sz="4" w:space="0" w:color="auto"/>
              <w:right w:val="single" w:sz="4" w:space="0" w:color="auto"/>
            </w:tcBorders>
            <w:vAlign w:val="center"/>
          </w:tcPr>
          <w:p w14:paraId="46E2782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30CC0C6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544F52D" w14:textId="77777777" w:rsidR="004B5F15" w:rsidRDefault="004B5F15">
            <w:pPr>
              <w:widowControl/>
              <w:jc w:val="center"/>
              <w:rPr>
                <w:rFonts w:ascii="宋体" w:eastAsia="宋体" w:hAnsi="宋体" w:cs="宋体" w:hint="eastAsia"/>
                <w:color w:val="000000"/>
                <w:sz w:val="18"/>
                <w:szCs w:val="18"/>
              </w:rPr>
            </w:pPr>
          </w:p>
        </w:tc>
      </w:tr>
      <w:tr w:rsidR="004B5F15" w14:paraId="2869C19D" w14:textId="77777777">
        <w:trPr>
          <w:trHeight w:val="800"/>
        </w:trPr>
        <w:tc>
          <w:tcPr>
            <w:tcW w:w="332" w:type="pct"/>
            <w:vMerge/>
            <w:tcBorders>
              <w:left w:val="single" w:sz="4" w:space="0" w:color="auto"/>
              <w:right w:val="single" w:sz="4" w:space="0" w:color="auto"/>
            </w:tcBorders>
            <w:vAlign w:val="center"/>
          </w:tcPr>
          <w:p w14:paraId="18863EBD"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8F6381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483FC9B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39EBE099"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8" w:type="pct"/>
            <w:tcBorders>
              <w:top w:val="nil"/>
              <w:left w:val="nil"/>
              <w:bottom w:val="single" w:sz="4" w:space="0" w:color="auto"/>
              <w:right w:val="single" w:sz="4" w:space="0" w:color="auto"/>
            </w:tcBorders>
            <w:vAlign w:val="center"/>
          </w:tcPr>
          <w:p w14:paraId="6EA723C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47482A3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074114E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0790CC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F1A3E4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2CDB903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3" w:type="pct"/>
            <w:tcBorders>
              <w:top w:val="nil"/>
              <w:left w:val="nil"/>
              <w:bottom w:val="single" w:sz="4" w:space="0" w:color="auto"/>
              <w:right w:val="single" w:sz="4" w:space="0" w:color="auto"/>
            </w:tcBorders>
            <w:vAlign w:val="center"/>
          </w:tcPr>
          <w:p w14:paraId="024F15D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75F46AD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59D7961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33032976" w14:textId="77777777" w:rsidR="004B5F15" w:rsidRDefault="004B5F15">
            <w:pPr>
              <w:widowControl/>
              <w:jc w:val="center"/>
              <w:rPr>
                <w:rFonts w:ascii="宋体" w:eastAsia="宋体" w:hAnsi="宋体" w:cs="宋体" w:hint="eastAsia"/>
                <w:color w:val="000000"/>
                <w:sz w:val="18"/>
                <w:szCs w:val="18"/>
              </w:rPr>
            </w:pPr>
          </w:p>
        </w:tc>
      </w:tr>
      <w:tr w:rsidR="004B5F15" w14:paraId="7CC5092A" w14:textId="77777777">
        <w:trPr>
          <w:trHeight w:val="800"/>
        </w:trPr>
        <w:tc>
          <w:tcPr>
            <w:tcW w:w="332" w:type="pct"/>
            <w:vMerge/>
            <w:tcBorders>
              <w:left w:val="single" w:sz="4" w:space="0" w:color="auto"/>
              <w:right w:val="single" w:sz="4" w:space="0" w:color="auto"/>
            </w:tcBorders>
            <w:vAlign w:val="center"/>
          </w:tcPr>
          <w:p w14:paraId="016E49C7" w14:textId="77777777" w:rsidR="004B5F15" w:rsidRDefault="004B5F15">
            <w:pPr>
              <w:widowControl/>
              <w:jc w:val="left"/>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53ABF7C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5584EBF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6C89F625"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场馆所属户外公共区域及户外健身器材全年免费开放</w:t>
            </w:r>
          </w:p>
        </w:tc>
        <w:tc>
          <w:tcPr>
            <w:tcW w:w="338" w:type="pct"/>
            <w:tcBorders>
              <w:top w:val="nil"/>
              <w:left w:val="nil"/>
              <w:bottom w:val="single" w:sz="4" w:space="0" w:color="auto"/>
              <w:right w:val="single" w:sz="4" w:space="0" w:color="auto"/>
            </w:tcBorders>
            <w:vAlign w:val="center"/>
          </w:tcPr>
          <w:p w14:paraId="4C54C56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A7A801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7" w:type="pct"/>
            <w:tcBorders>
              <w:top w:val="nil"/>
              <w:left w:val="nil"/>
              <w:bottom w:val="single" w:sz="4" w:space="0" w:color="auto"/>
              <w:right w:val="single" w:sz="4" w:space="0" w:color="auto"/>
            </w:tcBorders>
            <w:vAlign w:val="center"/>
          </w:tcPr>
          <w:p w14:paraId="7AB2CCA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B4DB42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935783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4C665F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C17E06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5018741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479D243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F3464D4" w14:textId="77777777" w:rsidR="004B5F15" w:rsidRDefault="004B5F15">
            <w:pPr>
              <w:widowControl/>
              <w:jc w:val="center"/>
              <w:rPr>
                <w:rFonts w:ascii="宋体" w:eastAsia="宋体" w:hAnsi="宋体" w:cs="宋体" w:hint="eastAsia"/>
                <w:color w:val="000000"/>
                <w:sz w:val="18"/>
                <w:szCs w:val="18"/>
              </w:rPr>
            </w:pPr>
          </w:p>
        </w:tc>
      </w:tr>
      <w:tr w:rsidR="004B5F15" w14:paraId="1E60BA51" w14:textId="77777777">
        <w:trPr>
          <w:trHeight w:val="800"/>
        </w:trPr>
        <w:tc>
          <w:tcPr>
            <w:tcW w:w="332" w:type="pct"/>
            <w:vMerge/>
            <w:tcBorders>
              <w:left w:val="single" w:sz="4" w:space="0" w:color="auto"/>
              <w:right w:val="single" w:sz="4" w:space="0" w:color="auto"/>
            </w:tcBorders>
            <w:vAlign w:val="center"/>
          </w:tcPr>
          <w:p w14:paraId="71C2D60B" w14:textId="77777777" w:rsidR="004B5F15" w:rsidRDefault="004B5F15">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2F8FE3B7"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BD7FC2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3E13ACDA"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全民健身</w:t>
            </w:r>
            <w:proofErr w:type="gramStart"/>
            <w:r>
              <w:rPr>
                <w:rFonts w:ascii="宋体" w:eastAsia="宋体" w:hAnsi="宋体" w:cs="宋体" w:hint="eastAsia"/>
                <w:color w:val="000000"/>
                <w:sz w:val="18"/>
                <w:szCs w:val="18"/>
              </w:rPr>
              <w:t>日全面</w:t>
            </w:r>
            <w:proofErr w:type="gramEnd"/>
            <w:r>
              <w:rPr>
                <w:rFonts w:ascii="宋体" w:eastAsia="宋体" w:hAnsi="宋体" w:cs="宋体" w:hint="eastAsia"/>
                <w:color w:val="000000"/>
                <w:sz w:val="18"/>
                <w:szCs w:val="18"/>
              </w:rPr>
              <w:t>免费开放</w:t>
            </w:r>
          </w:p>
        </w:tc>
        <w:tc>
          <w:tcPr>
            <w:tcW w:w="338" w:type="pct"/>
            <w:tcBorders>
              <w:top w:val="nil"/>
              <w:left w:val="nil"/>
              <w:bottom w:val="single" w:sz="4" w:space="0" w:color="auto"/>
              <w:right w:val="single" w:sz="4" w:space="0" w:color="auto"/>
            </w:tcBorders>
            <w:vAlign w:val="center"/>
          </w:tcPr>
          <w:p w14:paraId="5D2B605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BA9564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7" w:type="pct"/>
            <w:tcBorders>
              <w:top w:val="nil"/>
              <w:left w:val="nil"/>
              <w:bottom w:val="single" w:sz="4" w:space="0" w:color="auto"/>
              <w:right w:val="single" w:sz="4" w:space="0" w:color="auto"/>
            </w:tcBorders>
            <w:vAlign w:val="center"/>
          </w:tcPr>
          <w:p w14:paraId="6966095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32" w:type="pct"/>
            <w:tcBorders>
              <w:top w:val="nil"/>
              <w:left w:val="nil"/>
              <w:bottom w:val="single" w:sz="4" w:space="0" w:color="auto"/>
              <w:right w:val="single" w:sz="4" w:space="0" w:color="auto"/>
            </w:tcBorders>
            <w:vAlign w:val="center"/>
          </w:tcPr>
          <w:p w14:paraId="4D7E5DA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54ACB5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477018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E28BCD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31" w:type="pct"/>
            <w:tcBorders>
              <w:top w:val="nil"/>
              <w:left w:val="nil"/>
              <w:bottom w:val="single" w:sz="4" w:space="0" w:color="auto"/>
              <w:right w:val="single" w:sz="4" w:space="0" w:color="auto"/>
            </w:tcBorders>
            <w:vAlign w:val="center"/>
          </w:tcPr>
          <w:p w14:paraId="2338459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48B16F9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BE08512" w14:textId="77777777" w:rsidR="004B5F15" w:rsidRDefault="004B5F15">
            <w:pPr>
              <w:widowControl/>
              <w:jc w:val="center"/>
              <w:rPr>
                <w:rFonts w:ascii="宋体" w:eastAsia="宋体" w:hAnsi="宋体" w:cs="宋体" w:hint="eastAsia"/>
                <w:color w:val="000000"/>
                <w:sz w:val="18"/>
                <w:szCs w:val="18"/>
              </w:rPr>
            </w:pPr>
          </w:p>
        </w:tc>
      </w:tr>
      <w:tr w:rsidR="004B5F15" w14:paraId="099E2460" w14:textId="77777777">
        <w:trPr>
          <w:trHeight w:val="800"/>
        </w:trPr>
        <w:tc>
          <w:tcPr>
            <w:tcW w:w="332" w:type="pct"/>
            <w:vMerge/>
            <w:tcBorders>
              <w:left w:val="single" w:sz="4" w:space="0" w:color="auto"/>
              <w:bottom w:val="single" w:sz="4" w:space="0" w:color="auto"/>
              <w:right w:val="single" w:sz="4" w:space="0" w:color="auto"/>
            </w:tcBorders>
            <w:vAlign w:val="center"/>
          </w:tcPr>
          <w:p w14:paraId="10BDE6FA"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720219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6039EFB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78F3F70C"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免费开放服务群众满意度</w:t>
            </w:r>
          </w:p>
        </w:tc>
        <w:tc>
          <w:tcPr>
            <w:tcW w:w="338" w:type="pct"/>
            <w:tcBorders>
              <w:top w:val="nil"/>
              <w:left w:val="nil"/>
              <w:bottom w:val="single" w:sz="4" w:space="0" w:color="auto"/>
              <w:right w:val="single" w:sz="4" w:space="0" w:color="auto"/>
            </w:tcBorders>
            <w:vAlign w:val="center"/>
          </w:tcPr>
          <w:p w14:paraId="00124EB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1F52FE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564BB0B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3DC0477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95D3EB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A47487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939826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31CF8D2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456B611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5D5235E" w14:textId="77777777" w:rsidR="004B5F15" w:rsidRDefault="004B5F15">
            <w:pPr>
              <w:widowControl/>
              <w:jc w:val="center"/>
              <w:rPr>
                <w:rFonts w:ascii="宋体" w:eastAsia="宋体" w:hAnsi="宋体" w:cs="宋体" w:hint="eastAsia"/>
                <w:color w:val="000000"/>
                <w:sz w:val="18"/>
                <w:szCs w:val="18"/>
              </w:rPr>
            </w:pPr>
          </w:p>
        </w:tc>
      </w:tr>
      <w:tr w:rsidR="004B5F15" w14:paraId="7536FD91"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104D68E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1D34051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5C4EA6BF" w14:textId="77777777" w:rsidR="004B5F15" w:rsidRDefault="004B5F15">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35055DFC" w14:textId="77777777" w:rsidR="004B5F15" w:rsidRDefault="004B5F15">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6CA1C973" w14:textId="77777777" w:rsidR="004B5F15" w:rsidRDefault="004B5F15">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58A84C6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96.82分</w:t>
            </w:r>
          </w:p>
        </w:tc>
        <w:tc>
          <w:tcPr>
            <w:tcW w:w="346" w:type="pct"/>
            <w:tcBorders>
              <w:top w:val="single" w:sz="4" w:space="0" w:color="auto"/>
              <w:left w:val="nil"/>
              <w:bottom w:val="single" w:sz="4" w:space="0" w:color="auto"/>
              <w:right w:val="single" w:sz="4" w:space="0" w:color="auto"/>
            </w:tcBorders>
            <w:vAlign w:val="center"/>
          </w:tcPr>
          <w:p w14:paraId="26469A3A" w14:textId="77777777" w:rsidR="004B5F15" w:rsidRDefault="004B5F15">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AFDC0A0" w14:textId="77777777" w:rsidR="004B5F15" w:rsidRDefault="004B5F15">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14B357B5" w14:textId="77777777" w:rsidR="004B5F15" w:rsidRDefault="004B5F15">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DD977D9" w14:textId="77777777" w:rsidR="004B5F15" w:rsidRDefault="004B5F15">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1C6459E" w14:textId="77777777" w:rsidR="004B5F15" w:rsidRDefault="004B5F15">
            <w:pPr>
              <w:widowControl/>
              <w:jc w:val="left"/>
              <w:rPr>
                <w:rFonts w:ascii="宋体" w:eastAsia="宋体" w:hAnsi="宋体" w:cs="宋体" w:hint="eastAsia"/>
                <w:color w:val="000000"/>
                <w:sz w:val="18"/>
                <w:szCs w:val="18"/>
              </w:rPr>
            </w:pPr>
          </w:p>
        </w:tc>
      </w:tr>
    </w:tbl>
    <w:p w14:paraId="4FA0A10B" w14:textId="77777777" w:rsidR="004B5F1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931B1E1" w14:textId="77777777" w:rsidR="004B5F1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3"/>
        <w:gridCol w:w="557"/>
        <w:gridCol w:w="811"/>
        <w:gridCol w:w="568"/>
        <w:gridCol w:w="756"/>
        <w:gridCol w:w="666"/>
        <w:gridCol w:w="558"/>
        <w:gridCol w:w="666"/>
        <w:gridCol w:w="583"/>
        <w:gridCol w:w="576"/>
        <w:gridCol w:w="540"/>
        <w:gridCol w:w="558"/>
        <w:gridCol w:w="898"/>
      </w:tblGrid>
      <w:tr w:rsidR="004B5F15" w14:paraId="2499B531"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49AEA4F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706D349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[2023]76号 关于提前下达自治区2024年公共体育场馆向社会免费或低收费开放补助资金的通知</w:t>
            </w:r>
          </w:p>
        </w:tc>
      </w:tr>
      <w:tr w:rsidR="004B5F15" w14:paraId="716D8D11"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05AEC6E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9" w:type="pct"/>
            <w:gridSpan w:val="5"/>
            <w:tcBorders>
              <w:top w:val="single" w:sz="4" w:space="0" w:color="auto"/>
              <w:left w:val="nil"/>
              <w:bottom w:val="single" w:sz="4" w:space="0" w:color="auto"/>
              <w:right w:val="single" w:sz="4" w:space="0" w:color="auto"/>
            </w:tcBorders>
            <w:vAlign w:val="center"/>
          </w:tcPr>
          <w:p w14:paraId="07E2985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c>
          <w:tcPr>
            <w:tcW w:w="666" w:type="pct"/>
            <w:gridSpan w:val="2"/>
            <w:tcBorders>
              <w:top w:val="single" w:sz="4" w:space="0" w:color="auto"/>
              <w:left w:val="nil"/>
              <w:bottom w:val="single" w:sz="4" w:space="0" w:color="auto"/>
              <w:right w:val="single" w:sz="4" w:space="0" w:color="auto"/>
            </w:tcBorders>
            <w:vAlign w:val="center"/>
          </w:tcPr>
          <w:p w14:paraId="7B7EACF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7" w:type="pct"/>
            <w:gridSpan w:val="5"/>
            <w:tcBorders>
              <w:top w:val="single" w:sz="4" w:space="0" w:color="auto"/>
              <w:left w:val="nil"/>
              <w:bottom w:val="single" w:sz="4" w:space="0" w:color="auto"/>
              <w:right w:val="single" w:sz="4" w:space="0" w:color="auto"/>
            </w:tcBorders>
            <w:vAlign w:val="center"/>
          </w:tcPr>
          <w:p w14:paraId="5A20536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r>
      <w:tr w:rsidR="004B5F15" w14:paraId="56B0C229"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6C524EC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56033318" w14:textId="77777777" w:rsidR="004B5F15" w:rsidRDefault="004B5F15">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446085C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0851605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10CE825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9" w:type="pct"/>
            <w:gridSpan w:val="2"/>
            <w:tcBorders>
              <w:top w:val="nil"/>
              <w:left w:val="nil"/>
              <w:bottom w:val="single" w:sz="4" w:space="0" w:color="auto"/>
              <w:right w:val="single" w:sz="4" w:space="0" w:color="auto"/>
            </w:tcBorders>
            <w:vAlign w:val="center"/>
          </w:tcPr>
          <w:p w14:paraId="160FA76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3" w:type="pct"/>
            <w:gridSpan w:val="2"/>
            <w:tcBorders>
              <w:top w:val="single" w:sz="4" w:space="0" w:color="auto"/>
              <w:left w:val="nil"/>
              <w:bottom w:val="single" w:sz="4" w:space="0" w:color="auto"/>
              <w:right w:val="single" w:sz="4" w:space="0" w:color="auto"/>
            </w:tcBorders>
            <w:vAlign w:val="center"/>
          </w:tcPr>
          <w:p w14:paraId="4E4A09C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4784463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B5F15" w14:paraId="22D8740E"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0221F8A"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487F09E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1A21815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93" w:type="pct"/>
            <w:gridSpan w:val="3"/>
            <w:tcBorders>
              <w:top w:val="single" w:sz="4" w:space="0" w:color="auto"/>
              <w:left w:val="nil"/>
              <w:bottom w:val="single" w:sz="4" w:space="0" w:color="auto"/>
              <w:right w:val="single" w:sz="4" w:space="0" w:color="auto"/>
            </w:tcBorders>
            <w:vAlign w:val="center"/>
          </w:tcPr>
          <w:p w14:paraId="2ED2945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66" w:type="pct"/>
            <w:gridSpan w:val="2"/>
            <w:tcBorders>
              <w:top w:val="single" w:sz="4" w:space="0" w:color="auto"/>
              <w:left w:val="nil"/>
              <w:bottom w:val="single" w:sz="4" w:space="0" w:color="auto"/>
              <w:right w:val="single" w:sz="4" w:space="0" w:color="auto"/>
            </w:tcBorders>
            <w:vAlign w:val="center"/>
          </w:tcPr>
          <w:p w14:paraId="4F5120F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79" w:type="pct"/>
            <w:gridSpan w:val="2"/>
            <w:tcBorders>
              <w:top w:val="nil"/>
              <w:left w:val="nil"/>
              <w:bottom w:val="single" w:sz="4" w:space="0" w:color="auto"/>
              <w:right w:val="single" w:sz="4" w:space="0" w:color="auto"/>
            </w:tcBorders>
            <w:vAlign w:val="center"/>
          </w:tcPr>
          <w:p w14:paraId="6379A0D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29CA87F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3DEEB36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B5F15" w14:paraId="4B2A1554"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AA36BE7"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87690D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255B5D0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93" w:type="pct"/>
            <w:gridSpan w:val="3"/>
            <w:tcBorders>
              <w:top w:val="single" w:sz="4" w:space="0" w:color="auto"/>
              <w:left w:val="nil"/>
              <w:bottom w:val="single" w:sz="4" w:space="0" w:color="auto"/>
              <w:right w:val="single" w:sz="4" w:space="0" w:color="auto"/>
            </w:tcBorders>
            <w:vAlign w:val="center"/>
          </w:tcPr>
          <w:p w14:paraId="629D596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66" w:type="pct"/>
            <w:gridSpan w:val="2"/>
            <w:tcBorders>
              <w:top w:val="single" w:sz="4" w:space="0" w:color="auto"/>
              <w:left w:val="nil"/>
              <w:bottom w:val="single" w:sz="4" w:space="0" w:color="auto"/>
              <w:right w:val="single" w:sz="4" w:space="0" w:color="auto"/>
            </w:tcBorders>
            <w:vAlign w:val="center"/>
          </w:tcPr>
          <w:p w14:paraId="4948F09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79" w:type="pct"/>
            <w:gridSpan w:val="2"/>
            <w:tcBorders>
              <w:top w:val="nil"/>
              <w:left w:val="nil"/>
              <w:bottom w:val="single" w:sz="4" w:space="0" w:color="auto"/>
              <w:right w:val="single" w:sz="4" w:space="0" w:color="auto"/>
            </w:tcBorders>
            <w:vAlign w:val="center"/>
          </w:tcPr>
          <w:p w14:paraId="1F6562E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3B16A50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45149B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70BBC97C"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8C7BF8C"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3F978B7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5132815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15B44EA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6C38E4C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6B3D9F6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08B68E1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AA18EA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4E823104"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2EEDCE4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39DF455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3" w:type="pct"/>
            <w:gridSpan w:val="7"/>
            <w:tcBorders>
              <w:top w:val="single" w:sz="4" w:space="0" w:color="auto"/>
              <w:left w:val="nil"/>
              <w:bottom w:val="single" w:sz="4" w:space="0" w:color="auto"/>
              <w:right w:val="single" w:sz="4" w:space="0" w:color="auto"/>
            </w:tcBorders>
            <w:vAlign w:val="center"/>
          </w:tcPr>
          <w:p w14:paraId="51F5642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B5F15" w14:paraId="09935714"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38588925" w14:textId="77777777" w:rsidR="004B5F15" w:rsidRDefault="004B5F15">
            <w:pPr>
              <w:widowControl/>
              <w:jc w:val="left"/>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0AD12DC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该项目预算投入5万元，主要</w:t>
            </w:r>
            <w:proofErr w:type="gramStart"/>
            <w:r>
              <w:rPr>
                <w:rFonts w:ascii="宋体" w:eastAsia="宋体" w:hAnsi="宋体" w:cs="宋体" w:hint="eastAsia"/>
                <w:color w:val="000000"/>
                <w:sz w:val="18"/>
                <w:szCs w:val="18"/>
              </w:rPr>
              <w:t>用于用于</w:t>
            </w:r>
            <w:proofErr w:type="gramEnd"/>
            <w:r>
              <w:rPr>
                <w:rFonts w:ascii="宋体" w:eastAsia="宋体" w:hAnsi="宋体" w:cs="宋体" w:hint="eastAsia"/>
                <w:color w:val="000000"/>
                <w:sz w:val="18"/>
                <w:szCs w:val="18"/>
              </w:rPr>
              <w:t>积极落实体育场馆免费开放服务，不断提高公共服务水平，满足人民群众日益增长的体育健身需求。全年对外开放天数200天，每周开放时间35小时，严格落实《服务规范》《资金管理办法》等各项要求，做好全民健身免费开放工作。通过项目实施充分提高广大群众参与锻炼积极性，有效提高公众满意度，为推进小康建设发挥重要作用。</w:t>
            </w:r>
          </w:p>
        </w:tc>
        <w:tc>
          <w:tcPr>
            <w:tcW w:w="2533" w:type="pct"/>
            <w:gridSpan w:val="7"/>
            <w:tcBorders>
              <w:top w:val="single" w:sz="4" w:space="0" w:color="auto"/>
              <w:left w:val="nil"/>
              <w:bottom w:val="single" w:sz="4" w:space="0" w:color="auto"/>
              <w:right w:val="single" w:sz="4" w:space="0" w:color="auto"/>
            </w:tcBorders>
            <w:vAlign w:val="center"/>
          </w:tcPr>
          <w:p w14:paraId="41C364A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2024年支付5万元，全年对外开放天数200天，每周开放时间35小时，严格落实《服务规范》《资金管理办法》等各项要求，做好全民健身免费开放工作。通过项目实施充分提高广大群众参与锻炼积极性，有效提高公众满意度。</w:t>
            </w:r>
          </w:p>
        </w:tc>
      </w:tr>
      <w:tr w:rsidR="004B5F15" w14:paraId="0035CEFC" w14:textId="77777777">
        <w:trPr>
          <w:trHeight w:val="820"/>
        </w:trPr>
        <w:tc>
          <w:tcPr>
            <w:tcW w:w="332" w:type="pct"/>
            <w:tcBorders>
              <w:top w:val="nil"/>
              <w:left w:val="single" w:sz="4" w:space="0" w:color="auto"/>
              <w:bottom w:val="single" w:sz="4" w:space="0" w:color="auto"/>
              <w:right w:val="single" w:sz="4" w:space="0" w:color="auto"/>
            </w:tcBorders>
            <w:vAlign w:val="center"/>
          </w:tcPr>
          <w:p w14:paraId="442EBC86"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879E7E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0073327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2581060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004FEB3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574A074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5651AED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295008D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41317B5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02DF7C7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4352262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2AE7BE15" w14:textId="77777777" w:rsidR="004B5F15"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170D5E4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53079AC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4B5F15" w14:paraId="77C934A2" w14:textId="77777777">
        <w:trPr>
          <w:trHeight w:val="800"/>
        </w:trPr>
        <w:tc>
          <w:tcPr>
            <w:tcW w:w="332" w:type="pct"/>
            <w:vMerge w:val="restart"/>
            <w:tcBorders>
              <w:top w:val="nil"/>
              <w:left w:val="single" w:sz="4" w:space="0" w:color="auto"/>
              <w:right w:val="single" w:sz="4" w:space="0" w:color="auto"/>
            </w:tcBorders>
            <w:vAlign w:val="center"/>
          </w:tcPr>
          <w:p w14:paraId="3873C6F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20072F7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4CB1C5C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78D3B4D2"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全年对外开放天数</w:t>
            </w:r>
          </w:p>
        </w:tc>
        <w:tc>
          <w:tcPr>
            <w:tcW w:w="338" w:type="pct"/>
            <w:tcBorders>
              <w:top w:val="nil"/>
              <w:left w:val="nil"/>
              <w:bottom w:val="single" w:sz="4" w:space="0" w:color="auto"/>
              <w:right w:val="single" w:sz="4" w:space="0" w:color="auto"/>
            </w:tcBorders>
            <w:vAlign w:val="center"/>
          </w:tcPr>
          <w:p w14:paraId="4394820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41D4B4E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&gt;=210天</w:t>
            </w:r>
          </w:p>
        </w:tc>
        <w:tc>
          <w:tcPr>
            <w:tcW w:w="337" w:type="pct"/>
            <w:tcBorders>
              <w:top w:val="nil"/>
              <w:left w:val="nil"/>
              <w:bottom w:val="single" w:sz="4" w:space="0" w:color="auto"/>
              <w:right w:val="single" w:sz="4" w:space="0" w:color="auto"/>
            </w:tcBorders>
            <w:vAlign w:val="center"/>
          </w:tcPr>
          <w:p w14:paraId="51B2B74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=245天</w:t>
            </w:r>
          </w:p>
        </w:tc>
        <w:tc>
          <w:tcPr>
            <w:tcW w:w="332" w:type="pct"/>
            <w:tcBorders>
              <w:top w:val="nil"/>
              <w:left w:val="nil"/>
              <w:bottom w:val="single" w:sz="4" w:space="0" w:color="auto"/>
              <w:right w:val="single" w:sz="4" w:space="0" w:color="auto"/>
            </w:tcBorders>
            <w:vAlign w:val="center"/>
          </w:tcPr>
          <w:p w14:paraId="610EC99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w:t>
            </w:r>
          </w:p>
        </w:tc>
        <w:tc>
          <w:tcPr>
            <w:tcW w:w="334" w:type="pct"/>
            <w:tcBorders>
              <w:top w:val="nil"/>
              <w:left w:val="nil"/>
              <w:bottom w:val="single" w:sz="4" w:space="0" w:color="auto"/>
              <w:right w:val="single" w:sz="4" w:space="0" w:color="auto"/>
            </w:tcBorders>
            <w:vAlign w:val="center"/>
          </w:tcPr>
          <w:p w14:paraId="6ED4E6E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5.04</w:t>
            </w:r>
          </w:p>
        </w:tc>
        <w:tc>
          <w:tcPr>
            <w:tcW w:w="346" w:type="pct"/>
            <w:tcBorders>
              <w:top w:val="nil"/>
              <w:left w:val="nil"/>
              <w:bottom w:val="single" w:sz="4" w:space="0" w:color="auto"/>
              <w:right w:val="single" w:sz="4" w:space="0" w:color="auto"/>
            </w:tcBorders>
            <w:vAlign w:val="center"/>
          </w:tcPr>
          <w:p w14:paraId="24CFC3E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6DDC5F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200天</w:t>
            </w:r>
          </w:p>
        </w:tc>
        <w:tc>
          <w:tcPr>
            <w:tcW w:w="331" w:type="pct"/>
            <w:tcBorders>
              <w:top w:val="nil"/>
              <w:left w:val="nil"/>
              <w:bottom w:val="single" w:sz="4" w:space="0" w:color="auto"/>
              <w:right w:val="single" w:sz="4" w:space="0" w:color="auto"/>
            </w:tcBorders>
            <w:vAlign w:val="center"/>
          </w:tcPr>
          <w:p w14:paraId="37A3D70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667AD5F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39EA75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根据群众需求，2024年我单位积极做好免费开放工作，超额完成免费开放时间</w:t>
            </w:r>
          </w:p>
        </w:tc>
      </w:tr>
      <w:tr w:rsidR="004B5F15" w14:paraId="2297A4B7" w14:textId="77777777">
        <w:trPr>
          <w:trHeight w:val="800"/>
        </w:trPr>
        <w:tc>
          <w:tcPr>
            <w:tcW w:w="332" w:type="pct"/>
            <w:vMerge/>
            <w:tcBorders>
              <w:left w:val="single" w:sz="4" w:space="0" w:color="auto"/>
              <w:right w:val="single" w:sz="4" w:space="0" w:color="auto"/>
            </w:tcBorders>
            <w:vAlign w:val="center"/>
          </w:tcPr>
          <w:p w14:paraId="1A0F461D"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AE0B4C6"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317207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6C678731"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每周开放时间</w:t>
            </w:r>
          </w:p>
        </w:tc>
        <w:tc>
          <w:tcPr>
            <w:tcW w:w="338" w:type="pct"/>
            <w:tcBorders>
              <w:top w:val="nil"/>
              <w:left w:val="nil"/>
              <w:bottom w:val="single" w:sz="4" w:space="0" w:color="auto"/>
              <w:right w:val="single" w:sz="4" w:space="0" w:color="auto"/>
            </w:tcBorders>
            <w:vAlign w:val="center"/>
          </w:tcPr>
          <w:p w14:paraId="2BD2FA3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1DF989B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&gt;=35小时</w:t>
            </w:r>
          </w:p>
        </w:tc>
        <w:tc>
          <w:tcPr>
            <w:tcW w:w="337" w:type="pct"/>
            <w:tcBorders>
              <w:top w:val="nil"/>
              <w:left w:val="nil"/>
              <w:bottom w:val="single" w:sz="4" w:space="0" w:color="auto"/>
              <w:right w:val="single" w:sz="4" w:space="0" w:color="auto"/>
            </w:tcBorders>
            <w:vAlign w:val="center"/>
          </w:tcPr>
          <w:p w14:paraId="31A923A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=48小时</w:t>
            </w:r>
          </w:p>
        </w:tc>
        <w:tc>
          <w:tcPr>
            <w:tcW w:w="332" w:type="pct"/>
            <w:tcBorders>
              <w:top w:val="nil"/>
              <w:left w:val="nil"/>
              <w:bottom w:val="single" w:sz="4" w:space="0" w:color="auto"/>
              <w:right w:val="single" w:sz="4" w:space="0" w:color="auto"/>
            </w:tcBorders>
            <w:vAlign w:val="center"/>
          </w:tcPr>
          <w:p w14:paraId="207F4B2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137</w:t>
            </w:r>
          </w:p>
        </w:tc>
        <w:tc>
          <w:tcPr>
            <w:tcW w:w="334" w:type="pct"/>
            <w:tcBorders>
              <w:top w:val="nil"/>
              <w:left w:val="nil"/>
              <w:bottom w:val="single" w:sz="4" w:space="0" w:color="auto"/>
              <w:right w:val="single" w:sz="4" w:space="0" w:color="auto"/>
            </w:tcBorders>
            <w:vAlign w:val="center"/>
          </w:tcPr>
          <w:p w14:paraId="18F36D0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3.78</w:t>
            </w:r>
          </w:p>
        </w:tc>
        <w:tc>
          <w:tcPr>
            <w:tcW w:w="346" w:type="pct"/>
            <w:tcBorders>
              <w:top w:val="nil"/>
              <w:left w:val="nil"/>
              <w:bottom w:val="single" w:sz="4" w:space="0" w:color="auto"/>
              <w:right w:val="single" w:sz="4" w:space="0" w:color="auto"/>
            </w:tcBorders>
            <w:vAlign w:val="center"/>
          </w:tcPr>
          <w:p w14:paraId="575A3BC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612B0A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35小时</w:t>
            </w:r>
          </w:p>
        </w:tc>
        <w:tc>
          <w:tcPr>
            <w:tcW w:w="331" w:type="pct"/>
            <w:tcBorders>
              <w:top w:val="nil"/>
              <w:left w:val="nil"/>
              <w:bottom w:val="single" w:sz="4" w:space="0" w:color="auto"/>
              <w:right w:val="single" w:sz="4" w:space="0" w:color="auto"/>
            </w:tcBorders>
            <w:vAlign w:val="center"/>
          </w:tcPr>
          <w:p w14:paraId="05ED7D6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7F1FE55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C544D3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根据群众需求，2024年我单位积极做好免费开放工作，超额完成</w:t>
            </w:r>
            <w:r>
              <w:rPr>
                <w:rFonts w:ascii="宋体" w:eastAsia="宋体" w:hAnsi="宋体" w:cs="宋体" w:hint="eastAsia"/>
                <w:color w:val="000000"/>
                <w:sz w:val="18"/>
                <w:szCs w:val="18"/>
              </w:rPr>
              <w:lastRenderedPageBreak/>
              <w:t>免费开放时间</w:t>
            </w:r>
          </w:p>
        </w:tc>
      </w:tr>
      <w:tr w:rsidR="004B5F15" w14:paraId="44C8A1C7" w14:textId="77777777">
        <w:trPr>
          <w:trHeight w:val="800"/>
        </w:trPr>
        <w:tc>
          <w:tcPr>
            <w:tcW w:w="332" w:type="pct"/>
            <w:vMerge/>
            <w:tcBorders>
              <w:left w:val="single" w:sz="4" w:space="0" w:color="auto"/>
              <w:right w:val="single" w:sz="4" w:space="0" w:color="auto"/>
            </w:tcBorders>
            <w:vAlign w:val="center"/>
          </w:tcPr>
          <w:p w14:paraId="60C0CD7F"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D05815F"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AEDCB3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3074D4D2"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国家法定节假日、全民健身日和学校寒暑假期间每天开放时间</w:t>
            </w:r>
          </w:p>
        </w:tc>
        <w:tc>
          <w:tcPr>
            <w:tcW w:w="338" w:type="pct"/>
            <w:tcBorders>
              <w:top w:val="nil"/>
              <w:left w:val="nil"/>
              <w:bottom w:val="single" w:sz="4" w:space="0" w:color="auto"/>
              <w:right w:val="single" w:sz="4" w:space="0" w:color="auto"/>
            </w:tcBorders>
            <w:vAlign w:val="center"/>
          </w:tcPr>
          <w:p w14:paraId="66B89C8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46E4BA7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&gt;=8小时</w:t>
            </w:r>
          </w:p>
        </w:tc>
        <w:tc>
          <w:tcPr>
            <w:tcW w:w="337" w:type="pct"/>
            <w:tcBorders>
              <w:top w:val="nil"/>
              <w:left w:val="nil"/>
              <w:bottom w:val="single" w:sz="4" w:space="0" w:color="auto"/>
              <w:right w:val="single" w:sz="4" w:space="0" w:color="auto"/>
            </w:tcBorders>
            <w:vAlign w:val="center"/>
          </w:tcPr>
          <w:p w14:paraId="092C408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=8小时</w:t>
            </w:r>
          </w:p>
        </w:tc>
        <w:tc>
          <w:tcPr>
            <w:tcW w:w="332" w:type="pct"/>
            <w:tcBorders>
              <w:top w:val="nil"/>
              <w:left w:val="nil"/>
              <w:bottom w:val="single" w:sz="4" w:space="0" w:color="auto"/>
              <w:right w:val="single" w:sz="4" w:space="0" w:color="auto"/>
            </w:tcBorders>
            <w:vAlign w:val="center"/>
          </w:tcPr>
          <w:p w14:paraId="14D50C0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7F7874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6" w:type="pct"/>
            <w:tcBorders>
              <w:top w:val="nil"/>
              <w:left w:val="nil"/>
              <w:bottom w:val="single" w:sz="4" w:space="0" w:color="auto"/>
              <w:right w:val="single" w:sz="4" w:space="0" w:color="auto"/>
            </w:tcBorders>
            <w:vAlign w:val="center"/>
          </w:tcPr>
          <w:p w14:paraId="59FD1B6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D7AABB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8小时</w:t>
            </w:r>
          </w:p>
        </w:tc>
        <w:tc>
          <w:tcPr>
            <w:tcW w:w="331" w:type="pct"/>
            <w:tcBorders>
              <w:top w:val="nil"/>
              <w:left w:val="nil"/>
              <w:bottom w:val="single" w:sz="4" w:space="0" w:color="auto"/>
              <w:right w:val="single" w:sz="4" w:space="0" w:color="auto"/>
            </w:tcBorders>
            <w:vAlign w:val="center"/>
          </w:tcPr>
          <w:p w14:paraId="795D7E9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4AB314A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28803C3" w14:textId="77777777" w:rsidR="004B5F15" w:rsidRDefault="004B5F15">
            <w:pPr>
              <w:widowControl/>
              <w:jc w:val="center"/>
              <w:rPr>
                <w:rFonts w:ascii="宋体" w:eastAsia="宋体" w:hAnsi="宋体" w:cs="宋体" w:hint="eastAsia"/>
                <w:color w:val="000000"/>
                <w:sz w:val="18"/>
                <w:szCs w:val="18"/>
              </w:rPr>
            </w:pPr>
          </w:p>
        </w:tc>
      </w:tr>
      <w:tr w:rsidR="004B5F15" w14:paraId="7E651412" w14:textId="77777777">
        <w:trPr>
          <w:trHeight w:val="800"/>
        </w:trPr>
        <w:tc>
          <w:tcPr>
            <w:tcW w:w="332" w:type="pct"/>
            <w:vMerge/>
            <w:tcBorders>
              <w:left w:val="single" w:sz="4" w:space="0" w:color="auto"/>
              <w:right w:val="single" w:sz="4" w:space="0" w:color="auto"/>
            </w:tcBorders>
            <w:vAlign w:val="center"/>
          </w:tcPr>
          <w:p w14:paraId="6C4ADA74"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F3EA2F4"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52B3B2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689E377C"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基础设施符合《大型体育场馆基本公共服务规范》标准</w:t>
            </w:r>
          </w:p>
        </w:tc>
        <w:tc>
          <w:tcPr>
            <w:tcW w:w="338" w:type="pct"/>
            <w:tcBorders>
              <w:top w:val="nil"/>
              <w:left w:val="nil"/>
              <w:bottom w:val="single" w:sz="4" w:space="0" w:color="auto"/>
              <w:right w:val="single" w:sz="4" w:space="0" w:color="auto"/>
            </w:tcBorders>
            <w:vAlign w:val="center"/>
          </w:tcPr>
          <w:p w14:paraId="43A6B7E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1D11474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146AAA1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4B60034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D38F88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6" w:type="pct"/>
            <w:tcBorders>
              <w:top w:val="nil"/>
              <w:left w:val="nil"/>
              <w:bottom w:val="single" w:sz="4" w:space="0" w:color="auto"/>
              <w:right w:val="single" w:sz="4" w:space="0" w:color="auto"/>
            </w:tcBorders>
            <w:vAlign w:val="center"/>
          </w:tcPr>
          <w:p w14:paraId="0451937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776FAF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6B4D38C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0898406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64A7918" w14:textId="77777777" w:rsidR="004B5F15" w:rsidRDefault="004B5F15">
            <w:pPr>
              <w:widowControl/>
              <w:jc w:val="center"/>
              <w:rPr>
                <w:rFonts w:ascii="宋体" w:eastAsia="宋体" w:hAnsi="宋体" w:cs="宋体" w:hint="eastAsia"/>
                <w:color w:val="000000"/>
                <w:sz w:val="18"/>
                <w:szCs w:val="18"/>
              </w:rPr>
            </w:pPr>
          </w:p>
        </w:tc>
      </w:tr>
      <w:tr w:rsidR="004B5F15" w14:paraId="4883FD02" w14:textId="77777777">
        <w:trPr>
          <w:trHeight w:val="800"/>
        </w:trPr>
        <w:tc>
          <w:tcPr>
            <w:tcW w:w="332" w:type="pct"/>
            <w:vMerge/>
            <w:tcBorders>
              <w:left w:val="single" w:sz="4" w:space="0" w:color="auto"/>
              <w:right w:val="single" w:sz="4" w:space="0" w:color="auto"/>
            </w:tcBorders>
            <w:vAlign w:val="center"/>
          </w:tcPr>
          <w:p w14:paraId="79262D7F"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14D682B"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31937C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58530966"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基本管理符合《大型体育场馆公共服务规范》标准</w:t>
            </w:r>
          </w:p>
        </w:tc>
        <w:tc>
          <w:tcPr>
            <w:tcW w:w="338" w:type="pct"/>
            <w:tcBorders>
              <w:top w:val="nil"/>
              <w:left w:val="nil"/>
              <w:bottom w:val="single" w:sz="4" w:space="0" w:color="auto"/>
              <w:right w:val="single" w:sz="4" w:space="0" w:color="auto"/>
            </w:tcBorders>
            <w:vAlign w:val="center"/>
          </w:tcPr>
          <w:p w14:paraId="50DCDB4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79B7D7F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5D00CBA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580D2DF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AAA078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6" w:type="pct"/>
            <w:tcBorders>
              <w:top w:val="nil"/>
              <w:left w:val="nil"/>
              <w:bottom w:val="single" w:sz="4" w:space="0" w:color="auto"/>
              <w:right w:val="single" w:sz="4" w:space="0" w:color="auto"/>
            </w:tcBorders>
            <w:vAlign w:val="center"/>
          </w:tcPr>
          <w:p w14:paraId="376F5DD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D70E7C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2C95B51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0566FBB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9113537" w14:textId="77777777" w:rsidR="004B5F15" w:rsidRDefault="004B5F15">
            <w:pPr>
              <w:widowControl/>
              <w:jc w:val="center"/>
              <w:rPr>
                <w:rFonts w:ascii="宋体" w:eastAsia="宋体" w:hAnsi="宋体" w:cs="宋体" w:hint="eastAsia"/>
                <w:color w:val="000000"/>
                <w:sz w:val="18"/>
                <w:szCs w:val="18"/>
              </w:rPr>
            </w:pPr>
          </w:p>
        </w:tc>
      </w:tr>
      <w:tr w:rsidR="004B5F15" w14:paraId="0D4D078F" w14:textId="77777777">
        <w:trPr>
          <w:trHeight w:val="800"/>
        </w:trPr>
        <w:tc>
          <w:tcPr>
            <w:tcW w:w="332" w:type="pct"/>
            <w:vMerge/>
            <w:tcBorders>
              <w:left w:val="single" w:sz="4" w:space="0" w:color="auto"/>
              <w:right w:val="single" w:sz="4" w:space="0" w:color="auto"/>
            </w:tcBorders>
            <w:vAlign w:val="center"/>
          </w:tcPr>
          <w:p w14:paraId="48F59EC7"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6AC4157"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9336F4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6FBD1A11"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基本符合《大型体育场馆公共服务规范》标准（%）</w:t>
            </w:r>
          </w:p>
        </w:tc>
        <w:tc>
          <w:tcPr>
            <w:tcW w:w="338" w:type="pct"/>
            <w:tcBorders>
              <w:top w:val="nil"/>
              <w:left w:val="nil"/>
              <w:bottom w:val="single" w:sz="4" w:space="0" w:color="auto"/>
              <w:right w:val="single" w:sz="4" w:space="0" w:color="auto"/>
            </w:tcBorders>
            <w:vAlign w:val="center"/>
          </w:tcPr>
          <w:p w14:paraId="712542B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47F3B3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4453239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276A1F2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EE2E1D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426FFCC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1F7FD7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03EFFC9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4AD8711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3FB1B6E" w14:textId="77777777" w:rsidR="004B5F15" w:rsidRDefault="004B5F15">
            <w:pPr>
              <w:widowControl/>
              <w:jc w:val="center"/>
              <w:rPr>
                <w:rFonts w:ascii="宋体" w:eastAsia="宋体" w:hAnsi="宋体" w:cs="宋体" w:hint="eastAsia"/>
                <w:color w:val="000000"/>
                <w:sz w:val="18"/>
                <w:szCs w:val="18"/>
              </w:rPr>
            </w:pPr>
          </w:p>
        </w:tc>
      </w:tr>
      <w:tr w:rsidR="004B5F15" w14:paraId="3CECFDF4" w14:textId="77777777">
        <w:trPr>
          <w:trHeight w:val="800"/>
        </w:trPr>
        <w:tc>
          <w:tcPr>
            <w:tcW w:w="332" w:type="pct"/>
            <w:vMerge/>
            <w:tcBorders>
              <w:left w:val="single" w:sz="4" w:space="0" w:color="auto"/>
              <w:right w:val="single" w:sz="4" w:space="0" w:color="auto"/>
            </w:tcBorders>
            <w:vAlign w:val="center"/>
          </w:tcPr>
          <w:p w14:paraId="6DBB979E"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372A817"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3D68C0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197665A9"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开放时间达标率</w:t>
            </w:r>
          </w:p>
        </w:tc>
        <w:tc>
          <w:tcPr>
            <w:tcW w:w="338" w:type="pct"/>
            <w:tcBorders>
              <w:top w:val="nil"/>
              <w:left w:val="nil"/>
              <w:bottom w:val="single" w:sz="4" w:space="0" w:color="auto"/>
              <w:right w:val="single" w:sz="4" w:space="0" w:color="auto"/>
            </w:tcBorders>
            <w:vAlign w:val="center"/>
          </w:tcPr>
          <w:p w14:paraId="4525EB4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15EEAEF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7" w:type="pct"/>
            <w:tcBorders>
              <w:top w:val="nil"/>
              <w:left w:val="nil"/>
              <w:bottom w:val="single" w:sz="4" w:space="0" w:color="auto"/>
              <w:right w:val="single" w:sz="4" w:space="0" w:color="auto"/>
            </w:tcBorders>
            <w:vAlign w:val="center"/>
          </w:tcPr>
          <w:p w14:paraId="7876BF5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32" w:type="pct"/>
            <w:tcBorders>
              <w:top w:val="nil"/>
              <w:left w:val="nil"/>
              <w:bottom w:val="single" w:sz="4" w:space="0" w:color="auto"/>
              <w:right w:val="single" w:sz="4" w:space="0" w:color="auto"/>
            </w:tcBorders>
            <w:vAlign w:val="center"/>
          </w:tcPr>
          <w:p w14:paraId="5134608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8C2751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1219288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33" w:type="pct"/>
            <w:tcBorders>
              <w:top w:val="nil"/>
              <w:left w:val="nil"/>
              <w:bottom w:val="single" w:sz="4" w:space="0" w:color="auto"/>
              <w:right w:val="single" w:sz="4" w:space="0" w:color="auto"/>
            </w:tcBorders>
            <w:vAlign w:val="center"/>
          </w:tcPr>
          <w:p w14:paraId="694EAC0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31" w:type="pct"/>
            <w:tcBorders>
              <w:top w:val="nil"/>
              <w:left w:val="nil"/>
              <w:bottom w:val="single" w:sz="4" w:space="0" w:color="auto"/>
              <w:right w:val="single" w:sz="4" w:space="0" w:color="auto"/>
            </w:tcBorders>
            <w:vAlign w:val="center"/>
          </w:tcPr>
          <w:p w14:paraId="7C58B8B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58D4997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136F5C6" w14:textId="77777777" w:rsidR="004B5F15" w:rsidRDefault="004B5F15">
            <w:pPr>
              <w:widowControl/>
              <w:jc w:val="center"/>
              <w:rPr>
                <w:rFonts w:ascii="宋体" w:eastAsia="宋体" w:hAnsi="宋体" w:cs="宋体" w:hint="eastAsia"/>
                <w:color w:val="000000"/>
                <w:sz w:val="18"/>
                <w:szCs w:val="18"/>
              </w:rPr>
            </w:pPr>
          </w:p>
        </w:tc>
      </w:tr>
      <w:tr w:rsidR="004B5F15" w14:paraId="4560B8D4" w14:textId="77777777">
        <w:trPr>
          <w:trHeight w:val="800"/>
        </w:trPr>
        <w:tc>
          <w:tcPr>
            <w:tcW w:w="332" w:type="pct"/>
            <w:vMerge/>
            <w:tcBorders>
              <w:left w:val="single" w:sz="4" w:space="0" w:color="auto"/>
              <w:right w:val="single" w:sz="4" w:space="0" w:color="auto"/>
            </w:tcBorders>
            <w:vAlign w:val="center"/>
          </w:tcPr>
          <w:p w14:paraId="2BE7B519"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65AA46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446596C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547CAB5B"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8" w:type="pct"/>
            <w:tcBorders>
              <w:top w:val="nil"/>
              <w:left w:val="nil"/>
              <w:bottom w:val="single" w:sz="4" w:space="0" w:color="auto"/>
              <w:right w:val="single" w:sz="4" w:space="0" w:color="auto"/>
            </w:tcBorders>
            <w:vAlign w:val="center"/>
          </w:tcPr>
          <w:p w14:paraId="10838FF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7B1F11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5CDF268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7AA1FE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BF7378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405577F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3" w:type="pct"/>
            <w:tcBorders>
              <w:top w:val="nil"/>
              <w:left w:val="nil"/>
              <w:bottom w:val="single" w:sz="4" w:space="0" w:color="auto"/>
              <w:right w:val="single" w:sz="4" w:space="0" w:color="auto"/>
            </w:tcBorders>
            <w:vAlign w:val="center"/>
          </w:tcPr>
          <w:p w14:paraId="5EC939A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43733EE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39D00D0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3DA16BB1" w14:textId="77777777" w:rsidR="004B5F15" w:rsidRDefault="004B5F15">
            <w:pPr>
              <w:widowControl/>
              <w:jc w:val="center"/>
              <w:rPr>
                <w:rFonts w:ascii="宋体" w:eastAsia="宋体" w:hAnsi="宋体" w:cs="宋体" w:hint="eastAsia"/>
                <w:color w:val="000000"/>
                <w:sz w:val="18"/>
                <w:szCs w:val="18"/>
              </w:rPr>
            </w:pPr>
          </w:p>
        </w:tc>
      </w:tr>
      <w:tr w:rsidR="004B5F15" w14:paraId="505C2F93" w14:textId="77777777">
        <w:trPr>
          <w:trHeight w:val="800"/>
        </w:trPr>
        <w:tc>
          <w:tcPr>
            <w:tcW w:w="332" w:type="pct"/>
            <w:vMerge/>
            <w:tcBorders>
              <w:left w:val="single" w:sz="4" w:space="0" w:color="auto"/>
              <w:right w:val="single" w:sz="4" w:space="0" w:color="auto"/>
            </w:tcBorders>
            <w:vAlign w:val="center"/>
          </w:tcPr>
          <w:p w14:paraId="331A7E45" w14:textId="77777777" w:rsidR="004B5F15" w:rsidRDefault="004B5F15">
            <w:pPr>
              <w:widowControl/>
              <w:jc w:val="left"/>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3398867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3F2D5B8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082F6F82"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场馆所属户外公共区域及户外健身器材全年免费开放</w:t>
            </w:r>
          </w:p>
        </w:tc>
        <w:tc>
          <w:tcPr>
            <w:tcW w:w="338" w:type="pct"/>
            <w:tcBorders>
              <w:top w:val="nil"/>
              <w:left w:val="nil"/>
              <w:bottom w:val="single" w:sz="4" w:space="0" w:color="auto"/>
              <w:right w:val="single" w:sz="4" w:space="0" w:color="auto"/>
            </w:tcBorders>
            <w:vAlign w:val="center"/>
          </w:tcPr>
          <w:p w14:paraId="2B70D7E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746926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5C17453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059514C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F41000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B8F192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1BD64F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31" w:type="pct"/>
            <w:tcBorders>
              <w:top w:val="nil"/>
              <w:left w:val="nil"/>
              <w:bottom w:val="single" w:sz="4" w:space="0" w:color="auto"/>
              <w:right w:val="single" w:sz="4" w:space="0" w:color="auto"/>
            </w:tcBorders>
            <w:vAlign w:val="center"/>
          </w:tcPr>
          <w:p w14:paraId="677B17C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7D31990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FBC878E" w14:textId="77777777" w:rsidR="004B5F15" w:rsidRDefault="004B5F15">
            <w:pPr>
              <w:widowControl/>
              <w:jc w:val="center"/>
              <w:rPr>
                <w:rFonts w:ascii="宋体" w:eastAsia="宋体" w:hAnsi="宋体" w:cs="宋体" w:hint="eastAsia"/>
                <w:color w:val="000000"/>
                <w:sz w:val="18"/>
                <w:szCs w:val="18"/>
              </w:rPr>
            </w:pPr>
          </w:p>
        </w:tc>
      </w:tr>
      <w:tr w:rsidR="004B5F15" w14:paraId="1E7FA61A" w14:textId="77777777">
        <w:trPr>
          <w:trHeight w:val="800"/>
        </w:trPr>
        <w:tc>
          <w:tcPr>
            <w:tcW w:w="332" w:type="pct"/>
            <w:vMerge/>
            <w:tcBorders>
              <w:left w:val="single" w:sz="4" w:space="0" w:color="auto"/>
              <w:right w:val="single" w:sz="4" w:space="0" w:color="auto"/>
            </w:tcBorders>
            <w:vAlign w:val="center"/>
          </w:tcPr>
          <w:p w14:paraId="304DA5C7" w14:textId="77777777" w:rsidR="004B5F15" w:rsidRDefault="004B5F15">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94F42FA"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457F83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69AD874D"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全民健身</w:t>
            </w:r>
            <w:proofErr w:type="gramStart"/>
            <w:r>
              <w:rPr>
                <w:rFonts w:ascii="宋体" w:eastAsia="宋体" w:hAnsi="宋体" w:cs="宋体" w:hint="eastAsia"/>
                <w:color w:val="000000"/>
                <w:sz w:val="18"/>
                <w:szCs w:val="18"/>
              </w:rPr>
              <w:t>日全面</w:t>
            </w:r>
            <w:proofErr w:type="gramEnd"/>
            <w:r>
              <w:rPr>
                <w:rFonts w:ascii="宋体" w:eastAsia="宋体" w:hAnsi="宋体" w:cs="宋体" w:hint="eastAsia"/>
                <w:color w:val="000000"/>
                <w:sz w:val="18"/>
                <w:szCs w:val="18"/>
              </w:rPr>
              <w:t>免费开放</w:t>
            </w:r>
          </w:p>
        </w:tc>
        <w:tc>
          <w:tcPr>
            <w:tcW w:w="338" w:type="pct"/>
            <w:tcBorders>
              <w:top w:val="nil"/>
              <w:left w:val="nil"/>
              <w:bottom w:val="single" w:sz="4" w:space="0" w:color="auto"/>
              <w:right w:val="single" w:sz="4" w:space="0" w:color="auto"/>
            </w:tcBorders>
            <w:vAlign w:val="center"/>
          </w:tcPr>
          <w:p w14:paraId="28332E8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3DC841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030E2A1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07B1D00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64521B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54DD37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6809DA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0AB8349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7D372B4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718BBEA" w14:textId="77777777" w:rsidR="004B5F15" w:rsidRDefault="004B5F15">
            <w:pPr>
              <w:widowControl/>
              <w:jc w:val="center"/>
              <w:rPr>
                <w:rFonts w:ascii="宋体" w:eastAsia="宋体" w:hAnsi="宋体" w:cs="宋体" w:hint="eastAsia"/>
                <w:color w:val="000000"/>
                <w:sz w:val="18"/>
                <w:szCs w:val="18"/>
              </w:rPr>
            </w:pPr>
          </w:p>
        </w:tc>
      </w:tr>
      <w:tr w:rsidR="004B5F15" w14:paraId="6E1DC27F" w14:textId="77777777">
        <w:trPr>
          <w:trHeight w:val="800"/>
        </w:trPr>
        <w:tc>
          <w:tcPr>
            <w:tcW w:w="332" w:type="pct"/>
            <w:vMerge/>
            <w:tcBorders>
              <w:left w:val="single" w:sz="4" w:space="0" w:color="auto"/>
              <w:bottom w:val="single" w:sz="4" w:space="0" w:color="auto"/>
              <w:right w:val="single" w:sz="4" w:space="0" w:color="auto"/>
            </w:tcBorders>
            <w:vAlign w:val="center"/>
          </w:tcPr>
          <w:p w14:paraId="7FF9D5EF"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329F2F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4F685AF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7EF461C8"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免费开放服务群众满意度</w:t>
            </w:r>
          </w:p>
        </w:tc>
        <w:tc>
          <w:tcPr>
            <w:tcW w:w="338" w:type="pct"/>
            <w:tcBorders>
              <w:top w:val="nil"/>
              <w:left w:val="nil"/>
              <w:bottom w:val="single" w:sz="4" w:space="0" w:color="auto"/>
              <w:right w:val="single" w:sz="4" w:space="0" w:color="auto"/>
            </w:tcBorders>
            <w:vAlign w:val="center"/>
          </w:tcPr>
          <w:p w14:paraId="6D00D3F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0204E9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6C3E4B8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27CE586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B11F1C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31F700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B52E56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71FE284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4672734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A3A8022" w14:textId="77777777" w:rsidR="004B5F15" w:rsidRDefault="004B5F15">
            <w:pPr>
              <w:widowControl/>
              <w:jc w:val="center"/>
              <w:rPr>
                <w:rFonts w:ascii="宋体" w:eastAsia="宋体" w:hAnsi="宋体" w:cs="宋体" w:hint="eastAsia"/>
                <w:color w:val="000000"/>
                <w:sz w:val="18"/>
                <w:szCs w:val="18"/>
              </w:rPr>
            </w:pPr>
          </w:p>
        </w:tc>
      </w:tr>
      <w:tr w:rsidR="004B5F15" w14:paraId="128A1FC6"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13A5C42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6A7BCA8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4F365237" w14:textId="77777777" w:rsidR="004B5F15" w:rsidRDefault="004B5F15">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3B8C4F33" w14:textId="77777777" w:rsidR="004B5F15" w:rsidRDefault="004B5F15">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7654F781" w14:textId="77777777" w:rsidR="004B5F15" w:rsidRDefault="004B5F15">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FD8430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96.82分</w:t>
            </w:r>
          </w:p>
        </w:tc>
        <w:tc>
          <w:tcPr>
            <w:tcW w:w="346" w:type="pct"/>
            <w:tcBorders>
              <w:top w:val="single" w:sz="4" w:space="0" w:color="auto"/>
              <w:left w:val="nil"/>
              <w:bottom w:val="single" w:sz="4" w:space="0" w:color="auto"/>
              <w:right w:val="single" w:sz="4" w:space="0" w:color="auto"/>
            </w:tcBorders>
            <w:vAlign w:val="center"/>
          </w:tcPr>
          <w:p w14:paraId="30044266" w14:textId="77777777" w:rsidR="004B5F15" w:rsidRDefault="004B5F15">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4E87D0E4" w14:textId="77777777" w:rsidR="004B5F15" w:rsidRDefault="004B5F15">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5579E3DE" w14:textId="77777777" w:rsidR="004B5F15" w:rsidRDefault="004B5F15">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164C4738" w14:textId="77777777" w:rsidR="004B5F15" w:rsidRDefault="004B5F15">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4EF436E" w14:textId="77777777" w:rsidR="004B5F15" w:rsidRDefault="004B5F15">
            <w:pPr>
              <w:widowControl/>
              <w:jc w:val="left"/>
              <w:rPr>
                <w:rFonts w:ascii="宋体" w:eastAsia="宋体" w:hAnsi="宋体" w:cs="宋体" w:hint="eastAsia"/>
                <w:color w:val="000000"/>
                <w:sz w:val="18"/>
                <w:szCs w:val="18"/>
              </w:rPr>
            </w:pPr>
          </w:p>
        </w:tc>
      </w:tr>
    </w:tbl>
    <w:p w14:paraId="53520D47" w14:textId="77777777" w:rsidR="004B5F1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980BFA4" w14:textId="77777777" w:rsidR="004B5F1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11"/>
        <w:gridCol w:w="541"/>
        <w:gridCol w:w="795"/>
        <w:gridCol w:w="552"/>
        <w:gridCol w:w="846"/>
        <w:gridCol w:w="756"/>
        <w:gridCol w:w="541"/>
        <w:gridCol w:w="666"/>
        <w:gridCol w:w="566"/>
        <w:gridCol w:w="543"/>
        <w:gridCol w:w="539"/>
        <w:gridCol w:w="542"/>
        <w:gridCol w:w="882"/>
      </w:tblGrid>
      <w:tr w:rsidR="004B5F15" w14:paraId="157EBC98"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3AAA574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6EF2011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[2023]77号 关于提前下达2024年自治区旅游发展专项资金预算的通知-昌吉南山伴行公路（天山1号风景道）奇台县-精品线路旅游公共服务设施补助资金</w:t>
            </w:r>
          </w:p>
        </w:tc>
      </w:tr>
      <w:tr w:rsidR="004B5F15" w14:paraId="5BAD2C24"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22AA1BD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9" w:type="pct"/>
            <w:gridSpan w:val="5"/>
            <w:tcBorders>
              <w:top w:val="single" w:sz="4" w:space="0" w:color="auto"/>
              <w:left w:val="nil"/>
              <w:bottom w:val="single" w:sz="4" w:space="0" w:color="auto"/>
              <w:right w:val="single" w:sz="4" w:space="0" w:color="auto"/>
            </w:tcBorders>
            <w:vAlign w:val="center"/>
          </w:tcPr>
          <w:p w14:paraId="5F3908E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c>
          <w:tcPr>
            <w:tcW w:w="666" w:type="pct"/>
            <w:gridSpan w:val="2"/>
            <w:tcBorders>
              <w:top w:val="single" w:sz="4" w:space="0" w:color="auto"/>
              <w:left w:val="nil"/>
              <w:bottom w:val="single" w:sz="4" w:space="0" w:color="auto"/>
              <w:right w:val="single" w:sz="4" w:space="0" w:color="auto"/>
            </w:tcBorders>
            <w:vAlign w:val="center"/>
          </w:tcPr>
          <w:p w14:paraId="1202E42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7" w:type="pct"/>
            <w:gridSpan w:val="5"/>
            <w:tcBorders>
              <w:top w:val="single" w:sz="4" w:space="0" w:color="auto"/>
              <w:left w:val="nil"/>
              <w:bottom w:val="single" w:sz="4" w:space="0" w:color="auto"/>
              <w:right w:val="single" w:sz="4" w:space="0" w:color="auto"/>
            </w:tcBorders>
            <w:vAlign w:val="center"/>
          </w:tcPr>
          <w:p w14:paraId="6B2ABB3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r>
      <w:tr w:rsidR="004B5F15" w14:paraId="02128C64"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77E1970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0727B5DA" w14:textId="77777777" w:rsidR="004B5F15" w:rsidRDefault="004B5F15">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3310EA9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7B2B938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64ADDB1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9" w:type="pct"/>
            <w:gridSpan w:val="2"/>
            <w:tcBorders>
              <w:top w:val="nil"/>
              <w:left w:val="nil"/>
              <w:bottom w:val="single" w:sz="4" w:space="0" w:color="auto"/>
              <w:right w:val="single" w:sz="4" w:space="0" w:color="auto"/>
            </w:tcBorders>
            <w:vAlign w:val="center"/>
          </w:tcPr>
          <w:p w14:paraId="09C4C23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3" w:type="pct"/>
            <w:gridSpan w:val="2"/>
            <w:tcBorders>
              <w:top w:val="single" w:sz="4" w:space="0" w:color="auto"/>
              <w:left w:val="nil"/>
              <w:bottom w:val="single" w:sz="4" w:space="0" w:color="auto"/>
              <w:right w:val="single" w:sz="4" w:space="0" w:color="auto"/>
            </w:tcBorders>
            <w:vAlign w:val="center"/>
          </w:tcPr>
          <w:p w14:paraId="02DDE08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6230A2A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B5F15" w14:paraId="678E94B3"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C15C812"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372BF1F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645BBEB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993" w:type="pct"/>
            <w:gridSpan w:val="3"/>
            <w:tcBorders>
              <w:top w:val="single" w:sz="4" w:space="0" w:color="auto"/>
              <w:left w:val="nil"/>
              <w:bottom w:val="single" w:sz="4" w:space="0" w:color="auto"/>
              <w:right w:val="single" w:sz="4" w:space="0" w:color="auto"/>
            </w:tcBorders>
            <w:vAlign w:val="center"/>
          </w:tcPr>
          <w:p w14:paraId="3CD0404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666" w:type="pct"/>
            <w:gridSpan w:val="2"/>
            <w:tcBorders>
              <w:top w:val="single" w:sz="4" w:space="0" w:color="auto"/>
              <w:left w:val="nil"/>
              <w:bottom w:val="single" w:sz="4" w:space="0" w:color="auto"/>
              <w:right w:val="single" w:sz="4" w:space="0" w:color="auto"/>
            </w:tcBorders>
            <w:vAlign w:val="center"/>
          </w:tcPr>
          <w:p w14:paraId="538F341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27.00</w:t>
            </w:r>
          </w:p>
        </w:tc>
        <w:tc>
          <w:tcPr>
            <w:tcW w:w="679" w:type="pct"/>
            <w:gridSpan w:val="2"/>
            <w:tcBorders>
              <w:top w:val="nil"/>
              <w:left w:val="nil"/>
              <w:bottom w:val="single" w:sz="4" w:space="0" w:color="auto"/>
              <w:right w:val="single" w:sz="4" w:space="0" w:color="auto"/>
            </w:tcBorders>
            <w:vAlign w:val="center"/>
          </w:tcPr>
          <w:p w14:paraId="4B6337F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520514C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524" w:type="pct"/>
            <w:tcBorders>
              <w:top w:val="nil"/>
              <w:left w:val="nil"/>
              <w:bottom w:val="single" w:sz="4" w:space="0" w:color="auto"/>
              <w:right w:val="single" w:sz="4" w:space="0" w:color="auto"/>
            </w:tcBorders>
            <w:vAlign w:val="center"/>
          </w:tcPr>
          <w:p w14:paraId="00159D5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B5F15" w14:paraId="0BF4F45B"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DC81FF9"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319A861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5E0B8B0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993" w:type="pct"/>
            <w:gridSpan w:val="3"/>
            <w:tcBorders>
              <w:top w:val="single" w:sz="4" w:space="0" w:color="auto"/>
              <w:left w:val="nil"/>
              <w:bottom w:val="single" w:sz="4" w:space="0" w:color="auto"/>
              <w:right w:val="single" w:sz="4" w:space="0" w:color="auto"/>
            </w:tcBorders>
            <w:vAlign w:val="center"/>
          </w:tcPr>
          <w:p w14:paraId="69B363E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666" w:type="pct"/>
            <w:gridSpan w:val="2"/>
            <w:tcBorders>
              <w:top w:val="single" w:sz="4" w:space="0" w:color="auto"/>
              <w:left w:val="nil"/>
              <w:bottom w:val="single" w:sz="4" w:space="0" w:color="auto"/>
              <w:right w:val="single" w:sz="4" w:space="0" w:color="auto"/>
            </w:tcBorders>
            <w:vAlign w:val="center"/>
          </w:tcPr>
          <w:p w14:paraId="77F0D74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27.00</w:t>
            </w:r>
          </w:p>
        </w:tc>
        <w:tc>
          <w:tcPr>
            <w:tcW w:w="679" w:type="pct"/>
            <w:gridSpan w:val="2"/>
            <w:tcBorders>
              <w:top w:val="nil"/>
              <w:left w:val="nil"/>
              <w:bottom w:val="single" w:sz="4" w:space="0" w:color="auto"/>
              <w:right w:val="single" w:sz="4" w:space="0" w:color="auto"/>
            </w:tcBorders>
            <w:vAlign w:val="center"/>
          </w:tcPr>
          <w:p w14:paraId="124016F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0F2C82C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F46346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0FBD14BA"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E37A52D"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A11207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7F3226F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6FB36F0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507D14B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12E4A2F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6C89207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ACB8C0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2313CD3C"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64E7B61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3A8D130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3" w:type="pct"/>
            <w:gridSpan w:val="7"/>
            <w:tcBorders>
              <w:top w:val="single" w:sz="4" w:space="0" w:color="auto"/>
              <w:left w:val="nil"/>
              <w:bottom w:val="single" w:sz="4" w:space="0" w:color="auto"/>
              <w:right w:val="single" w:sz="4" w:space="0" w:color="auto"/>
            </w:tcBorders>
            <w:vAlign w:val="center"/>
          </w:tcPr>
          <w:p w14:paraId="549CC57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B5F15" w14:paraId="7AD46AA7"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7372EA76" w14:textId="77777777" w:rsidR="004B5F15" w:rsidRDefault="004B5F15">
            <w:pPr>
              <w:widowControl/>
              <w:jc w:val="left"/>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33ADA65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预算投入30万元，主要用于建设奇台天山一号旅游风景道全长91.6公里的12块标识标牌，景区指示覆盖率达到90%，用于天山一号风景道沿线通往各景区、景点、旅游乡镇、村的指示，引导游人参观、设置后形成了旅游与交通、文化、产业全方位融合，使得游客满意度达到95%，游览体验的获得感，进一步方便广大游客出行，有效提升推动奇台县文化旅游产业体质升级。</w:t>
            </w:r>
          </w:p>
        </w:tc>
        <w:tc>
          <w:tcPr>
            <w:tcW w:w="2533" w:type="pct"/>
            <w:gridSpan w:val="7"/>
            <w:tcBorders>
              <w:top w:val="single" w:sz="4" w:space="0" w:color="auto"/>
              <w:left w:val="nil"/>
              <w:bottom w:val="single" w:sz="4" w:space="0" w:color="auto"/>
              <w:right w:val="single" w:sz="4" w:space="0" w:color="auto"/>
            </w:tcBorders>
            <w:vAlign w:val="center"/>
          </w:tcPr>
          <w:p w14:paraId="571DB10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预算投入30万元，执行27万元，主要用于建设奇台天山一号旅游风景道全长91.6公里的标识标牌，景区指示覆盖率达到90%，项目建成14块标识标牌。用于天山一号风景道沿线通往各景区、景点、旅游乡镇、村的指示，增强了游客游览体验的获得感，进一步方便广大游客出行，有效提升推动奇台县文化旅游产业体质升级。</w:t>
            </w:r>
          </w:p>
        </w:tc>
      </w:tr>
      <w:tr w:rsidR="004B5F15" w14:paraId="186FCD3E" w14:textId="77777777">
        <w:trPr>
          <w:trHeight w:val="820"/>
        </w:trPr>
        <w:tc>
          <w:tcPr>
            <w:tcW w:w="332" w:type="pct"/>
            <w:tcBorders>
              <w:top w:val="nil"/>
              <w:left w:val="single" w:sz="4" w:space="0" w:color="auto"/>
              <w:bottom w:val="single" w:sz="4" w:space="0" w:color="auto"/>
              <w:right w:val="single" w:sz="4" w:space="0" w:color="auto"/>
            </w:tcBorders>
            <w:vAlign w:val="center"/>
          </w:tcPr>
          <w:p w14:paraId="3EE72323"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6218BB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7993AD4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4085183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4C9BF08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177C904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5795952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5CE4413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1B62940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3473EEE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7331347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5089C3B5" w14:textId="77777777" w:rsidR="004B5F15"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7303301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4DD2FF8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4B5F15" w14:paraId="5A0AF925" w14:textId="77777777">
        <w:trPr>
          <w:trHeight w:val="800"/>
        </w:trPr>
        <w:tc>
          <w:tcPr>
            <w:tcW w:w="332" w:type="pct"/>
            <w:vMerge w:val="restart"/>
            <w:tcBorders>
              <w:top w:val="nil"/>
              <w:left w:val="single" w:sz="4" w:space="0" w:color="auto"/>
              <w:right w:val="single" w:sz="4" w:space="0" w:color="auto"/>
            </w:tcBorders>
            <w:vAlign w:val="center"/>
          </w:tcPr>
          <w:p w14:paraId="19D5D87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7BA02FD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78F1CF3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4B71DEA9"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新增旅游标识指示牌数</w:t>
            </w:r>
          </w:p>
        </w:tc>
        <w:tc>
          <w:tcPr>
            <w:tcW w:w="338" w:type="pct"/>
            <w:tcBorders>
              <w:top w:val="nil"/>
              <w:left w:val="nil"/>
              <w:bottom w:val="single" w:sz="4" w:space="0" w:color="auto"/>
              <w:right w:val="single" w:sz="4" w:space="0" w:color="auto"/>
            </w:tcBorders>
            <w:vAlign w:val="center"/>
          </w:tcPr>
          <w:p w14:paraId="4127510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C0DFCE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w:t>
            </w:r>
          </w:p>
        </w:tc>
        <w:tc>
          <w:tcPr>
            <w:tcW w:w="337" w:type="pct"/>
            <w:tcBorders>
              <w:top w:val="nil"/>
              <w:left w:val="nil"/>
              <w:bottom w:val="single" w:sz="4" w:space="0" w:color="auto"/>
              <w:right w:val="single" w:sz="4" w:space="0" w:color="auto"/>
            </w:tcBorders>
            <w:vAlign w:val="center"/>
          </w:tcPr>
          <w:p w14:paraId="1697091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=14个</w:t>
            </w:r>
          </w:p>
        </w:tc>
        <w:tc>
          <w:tcPr>
            <w:tcW w:w="332" w:type="pct"/>
            <w:tcBorders>
              <w:top w:val="nil"/>
              <w:left w:val="nil"/>
              <w:bottom w:val="single" w:sz="4" w:space="0" w:color="auto"/>
              <w:right w:val="single" w:sz="4" w:space="0" w:color="auto"/>
            </w:tcBorders>
            <w:vAlign w:val="center"/>
          </w:tcPr>
          <w:p w14:paraId="5A4D252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w:t>
            </w:r>
          </w:p>
        </w:tc>
        <w:tc>
          <w:tcPr>
            <w:tcW w:w="334" w:type="pct"/>
            <w:tcBorders>
              <w:top w:val="nil"/>
              <w:left w:val="nil"/>
              <w:bottom w:val="single" w:sz="4" w:space="0" w:color="auto"/>
              <w:right w:val="single" w:sz="4" w:space="0" w:color="auto"/>
            </w:tcBorders>
            <w:vAlign w:val="center"/>
          </w:tcPr>
          <w:p w14:paraId="4002DBE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w:t>
            </w:r>
          </w:p>
        </w:tc>
        <w:tc>
          <w:tcPr>
            <w:tcW w:w="346" w:type="pct"/>
            <w:tcBorders>
              <w:top w:val="nil"/>
              <w:left w:val="nil"/>
              <w:bottom w:val="single" w:sz="4" w:space="0" w:color="auto"/>
              <w:right w:val="single" w:sz="4" w:space="0" w:color="auto"/>
            </w:tcBorders>
            <w:vAlign w:val="center"/>
          </w:tcPr>
          <w:p w14:paraId="5865055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D76AF1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0AB4B7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77888B3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8883FB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根据该项目资金预算，最终多做了两个指示牌，验收单中一并填写，所以超出了目标值，后期将进一步提高工程预算准确率。</w:t>
            </w:r>
          </w:p>
        </w:tc>
      </w:tr>
      <w:tr w:rsidR="004B5F15" w14:paraId="01F1A7EE" w14:textId="77777777">
        <w:trPr>
          <w:trHeight w:val="800"/>
        </w:trPr>
        <w:tc>
          <w:tcPr>
            <w:tcW w:w="332" w:type="pct"/>
            <w:vMerge/>
            <w:tcBorders>
              <w:left w:val="single" w:sz="4" w:space="0" w:color="auto"/>
              <w:right w:val="single" w:sz="4" w:space="0" w:color="auto"/>
            </w:tcBorders>
            <w:vAlign w:val="center"/>
          </w:tcPr>
          <w:p w14:paraId="21FC1902"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056D116"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434A83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6E55FD6F"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景区标识标牌覆盖率（%)</w:t>
            </w:r>
          </w:p>
        </w:tc>
        <w:tc>
          <w:tcPr>
            <w:tcW w:w="338" w:type="pct"/>
            <w:tcBorders>
              <w:top w:val="nil"/>
              <w:left w:val="nil"/>
              <w:bottom w:val="single" w:sz="4" w:space="0" w:color="auto"/>
              <w:right w:val="single" w:sz="4" w:space="0" w:color="auto"/>
            </w:tcBorders>
            <w:vAlign w:val="center"/>
          </w:tcPr>
          <w:p w14:paraId="1A5D26E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CB42F1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0E2DC0F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647E99D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3409DE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0B1BDA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5C9CBC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13D314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033596F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28C9B9A" w14:textId="77777777" w:rsidR="004B5F15" w:rsidRDefault="004B5F15">
            <w:pPr>
              <w:widowControl/>
              <w:jc w:val="center"/>
              <w:rPr>
                <w:rFonts w:ascii="宋体" w:eastAsia="宋体" w:hAnsi="宋体" w:cs="宋体" w:hint="eastAsia"/>
                <w:color w:val="000000"/>
                <w:sz w:val="18"/>
                <w:szCs w:val="18"/>
              </w:rPr>
            </w:pPr>
          </w:p>
        </w:tc>
      </w:tr>
      <w:tr w:rsidR="004B5F15" w14:paraId="16CD49AA" w14:textId="77777777">
        <w:trPr>
          <w:trHeight w:val="800"/>
        </w:trPr>
        <w:tc>
          <w:tcPr>
            <w:tcW w:w="332" w:type="pct"/>
            <w:vMerge/>
            <w:tcBorders>
              <w:left w:val="single" w:sz="4" w:space="0" w:color="auto"/>
              <w:right w:val="single" w:sz="4" w:space="0" w:color="auto"/>
            </w:tcBorders>
            <w:vAlign w:val="center"/>
          </w:tcPr>
          <w:p w14:paraId="1B54A3A2"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30CB205"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2B361D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61BD4789"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标识标牌安装合格率</w:t>
            </w:r>
          </w:p>
        </w:tc>
        <w:tc>
          <w:tcPr>
            <w:tcW w:w="338" w:type="pct"/>
            <w:tcBorders>
              <w:top w:val="nil"/>
              <w:left w:val="nil"/>
              <w:bottom w:val="single" w:sz="4" w:space="0" w:color="auto"/>
              <w:right w:val="single" w:sz="4" w:space="0" w:color="auto"/>
            </w:tcBorders>
            <w:vAlign w:val="center"/>
          </w:tcPr>
          <w:p w14:paraId="2E8C6F7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207A94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467C212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031BD6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334" w:type="pct"/>
            <w:tcBorders>
              <w:top w:val="nil"/>
              <w:left w:val="nil"/>
              <w:bottom w:val="single" w:sz="4" w:space="0" w:color="auto"/>
              <w:right w:val="single" w:sz="4" w:space="0" w:color="auto"/>
            </w:tcBorders>
            <w:vAlign w:val="center"/>
          </w:tcPr>
          <w:p w14:paraId="2559C8A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46" w:type="pct"/>
            <w:tcBorders>
              <w:top w:val="nil"/>
              <w:left w:val="nil"/>
              <w:bottom w:val="single" w:sz="4" w:space="0" w:color="auto"/>
              <w:right w:val="single" w:sz="4" w:space="0" w:color="auto"/>
            </w:tcBorders>
            <w:vAlign w:val="center"/>
          </w:tcPr>
          <w:p w14:paraId="4EB8B52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74A26D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4B0058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320DC25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816466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该项目安装指示牌14块，经三方验收后，全部合格，合格率达到100%</w:t>
            </w:r>
          </w:p>
        </w:tc>
      </w:tr>
      <w:tr w:rsidR="004B5F15" w14:paraId="6EAC55EB" w14:textId="77777777">
        <w:trPr>
          <w:trHeight w:val="800"/>
        </w:trPr>
        <w:tc>
          <w:tcPr>
            <w:tcW w:w="332" w:type="pct"/>
            <w:vMerge/>
            <w:tcBorders>
              <w:left w:val="single" w:sz="4" w:space="0" w:color="auto"/>
              <w:right w:val="single" w:sz="4" w:space="0" w:color="auto"/>
            </w:tcBorders>
            <w:vAlign w:val="center"/>
          </w:tcPr>
          <w:p w14:paraId="6CCBC132"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14901023"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1669FF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5610AB87"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标识标牌计划安装完成时间</w:t>
            </w:r>
          </w:p>
        </w:tc>
        <w:tc>
          <w:tcPr>
            <w:tcW w:w="338" w:type="pct"/>
            <w:tcBorders>
              <w:top w:val="nil"/>
              <w:left w:val="nil"/>
              <w:bottom w:val="single" w:sz="4" w:space="0" w:color="auto"/>
              <w:right w:val="single" w:sz="4" w:space="0" w:color="auto"/>
            </w:tcBorders>
            <w:vAlign w:val="center"/>
          </w:tcPr>
          <w:p w14:paraId="7BF0F80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3A5496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=10个月</w:t>
            </w:r>
          </w:p>
        </w:tc>
        <w:tc>
          <w:tcPr>
            <w:tcW w:w="337" w:type="pct"/>
            <w:tcBorders>
              <w:top w:val="nil"/>
              <w:left w:val="nil"/>
              <w:bottom w:val="single" w:sz="4" w:space="0" w:color="auto"/>
              <w:right w:val="single" w:sz="4" w:space="0" w:color="auto"/>
            </w:tcBorders>
            <w:vAlign w:val="center"/>
          </w:tcPr>
          <w:p w14:paraId="279E1AA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=5个月</w:t>
            </w:r>
          </w:p>
        </w:tc>
        <w:tc>
          <w:tcPr>
            <w:tcW w:w="332" w:type="pct"/>
            <w:tcBorders>
              <w:top w:val="nil"/>
              <w:left w:val="nil"/>
              <w:bottom w:val="single" w:sz="4" w:space="0" w:color="auto"/>
              <w:right w:val="single" w:sz="4" w:space="0" w:color="auto"/>
            </w:tcBorders>
            <w:vAlign w:val="center"/>
          </w:tcPr>
          <w:p w14:paraId="5EDBDF7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D6244E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F37736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B79194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4D347F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1DB85B9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9FECA0E" w14:textId="77777777" w:rsidR="004B5F15" w:rsidRDefault="004B5F15">
            <w:pPr>
              <w:widowControl/>
              <w:jc w:val="center"/>
              <w:rPr>
                <w:rFonts w:ascii="宋体" w:eastAsia="宋体" w:hAnsi="宋体" w:cs="宋体" w:hint="eastAsia"/>
                <w:color w:val="000000"/>
                <w:sz w:val="18"/>
                <w:szCs w:val="18"/>
              </w:rPr>
            </w:pPr>
          </w:p>
        </w:tc>
      </w:tr>
      <w:tr w:rsidR="004B5F15" w14:paraId="08AF7420" w14:textId="77777777">
        <w:trPr>
          <w:trHeight w:val="800"/>
        </w:trPr>
        <w:tc>
          <w:tcPr>
            <w:tcW w:w="332" w:type="pct"/>
            <w:vMerge/>
            <w:tcBorders>
              <w:left w:val="single" w:sz="4" w:space="0" w:color="auto"/>
              <w:right w:val="single" w:sz="4" w:space="0" w:color="auto"/>
            </w:tcBorders>
            <w:vAlign w:val="center"/>
          </w:tcPr>
          <w:p w14:paraId="2544B860" w14:textId="77777777" w:rsidR="004B5F15" w:rsidRDefault="004B5F15">
            <w:pPr>
              <w:widowControl/>
              <w:jc w:val="cente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2544DC8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632B158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31D3CC95"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预算控制率</w:t>
            </w:r>
          </w:p>
        </w:tc>
        <w:tc>
          <w:tcPr>
            <w:tcW w:w="338" w:type="pct"/>
            <w:tcBorders>
              <w:top w:val="nil"/>
              <w:left w:val="nil"/>
              <w:bottom w:val="single" w:sz="4" w:space="0" w:color="auto"/>
              <w:right w:val="single" w:sz="4" w:space="0" w:color="auto"/>
            </w:tcBorders>
            <w:vAlign w:val="center"/>
          </w:tcPr>
          <w:p w14:paraId="6887BA0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D99C57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32D596F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8DFEE5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D6DC01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C905D4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3" w:type="pct"/>
            <w:tcBorders>
              <w:top w:val="nil"/>
              <w:left w:val="nil"/>
              <w:bottom w:val="single" w:sz="4" w:space="0" w:color="auto"/>
              <w:right w:val="single" w:sz="4" w:space="0" w:color="auto"/>
            </w:tcBorders>
            <w:vAlign w:val="center"/>
          </w:tcPr>
          <w:p w14:paraId="4A71E70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6FD2D6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6A2A32A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3E96D988" w14:textId="77777777" w:rsidR="004B5F15" w:rsidRDefault="004B5F15">
            <w:pPr>
              <w:widowControl/>
              <w:jc w:val="center"/>
              <w:rPr>
                <w:rFonts w:ascii="宋体" w:eastAsia="宋体" w:hAnsi="宋体" w:cs="宋体" w:hint="eastAsia"/>
                <w:color w:val="000000"/>
                <w:sz w:val="18"/>
                <w:szCs w:val="18"/>
              </w:rPr>
            </w:pPr>
          </w:p>
        </w:tc>
      </w:tr>
      <w:tr w:rsidR="004B5F15" w14:paraId="1AE7F02E" w14:textId="77777777">
        <w:trPr>
          <w:trHeight w:val="800"/>
        </w:trPr>
        <w:tc>
          <w:tcPr>
            <w:tcW w:w="332" w:type="pct"/>
            <w:vMerge/>
            <w:tcBorders>
              <w:left w:val="single" w:sz="4" w:space="0" w:color="auto"/>
              <w:right w:val="single" w:sz="4" w:space="0" w:color="auto"/>
            </w:tcBorders>
            <w:vAlign w:val="center"/>
          </w:tcPr>
          <w:p w14:paraId="4D284871" w14:textId="77777777" w:rsidR="004B5F15" w:rsidRDefault="004B5F15">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4DEB03A7"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AE9A14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729946EB"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标识牌单价</w:t>
            </w:r>
          </w:p>
        </w:tc>
        <w:tc>
          <w:tcPr>
            <w:tcW w:w="338" w:type="pct"/>
            <w:tcBorders>
              <w:top w:val="nil"/>
              <w:left w:val="nil"/>
              <w:bottom w:val="single" w:sz="4" w:space="0" w:color="auto"/>
              <w:right w:val="single" w:sz="4" w:space="0" w:color="auto"/>
            </w:tcBorders>
            <w:vAlign w:val="center"/>
          </w:tcPr>
          <w:p w14:paraId="75F813E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42300C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&lt;=21000元</w:t>
            </w:r>
          </w:p>
        </w:tc>
        <w:tc>
          <w:tcPr>
            <w:tcW w:w="337" w:type="pct"/>
            <w:tcBorders>
              <w:top w:val="nil"/>
              <w:left w:val="nil"/>
              <w:bottom w:val="single" w:sz="4" w:space="0" w:color="auto"/>
              <w:right w:val="single" w:sz="4" w:space="0" w:color="auto"/>
            </w:tcBorders>
            <w:vAlign w:val="center"/>
          </w:tcPr>
          <w:p w14:paraId="3B37476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=21000元</w:t>
            </w:r>
          </w:p>
        </w:tc>
        <w:tc>
          <w:tcPr>
            <w:tcW w:w="332" w:type="pct"/>
            <w:tcBorders>
              <w:top w:val="nil"/>
              <w:left w:val="nil"/>
              <w:bottom w:val="single" w:sz="4" w:space="0" w:color="auto"/>
              <w:right w:val="single" w:sz="4" w:space="0" w:color="auto"/>
            </w:tcBorders>
            <w:vAlign w:val="center"/>
          </w:tcPr>
          <w:p w14:paraId="5C4A7DC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1B4CD0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9EAACF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3" w:type="pct"/>
            <w:tcBorders>
              <w:top w:val="nil"/>
              <w:left w:val="nil"/>
              <w:bottom w:val="single" w:sz="4" w:space="0" w:color="auto"/>
              <w:right w:val="single" w:sz="4" w:space="0" w:color="auto"/>
            </w:tcBorders>
            <w:vAlign w:val="center"/>
          </w:tcPr>
          <w:p w14:paraId="0632EC6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CDF7AF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59D597C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2939FE7B" w14:textId="77777777" w:rsidR="004B5F15" w:rsidRDefault="004B5F15">
            <w:pPr>
              <w:widowControl/>
              <w:jc w:val="center"/>
              <w:rPr>
                <w:rFonts w:ascii="宋体" w:eastAsia="宋体" w:hAnsi="宋体" w:cs="宋体" w:hint="eastAsia"/>
                <w:color w:val="000000"/>
                <w:sz w:val="18"/>
                <w:szCs w:val="18"/>
              </w:rPr>
            </w:pPr>
          </w:p>
        </w:tc>
      </w:tr>
      <w:tr w:rsidR="004B5F15" w14:paraId="6F27E6A8" w14:textId="77777777">
        <w:trPr>
          <w:trHeight w:val="800"/>
        </w:trPr>
        <w:tc>
          <w:tcPr>
            <w:tcW w:w="332" w:type="pct"/>
            <w:vMerge/>
            <w:tcBorders>
              <w:left w:val="single" w:sz="4" w:space="0" w:color="auto"/>
              <w:right w:val="single" w:sz="4" w:space="0" w:color="auto"/>
            </w:tcBorders>
            <w:vAlign w:val="center"/>
          </w:tcPr>
          <w:p w14:paraId="3ADF24AE" w14:textId="77777777" w:rsidR="004B5F15" w:rsidRDefault="004B5F15">
            <w:pPr>
              <w:widowControl/>
              <w:jc w:val="left"/>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3A3C4AC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06BF5E3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38B33A7A"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提升旅游服务品牌形象</w:t>
            </w:r>
          </w:p>
        </w:tc>
        <w:tc>
          <w:tcPr>
            <w:tcW w:w="338" w:type="pct"/>
            <w:tcBorders>
              <w:top w:val="nil"/>
              <w:left w:val="nil"/>
              <w:bottom w:val="single" w:sz="4" w:space="0" w:color="auto"/>
              <w:right w:val="single" w:sz="4" w:space="0" w:color="auto"/>
            </w:tcBorders>
            <w:vAlign w:val="center"/>
          </w:tcPr>
          <w:p w14:paraId="6FE156C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575731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7" w:type="pct"/>
            <w:tcBorders>
              <w:top w:val="nil"/>
              <w:left w:val="nil"/>
              <w:bottom w:val="single" w:sz="4" w:space="0" w:color="auto"/>
              <w:right w:val="single" w:sz="4" w:space="0" w:color="auto"/>
            </w:tcBorders>
            <w:vAlign w:val="center"/>
          </w:tcPr>
          <w:p w14:paraId="0A06975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2" w:type="pct"/>
            <w:tcBorders>
              <w:top w:val="nil"/>
              <w:left w:val="nil"/>
              <w:bottom w:val="single" w:sz="4" w:space="0" w:color="auto"/>
              <w:right w:val="single" w:sz="4" w:space="0" w:color="auto"/>
            </w:tcBorders>
            <w:vAlign w:val="center"/>
          </w:tcPr>
          <w:p w14:paraId="607B70E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0619C0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A9C934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02118C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5D91CC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2" w:type="pct"/>
            <w:tcBorders>
              <w:top w:val="nil"/>
              <w:left w:val="nil"/>
              <w:bottom w:val="single" w:sz="4" w:space="0" w:color="auto"/>
              <w:right w:val="single" w:sz="4" w:space="0" w:color="auto"/>
            </w:tcBorders>
            <w:vAlign w:val="center"/>
          </w:tcPr>
          <w:p w14:paraId="2682DBB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48E68DF" w14:textId="77777777" w:rsidR="004B5F15" w:rsidRDefault="004B5F15">
            <w:pPr>
              <w:widowControl/>
              <w:jc w:val="center"/>
              <w:rPr>
                <w:rFonts w:ascii="宋体" w:eastAsia="宋体" w:hAnsi="宋体" w:cs="宋体" w:hint="eastAsia"/>
                <w:color w:val="000000"/>
                <w:sz w:val="18"/>
                <w:szCs w:val="18"/>
              </w:rPr>
            </w:pPr>
          </w:p>
        </w:tc>
      </w:tr>
      <w:tr w:rsidR="004B5F15" w14:paraId="549CD28A" w14:textId="77777777">
        <w:trPr>
          <w:trHeight w:val="800"/>
        </w:trPr>
        <w:tc>
          <w:tcPr>
            <w:tcW w:w="332" w:type="pct"/>
            <w:vMerge/>
            <w:tcBorders>
              <w:left w:val="single" w:sz="4" w:space="0" w:color="auto"/>
              <w:right w:val="single" w:sz="4" w:space="0" w:color="auto"/>
            </w:tcBorders>
            <w:vAlign w:val="center"/>
          </w:tcPr>
          <w:p w14:paraId="407E13FF" w14:textId="77777777" w:rsidR="004B5F15" w:rsidRDefault="004B5F15">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10DAD49C"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FD5D77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17F23D26"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完善旅游公共服务设施</w:t>
            </w:r>
          </w:p>
        </w:tc>
        <w:tc>
          <w:tcPr>
            <w:tcW w:w="338" w:type="pct"/>
            <w:tcBorders>
              <w:top w:val="nil"/>
              <w:left w:val="nil"/>
              <w:bottom w:val="single" w:sz="4" w:space="0" w:color="auto"/>
              <w:right w:val="single" w:sz="4" w:space="0" w:color="auto"/>
            </w:tcBorders>
            <w:vAlign w:val="center"/>
          </w:tcPr>
          <w:p w14:paraId="215F587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489C55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有效完善</w:t>
            </w:r>
          </w:p>
        </w:tc>
        <w:tc>
          <w:tcPr>
            <w:tcW w:w="337" w:type="pct"/>
            <w:tcBorders>
              <w:top w:val="nil"/>
              <w:left w:val="nil"/>
              <w:bottom w:val="single" w:sz="4" w:space="0" w:color="auto"/>
              <w:right w:val="single" w:sz="4" w:space="0" w:color="auto"/>
            </w:tcBorders>
            <w:vAlign w:val="center"/>
          </w:tcPr>
          <w:p w14:paraId="1FC13A8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有效完善</w:t>
            </w:r>
          </w:p>
        </w:tc>
        <w:tc>
          <w:tcPr>
            <w:tcW w:w="332" w:type="pct"/>
            <w:tcBorders>
              <w:top w:val="nil"/>
              <w:left w:val="nil"/>
              <w:bottom w:val="single" w:sz="4" w:space="0" w:color="auto"/>
              <w:right w:val="single" w:sz="4" w:space="0" w:color="auto"/>
            </w:tcBorders>
            <w:vAlign w:val="center"/>
          </w:tcPr>
          <w:p w14:paraId="48D0CE2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399B7B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838199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526EE1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D3528B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w:t>
            </w:r>
            <w:r>
              <w:rPr>
                <w:rFonts w:ascii="宋体" w:eastAsia="宋体" w:hAnsi="宋体" w:cs="宋体" w:hint="eastAsia"/>
                <w:color w:val="000000"/>
                <w:sz w:val="18"/>
                <w:szCs w:val="18"/>
              </w:rPr>
              <w:lastRenderedPageBreak/>
              <w:t>分</w:t>
            </w:r>
            <w:proofErr w:type="gramEnd"/>
          </w:p>
        </w:tc>
        <w:tc>
          <w:tcPr>
            <w:tcW w:w="332" w:type="pct"/>
            <w:tcBorders>
              <w:top w:val="nil"/>
              <w:left w:val="nil"/>
              <w:bottom w:val="single" w:sz="4" w:space="0" w:color="auto"/>
              <w:right w:val="single" w:sz="4" w:space="0" w:color="auto"/>
            </w:tcBorders>
            <w:vAlign w:val="center"/>
          </w:tcPr>
          <w:p w14:paraId="2637C42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1CD022CF" w14:textId="77777777" w:rsidR="004B5F15" w:rsidRDefault="004B5F15">
            <w:pPr>
              <w:widowControl/>
              <w:jc w:val="center"/>
              <w:rPr>
                <w:rFonts w:ascii="宋体" w:eastAsia="宋体" w:hAnsi="宋体" w:cs="宋体" w:hint="eastAsia"/>
                <w:color w:val="000000"/>
                <w:sz w:val="18"/>
                <w:szCs w:val="18"/>
              </w:rPr>
            </w:pPr>
          </w:p>
        </w:tc>
      </w:tr>
      <w:tr w:rsidR="004B5F15" w14:paraId="000180D9" w14:textId="77777777">
        <w:trPr>
          <w:trHeight w:val="800"/>
        </w:trPr>
        <w:tc>
          <w:tcPr>
            <w:tcW w:w="332" w:type="pct"/>
            <w:vMerge/>
            <w:tcBorders>
              <w:left w:val="single" w:sz="4" w:space="0" w:color="auto"/>
              <w:bottom w:val="single" w:sz="4" w:space="0" w:color="auto"/>
              <w:right w:val="single" w:sz="4" w:space="0" w:color="auto"/>
            </w:tcBorders>
            <w:vAlign w:val="center"/>
          </w:tcPr>
          <w:p w14:paraId="54B105BB"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581D58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6BFFA2B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72F4AC3A"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游客对景区指示标牌的满意度</w:t>
            </w:r>
          </w:p>
        </w:tc>
        <w:tc>
          <w:tcPr>
            <w:tcW w:w="338" w:type="pct"/>
            <w:tcBorders>
              <w:top w:val="nil"/>
              <w:left w:val="nil"/>
              <w:bottom w:val="single" w:sz="4" w:space="0" w:color="auto"/>
              <w:right w:val="single" w:sz="4" w:space="0" w:color="auto"/>
            </w:tcBorders>
            <w:vAlign w:val="center"/>
          </w:tcPr>
          <w:p w14:paraId="25CE534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2BEA15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04D9471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75EE7FE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22BDAA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A68ED4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8CC11D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AC55B0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4349D6A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1B48D5C" w14:textId="77777777" w:rsidR="004B5F15" w:rsidRDefault="004B5F15">
            <w:pPr>
              <w:widowControl/>
              <w:jc w:val="center"/>
              <w:rPr>
                <w:rFonts w:ascii="宋体" w:eastAsia="宋体" w:hAnsi="宋体" w:cs="宋体" w:hint="eastAsia"/>
                <w:color w:val="000000"/>
                <w:sz w:val="18"/>
                <w:szCs w:val="18"/>
              </w:rPr>
            </w:pPr>
          </w:p>
        </w:tc>
      </w:tr>
      <w:tr w:rsidR="004B5F15" w14:paraId="2F95C724"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36877FA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287AB1D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74B9FF0F" w14:textId="77777777" w:rsidR="004B5F15" w:rsidRDefault="004B5F15">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1DE19C9B" w14:textId="77777777" w:rsidR="004B5F15" w:rsidRDefault="004B5F15">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6E51CE31" w14:textId="77777777" w:rsidR="004B5F15" w:rsidRDefault="004B5F15">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C4F209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97.90分</w:t>
            </w:r>
          </w:p>
        </w:tc>
        <w:tc>
          <w:tcPr>
            <w:tcW w:w="346" w:type="pct"/>
            <w:tcBorders>
              <w:top w:val="single" w:sz="4" w:space="0" w:color="auto"/>
              <w:left w:val="nil"/>
              <w:bottom w:val="single" w:sz="4" w:space="0" w:color="auto"/>
              <w:right w:val="single" w:sz="4" w:space="0" w:color="auto"/>
            </w:tcBorders>
            <w:vAlign w:val="center"/>
          </w:tcPr>
          <w:p w14:paraId="0E474047" w14:textId="77777777" w:rsidR="004B5F15" w:rsidRDefault="004B5F15">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459E2962" w14:textId="77777777" w:rsidR="004B5F15" w:rsidRDefault="004B5F15">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2215F8EA" w14:textId="77777777" w:rsidR="004B5F15" w:rsidRDefault="004B5F15">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0BEEB26" w14:textId="77777777" w:rsidR="004B5F15" w:rsidRDefault="004B5F15">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E2090F4" w14:textId="77777777" w:rsidR="004B5F15" w:rsidRDefault="004B5F15">
            <w:pPr>
              <w:widowControl/>
              <w:jc w:val="left"/>
              <w:rPr>
                <w:rFonts w:ascii="宋体" w:eastAsia="宋体" w:hAnsi="宋体" w:cs="宋体" w:hint="eastAsia"/>
                <w:color w:val="000000"/>
                <w:sz w:val="18"/>
                <w:szCs w:val="18"/>
              </w:rPr>
            </w:pPr>
          </w:p>
        </w:tc>
      </w:tr>
    </w:tbl>
    <w:p w14:paraId="371209AE" w14:textId="77777777" w:rsidR="004B5F1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9986EAA" w14:textId="77777777" w:rsidR="004B5F1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3"/>
        <w:gridCol w:w="557"/>
        <w:gridCol w:w="811"/>
        <w:gridCol w:w="568"/>
        <w:gridCol w:w="756"/>
        <w:gridCol w:w="666"/>
        <w:gridCol w:w="558"/>
        <w:gridCol w:w="666"/>
        <w:gridCol w:w="583"/>
        <w:gridCol w:w="560"/>
        <w:gridCol w:w="556"/>
        <w:gridCol w:w="558"/>
        <w:gridCol w:w="898"/>
      </w:tblGrid>
      <w:tr w:rsidR="004B5F15" w14:paraId="71D86457"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34F6432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4C82A05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[2023]78号关于提前下达2024年自治区非物质文化遗产保护专项资金的通知-文化馆-奇台歌谣</w:t>
            </w:r>
          </w:p>
        </w:tc>
      </w:tr>
      <w:tr w:rsidR="004B5F15" w14:paraId="18A652A9"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3D66E54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9" w:type="pct"/>
            <w:gridSpan w:val="5"/>
            <w:tcBorders>
              <w:top w:val="single" w:sz="4" w:space="0" w:color="auto"/>
              <w:left w:val="nil"/>
              <w:bottom w:val="single" w:sz="4" w:space="0" w:color="auto"/>
              <w:right w:val="single" w:sz="4" w:space="0" w:color="auto"/>
            </w:tcBorders>
            <w:vAlign w:val="center"/>
          </w:tcPr>
          <w:p w14:paraId="5CB9380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c>
          <w:tcPr>
            <w:tcW w:w="666" w:type="pct"/>
            <w:gridSpan w:val="2"/>
            <w:tcBorders>
              <w:top w:val="single" w:sz="4" w:space="0" w:color="auto"/>
              <w:left w:val="nil"/>
              <w:bottom w:val="single" w:sz="4" w:space="0" w:color="auto"/>
              <w:right w:val="single" w:sz="4" w:space="0" w:color="auto"/>
            </w:tcBorders>
            <w:vAlign w:val="center"/>
          </w:tcPr>
          <w:p w14:paraId="71AB167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7" w:type="pct"/>
            <w:gridSpan w:val="5"/>
            <w:tcBorders>
              <w:top w:val="single" w:sz="4" w:space="0" w:color="auto"/>
              <w:left w:val="nil"/>
              <w:bottom w:val="single" w:sz="4" w:space="0" w:color="auto"/>
              <w:right w:val="single" w:sz="4" w:space="0" w:color="auto"/>
            </w:tcBorders>
            <w:vAlign w:val="center"/>
          </w:tcPr>
          <w:p w14:paraId="21122E8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r>
      <w:tr w:rsidR="004B5F15" w14:paraId="7AA10F72"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68DA9B6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2B89F6D1" w14:textId="77777777" w:rsidR="004B5F15" w:rsidRDefault="004B5F15">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386FEE9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07951F8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604755A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9" w:type="pct"/>
            <w:gridSpan w:val="2"/>
            <w:tcBorders>
              <w:top w:val="nil"/>
              <w:left w:val="nil"/>
              <w:bottom w:val="single" w:sz="4" w:space="0" w:color="auto"/>
              <w:right w:val="single" w:sz="4" w:space="0" w:color="auto"/>
            </w:tcBorders>
            <w:vAlign w:val="center"/>
          </w:tcPr>
          <w:p w14:paraId="7925CB7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3" w:type="pct"/>
            <w:gridSpan w:val="2"/>
            <w:tcBorders>
              <w:top w:val="single" w:sz="4" w:space="0" w:color="auto"/>
              <w:left w:val="nil"/>
              <w:bottom w:val="single" w:sz="4" w:space="0" w:color="auto"/>
              <w:right w:val="single" w:sz="4" w:space="0" w:color="auto"/>
            </w:tcBorders>
            <w:vAlign w:val="center"/>
          </w:tcPr>
          <w:p w14:paraId="2DEF629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397810B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B5F15" w14:paraId="2B2F2495"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8501557"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B53BE4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2537E35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93" w:type="pct"/>
            <w:gridSpan w:val="3"/>
            <w:tcBorders>
              <w:top w:val="single" w:sz="4" w:space="0" w:color="auto"/>
              <w:left w:val="nil"/>
              <w:bottom w:val="single" w:sz="4" w:space="0" w:color="auto"/>
              <w:right w:val="single" w:sz="4" w:space="0" w:color="auto"/>
            </w:tcBorders>
            <w:vAlign w:val="center"/>
          </w:tcPr>
          <w:p w14:paraId="4289683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666" w:type="pct"/>
            <w:gridSpan w:val="2"/>
            <w:tcBorders>
              <w:top w:val="single" w:sz="4" w:space="0" w:color="auto"/>
              <w:left w:val="nil"/>
              <w:bottom w:val="single" w:sz="4" w:space="0" w:color="auto"/>
              <w:right w:val="single" w:sz="4" w:space="0" w:color="auto"/>
            </w:tcBorders>
            <w:vAlign w:val="center"/>
          </w:tcPr>
          <w:p w14:paraId="23868C2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9.90</w:t>
            </w:r>
          </w:p>
        </w:tc>
        <w:tc>
          <w:tcPr>
            <w:tcW w:w="679" w:type="pct"/>
            <w:gridSpan w:val="2"/>
            <w:tcBorders>
              <w:top w:val="nil"/>
              <w:left w:val="nil"/>
              <w:bottom w:val="single" w:sz="4" w:space="0" w:color="auto"/>
              <w:right w:val="single" w:sz="4" w:space="0" w:color="auto"/>
            </w:tcBorders>
            <w:vAlign w:val="center"/>
          </w:tcPr>
          <w:p w14:paraId="7618D91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2C27379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99.00%</w:t>
            </w:r>
          </w:p>
        </w:tc>
        <w:tc>
          <w:tcPr>
            <w:tcW w:w="524" w:type="pct"/>
            <w:tcBorders>
              <w:top w:val="nil"/>
              <w:left w:val="nil"/>
              <w:bottom w:val="single" w:sz="4" w:space="0" w:color="auto"/>
              <w:right w:val="single" w:sz="4" w:space="0" w:color="auto"/>
            </w:tcBorders>
            <w:vAlign w:val="center"/>
          </w:tcPr>
          <w:p w14:paraId="4279A9F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B5F15" w14:paraId="2EFE4B89"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7085C98"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7AD5D5D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05DAE2F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93" w:type="pct"/>
            <w:gridSpan w:val="3"/>
            <w:tcBorders>
              <w:top w:val="single" w:sz="4" w:space="0" w:color="auto"/>
              <w:left w:val="nil"/>
              <w:bottom w:val="single" w:sz="4" w:space="0" w:color="auto"/>
              <w:right w:val="single" w:sz="4" w:space="0" w:color="auto"/>
            </w:tcBorders>
            <w:vAlign w:val="center"/>
          </w:tcPr>
          <w:p w14:paraId="05EE52B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666" w:type="pct"/>
            <w:gridSpan w:val="2"/>
            <w:tcBorders>
              <w:top w:val="single" w:sz="4" w:space="0" w:color="auto"/>
              <w:left w:val="nil"/>
              <w:bottom w:val="single" w:sz="4" w:space="0" w:color="auto"/>
              <w:right w:val="single" w:sz="4" w:space="0" w:color="auto"/>
            </w:tcBorders>
            <w:vAlign w:val="center"/>
          </w:tcPr>
          <w:p w14:paraId="48A6694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9.90</w:t>
            </w:r>
          </w:p>
        </w:tc>
        <w:tc>
          <w:tcPr>
            <w:tcW w:w="679" w:type="pct"/>
            <w:gridSpan w:val="2"/>
            <w:tcBorders>
              <w:top w:val="nil"/>
              <w:left w:val="nil"/>
              <w:bottom w:val="single" w:sz="4" w:space="0" w:color="auto"/>
              <w:right w:val="single" w:sz="4" w:space="0" w:color="auto"/>
            </w:tcBorders>
            <w:vAlign w:val="center"/>
          </w:tcPr>
          <w:p w14:paraId="70A25E9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49BFB3A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692D67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28C6256E"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66184D5"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AAA6F8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27299EA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7256C32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6E0918D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2E035FD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069ECF7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BC9385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6FD5DA92"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45D0AB2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65336EC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3" w:type="pct"/>
            <w:gridSpan w:val="7"/>
            <w:tcBorders>
              <w:top w:val="single" w:sz="4" w:space="0" w:color="auto"/>
              <w:left w:val="nil"/>
              <w:bottom w:val="single" w:sz="4" w:space="0" w:color="auto"/>
              <w:right w:val="single" w:sz="4" w:space="0" w:color="auto"/>
            </w:tcBorders>
            <w:vAlign w:val="center"/>
          </w:tcPr>
          <w:p w14:paraId="550B22C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B5F15" w14:paraId="0A1AAD35"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1111AC2A" w14:textId="77777777" w:rsidR="004B5F15" w:rsidRDefault="004B5F15">
            <w:pPr>
              <w:widowControl/>
              <w:jc w:val="left"/>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5635045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本项目预算投入10万元，主要用于非物质文化</w:t>
            </w:r>
            <w:proofErr w:type="gramStart"/>
            <w:r>
              <w:rPr>
                <w:rFonts w:ascii="宋体" w:eastAsia="宋体" w:hAnsi="宋体" w:cs="宋体" w:hint="eastAsia"/>
                <w:color w:val="000000"/>
                <w:sz w:val="18"/>
                <w:szCs w:val="18"/>
              </w:rPr>
              <w:t>遗产创城保护</w:t>
            </w:r>
            <w:proofErr w:type="gramEnd"/>
            <w:r>
              <w:rPr>
                <w:rFonts w:ascii="宋体" w:eastAsia="宋体" w:hAnsi="宋体" w:cs="宋体" w:hint="eastAsia"/>
                <w:color w:val="000000"/>
                <w:sz w:val="18"/>
                <w:szCs w:val="18"/>
              </w:rPr>
              <w:t>工作，通过开展在全域旅游的快速推进背景下，创作、编排奇台歌谣节目进行展演；宣传推广奇台歌谣这一文学样式，全面提升“奇台歌谣”的知名度。通过广泛宣传推广，举办非遗展演活动场次4场，非遗展演活动现场观众数量达到800人线上</w:t>
            </w:r>
            <w:proofErr w:type="gramStart"/>
            <w:r>
              <w:rPr>
                <w:rFonts w:ascii="宋体" w:eastAsia="宋体" w:hAnsi="宋体" w:cs="宋体" w:hint="eastAsia"/>
                <w:color w:val="000000"/>
                <w:sz w:val="18"/>
                <w:szCs w:val="18"/>
              </w:rPr>
              <w:t>传播受</w:t>
            </w:r>
            <w:proofErr w:type="gramEnd"/>
            <w:r>
              <w:rPr>
                <w:rFonts w:ascii="宋体" w:eastAsia="宋体" w:hAnsi="宋体" w:cs="宋体" w:hint="eastAsia"/>
                <w:color w:val="000000"/>
                <w:sz w:val="18"/>
                <w:szCs w:val="18"/>
              </w:rPr>
              <w:t>众数量达到2000人，非</w:t>
            </w:r>
            <w:proofErr w:type="gramStart"/>
            <w:r>
              <w:rPr>
                <w:rFonts w:ascii="宋体" w:eastAsia="宋体" w:hAnsi="宋体" w:cs="宋体" w:hint="eastAsia"/>
                <w:color w:val="000000"/>
                <w:sz w:val="18"/>
                <w:szCs w:val="18"/>
              </w:rPr>
              <w:t>遗宣传</w:t>
            </w:r>
            <w:proofErr w:type="gramEnd"/>
            <w:r>
              <w:rPr>
                <w:rFonts w:ascii="宋体" w:eastAsia="宋体" w:hAnsi="宋体" w:cs="宋体" w:hint="eastAsia"/>
                <w:color w:val="000000"/>
                <w:sz w:val="18"/>
                <w:szCs w:val="18"/>
              </w:rPr>
              <w:t>传播覆盖人群增长率和带动社会资金投入增长率得到有效提升，同时对增强非</w:t>
            </w:r>
            <w:proofErr w:type="gramStart"/>
            <w:r>
              <w:rPr>
                <w:rFonts w:ascii="宋体" w:eastAsia="宋体" w:hAnsi="宋体" w:cs="宋体" w:hint="eastAsia"/>
                <w:color w:val="000000"/>
                <w:sz w:val="18"/>
                <w:szCs w:val="18"/>
              </w:rPr>
              <w:t>遗保护</w:t>
            </w:r>
            <w:proofErr w:type="gramEnd"/>
            <w:r>
              <w:rPr>
                <w:rFonts w:ascii="宋体" w:eastAsia="宋体" w:hAnsi="宋体" w:cs="宋体" w:hint="eastAsia"/>
                <w:color w:val="000000"/>
                <w:sz w:val="18"/>
                <w:szCs w:val="18"/>
              </w:rPr>
              <w:t>传承氛围的影响有效提升，非遗展演活动现场观众满意度达到95%以上，进一步展示奇台县人文地理独特的民俗风情，通过活动带动当地旅游业发展，促进乡村振兴农牧民增收。通过做好奇台歌谣研究、保护传承、传播普及以及传承人培养，将歌谣打造成为了全疆有名的民俗歌谣，实现了与旅游的融合发展。</w:t>
            </w:r>
          </w:p>
        </w:tc>
        <w:tc>
          <w:tcPr>
            <w:tcW w:w="2533" w:type="pct"/>
            <w:gridSpan w:val="7"/>
            <w:tcBorders>
              <w:top w:val="single" w:sz="4" w:space="0" w:color="auto"/>
              <w:left w:val="nil"/>
              <w:bottom w:val="single" w:sz="4" w:space="0" w:color="auto"/>
              <w:right w:val="single" w:sz="4" w:space="0" w:color="auto"/>
            </w:tcBorders>
            <w:vAlign w:val="center"/>
          </w:tcPr>
          <w:p w14:paraId="2F2E8A6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完成区级非物质文化遗产传承保护工作，创作、编排奇台歌谣节目进行展演；通过今年的广泛宣传推广，我单位参与非遗展演活动场次6场，非遗展演活动现场观众数量达到800人以上、线上</w:t>
            </w:r>
            <w:proofErr w:type="gramStart"/>
            <w:r>
              <w:rPr>
                <w:rFonts w:ascii="宋体" w:eastAsia="宋体" w:hAnsi="宋体" w:cs="宋体" w:hint="eastAsia"/>
                <w:color w:val="000000"/>
                <w:sz w:val="18"/>
                <w:szCs w:val="18"/>
              </w:rPr>
              <w:t>传播受</w:t>
            </w:r>
            <w:proofErr w:type="gramEnd"/>
            <w:r>
              <w:rPr>
                <w:rFonts w:ascii="宋体" w:eastAsia="宋体" w:hAnsi="宋体" w:cs="宋体" w:hint="eastAsia"/>
                <w:color w:val="000000"/>
                <w:sz w:val="18"/>
                <w:szCs w:val="18"/>
              </w:rPr>
              <w:t>众数量约达到2000人；创作奇台歌谣《奇台是个好地方》；搜集整理奇台歌谣素材29条；非</w:t>
            </w:r>
            <w:proofErr w:type="gramStart"/>
            <w:r>
              <w:rPr>
                <w:rFonts w:ascii="宋体" w:eastAsia="宋体" w:hAnsi="宋体" w:cs="宋体" w:hint="eastAsia"/>
                <w:color w:val="000000"/>
                <w:sz w:val="18"/>
                <w:szCs w:val="18"/>
              </w:rPr>
              <w:t>遗宣传</w:t>
            </w:r>
            <w:proofErr w:type="gramEnd"/>
            <w:r>
              <w:rPr>
                <w:rFonts w:ascii="宋体" w:eastAsia="宋体" w:hAnsi="宋体" w:cs="宋体" w:hint="eastAsia"/>
                <w:color w:val="000000"/>
                <w:sz w:val="18"/>
                <w:szCs w:val="18"/>
              </w:rPr>
              <w:t>传播覆盖人群增长率和带动社会资金投入增长率得到有效提升，增强非</w:t>
            </w:r>
            <w:proofErr w:type="gramStart"/>
            <w:r>
              <w:rPr>
                <w:rFonts w:ascii="宋体" w:eastAsia="宋体" w:hAnsi="宋体" w:cs="宋体" w:hint="eastAsia"/>
                <w:color w:val="000000"/>
                <w:sz w:val="18"/>
                <w:szCs w:val="18"/>
              </w:rPr>
              <w:t>遗保护</w:t>
            </w:r>
            <w:proofErr w:type="gramEnd"/>
            <w:r>
              <w:rPr>
                <w:rFonts w:ascii="宋体" w:eastAsia="宋体" w:hAnsi="宋体" w:cs="宋体" w:hint="eastAsia"/>
                <w:color w:val="000000"/>
                <w:sz w:val="18"/>
                <w:szCs w:val="18"/>
              </w:rPr>
              <w:t>传承氛围，非遗展演活动现场观众满意度达到95%以上。</w:t>
            </w:r>
          </w:p>
        </w:tc>
      </w:tr>
      <w:tr w:rsidR="004B5F15" w14:paraId="5450F98A" w14:textId="77777777">
        <w:trPr>
          <w:trHeight w:val="820"/>
        </w:trPr>
        <w:tc>
          <w:tcPr>
            <w:tcW w:w="332" w:type="pct"/>
            <w:tcBorders>
              <w:top w:val="nil"/>
              <w:left w:val="single" w:sz="4" w:space="0" w:color="auto"/>
              <w:bottom w:val="single" w:sz="4" w:space="0" w:color="auto"/>
              <w:right w:val="single" w:sz="4" w:space="0" w:color="auto"/>
            </w:tcBorders>
            <w:vAlign w:val="center"/>
          </w:tcPr>
          <w:p w14:paraId="41D84DC4"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FD1083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172A329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5664B70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56E804E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283D2D0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6D017A9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25999DA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0D73B2D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631149F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54B5DCA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309EAC8E" w14:textId="77777777" w:rsidR="004B5F15"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0C69816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6ED5493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4B5F15" w14:paraId="5A80C917" w14:textId="77777777">
        <w:trPr>
          <w:trHeight w:val="800"/>
        </w:trPr>
        <w:tc>
          <w:tcPr>
            <w:tcW w:w="332" w:type="pct"/>
            <w:vMerge w:val="restart"/>
            <w:tcBorders>
              <w:top w:val="nil"/>
              <w:left w:val="single" w:sz="4" w:space="0" w:color="auto"/>
              <w:right w:val="single" w:sz="4" w:space="0" w:color="auto"/>
            </w:tcBorders>
            <w:vAlign w:val="center"/>
          </w:tcPr>
          <w:p w14:paraId="578E5C3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02DDB4E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07A7068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4CC37526"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举办非遗展演活动场次</w:t>
            </w:r>
          </w:p>
        </w:tc>
        <w:tc>
          <w:tcPr>
            <w:tcW w:w="338" w:type="pct"/>
            <w:tcBorders>
              <w:top w:val="nil"/>
              <w:left w:val="nil"/>
              <w:bottom w:val="single" w:sz="4" w:space="0" w:color="auto"/>
              <w:right w:val="single" w:sz="4" w:space="0" w:color="auto"/>
            </w:tcBorders>
            <w:vAlign w:val="center"/>
          </w:tcPr>
          <w:p w14:paraId="2A0077D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674A99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&gt;=4场次</w:t>
            </w:r>
          </w:p>
        </w:tc>
        <w:tc>
          <w:tcPr>
            <w:tcW w:w="337" w:type="pct"/>
            <w:tcBorders>
              <w:top w:val="nil"/>
              <w:left w:val="nil"/>
              <w:bottom w:val="single" w:sz="4" w:space="0" w:color="auto"/>
              <w:right w:val="single" w:sz="4" w:space="0" w:color="auto"/>
            </w:tcBorders>
            <w:vAlign w:val="center"/>
          </w:tcPr>
          <w:p w14:paraId="7561F84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=5场次</w:t>
            </w:r>
          </w:p>
        </w:tc>
        <w:tc>
          <w:tcPr>
            <w:tcW w:w="332" w:type="pct"/>
            <w:tcBorders>
              <w:top w:val="nil"/>
              <w:left w:val="nil"/>
              <w:bottom w:val="single" w:sz="4" w:space="0" w:color="auto"/>
              <w:right w:val="single" w:sz="4" w:space="0" w:color="auto"/>
            </w:tcBorders>
            <w:vAlign w:val="center"/>
          </w:tcPr>
          <w:p w14:paraId="2D778F2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334" w:type="pct"/>
            <w:tcBorders>
              <w:top w:val="nil"/>
              <w:left w:val="nil"/>
              <w:bottom w:val="single" w:sz="4" w:space="0" w:color="auto"/>
              <w:right w:val="single" w:sz="4" w:space="0" w:color="auto"/>
            </w:tcBorders>
            <w:vAlign w:val="center"/>
          </w:tcPr>
          <w:p w14:paraId="5307188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w:t>
            </w:r>
          </w:p>
        </w:tc>
        <w:tc>
          <w:tcPr>
            <w:tcW w:w="346" w:type="pct"/>
            <w:tcBorders>
              <w:top w:val="nil"/>
              <w:left w:val="nil"/>
              <w:bottom w:val="single" w:sz="4" w:space="0" w:color="auto"/>
              <w:right w:val="single" w:sz="4" w:space="0" w:color="auto"/>
            </w:tcBorders>
            <w:vAlign w:val="center"/>
          </w:tcPr>
          <w:p w14:paraId="72D8FB6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6751F4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4BB6B7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49E5A4D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22167A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本年度。我单位积极组织奇台歌谣文艺节目参加各类演出活动，超额完成1场次。</w:t>
            </w:r>
          </w:p>
        </w:tc>
      </w:tr>
      <w:tr w:rsidR="004B5F15" w14:paraId="7A31FEC6" w14:textId="77777777">
        <w:trPr>
          <w:trHeight w:val="800"/>
        </w:trPr>
        <w:tc>
          <w:tcPr>
            <w:tcW w:w="332" w:type="pct"/>
            <w:vMerge/>
            <w:tcBorders>
              <w:left w:val="single" w:sz="4" w:space="0" w:color="auto"/>
              <w:right w:val="single" w:sz="4" w:space="0" w:color="auto"/>
            </w:tcBorders>
            <w:vAlign w:val="center"/>
          </w:tcPr>
          <w:p w14:paraId="699DD646"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00A2016"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EF7F6C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7B7C6B53"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非遗展演活动现场观众数量</w:t>
            </w:r>
          </w:p>
        </w:tc>
        <w:tc>
          <w:tcPr>
            <w:tcW w:w="338" w:type="pct"/>
            <w:tcBorders>
              <w:top w:val="nil"/>
              <w:left w:val="nil"/>
              <w:bottom w:val="single" w:sz="4" w:space="0" w:color="auto"/>
              <w:right w:val="single" w:sz="4" w:space="0" w:color="auto"/>
            </w:tcBorders>
            <w:vAlign w:val="center"/>
          </w:tcPr>
          <w:p w14:paraId="4639EC3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CE04F1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&gt;=800人</w:t>
            </w:r>
          </w:p>
        </w:tc>
        <w:tc>
          <w:tcPr>
            <w:tcW w:w="337" w:type="pct"/>
            <w:tcBorders>
              <w:top w:val="nil"/>
              <w:left w:val="nil"/>
              <w:bottom w:val="single" w:sz="4" w:space="0" w:color="auto"/>
              <w:right w:val="single" w:sz="4" w:space="0" w:color="auto"/>
            </w:tcBorders>
            <w:vAlign w:val="center"/>
          </w:tcPr>
          <w:p w14:paraId="358BF1F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=800人</w:t>
            </w:r>
          </w:p>
        </w:tc>
        <w:tc>
          <w:tcPr>
            <w:tcW w:w="332" w:type="pct"/>
            <w:tcBorders>
              <w:top w:val="nil"/>
              <w:left w:val="nil"/>
              <w:bottom w:val="single" w:sz="4" w:space="0" w:color="auto"/>
              <w:right w:val="single" w:sz="4" w:space="0" w:color="auto"/>
            </w:tcBorders>
            <w:vAlign w:val="center"/>
          </w:tcPr>
          <w:p w14:paraId="7D85A45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4074EE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BC2E8A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CDC411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D0B915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626A8B5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C64ED99" w14:textId="77777777" w:rsidR="004B5F15" w:rsidRDefault="004B5F15">
            <w:pPr>
              <w:widowControl/>
              <w:jc w:val="center"/>
              <w:rPr>
                <w:rFonts w:ascii="宋体" w:eastAsia="宋体" w:hAnsi="宋体" w:cs="宋体" w:hint="eastAsia"/>
                <w:color w:val="000000"/>
                <w:sz w:val="18"/>
                <w:szCs w:val="18"/>
              </w:rPr>
            </w:pPr>
          </w:p>
        </w:tc>
      </w:tr>
      <w:tr w:rsidR="004B5F15" w14:paraId="2BE365DD" w14:textId="77777777">
        <w:trPr>
          <w:trHeight w:val="800"/>
        </w:trPr>
        <w:tc>
          <w:tcPr>
            <w:tcW w:w="332" w:type="pct"/>
            <w:vMerge/>
            <w:tcBorders>
              <w:left w:val="single" w:sz="4" w:space="0" w:color="auto"/>
              <w:right w:val="single" w:sz="4" w:space="0" w:color="auto"/>
            </w:tcBorders>
            <w:vAlign w:val="center"/>
          </w:tcPr>
          <w:p w14:paraId="01E19423"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84E3C63"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26C9B6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4BB88069"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非遗展演</w:t>
            </w:r>
            <w:proofErr w:type="gramStart"/>
            <w:r>
              <w:rPr>
                <w:rFonts w:ascii="宋体" w:eastAsia="宋体" w:hAnsi="宋体" w:cs="宋体" w:hint="eastAsia"/>
                <w:color w:val="000000"/>
                <w:sz w:val="18"/>
                <w:szCs w:val="18"/>
              </w:rPr>
              <w:t>活动线上传播受</w:t>
            </w:r>
            <w:proofErr w:type="gramEnd"/>
            <w:r>
              <w:rPr>
                <w:rFonts w:ascii="宋体" w:eastAsia="宋体" w:hAnsi="宋体" w:cs="宋体" w:hint="eastAsia"/>
                <w:color w:val="000000"/>
                <w:sz w:val="18"/>
                <w:szCs w:val="18"/>
              </w:rPr>
              <w:t>众数量</w:t>
            </w:r>
          </w:p>
        </w:tc>
        <w:tc>
          <w:tcPr>
            <w:tcW w:w="338" w:type="pct"/>
            <w:tcBorders>
              <w:top w:val="nil"/>
              <w:left w:val="nil"/>
              <w:bottom w:val="single" w:sz="4" w:space="0" w:color="auto"/>
              <w:right w:val="single" w:sz="4" w:space="0" w:color="auto"/>
            </w:tcBorders>
            <w:vAlign w:val="center"/>
          </w:tcPr>
          <w:p w14:paraId="1219205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5B43850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&gt;=2000人</w:t>
            </w:r>
          </w:p>
        </w:tc>
        <w:tc>
          <w:tcPr>
            <w:tcW w:w="337" w:type="pct"/>
            <w:tcBorders>
              <w:top w:val="nil"/>
              <w:left w:val="nil"/>
              <w:bottom w:val="single" w:sz="4" w:space="0" w:color="auto"/>
              <w:right w:val="single" w:sz="4" w:space="0" w:color="auto"/>
            </w:tcBorders>
            <w:vAlign w:val="center"/>
          </w:tcPr>
          <w:p w14:paraId="5249EF5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=2000人</w:t>
            </w:r>
          </w:p>
        </w:tc>
        <w:tc>
          <w:tcPr>
            <w:tcW w:w="332" w:type="pct"/>
            <w:tcBorders>
              <w:top w:val="nil"/>
              <w:left w:val="nil"/>
              <w:bottom w:val="single" w:sz="4" w:space="0" w:color="auto"/>
              <w:right w:val="single" w:sz="4" w:space="0" w:color="auto"/>
            </w:tcBorders>
            <w:vAlign w:val="center"/>
          </w:tcPr>
          <w:p w14:paraId="12FCB0C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6D1D74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168E6ED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6FB504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8B3E5F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52C218A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FD671D5" w14:textId="77777777" w:rsidR="004B5F15" w:rsidRDefault="004B5F15">
            <w:pPr>
              <w:widowControl/>
              <w:jc w:val="center"/>
              <w:rPr>
                <w:rFonts w:ascii="宋体" w:eastAsia="宋体" w:hAnsi="宋体" w:cs="宋体" w:hint="eastAsia"/>
                <w:color w:val="000000"/>
                <w:sz w:val="18"/>
                <w:szCs w:val="18"/>
              </w:rPr>
            </w:pPr>
          </w:p>
        </w:tc>
      </w:tr>
      <w:tr w:rsidR="004B5F15" w14:paraId="75B9A37C" w14:textId="77777777">
        <w:trPr>
          <w:trHeight w:val="800"/>
        </w:trPr>
        <w:tc>
          <w:tcPr>
            <w:tcW w:w="332" w:type="pct"/>
            <w:vMerge/>
            <w:tcBorders>
              <w:left w:val="single" w:sz="4" w:space="0" w:color="auto"/>
              <w:right w:val="single" w:sz="4" w:space="0" w:color="auto"/>
            </w:tcBorders>
            <w:vAlign w:val="center"/>
          </w:tcPr>
          <w:p w14:paraId="53ED5B20"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880F653"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182801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1BB38767"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活动举办成功率</w:t>
            </w:r>
          </w:p>
        </w:tc>
        <w:tc>
          <w:tcPr>
            <w:tcW w:w="338" w:type="pct"/>
            <w:tcBorders>
              <w:top w:val="nil"/>
              <w:left w:val="nil"/>
              <w:bottom w:val="single" w:sz="4" w:space="0" w:color="auto"/>
              <w:right w:val="single" w:sz="4" w:space="0" w:color="auto"/>
            </w:tcBorders>
            <w:vAlign w:val="center"/>
          </w:tcPr>
          <w:p w14:paraId="3621892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223A85E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56CD7D1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D21AC7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334" w:type="pct"/>
            <w:tcBorders>
              <w:top w:val="nil"/>
              <w:left w:val="nil"/>
              <w:bottom w:val="single" w:sz="4" w:space="0" w:color="auto"/>
              <w:right w:val="single" w:sz="4" w:space="0" w:color="auto"/>
            </w:tcBorders>
            <w:vAlign w:val="center"/>
          </w:tcPr>
          <w:p w14:paraId="387DB76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4.75</w:t>
            </w:r>
          </w:p>
        </w:tc>
        <w:tc>
          <w:tcPr>
            <w:tcW w:w="346" w:type="pct"/>
            <w:tcBorders>
              <w:top w:val="nil"/>
              <w:left w:val="nil"/>
              <w:bottom w:val="single" w:sz="4" w:space="0" w:color="auto"/>
              <w:right w:val="single" w:sz="4" w:space="0" w:color="auto"/>
            </w:tcBorders>
            <w:vAlign w:val="center"/>
          </w:tcPr>
          <w:p w14:paraId="56F535B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D176FB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4355EE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30B430C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D76D15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该项目开展的四次活动节目质量高，群众参与度高，活动成功举办，下年度将积极开展此类活动，进一步提高群众文化生活水平。</w:t>
            </w:r>
          </w:p>
        </w:tc>
      </w:tr>
      <w:tr w:rsidR="004B5F15" w14:paraId="700FA36F" w14:textId="77777777">
        <w:trPr>
          <w:trHeight w:val="800"/>
        </w:trPr>
        <w:tc>
          <w:tcPr>
            <w:tcW w:w="332" w:type="pct"/>
            <w:vMerge/>
            <w:tcBorders>
              <w:left w:val="single" w:sz="4" w:space="0" w:color="auto"/>
              <w:right w:val="single" w:sz="4" w:space="0" w:color="auto"/>
            </w:tcBorders>
            <w:vAlign w:val="center"/>
          </w:tcPr>
          <w:p w14:paraId="78FA3606"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446B649A"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815E0D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6615D87D"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活动完成及时率</w:t>
            </w:r>
          </w:p>
        </w:tc>
        <w:tc>
          <w:tcPr>
            <w:tcW w:w="338" w:type="pct"/>
            <w:tcBorders>
              <w:top w:val="nil"/>
              <w:left w:val="nil"/>
              <w:bottom w:val="single" w:sz="4" w:space="0" w:color="auto"/>
              <w:right w:val="single" w:sz="4" w:space="0" w:color="auto"/>
            </w:tcBorders>
            <w:vAlign w:val="center"/>
          </w:tcPr>
          <w:p w14:paraId="075020F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A982CF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47B149A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561CA0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FB6F06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84BDC5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2CD82BB" w14:textId="77777777" w:rsidR="004B5F15" w:rsidRDefault="004B5F15">
            <w:pPr>
              <w:widowControl/>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5C0CF54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207A8CB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3DD7731" w14:textId="77777777" w:rsidR="004B5F15" w:rsidRDefault="004B5F15">
            <w:pPr>
              <w:widowControl/>
              <w:jc w:val="center"/>
              <w:rPr>
                <w:rFonts w:ascii="宋体" w:eastAsia="宋体" w:hAnsi="宋体" w:cs="宋体" w:hint="eastAsia"/>
                <w:color w:val="000000"/>
                <w:sz w:val="18"/>
                <w:szCs w:val="18"/>
              </w:rPr>
            </w:pPr>
          </w:p>
        </w:tc>
      </w:tr>
      <w:tr w:rsidR="004B5F15" w14:paraId="7A91D24B" w14:textId="77777777">
        <w:trPr>
          <w:trHeight w:val="800"/>
        </w:trPr>
        <w:tc>
          <w:tcPr>
            <w:tcW w:w="332" w:type="pct"/>
            <w:vMerge/>
            <w:tcBorders>
              <w:left w:val="single" w:sz="4" w:space="0" w:color="auto"/>
              <w:right w:val="single" w:sz="4" w:space="0" w:color="auto"/>
            </w:tcBorders>
            <w:vAlign w:val="center"/>
          </w:tcPr>
          <w:p w14:paraId="3CE76FAA"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53254E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4A5A41B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3553AA92"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8" w:type="pct"/>
            <w:tcBorders>
              <w:top w:val="nil"/>
              <w:left w:val="nil"/>
              <w:bottom w:val="single" w:sz="4" w:space="0" w:color="auto"/>
              <w:right w:val="single" w:sz="4" w:space="0" w:color="auto"/>
            </w:tcBorders>
            <w:vAlign w:val="center"/>
          </w:tcPr>
          <w:p w14:paraId="6F3938C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4FA4575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6491D99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6C2B77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3B1CED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7947DCB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3" w:type="pct"/>
            <w:tcBorders>
              <w:top w:val="nil"/>
              <w:left w:val="nil"/>
              <w:bottom w:val="single" w:sz="4" w:space="0" w:color="auto"/>
              <w:right w:val="single" w:sz="4" w:space="0" w:color="auto"/>
            </w:tcBorders>
            <w:vAlign w:val="center"/>
          </w:tcPr>
          <w:p w14:paraId="3308B25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46D114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419E352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524" w:type="pct"/>
            <w:tcBorders>
              <w:top w:val="nil"/>
              <w:left w:val="nil"/>
              <w:bottom w:val="single" w:sz="4" w:space="0" w:color="auto"/>
              <w:right w:val="single" w:sz="4" w:space="0" w:color="auto"/>
            </w:tcBorders>
            <w:vAlign w:val="center"/>
          </w:tcPr>
          <w:p w14:paraId="2449DD3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本项目在执行时，资金使用高效，避免过度开支，节约国家资金。</w:t>
            </w:r>
          </w:p>
        </w:tc>
      </w:tr>
      <w:tr w:rsidR="004B5F15" w14:paraId="670D4922" w14:textId="77777777">
        <w:trPr>
          <w:trHeight w:val="800"/>
        </w:trPr>
        <w:tc>
          <w:tcPr>
            <w:tcW w:w="332" w:type="pct"/>
            <w:vMerge/>
            <w:tcBorders>
              <w:left w:val="single" w:sz="4" w:space="0" w:color="auto"/>
              <w:right w:val="single" w:sz="4" w:space="0" w:color="auto"/>
            </w:tcBorders>
            <w:vAlign w:val="center"/>
          </w:tcPr>
          <w:p w14:paraId="23B65D68" w14:textId="77777777" w:rsidR="004B5F15" w:rsidRDefault="004B5F15">
            <w:pPr>
              <w:widowControl/>
              <w:jc w:val="left"/>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680536B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776C634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7329CFEF"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带动社会资金投入增长率</w:t>
            </w:r>
          </w:p>
        </w:tc>
        <w:tc>
          <w:tcPr>
            <w:tcW w:w="338" w:type="pct"/>
            <w:tcBorders>
              <w:top w:val="nil"/>
              <w:left w:val="nil"/>
              <w:bottom w:val="single" w:sz="4" w:space="0" w:color="auto"/>
              <w:right w:val="single" w:sz="4" w:space="0" w:color="auto"/>
            </w:tcBorders>
            <w:vAlign w:val="center"/>
          </w:tcPr>
          <w:p w14:paraId="740131E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ADB05C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7" w:type="pct"/>
            <w:tcBorders>
              <w:top w:val="nil"/>
              <w:left w:val="nil"/>
              <w:bottom w:val="single" w:sz="4" w:space="0" w:color="auto"/>
              <w:right w:val="single" w:sz="4" w:space="0" w:color="auto"/>
            </w:tcBorders>
            <w:vAlign w:val="center"/>
          </w:tcPr>
          <w:p w14:paraId="56855F7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2" w:type="pct"/>
            <w:tcBorders>
              <w:top w:val="nil"/>
              <w:left w:val="nil"/>
              <w:bottom w:val="single" w:sz="4" w:space="0" w:color="auto"/>
              <w:right w:val="single" w:sz="4" w:space="0" w:color="auto"/>
            </w:tcBorders>
            <w:vAlign w:val="center"/>
          </w:tcPr>
          <w:p w14:paraId="0521B95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70A5B6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BA2514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FF5A30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FAD5FB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2" w:type="pct"/>
            <w:tcBorders>
              <w:top w:val="nil"/>
              <w:left w:val="nil"/>
              <w:bottom w:val="single" w:sz="4" w:space="0" w:color="auto"/>
              <w:right w:val="single" w:sz="4" w:space="0" w:color="auto"/>
            </w:tcBorders>
            <w:vAlign w:val="center"/>
          </w:tcPr>
          <w:p w14:paraId="2F7F383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69C08CD" w14:textId="77777777" w:rsidR="004B5F15" w:rsidRDefault="004B5F15">
            <w:pPr>
              <w:widowControl/>
              <w:jc w:val="center"/>
              <w:rPr>
                <w:rFonts w:ascii="宋体" w:eastAsia="宋体" w:hAnsi="宋体" w:cs="宋体" w:hint="eastAsia"/>
                <w:color w:val="000000"/>
                <w:sz w:val="18"/>
                <w:szCs w:val="18"/>
              </w:rPr>
            </w:pPr>
          </w:p>
        </w:tc>
      </w:tr>
      <w:tr w:rsidR="004B5F15" w14:paraId="6271B694" w14:textId="77777777">
        <w:trPr>
          <w:trHeight w:val="800"/>
        </w:trPr>
        <w:tc>
          <w:tcPr>
            <w:tcW w:w="332" w:type="pct"/>
            <w:vMerge/>
            <w:tcBorders>
              <w:left w:val="single" w:sz="4" w:space="0" w:color="auto"/>
              <w:right w:val="single" w:sz="4" w:space="0" w:color="auto"/>
            </w:tcBorders>
            <w:vAlign w:val="center"/>
          </w:tcPr>
          <w:p w14:paraId="000EF53D" w14:textId="77777777" w:rsidR="004B5F15" w:rsidRDefault="004B5F15">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7E617804"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3E70AE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7B009021"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非</w:t>
            </w:r>
            <w:proofErr w:type="gramStart"/>
            <w:r>
              <w:rPr>
                <w:rFonts w:ascii="宋体" w:eastAsia="宋体" w:hAnsi="宋体" w:cs="宋体" w:hint="eastAsia"/>
                <w:color w:val="000000"/>
                <w:sz w:val="18"/>
                <w:szCs w:val="18"/>
              </w:rPr>
              <w:t>遗宣传</w:t>
            </w:r>
            <w:proofErr w:type="gramEnd"/>
            <w:r>
              <w:rPr>
                <w:rFonts w:ascii="宋体" w:eastAsia="宋体" w:hAnsi="宋体" w:cs="宋体" w:hint="eastAsia"/>
                <w:color w:val="000000"/>
                <w:sz w:val="18"/>
                <w:szCs w:val="18"/>
              </w:rPr>
              <w:t>传播覆盖人群增长率</w:t>
            </w:r>
          </w:p>
        </w:tc>
        <w:tc>
          <w:tcPr>
            <w:tcW w:w="338" w:type="pct"/>
            <w:tcBorders>
              <w:top w:val="nil"/>
              <w:left w:val="nil"/>
              <w:bottom w:val="single" w:sz="4" w:space="0" w:color="auto"/>
              <w:right w:val="single" w:sz="4" w:space="0" w:color="auto"/>
            </w:tcBorders>
            <w:vAlign w:val="center"/>
          </w:tcPr>
          <w:p w14:paraId="215E989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96F907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243E3FD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1C97E23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879C20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4AA578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63E54F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DAC4FE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268739E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1DB38BE" w14:textId="77777777" w:rsidR="004B5F15" w:rsidRDefault="004B5F15">
            <w:pPr>
              <w:widowControl/>
              <w:jc w:val="center"/>
              <w:rPr>
                <w:rFonts w:ascii="宋体" w:eastAsia="宋体" w:hAnsi="宋体" w:cs="宋体" w:hint="eastAsia"/>
                <w:color w:val="000000"/>
                <w:sz w:val="18"/>
                <w:szCs w:val="18"/>
              </w:rPr>
            </w:pPr>
          </w:p>
        </w:tc>
      </w:tr>
      <w:tr w:rsidR="004B5F15" w14:paraId="7FC7A011" w14:textId="77777777">
        <w:trPr>
          <w:trHeight w:val="800"/>
        </w:trPr>
        <w:tc>
          <w:tcPr>
            <w:tcW w:w="332" w:type="pct"/>
            <w:vMerge/>
            <w:tcBorders>
              <w:left w:val="single" w:sz="4" w:space="0" w:color="auto"/>
              <w:bottom w:val="single" w:sz="4" w:space="0" w:color="auto"/>
              <w:right w:val="single" w:sz="4" w:space="0" w:color="auto"/>
            </w:tcBorders>
            <w:vAlign w:val="center"/>
          </w:tcPr>
          <w:p w14:paraId="25A76935"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A919FA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5C3DF1F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120C8970"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非遗展演活动现场观众满意度</w:t>
            </w:r>
          </w:p>
        </w:tc>
        <w:tc>
          <w:tcPr>
            <w:tcW w:w="338" w:type="pct"/>
            <w:tcBorders>
              <w:top w:val="nil"/>
              <w:left w:val="nil"/>
              <w:bottom w:val="single" w:sz="4" w:space="0" w:color="auto"/>
              <w:right w:val="single" w:sz="4" w:space="0" w:color="auto"/>
            </w:tcBorders>
            <w:vAlign w:val="center"/>
          </w:tcPr>
          <w:p w14:paraId="0DD20C1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9F7734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1E155AC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4D2112A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6E1787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5CED27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1401BD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30147A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261CCDB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E7B8DBB" w14:textId="77777777" w:rsidR="004B5F15" w:rsidRDefault="004B5F15">
            <w:pPr>
              <w:widowControl/>
              <w:jc w:val="center"/>
              <w:rPr>
                <w:rFonts w:ascii="宋体" w:eastAsia="宋体" w:hAnsi="宋体" w:cs="宋体" w:hint="eastAsia"/>
                <w:color w:val="000000"/>
                <w:sz w:val="18"/>
                <w:szCs w:val="18"/>
              </w:rPr>
            </w:pPr>
          </w:p>
        </w:tc>
      </w:tr>
      <w:tr w:rsidR="004B5F15" w14:paraId="48F35CEE"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68FC1CE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3AE82DB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75BBC913" w14:textId="77777777" w:rsidR="004B5F15" w:rsidRDefault="004B5F15">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6A8C52A1" w14:textId="77777777" w:rsidR="004B5F15" w:rsidRDefault="004B5F15">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0570A920" w14:textId="77777777" w:rsidR="004B5F15" w:rsidRDefault="004B5F15">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6D06BC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97.25分</w:t>
            </w:r>
          </w:p>
        </w:tc>
        <w:tc>
          <w:tcPr>
            <w:tcW w:w="346" w:type="pct"/>
            <w:tcBorders>
              <w:top w:val="single" w:sz="4" w:space="0" w:color="auto"/>
              <w:left w:val="nil"/>
              <w:bottom w:val="single" w:sz="4" w:space="0" w:color="auto"/>
              <w:right w:val="single" w:sz="4" w:space="0" w:color="auto"/>
            </w:tcBorders>
            <w:vAlign w:val="center"/>
          </w:tcPr>
          <w:p w14:paraId="16CF723D" w14:textId="77777777" w:rsidR="004B5F15" w:rsidRDefault="004B5F15">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A6BA1B8" w14:textId="77777777" w:rsidR="004B5F15" w:rsidRDefault="004B5F15">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328E1761" w14:textId="77777777" w:rsidR="004B5F15" w:rsidRDefault="004B5F15">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ECF2FF8" w14:textId="77777777" w:rsidR="004B5F15" w:rsidRDefault="004B5F15">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48CF83C" w14:textId="77777777" w:rsidR="004B5F15" w:rsidRDefault="004B5F15">
            <w:pPr>
              <w:widowControl/>
              <w:jc w:val="left"/>
              <w:rPr>
                <w:rFonts w:ascii="宋体" w:eastAsia="宋体" w:hAnsi="宋体" w:cs="宋体" w:hint="eastAsia"/>
                <w:color w:val="000000"/>
                <w:sz w:val="18"/>
                <w:szCs w:val="18"/>
              </w:rPr>
            </w:pPr>
          </w:p>
        </w:tc>
      </w:tr>
    </w:tbl>
    <w:p w14:paraId="76CB0335" w14:textId="77777777" w:rsidR="004B5F1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F51431F" w14:textId="77777777" w:rsidR="004B5F1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7"/>
        <w:gridCol w:w="549"/>
        <w:gridCol w:w="803"/>
        <w:gridCol w:w="560"/>
        <w:gridCol w:w="756"/>
        <w:gridCol w:w="756"/>
        <w:gridCol w:w="576"/>
        <w:gridCol w:w="666"/>
        <w:gridCol w:w="547"/>
        <w:gridCol w:w="552"/>
        <w:gridCol w:w="548"/>
        <w:gridCol w:w="550"/>
        <w:gridCol w:w="890"/>
      </w:tblGrid>
      <w:tr w:rsidR="004B5F15" w14:paraId="10E2D142"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32018E2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275CEA4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[2023]80号 关于提前下达2024年自治区文物保护资金预算的通知-奇台直隶会馆局部修缮工程-文物维修保护</w:t>
            </w:r>
          </w:p>
        </w:tc>
      </w:tr>
      <w:tr w:rsidR="004B5F15" w14:paraId="6A140E2A"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39F1341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6ADC63A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c>
          <w:tcPr>
            <w:tcW w:w="666" w:type="pct"/>
            <w:gridSpan w:val="2"/>
            <w:tcBorders>
              <w:top w:val="single" w:sz="4" w:space="0" w:color="auto"/>
              <w:left w:val="nil"/>
              <w:bottom w:val="single" w:sz="4" w:space="0" w:color="auto"/>
              <w:right w:val="single" w:sz="4" w:space="0" w:color="auto"/>
            </w:tcBorders>
            <w:vAlign w:val="center"/>
          </w:tcPr>
          <w:p w14:paraId="7264DE6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37EB82E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r>
      <w:tr w:rsidR="004B5F15" w14:paraId="51D01A85"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1100EBE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272DC3EA" w14:textId="77777777" w:rsidR="004B5F15" w:rsidRDefault="004B5F15">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5101FD1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0E62798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140D66B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40D3C2F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55E0CB2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68815CF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B5F15" w14:paraId="762B0D82"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3EAD0B4"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9CDDAE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3D7D961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992" w:type="pct"/>
            <w:gridSpan w:val="3"/>
            <w:tcBorders>
              <w:top w:val="single" w:sz="4" w:space="0" w:color="auto"/>
              <w:left w:val="nil"/>
              <w:bottom w:val="single" w:sz="4" w:space="0" w:color="auto"/>
              <w:right w:val="single" w:sz="4" w:space="0" w:color="auto"/>
            </w:tcBorders>
            <w:vAlign w:val="center"/>
          </w:tcPr>
          <w:p w14:paraId="0E0EA45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666" w:type="pct"/>
            <w:gridSpan w:val="2"/>
            <w:tcBorders>
              <w:top w:val="single" w:sz="4" w:space="0" w:color="auto"/>
              <w:left w:val="nil"/>
              <w:bottom w:val="single" w:sz="4" w:space="0" w:color="auto"/>
              <w:right w:val="single" w:sz="4" w:space="0" w:color="auto"/>
            </w:tcBorders>
            <w:vAlign w:val="center"/>
          </w:tcPr>
          <w:p w14:paraId="72E92E1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25.92</w:t>
            </w:r>
          </w:p>
        </w:tc>
        <w:tc>
          <w:tcPr>
            <w:tcW w:w="678" w:type="pct"/>
            <w:gridSpan w:val="2"/>
            <w:tcBorders>
              <w:top w:val="nil"/>
              <w:left w:val="nil"/>
              <w:bottom w:val="single" w:sz="4" w:space="0" w:color="auto"/>
              <w:right w:val="single" w:sz="4" w:space="0" w:color="auto"/>
            </w:tcBorders>
            <w:vAlign w:val="center"/>
          </w:tcPr>
          <w:p w14:paraId="55AC9C7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5DE594D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86.40%</w:t>
            </w:r>
          </w:p>
        </w:tc>
        <w:tc>
          <w:tcPr>
            <w:tcW w:w="527" w:type="pct"/>
            <w:tcBorders>
              <w:top w:val="nil"/>
              <w:left w:val="nil"/>
              <w:bottom w:val="single" w:sz="4" w:space="0" w:color="auto"/>
              <w:right w:val="single" w:sz="4" w:space="0" w:color="auto"/>
            </w:tcBorders>
            <w:vAlign w:val="center"/>
          </w:tcPr>
          <w:p w14:paraId="0586902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6.60</w:t>
            </w:r>
          </w:p>
        </w:tc>
      </w:tr>
      <w:tr w:rsidR="004B5F15" w14:paraId="167F1EFA"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FA0D5E5"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3092547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6606954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992" w:type="pct"/>
            <w:gridSpan w:val="3"/>
            <w:tcBorders>
              <w:top w:val="single" w:sz="4" w:space="0" w:color="auto"/>
              <w:left w:val="nil"/>
              <w:bottom w:val="single" w:sz="4" w:space="0" w:color="auto"/>
              <w:right w:val="single" w:sz="4" w:space="0" w:color="auto"/>
            </w:tcBorders>
            <w:vAlign w:val="center"/>
          </w:tcPr>
          <w:p w14:paraId="2EA326C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666" w:type="pct"/>
            <w:gridSpan w:val="2"/>
            <w:tcBorders>
              <w:top w:val="single" w:sz="4" w:space="0" w:color="auto"/>
              <w:left w:val="nil"/>
              <w:bottom w:val="single" w:sz="4" w:space="0" w:color="auto"/>
              <w:right w:val="single" w:sz="4" w:space="0" w:color="auto"/>
            </w:tcBorders>
            <w:vAlign w:val="center"/>
          </w:tcPr>
          <w:p w14:paraId="79B7C1F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25.92</w:t>
            </w:r>
          </w:p>
        </w:tc>
        <w:tc>
          <w:tcPr>
            <w:tcW w:w="678" w:type="pct"/>
            <w:gridSpan w:val="2"/>
            <w:tcBorders>
              <w:top w:val="nil"/>
              <w:left w:val="nil"/>
              <w:bottom w:val="single" w:sz="4" w:space="0" w:color="auto"/>
              <w:right w:val="single" w:sz="4" w:space="0" w:color="auto"/>
            </w:tcBorders>
            <w:vAlign w:val="center"/>
          </w:tcPr>
          <w:p w14:paraId="5C5E0D6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6CC9A2B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3EF19BE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5C7B1C12"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CED442F"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087F6F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104FB56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52919F2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5F969AA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002C84D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5B02B05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7D627E6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38D4ECBB"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251F278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2BB1228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691938A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B5F15" w14:paraId="11745F34"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1911BAFF" w14:textId="77777777" w:rsidR="004B5F15" w:rsidRDefault="004B5F15">
            <w:pPr>
              <w:widowControl/>
              <w:jc w:val="left"/>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459071C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本项目预算投入30万元，主要用于非物质文化</w:t>
            </w:r>
            <w:proofErr w:type="gramStart"/>
            <w:r>
              <w:rPr>
                <w:rFonts w:ascii="宋体" w:eastAsia="宋体" w:hAnsi="宋体" w:cs="宋体" w:hint="eastAsia"/>
                <w:color w:val="000000"/>
                <w:sz w:val="18"/>
                <w:szCs w:val="18"/>
              </w:rPr>
              <w:t>遗产创城保护</w:t>
            </w:r>
            <w:proofErr w:type="gramEnd"/>
            <w:r>
              <w:rPr>
                <w:rFonts w:ascii="宋体" w:eastAsia="宋体" w:hAnsi="宋体" w:cs="宋体" w:hint="eastAsia"/>
                <w:color w:val="000000"/>
                <w:sz w:val="18"/>
                <w:szCs w:val="18"/>
              </w:rPr>
              <w:t>工作，通过开展自治区级重点文物保护单位古建筑遗址直隶会馆维修，直隶会馆面宽5间，进深4间，前廊对称分布，一殿一卷硬山式的土木结构建筑，总长17.7米，总宽14.3米，建筑面积254平方米，维修面积，周围院墙环境850平米，修缮工程验收合格率达到95%，保护利用，该会馆将集中展示奇台县的城市形象和社会知名度，用于影片拍摄、游人参观、增强民族教育、弘扬民族文化，教育子孙后代，维修后势必将促进奇台县的经济发展，群众满意度达到95%。</w:t>
            </w:r>
          </w:p>
        </w:tc>
        <w:tc>
          <w:tcPr>
            <w:tcW w:w="2534" w:type="pct"/>
            <w:gridSpan w:val="7"/>
            <w:tcBorders>
              <w:top w:val="single" w:sz="4" w:space="0" w:color="auto"/>
              <w:left w:val="nil"/>
              <w:bottom w:val="single" w:sz="4" w:space="0" w:color="auto"/>
              <w:right w:val="single" w:sz="4" w:space="0" w:color="auto"/>
            </w:tcBorders>
            <w:vAlign w:val="center"/>
          </w:tcPr>
          <w:p w14:paraId="0C8D3C2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31日，执行25.92万元，奇台县直隶会馆修缮工程已全部完工，修缮面积198平方米，全年执行率100%。会馆作为外地商人联络本地民众携手经商、排忧解难、调节商业酒疯、增强本地民众内聚力的场所，成就了“金奇台·旱码头”的美誉。</w:t>
            </w:r>
          </w:p>
        </w:tc>
      </w:tr>
      <w:tr w:rsidR="004B5F15" w14:paraId="1C693377" w14:textId="77777777">
        <w:trPr>
          <w:trHeight w:val="820"/>
        </w:trPr>
        <w:tc>
          <w:tcPr>
            <w:tcW w:w="332" w:type="pct"/>
            <w:tcBorders>
              <w:top w:val="nil"/>
              <w:left w:val="single" w:sz="4" w:space="0" w:color="auto"/>
              <w:bottom w:val="single" w:sz="4" w:space="0" w:color="auto"/>
              <w:right w:val="single" w:sz="4" w:space="0" w:color="auto"/>
            </w:tcBorders>
            <w:vAlign w:val="center"/>
          </w:tcPr>
          <w:p w14:paraId="6EDD0D13"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C0667A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12915E0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74F57F4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58014B3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5A868D4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4BC38EB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0B041BE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1F576EA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576FFF3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5F04B92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2D0219C4" w14:textId="77777777" w:rsidR="004B5F15"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74E07B8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1ACC65E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4B5F15" w14:paraId="400A7B07" w14:textId="77777777">
        <w:trPr>
          <w:trHeight w:val="800"/>
        </w:trPr>
        <w:tc>
          <w:tcPr>
            <w:tcW w:w="332" w:type="pct"/>
            <w:vMerge w:val="restart"/>
            <w:tcBorders>
              <w:top w:val="nil"/>
              <w:left w:val="single" w:sz="4" w:space="0" w:color="auto"/>
              <w:right w:val="single" w:sz="4" w:space="0" w:color="auto"/>
            </w:tcBorders>
            <w:vAlign w:val="center"/>
          </w:tcPr>
          <w:p w14:paraId="7D15447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5322535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2B34AB7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4F4193EF"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修缮直隶会馆建筑面积</w:t>
            </w:r>
          </w:p>
        </w:tc>
        <w:tc>
          <w:tcPr>
            <w:tcW w:w="338" w:type="pct"/>
            <w:tcBorders>
              <w:top w:val="nil"/>
              <w:left w:val="nil"/>
              <w:bottom w:val="single" w:sz="4" w:space="0" w:color="auto"/>
              <w:right w:val="single" w:sz="4" w:space="0" w:color="auto"/>
            </w:tcBorders>
            <w:vAlign w:val="center"/>
          </w:tcPr>
          <w:p w14:paraId="3A2DCB1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B5A2B3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=254平米</w:t>
            </w:r>
          </w:p>
        </w:tc>
        <w:tc>
          <w:tcPr>
            <w:tcW w:w="337" w:type="pct"/>
            <w:tcBorders>
              <w:top w:val="nil"/>
              <w:left w:val="nil"/>
              <w:bottom w:val="single" w:sz="4" w:space="0" w:color="auto"/>
              <w:right w:val="single" w:sz="4" w:space="0" w:color="auto"/>
            </w:tcBorders>
            <w:vAlign w:val="center"/>
          </w:tcPr>
          <w:p w14:paraId="5462950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=219.2平米</w:t>
            </w:r>
          </w:p>
        </w:tc>
        <w:tc>
          <w:tcPr>
            <w:tcW w:w="332" w:type="pct"/>
            <w:tcBorders>
              <w:top w:val="nil"/>
              <w:left w:val="nil"/>
              <w:bottom w:val="single" w:sz="4" w:space="0" w:color="auto"/>
              <w:right w:val="single" w:sz="4" w:space="0" w:color="auto"/>
            </w:tcBorders>
            <w:vAlign w:val="center"/>
          </w:tcPr>
          <w:p w14:paraId="68DE0CB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B0C798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5B2AA5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B32967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989341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11805A6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A4E35A6" w14:textId="77777777" w:rsidR="004B5F15" w:rsidRDefault="004B5F15">
            <w:pPr>
              <w:widowControl/>
              <w:jc w:val="center"/>
              <w:rPr>
                <w:rFonts w:ascii="宋体" w:eastAsia="宋体" w:hAnsi="宋体" w:cs="宋体" w:hint="eastAsia"/>
                <w:color w:val="000000"/>
                <w:sz w:val="18"/>
                <w:szCs w:val="18"/>
              </w:rPr>
            </w:pPr>
          </w:p>
        </w:tc>
      </w:tr>
      <w:tr w:rsidR="004B5F15" w14:paraId="3C72BFD4" w14:textId="77777777">
        <w:trPr>
          <w:trHeight w:val="800"/>
        </w:trPr>
        <w:tc>
          <w:tcPr>
            <w:tcW w:w="332" w:type="pct"/>
            <w:vMerge/>
            <w:tcBorders>
              <w:left w:val="single" w:sz="4" w:space="0" w:color="auto"/>
              <w:right w:val="single" w:sz="4" w:space="0" w:color="auto"/>
            </w:tcBorders>
            <w:vAlign w:val="center"/>
          </w:tcPr>
          <w:p w14:paraId="6F2215E7"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AAADD37"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07BAA2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7E3307FC"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院落整治修缮面积</w:t>
            </w:r>
          </w:p>
        </w:tc>
        <w:tc>
          <w:tcPr>
            <w:tcW w:w="338" w:type="pct"/>
            <w:tcBorders>
              <w:top w:val="nil"/>
              <w:left w:val="nil"/>
              <w:bottom w:val="single" w:sz="4" w:space="0" w:color="auto"/>
              <w:right w:val="single" w:sz="4" w:space="0" w:color="auto"/>
            </w:tcBorders>
            <w:vAlign w:val="center"/>
          </w:tcPr>
          <w:p w14:paraId="463246D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62CCA9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=198平米</w:t>
            </w:r>
          </w:p>
        </w:tc>
        <w:tc>
          <w:tcPr>
            <w:tcW w:w="337" w:type="pct"/>
            <w:tcBorders>
              <w:top w:val="nil"/>
              <w:left w:val="nil"/>
              <w:bottom w:val="single" w:sz="4" w:space="0" w:color="auto"/>
              <w:right w:val="single" w:sz="4" w:space="0" w:color="auto"/>
            </w:tcBorders>
            <w:vAlign w:val="center"/>
          </w:tcPr>
          <w:p w14:paraId="6B4F96B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=198平米</w:t>
            </w:r>
          </w:p>
        </w:tc>
        <w:tc>
          <w:tcPr>
            <w:tcW w:w="332" w:type="pct"/>
            <w:tcBorders>
              <w:top w:val="nil"/>
              <w:left w:val="nil"/>
              <w:bottom w:val="single" w:sz="4" w:space="0" w:color="auto"/>
              <w:right w:val="single" w:sz="4" w:space="0" w:color="auto"/>
            </w:tcBorders>
            <w:vAlign w:val="center"/>
          </w:tcPr>
          <w:p w14:paraId="7C3F609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0FFF45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8FF021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449650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D1C3DC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2F37799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2BB0DC04" w14:textId="77777777" w:rsidR="004B5F15" w:rsidRDefault="004B5F15">
            <w:pPr>
              <w:widowControl/>
              <w:jc w:val="center"/>
              <w:rPr>
                <w:rFonts w:ascii="宋体" w:eastAsia="宋体" w:hAnsi="宋体" w:cs="宋体" w:hint="eastAsia"/>
                <w:color w:val="000000"/>
                <w:sz w:val="18"/>
                <w:szCs w:val="18"/>
              </w:rPr>
            </w:pPr>
          </w:p>
        </w:tc>
      </w:tr>
      <w:tr w:rsidR="004B5F15" w14:paraId="2AB5AFD4" w14:textId="77777777">
        <w:trPr>
          <w:trHeight w:val="800"/>
        </w:trPr>
        <w:tc>
          <w:tcPr>
            <w:tcW w:w="332" w:type="pct"/>
            <w:vMerge/>
            <w:tcBorders>
              <w:left w:val="single" w:sz="4" w:space="0" w:color="auto"/>
              <w:right w:val="single" w:sz="4" w:space="0" w:color="auto"/>
            </w:tcBorders>
            <w:vAlign w:val="center"/>
          </w:tcPr>
          <w:p w14:paraId="72BD32E3"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9555EDA"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53D361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7C20A57A"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修缮项目完工验收合格率（%）</w:t>
            </w:r>
          </w:p>
        </w:tc>
        <w:tc>
          <w:tcPr>
            <w:tcW w:w="338" w:type="pct"/>
            <w:tcBorders>
              <w:top w:val="nil"/>
              <w:left w:val="nil"/>
              <w:bottom w:val="single" w:sz="4" w:space="0" w:color="auto"/>
              <w:right w:val="single" w:sz="4" w:space="0" w:color="auto"/>
            </w:tcBorders>
            <w:vAlign w:val="center"/>
          </w:tcPr>
          <w:p w14:paraId="195F5E3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6E93B5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03417BD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707B41F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FE7BE0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B75E93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964AA7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D34C9B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04CAAF5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58BA10D" w14:textId="77777777" w:rsidR="004B5F15" w:rsidRDefault="004B5F15">
            <w:pPr>
              <w:widowControl/>
              <w:jc w:val="center"/>
              <w:rPr>
                <w:rFonts w:ascii="宋体" w:eastAsia="宋体" w:hAnsi="宋体" w:cs="宋体" w:hint="eastAsia"/>
                <w:color w:val="000000"/>
                <w:sz w:val="18"/>
                <w:szCs w:val="18"/>
              </w:rPr>
            </w:pPr>
          </w:p>
        </w:tc>
      </w:tr>
      <w:tr w:rsidR="004B5F15" w14:paraId="665F7C18" w14:textId="77777777">
        <w:trPr>
          <w:trHeight w:val="800"/>
        </w:trPr>
        <w:tc>
          <w:tcPr>
            <w:tcW w:w="332" w:type="pct"/>
            <w:vMerge/>
            <w:tcBorders>
              <w:left w:val="single" w:sz="4" w:space="0" w:color="auto"/>
              <w:right w:val="single" w:sz="4" w:space="0" w:color="auto"/>
            </w:tcBorders>
            <w:vAlign w:val="center"/>
          </w:tcPr>
          <w:p w14:paraId="2400BDF8" w14:textId="77777777" w:rsidR="004B5F15" w:rsidRDefault="004B5F15">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0B26E26E"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E6DD21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16386941"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修缮项目完工的及时率</w:t>
            </w:r>
          </w:p>
        </w:tc>
        <w:tc>
          <w:tcPr>
            <w:tcW w:w="338" w:type="pct"/>
            <w:tcBorders>
              <w:top w:val="nil"/>
              <w:left w:val="nil"/>
              <w:bottom w:val="single" w:sz="4" w:space="0" w:color="auto"/>
              <w:right w:val="single" w:sz="4" w:space="0" w:color="auto"/>
            </w:tcBorders>
            <w:vAlign w:val="center"/>
          </w:tcPr>
          <w:p w14:paraId="7F0188C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631152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0A9C3FD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530F079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964C72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F1E050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2DDBEB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896710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367009E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29A168C2" w14:textId="77777777" w:rsidR="004B5F15" w:rsidRDefault="004B5F15">
            <w:pPr>
              <w:widowControl/>
              <w:jc w:val="center"/>
              <w:rPr>
                <w:rFonts w:ascii="宋体" w:eastAsia="宋体" w:hAnsi="宋体" w:cs="宋体" w:hint="eastAsia"/>
                <w:color w:val="000000"/>
                <w:sz w:val="18"/>
                <w:szCs w:val="18"/>
              </w:rPr>
            </w:pPr>
          </w:p>
        </w:tc>
      </w:tr>
      <w:tr w:rsidR="004B5F15" w14:paraId="0CD601F1" w14:textId="77777777">
        <w:trPr>
          <w:trHeight w:val="800"/>
        </w:trPr>
        <w:tc>
          <w:tcPr>
            <w:tcW w:w="332" w:type="pct"/>
            <w:vMerge/>
            <w:tcBorders>
              <w:left w:val="single" w:sz="4" w:space="0" w:color="auto"/>
              <w:right w:val="single" w:sz="4" w:space="0" w:color="auto"/>
            </w:tcBorders>
            <w:vAlign w:val="center"/>
          </w:tcPr>
          <w:p w14:paraId="3B31051F"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40C953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4C5456F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2DF4ADE2"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8" w:type="pct"/>
            <w:tcBorders>
              <w:top w:val="nil"/>
              <w:left w:val="nil"/>
              <w:bottom w:val="single" w:sz="4" w:space="0" w:color="auto"/>
              <w:right w:val="single" w:sz="4" w:space="0" w:color="auto"/>
            </w:tcBorders>
            <w:vAlign w:val="center"/>
          </w:tcPr>
          <w:p w14:paraId="31F0CB9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C13A92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5DE3CFC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=86.4%</w:t>
            </w:r>
          </w:p>
        </w:tc>
        <w:tc>
          <w:tcPr>
            <w:tcW w:w="332" w:type="pct"/>
            <w:tcBorders>
              <w:top w:val="nil"/>
              <w:left w:val="nil"/>
              <w:bottom w:val="single" w:sz="4" w:space="0" w:color="auto"/>
              <w:right w:val="single" w:sz="4" w:space="0" w:color="auto"/>
            </w:tcBorders>
            <w:vAlign w:val="center"/>
          </w:tcPr>
          <w:p w14:paraId="47AE0C3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86.4</w:t>
            </w:r>
          </w:p>
        </w:tc>
        <w:tc>
          <w:tcPr>
            <w:tcW w:w="334" w:type="pct"/>
            <w:tcBorders>
              <w:top w:val="nil"/>
              <w:left w:val="nil"/>
              <w:bottom w:val="single" w:sz="4" w:space="0" w:color="auto"/>
              <w:right w:val="single" w:sz="4" w:space="0" w:color="auto"/>
            </w:tcBorders>
            <w:vAlign w:val="center"/>
          </w:tcPr>
          <w:p w14:paraId="63CEB09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13.2</w:t>
            </w:r>
          </w:p>
        </w:tc>
        <w:tc>
          <w:tcPr>
            <w:tcW w:w="346" w:type="pct"/>
            <w:tcBorders>
              <w:top w:val="nil"/>
              <w:left w:val="nil"/>
              <w:bottom w:val="single" w:sz="4" w:space="0" w:color="auto"/>
              <w:right w:val="single" w:sz="4" w:space="0" w:color="auto"/>
            </w:tcBorders>
            <w:vAlign w:val="center"/>
          </w:tcPr>
          <w:p w14:paraId="0B960F9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3" w:type="pct"/>
            <w:tcBorders>
              <w:top w:val="nil"/>
              <w:left w:val="nil"/>
              <w:bottom w:val="single" w:sz="4" w:space="0" w:color="auto"/>
              <w:right w:val="single" w:sz="4" w:space="0" w:color="auto"/>
            </w:tcBorders>
            <w:vAlign w:val="center"/>
          </w:tcPr>
          <w:p w14:paraId="3D26D5D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F27A8F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5784441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7" w:type="pct"/>
            <w:tcBorders>
              <w:top w:val="nil"/>
              <w:left w:val="nil"/>
              <w:bottom w:val="single" w:sz="4" w:space="0" w:color="auto"/>
              <w:right w:val="single" w:sz="4" w:space="0" w:color="auto"/>
            </w:tcBorders>
            <w:vAlign w:val="center"/>
          </w:tcPr>
          <w:p w14:paraId="1A94D5C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该项目因预算失误，资金出现误差，项目完工审计后金额减少，下年度我单位将提高预算精准率，合理安排资金使用。</w:t>
            </w:r>
          </w:p>
        </w:tc>
      </w:tr>
      <w:tr w:rsidR="004B5F15" w14:paraId="1FEF4319" w14:textId="77777777">
        <w:trPr>
          <w:trHeight w:val="800"/>
        </w:trPr>
        <w:tc>
          <w:tcPr>
            <w:tcW w:w="332" w:type="pct"/>
            <w:vMerge/>
            <w:tcBorders>
              <w:left w:val="single" w:sz="4" w:space="0" w:color="auto"/>
              <w:right w:val="single" w:sz="4" w:space="0" w:color="auto"/>
            </w:tcBorders>
            <w:vAlign w:val="center"/>
          </w:tcPr>
          <w:p w14:paraId="0B05EE29"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18BDCF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4039C2F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731CA67D"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有效提升奇台县社会知名度</w:t>
            </w:r>
          </w:p>
        </w:tc>
        <w:tc>
          <w:tcPr>
            <w:tcW w:w="338" w:type="pct"/>
            <w:tcBorders>
              <w:top w:val="nil"/>
              <w:left w:val="nil"/>
              <w:bottom w:val="single" w:sz="4" w:space="0" w:color="auto"/>
              <w:right w:val="single" w:sz="4" w:space="0" w:color="auto"/>
            </w:tcBorders>
            <w:vAlign w:val="center"/>
          </w:tcPr>
          <w:p w14:paraId="2CDD440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532223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7" w:type="pct"/>
            <w:tcBorders>
              <w:top w:val="nil"/>
              <w:left w:val="nil"/>
              <w:bottom w:val="single" w:sz="4" w:space="0" w:color="auto"/>
              <w:right w:val="single" w:sz="4" w:space="0" w:color="auto"/>
            </w:tcBorders>
            <w:vAlign w:val="center"/>
          </w:tcPr>
          <w:p w14:paraId="7D2836D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2" w:type="pct"/>
            <w:tcBorders>
              <w:top w:val="nil"/>
              <w:left w:val="nil"/>
              <w:bottom w:val="single" w:sz="4" w:space="0" w:color="auto"/>
              <w:right w:val="single" w:sz="4" w:space="0" w:color="auto"/>
            </w:tcBorders>
            <w:vAlign w:val="center"/>
          </w:tcPr>
          <w:p w14:paraId="26AB681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7B7541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019B2CE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1C80F9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C2239B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2" w:type="pct"/>
            <w:tcBorders>
              <w:top w:val="nil"/>
              <w:left w:val="nil"/>
              <w:bottom w:val="single" w:sz="4" w:space="0" w:color="auto"/>
              <w:right w:val="single" w:sz="4" w:space="0" w:color="auto"/>
            </w:tcBorders>
            <w:vAlign w:val="center"/>
          </w:tcPr>
          <w:p w14:paraId="17068FA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7165D855" w14:textId="77777777" w:rsidR="004B5F15" w:rsidRDefault="004B5F15">
            <w:pPr>
              <w:widowControl/>
              <w:jc w:val="center"/>
              <w:rPr>
                <w:rFonts w:ascii="宋体" w:eastAsia="宋体" w:hAnsi="宋体" w:cs="宋体" w:hint="eastAsia"/>
                <w:color w:val="000000"/>
                <w:sz w:val="18"/>
                <w:szCs w:val="18"/>
              </w:rPr>
            </w:pPr>
          </w:p>
        </w:tc>
      </w:tr>
      <w:tr w:rsidR="004B5F15" w14:paraId="46F2A42E" w14:textId="77777777">
        <w:trPr>
          <w:trHeight w:val="800"/>
        </w:trPr>
        <w:tc>
          <w:tcPr>
            <w:tcW w:w="332" w:type="pct"/>
            <w:vMerge/>
            <w:tcBorders>
              <w:left w:val="single" w:sz="4" w:space="0" w:color="auto"/>
              <w:bottom w:val="single" w:sz="4" w:space="0" w:color="auto"/>
              <w:right w:val="single" w:sz="4" w:space="0" w:color="auto"/>
            </w:tcBorders>
            <w:vAlign w:val="center"/>
          </w:tcPr>
          <w:p w14:paraId="449EB43C"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785B26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5844958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56D3C4E3"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群众对文物修复的满意度（%）</w:t>
            </w:r>
          </w:p>
        </w:tc>
        <w:tc>
          <w:tcPr>
            <w:tcW w:w="338" w:type="pct"/>
            <w:tcBorders>
              <w:top w:val="nil"/>
              <w:left w:val="nil"/>
              <w:bottom w:val="single" w:sz="4" w:space="0" w:color="auto"/>
              <w:right w:val="single" w:sz="4" w:space="0" w:color="auto"/>
            </w:tcBorders>
            <w:vAlign w:val="center"/>
          </w:tcPr>
          <w:p w14:paraId="43832A6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73E2FC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7B74057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w:t>
            </w:r>
          </w:p>
        </w:tc>
        <w:tc>
          <w:tcPr>
            <w:tcW w:w="332" w:type="pct"/>
            <w:tcBorders>
              <w:top w:val="nil"/>
              <w:left w:val="nil"/>
              <w:bottom w:val="single" w:sz="4" w:space="0" w:color="auto"/>
              <w:right w:val="single" w:sz="4" w:space="0" w:color="auto"/>
            </w:tcBorders>
            <w:vAlign w:val="center"/>
          </w:tcPr>
          <w:p w14:paraId="1E1818F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w:t>
            </w:r>
          </w:p>
        </w:tc>
        <w:tc>
          <w:tcPr>
            <w:tcW w:w="334" w:type="pct"/>
            <w:tcBorders>
              <w:top w:val="nil"/>
              <w:left w:val="nil"/>
              <w:bottom w:val="single" w:sz="4" w:space="0" w:color="auto"/>
              <w:right w:val="single" w:sz="4" w:space="0" w:color="auto"/>
            </w:tcBorders>
            <w:vAlign w:val="center"/>
          </w:tcPr>
          <w:p w14:paraId="385DBC4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746C9A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9C7DD1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6C3E15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49D95AC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7434D3A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经发放调查问卷测评，群众对我县文物修复工作较为满意，达97%以上。</w:t>
            </w:r>
          </w:p>
        </w:tc>
      </w:tr>
      <w:tr w:rsidR="004B5F15" w14:paraId="152A1243"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5758C4B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16618E4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0CFA4EFF" w14:textId="77777777" w:rsidR="004B5F15" w:rsidRDefault="004B5F15">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50892538" w14:textId="77777777" w:rsidR="004B5F15" w:rsidRDefault="004B5F15">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745DD010" w14:textId="77777777" w:rsidR="004B5F15" w:rsidRDefault="004B5F15">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2FAA1B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89.80分</w:t>
            </w:r>
          </w:p>
        </w:tc>
        <w:tc>
          <w:tcPr>
            <w:tcW w:w="346" w:type="pct"/>
            <w:tcBorders>
              <w:top w:val="single" w:sz="4" w:space="0" w:color="auto"/>
              <w:left w:val="nil"/>
              <w:bottom w:val="single" w:sz="4" w:space="0" w:color="auto"/>
              <w:right w:val="single" w:sz="4" w:space="0" w:color="auto"/>
            </w:tcBorders>
            <w:vAlign w:val="center"/>
          </w:tcPr>
          <w:p w14:paraId="20CAA9A5" w14:textId="77777777" w:rsidR="004B5F15" w:rsidRDefault="004B5F15">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2DEFDF6F" w14:textId="77777777" w:rsidR="004B5F15" w:rsidRDefault="004B5F15">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116FAAA7" w14:textId="77777777" w:rsidR="004B5F15" w:rsidRDefault="004B5F15">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0CF17F2" w14:textId="77777777" w:rsidR="004B5F15" w:rsidRDefault="004B5F15">
            <w:pPr>
              <w:widowControl/>
              <w:jc w:val="left"/>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78C9DCA6" w14:textId="77777777" w:rsidR="004B5F15" w:rsidRDefault="004B5F15">
            <w:pPr>
              <w:widowControl/>
              <w:jc w:val="left"/>
              <w:rPr>
                <w:rFonts w:ascii="宋体" w:eastAsia="宋体" w:hAnsi="宋体" w:cs="宋体" w:hint="eastAsia"/>
                <w:color w:val="000000"/>
                <w:sz w:val="18"/>
                <w:szCs w:val="18"/>
              </w:rPr>
            </w:pPr>
          </w:p>
        </w:tc>
      </w:tr>
    </w:tbl>
    <w:p w14:paraId="02B8A231" w14:textId="77777777" w:rsidR="004B5F1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5A042A1" w14:textId="77777777" w:rsidR="004B5F1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17"/>
        <w:gridCol w:w="544"/>
        <w:gridCol w:w="936"/>
        <w:gridCol w:w="555"/>
        <w:gridCol w:w="756"/>
        <w:gridCol w:w="756"/>
        <w:gridCol w:w="576"/>
        <w:gridCol w:w="576"/>
        <w:gridCol w:w="537"/>
        <w:gridCol w:w="547"/>
        <w:gridCol w:w="543"/>
        <w:gridCol w:w="545"/>
        <w:gridCol w:w="892"/>
      </w:tblGrid>
      <w:tr w:rsidR="004B5F15" w14:paraId="04B9091D"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73A8708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681906B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[2023]82号关于提前下达2024年国家文物保护资金预算的通知-唐朝</w:t>
            </w:r>
            <w:proofErr w:type="gramStart"/>
            <w:r>
              <w:rPr>
                <w:rFonts w:ascii="宋体" w:eastAsia="宋体" w:hAnsi="宋体" w:cs="宋体" w:hint="eastAsia"/>
                <w:color w:val="000000"/>
                <w:sz w:val="18"/>
                <w:szCs w:val="18"/>
              </w:rPr>
              <w:t>墩</w:t>
            </w:r>
            <w:proofErr w:type="gramEnd"/>
            <w:r>
              <w:rPr>
                <w:rFonts w:ascii="宋体" w:eastAsia="宋体" w:hAnsi="宋体" w:cs="宋体" w:hint="eastAsia"/>
                <w:color w:val="000000"/>
                <w:sz w:val="18"/>
                <w:szCs w:val="18"/>
              </w:rPr>
              <w:t>故城遗址保护展示项目</w:t>
            </w:r>
          </w:p>
        </w:tc>
      </w:tr>
      <w:tr w:rsidR="004B5F15" w14:paraId="200D2DF7"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631B93F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17B0F95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c>
          <w:tcPr>
            <w:tcW w:w="650" w:type="pct"/>
            <w:gridSpan w:val="2"/>
            <w:tcBorders>
              <w:top w:val="single" w:sz="4" w:space="0" w:color="auto"/>
              <w:left w:val="nil"/>
              <w:bottom w:val="single" w:sz="4" w:space="0" w:color="auto"/>
              <w:right w:val="single" w:sz="4" w:space="0" w:color="auto"/>
            </w:tcBorders>
            <w:vAlign w:val="center"/>
          </w:tcPr>
          <w:p w14:paraId="2A0D3CE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561B78A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r>
      <w:tr w:rsidR="004B5F15" w14:paraId="1B5425D9"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66C22EE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4D8686F9" w14:textId="77777777" w:rsidR="004B5F15" w:rsidRDefault="004B5F15">
            <w:pPr>
              <w:widowControl/>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2532BCF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1A49E68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434F653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4371D13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0E7A183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0EB009A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B5F15" w14:paraId="6315FB14"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3EF42EA1" w14:textId="77777777" w:rsidR="004B5F15" w:rsidRDefault="004B5F15">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0C4895C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14C3C5C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2,542.00</w:t>
            </w:r>
          </w:p>
        </w:tc>
        <w:tc>
          <w:tcPr>
            <w:tcW w:w="996" w:type="pct"/>
            <w:gridSpan w:val="3"/>
            <w:tcBorders>
              <w:top w:val="single" w:sz="4" w:space="0" w:color="auto"/>
              <w:left w:val="nil"/>
              <w:bottom w:val="single" w:sz="4" w:space="0" w:color="auto"/>
              <w:right w:val="single" w:sz="4" w:space="0" w:color="auto"/>
            </w:tcBorders>
            <w:vAlign w:val="center"/>
          </w:tcPr>
          <w:p w14:paraId="65231AB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2,542.00</w:t>
            </w:r>
          </w:p>
        </w:tc>
        <w:tc>
          <w:tcPr>
            <w:tcW w:w="650" w:type="pct"/>
            <w:gridSpan w:val="2"/>
            <w:tcBorders>
              <w:top w:val="single" w:sz="4" w:space="0" w:color="auto"/>
              <w:left w:val="nil"/>
              <w:bottom w:val="single" w:sz="4" w:space="0" w:color="auto"/>
              <w:right w:val="single" w:sz="4" w:space="0" w:color="auto"/>
            </w:tcBorders>
            <w:vAlign w:val="center"/>
          </w:tcPr>
          <w:p w14:paraId="4F631B6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987.06</w:t>
            </w:r>
          </w:p>
        </w:tc>
        <w:tc>
          <w:tcPr>
            <w:tcW w:w="681" w:type="pct"/>
            <w:gridSpan w:val="2"/>
            <w:tcBorders>
              <w:top w:val="nil"/>
              <w:left w:val="nil"/>
              <w:bottom w:val="single" w:sz="4" w:space="0" w:color="auto"/>
              <w:right w:val="single" w:sz="4" w:space="0" w:color="auto"/>
            </w:tcBorders>
            <w:vAlign w:val="center"/>
          </w:tcPr>
          <w:p w14:paraId="2301F65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15CADC0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38.83%</w:t>
            </w:r>
          </w:p>
        </w:tc>
        <w:tc>
          <w:tcPr>
            <w:tcW w:w="529" w:type="pct"/>
            <w:tcBorders>
              <w:top w:val="nil"/>
              <w:left w:val="nil"/>
              <w:bottom w:val="single" w:sz="4" w:space="0" w:color="auto"/>
              <w:right w:val="single" w:sz="4" w:space="0" w:color="auto"/>
            </w:tcBorders>
            <w:vAlign w:val="center"/>
          </w:tcPr>
          <w:p w14:paraId="59A4DEB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r>
      <w:tr w:rsidR="004B5F15" w14:paraId="50787354"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DE0EDB7" w14:textId="77777777" w:rsidR="004B5F15" w:rsidRDefault="004B5F15">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0845B8F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1F76BCE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2,542.00</w:t>
            </w:r>
          </w:p>
        </w:tc>
        <w:tc>
          <w:tcPr>
            <w:tcW w:w="996" w:type="pct"/>
            <w:gridSpan w:val="3"/>
            <w:tcBorders>
              <w:top w:val="single" w:sz="4" w:space="0" w:color="auto"/>
              <w:left w:val="nil"/>
              <w:bottom w:val="single" w:sz="4" w:space="0" w:color="auto"/>
              <w:right w:val="single" w:sz="4" w:space="0" w:color="auto"/>
            </w:tcBorders>
            <w:vAlign w:val="center"/>
          </w:tcPr>
          <w:p w14:paraId="4DA5294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2,542.00</w:t>
            </w:r>
          </w:p>
        </w:tc>
        <w:tc>
          <w:tcPr>
            <w:tcW w:w="650" w:type="pct"/>
            <w:gridSpan w:val="2"/>
            <w:tcBorders>
              <w:top w:val="single" w:sz="4" w:space="0" w:color="auto"/>
              <w:left w:val="nil"/>
              <w:bottom w:val="single" w:sz="4" w:space="0" w:color="auto"/>
              <w:right w:val="single" w:sz="4" w:space="0" w:color="auto"/>
            </w:tcBorders>
            <w:vAlign w:val="center"/>
          </w:tcPr>
          <w:p w14:paraId="460EDA7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987.06</w:t>
            </w:r>
          </w:p>
        </w:tc>
        <w:tc>
          <w:tcPr>
            <w:tcW w:w="681" w:type="pct"/>
            <w:gridSpan w:val="2"/>
            <w:tcBorders>
              <w:top w:val="nil"/>
              <w:left w:val="nil"/>
              <w:bottom w:val="single" w:sz="4" w:space="0" w:color="auto"/>
              <w:right w:val="single" w:sz="4" w:space="0" w:color="auto"/>
            </w:tcBorders>
            <w:vAlign w:val="center"/>
          </w:tcPr>
          <w:p w14:paraId="409E589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71C5775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2009AB8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5913C5B9"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487D5355" w14:textId="77777777" w:rsidR="004B5F15" w:rsidRDefault="004B5F15">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0D6BC91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208B520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4AE7459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0730910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7270FA8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1BBED91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153F2AE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492ACF0F"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2FB3055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10614CD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7CEE4D7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B5F15" w14:paraId="136ACFE3"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6C67ABB3" w14:textId="77777777" w:rsidR="004B5F15" w:rsidRDefault="004B5F15">
            <w:pPr>
              <w:widowControl/>
              <w:jc w:val="left"/>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191EBAA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唐朝</w:t>
            </w:r>
            <w:proofErr w:type="gramStart"/>
            <w:r>
              <w:rPr>
                <w:rFonts w:ascii="宋体" w:eastAsia="宋体" w:hAnsi="宋体" w:cs="宋体" w:hint="eastAsia"/>
                <w:color w:val="000000"/>
                <w:sz w:val="18"/>
                <w:szCs w:val="18"/>
              </w:rPr>
              <w:t>墩</w:t>
            </w:r>
            <w:proofErr w:type="gramEnd"/>
            <w:r>
              <w:rPr>
                <w:rFonts w:ascii="宋体" w:eastAsia="宋体" w:hAnsi="宋体" w:cs="宋体" w:hint="eastAsia"/>
                <w:color w:val="000000"/>
                <w:sz w:val="18"/>
                <w:szCs w:val="18"/>
              </w:rPr>
              <w:t>古城遗址保护展示设计项目投资2542万元，位于新疆维吾尔自治区昌吉回族自治州奇台县城东北角，与县城紧紧相连，东临水磨河，西南方紧连居民区，北靠菜园子村。浴场、佛寺遗址考古保护棚两座，800平方米及相关展示设施，包括：参观步道600米，展示平台</w:t>
            </w:r>
            <w:proofErr w:type="gramStart"/>
            <w:r>
              <w:rPr>
                <w:rFonts w:ascii="宋体" w:eastAsia="宋体" w:hAnsi="宋体" w:cs="宋体" w:hint="eastAsia"/>
                <w:color w:val="000000"/>
                <w:sz w:val="18"/>
                <w:szCs w:val="18"/>
              </w:rPr>
              <w:t>及设置</w:t>
            </w:r>
            <w:proofErr w:type="gramEnd"/>
            <w:r>
              <w:rPr>
                <w:rFonts w:ascii="宋体" w:eastAsia="宋体" w:hAnsi="宋体" w:cs="宋体" w:hint="eastAsia"/>
                <w:color w:val="000000"/>
                <w:sz w:val="18"/>
                <w:szCs w:val="18"/>
              </w:rPr>
              <w:t>解说牌、标识牌8块。待浴场、佛寺、F6、</w:t>
            </w:r>
            <w:proofErr w:type="gramStart"/>
            <w:r>
              <w:rPr>
                <w:rFonts w:ascii="宋体" w:eastAsia="宋体" w:hAnsi="宋体" w:cs="宋体" w:hint="eastAsia"/>
                <w:color w:val="000000"/>
                <w:sz w:val="18"/>
                <w:szCs w:val="18"/>
              </w:rPr>
              <w:t>东墙门址等</w:t>
            </w:r>
            <w:proofErr w:type="gramEnd"/>
            <w:r>
              <w:rPr>
                <w:rFonts w:ascii="宋体" w:eastAsia="宋体" w:hAnsi="宋体" w:cs="宋体" w:hint="eastAsia"/>
                <w:color w:val="000000"/>
                <w:sz w:val="18"/>
                <w:szCs w:val="18"/>
              </w:rPr>
              <w:t>遗址考古研究工作基本完成后，在遗址公园设计方案框架内，设计实施浴场遗址保护展示工程方案，采取原状展示的方式。建设浴场、佛寺遗址考古保护棚两座，800平方米，建筑檐口高度不超过4米。项目预算控制率≤100%，唐朝</w:t>
            </w:r>
            <w:proofErr w:type="gramStart"/>
            <w:r>
              <w:rPr>
                <w:rFonts w:ascii="宋体" w:eastAsia="宋体" w:hAnsi="宋体" w:cs="宋体" w:hint="eastAsia"/>
                <w:color w:val="000000"/>
                <w:sz w:val="18"/>
                <w:szCs w:val="18"/>
              </w:rPr>
              <w:t>墩</w:t>
            </w:r>
            <w:proofErr w:type="gramEnd"/>
            <w:r>
              <w:rPr>
                <w:rFonts w:ascii="宋体" w:eastAsia="宋体" w:hAnsi="宋体" w:cs="宋体" w:hint="eastAsia"/>
                <w:color w:val="000000"/>
                <w:sz w:val="18"/>
                <w:szCs w:val="18"/>
              </w:rPr>
              <w:t>古城遗址的展示与保护不仅仅是传承中国民族优秀文化与传统的重要形式，也是贯彻习总书记“让文物活起来”的重要讲话精神，有效提升了奇台历史文化品牌，在合理保护唐朝</w:t>
            </w:r>
            <w:proofErr w:type="gramStart"/>
            <w:r>
              <w:rPr>
                <w:rFonts w:ascii="宋体" w:eastAsia="宋体" w:hAnsi="宋体" w:cs="宋体" w:hint="eastAsia"/>
                <w:color w:val="000000"/>
                <w:sz w:val="18"/>
                <w:szCs w:val="18"/>
              </w:rPr>
              <w:t>墩</w:t>
            </w:r>
            <w:proofErr w:type="gramEnd"/>
            <w:r>
              <w:rPr>
                <w:rFonts w:ascii="宋体" w:eastAsia="宋体" w:hAnsi="宋体" w:cs="宋体" w:hint="eastAsia"/>
                <w:color w:val="000000"/>
                <w:sz w:val="18"/>
                <w:szCs w:val="18"/>
              </w:rPr>
              <w:t>古城遗址基础上，提供展示利用的条件，让人民群众了解唐朝</w:t>
            </w:r>
            <w:proofErr w:type="gramStart"/>
            <w:r>
              <w:rPr>
                <w:rFonts w:ascii="宋体" w:eastAsia="宋体" w:hAnsi="宋体" w:cs="宋体" w:hint="eastAsia"/>
                <w:color w:val="000000"/>
                <w:sz w:val="18"/>
                <w:szCs w:val="18"/>
              </w:rPr>
              <w:t>墩</w:t>
            </w:r>
            <w:proofErr w:type="gramEnd"/>
            <w:r>
              <w:rPr>
                <w:rFonts w:ascii="宋体" w:eastAsia="宋体" w:hAnsi="宋体" w:cs="宋体" w:hint="eastAsia"/>
                <w:color w:val="000000"/>
                <w:sz w:val="18"/>
                <w:szCs w:val="18"/>
              </w:rPr>
              <w:t>古城遗址的历史和价值、</w:t>
            </w:r>
            <w:proofErr w:type="gramStart"/>
            <w:r>
              <w:rPr>
                <w:rFonts w:ascii="宋体" w:eastAsia="宋体" w:hAnsi="宋体" w:cs="宋体" w:hint="eastAsia"/>
                <w:color w:val="000000"/>
                <w:sz w:val="18"/>
                <w:szCs w:val="18"/>
              </w:rPr>
              <w:t>使参观</w:t>
            </w:r>
            <w:proofErr w:type="gramEnd"/>
            <w:r>
              <w:rPr>
                <w:rFonts w:ascii="宋体" w:eastAsia="宋体" w:hAnsi="宋体" w:cs="宋体" w:hint="eastAsia"/>
                <w:color w:val="000000"/>
                <w:sz w:val="18"/>
                <w:szCs w:val="18"/>
              </w:rPr>
              <w:t>群众对文物工作的满意度达到95%，从而进一步增强文化自信、提高爱国情怀。</w:t>
            </w:r>
          </w:p>
        </w:tc>
        <w:tc>
          <w:tcPr>
            <w:tcW w:w="2526" w:type="pct"/>
            <w:gridSpan w:val="7"/>
            <w:tcBorders>
              <w:top w:val="single" w:sz="4" w:space="0" w:color="auto"/>
              <w:left w:val="nil"/>
              <w:bottom w:val="single" w:sz="4" w:space="0" w:color="auto"/>
              <w:right w:val="single" w:sz="4" w:space="0" w:color="auto"/>
            </w:tcBorders>
            <w:vAlign w:val="center"/>
          </w:tcPr>
          <w:p w14:paraId="670B0C3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截止2024年12月30日，完成唐朝</w:t>
            </w:r>
            <w:proofErr w:type="gramStart"/>
            <w:r>
              <w:rPr>
                <w:rFonts w:ascii="宋体" w:eastAsia="宋体" w:hAnsi="宋体" w:cs="宋体" w:hint="eastAsia"/>
                <w:color w:val="000000"/>
                <w:sz w:val="18"/>
                <w:szCs w:val="18"/>
              </w:rPr>
              <w:t>墩</w:t>
            </w:r>
            <w:proofErr w:type="gramEnd"/>
            <w:r>
              <w:rPr>
                <w:rFonts w:ascii="宋体" w:eastAsia="宋体" w:hAnsi="宋体" w:cs="宋体" w:hint="eastAsia"/>
                <w:color w:val="000000"/>
                <w:sz w:val="18"/>
                <w:szCs w:val="18"/>
              </w:rPr>
              <w:t>古城遗址钢结构保护大棚两座及内部装饰装修布展，参观步道、观景台及标识标牌的设计及建设。完成铝合金帆布保护棚两座设计及建设。</w:t>
            </w:r>
          </w:p>
        </w:tc>
      </w:tr>
      <w:tr w:rsidR="004B5F15" w14:paraId="3E3892FC" w14:textId="77777777">
        <w:trPr>
          <w:trHeight w:val="820"/>
        </w:trPr>
        <w:tc>
          <w:tcPr>
            <w:tcW w:w="333" w:type="pct"/>
            <w:tcBorders>
              <w:top w:val="nil"/>
              <w:left w:val="single" w:sz="4" w:space="0" w:color="auto"/>
              <w:bottom w:val="single" w:sz="4" w:space="0" w:color="auto"/>
              <w:right w:val="single" w:sz="4" w:space="0" w:color="auto"/>
            </w:tcBorders>
            <w:vAlign w:val="center"/>
          </w:tcPr>
          <w:p w14:paraId="3A8C3E6B" w14:textId="77777777" w:rsidR="004B5F15" w:rsidRDefault="004B5F15">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1DCE052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1382E19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72DC6E7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2FCFAF4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262AD35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05725D1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3250680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40EA010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1B0C0E9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6E7259B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3F7CBC6E" w14:textId="77777777" w:rsidR="004B5F15"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3" w:type="pct"/>
            <w:tcBorders>
              <w:top w:val="nil"/>
              <w:left w:val="nil"/>
              <w:bottom w:val="single" w:sz="4" w:space="0" w:color="auto"/>
              <w:right w:val="single" w:sz="4" w:space="0" w:color="auto"/>
            </w:tcBorders>
            <w:vAlign w:val="center"/>
          </w:tcPr>
          <w:p w14:paraId="7E61EA3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1DF77F7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4B5F15" w14:paraId="446E9318" w14:textId="77777777">
        <w:trPr>
          <w:trHeight w:val="800"/>
        </w:trPr>
        <w:tc>
          <w:tcPr>
            <w:tcW w:w="333" w:type="pct"/>
            <w:vMerge w:val="restart"/>
            <w:tcBorders>
              <w:top w:val="nil"/>
              <w:left w:val="single" w:sz="4" w:space="0" w:color="auto"/>
              <w:right w:val="single" w:sz="4" w:space="0" w:color="auto"/>
            </w:tcBorders>
            <w:vAlign w:val="center"/>
          </w:tcPr>
          <w:p w14:paraId="68851E0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7" w:type="pct"/>
            <w:vMerge w:val="restart"/>
            <w:tcBorders>
              <w:top w:val="nil"/>
              <w:left w:val="nil"/>
              <w:right w:val="single" w:sz="4" w:space="0" w:color="auto"/>
            </w:tcBorders>
            <w:vAlign w:val="center"/>
          </w:tcPr>
          <w:p w14:paraId="6A7A024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26DAAC7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6D478E52"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唐朝</w:t>
            </w:r>
            <w:proofErr w:type="gramStart"/>
            <w:r>
              <w:rPr>
                <w:rFonts w:ascii="宋体" w:eastAsia="宋体" w:hAnsi="宋体" w:cs="宋体" w:hint="eastAsia"/>
                <w:color w:val="000000"/>
                <w:sz w:val="18"/>
                <w:szCs w:val="18"/>
              </w:rPr>
              <w:t>墩</w:t>
            </w:r>
            <w:proofErr w:type="gramEnd"/>
            <w:r>
              <w:rPr>
                <w:rFonts w:ascii="宋体" w:eastAsia="宋体" w:hAnsi="宋体" w:cs="宋体" w:hint="eastAsia"/>
                <w:color w:val="000000"/>
                <w:sz w:val="18"/>
                <w:szCs w:val="18"/>
              </w:rPr>
              <w:t>参观步道长度</w:t>
            </w:r>
          </w:p>
        </w:tc>
        <w:tc>
          <w:tcPr>
            <w:tcW w:w="339" w:type="pct"/>
            <w:tcBorders>
              <w:top w:val="nil"/>
              <w:left w:val="nil"/>
              <w:bottom w:val="single" w:sz="4" w:space="0" w:color="auto"/>
              <w:right w:val="single" w:sz="4" w:space="0" w:color="auto"/>
            </w:tcBorders>
            <w:vAlign w:val="center"/>
          </w:tcPr>
          <w:p w14:paraId="4EDE060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8B9BE5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=600米</w:t>
            </w:r>
          </w:p>
        </w:tc>
        <w:tc>
          <w:tcPr>
            <w:tcW w:w="338" w:type="pct"/>
            <w:tcBorders>
              <w:top w:val="nil"/>
              <w:left w:val="nil"/>
              <w:bottom w:val="single" w:sz="4" w:space="0" w:color="auto"/>
              <w:right w:val="single" w:sz="4" w:space="0" w:color="auto"/>
            </w:tcBorders>
            <w:vAlign w:val="center"/>
          </w:tcPr>
          <w:p w14:paraId="7026CAA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=0米</w:t>
            </w:r>
          </w:p>
        </w:tc>
        <w:tc>
          <w:tcPr>
            <w:tcW w:w="333" w:type="pct"/>
            <w:tcBorders>
              <w:top w:val="nil"/>
              <w:left w:val="nil"/>
              <w:bottom w:val="single" w:sz="4" w:space="0" w:color="auto"/>
              <w:right w:val="single" w:sz="4" w:space="0" w:color="auto"/>
            </w:tcBorders>
            <w:vAlign w:val="center"/>
          </w:tcPr>
          <w:p w14:paraId="48F95DB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7" w:type="pct"/>
            <w:tcBorders>
              <w:top w:val="nil"/>
              <w:left w:val="nil"/>
              <w:bottom w:val="single" w:sz="4" w:space="0" w:color="auto"/>
              <w:right w:val="single" w:sz="4" w:space="0" w:color="auto"/>
            </w:tcBorders>
            <w:vAlign w:val="center"/>
          </w:tcPr>
          <w:p w14:paraId="6A0AD3D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4F79E88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C2A8A6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30BD69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1C4C92D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7447615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该项目预计完工时间为2025年10月30日，截止2024年12月31日，项</w:t>
            </w:r>
            <w:r>
              <w:rPr>
                <w:rFonts w:ascii="宋体" w:eastAsia="宋体" w:hAnsi="宋体" w:cs="宋体" w:hint="eastAsia"/>
                <w:color w:val="000000"/>
                <w:sz w:val="18"/>
                <w:szCs w:val="18"/>
              </w:rPr>
              <w:lastRenderedPageBreak/>
              <w:t>目未竣工。</w:t>
            </w:r>
          </w:p>
        </w:tc>
      </w:tr>
      <w:tr w:rsidR="004B5F15" w14:paraId="1C83131B" w14:textId="77777777">
        <w:trPr>
          <w:trHeight w:val="800"/>
        </w:trPr>
        <w:tc>
          <w:tcPr>
            <w:tcW w:w="333" w:type="pct"/>
            <w:vMerge/>
            <w:tcBorders>
              <w:left w:val="single" w:sz="4" w:space="0" w:color="auto"/>
              <w:right w:val="single" w:sz="4" w:space="0" w:color="auto"/>
            </w:tcBorders>
            <w:vAlign w:val="center"/>
          </w:tcPr>
          <w:p w14:paraId="504214AA" w14:textId="77777777" w:rsidR="004B5F15" w:rsidRDefault="004B5F15">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08CD648" w14:textId="77777777" w:rsidR="004B5F15" w:rsidRDefault="004B5F15">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9920A1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7988ABC0"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修建唐朝</w:t>
            </w:r>
            <w:proofErr w:type="gramStart"/>
            <w:r>
              <w:rPr>
                <w:rFonts w:ascii="宋体" w:eastAsia="宋体" w:hAnsi="宋体" w:cs="宋体" w:hint="eastAsia"/>
                <w:color w:val="000000"/>
                <w:sz w:val="18"/>
                <w:szCs w:val="18"/>
              </w:rPr>
              <w:t>墩</w:t>
            </w:r>
            <w:proofErr w:type="gramEnd"/>
            <w:r>
              <w:rPr>
                <w:rFonts w:ascii="宋体" w:eastAsia="宋体" w:hAnsi="宋体" w:cs="宋体" w:hint="eastAsia"/>
                <w:color w:val="000000"/>
                <w:sz w:val="18"/>
                <w:szCs w:val="18"/>
              </w:rPr>
              <w:t>遗址保护棚</w:t>
            </w:r>
          </w:p>
        </w:tc>
        <w:tc>
          <w:tcPr>
            <w:tcW w:w="339" w:type="pct"/>
            <w:tcBorders>
              <w:top w:val="nil"/>
              <w:left w:val="nil"/>
              <w:bottom w:val="single" w:sz="4" w:space="0" w:color="auto"/>
              <w:right w:val="single" w:sz="4" w:space="0" w:color="auto"/>
            </w:tcBorders>
            <w:vAlign w:val="center"/>
          </w:tcPr>
          <w:p w14:paraId="2E966A4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46C63D0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=800平米</w:t>
            </w:r>
          </w:p>
        </w:tc>
        <w:tc>
          <w:tcPr>
            <w:tcW w:w="338" w:type="pct"/>
            <w:tcBorders>
              <w:top w:val="nil"/>
              <w:left w:val="nil"/>
              <w:bottom w:val="single" w:sz="4" w:space="0" w:color="auto"/>
              <w:right w:val="single" w:sz="4" w:space="0" w:color="auto"/>
            </w:tcBorders>
            <w:vAlign w:val="center"/>
          </w:tcPr>
          <w:p w14:paraId="34731E8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=800平米</w:t>
            </w:r>
          </w:p>
        </w:tc>
        <w:tc>
          <w:tcPr>
            <w:tcW w:w="333" w:type="pct"/>
            <w:tcBorders>
              <w:top w:val="nil"/>
              <w:left w:val="nil"/>
              <w:bottom w:val="single" w:sz="4" w:space="0" w:color="auto"/>
              <w:right w:val="single" w:sz="4" w:space="0" w:color="auto"/>
            </w:tcBorders>
            <w:vAlign w:val="center"/>
          </w:tcPr>
          <w:p w14:paraId="63AA27F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B8A8EE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6349D20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9A11FC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D93619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7EDEDFA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0DE962BA" w14:textId="77777777" w:rsidR="004B5F15" w:rsidRDefault="004B5F15">
            <w:pPr>
              <w:widowControl/>
              <w:jc w:val="center"/>
              <w:rPr>
                <w:rFonts w:ascii="宋体" w:eastAsia="宋体" w:hAnsi="宋体" w:cs="宋体" w:hint="eastAsia"/>
                <w:color w:val="000000"/>
                <w:sz w:val="18"/>
                <w:szCs w:val="18"/>
              </w:rPr>
            </w:pPr>
          </w:p>
        </w:tc>
      </w:tr>
      <w:tr w:rsidR="004B5F15" w14:paraId="6BB25F79" w14:textId="77777777">
        <w:trPr>
          <w:trHeight w:val="800"/>
        </w:trPr>
        <w:tc>
          <w:tcPr>
            <w:tcW w:w="333" w:type="pct"/>
            <w:vMerge/>
            <w:tcBorders>
              <w:left w:val="single" w:sz="4" w:space="0" w:color="auto"/>
              <w:right w:val="single" w:sz="4" w:space="0" w:color="auto"/>
            </w:tcBorders>
            <w:vAlign w:val="center"/>
          </w:tcPr>
          <w:p w14:paraId="41C159C9" w14:textId="77777777" w:rsidR="004B5F15" w:rsidRDefault="004B5F15">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B29DDC4" w14:textId="77777777" w:rsidR="004B5F15" w:rsidRDefault="004B5F15">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A84A5B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04582ABF"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设置解说标识牌</w:t>
            </w:r>
          </w:p>
        </w:tc>
        <w:tc>
          <w:tcPr>
            <w:tcW w:w="339" w:type="pct"/>
            <w:tcBorders>
              <w:top w:val="nil"/>
              <w:left w:val="nil"/>
              <w:bottom w:val="single" w:sz="4" w:space="0" w:color="auto"/>
              <w:right w:val="single" w:sz="4" w:space="0" w:color="auto"/>
            </w:tcBorders>
            <w:vAlign w:val="center"/>
          </w:tcPr>
          <w:p w14:paraId="42C709A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4656E2A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=8块</w:t>
            </w:r>
          </w:p>
        </w:tc>
        <w:tc>
          <w:tcPr>
            <w:tcW w:w="338" w:type="pct"/>
            <w:tcBorders>
              <w:top w:val="nil"/>
              <w:left w:val="nil"/>
              <w:bottom w:val="single" w:sz="4" w:space="0" w:color="auto"/>
              <w:right w:val="single" w:sz="4" w:space="0" w:color="auto"/>
            </w:tcBorders>
            <w:vAlign w:val="center"/>
          </w:tcPr>
          <w:p w14:paraId="2683C53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=0块</w:t>
            </w:r>
          </w:p>
        </w:tc>
        <w:tc>
          <w:tcPr>
            <w:tcW w:w="333" w:type="pct"/>
            <w:tcBorders>
              <w:top w:val="nil"/>
              <w:left w:val="nil"/>
              <w:bottom w:val="single" w:sz="4" w:space="0" w:color="auto"/>
              <w:right w:val="single" w:sz="4" w:space="0" w:color="auto"/>
            </w:tcBorders>
            <w:vAlign w:val="center"/>
          </w:tcPr>
          <w:p w14:paraId="024AF45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7" w:type="pct"/>
            <w:tcBorders>
              <w:top w:val="nil"/>
              <w:left w:val="nil"/>
              <w:bottom w:val="single" w:sz="4" w:space="0" w:color="auto"/>
              <w:right w:val="single" w:sz="4" w:space="0" w:color="auto"/>
            </w:tcBorders>
            <w:vAlign w:val="center"/>
          </w:tcPr>
          <w:p w14:paraId="0B32EDD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2CE76A9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4AB736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353CD1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02F2D46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4518284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该项目预计完工时间为2025年10月30日，截止2024年12月31日，项目未竣工。</w:t>
            </w:r>
          </w:p>
        </w:tc>
      </w:tr>
      <w:tr w:rsidR="004B5F15" w14:paraId="7B776D84" w14:textId="77777777">
        <w:trPr>
          <w:trHeight w:val="800"/>
        </w:trPr>
        <w:tc>
          <w:tcPr>
            <w:tcW w:w="333" w:type="pct"/>
            <w:vMerge/>
            <w:tcBorders>
              <w:left w:val="single" w:sz="4" w:space="0" w:color="auto"/>
              <w:right w:val="single" w:sz="4" w:space="0" w:color="auto"/>
            </w:tcBorders>
            <w:vAlign w:val="center"/>
          </w:tcPr>
          <w:p w14:paraId="40E8D576" w14:textId="77777777" w:rsidR="004B5F15" w:rsidRDefault="004B5F15">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983817F" w14:textId="77777777" w:rsidR="004B5F15" w:rsidRDefault="004B5F15">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2C0C91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4BA5B833"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建筑檐口高度</w:t>
            </w:r>
          </w:p>
        </w:tc>
        <w:tc>
          <w:tcPr>
            <w:tcW w:w="339" w:type="pct"/>
            <w:tcBorders>
              <w:top w:val="nil"/>
              <w:left w:val="nil"/>
              <w:bottom w:val="single" w:sz="4" w:space="0" w:color="auto"/>
              <w:right w:val="single" w:sz="4" w:space="0" w:color="auto"/>
            </w:tcBorders>
            <w:vAlign w:val="center"/>
          </w:tcPr>
          <w:p w14:paraId="154B706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6F9ADE8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&gt;=4米</w:t>
            </w:r>
          </w:p>
        </w:tc>
        <w:tc>
          <w:tcPr>
            <w:tcW w:w="338" w:type="pct"/>
            <w:tcBorders>
              <w:top w:val="nil"/>
              <w:left w:val="nil"/>
              <w:bottom w:val="single" w:sz="4" w:space="0" w:color="auto"/>
              <w:right w:val="single" w:sz="4" w:space="0" w:color="auto"/>
            </w:tcBorders>
            <w:vAlign w:val="center"/>
          </w:tcPr>
          <w:p w14:paraId="060EA32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=0米</w:t>
            </w:r>
          </w:p>
        </w:tc>
        <w:tc>
          <w:tcPr>
            <w:tcW w:w="333" w:type="pct"/>
            <w:tcBorders>
              <w:top w:val="nil"/>
              <w:left w:val="nil"/>
              <w:bottom w:val="single" w:sz="4" w:space="0" w:color="auto"/>
              <w:right w:val="single" w:sz="4" w:space="0" w:color="auto"/>
            </w:tcBorders>
            <w:vAlign w:val="center"/>
          </w:tcPr>
          <w:p w14:paraId="0BCD7AD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7" w:type="pct"/>
            <w:tcBorders>
              <w:top w:val="nil"/>
              <w:left w:val="nil"/>
              <w:bottom w:val="single" w:sz="4" w:space="0" w:color="auto"/>
              <w:right w:val="single" w:sz="4" w:space="0" w:color="auto"/>
            </w:tcBorders>
            <w:vAlign w:val="center"/>
          </w:tcPr>
          <w:p w14:paraId="330735A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0E1CB8B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8A381B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60BC41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6D3D11B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24D5D66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该项目预计完工时间为2025年10月30日，截止2024年12月31日，项目未竣工。</w:t>
            </w:r>
          </w:p>
        </w:tc>
      </w:tr>
      <w:tr w:rsidR="004B5F15" w14:paraId="55AD3213" w14:textId="77777777">
        <w:trPr>
          <w:trHeight w:val="800"/>
        </w:trPr>
        <w:tc>
          <w:tcPr>
            <w:tcW w:w="333" w:type="pct"/>
            <w:vMerge/>
            <w:tcBorders>
              <w:left w:val="single" w:sz="4" w:space="0" w:color="auto"/>
              <w:right w:val="single" w:sz="4" w:space="0" w:color="auto"/>
            </w:tcBorders>
            <w:vAlign w:val="center"/>
          </w:tcPr>
          <w:p w14:paraId="2DF99941" w14:textId="77777777" w:rsidR="004B5F15" w:rsidRDefault="004B5F15">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369C69C" w14:textId="77777777" w:rsidR="004B5F15" w:rsidRDefault="004B5F15">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F247A8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39D81B9C"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工程竣工验收合格率</w:t>
            </w:r>
          </w:p>
        </w:tc>
        <w:tc>
          <w:tcPr>
            <w:tcW w:w="339" w:type="pct"/>
            <w:tcBorders>
              <w:top w:val="nil"/>
              <w:left w:val="nil"/>
              <w:bottom w:val="single" w:sz="4" w:space="0" w:color="auto"/>
              <w:right w:val="single" w:sz="4" w:space="0" w:color="auto"/>
            </w:tcBorders>
            <w:vAlign w:val="center"/>
          </w:tcPr>
          <w:p w14:paraId="05E72B5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3F7A8E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153021F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3" w:type="pct"/>
            <w:tcBorders>
              <w:top w:val="nil"/>
              <w:left w:val="nil"/>
              <w:bottom w:val="single" w:sz="4" w:space="0" w:color="auto"/>
              <w:right w:val="single" w:sz="4" w:space="0" w:color="auto"/>
            </w:tcBorders>
            <w:vAlign w:val="center"/>
          </w:tcPr>
          <w:p w14:paraId="6644774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7" w:type="pct"/>
            <w:tcBorders>
              <w:top w:val="nil"/>
              <w:left w:val="nil"/>
              <w:bottom w:val="single" w:sz="4" w:space="0" w:color="auto"/>
              <w:right w:val="single" w:sz="4" w:space="0" w:color="auto"/>
            </w:tcBorders>
            <w:vAlign w:val="center"/>
          </w:tcPr>
          <w:p w14:paraId="6BC963E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3C0102B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BE1ABE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6CDD2A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1374EB4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0395C97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该项目预计完工时间为2025年10月30日，截止2024年12月31日，项目未竣工。</w:t>
            </w:r>
          </w:p>
        </w:tc>
      </w:tr>
      <w:tr w:rsidR="004B5F15" w14:paraId="08564708" w14:textId="77777777">
        <w:trPr>
          <w:trHeight w:val="800"/>
        </w:trPr>
        <w:tc>
          <w:tcPr>
            <w:tcW w:w="333" w:type="pct"/>
            <w:vMerge/>
            <w:tcBorders>
              <w:left w:val="single" w:sz="4" w:space="0" w:color="auto"/>
              <w:right w:val="single" w:sz="4" w:space="0" w:color="auto"/>
            </w:tcBorders>
            <w:vAlign w:val="center"/>
          </w:tcPr>
          <w:p w14:paraId="0E74344F" w14:textId="77777777" w:rsidR="004B5F15" w:rsidRDefault="004B5F15">
            <w:pPr>
              <w:widowControl/>
              <w:jc w:val="left"/>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0F276495" w14:textId="77777777" w:rsidR="004B5F15" w:rsidRDefault="004B5F15">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E1BA75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588086CC"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工程进度及时率</w:t>
            </w:r>
          </w:p>
        </w:tc>
        <w:tc>
          <w:tcPr>
            <w:tcW w:w="339" w:type="pct"/>
            <w:tcBorders>
              <w:top w:val="nil"/>
              <w:left w:val="nil"/>
              <w:bottom w:val="single" w:sz="4" w:space="0" w:color="auto"/>
              <w:right w:val="single" w:sz="4" w:space="0" w:color="auto"/>
            </w:tcBorders>
            <w:vAlign w:val="center"/>
          </w:tcPr>
          <w:p w14:paraId="764C176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4D5A7AB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3D42C8F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=38.8%</w:t>
            </w:r>
          </w:p>
        </w:tc>
        <w:tc>
          <w:tcPr>
            <w:tcW w:w="333" w:type="pct"/>
            <w:tcBorders>
              <w:top w:val="nil"/>
              <w:left w:val="nil"/>
              <w:bottom w:val="single" w:sz="4" w:space="0" w:color="auto"/>
              <w:right w:val="single" w:sz="4" w:space="0" w:color="auto"/>
            </w:tcBorders>
            <w:vAlign w:val="center"/>
          </w:tcPr>
          <w:p w14:paraId="1815071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38.8</w:t>
            </w:r>
          </w:p>
        </w:tc>
        <w:tc>
          <w:tcPr>
            <w:tcW w:w="317" w:type="pct"/>
            <w:tcBorders>
              <w:top w:val="nil"/>
              <w:left w:val="nil"/>
              <w:bottom w:val="single" w:sz="4" w:space="0" w:color="auto"/>
              <w:right w:val="single" w:sz="4" w:space="0" w:color="auto"/>
            </w:tcBorders>
            <w:vAlign w:val="center"/>
          </w:tcPr>
          <w:p w14:paraId="55F983F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2DC0B55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78CB0A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9FDEFC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w:t>
            </w:r>
            <w:r>
              <w:rPr>
                <w:rFonts w:ascii="宋体" w:eastAsia="宋体" w:hAnsi="宋体" w:cs="宋体" w:hint="eastAsia"/>
                <w:color w:val="000000"/>
                <w:sz w:val="18"/>
                <w:szCs w:val="18"/>
              </w:rPr>
              <w:lastRenderedPageBreak/>
              <w:t>分</w:t>
            </w:r>
            <w:proofErr w:type="gramEnd"/>
          </w:p>
        </w:tc>
        <w:tc>
          <w:tcPr>
            <w:tcW w:w="333" w:type="pct"/>
            <w:tcBorders>
              <w:top w:val="nil"/>
              <w:left w:val="nil"/>
              <w:bottom w:val="single" w:sz="4" w:space="0" w:color="auto"/>
              <w:right w:val="single" w:sz="4" w:space="0" w:color="auto"/>
            </w:tcBorders>
            <w:vAlign w:val="center"/>
          </w:tcPr>
          <w:p w14:paraId="7417E2D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9" w:type="pct"/>
            <w:tcBorders>
              <w:top w:val="nil"/>
              <w:left w:val="nil"/>
              <w:bottom w:val="single" w:sz="4" w:space="0" w:color="auto"/>
              <w:right w:val="single" w:sz="4" w:space="0" w:color="auto"/>
            </w:tcBorders>
            <w:vAlign w:val="center"/>
          </w:tcPr>
          <w:p w14:paraId="60306E8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该项目预计完工时间为2025年10月30日，截止</w:t>
            </w:r>
            <w:r>
              <w:rPr>
                <w:rFonts w:ascii="宋体" w:eastAsia="宋体" w:hAnsi="宋体" w:cs="宋体" w:hint="eastAsia"/>
                <w:color w:val="000000"/>
                <w:sz w:val="18"/>
                <w:szCs w:val="18"/>
              </w:rPr>
              <w:lastRenderedPageBreak/>
              <w:t>2024年12月31日，项目未竣工，已支出987.056万元，已建设保护大棚2座。</w:t>
            </w:r>
          </w:p>
        </w:tc>
      </w:tr>
      <w:tr w:rsidR="004B5F15" w14:paraId="2A49DC39" w14:textId="77777777">
        <w:trPr>
          <w:trHeight w:val="800"/>
        </w:trPr>
        <w:tc>
          <w:tcPr>
            <w:tcW w:w="333" w:type="pct"/>
            <w:vMerge/>
            <w:tcBorders>
              <w:left w:val="single" w:sz="4" w:space="0" w:color="auto"/>
              <w:right w:val="single" w:sz="4" w:space="0" w:color="auto"/>
            </w:tcBorders>
            <w:vAlign w:val="center"/>
          </w:tcPr>
          <w:p w14:paraId="4A98A925" w14:textId="77777777" w:rsidR="004B5F15" w:rsidRDefault="004B5F15">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3DD20F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3B940B9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746B473D"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9" w:type="pct"/>
            <w:tcBorders>
              <w:top w:val="nil"/>
              <w:left w:val="nil"/>
              <w:bottom w:val="single" w:sz="4" w:space="0" w:color="auto"/>
              <w:right w:val="single" w:sz="4" w:space="0" w:color="auto"/>
            </w:tcBorders>
            <w:vAlign w:val="center"/>
          </w:tcPr>
          <w:p w14:paraId="4F3C3A4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4233D73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2307194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3" w:type="pct"/>
            <w:tcBorders>
              <w:top w:val="nil"/>
              <w:left w:val="nil"/>
              <w:bottom w:val="single" w:sz="4" w:space="0" w:color="auto"/>
              <w:right w:val="single" w:sz="4" w:space="0" w:color="auto"/>
            </w:tcBorders>
            <w:vAlign w:val="center"/>
          </w:tcPr>
          <w:p w14:paraId="0DBA32D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7" w:type="pct"/>
            <w:tcBorders>
              <w:top w:val="nil"/>
              <w:left w:val="nil"/>
              <w:bottom w:val="single" w:sz="4" w:space="0" w:color="auto"/>
              <w:right w:val="single" w:sz="4" w:space="0" w:color="auto"/>
            </w:tcBorders>
            <w:vAlign w:val="center"/>
          </w:tcPr>
          <w:p w14:paraId="40C2975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2042667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4" w:type="pct"/>
            <w:tcBorders>
              <w:top w:val="nil"/>
              <w:left w:val="nil"/>
              <w:bottom w:val="single" w:sz="4" w:space="0" w:color="auto"/>
              <w:right w:val="single" w:sz="4" w:space="0" w:color="auto"/>
            </w:tcBorders>
            <w:vAlign w:val="center"/>
          </w:tcPr>
          <w:p w14:paraId="42DDCDB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41E629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1679291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4A49157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该项目预计完工时间为2025年10月30日，截止2024年12月31日，项目未竣工，已支出987.056万元，预算执行率38.8%。</w:t>
            </w:r>
          </w:p>
        </w:tc>
      </w:tr>
      <w:tr w:rsidR="004B5F15" w14:paraId="00D73796" w14:textId="77777777">
        <w:trPr>
          <w:trHeight w:val="800"/>
        </w:trPr>
        <w:tc>
          <w:tcPr>
            <w:tcW w:w="333" w:type="pct"/>
            <w:vMerge/>
            <w:tcBorders>
              <w:left w:val="single" w:sz="4" w:space="0" w:color="auto"/>
              <w:right w:val="single" w:sz="4" w:space="0" w:color="auto"/>
            </w:tcBorders>
            <w:vAlign w:val="center"/>
          </w:tcPr>
          <w:p w14:paraId="3543AE1E" w14:textId="77777777" w:rsidR="004B5F15" w:rsidRDefault="004B5F15">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BCDB86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23B9BB8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15B01046"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提升奇台历史文化品牌</w:t>
            </w:r>
          </w:p>
        </w:tc>
        <w:tc>
          <w:tcPr>
            <w:tcW w:w="339" w:type="pct"/>
            <w:tcBorders>
              <w:top w:val="nil"/>
              <w:left w:val="nil"/>
              <w:bottom w:val="single" w:sz="4" w:space="0" w:color="auto"/>
              <w:right w:val="single" w:sz="4" w:space="0" w:color="auto"/>
            </w:tcBorders>
            <w:vAlign w:val="center"/>
          </w:tcPr>
          <w:p w14:paraId="2CF3814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21DA1AA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8" w:type="pct"/>
            <w:tcBorders>
              <w:top w:val="nil"/>
              <w:left w:val="nil"/>
              <w:bottom w:val="single" w:sz="4" w:space="0" w:color="auto"/>
              <w:right w:val="single" w:sz="4" w:space="0" w:color="auto"/>
            </w:tcBorders>
            <w:vAlign w:val="center"/>
          </w:tcPr>
          <w:p w14:paraId="064A0F0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3" w:type="pct"/>
            <w:tcBorders>
              <w:top w:val="nil"/>
              <w:left w:val="nil"/>
              <w:bottom w:val="single" w:sz="4" w:space="0" w:color="auto"/>
              <w:right w:val="single" w:sz="4" w:space="0" w:color="auto"/>
            </w:tcBorders>
            <w:vAlign w:val="center"/>
          </w:tcPr>
          <w:p w14:paraId="496757C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7" w:type="pct"/>
            <w:tcBorders>
              <w:top w:val="nil"/>
              <w:left w:val="nil"/>
              <w:bottom w:val="single" w:sz="4" w:space="0" w:color="auto"/>
              <w:right w:val="single" w:sz="4" w:space="0" w:color="auto"/>
            </w:tcBorders>
            <w:vAlign w:val="center"/>
          </w:tcPr>
          <w:p w14:paraId="4DED7A9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0E09A82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C96A6D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EB05CE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3" w:type="pct"/>
            <w:tcBorders>
              <w:top w:val="nil"/>
              <w:left w:val="nil"/>
              <w:bottom w:val="single" w:sz="4" w:space="0" w:color="auto"/>
              <w:right w:val="single" w:sz="4" w:space="0" w:color="auto"/>
            </w:tcBorders>
            <w:vAlign w:val="center"/>
          </w:tcPr>
          <w:p w14:paraId="5D438B1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0E25716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该项目预计完工时间为2025年10月30日，截止2024年12月31日，项目未竣工。</w:t>
            </w:r>
          </w:p>
        </w:tc>
      </w:tr>
      <w:tr w:rsidR="004B5F15" w14:paraId="1BDE1932" w14:textId="77777777">
        <w:trPr>
          <w:trHeight w:val="800"/>
        </w:trPr>
        <w:tc>
          <w:tcPr>
            <w:tcW w:w="333" w:type="pct"/>
            <w:vMerge/>
            <w:tcBorders>
              <w:left w:val="single" w:sz="4" w:space="0" w:color="auto"/>
              <w:bottom w:val="single" w:sz="4" w:space="0" w:color="auto"/>
              <w:right w:val="single" w:sz="4" w:space="0" w:color="auto"/>
            </w:tcBorders>
            <w:vAlign w:val="center"/>
          </w:tcPr>
          <w:p w14:paraId="696F492B" w14:textId="77777777" w:rsidR="004B5F15" w:rsidRDefault="004B5F15">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0088C07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32579E3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02A13AE9"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群众对文物工作的满意度</w:t>
            </w:r>
          </w:p>
        </w:tc>
        <w:tc>
          <w:tcPr>
            <w:tcW w:w="339" w:type="pct"/>
            <w:tcBorders>
              <w:top w:val="nil"/>
              <w:left w:val="nil"/>
              <w:bottom w:val="single" w:sz="4" w:space="0" w:color="auto"/>
              <w:right w:val="single" w:sz="4" w:space="0" w:color="auto"/>
            </w:tcBorders>
            <w:vAlign w:val="center"/>
          </w:tcPr>
          <w:p w14:paraId="09ACDE8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ABC398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06A7A40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3" w:type="pct"/>
            <w:tcBorders>
              <w:top w:val="nil"/>
              <w:left w:val="nil"/>
              <w:bottom w:val="single" w:sz="4" w:space="0" w:color="auto"/>
              <w:right w:val="single" w:sz="4" w:space="0" w:color="auto"/>
            </w:tcBorders>
            <w:vAlign w:val="center"/>
          </w:tcPr>
          <w:p w14:paraId="0E52B30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7" w:type="pct"/>
            <w:tcBorders>
              <w:top w:val="nil"/>
              <w:left w:val="nil"/>
              <w:bottom w:val="single" w:sz="4" w:space="0" w:color="auto"/>
              <w:right w:val="single" w:sz="4" w:space="0" w:color="auto"/>
            </w:tcBorders>
            <w:vAlign w:val="center"/>
          </w:tcPr>
          <w:p w14:paraId="1C845C1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7CA07CF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078FC7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0782FD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3" w:type="pct"/>
            <w:tcBorders>
              <w:top w:val="nil"/>
              <w:left w:val="nil"/>
              <w:bottom w:val="single" w:sz="4" w:space="0" w:color="auto"/>
              <w:right w:val="single" w:sz="4" w:space="0" w:color="auto"/>
            </w:tcBorders>
            <w:vAlign w:val="center"/>
          </w:tcPr>
          <w:p w14:paraId="41C2D3E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2FE8DD7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该项目预计完工时间为2025年10月30日，截止2024年12月31日，项目未竣工。</w:t>
            </w:r>
          </w:p>
        </w:tc>
      </w:tr>
      <w:tr w:rsidR="004B5F15" w14:paraId="27B7F6BB"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2A330C9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总分</w:t>
            </w:r>
          </w:p>
        </w:tc>
        <w:tc>
          <w:tcPr>
            <w:tcW w:w="339" w:type="pct"/>
            <w:tcBorders>
              <w:top w:val="single" w:sz="4" w:space="0" w:color="auto"/>
              <w:left w:val="single" w:sz="4" w:space="0" w:color="auto"/>
              <w:bottom w:val="single" w:sz="4" w:space="0" w:color="auto"/>
              <w:right w:val="single" w:sz="4" w:space="0" w:color="auto"/>
            </w:tcBorders>
            <w:vAlign w:val="center"/>
          </w:tcPr>
          <w:p w14:paraId="3FC92BF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2898B0D0" w14:textId="77777777" w:rsidR="004B5F15" w:rsidRDefault="004B5F15">
            <w:pPr>
              <w:widowControl/>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4B6191F9" w14:textId="77777777" w:rsidR="004B5F15" w:rsidRDefault="004B5F15">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21EDF6F" w14:textId="77777777" w:rsidR="004B5F15" w:rsidRDefault="004B5F15">
            <w:pPr>
              <w:widowControl/>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27E29A4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5.00分</w:t>
            </w:r>
          </w:p>
        </w:tc>
        <w:tc>
          <w:tcPr>
            <w:tcW w:w="347" w:type="pct"/>
            <w:tcBorders>
              <w:top w:val="single" w:sz="4" w:space="0" w:color="auto"/>
              <w:left w:val="nil"/>
              <w:bottom w:val="single" w:sz="4" w:space="0" w:color="auto"/>
              <w:right w:val="single" w:sz="4" w:space="0" w:color="auto"/>
            </w:tcBorders>
            <w:vAlign w:val="center"/>
          </w:tcPr>
          <w:p w14:paraId="3C401BC9" w14:textId="77777777" w:rsidR="004B5F15" w:rsidRDefault="004B5F15">
            <w:pPr>
              <w:widowControl/>
              <w:jc w:val="left"/>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239DF9B" w14:textId="77777777" w:rsidR="004B5F15" w:rsidRDefault="004B5F15">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12A89782" w14:textId="77777777" w:rsidR="004B5F15" w:rsidRDefault="004B5F15">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775ABD8" w14:textId="77777777" w:rsidR="004B5F15" w:rsidRDefault="004B5F15">
            <w:pPr>
              <w:widowControl/>
              <w:jc w:val="left"/>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20B05B8E" w14:textId="77777777" w:rsidR="004B5F15" w:rsidRDefault="004B5F15">
            <w:pPr>
              <w:widowControl/>
              <w:jc w:val="left"/>
              <w:rPr>
                <w:rFonts w:ascii="宋体" w:eastAsia="宋体" w:hAnsi="宋体" w:cs="宋体" w:hint="eastAsia"/>
                <w:color w:val="000000"/>
                <w:sz w:val="18"/>
                <w:szCs w:val="18"/>
              </w:rPr>
            </w:pPr>
          </w:p>
        </w:tc>
      </w:tr>
    </w:tbl>
    <w:p w14:paraId="483B1EEC" w14:textId="77777777" w:rsidR="004B5F1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2997E9D" w14:textId="77777777" w:rsidR="004B5F1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7"/>
        <w:gridCol w:w="549"/>
        <w:gridCol w:w="803"/>
        <w:gridCol w:w="560"/>
        <w:gridCol w:w="756"/>
        <w:gridCol w:w="756"/>
        <w:gridCol w:w="549"/>
        <w:gridCol w:w="666"/>
        <w:gridCol w:w="574"/>
        <w:gridCol w:w="552"/>
        <w:gridCol w:w="548"/>
        <w:gridCol w:w="550"/>
        <w:gridCol w:w="890"/>
      </w:tblGrid>
      <w:tr w:rsidR="004B5F15" w14:paraId="7A8E5B3D"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7B1FDE3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2F790F1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[2023]82号关于提前下达2024年国家文物保护资金预算的通知-唐朝</w:t>
            </w:r>
            <w:proofErr w:type="gramStart"/>
            <w:r>
              <w:rPr>
                <w:rFonts w:ascii="宋体" w:eastAsia="宋体" w:hAnsi="宋体" w:cs="宋体" w:hint="eastAsia"/>
                <w:color w:val="000000"/>
                <w:sz w:val="18"/>
                <w:szCs w:val="18"/>
              </w:rPr>
              <w:t>墩</w:t>
            </w:r>
            <w:proofErr w:type="gramEnd"/>
            <w:r>
              <w:rPr>
                <w:rFonts w:ascii="宋体" w:eastAsia="宋体" w:hAnsi="宋体" w:cs="宋体" w:hint="eastAsia"/>
                <w:color w:val="000000"/>
                <w:sz w:val="18"/>
                <w:szCs w:val="18"/>
              </w:rPr>
              <w:t>遗址出土壁画抢救性保护项目</w:t>
            </w:r>
          </w:p>
        </w:tc>
      </w:tr>
      <w:tr w:rsidR="004B5F15" w14:paraId="0B28CF0C"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36C231D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41E9304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c>
          <w:tcPr>
            <w:tcW w:w="666" w:type="pct"/>
            <w:gridSpan w:val="2"/>
            <w:tcBorders>
              <w:top w:val="single" w:sz="4" w:space="0" w:color="auto"/>
              <w:left w:val="nil"/>
              <w:bottom w:val="single" w:sz="4" w:space="0" w:color="auto"/>
              <w:right w:val="single" w:sz="4" w:space="0" w:color="auto"/>
            </w:tcBorders>
            <w:vAlign w:val="center"/>
          </w:tcPr>
          <w:p w14:paraId="0488DEF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24359F6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r>
      <w:tr w:rsidR="004B5F15" w14:paraId="631D23D5"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12A1D50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35EC6FA4" w14:textId="77777777" w:rsidR="004B5F15" w:rsidRDefault="004B5F15">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1EB6D80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2CAFE62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5879D03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11DE20D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645DCCE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61959D1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B5F15" w14:paraId="530972D5"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62D8244"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4EDCBE6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6F5A70C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106.00</w:t>
            </w:r>
          </w:p>
        </w:tc>
        <w:tc>
          <w:tcPr>
            <w:tcW w:w="992" w:type="pct"/>
            <w:gridSpan w:val="3"/>
            <w:tcBorders>
              <w:top w:val="single" w:sz="4" w:space="0" w:color="auto"/>
              <w:left w:val="nil"/>
              <w:bottom w:val="single" w:sz="4" w:space="0" w:color="auto"/>
              <w:right w:val="single" w:sz="4" w:space="0" w:color="auto"/>
            </w:tcBorders>
            <w:vAlign w:val="center"/>
          </w:tcPr>
          <w:p w14:paraId="2CB46E6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106.00</w:t>
            </w:r>
          </w:p>
        </w:tc>
        <w:tc>
          <w:tcPr>
            <w:tcW w:w="666" w:type="pct"/>
            <w:gridSpan w:val="2"/>
            <w:tcBorders>
              <w:top w:val="single" w:sz="4" w:space="0" w:color="auto"/>
              <w:left w:val="nil"/>
              <w:bottom w:val="single" w:sz="4" w:space="0" w:color="auto"/>
              <w:right w:val="single" w:sz="4" w:space="0" w:color="auto"/>
            </w:tcBorders>
            <w:vAlign w:val="center"/>
          </w:tcPr>
          <w:p w14:paraId="5FB930A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88.18</w:t>
            </w:r>
          </w:p>
        </w:tc>
        <w:tc>
          <w:tcPr>
            <w:tcW w:w="678" w:type="pct"/>
            <w:gridSpan w:val="2"/>
            <w:tcBorders>
              <w:top w:val="nil"/>
              <w:left w:val="nil"/>
              <w:bottom w:val="single" w:sz="4" w:space="0" w:color="auto"/>
              <w:right w:val="single" w:sz="4" w:space="0" w:color="auto"/>
            </w:tcBorders>
            <w:vAlign w:val="center"/>
          </w:tcPr>
          <w:p w14:paraId="13F7FE6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6C31226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83.19%</w:t>
            </w:r>
          </w:p>
        </w:tc>
        <w:tc>
          <w:tcPr>
            <w:tcW w:w="527" w:type="pct"/>
            <w:tcBorders>
              <w:top w:val="nil"/>
              <w:left w:val="nil"/>
              <w:bottom w:val="single" w:sz="4" w:space="0" w:color="auto"/>
              <w:right w:val="single" w:sz="4" w:space="0" w:color="auto"/>
            </w:tcBorders>
            <w:vAlign w:val="center"/>
          </w:tcPr>
          <w:p w14:paraId="7852965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5.80</w:t>
            </w:r>
          </w:p>
        </w:tc>
      </w:tr>
      <w:tr w:rsidR="004B5F15" w14:paraId="0EA6E505"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C6B5E44"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B072DF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3AFDE6E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106.00</w:t>
            </w:r>
          </w:p>
        </w:tc>
        <w:tc>
          <w:tcPr>
            <w:tcW w:w="992" w:type="pct"/>
            <w:gridSpan w:val="3"/>
            <w:tcBorders>
              <w:top w:val="single" w:sz="4" w:space="0" w:color="auto"/>
              <w:left w:val="nil"/>
              <w:bottom w:val="single" w:sz="4" w:space="0" w:color="auto"/>
              <w:right w:val="single" w:sz="4" w:space="0" w:color="auto"/>
            </w:tcBorders>
            <w:vAlign w:val="center"/>
          </w:tcPr>
          <w:p w14:paraId="62132F7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106.00</w:t>
            </w:r>
          </w:p>
        </w:tc>
        <w:tc>
          <w:tcPr>
            <w:tcW w:w="666" w:type="pct"/>
            <w:gridSpan w:val="2"/>
            <w:tcBorders>
              <w:top w:val="single" w:sz="4" w:space="0" w:color="auto"/>
              <w:left w:val="nil"/>
              <w:bottom w:val="single" w:sz="4" w:space="0" w:color="auto"/>
              <w:right w:val="single" w:sz="4" w:space="0" w:color="auto"/>
            </w:tcBorders>
            <w:vAlign w:val="center"/>
          </w:tcPr>
          <w:p w14:paraId="745F897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88.18</w:t>
            </w:r>
          </w:p>
        </w:tc>
        <w:tc>
          <w:tcPr>
            <w:tcW w:w="678" w:type="pct"/>
            <w:gridSpan w:val="2"/>
            <w:tcBorders>
              <w:top w:val="nil"/>
              <w:left w:val="nil"/>
              <w:bottom w:val="single" w:sz="4" w:space="0" w:color="auto"/>
              <w:right w:val="single" w:sz="4" w:space="0" w:color="auto"/>
            </w:tcBorders>
            <w:vAlign w:val="center"/>
          </w:tcPr>
          <w:p w14:paraId="365A9EF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7D3D59F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3BB535D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37B9B38B"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965AF68"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473B828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2CA3F34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20D8140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051E80B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3134796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7BB95BF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709C6AB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505A8EE8"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39EA99B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171A350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20ADDF5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B5F15" w14:paraId="7081169C"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3634A2BA" w14:textId="77777777" w:rsidR="004B5F15" w:rsidRDefault="004B5F15">
            <w:pPr>
              <w:widowControl/>
              <w:jc w:val="left"/>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2C25601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该项目投资106万元，唐朝</w:t>
            </w:r>
            <w:proofErr w:type="gramStart"/>
            <w:r>
              <w:rPr>
                <w:rFonts w:ascii="宋体" w:eastAsia="宋体" w:hAnsi="宋体" w:cs="宋体" w:hint="eastAsia"/>
                <w:color w:val="000000"/>
                <w:sz w:val="18"/>
                <w:szCs w:val="18"/>
              </w:rPr>
              <w:t>墩</w:t>
            </w:r>
            <w:proofErr w:type="gramEnd"/>
            <w:r>
              <w:rPr>
                <w:rFonts w:ascii="宋体" w:eastAsia="宋体" w:hAnsi="宋体" w:cs="宋体" w:hint="eastAsia"/>
                <w:color w:val="000000"/>
                <w:sz w:val="18"/>
                <w:szCs w:val="18"/>
              </w:rPr>
              <w:t>遗址出土壁画抢救性保护项目，位于新疆维吾尔自治区昌吉回族自治州奇台县，“唐朝墩”得名始于清代，源于城址北墙中部规模庞大的敌台。城址修筑于</w:t>
            </w:r>
            <w:proofErr w:type="gramStart"/>
            <w:r>
              <w:rPr>
                <w:rFonts w:ascii="宋体" w:eastAsia="宋体" w:hAnsi="宋体" w:cs="宋体" w:hint="eastAsia"/>
                <w:color w:val="000000"/>
                <w:sz w:val="18"/>
                <w:szCs w:val="18"/>
              </w:rPr>
              <w:t>水磨河</w:t>
            </w:r>
            <w:proofErr w:type="gramEnd"/>
            <w:r>
              <w:rPr>
                <w:rFonts w:ascii="宋体" w:eastAsia="宋体" w:hAnsi="宋体" w:cs="宋体" w:hint="eastAsia"/>
                <w:color w:val="000000"/>
                <w:sz w:val="18"/>
                <w:szCs w:val="18"/>
              </w:rPr>
              <w:t>西岸的黄土台地之上，平面近不规则长方形，奇台县石城子遗址是国家级文物保护单位，为任保留考古挖掘现场，本次方案涉及保护的壁画包括唐朝</w:t>
            </w:r>
            <w:proofErr w:type="gramStart"/>
            <w:r>
              <w:rPr>
                <w:rFonts w:ascii="宋体" w:eastAsia="宋体" w:hAnsi="宋体" w:cs="宋体" w:hint="eastAsia"/>
                <w:color w:val="000000"/>
                <w:sz w:val="18"/>
                <w:szCs w:val="18"/>
              </w:rPr>
              <w:t>墩</w:t>
            </w:r>
            <w:proofErr w:type="gramEnd"/>
            <w:r>
              <w:rPr>
                <w:rFonts w:ascii="宋体" w:eastAsia="宋体" w:hAnsi="宋体" w:cs="宋体" w:hint="eastAsia"/>
                <w:color w:val="000000"/>
                <w:sz w:val="18"/>
                <w:szCs w:val="18"/>
              </w:rPr>
              <w:t>遗址壁画32.36平方米，所有画面均须进行表面污迹清理，统一固色处理和进行全部</w:t>
            </w:r>
            <w:proofErr w:type="gramStart"/>
            <w:r>
              <w:rPr>
                <w:rFonts w:ascii="宋体" w:eastAsia="宋体" w:hAnsi="宋体" w:cs="宋体" w:hint="eastAsia"/>
                <w:color w:val="000000"/>
                <w:sz w:val="18"/>
                <w:szCs w:val="18"/>
              </w:rPr>
              <w:t>揭</w:t>
            </w:r>
            <w:proofErr w:type="gramEnd"/>
            <w:r>
              <w:rPr>
                <w:rFonts w:ascii="宋体" w:eastAsia="宋体" w:hAnsi="宋体" w:cs="宋体" w:hint="eastAsia"/>
                <w:color w:val="000000"/>
                <w:sz w:val="18"/>
                <w:szCs w:val="18"/>
              </w:rPr>
              <w:t>取回贴。唐朝</w:t>
            </w:r>
            <w:proofErr w:type="gramStart"/>
            <w:r>
              <w:rPr>
                <w:rFonts w:ascii="宋体" w:eastAsia="宋体" w:hAnsi="宋体" w:cs="宋体" w:hint="eastAsia"/>
                <w:color w:val="000000"/>
                <w:sz w:val="18"/>
                <w:szCs w:val="18"/>
              </w:rPr>
              <w:t>墩</w:t>
            </w:r>
            <w:proofErr w:type="gramEnd"/>
            <w:r>
              <w:rPr>
                <w:rFonts w:ascii="宋体" w:eastAsia="宋体" w:hAnsi="宋体" w:cs="宋体" w:hint="eastAsia"/>
                <w:color w:val="000000"/>
                <w:sz w:val="18"/>
                <w:szCs w:val="18"/>
              </w:rPr>
              <w:t>壁画抢修修复合格率&gt;=98%，计划2024年10月30日前完成对唐朝</w:t>
            </w:r>
            <w:proofErr w:type="gramStart"/>
            <w:r>
              <w:rPr>
                <w:rFonts w:ascii="宋体" w:eastAsia="宋体" w:hAnsi="宋体" w:cs="宋体" w:hint="eastAsia"/>
                <w:color w:val="000000"/>
                <w:sz w:val="18"/>
                <w:szCs w:val="18"/>
              </w:rPr>
              <w:t>墩</w:t>
            </w:r>
            <w:proofErr w:type="gramEnd"/>
            <w:r>
              <w:rPr>
                <w:rFonts w:ascii="宋体" w:eastAsia="宋体" w:hAnsi="宋体" w:cs="宋体" w:hint="eastAsia"/>
                <w:color w:val="000000"/>
                <w:sz w:val="18"/>
                <w:szCs w:val="18"/>
              </w:rPr>
              <w:t>壁画抢修工作，抢修及时率达到100%，预算项目控制率小于等于100%，壁画抢修对文化遗产得到保护率&gt;=98%，群众对文物工作的满意度达到95%。通过前期研究已经取得了初步成果。在保护修复工程的实施过程中，通过进一步的高清影像留存，采集各项数据并进行电子化，形成壁画保护档案。</w:t>
            </w:r>
          </w:p>
        </w:tc>
        <w:tc>
          <w:tcPr>
            <w:tcW w:w="2534" w:type="pct"/>
            <w:gridSpan w:val="7"/>
            <w:tcBorders>
              <w:top w:val="single" w:sz="4" w:space="0" w:color="auto"/>
              <w:left w:val="nil"/>
              <w:bottom w:val="single" w:sz="4" w:space="0" w:color="auto"/>
              <w:right w:val="single" w:sz="4" w:space="0" w:color="auto"/>
            </w:tcBorders>
            <w:vAlign w:val="center"/>
          </w:tcPr>
          <w:p w14:paraId="7744837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截止2024年年底，本项目实际支出88.18万元，主要用于保护的壁画包括唐朝</w:t>
            </w:r>
            <w:proofErr w:type="gramStart"/>
            <w:r>
              <w:rPr>
                <w:rFonts w:ascii="宋体" w:eastAsia="宋体" w:hAnsi="宋体" w:cs="宋体" w:hint="eastAsia"/>
                <w:color w:val="000000"/>
                <w:sz w:val="18"/>
                <w:szCs w:val="18"/>
              </w:rPr>
              <w:t>墩</w:t>
            </w:r>
            <w:proofErr w:type="gramEnd"/>
            <w:r>
              <w:rPr>
                <w:rFonts w:ascii="宋体" w:eastAsia="宋体" w:hAnsi="宋体" w:cs="宋体" w:hint="eastAsia"/>
                <w:color w:val="000000"/>
                <w:sz w:val="18"/>
                <w:szCs w:val="18"/>
              </w:rPr>
              <w:t>遗址壁画修复32.36平方米，所有画面表面进行了污迹清理，统一固色处理和进行全部</w:t>
            </w:r>
            <w:proofErr w:type="gramStart"/>
            <w:r>
              <w:rPr>
                <w:rFonts w:ascii="宋体" w:eastAsia="宋体" w:hAnsi="宋体" w:cs="宋体" w:hint="eastAsia"/>
                <w:color w:val="000000"/>
                <w:sz w:val="18"/>
                <w:szCs w:val="18"/>
              </w:rPr>
              <w:t>揭</w:t>
            </w:r>
            <w:proofErr w:type="gramEnd"/>
            <w:r>
              <w:rPr>
                <w:rFonts w:ascii="宋体" w:eastAsia="宋体" w:hAnsi="宋体" w:cs="宋体" w:hint="eastAsia"/>
                <w:color w:val="000000"/>
                <w:sz w:val="18"/>
                <w:szCs w:val="18"/>
              </w:rPr>
              <w:t>取回贴。唐朝</w:t>
            </w:r>
            <w:proofErr w:type="gramStart"/>
            <w:r>
              <w:rPr>
                <w:rFonts w:ascii="宋体" w:eastAsia="宋体" w:hAnsi="宋体" w:cs="宋体" w:hint="eastAsia"/>
                <w:color w:val="000000"/>
                <w:sz w:val="18"/>
                <w:szCs w:val="18"/>
              </w:rPr>
              <w:t>墩</w:t>
            </w:r>
            <w:proofErr w:type="gramEnd"/>
            <w:r>
              <w:rPr>
                <w:rFonts w:ascii="宋体" w:eastAsia="宋体" w:hAnsi="宋体" w:cs="宋体" w:hint="eastAsia"/>
                <w:color w:val="000000"/>
                <w:sz w:val="18"/>
                <w:szCs w:val="18"/>
              </w:rPr>
              <w:t>壁画抢修修复合格率达到98%，2024年10月30日前已全部完成对唐朝</w:t>
            </w:r>
            <w:proofErr w:type="gramStart"/>
            <w:r>
              <w:rPr>
                <w:rFonts w:ascii="宋体" w:eastAsia="宋体" w:hAnsi="宋体" w:cs="宋体" w:hint="eastAsia"/>
                <w:color w:val="000000"/>
                <w:sz w:val="18"/>
                <w:szCs w:val="18"/>
              </w:rPr>
              <w:t>墩</w:t>
            </w:r>
            <w:proofErr w:type="gramEnd"/>
            <w:r>
              <w:rPr>
                <w:rFonts w:ascii="宋体" w:eastAsia="宋体" w:hAnsi="宋体" w:cs="宋体" w:hint="eastAsia"/>
                <w:color w:val="000000"/>
                <w:sz w:val="18"/>
                <w:szCs w:val="18"/>
              </w:rPr>
              <w:t>壁画抢修工作，抢修及时率达到100%，预算项目控制率小于等于100%，壁画抢修对文化遗产得到保护率&gt;=98%，群众对文物工作的满意度达到95%。</w:t>
            </w:r>
          </w:p>
        </w:tc>
      </w:tr>
      <w:tr w:rsidR="004B5F15" w14:paraId="691DAF20" w14:textId="77777777">
        <w:trPr>
          <w:trHeight w:val="820"/>
        </w:trPr>
        <w:tc>
          <w:tcPr>
            <w:tcW w:w="332" w:type="pct"/>
            <w:tcBorders>
              <w:top w:val="nil"/>
              <w:left w:val="single" w:sz="4" w:space="0" w:color="auto"/>
              <w:bottom w:val="single" w:sz="4" w:space="0" w:color="auto"/>
              <w:right w:val="single" w:sz="4" w:space="0" w:color="auto"/>
            </w:tcBorders>
            <w:vAlign w:val="center"/>
          </w:tcPr>
          <w:p w14:paraId="5806A0ED"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0E7328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07752B0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452D787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74482E9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6B59B21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5E253C4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48BB5BC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032DAB6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76DBD53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73ACEB4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73B688E6" w14:textId="77777777" w:rsidR="004B5F15"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287B934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794B69B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4B5F15" w14:paraId="2DB2953E" w14:textId="77777777">
        <w:trPr>
          <w:trHeight w:val="800"/>
        </w:trPr>
        <w:tc>
          <w:tcPr>
            <w:tcW w:w="332" w:type="pct"/>
            <w:vMerge w:val="restart"/>
            <w:tcBorders>
              <w:top w:val="nil"/>
              <w:left w:val="single" w:sz="4" w:space="0" w:color="auto"/>
              <w:right w:val="single" w:sz="4" w:space="0" w:color="auto"/>
            </w:tcBorders>
            <w:vAlign w:val="center"/>
          </w:tcPr>
          <w:p w14:paraId="5A2367D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653EF03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583B516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0FC59C9B"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唐朝</w:t>
            </w:r>
            <w:proofErr w:type="gramStart"/>
            <w:r>
              <w:rPr>
                <w:rFonts w:ascii="宋体" w:eastAsia="宋体" w:hAnsi="宋体" w:cs="宋体" w:hint="eastAsia"/>
                <w:color w:val="000000"/>
                <w:sz w:val="18"/>
                <w:szCs w:val="18"/>
              </w:rPr>
              <w:t>墩</w:t>
            </w:r>
            <w:proofErr w:type="gramEnd"/>
            <w:r>
              <w:rPr>
                <w:rFonts w:ascii="宋体" w:eastAsia="宋体" w:hAnsi="宋体" w:cs="宋体" w:hint="eastAsia"/>
                <w:color w:val="000000"/>
                <w:sz w:val="18"/>
                <w:szCs w:val="18"/>
              </w:rPr>
              <w:t>壁画抢修面积</w:t>
            </w:r>
          </w:p>
        </w:tc>
        <w:tc>
          <w:tcPr>
            <w:tcW w:w="338" w:type="pct"/>
            <w:tcBorders>
              <w:top w:val="nil"/>
              <w:left w:val="nil"/>
              <w:bottom w:val="single" w:sz="4" w:space="0" w:color="auto"/>
              <w:right w:val="single" w:sz="4" w:space="0" w:color="auto"/>
            </w:tcBorders>
            <w:vAlign w:val="center"/>
          </w:tcPr>
          <w:p w14:paraId="251A456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B1E0CD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=32.36平米</w:t>
            </w:r>
          </w:p>
        </w:tc>
        <w:tc>
          <w:tcPr>
            <w:tcW w:w="337" w:type="pct"/>
            <w:tcBorders>
              <w:top w:val="nil"/>
              <w:left w:val="nil"/>
              <w:bottom w:val="single" w:sz="4" w:space="0" w:color="auto"/>
              <w:right w:val="single" w:sz="4" w:space="0" w:color="auto"/>
            </w:tcBorders>
            <w:vAlign w:val="center"/>
          </w:tcPr>
          <w:p w14:paraId="39429AF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=32.36平米</w:t>
            </w:r>
          </w:p>
        </w:tc>
        <w:tc>
          <w:tcPr>
            <w:tcW w:w="332" w:type="pct"/>
            <w:tcBorders>
              <w:top w:val="nil"/>
              <w:left w:val="nil"/>
              <w:bottom w:val="single" w:sz="4" w:space="0" w:color="auto"/>
              <w:right w:val="single" w:sz="4" w:space="0" w:color="auto"/>
            </w:tcBorders>
            <w:vAlign w:val="center"/>
          </w:tcPr>
          <w:p w14:paraId="731E160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B999F0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FBD57A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2809BA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24BA57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779F187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4126D7B8" w14:textId="77777777" w:rsidR="004B5F15" w:rsidRDefault="004B5F15">
            <w:pPr>
              <w:widowControl/>
              <w:jc w:val="center"/>
              <w:rPr>
                <w:rFonts w:ascii="宋体" w:eastAsia="宋体" w:hAnsi="宋体" w:cs="宋体" w:hint="eastAsia"/>
                <w:color w:val="000000"/>
                <w:sz w:val="18"/>
                <w:szCs w:val="18"/>
              </w:rPr>
            </w:pPr>
          </w:p>
        </w:tc>
      </w:tr>
      <w:tr w:rsidR="004B5F15" w14:paraId="5E643921" w14:textId="77777777">
        <w:trPr>
          <w:trHeight w:val="800"/>
        </w:trPr>
        <w:tc>
          <w:tcPr>
            <w:tcW w:w="332" w:type="pct"/>
            <w:vMerge/>
            <w:tcBorders>
              <w:left w:val="single" w:sz="4" w:space="0" w:color="auto"/>
              <w:right w:val="single" w:sz="4" w:space="0" w:color="auto"/>
            </w:tcBorders>
            <w:vAlign w:val="center"/>
          </w:tcPr>
          <w:p w14:paraId="06837E55"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4C348B5"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0B67E0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6384C1B8"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唐朝</w:t>
            </w:r>
            <w:proofErr w:type="gramStart"/>
            <w:r>
              <w:rPr>
                <w:rFonts w:ascii="宋体" w:eastAsia="宋体" w:hAnsi="宋体" w:cs="宋体" w:hint="eastAsia"/>
                <w:color w:val="000000"/>
                <w:sz w:val="18"/>
                <w:szCs w:val="18"/>
              </w:rPr>
              <w:t>墩</w:t>
            </w:r>
            <w:proofErr w:type="gramEnd"/>
            <w:r>
              <w:rPr>
                <w:rFonts w:ascii="宋体" w:eastAsia="宋体" w:hAnsi="宋体" w:cs="宋体" w:hint="eastAsia"/>
                <w:color w:val="000000"/>
                <w:sz w:val="18"/>
                <w:szCs w:val="18"/>
              </w:rPr>
              <w:t>壁画抢修修复合格率</w:t>
            </w:r>
          </w:p>
        </w:tc>
        <w:tc>
          <w:tcPr>
            <w:tcW w:w="338" w:type="pct"/>
            <w:tcBorders>
              <w:top w:val="nil"/>
              <w:left w:val="nil"/>
              <w:bottom w:val="single" w:sz="4" w:space="0" w:color="auto"/>
              <w:right w:val="single" w:sz="4" w:space="0" w:color="auto"/>
            </w:tcBorders>
            <w:vAlign w:val="center"/>
          </w:tcPr>
          <w:p w14:paraId="2B1ED74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961C5D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7" w:type="pct"/>
            <w:tcBorders>
              <w:top w:val="nil"/>
              <w:left w:val="nil"/>
              <w:bottom w:val="single" w:sz="4" w:space="0" w:color="auto"/>
              <w:right w:val="single" w:sz="4" w:space="0" w:color="auto"/>
            </w:tcBorders>
            <w:vAlign w:val="center"/>
          </w:tcPr>
          <w:p w14:paraId="201D648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D7F408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w:t>
            </w:r>
          </w:p>
        </w:tc>
        <w:tc>
          <w:tcPr>
            <w:tcW w:w="334" w:type="pct"/>
            <w:tcBorders>
              <w:top w:val="nil"/>
              <w:left w:val="nil"/>
              <w:bottom w:val="single" w:sz="4" w:space="0" w:color="auto"/>
              <w:right w:val="single" w:sz="4" w:space="0" w:color="auto"/>
            </w:tcBorders>
            <w:vAlign w:val="center"/>
          </w:tcPr>
          <w:p w14:paraId="4F34C31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46" w:type="pct"/>
            <w:tcBorders>
              <w:top w:val="nil"/>
              <w:left w:val="nil"/>
              <w:bottom w:val="single" w:sz="4" w:space="0" w:color="auto"/>
              <w:right w:val="single" w:sz="4" w:space="0" w:color="auto"/>
            </w:tcBorders>
            <w:vAlign w:val="center"/>
          </w:tcPr>
          <w:p w14:paraId="48DAEF0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38DC9A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FAECDC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lastRenderedPageBreak/>
              <w:t>比例赋分</w:t>
            </w:r>
            <w:proofErr w:type="gramEnd"/>
          </w:p>
        </w:tc>
        <w:tc>
          <w:tcPr>
            <w:tcW w:w="332" w:type="pct"/>
            <w:tcBorders>
              <w:top w:val="nil"/>
              <w:left w:val="nil"/>
              <w:bottom w:val="single" w:sz="4" w:space="0" w:color="auto"/>
              <w:right w:val="single" w:sz="4" w:space="0" w:color="auto"/>
            </w:tcBorders>
            <w:vAlign w:val="center"/>
          </w:tcPr>
          <w:p w14:paraId="0A1AD82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7" w:type="pct"/>
            <w:tcBorders>
              <w:top w:val="nil"/>
              <w:left w:val="nil"/>
              <w:bottom w:val="single" w:sz="4" w:space="0" w:color="auto"/>
              <w:right w:val="single" w:sz="4" w:space="0" w:color="auto"/>
            </w:tcBorders>
            <w:vAlign w:val="center"/>
          </w:tcPr>
          <w:p w14:paraId="3612B51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经验收专家评定，唐朝</w:t>
            </w:r>
            <w:proofErr w:type="gramStart"/>
            <w:r>
              <w:rPr>
                <w:rFonts w:ascii="宋体" w:eastAsia="宋体" w:hAnsi="宋体" w:cs="宋体" w:hint="eastAsia"/>
                <w:color w:val="000000"/>
                <w:sz w:val="18"/>
                <w:szCs w:val="18"/>
              </w:rPr>
              <w:t>墩</w:t>
            </w:r>
            <w:proofErr w:type="gramEnd"/>
            <w:r>
              <w:rPr>
                <w:rFonts w:ascii="宋体" w:eastAsia="宋体" w:hAnsi="宋体" w:cs="宋体" w:hint="eastAsia"/>
                <w:color w:val="000000"/>
                <w:sz w:val="18"/>
                <w:szCs w:val="18"/>
              </w:rPr>
              <w:t>壁</w:t>
            </w:r>
            <w:r>
              <w:rPr>
                <w:rFonts w:ascii="宋体" w:eastAsia="宋体" w:hAnsi="宋体" w:cs="宋体" w:hint="eastAsia"/>
                <w:color w:val="000000"/>
                <w:sz w:val="18"/>
                <w:szCs w:val="18"/>
              </w:rPr>
              <w:lastRenderedPageBreak/>
              <w:t>画修复较好，还原度较高，合格率超过98%。</w:t>
            </w:r>
          </w:p>
        </w:tc>
      </w:tr>
      <w:tr w:rsidR="004B5F15" w14:paraId="349E648D" w14:textId="77777777">
        <w:trPr>
          <w:trHeight w:val="800"/>
        </w:trPr>
        <w:tc>
          <w:tcPr>
            <w:tcW w:w="332" w:type="pct"/>
            <w:vMerge/>
            <w:tcBorders>
              <w:left w:val="single" w:sz="4" w:space="0" w:color="auto"/>
              <w:right w:val="single" w:sz="4" w:space="0" w:color="auto"/>
            </w:tcBorders>
            <w:vAlign w:val="center"/>
          </w:tcPr>
          <w:p w14:paraId="0C1BF3E9"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258483B"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F1F684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4D740A61"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唐朝</w:t>
            </w:r>
            <w:proofErr w:type="gramStart"/>
            <w:r>
              <w:rPr>
                <w:rFonts w:ascii="宋体" w:eastAsia="宋体" w:hAnsi="宋体" w:cs="宋体" w:hint="eastAsia"/>
                <w:color w:val="000000"/>
                <w:sz w:val="18"/>
                <w:szCs w:val="18"/>
              </w:rPr>
              <w:t>墩</w:t>
            </w:r>
            <w:proofErr w:type="gramEnd"/>
            <w:r>
              <w:rPr>
                <w:rFonts w:ascii="宋体" w:eastAsia="宋体" w:hAnsi="宋体" w:cs="宋体" w:hint="eastAsia"/>
                <w:color w:val="000000"/>
                <w:sz w:val="18"/>
                <w:szCs w:val="18"/>
              </w:rPr>
              <w:t>壁画抢修完工时间</w:t>
            </w:r>
          </w:p>
        </w:tc>
        <w:tc>
          <w:tcPr>
            <w:tcW w:w="338" w:type="pct"/>
            <w:tcBorders>
              <w:top w:val="nil"/>
              <w:left w:val="nil"/>
              <w:bottom w:val="single" w:sz="4" w:space="0" w:color="auto"/>
              <w:right w:val="single" w:sz="4" w:space="0" w:color="auto"/>
            </w:tcBorders>
            <w:vAlign w:val="center"/>
          </w:tcPr>
          <w:p w14:paraId="35DD17B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770B31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2024年10月30日</w:t>
            </w:r>
          </w:p>
        </w:tc>
        <w:tc>
          <w:tcPr>
            <w:tcW w:w="337" w:type="pct"/>
            <w:tcBorders>
              <w:top w:val="nil"/>
              <w:left w:val="nil"/>
              <w:bottom w:val="single" w:sz="4" w:space="0" w:color="auto"/>
              <w:right w:val="single" w:sz="4" w:space="0" w:color="auto"/>
            </w:tcBorders>
            <w:vAlign w:val="center"/>
          </w:tcPr>
          <w:p w14:paraId="6D22FAF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=2024年8月28日</w:t>
            </w:r>
          </w:p>
        </w:tc>
        <w:tc>
          <w:tcPr>
            <w:tcW w:w="332" w:type="pct"/>
            <w:tcBorders>
              <w:top w:val="nil"/>
              <w:left w:val="nil"/>
              <w:bottom w:val="single" w:sz="4" w:space="0" w:color="auto"/>
              <w:right w:val="single" w:sz="4" w:space="0" w:color="auto"/>
            </w:tcBorders>
            <w:vAlign w:val="center"/>
          </w:tcPr>
          <w:p w14:paraId="717C769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2CD5E8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B6FCB3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894099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5BA555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1F0D213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4DAB7924" w14:textId="77777777" w:rsidR="004B5F15" w:rsidRDefault="004B5F15">
            <w:pPr>
              <w:widowControl/>
              <w:jc w:val="center"/>
              <w:rPr>
                <w:rFonts w:ascii="宋体" w:eastAsia="宋体" w:hAnsi="宋体" w:cs="宋体" w:hint="eastAsia"/>
                <w:color w:val="000000"/>
                <w:sz w:val="18"/>
                <w:szCs w:val="18"/>
              </w:rPr>
            </w:pPr>
          </w:p>
        </w:tc>
      </w:tr>
      <w:tr w:rsidR="004B5F15" w14:paraId="011F4F56" w14:textId="77777777">
        <w:trPr>
          <w:trHeight w:val="800"/>
        </w:trPr>
        <w:tc>
          <w:tcPr>
            <w:tcW w:w="332" w:type="pct"/>
            <w:vMerge/>
            <w:tcBorders>
              <w:left w:val="single" w:sz="4" w:space="0" w:color="auto"/>
              <w:right w:val="single" w:sz="4" w:space="0" w:color="auto"/>
            </w:tcBorders>
            <w:vAlign w:val="center"/>
          </w:tcPr>
          <w:p w14:paraId="68447D3F" w14:textId="77777777" w:rsidR="004B5F15" w:rsidRDefault="004B5F15">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1E1CA954"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26873B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2DF80895"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唐朝</w:t>
            </w:r>
            <w:proofErr w:type="gramStart"/>
            <w:r>
              <w:rPr>
                <w:rFonts w:ascii="宋体" w:eastAsia="宋体" w:hAnsi="宋体" w:cs="宋体" w:hint="eastAsia"/>
                <w:color w:val="000000"/>
                <w:sz w:val="18"/>
                <w:szCs w:val="18"/>
              </w:rPr>
              <w:t>墩</w:t>
            </w:r>
            <w:proofErr w:type="gramEnd"/>
            <w:r>
              <w:rPr>
                <w:rFonts w:ascii="宋体" w:eastAsia="宋体" w:hAnsi="宋体" w:cs="宋体" w:hint="eastAsia"/>
                <w:color w:val="000000"/>
                <w:sz w:val="18"/>
                <w:szCs w:val="18"/>
              </w:rPr>
              <w:t>壁画抢修及时率</w:t>
            </w:r>
          </w:p>
        </w:tc>
        <w:tc>
          <w:tcPr>
            <w:tcW w:w="338" w:type="pct"/>
            <w:tcBorders>
              <w:top w:val="nil"/>
              <w:left w:val="nil"/>
              <w:bottom w:val="single" w:sz="4" w:space="0" w:color="auto"/>
              <w:right w:val="single" w:sz="4" w:space="0" w:color="auto"/>
            </w:tcBorders>
            <w:vAlign w:val="center"/>
          </w:tcPr>
          <w:p w14:paraId="112506C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9336DB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7" w:type="pct"/>
            <w:tcBorders>
              <w:top w:val="nil"/>
              <w:left w:val="nil"/>
              <w:bottom w:val="single" w:sz="4" w:space="0" w:color="auto"/>
              <w:right w:val="single" w:sz="4" w:space="0" w:color="auto"/>
            </w:tcBorders>
            <w:vAlign w:val="center"/>
          </w:tcPr>
          <w:p w14:paraId="24542BD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2D2477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B847C1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F80941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241210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45DF96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4B65DF8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033E4394" w14:textId="77777777" w:rsidR="004B5F15" w:rsidRDefault="004B5F15">
            <w:pPr>
              <w:widowControl/>
              <w:jc w:val="center"/>
              <w:rPr>
                <w:rFonts w:ascii="宋体" w:eastAsia="宋体" w:hAnsi="宋体" w:cs="宋体" w:hint="eastAsia"/>
                <w:color w:val="000000"/>
                <w:sz w:val="18"/>
                <w:szCs w:val="18"/>
              </w:rPr>
            </w:pPr>
          </w:p>
        </w:tc>
      </w:tr>
      <w:tr w:rsidR="004B5F15" w14:paraId="1AFAE327" w14:textId="77777777">
        <w:trPr>
          <w:trHeight w:val="800"/>
        </w:trPr>
        <w:tc>
          <w:tcPr>
            <w:tcW w:w="332" w:type="pct"/>
            <w:vMerge/>
            <w:tcBorders>
              <w:left w:val="single" w:sz="4" w:space="0" w:color="auto"/>
              <w:right w:val="single" w:sz="4" w:space="0" w:color="auto"/>
            </w:tcBorders>
            <w:vAlign w:val="center"/>
          </w:tcPr>
          <w:p w14:paraId="2E591A65"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C91EE5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1A202C5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450DED33"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预算项目控制率</w:t>
            </w:r>
          </w:p>
        </w:tc>
        <w:tc>
          <w:tcPr>
            <w:tcW w:w="338" w:type="pct"/>
            <w:tcBorders>
              <w:top w:val="nil"/>
              <w:left w:val="nil"/>
              <w:bottom w:val="single" w:sz="4" w:space="0" w:color="auto"/>
              <w:right w:val="single" w:sz="4" w:space="0" w:color="auto"/>
            </w:tcBorders>
            <w:vAlign w:val="center"/>
          </w:tcPr>
          <w:p w14:paraId="0E72D73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EDB09C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31060E5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1BFB1B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C1B5E9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1B2CD00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3" w:type="pct"/>
            <w:tcBorders>
              <w:top w:val="nil"/>
              <w:left w:val="nil"/>
              <w:bottom w:val="single" w:sz="4" w:space="0" w:color="auto"/>
              <w:right w:val="single" w:sz="4" w:space="0" w:color="auto"/>
            </w:tcBorders>
            <w:vAlign w:val="center"/>
          </w:tcPr>
          <w:p w14:paraId="6921525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9E082C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22CCA4F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7" w:type="pct"/>
            <w:tcBorders>
              <w:top w:val="nil"/>
              <w:left w:val="nil"/>
              <w:bottom w:val="single" w:sz="4" w:space="0" w:color="auto"/>
              <w:right w:val="single" w:sz="4" w:space="0" w:color="auto"/>
            </w:tcBorders>
            <w:vAlign w:val="center"/>
          </w:tcPr>
          <w:p w14:paraId="36BC9261" w14:textId="77777777" w:rsidR="004B5F15" w:rsidRDefault="004B5F15">
            <w:pPr>
              <w:widowControl/>
              <w:jc w:val="center"/>
              <w:rPr>
                <w:rFonts w:ascii="宋体" w:eastAsia="宋体" w:hAnsi="宋体" w:cs="宋体" w:hint="eastAsia"/>
                <w:color w:val="000000"/>
                <w:sz w:val="18"/>
                <w:szCs w:val="18"/>
              </w:rPr>
            </w:pPr>
          </w:p>
        </w:tc>
      </w:tr>
      <w:tr w:rsidR="004B5F15" w14:paraId="7B6281CA" w14:textId="77777777">
        <w:trPr>
          <w:trHeight w:val="800"/>
        </w:trPr>
        <w:tc>
          <w:tcPr>
            <w:tcW w:w="332" w:type="pct"/>
            <w:vMerge/>
            <w:tcBorders>
              <w:left w:val="single" w:sz="4" w:space="0" w:color="auto"/>
              <w:right w:val="single" w:sz="4" w:space="0" w:color="auto"/>
            </w:tcBorders>
            <w:vAlign w:val="center"/>
          </w:tcPr>
          <w:p w14:paraId="0A044867"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75F669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2990A58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38D2E018"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壁画抢修对文化遗产得到保护率</w:t>
            </w:r>
          </w:p>
        </w:tc>
        <w:tc>
          <w:tcPr>
            <w:tcW w:w="338" w:type="pct"/>
            <w:tcBorders>
              <w:top w:val="nil"/>
              <w:left w:val="nil"/>
              <w:bottom w:val="single" w:sz="4" w:space="0" w:color="auto"/>
              <w:right w:val="single" w:sz="4" w:space="0" w:color="auto"/>
            </w:tcBorders>
            <w:vAlign w:val="center"/>
          </w:tcPr>
          <w:p w14:paraId="58EE5ED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43E6E06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7" w:type="pct"/>
            <w:tcBorders>
              <w:top w:val="nil"/>
              <w:left w:val="nil"/>
              <w:bottom w:val="single" w:sz="4" w:space="0" w:color="auto"/>
              <w:right w:val="single" w:sz="4" w:space="0" w:color="auto"/>
            </w:tcBorders>
            <w:vAlign w:val="center"/>
          </w:tcPr>
          <w:p w14:paraId="6D9C516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32" w:type="pct"/>
            <w:tcBorders>
              <w:top w:val="nil"/>
              <w:left w:val="nil"/>
              <w:bottom w:val="single" w:sz="4" w:space="0" w:color="auto"/>
              <w:right w:val="single" w:sz="4" w:space="0" w:color="auto"/>
            </w:tcBorders>
            <w:vAlign w:val="center"/>
          </w:tcPr>
          <w:p w14:paraId="459E707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9DB526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2A5BCEC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B0FD9D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DF6B32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31FE6FA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46D2DE0" w14:textId="77777777" w:rsidR="004B5F15" w:rsidRDefault="004B5F15">
            <w:pPr>
              <w:widowControl/>
              <w:jc w:val="center"/>
              <w:rPr>
                <w:rFonts w:ascii="宋体" w:eastAsia="宋体" w:hAnsi="宋体" w:cs="宋体" w:hint="eastAsia"/>
                <w:color w:val="000000"/>
                <w:sz w:val="18"/>
                <w:szCs w:val="18"/>
              </w:rPr>
            </w:pPr>
          </w:p>
        </w:tc>
      </w:tr>
      <w:tr w:rsidR="004B5F15" w14:paraId="650E1BB6" w14:textId="77777777">
        <w:trPr>
          <w:trHeight w:val="800"/>
        </w:trPr>
        <w:tc>
          <w:tcPr>
            <w:tcW w:w="332" w:type="pct"/>
            <w:vMerge/>
            <w:tcBorders>
              <w:left w:val="single" w:sz="4" w:space="0" w:color="auto"/>
              <w:bottom w:val="single" w:sz="4" w:space="0" w:color="auto"/>
              <w:right w:val="single" w:sz="4" w:space="0" w:color="auto"/>
            </w:tcBorders>
            <w:vAlign w:val="center"/>
          </w:tcPr>
          <w:p w14:paraId="3ABF40AC"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A788D3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3BAE01A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55B8EF57"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群众对文物修复工作的满意度</w:t>
            </w:r>
          </w:p>
        </w:tc>
        <w:tc>
          <w:tcPr>
            <w:tcW w:w="338" w:type="pct"/>
            <w:tcBorders>
              <w:top w:val="nil"/>
              <w:left w:val="nil"/>
              <w:bottom w:val="single" w:sz="4" w:space="0" w:color="auto"/>
              <w:right w:val="single" w:sz="4" w:space="0" w:color="auto"/>
            </w:tcBorders>
            <w:vAlign w:val="center"/>
          </w:tcPr>
          <w:p w14:paraId="5247216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CAAEFA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7E47FAC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w:t>
            </w:r>
          </w:p>
        </w:tc>
        <w:tc>
          <w:tcPr>
            <w:tcW w:w="332" w:type="pct"/>
            <w:tcBorders>
              <w:top w:val="nil"/>
              <w:left w:val="nil"/>
              <w:bottom w:val="single" w:sz="4" w:space="0" w:color="auto"/>
              <w:right w:val="single" w:sz="4" w:space="0" w:color="auto"/>
            </w:tcBorders>
            <w:vAlign w:val="center"/>
          </w:tcPr>
          <w:p w14:paraId="4F81F37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w:t>
            </w:r>
          </w:p>
        </w:tc>
        <w:tc>
          <w:tcPr>
            <w:tcW w:w="334" w:type="pct"/>
            <w:tcBorders>
              <w:top w:val="nil"/>
              <w:left w:val="nil"/>
              <w:bottom w:val="single" w:sz="4" w:space="0" w:color="auto"/>
              <w:right w:val="single" w:sz="4" w:space="0" w:color="auto"/>
            </w:tcBorders>
            <w:vAlign w:val="center"/>
          </w:tcPr>
          <w:p w14:paraId="7694889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7C97A9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0D79DF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376625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4F40624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4632418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经发放调查问卷，群众对奇台县文物修复工作满意度较高，超过97%。</w:t>
            </w:r>
          </w:p>
        </w:tc>
      </w:tr>
      <w:tr w:rsidR="004B5F15" w14:paraId="2479B8CE"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570A1E6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757F844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19E4125B" w14:textId="77777777" w:rsidR="004B5F15" w:rsidRDefault="004B5F15">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54187E6D" w14:textId="77777777" w:rsidR="004B5F15" w:rsidRDefault="004B5F15">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4E3199EF" w14:textId="77777777" w:rsidR="004B5F15" w:rsidRDefault="004B5F15">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B0E030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95.60分</w:t>
            </w:r>
          </w:p>
        </w:tc>
        <w:tc>
          <w:tcPr>
            <w:tcW w:w="346" w:type="pct"/>
            <w:tcBorders>
              <w:top w:val="single" w:sz="4" w:space="0" w:color="auto"/>
              <w:left w:val="nil"/>
              <w:bottom w:val="single" w:sz="4" w:space="0" w:color="auto"/>
              <w:right w:val="single" w:sz="4" w:space="0" w:color="auto"/>
            </w:tcBorders>
            <w:vAlign w:val="center"/>
          </w:tcPr>
          <w:p w14:paraId="0DA349AB" w14:textId="77777777" w:rsidR="004B5F15" w:rsidRDefault="004B5F15">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265A727C" w14:textId="77777777" w:rsidR="004B5F15" w:rsidRDefault="004B5F15">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7E4439FA" w14:textId="77777777" w:rsidR="004B5F15" w:rsidRDefault="004B5F15">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1D34DFF0" w14:textId="77777777" w:rsidR="004B5F15" w:rsidRDefault="004B5F15">
            <w:pPr>
              <w:widowControl/>
              <w:jc w:val="left"/>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7A3D602F" w14:textId="77777777" w:rsidR="004B5F15" w:rsidRDefault="004B5F15">
            <w:pPr>
              <w:widowControl/>
              <w:jc w:val="left"/>
              <w:rPr>
                <w:rFonts w:ascii="宋体" w:eastAsia="宋体" w:hAnsi="宋体" w:cs="宋体" w:hint="eastAsia"/>
                <w:color w:val="000000"/>
                <w:sz w:val="18"/>
                <w:szCs w:val="18"/>
              </w:rPr>
            </w:pPr>
          </w:p>
        </w:tc>
      </w:tr>
    </w:tbl>
    <w:p w14:paraId="37754619" w14:textId="77777777" w:rsidR="004B5F1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0787DE4F" w14:textId="77777777" w:rsidR="004B5F1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70"/>
        <w:gridCol w:w="521"/>
        <w:gridCol w:w="936"/>
        <w:gridCol w:w="532"/>
        <w:gridCol w:w="756"/>
        <w:gridCol w:w="846"/>
        <w:gridCol w:w="666"/>
        <w:gridCol w:w="576"/>
        <w:gridCol w:w="546"/>
        <w:gridCol w:w="523"/>
        <w:gridCol w:w="519"/>
        <w:gridCol w:w="521"/>
        <w:gridCol w:w="868"/>
      </w:tblGrid>
      <w:tr w:rsidR="004B5F15" w14:paraId="5BBA85FA"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5EAED0E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29FA797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[2023]82号关于提前下达2024年国家文物保护资金预算的通知-石城子遗址保护展示工程</w:t>
            </w:r>
          </w:p>
        </w:tc>
      </w:tr>
      <w:tr w:rsidR="004B5F15" w14:paraId="73DB4D63"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33A9653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2D2CA14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c>
          <w:tcPr>
            <w:tcW w:w="650" w:type="pct"/>
            <w:gridSpan w:val="2"/>
            <w:tcBorders>
              <w:top w:val="single" w:sz="4" w:space="0" w:color="auto"/>
              <w:left w:val="nil"/>
              <w:bottom w:val="single" w:sz="4" w:space="0" w:color="auto"/>
              <w:right w:val="single" w:sz="4" w:space="0" w:color="auto"/>
            </w:tcBorders>
            <w:vAlign w:val="center"/>
          </w:tcPr>
          <w:p w14:paraId="75F5C0C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4DD739E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r>
      <w:tr w:rsidR="004B5F15" w14:paraId="1B3260A8"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5C56A6C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5B8CBBFD" w14:textId="77777777" w:rsidR="004B5F15" w:rsidRDefault="004B5F15">
            <w:pPr>
              <w:widowControl/>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1895CD3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20DE5B1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060FC8F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20E53D2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4BBAC2D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0219E9B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B5F15" w14:paraId="7114DCE5"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E3ACEEF" w14:textId="77777777" w:rsidR="004B5F15" w:rsidRDefault="004B5F15">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5B5EE8F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1E8DFC9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1,129.00</w:t>
            </w:r>
          </w:p>
        </w:tc>
        <w:tc>
          <w:tcPr>
            <w:tcW w:w="996" w:type="pct"/>
            <w:gridSpan w:val="3"/>
            <w:tcBorders>
              <w:top w:val="single" w:sz="4" w:space="0" w:color="auto"/>
              <w:left w:val="nil"/>
              <w:bottom w:val="single" w:sz="4" w:space="0" w:color="auto"/>
              <w:right w:val="single" w:sz="4" w:space="0" w:color="auto"/>
            </w:tcBorders>
            <w:vAlign w:val="center"/>
          </w:tcPr>
          <w:p w14:paraId="207DEAE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1,137.00</w:t>
            </w:r>
          </w:p>
        </w:tc>
        <w:tc>
          <w:tcPr>
            <w:tcW w:w="650" w:type="pct"/>
            <w:gridSpan w:val="2"/>
            <w:tcBorders>
              <w:top w:val="single" w:sz="4" w:space="0" w:color="auto"/>
              <w:left w:val="nil"/>
              <w:bottom w:val="single" w:sz="4" w:space="0" w:color="auto"/>
              <w:right w:val="single" w:sz="4" w:space="0" w:color="auto"/>
            </w:tcBorders>
            <w:vAlign w:val="center"/>
          </w:tcPr>
          <w:p w14:paraId="54A91C0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334.80</w:t>
            </w:r>
          </w:p>
        </w:tc>
        <w:tc>
          <w:tcPr>
            <w:tcW w:w="681" w:type="pct"/>
            <w:gridSpan w:val="2"/>
            <w:tcBorders>
              <w:top w:val="nil"/>
              <w:left w:val="nil"/>
              <w:bottom w:val="single" w:sz="4" w:space="0" w:color="auto"/>
              <w:right w:val="single" w:sz="4" w:space="0" w:color="auto"/>
            </w:tcBorders>
            <w:vAlign w:val="center"/>
          </w:tcPr>
          <w:p w14:paraId="351AA6F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3F71C74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29.45%</w:t>
            </w:r>
          </w:p>
        </w:tc>
        <w:tc>
          <w:tcPr>
            <w:tcW w:w="529" w:type="pct"/>
            <w:tcBorders>
              <w:top w:val="nil"/>
              <w:left w:val="nil"/>
              <w:bottom w:val="single" w:sz="4" w:space="0" w:color="auto"/>
              <w:right w:val="single" w:sz="4" w:space="0" w:color="auto"/>
            </w:tcBorders>
            <w:vAlign w:val="center"/>
          </w:tcPr>
          <w:p w14:paraId="40DB651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r>
      <w:tr w:rsidR="004B5F15" w14:paraId="4B83708E"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19792BB2" w14:textId="77777777" w:rsidR="004B5F15" w:rsidRDefault="004B5F15">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25D3AFD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31DA9B9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1,129.00</w:t>
            </w:r>
          </w:p>
        </w:tc>
        <w:tc>
          <w:tcPr>
            <w:tcW w:w="996" w:type="pct"/>
            <w:gridSpan w:val="3"/>
            <w:tcBorders>
              <w:top w:val="single" w:sz="4" w:space="0" w:color="auto"/>
              <w:left w:val="nil"/>
              <w:bottom w:val="single" w:sz="4" w:space="0" w:color="auto"/>
              <w:right w:val="single" w:sz="4" w:space="0" w:color="auto"/>
            </w:tcBorders>
            <w:vAlign w:val="center"/>
          </w:tcPr>
          <w:p w14:paraId="576707C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1,137.00</w:t>
            </w:r>
          </w:p>
        </w:tc>
        <w:tc>
          <w:tcPr>
            <w:tcW w:w="650" w:type="pct"/>
            <w:gridSpan w:val="2"/>
            <w:tcBorders>
              <w:top w:val="single" w:sz="4" w:space="0" w:color="auto"/>
              <w:left w:val="nil"/>
              <w:bottom w:val="single" w:sz="4" w:space="0" w:color="auto"/>
              <w:right w:val="single" w:sz="4" w:space="0" w:color="auto"/>
            </w:tcBorders>
            <w:vAlign w:val="center"/>
          </w:tcPr>
          <w:p w14:paraId="1CE7590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334.80</w:t>
            </w:r>
          </w:p>
        </w:tc>
        <w:tc>
          <w:tcPr>
            <w:tcW w:w="681" w:type="pct"/>
            <w:gridSpan w:val="2"/>
            <w:tcBorders>
              <w:top w:val="nil"/>
              <w:left w:val="nil"/>
              <w:bottom w:val="single" w:sz="4" w:space="0" w:color="auto"/>
              <w:right w:val="single" w:sz="4" w:space="0" w:color="auto"/>
            </w:tcBorders>
            <w:vAlign w:val="center"/>
          </w:tcPr>
          <w:p w14:paraId="05034B0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4B1D986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595BA22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192CE848"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1FF18362" w14:textId="77777777" w:rsidR="004B5F15" w:rsidRDefault="004B5F15">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584F093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41D7E46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2CC6362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4C13556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13E2B90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259FDAF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678FB9D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40724E3C"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2D12CE4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5F99F87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60E7A2B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B5F15" w14:paraId="62CC671E"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2FBEF17A" w14:textId="77777777" w:rsidR="004B5F15" w:rsidRDefault="004B5F15">
            <w:pPr>
              <w:widowControl/>
              <w:jc w:val="left"/>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634B13E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该项目计划预算1137万元，用于对奇台县石城子遗址是国家级文物保护单位内城西北部居址</w:t>
            </w:r>
            <w:proofErr w:type="gramStart"/>
            <w:r>
              <w:rPr>
                <w:rFonts w:ascii="宋体" w:eastAsia="宋体" w:hAnsi="宋体" w:cs="宋体" w:hint="eastAsia"/>
                <w:color w:val="000000"/>
                <w:sz w:val="18"/>
                <w:szCs w:val="18"/>
              </w:rPr>
              <w:t>原保护棚改造</w:t>
            </w:r>
            <w:proofErr w:type="gramEnd"/>
            <w:r>
              <w:rPr>
                <w:rFonts w:ascii="宋体" w:eastAsia="宋体" w:hAnsi="宋体" w:cs="宋体" w:hint="eastAsia"/>
                <w:color w:val="000000"/>
                <w:sz w:val="18"/>
                <w:szCs w:val="18"/>
              </w:rPr>
              <w:t>展示，2017年为保留考古挖掘现场，奇台县建设保护大棚对一处考古现场进行保护,使得文物得到有效保护，2024年需修建石城子遗址参观大厅1200平米，参观步道800米，同时设置解说牌标识牌8块。项目预算控制率≤100%，石城子遗址保护草原补偿费2次，有效提升了奇台历史文化品牌，令参观者亲身感受石城子遗址的本体要素、地形地貌环境和历史景观环境，展示遗址及其环境的真实尺度、规模、形式等信息，结合考古遗址原址模拟展示的方式，</w:t>
            </w:r>
            <w:proofErr w:type="gramStart"/>
            <w:r>
              <w:rPr>
                <w:rFonts w:ascii="宋体" w:eastAsia="宋体" w:hAnsi="宋体" w:cs="宋体" w:hint="eastAsia"/>
                <w:color w:val="000000"/>
                <w:sz w:val="18"/>
                <w:szCs w:val="18"/>
              </w:rPr>
              <w:t>使参观</w:t>
            </w:r>
            <w:proofErr w:type="gramEnd"/>
            <w:r>
              <w:rPr>
                <w:rFonts w:ascii="宋体" w:eastAsia="宋体" w:hAnsi="宋体" w:cs="宋体" w:hint="eastAsia"/>
                <w:color w:val="000000"/>
                <w:sz w:val="18"/>
                <w:szCs w:val="18"/>
              </w:rPr>
              <w:t>群众对文物工作的满意度达到95%。鉴于石城子遗址位于江布拉克景区，石城子遗址采用原址展示和陈列展示结合的方式，充分阐释石城子遗址的文物价值和历史内涵。原址展示石城子遗址的基本构成，充分阐释石城子</w:t>
            </w:r>
            <w:proofErr w:type="gramStart"/>
            <w:r>
              <w:rPr>
                <w:rFonts w:ascii="宋体" w:eastAsia="宋体" w:hAnsi="宋体" w:cs="宋体" w:hint="eastAsia"/>
                <w:color w:val="000000"/>
                <w:sz w:val="18"/>
                <w:szCs w:val="18"/>
              </w:rPr>
              <w:t>遗址房</w:t>
            </w:r>
            <w:proofErr w:type="gramEnd"/>
            <w:r>
              <w:rPr>
                <w:rFonts w:ascii="宋体" w:eastAsia="宋体" w:hAnsi="宋体" w:cs="宋体" w:hint="eastAsia"/>
                <w:color w:val="000000"/>
                <w:sz w:val="18"/>
                <w:szCs w:val="18"/>
              </w:rPr>
              <w:t>址、城墙等具体要素的功能和形制细节，共同构成点、线、面结合的整体展示结构。</w:t>
            </w:r>
          </w:p>
        </w:tc>
        <w:tc>
          <w:tcPr>
            <w:tcW w:w="2526" w:type="pct"/>
            <w:gridSpan w:val="7"/>
            <w:tcBorders>
              <w:top w:val="single" w:sz="4" w:space="0" w:color="auto"/>
              <w:left w:val="nil"/>
              <w:bottom w:val="single" w:sz="4" w:space="0" w:color="auto"/>
              <w:right w:val="single" w:sz="4" w:space="0" w:color="auto"/>
            </w:tcBorders>
            <w:vAlign w:val="center"/>
          </w:tcPr>
          <w:p w14:paraId="29574D7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截止2024年底，石城子遗址保护展示工程已支付334.5万元，已完成石城子遗址保护大棚内部装饰装修布展，参观步道、观景台及标识牌的设计，剩余工程量预计2025年年度完工。</w:t>
            </w:r>
          </w:p>
        </w:tc>
      </w:tr>
      <w:tr w:rsidR="004B5F15" w14:paraId="0FC92C2E" w14:textId="77777777">
        <w:trPr>
          <w:trHeight w:val="820"/>
        </w:trPr>
        <w:tc>
          <w:tcPr>
            <w:tcW w:w="333" w:type="pct"/>
            <w:tcBorders>
              <w:top w:val="nil"/>
              <w:left w:val="single" w:sz="4" w:space="0" w:color="auto"/>
              <w:bottom w:val="single" w:sz="4" w:space="0" w:color="auto"/>
              <w:right w:val="single" w:sz="4" w:space="0" w:color="auto"/>
            </w:tcBorders>
            <w:vAlign w:val="center"/>
          </w:tcPr>
          <w:p w14:paraId="3353CB2F" w14:textId="77777777" w:rsidR="004B5F15" w:rsidRDefault="004B5F15">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06718C3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7579A1A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47D982E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3200FBB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4D79179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1D148D3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30DA0A1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4D3516D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488055A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32A4365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3E5D0703" w14:textId="77777777" w:rsidR="004B5F15"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3" w:type="pct"/>
            <w:tcBorders>
              <w:top w:val="nil"/>
              <w:left w:val="nil"/>
              <w:bottom w:val="single" w:sz="4" w:space="0" w:color="auto"/>
              <w:right w:val="single" w:sz="4" w:space="0" w:color="auto"/>
            </w:tcBorders>
            <w:vAlign w:val="center"/>
          </w:tcPr>
          <w:p w14:paraId="6D8F770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26A56B2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4B5F15" w14:paraId="17AAD681" w14:textId="77777777">
        <w:trPr>
          <w:trHeight w:val="800"/>
        </w:trPr>
        <w:tc>
          <w:tcPr>
            <w:tcW w:w="333" w:type="pct"/>
            <w:vMerge w:val="restart"/>
            <w:tcBorders>
              <w:top w:val="nil"/>
              <w:left w:val="single" w:sz="4" w:space="0" w:color="auto"/>
              <w:right w:val="single" w:sz="4" w:space="0" w:color="auto"/>
            </w:tcBorders>
            <w:vAlign w:val="center"/>
          </w:tcPr>
          <w:p w14:paraId="2A8EA05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7" w:type="pct"/>
            <w:vMerge w:val="restart"/>
            <w:tcBorders>
              <w:top w:val="nil"/>
              <w:left w:val="nil"/>
              <w:right w:val="single" w:sz="4" w:space="0" w:color="auto"/>
            </w:tcBorders>
            <w:vAlign w:val="center"/>
          </w:tcPr>
          <w:p w14:paraId="3005DA2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32CA794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1EBB8D39"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修建石城子遗址参观大厅面积</w:t>
            </w:r>
          </w:p>
        </w:tc>
        <w:tc>
          <w:tcPr>
            <w:tcW w:w="339" w:type="pct"/>
            <w:tcBorders>
              <w:top w:val="nil"/>
              <w:left w:val="nil"/>
              <w:bottom w:val="single" w:sz="4" w:space="0" w:color="auto"/>
              <w:right w:val="single" w:sz="4" w:space="0" w:color="auto"/>
            </w:tcBorders>
            <w:vAlign w:val="center"/>
          </w:tcPr>
          <w:p w14:paraId="4977EB8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5F1085F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=1750平米</w:t>
            </w:r>
          </w:p>
        </w:tc>
        <w:tc>
          <w:tcPr>
            <w:tcW w:w="338" w:type="pct"/>
            <w:tcBorders>
              <w:top w:val="nil"/>
              <w:left w:val="nil"/>
              <w:bottom w:val="single" w:sz="4" w:space="0" w:color="auto"/>
              <w:right w:val="single" w:sz="4" w:space="0" w:color="auto"/>
            </w:tcBorders>
            <w:vAlign w:val="center"/>
          </w:tcPr>
          <w:p w14:paraId="1EC2C7D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=0平米</w:t>
            </w:r>
          </w:p>
        </w:tc>
        <w:tc>
          <w:tcPr>
            <w:tcW w:w="333" w:type="pct"/>
            <w:tcBorders>
              <w:top w:val="nil"/>
              <w:left w:val="nil"/>
              <w:bottom w:val="single" w:sz="4" w:space="0" w:color="auto"/>
              <w:right w:val="single" w:sz="4" w:space="0" w:color="auto"/>
            </w:tcBorders>
            <w:vAlign w:val="center"/>
          </w:tcPr>
          <w:p w14:paraId="47E7749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7" w:type="pct"/>
            <w:tcBorders>
              <w:top w:val="nil"/>
              <w:left w:val="nil"/>
              <w:bottom w:val="single" w:sz="4" w:space="0" w:color="auto"/>
              <w:right w:val="single" w:sz="4" w:space="0" w:color="auto"/>
            </w:tcBorders>
            <w:vAlign w:val="center"/>
          </w:tcPr>
          <w:p w14:paraId="649A22A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615B52C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36EB5B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AF34FB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2BF1BB8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7B6D7E6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该项目竣工时间预计为2025年年底，截止目前，工程方已完成参观步</w:t>
            </w:r>
            <w:r>
              <w:rPr>
                <w:rFonts w:ascii="宋体" w:eastAsia="宋体" w:hAnsi="宋体" w:cs="宋体" w:hint="eastAsia"/>
                <w:color w:val="000000"/>
                <w:sz w:val="18"/>
                <w:szCs w:val="18"/>
              </w:rPr>
              <w:lastRenderedPageBreak/>
              <w:t>道、观景台及标识牌的设计，待2025年天气转暖后开始施工。</w:t>
            </w:r>
          </w:p>
        </w:tc>
      </w:tr>
      <w:tr w:rsidR="004B5F15" w14:paraId="3ECB213F" w14:textId="77777777">
        <w:trPr>
          <w:trHeight w:val="800"/>
        </w:trPr>
        <w:tc>
          <w:tcPr>
            <w:tcW w:w="333" w:type="pct"/>
            <w:vMerge/>
            <w:tcBorders>
              <w:left w:val="single" w:sz="4" w:space="0" w:color="auto"/>
              <w:right w:val="single" w:sz="4" w:space="0" w:color="auto"/>
            </w:tcBorders>
            <w:vAlign w:val="center"/>
          </w:tcPr>
          <w:p w14:paraId="6256E155" w14:textId="77777777" w:rsidR="004B5F15" w:rsidRDefault="004B5F15">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690ACBE" w14:textId="77777777" w:rsidR="004B5F15" w:rsidRDefault="004B5F15">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23B952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2FB3BA8A"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修建石城子遗址观景步道</w:t>
            </w:r>
          </w:p>
        </w:tc>
        <w:tc>
          <w:tcPr>
            <w:tcW w:w="339" w:type="pct"/>
            <w:tcBorders>
              <w:top w:val="nil"/>
              <w:left w:val="nil"/>
              <w:bottom w:val="single" w:sz="4" w:space="0" w:color="auto"/>
              <w:right w:val="single" w:sz="4" w:space="0" w:color="auto"/>
            </w:tcBorders>
            <w:vAlign w:val="center"/>
          </w:tcPr>
          <w:p w14:paraId="374398D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CAA6EC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=800米</w:t>
            </w:r>
          </w:p>
        </w:tc>
        <w:tc>
          <w:tcPr>
            <w:tcW w:w="338" w:type="pct"/>
            <w:tcBorders>
              <w:top w:val="nil"/>
              <w:left w:val="nil"/>
              <w:bottom w:val="single" w:sz="4" w:space="0" w:color="auto"/>
              <w:right w:val="single" w:sz="4" w:space="0" w:color="auto"/>
            </w:tcBorders>
            <w:vAlign w:val="center"/>
          </w:tcPr>
          <w:p w14:paraId="6D80528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=0米</w:t>
            </w:r>
          </w:p>
        </w:tc>
        <w:tc>
          <w:tcPr>
            <w:tcW w:w="333" w:type="pct"/>
            <w:tcBorders>
              <w:top w:val="nil"/>
              <w:left w:val="nil"/>
              <w:bottom w:val="single" w:sz="4" w:space="0" w:color="auto"/>
              <w:right w:val="single" w:sz="4" w:space="0" w:color="auto"/>
            </w:tcBorders>
            <w:vAlign w:val="center"/>
          </w:tcPr>
          <w:p w14:paraId="21F9B53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7" w:type="pct"/>
            <w:tcBorders>
              <w:top w:val="nil"/>
              <w:left w:val="nil"/>
              <w:bottom w:val="single" w:sz="4" w:space="0" w:color="auto"/>
              <w:right w:val="single" w:sz="4" w:space="0" w:color="auto"/>
            </w:tcBorders>
            <w:vAlign w:val="center"/>
          </w:tcPr>
          <w:p w14:paraId="280A2DC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1DB0FEF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AA3215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AFBF73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688DBDB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13436DA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该项目竣工时间预计为2025年年底，截止目前，工程方已完成参观步道、观景台及标识牌的设计，待2025年天气转暖后开始施工。</w:t>
            </w:r>
          </w:p>
        </w:tc>
      </w:tr>
      <w:tr w:rsidR="004B5F15" w14:paraId="1D711612" w14:textId="77777777">
        <w:trPr>
          <w:trHeight w:val="800"/>
        </w:trPr>
        <w:tc>
          <w:tcPr>
            <w:tcW w:w="333" w:type="pct"/>
            <w:vMerge/>
            <w:tcBorders>
              <w:left w:val="single" w:sz="4" w:space="0" w:color="auto"/>
              <w:right w:val="single" w:sz="4" w:space="0" w:color="auto"/>
            </w:tcBorders>
            <w:vAlign w:val="center"/>
          </w:tcPr>
          <w:p w14:paraId="356EDE3F" w14:textId="77777777" w:rsidR="004B5F15" w:rsidRDefault="004B5F15">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35A86141" w14:textId="77777777" w:rsidR="004B5F15" w:rsidRDefault="004B5F15">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551010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2DADD9FC"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设置标识指示牌</w:t>
            </w:r>
          </w:p>
        </w:tc>
        <w:tc>
          <w:tcPr>
            <w:tcW w:w="339" w:type="pct"/>
            <w:tcBorders>
              <w:top w:val="nil"/>
              <w:left w:val="nil"/>
              <w:bottom w:val="single" w:sz="4" w:space="0" w:color="auto"/>
              <w:right w:val="single" w:sz="4" w:space="0" w:color="auto"/>
            </w:tcBorders>
            <w:vAlign w:val="center"/>
          </w:tcPr>
          <w:p w14:paraId="6E937EA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ED25AA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=8块</w:t>
            </w:r>
          </w:p>
        </w:tc>
        <w:tc>
          <w:tcPr>
            <w:tcW w:w="338" w:type="pct"/>
            <w:tcBorders>
              <w:top w:val="nil"/>
              <w:left w:val="nil"/>
              <w:bottom w:val="single" w:sz="4" w:space="0" w:color="auto"/>
              <w:right w:val="single" w:sz="4" w:space="0" w:color="auto"/>
            </w:tcBorders>
            <w:vAlign w:val="center"/>
          </w:tcPr>
          <w:p w14:paraId="215B713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=0块</w:t>
            </w:r>
          </w:p>
        </w:tc>
        <w:tc>
          <w:tcPr>
            <w:tcW w:w="333" w:type="pct"/>
            <w:tcBorders>
              <w:top w:val="nil"/>
              <w:left w:val="nil"/>
              <w:bottom w:val="single" w:sz="4" w:space="0" w:color="auto"/>
              <w:right w:val="single" w:sz="4" w:space="0" w:color="auto"/>
            </w:tcBorders>
            <w:vAlign w:val="center"/>
          </w:tcPr>
          <w:p w14:paraId="13FDF8D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7" w:type="pct"/>
            <w:tcBorders>
              <w:top w:val="nil"/>
              <w:left w:val="nil"/>
              <w:bottom w:val="single" w:sz="4" w:space="0" w:color="auto"/>
              <w:right w:val="single" w:sz="4" w:space="0" w:color="auto"/>
            </w:tcBorders>
            <w:vAlign w:val="center"/>
          </w:tcPr>
          <w:p w14:paraId="023E92B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78285CC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CF0B8C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379D81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0B1B4E3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0994874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该项目竣工时间预计为2025年年底，截止目前，工程方已完成参观步道、观景台及标识牌的设计，待2025年天气转暖后开始施工。</w:t>
            </w:r>
          </w:p>
        </w:tc>
      </w:tr>
      <w:tr w:rsidR="004B5F15" w14:paraId="292790B2" w14:textId="77777777">
        <w:trPr>
          <w:trHeight w:val="800"/>
        </w:trPr>
        <w:tc>
          <w:tcPr>
            <w:tcW w:w="333" w:type="pct"/>
            <w:vMerge/>
            <w:tcBorders>
              <w:left w:val="single" w:sz="4" w:space="0" w:color="auto"/>
              <w:right w:val="single" w:sz="4" w:space="0" w:color="auto"/>
            </w:tcBorders>
            <w:vAlign w:val="center"/>
          </w:tcPr>
          <w:p w14:paraId="5CAD4BC0" w14:textId="77777777" w:rsidR="004B5F15" w:rsidRDefault="004B5F15">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8230EC4" w14:textId="77777777" w:rsidR="004B5F15" w:rsidRDefault="004B5F15">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4D3EB4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7EBEC12A"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石城子遗址保护草原补偿次数</w:t>
            </w:r>
          </w:p>
        </w:tc>
        <w:tc>
          <w:tcPr>
            <w:tcW w:w="339" w:type="pct"/>
            <w:tcBorders>
              <w:top w:val="nil"/>
              <w:left w:val="nil"/>
              <w:bottom w:val="single" w:sz="4" w:space="0" w:color="auto"/>
              <w:right w:val="single" w:sz="4" w:space="0" w:color="auto"/>
            </w:tcBorders>
            <w:vAlign w:val="center"/>
          </w:tcPr>
          <w:p w14:paraId="4B7CD61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1A9B72D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338" w:type="pct"/>
            <w:tcBorders>
              <w:top w:val="nil"/>
              <w:left w:val="nil"/>
              <w:bottom w:val="single" w:sz="4" w:space="0" w:color="auto"/>
              <w:right w:val="single" w:sz="4" w:space="0" w:color="auto"/>
            </w:tcBorders>
            <w:vAlign w:val="center"/>
          </w:tcPr>
          <w:p w14:paraId="20B2804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333" w:type="pct"/>
            <w:tcBorders>
              <w:top w:val="nil"/>
              <w:left w:val="nil"/>
              <w:bottom w:val="single" w:sz="4" w:space="0" w:color="auto"/>
              <w:right w:val="single" w:sz="4" w:space="0" w:color="auto"/>
            </w:tcBorders>
            <w:vAlign w:val="center"/>
          </w:tcPr>
          <w:p w14:paraId="4AC3D40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F6D5D8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4ACB8C9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871A776"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4826EF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0ACAB7B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1DA93BD4" w14:textId="77777777" w:rsidR="004B5F15" w:rsidRDefault="004B5F15">
            <w:pPr>
              <w:widowControl/>
              <w:jc w:val="center"/>
              <w:rPr>
                <w:rFonts w:ascii="宋体" w:eastAsia="宋体" w:hAnsi="宋体" w:cs="宋体" w:hint="eastAsia"/>
                <w:color w:val="000000"/>
                <w:sz w:val="18"/>
                <w:szCs w:val="18"/>
              </w:rPr>
            </w:pPr>
          </w:p>
        </w:tc>
      </w:tr>
      <w:tr w:rsidR="004B5F15" w14:paraId="421D8753" w14:textId="77777777">
        <w:trPr>
          <w:trHeight w:val="800"/>
        </w:trPr>
        <w:tc>
          <w:tcPr>
            <w:tcW w:w="333" w:type="pct"/>
            <w:vMerge/>
            <w:tcBorders>
              <w:left w:val="single" w:sz="4" w:space="0" w:color="auto"/>
              <w:right w:val="single" w:sz="4" w:space="0" w:color="auto"/>
            </w:tcBorders>
            <w:vAlign w:val="center"/>
          </w:tcPr>
          <w:p w14:paraId="6F7B9D71" w14:textId="77777777" w:rsidR="004B5F15" w:rsidRDefault="004B5F15">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2C44697" w14:textId="77777777" w:rsidR="004B5F15" w:rsidRDefault="004B5F15">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EC5BAF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457455BF"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工程竣工验收合格率</w:t>
            </w:r>
          </w:p>
        </w:tc>
        <w:tc>
          <w:tcPr>
            <w:tcW w:w="339" w:type="pct"/>
            <w:tcBorders>
              <w:top w:val="nil"/>
              <w:left w:val="nil"/>
              <w:bottom w:val="single" w:sz="4" w:space="0" w:color="auto"/>
              <w:right w:val="single" w:sz="4" w:space="0" w:color="auto"/>
            </w:tcBorders>
            <w:vAlign w:val="center"/>
          </w:tcPr>
          <w:p w14:paraId="1AC6354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379BD3E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8" w:type="pct"/>
            <w:tcBorders>
              <w:top w:val="nil"/>
              <w:left w:val="nil"/>
              <w:bottom w:val="single" w:sz="4" w:space="0" w:color="auto"/>
              <w:right w:val="single" w:sz="4" w:space="0" w:color="auto"/>
            </w:tcBorders>
            <w:vAlign w:val="center"/>
          </w:tcPr>
          <w:p w14:paraId="410BC85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3" w:type="pct"/>
            <w:tcBorders>
              <w:top w:val="nil"/>
              <w:left w:val="nil"/>
              <w:bottom w:val="single" w:sz="4" w:space="0" w:color="auto"/>
              <w:right w:val="single" w:sz="4" w:space="0" w:color="auto"/>
            </w:tcBorders>
            <w:vAlign w:val="center"/>
          </w:tcPr>
          <w:p w14:paraId="3EF9C69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7" w:type="pct"/>
            <w:tcBorders>
              <w:top w:val="nil"/>
              <w:left w:val="nil"/>
              <w:bottom w:val="single" w:sz="4" w:space="0" w:color="auto"/>
              <w:right w:val="single" w:sz="4" w:space="0" w:color="auto"/>
            </w:tcBorders>
            <w:vAlign w:val="center"/>
          </w:tcPr>
          <w:p w14:paraId="794A5AC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3D37371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7A113E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7BBD6E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2736FA9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6CC6745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该项目竣工时间预计为2025年年底，截止目前，工程方已完成参观步道、观景台及标识牌的设计，待2025年天气转暖后开始施工。</w:t>
            </w:r>
          </w:p>
        </w:tc>
      </w:tr>
      <w:tr w:rsidR="004B5F15" w14:paraId="1D3287EC" w14:textId="77777777">
        <w:trPr>
          <w:trHeight w:val="800"/>
        </w:trPr>
        <w:tc>
          <w:tcPr>
            <w:tcW w:w="333" w:type="pct"/>
            <w:vMerge/>
            <w:tcBorders>
              <w:left w:val="single" w:sz="4" w:space="0" w:color="auto"/>
              <w:right w:val="single" w:sz="4" w:space="0" w:color="auto"/>
            </w:tcBorders>
            <w:vAlign w:val="center"/>
          </w:tcPr>
          <w:p w14:paraId="1D2FF579" w14:textId="77777777" w:rsidR="004B5F15" w:rsidRDefault="004B5F15">
            <w:pPr>
              <w:widowControl/>
              <w:jc w:val="left"/>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183C3A48" w14:textId="77777777" w:rsidR="004B5F15" w:rsidRDefault="004B5F15">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80F285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100DAAB9"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工程完工及时率</w:t>
            </w:r>
          </w:p>
        </w:tc>
        <w:tc>
          <w:tcPr>
            <w:tcW w:w="339" w:type="pct"/>
            <w:tcBorders>
              <w:top w:val="nil"/>
              <w:left w:val="nil"/>
              <w:bottom w:val="single" w:sz="4" w:space="0" w:color="auto"/>
              <w:right w:val="single" w:sz="4" w:space="0" w:color="auto"/>
            </w:tcBorders>
            <w:vAlign w:val="center"/>
          </w:tcPr>
          <w:p w14:paraId="33EE601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1AA6135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647EE65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3" w:type="pct"/>
            <w:tcBorders>
              <w:top w:val="nil"/>
              <w:left w:val="nil"/>
              <w:bottom w:val="single" w:sz="4" w:space="0" w:color="auto"/>
              <w:right w:val="single" w:sz="4" w:space="0" w:color="auto"/>
            </w:tcBorders>
            <w:vAlign w:val="center"/>
          </w:tcPr>
          <w:p w14:paraId="12B2ED2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29.42</w:t>
            </w:r>
          </w:p>
        </w:tc>
        <w:tc>
          <w:tcPr>
            <w:tcW w:w="317" w:type="pct"/>
            <w:tcBorders>
              <w:top w:val="nil"/>
              <w:left w:val="nil"/>
              <w:bottom w:val="single" w:sz="4" w:space="0" w:color="auto"/>
              <w:right w:val="single" w:sz="4" w:space="0" w:color="auto"/>
            </w:tcBorders>
            <w:vAlign w:val="center"/>
          </w:tcPr>
          <w:p w14:paraId="44A6E12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028833A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37E371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EBA5CC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22678C0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50681CB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该项目竣工时间预计为2025年年底，截止目前，工程方已完成参观步道、观景台及标识牌的设计，待2025年天气转暖后开始施工。</w:t>
            </w:r>
          </w:p>
        </w:tc>
      </w:tr>
      <w:tr w:rsidR="004B5F15" w14:paraId="6A5126B6" w14:textId="77777777">
        <w:trPr>
          <w:trHeight w:val="800"/>
        </w:trPr>
        <w:tc>
          <w:tcPr>
            <w:tcW w:w="333" w:type="pct"/>
            <w:vMerge/>
            <w:tcBorders>
              <w:left w:val="single" w:sz="4" w:space="0" w:color="auto"/>
              <w:right w:val="single" w:sz="4" w:space="0" w:color="auto"/>
            </w:tcBorders>
            <w:vAlign w:val="center"/>
          </w:tcPr>
          <w:p w14:paraId="5EC96E1B" w14:textId="77777777" w:rsidR="004B5F15" w:rsidRDefault="004B5F15">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8E06F8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7866834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w:t>
            </w:r>
            <w:r>
              <w:rPr>
                <w:rFonts w:ascii="宋体" w:eastAsia="宋体" w:hAnsi="宋体" w:cs="宋体" w:hint="eastAsia"/>
                <w:color w:val="000000"/>
                <w:sz w:val="18"/>
                <w:szCs w:val="18"/>
              </w:rPr>
              <w:lastRenderedPageBreak/>
              <w:t>标</w:t>
            </w:r>
          </w:p>
        </w:tc>
        <w:tc>
          <w:tcPr>
            <w:tcW w:w="476" w:type="pct"/>
            <w:tcBorders>
              <w:top w:val="single" w:sz="4" w:space="0" w:color="auto"/>
              <w:left w:val="nil"/>
              <w:bottom w:val="single" w:sz="4" w:space="0" w:color="auto"/>
              <w:right w:val="single" w:sz="4" w:space="0" w:color="auto"/>
            </w:tcBorders>
            <w:vAlign w:val="center"/>
          </w:tcPr>
          <w:p w14:paraId="39414BBC"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项目预算控制率</w:t>
            </w:r>
          </w:p>
        </w:tc>
        <w:tc>
          <w:tcPr>
            <w:tcW w:w="339" w:type="pct"/>
            <w:tcBorders>
              <w:top w:val="nil"/>
              <w:left w:val="nil"/>
              <w:bottom w:val="single" w:sz="4" w:space="0" w:color="auto"/>
              <w:right w:val="single" w:sz="4" w:space="0" w:color="auto"/>
            </w:tcBorders>
            <w:vAlign w:val="center"/>
          </w:tcPr>
          <w:p w14:paraId="2203B5A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4239804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1D07E2E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=29.42%</w:t>
            </w:r>
          </w:p>
        </w:tc>
        <w:tc>
          <w:tcPr>
            <w:tcW w:w="333" w:type="pct"/>
            <w:tcBorders>
              <w:top w:val="nil"/>
              <w:left w:val="nil"/>
              <w:bottom w:val="single" w:sz="4" w:space="0" w:color="auto"/>
              <w:right w:val="single" w:sz="4" w:space="0" w:color="auto"/>
            </w:tcBorders>
            <w:vAlign w:val="center"/>
          </w:tcPr>
          <w:p w14:paraId="0C50279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29.42</w:t>
            </w:r>
          </w:p>
        </w:tc>
        <w:tc>
          <w:tcPr>
            <w:tcW w:w="317" w:type="pct"/>
            <w:tcBorders>
              <w:top w:val="nil"/>
              <w:left w:val="nil"/>
              <w:bottom w:val="single" w:sz="4" w:space="0" w:color="auto"/>
              <w:right w:val="single" w:sz="4" w:space="0" w:color="auto"/>
            </w:tcBorders>
            <w:vAlign w:val="center"/>
          </w:tcPr>
          <w:p w14:paraId="2417812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0A57C71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w:t>
            </w:r>
            <w:r>
              <w:rPr>
                <w:rFonts w:ascii="宋体" w:eastAsia="宋体" w:hAnsi="宋体" w:cs="宋体" w:hint="eastAsia"/>
                <w:color w:val="000000"/>
                <w:sz w:val="18"/>
                <w:szCs w:val="18"/>
              </w:rPr>
              <w:lastRenderedPageBreak/>
              <w:t>准</w:t>
            </w:r>
          </w:p>
        </w:tc>
        <w:tc>
          <w:tcPr>
            <w:tcW w:w="334" w:type="pct"/>
            <w:tcBorders>
              <w:top w:val="nil"/>
              <w:left w:val="nil"/>
              <w:bottom w:val="single" w:sz="4" w:space="0" w:color="auto"/>
              <w:right w:val="single" w:sz="4" w:space="0" w:color="auto"/>
            </w:tcBorders>
            <w:vAlign w:val="center"/>
          </w:tcPr>
          <w:p w14:paraId="2042FB5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32" w:type="pct"/>
            <w:tcBorders>
              <w:top w:val="nil"/>
              <w:left w:val="nil"/>
              <w:bottom w:val="single" w:sz="4" w:space="0" w:color="auto"/>
              <w:right w:val="single" w:sz="4" w:space="0" w:color="auto"/>
            </w:tcBorders>
            <w:vAlign w:val="center"/>
          </w:tcPr>
          <w:p w14:paraId="28F42D6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w:t>
            </w:r>
            <w:r>
              <w:rPr>
                <w:rFonts w:ascii="宋体" w:eastAsia="宋体" w:hAnsi="宋体" w:cs="宋体" w:hint="eastAsia"/>
                <w:color w:val="000000"/>
                <w:sz w:val="18"/>
                <w:szCs w:val="18"/>
              </w:rPr>
              <w:lastRenderedPageBreak/>
              <w:t>例赋分</w:t>
            </w:r>
            <w:proofErr w:type="gramEnd"/>
          </w:p>
        </w:tc>
        <w:tc>
          <w:tcPr>
            <w:tcW w:w="333" w:type="pct"/>
            <w:tcBorders>
              <w:top w:val="nil"/>
              <w:left w:val="nil"/>
              <w:bottom w:val="single" w:sz="4" w:space="0" w:color="auto"/>
              <w:right w:val="single" w:sz="4" w:space="0" w:color="auto"/>
            </w:tcBorders>
            <w:vAlign w:val="center"/>
          </w:tcPr>
          <w:p w14:paraId="6C8DF43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原始凭证</w:t>
            </w:r>
          </w:p>
        </w:tc>
        <w:tc>
          <w:tcPr>
            <w:tcW w:w="529" w:type="pct"/>
            <w:tcBorders>
              <w:top w:val="nil"/>
              <w:left w:val="nil"/>
              <w:bottom w:val="single" w:sz="4" w:space="0" w:color="auto"/>
              <w:right w:val="single" w:sz="4" w:space="0" w:color="auto"/>
            </w:tcBorders>
            <w:vAlign w:val="center"/>
          </w:tcPr>
          <w:p w14:paraId="20B0992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该项目竣工时间预计为2025年年</w:t>
            </w:r>
            <w:r>
              <w:rPr>
                <w:rFonts w:ascii="宋体" w:eastAsia="宋体" w:hAnsi="宋体" w:cs="宋体" w:hint="eastAsia"/>
                <w:color w:val="000000"/>
                <w:sz w:val="18"/>
                <w:szCs w:val="18"/>
              </w:rPr>
              <w:lastRenderedPageBreak/>
              <w:t>底，截止目前，工程方已完成参观步道、观景台及标识牌的设计，待2025年天气转暖后开始施工。</w:t>
            </w:r>
          </w:p>
        </w:tc>
      </w:tr>
      <w:tr w:rsidR="004B5F15" w14:paraId="62178B56" w14:textId="77777777">
        <w:trPr>
          <w:trHeight w:val="800"/>
        </w:trPr>
        <w:tc>
          <w:tcPr>
            <w:tcW w:w="333" w:type="pct"/>
            <w:vMerge/>
            <w:tcBorders>
              <w:left w:val="single" w:sz="4" w:space="0" w:color="auto"/>
              <w:right w:val="single" w:sz="4" w:space="0" w:color="auto"/>
            </w:tcBorders>
            <w:vAlign w:val="center"/>
          </w:tcPr>
          <w:p w14:paraId="6FA9C406" w14:textId="77777777" w:rsidR="004B5F15" w:rsidRDefault="004B5F15">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1DE5749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7554CDC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2093070D"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提升奇台历史文化品牌</w:t>
            </w:r>
          </w:p>
        </w:tc>
        <w:tc>
          <w:tcPr>
            <w:tcW w:w="339" w:type="pct"/>
            <w:tcBorders>
              <w:top w:val="nil"/>
              <w:left w:val="nil"/>
              <w:bottom w:val="single" w:sz="4" w:space="0" w:color="auto"/>
              <w:right w:val="single" w:sz="4" w:space="0" w:color="auto"/>
            </w:tcBorders>
            <w:vAlign w:val="center"/>
          </w:tcPr>
          <w:p w14:paraId="24430D2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7B98694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8" w:type="pct"/>
            <w:tcBorders>
              <w:top w:val="nil"/>
              <w:left w:val="nil"/>
              <w:bottom w:val="single" w:sz="4" w:space="0" w:color="auto"/>
              <w:right w:val="single" w:sz="4" w:space="0" w:color="auto"/>
            </w:tcBorders>
            <w:vAlign w:val="center"/>
          </w:tcPr>
          <w:p w14:paraId="3C0B2B5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3" w:type="pct"/>
            <w:tcBorders>
              <w:top w:val="nil"/>
              <w:left w:val="nil"/>
              <w:bottom w:val="single" w:sz="4" w:space="0" w:color="auto"/>
              <w:right w:val="single" w:sz="4" w:space="0" w:color="auto"/>
            </w:tcBorders>
            <w:vAlign w:val="center"/>
          </w:tcPr>
          <w:p w14:paraId="3C96CA3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7" w:type="pct"/>
            <w:tcBorders>
              <w:top w:val="nil"/>
              <w:left w:val="nil"/>
              <w:bottom w:val="single" w:sz="4" w:space="0" w:color="auto"/>
              <w:right w:val="single" w:sz="4" w:space="0" w:color="auto"/>
            </w:tcBorders>
            <w:vAlign w:val="center"/>
          </w:tcPr>
          <w:p w14:paraId="490E78B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01A4351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F991B4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7D0DFE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3" w:type="pct"/>
            <w:tcBorders>
              <w:top w:val="nil"/>
              <w:left w:val="nil"/>
              <w:bottom w:val="single" w:sz="4" w:space="0" w:color="auto"/>
              <w:right w:val="single" w:sz="4" w:space="0" w:color="auto"/>
            </w:tcBorders>
            <w:vAlign w:val="center"/>
          </w:tcPr>
          <w:p w14:paraId="77B7A10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12BB738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该项目竣工时间预计为2025年年底，截止目前，工程方已完成参观步道、观景台及标识牌的设计，待2025年天气转暖后开始施工。</w:t>
            </w:r>
          </w:p>
        </w:tc>
      </w:tr>
      <w:tr w:rsidR="004B5F15" w14:paraId="1E7541C4" w14:textId="77777777">
        <w:trPr>
          <w:trHeight w:val="800"/>
        </w:trPr>
        <w:tc>
          <w:tcPr>
            <w:tcW w:w="333" w:type="pct"/>
            <w:vMerge/>
            <w:tcBorders>
              <w:left w:val="single" w:sz="4" w:space="0" w:color="auto"/>
              <w:bottom w:val="single" w:sz="4" w:space="0" w:color="auto"/>
              <w:right w:val="single" w:sz="4" w:space="0" w:color="auto"/>
            </w:tcBorders>
            <w:vAlign w:val="center"/>
          </w:tcPr>
          <w:p w14:paraId="6CD272FB" w14:textId="77777777" w:rsidR="004B5F15" w:rsidRDefault="004B5F15">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D92893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3818BE4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01479664"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群众对文物工作的满意度</w:t>
            </w:r>
          </w:p>
        </w:tc>
        <w:tc>
          <w:tcPr>
            <w:tcW w:w="339" w:type="pct"/>
            <w:tcBorders>
              <w:top w:val="nil"/>
              <w:left w:val="nil"/>
              <w:bottom w:val="single" w:sz="4" w:space="0" w:color="auto"/>
              <w:right w:val="single" w:sz="4" w:space="0" w:color="auto"/>
            </w:tcBorders>
            <w:vAlign w:val="center"/>
          </w:tcPr>
          <w:p w14:paraId="26E0924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556799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750ECA2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3" w:type="pct"/>
            <w:tcBorders>
              <w:top w:val="nil"/>
              <w:left w:val="nil"/>
              <w:bottom w:val="single" w:sz="4" w:space="0" w:color="auto"/>
              <w:right w:val="single" w:sz="4" w:space="0" w:color="auto"/>
            </w:tcBorders>
            <w:vAlign w:val="center"/>
          </w:tcPr>
          <w:p w14:paraId="5E8BF7A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7" w:type="pct"/>
            <w:tcBorders>
              <w:top w:val="nil"/>
              <w:left w:val="nil"/>
              <w:bottom w:val="single" w:sz="4" w:space="0" w:color="auto"/>
              <w:right w:val="single" w:sz="4" w:space="0" w:color="auto"/>
            </w:tcBorders>
            <w:vAlign w:val="center"/>
          </w:tcPr>
          <w:p w14:paraId="60B7FE5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45FF7FC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CC0085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E2E3E8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3" w:type="pct"/>
            <w:tcBorders>
              <w:top w:val="nil"/>
              <w:left w:val="nil"/>
              <w:bottom w:val="single" w:sz="4" w:space="0" w:color="auto"/>
              <w:right w:val="single" w:sz="4" w:space="0" w:color="auto"/>
            </w:tcBorders>
            <w:vAlign w:val="center"/>
          </w:tcPr>
          <w:p w14:paraId="17B8C00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7B70A22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该项目竣工时间预计为2025年年底，截止目前，工程方已完成参观步道、观景台及标识牌的设计，待2025年天气转</w:t>
            </w:r>
            <w:r>
              <w:rPr>
                <w:rFonts w:ascii="宋体" w:eastAsia="宋体" w:hAnsi="宋体" w:cs="宋体" w:hint="eastAsia"/>
                <w:color w:val="000000"/>
                <w:sz w:val="18"/>
                <w:szCs w:val="18"/>
              </w:rPr>
              <w:lastRenderedPageBreak/>
              <w:t>暖后开始施工。</w:t>
            </w:r>
          </w:p>
        </w:tc>
      </w:tr>
      <w:tr w:rsidR="004B5F15" w14:paraId="269274AD"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03CEE2C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总分</w:t>
            </w:r>
          </w:p>
        </w:tc>
        <w:tc>
          <w:tcPr>
            <w:tcW w:w="339" w:type="pct"/>
            <w:tcBorders>
              <w:top w:val="single" w:sz="4" w:space="0" w:color="auto"/>
              <w:left w:val="single" w:sz="4" w:space="0" w:color="auto"/>
              <w:bottom w:val="single" w:sz="4" w:space="0" w:color="auto"/>
              <w:right w:val="single" w:sz="4" w:space="0" w:color="auto"/>
            </w:tcBorders>
            <w:vAlign w:val="center"/>
          </w:tcPr>
          <w:p w14:paraId="1DD690D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5F18FCF3" w14:textId="77777777" w:rsidR="004B5F15" w:rsidRDefault="004B5F15">
            <w:pPr>
              <w:widowControl/>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24247212" w14:textId="77777777" w:rsidR="004B5F15" w:rsidRDefault="004B5F15">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27E6C80E" w14:textId="77777777" w:rsidR="004B5F15" w:rsidRDefault="004B5F15">
            <w:pPr>
              <w:widowControl/>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0CBCFAC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5.00分</w:t>
            </w:r>
          </w:p>
        </w:tc>
        <w:tc>
          <w:tcPr>
            <w:tcW w:w="347" w:type="pct"/>
            <w:tcBorders>
              <w:top w:val="single" w:sz="4" w:space="0" w:color="auto"/>
              <w:left w:val="nil"/>
              <w:bottom w:val="single" w:sz="4" w:space="0" w:color="auto"/>
              <w:right w:val="single" w:sz="4" w:space="0" w:color="auto"/>
            </w:tcBorders>
            <w:vAlign w:val="center"/>
          </w:tcPr>
          <w:p w14:paraId="20DCD21E" w14:textId="77777777" w:rsidR="004B5F15" w:rsidRDefault="004B5F15">
            <w:pPr>
              <w:widowControl/>
              <w:jc w:val="left"/>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75B0DE9" w14:textId="77777777" w:rsidR="004B5F15" w:rsidRDefault="004B5F15">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0291988" w14:textId="77777777" w:rsidR="004B5F15" w:rsidRDefault="004B5F15">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348E2EB6" w14:textId="77777777" w:rsidR="004B5F15" w:rsidRDefault="004B5F15">
            <w:pPr>
              <w:widowControl/>
              <w:jc w:val="left"/>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4ED0CBE0" w14:textId="77777777" w:rsidR="004B5F15" w:rsidRDefault="004B5F15">
            <w:pPr>
              <w:widowControl/>
              <w:jc w:val="left"/>
              <w:rPr>
                <w:rFonts w:ascii="宋体" w:eastAsia="宋体" w:hAnsi="宋体" w:cs="宋体" w:hint="eastAsia"/>
                <w:color w:val="000000"/>
                <w:sz w:val="18"/>
                <w:szCs w:val="18"/>
              </w:rPr>
            </w:pPr>
          </w:p>
        </w:tc>
      </w:tr>
    </w:tbl>
    <w:p w14:paraId="5A9DB5F0" w14:textId="77777777" w:rsidR="004B5F1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04462CBF" w14:textId="77777777" w:rsidR="004B5F1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3"/>
        <w:gridCol w:w="557"/>
        <w:gridCol w:w="811"/>
        <w:gridCol w:w="568"/>
        <w:gridCol w:w="666"/>
        <w:gridCol w:w="756"/>
        <w:gridCol w:w="576"/>
        <w:gridCol w:w="666"/>
        <w:gridCol w:w="565"/>
        <w:gridCol w:w="560"/>
        <w:gridCol w:w="556"/>
        <w:gridCol w:w="558"/>
        <w:gridCol w:w="898"/>
      </w:tblGrid>
      <w:tr w:rsidR="004B5F15" w14:paraId="364EBC2C"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36D4E9B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75E641D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[2024]13号关于下达中央2024年文化人才专项经费的通知</w:t>
            </w:r>
          </w:p>
        </w:tc>
      </w:tr>
      <w:tr w:rsidR="004B5F15" w14:paraId="0B1EAB0D"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3BE7A35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9" w:type="pct"/>
            <w:gridSpan w:val="5"/>
            <w:tcBorders>
              <w:top w:val="single" w:sz="4" w:space="0" w:color="auto"/>
              <w:left w:val="nil"/>
              <w:bottom w:val="single" w:sz="4" w:space="0" w:color="auto"/>
              <w:right w:val="single" w:sz="4" w:space="0" w:color="auto"/>
            </w:tcBorders>
            <w:vAlign w:val="center"/>
          </w:tcPr>
          <w:p w14:paraId="04D2130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c>
          <w:tcPr>
            <w:tcW w:w="666" w:type="pct"/>
            <w:gridSpan w:val="2"/>
            <w:tcBorders>
              <w:top w:val="single" w:sz="4" w:space="0" w:color="auto"/>
              <w:left w:val="nil"/>
              <w:bottom w:val="single" w:sz="4" w:space="0" w:color="auto"/>
              <w:right w:val="single" w:sz="4" w:space="0" w:color="auto"/>
            </w:tcBorders>
            <w:vAlign w:val="center"/>
          </w:tcPr>
          <w:p w14:paraId="04B1164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7" w:type="pct"/>
            <w:gridSpan w:val="5"/>
            <w:tcBorders>
              <w:top w:val="single" w:sz="4" w:space="0" w:color="auto"/>
              <w:left w:val="nil"/>
              <w:bottom w:val="single" w:sz="4" w:space="0" w:color="auto"/>
              <w:right w:val="single" w:sz="4" w:space="0" w:color="auto"/>
            </w:tcBorders>
            <w:vAlign w:val="center"/>
          </w:tcPr>
          <w:p w14:paraId="282892A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r>
      <w:tr w:rsidR="004B5F15" w14:paraId="35B765AD"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36956A8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1B2AE851" w14:textId="77777777" w:rsidR="004B5F15" w:rsidRDefault="004B5F15">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49D5E05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45B0A07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4FECD8F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9" w:type="pct"/>
            <w:gridSpan w:val="2"/>
            <w:tcBorders>
              <w:top w:val="nil"/>
              <w:left w:val="nil"/>
              <w:bottom w:val="single" w:sz="4" w:space="0" w:color="auto"/>
              <w:right w:val="single" w:sz="4" w:space="0" w:color="auto"/>
            </w:tcBorders>
            <w:vAlign w:val="center"/>
          </w:tcPr>
          <w:p w14:paraId="335B324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3" w:type="pct"/>
            <w:gridSpan w:val="2"/>
            <w:tcBorders>
              <w:top w:val="single" w:sz="4" w:space="0" w:color="auto"/>
              <w:left w:val="nil"/>
              <w:bottom w:val="single" w:sz="4" w:space="0" w:color="auto"/>
              <w:right w:val="single" w:sz="4" w:space="0" w:color="auto"/>
            </w:tcBorders>
            <w:vAlign w:val="center"/>
          </w:tcPr>
          <w:p w14:paraId="45BC4EE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232154C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B5F15" w14:paraId="6B4CA0BC"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0E5D37F"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74C3A0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5692479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993" w:type="pct"/>
            <w:gridSpan w:val="3"/>
            <w:tcBorders>
              <w:top w:val="single" w:sz="4" w:space="0" w:color="auto"/>
              <w:left w:val="nil"/>
              <w:bottom w:val="single" w:sz="4" w:space="0" w:color="auto"/>
              <w:right w:val="single" w:sz="4" w:space="0" w:color="auto"/>
            </w:tcBorders>
            <w:vAlign w:val="center"/>
          </w:tcPr>
          <w:p w14:paraId="31F5F0D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666" w:type="pct"/>
            <w:gridSpan w:val="2"/>
            <w:tcBorders>
              <w:top w:val="single" w:sz="4" w:space="0" w:color="auto"/>
              <w:left w:val="nil"/>
              <w:bottom w:val="single" w:sz="4" w:space="0" w:color="auto"/>
              <w:right w:val="single" w:sz="4" w:space="0" w:color="auto"/>
            </w:tcBorders>
            <w:vAlign w:val="center"/>
          </w:tcPr>
          <w:p w14:paraId="56B6E29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2.22</w:t>
            </w:r>
          </w:p>
        </w:tc>
        <w:tc>
          <w:tcPr>
            <w:tcW w:w="679" w:type="pct"/>
            <w:gridSpan w:val="2"/>
            <w:tcBorders>
              <w:top w:val="nil"/>
              <w:left w:val="nil"/>
              <w:bottom w:val="single" w:sz="4" w:space="0" w:color="auto"/>
              <w:right w:val="single" w:sz="4" w:space="0" w:color="auto"/>
            </w:tcBorders>
            <w:vAlign w:val="center"/>
          </w:tcPr>
          <w:p w14:paraId="2C91702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6D335BB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55.50%</w:t>
            </w:r>
          </w:p>
        </w:tc>
        <w:tc>
          <w:tcPr>
            <w:tcW w:w="524" w:type="pct"/>
            <w:tcBorders>
              <w:top w:val="nil"/>
              <w:left w:val="nil"/>
              <w:bottom w:val="single" w:sz="4" w:space="0" w:color="auto"/>
              <w:right w:val="single" w:sz="4" w:space="0" w:color="auto"/>
            </w:tcBorders>
            <w:vAlign w:val="center"/>
          </w:tcPr>
          <w:p w14:paraId="621DEF7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r>
      <w:tr w:rsidR="004B5F15" w14:paraId="207DA9DA"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0DB60D1"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47F272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2507EA2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993" w:type="pct"/>
            <w:gridSpan w:val="3"/>
            <w:tcBorders>
              <w:top w:val="single" w:sz="4" w:space="0" w:color="auto"/>
              <w:left w:val="nil"/>
              <w:bottom w:val="single" w:sz="4" w:space="0" w:color="auto"/>
              <w:right w:val="single" w:sz="4" w:space="0" w:color="auto"/>
            </w:tcBorders>
            <w:vAlign w:val="center"/>
          </w:tcPr>
          <w:p w14:paraId="0849639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666" w:type="pct"/>
            <w:gridSpan w:val="2"/>
            <w:tcBorders>
              <w:top w:val="single" w:sz="4" w:space="0" w:color="auto"/>
              <w:left w:val="nil"/>
              <w:bottom w:val="single" w:sz="4" w:space="0" w:color="auto"/>
              <w:right w:val="single" w:sz="4" w:space="0" w:color="auto"/>
            </w:tcBorders>
            <w:vAlign w:val="center"/>
          </w:tcPr>
          <w:p w14:paraId="7E90DC8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2.22</w:t>
            </w:r>
          </w:p>
        </w:tc>
        <w:tc>
          <w:tcPr>
            <w:tcW w:w="679" w:type="pct"/>
            <w:gridSpan w:val="2"/>
            <w:tcBorders>
              <w:top w:val="nil"/>
              <w:left w:val="nil"/>
              <w:bottom w:val="single" w:sz="4" w:space="0" w:color="auto"/>
              <w:right w:val="single" w:sz="4" w:space="0" w:color="auto"/>
            </w:tcBorders>
            <w:vAlign w:val="center"/>
          </w:tcPr>
          <w:p w14:paraId="2119134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4AE0041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06BB66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44DD15F0"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FDB5962"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7E43F0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3C7967F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09691A2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662C98A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393D5EF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131D3B3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4A368C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105E0544"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79E15E1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53F9D54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3" w:type="pct"/>
            <w:gridSpan w:val="7"/>
            <w:tcBorders>
              <w:top w:val="single" w:sz="4" w:space="0" w:color="auto"/>
              <w:left w:val="nil"/>
              <w:bottom w:val="single" w:sz="4" w:space="0" w:color="auto"/>
              <w:right w:val="single" w:sz="4" w:space="0" w:color="auto"/>
            </w:tcBorders>
            <w:vAlign w:val="center"/>
          </w:tcPr>
          <w:p w14:paraId="4BD04D7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B5F15" w14:paraId="0FF45B0D"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5A0891AD" w14:textId="77777777" w:rsidR="004B5F15" w:rsidRDefault="004B5F15">
            <w:pPr>
              <w:widowControl/>
              <w:jc w:val="left"/>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34FC177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2024年1月1日至12月31日前开展戏曲进乡村、进景区等“六进”活动不少于12场次，让更多基层群众了解和学习更多戏曲文化，从而激发对本土文化的兴趣和热爱，增强文化认同感和民族自豪感。根据昌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2024）13号文件《关于下达中央2024年文化人才专项经费的通知》，2024年度，拨付我县文化人次经费万元用于资助2名戏曲文艺工作者及志愿者赴基层和景区开展戏曲下基层演出活动，其中文艺演出活动经费3万元，文艺创作经费1万元。进一步弘扬传承优秀传统文化，保障各项演出活动100%成功举办，观看群众满意度达90%以上。</w:t>
            </w:r>
          </w:p>
        </w:tc>
        <w:tc>
          <w:tcPr>
            <w:tcW w:w="2533" w:type="pct"/>
            <w:gridSpan w:val="7"/>
            <w:tcBorders>
              <w:top w:val="single" w:sz="4" w:space="0" w:color="auto"/>
              <w:left w:val="nil"/>
              <w:bottom w:val="single" w:sz="4" w:space="0" w:color="auto"/>
              <w:right w:val="single" w:sz="4" w:space="0" w:color="auto"/>
            </w:tcBorders>
            <w:vAlign w:val="center"/>
          </w:tcPr>
          <w:p w14:paraId="71F7D72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2024年1月1日至12月31日已开展戏曲进乡村、进景区等“六进”活动12场次，通过各项戏曲下基层演出活动，使更多基层群众了解和学习更多戏曲文化，激发对本土文化的兴趣和热爱，增强文化认同感和民族自豪感。</w:t>
            </w:r>
          </w:p>
        </w:tc>
      </w:tr>
      <w:tr w:rsidR="004B5F15" w14:paraId="1CAB3841" w14:textId="77777777">
        <w:trPr>
          <w:trHeight w:val="820"/>
        </w:trPr>
        <w:tc>
          <w:tcPr>
            <w:tcW w:w="332" w:type="pct"/>
            <w:tcBorders>
              <w:top w:val="nil"/>
              <w:left w:val="single" w:sz="4" w:space="0" w:color="auto"/>
              <w:bottom w:val="single" w:sz="4" w:space="0" w:color="auto"/>
              <w:right w:val="single" w:sz="4" w:space="0" w:color="auto"/>
            </w:tcBorders>
            <w:vAlign w:val="center"/>
          </w:tcPr>
          <w:p w14:paraId="2DFF9CF0"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5826FF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0BC25EB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6237855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2C232F0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17D8221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4A84374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07D04DF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5D3DE95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7C9A869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34AA15C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06EF9EAE" w14:textId="77777777" w:rsidR="004B5F15"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7BB0104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45FD4F1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4B5F15" w14:paraId="0EA09D12" w14:textId="77777777">
        <w:trPr>
          <w:trHeight w:val="800"/>
        </w:trPr>
        <w:tc>
          <w:tcPr>
            <w:tcW w:w="332" w:type="pct"/>
            <w:vMerge w:val="restart"/>
            <w:tcBorders>
              <w:top w:val="nil"/>
              <w:left w:val="single" w:sz="4" w:space="0" w:color="auto"/>
              <w:right w:val="single" w:sz="4" w:space="0" w:color="auto"/>
            </w:tcBorders>
            <w:vAlign w:val="center"/>
          </w:tcPr>
          <w:p w14:paraId="324ED18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0319DD7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011794D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3C67A777"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戏曲下基层活动开展次数（次）</w:t>
            </w:r>
          </w:p>
        </w:tc>
        <w:tc>
          <w:tcPr>
            <w:tcW w:w="338" w:type="pct"/>
            <w:tcBorders>
              <w:top w:val="nil"/>
              <w:left w:val="nil"/>
              <w:bottom w:val="single" w:sz="4" w:space="0" w:color="auto"/>
              <w:right w:val="single" w:sz="4" w:space="0" w:color="auto"/>
            </w:tcBorders>
            <w:vAlign w:val="center"/>
          </w:tcPr>
          <w:p w14:paraId="536F20C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99EE40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&gt;=12场次</w:t>
            </w:r>
          </w:p>
        </w:tc>
        <w:tc>
          <w:tcPr>
            <w:tcW w:w="337" w:type="pct"/>
            <w:tcBorders>
              <w:top w:val="nil"/>
              <w:left w:val="nil"/>
              <w:bottom w:val="single" w:sz="4" w:space="0" w:color="auto"/>
              <w:right w:val="single" w:sz="4" w:space="0" w:color="auto"/>
            </w:tcBorders>
            <w:vAlign w:val="center"/>
          </w:tcPr>
          <w:p w14:paraId="6F8A0C3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=12场次</w:t>
            </w:r>
          </w:p>
        </w:tc>
        <w:tc>
          <w:tcPr>
            <w:tcW w:w="332" w:type="pct"/>
            <w:tcBorders>
              <w:top w:val="nil"/>
              <w:left w:val="nil"/>
              <w:bottom w:val="single" w:sz="4" w:space="0" w:color="auto"/>
              <w:right w:val="single" w:sz="4" w:space="0" w:color="auto"/>
            </w:tcBorders>
            <w:vAlign w:val="center"/>
          </w:tcPr>
          <w:p w14:paraId="2DF3E56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7B5952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D9621C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7160535" w14:textId="77777777" w:rsidR="004B5F15" w:rsidRDefault="004B5F15">
            <w:pPr>
              <w:widowControl/>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11B8EA2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2F538D6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27C3050" w14:textId="77777777" w:rsidR="004B5F15" w:rsidRDefault="004B5F15">
            <w:pPr>
              <w:widowControl/>
              <w:jc w:val="center"/>
              <w:rPr>
                <w:rFonts w:ascii="宋体" w:eastAsia="宋体" w:hAnsi="宋体" w:cs="宋体" w:hint="eastAsia"/>
                <w:color w:val="000000"/>
                <w:sz w:val="18"/>
                <w:szCs w:val="18"/>
              </w:rPr>
            </w:pPr>
          </w:p>
        </w:tc>
      </w:tr>
      <w:tr w:rsidR="004B5F15" w14:paraId="5864EE55" w14:textId="77777777">
        <w:trPr>
          <w:trHeight w:val="800"/>
        </w:trPr>
        <w:tc>
          <w:tcPr>
            <w:tcW w:w="332" w:type="pct"/>
            <w:vMerge/>
            <w:tcBorders>
              <w:left w:val="single" w:sz="4" w:space="0" w:color="auto"/>
              <w:right w:val="single" w:sz="4" w:space="0" w:color="auto"/>
            </w:tcBorders>
            <w:vAlign w:val="center"/>
          </w:tcPr>
          <w:p w14:paraId="3D026F0E"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B7A100B"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ED89A7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3A15FA15"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戏曲下基层资助人才数</w:t>
            </w:r>
          </w:p>
        </w:tc>
        <w:tc>
          <w:tcPr>
            <w:tcW w:w="338" w:type="pct"/>
            <w:tcBorders>
              <w:top w:val="nil"/>
              <w:left w:val="nil"/>
              <w:bottom w:val="single" w:sz="4" w:space="0" w:color="auto"/>
              <w:right w:val="single" w:sz="4" w:space="0" w:color="auto"/>
            </w:tcBorders>
            <w:vAlign w:val="center"/>
          </w:tcPr>
          <w:p w14:paraId="1743EE9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74AED1A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37" w:type="pct"/>
            <w:tcBorders>
              <w:top w:val="nil"/>
              <w:left w:val="nil"/>
              <w:bottom w:val="single" w:sz="4" w:space="0" w:color="auto"/>
              <w:right w:val="single" w:sz="4" w:space="0" w:color="auto"/>
            </w:tcBorders>
            <w:vAlign w:val="center"/>
          </w:tcPr>
          <w:p w14:paraId="0AC4FC4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32" w:type="pct"/>
            <w:tcBorders>
              <w:top w:val="nil"/>
              <w:left w:val="nil"/>
              <w:bottom w:val="single" w:sz="4" w:space="0" w:color="auto"/>
              <w:right w:val="single" w:sz="4" w:space="0" w:color="auto"/>
            </w:tcBorders>
            <w:vAlign w:val="center"/>
          </w:tcPr>
          <w:p w14:paraId="70E6A50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355E38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0EFB4E5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75EBBB0" w14:textId="77777777" w:rsidR="004B5F15" w:rsidRDefault="004B5F15">
            <w:pPr>
              <w:widowControl/>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4440393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25DAB1B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F4599DD" w14:textId="77777777" w:rsidR="004B5F15" w:rsidRDefault="004B5F15">
            <w:pPr>
              <w:widowControl/>
              <w:jc w:val="center"/>
              <w:rPr>
                <w:rFonts w:ascii="宋体" w:eastAsia="宋体" w:hAnsi="宋体" w:cs="宋体" w:hint="eastAsia"/>
                <w:color w:val="000000"/>
                <w:sz w:val="18"/>
                <w:szCs w:val="18"/>
              </w:rPr>
            </w:pPr>
          </w:p>
        </w:tc>
      </w:tr>
      <w:tr w:rsidR="004B5F15" w14:paraId="0A3C9AA6" w14:textId="77777777">
        <w:trPr>
          <w:trHeight w:val="800"/>
        </w:trPr>
        <w:tc>
          <w:tcPr>
            <w:tcW w:w="332" w:type="pct"/>
            <w:vMerge/>
            <w:tcBorders>
              <w:left w:val="single" w:sz="4" w:space="0" w:color="auto"/>
              <w:right w:val="single" w:sz="4" w:space="0" w:color="auto"/>
            </w:tcBorders>
            <w:vAlign w:val="center"/>
          </w:tcPr>
          <w:p w14:paraId="20F1000B"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F910CFB"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FB238C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5EDC2875"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戏曲下基层活动志愿者派遣数</w:t>
            </w:r>
          </w:p>
        </w:tc>
        <w:tc>
          <w:tcPr>
            <w:tcW w:w="338" w:type="pct"/>
            <w:tcBorders>
              <w:top w:val="nil"/>
              <w:left w:val="nil"/>
              <w:bottom w:val="single" w:sz="4" w:space="0" w:color="auto"/>
              <w:right w:val="single" w:sz="4" w:space="0" w:color="auto"/>
            </w:tcBorders>
            <w:vAlign w:val="center"/>
          </w:tcPr>
          <w:p w14:paraId="546DB48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87649F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&gt;=2个</w:t>
            </w:r>
          </w:p>
        </w:tc>
        <w:tc>
          <w:tcPr>
            <w:tcW w:w="337" w:type="pct"/>
            <w:tcBorders>
              <w:top w:val="nil"/>
              <w:left w:val="nil"/>
              <w:bottom w:val="single" w:sz="4" w:space="0" w:color="auto"/>
              <w:right w:val="single" w:sz="4" w:space="0" w:color="auto"/>
            </w:tcBorders>
            <w:vAlign w:val="center"/>
          </w:tcPr>
          <w:p w14:paraId="308C445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32" w:type="pct"/>
            <w:tcBorders>
              <w:top w:val="nil"/>
              <w:left w:val="nil"/>
              <w:bottom w:val="single" w:sz="4" w:space="0" w:color="auto"/>
              <w:right w:val="single" w:sz="4" w:space="0" w:color="auto"/>
            </w:tcBorders>
            <w:vAlign w:val="center"/>
          </w:tcPr>
          <w:p w14:paraId="4EA2AD1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80C728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0631096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6817ED6" w14:textId="77777777" w:rsidR="004B5F15" w:rsidRDefault="004B5F15">
            <w:pPr>
              <w:widowControl/>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4653A59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55093C7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F8FC056" w14:textId="77777777" w:rsidR="004B5F15" w:rsidRDefault="004B5F15">
            <w:pPr>
              <w:widowControl/>
              <w:jc w:val="center"/>
              <w:rPr>
                <w:rFonts w:ascii="宋体" w:eastAsia="宋体" w:hAnsi="宋体" w:cs="宋体" w:hint="eastAsia"/>
                <w:color w:val="000000"/>
                <w:sz w:val="18"/>
                <w:szCs w:val="18"/>
              </w:rPr>
            </w:pPr>
          </w:p>
        </w:tc>
      </w:tr>
      <w:tr w:rsidR="004B5F15" w14:paraId="00A97AB9" w14:textId="77777777">
        <w:trPr>
          <w:trHeight w:val="800"/>
        </w:trPr>
        <w:tc>
          <w:tcPr>
            <w:tcW w:w="332" w:type="pct"/>
            <w:vMerge/>
            <w:tcBorders>
              <w:left w:val="single" w:sz="4" w:space="0" w:color="auto"/>
              <w:right w:val="single" w:sz="4" w:space="0" w:color="auto"/>
            </w:tcBorders>
            <w:vAlign w:val="center"/>
          </w:tcPr>
          <w:p w14:paraId="044646F7"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C2FFC3C"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78AC84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041081D1"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戏曲下基层乡镇活动覆盖率</w:t>
            </w:r>
          </w:p>
        </w:tc>
        <w:tc>
          <w:tcPr>
            <w:tcW w:w="338" w:type="pct"/>
            <w:tcBorders>
              <w:top w:val="nil"/>
              <w:left w:val="nil"/>
              <w:bottom w:val="single" w:sz="4" w:space="0" w:color="auto"/>
              <w:right w:val="single" w:sz="4" w:space="0" w:color="auto"/>
            </w:tcBorders>
            <w:vAlign w:val="center"/>
          </w:tcPr>
          <w:p w14:paraId="39DE42B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2541F1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337" w:type="pct"/>
            <w:tcBorders>
              <w:top w:val="nil"/>
              <w:left w:val="nil"/>
              <w:bottom w:val="single" w:sz="4" w:space="0" w:color="auto"/>
              <w:right w:val="single" w:sz="4" w:space="0" w:color="auto"/>
            </w:tcBorders>
            <w:vAlign w:val="center"/>
          </w:tcPr>
          <w:p w14:paraId="5C0C402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332" w:type="pct"/>
            <w:tcBorders>
              <w:top w:val="nil"/>
              <w:left w:val="nil"/>
              <w:bottom w:val="single" w:sz="4" w:space="0" w:color="auto"/>
              <w:right w:val="single" w:sz="4" w:space="0" w:color="auto"/>
            </w:tcBorders>
            <w:vAlign w:val="center"/>
          </w:tcPr>
          <w:p w14:paraId="0C10136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772B66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824485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6A08FC9" w14:textId="77777777" w:rsidR="004B5F15" w:rsidRDefault="004B5F15">
            <w:pPr>
              <w:widowControl/>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2F2E2AC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664719A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DEAF39C" w14:textId="77777777" w:rsidR="004B5F15" w:rsidRDefault="004B5F15">
            <w:pPr>
              <w:widowControl/>
              <w:jc w:val="center"/>
              <w:rPr>
                <w:rFonts w:ascii="宋体" w:eastAsia="宋体" w:hAnsi="宋体" w:cs="宋体" w:hint="eastAsia"/>
                <w:color w:val="000000"/>
                <w:sz w:val="18"/>
                <w:szCs w:val="18"/>
              </w:rPr>
            </w:pPr>
          </w:p>
        </w:tc>
      </w:tr>
      <w:tr w:rsidR="004B5F15" w14:paraId="7C4133C8" w14:textId="77777777">
        <w:trPr>
          <w:trHeight w:val="800"/>
        </w:trPr>
        <w:tc>
          <w:tcPr>
            <w:tcW w:w="332" w:type="pct"/>
            <w:vMerge/>
            <w:tcBorders>
              <w:left w:val="single" w:sz="4" w:space="0" w:color="auto"/>
              <w:right w:val="single" w:sz="4" w:space="0" w:color="auto"/>
            </w:tcBorders>
            <w:vAlign w:val="center"/>
          </w:tcPr>
          <w:p w14:paraId="65D8A52C"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1B43A5F2"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AD1962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3815163C"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戏曲下基层活动举办时间</w:t>
            </w:r>
          </w:p>
        </w:tc>
        <w:tc>
          <w:tcPr>
            <w:tcW w:w="338" w:type="pct"/>
            <w:tcBorders>
              <w:top w:val="nil"/>
              <w:left w:val="nil"/>
              <w:bottom w:val="single" w:sz="4" w:space="0" w:color="auto"/>
              <w:right w:val="single" w:sz="4" w:space="0" w:color="auto"/>
            </w:tcBorders>
            <w:vAlign w:val="center"/>
          </w:tcPr>
          <w:p w14:paraId="7C8D2E7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D42F96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=2024年12月31日前</w:t>
            </w:r>
          </w:p>
        </w:tc>
        <w:tc>
          <w:tcPr>
            <w:tcW w:w="337" w:type="pct"/>
            <w:tcBorders>
              <w:top w:val="nil"/>
              <w:left w:val="nil"/>
              <w:bottom w:val="single" w:sz="4" w:space="0" w:color="auto"/>
              <w:right w:val="single" w:sz="4" w:space="0" w:color="auto"/>
            </w:tcBorders>
            <w:vAlign w:val="center"/>
          </w:tcPr>
          <w:p w14:paraId="16B3ED8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2024年9月15日</w:t>
            </w:r>
          </w:p>
        </w:tc>
        <w:tc>
          <w:tcPr>
            <w:tcW w:w="332" w:type="pct"/>
            <w:tcBorders>
              <w:top w:val="nil"/>
              <w:left w:val="nil"/>
              <w:bottom w:val="single" w:sz="4" w:space="0" w:color="auto"/>
              <w:right w:val="single" w:sz="4" w:space="0" w:color="auto"/>
            </w:tcBorders>
            <w:vAlign w:val="center"/>
          </w:tcPr>
          <w:p w14:paraId="4E2F789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664642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FD202B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5AA6969" w14:textId="77777777" w:rsidR="004B5F15" w:rsidRDefault="004B5F15">
            <w:pPr>
              <w:widowControl/>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67E7D84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565C4AA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88432E1" w14:textId="77777777" w:rsidR="004B5F15" w:rsidRDefault="004B5F15">
            <w:pPr>
              <w:widowControl/>
              <w:jc w:val="center"/>
              <w:rPr>
                <w:rFonts w:ascii="宋体" w:eastAsia="宋体" w:hAnsi="宋体" w:cs="宋体" w:hint="eastAsia"/>
                <w:color w:val="000000"/>
                <w:sz w:val="18"/>
                <w:szCs w:val="18"/>
              </w:rPr>
            </w:pPr>
          </w:p>
        </w:tc>
      </w:tr>
      <w:tr w:rsidR="004B5F15" w14:paraId="1982E038" w14:textId="77777777">
        <w:trPr>
          <w:trHeight w:val="800"/>
        </w:trPr>
        <w:tc>
          <w:tcPr>
            <w:tcW w:w="332" w:type="pct"/>
            <w:vMerge/>
            <w:tcBorders>
              <w:left w:val="single" w:sz="4" w:space="0" w:color="auto"/>
              <w:right w:val="single" w:sz="4" w:space="0" w:color="auto"/>
            </w:tcBorders>
            <w:vAlign w:val="center"/>
          </w:tcPr>
          <w:p w14:paraId="2C184D7C" w14:textId="77777777" w:rsidR="004B5F15" w:rsidRDefault="004B5F15">
            <w:pPr>
              <w:widowControl/>
              <w:jc w:val="left"/>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639C4A2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059C8F7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634C5307"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戏曲下基层活动演出费用</w:t>
            </w:r>
          </w:p>
        </w:tc>
        <w:tc>
          <w:tcPr>
            <w:tcW w:w="338" w:type="pct"/>
            <w:tcBorders>
              <w:top w:val="nil"/>
              <w:left w:val="nil"/>
              <w:bottom w:val="single" w:sz="4" w:space="0" w:color="auto"/>
              <w:right w:val="single" w:sz="4" w:space="0" w:color="auto"/>
            </w:tcBorders>
            <w:vAlign w:val="center"/>
          </w:tcPr>
          <w:p w14:paraId="1B221DF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32FAC6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&lt;3万</w:t>
            </w:r>
          </w:p>
        </w:tc>
        <w:tc>
          <w:tcPr>
            <w:tcW w:w="337" w:type="pct"/>
            <w:tcBorders>
              <w:top w:val="nil"/>
              <w:left w:val="nil"/>
              <w:bottom w:val="single" w:sz="4" w:space="0" w:color="auto"/>
              <w:right w:val="single" w:sz="4" w:space="0" w:color="auto"/>
            </w:tcBorders>
            <w:vAlign w:val="center"/>
          </w:tcPr>
          <w:p w14:paraId="10D2AF4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=1.665万</w:t>
            </w:r>
          </w:p>
        </w:tc>
        <w:tc>
          <w:tcPr>
            <w:tcW w:w="332" w:type="pct"/>
            <w:tcBorders>
              <w:top w:val="nil"/>
              <w:left w:val="nil"/>
              <w:bottom w:val="single" w:sz="4" w:space="0" w:color="auto"/>
              <w:right w:val="single" w:sz="4" w:space="0" w:color="auto"/>
            </w:tcBorders>
            <w:vAlign w:val="center"/>
          </w:tcPr>
          <w:p w14:paraId="289663B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55.5</w:t>
            </w:r>
          </w:p>
        </w:tc>
        <w:tc>
          <w:tcPr>
            <w:tcW w:w="334" w:type="pct"/>
            <w:tcBorders>
              <w:top w:val="nil"/>
              <w:left w:val="nil"/>
              <w:bottom w:val="single" w:sz="4" w:space="0" w:color="auto"/>
              <w:right w:val="single" w:sz="4" w:space="0" w:color="auto"/>
            </w:tcBorders>
            <w:vAlign w:val="center"/>
          </w:tcPr>
          <w:p w14:paraId="690F900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2B0069D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01C6482" w14:textId="77777777" w:rsidR="004B5F15" w:rsidRDefault="004B5F15">
            <w:pPr>
              <w:widowControl/>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3F09D5F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4D69ACC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54B9A0B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由于资金拨付较晚，参演人员以外保险、服装租赁等支出项目因陋就简，未按演出计划支付。。</w:t>
            </w:r>
          </w:p>
        </w:tc>
      </w:tr>
      <w:tr w:rsidR="004B5F15" w14:paraId="3BEB0DE1" w14:textId="77777777">
        <w:trPr>
          <w:trHeight w:val="800"/>
        </w:trPr>
        <w:tc>
          <w:tcPr>
            <w:tcW w:w="332" w:type="pct"/>
            <w:vMerge/>
            <w:tcBorders>
              <w:left w:val="single" w:sz="4" w:space="0" w:color="auto"/>
              <w:right w:val="single" w:sz="4" w:space="0" w:color="auto"/>
            </w:tcBorders>
            <w:vAlign w:val="center"/>
          </w:tcPr>
          <w:p w14:paraId="0B41A3D3" w14:textId="77777777" w:rsidR="004B5F15" w:rsidRDefault="004B5F15">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27DB55D2"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42A954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39888630"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戏曲下基层活动创作经费</w:t>
            </w:r>
          </w:p>
        </w:tc>
        <w:tc>
          <w:tcPr>
            <w:tcW w:w="338" w:type="pct"/>
            <w:tcBorders>
              <w:top w:val="nil"/>
              <w:left w:val="nil"/>
              <w:bottom w:val="single" w:sz="4" w:space="0" w:color="auto"/>
              <w:right w:val="single" w:sz="4" w:space="0" w:color="auto"/>
            </w:tcBorders>
            <w:vAlign w:val="center"/>
          </w:tcPr>
          <w:p w14:paraId="3C25624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264454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337" w:type="pct"/>
            <w:tcBorders>
              <w:top w:val="nil"/>
              <w:left w:val="nil"/>
              <w:bottom w:val="single" w:sz="4" w:space="0" w:color="auto"/>
              <w:right w:val="single" w:sz="4" w:space="0" w:color="auto"/>
            </w:tcBorders>
            <w:vAlign w:val="center"/>
          </w:tcPr>
          <w:p w14:paraId="42DEBE7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=0.555万元</w:t>
            </w:r>
          </w:p>
        </w:tc>
        <w:tc>
          <w:tcPr>
            <w:tcW w:w="332" w:type="pct"/>
            <w:tcBorders>
              <w:top w:val="nil"/>
              <w:left w:val="nil"/>
              <w:bottom w:val="single" w:sz="4" w:space="0" w:color="auto"/>
              <w:right w:val="single" w:sz="4" w:space="0" w:color="auto"/>
            </w:tcBorders>
            <w:vAlign w:val="center"/>
          </w:tcPr>
          <w:p w14:paraId="250AF37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55.5</w:t>
            </w:r>
          </w:p>
        </w:tc>
        <w:tc>
          <w:tcPr>
            <w:tcW w:w="334" w:type="pct"/>
            <w:tcBorders>
              <w:top w:val="nil"/>
              <w:left w:val="nil"/>
              <w:bottom w:val="single" w:sz="4" w:space="0" w:color="auto"/>
              <w:right w:val="single" w:sz="4" w:space="0" w:color="auto"/>
            </w:tcBorders>
            <w:vAlign w:val="center"/>
          </w:tcPr>
          <w:p w14:paraId="1B48A34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64D37FA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85CEE98" w14:textId="77777777" w:rsidR="004B5F15" w:rsidRDefault="004B5F15">
            <w:pPr>
              <w:widowControl/>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66B87B3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6F946AE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76610A6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由于资金拨付较晚，参演人员以外保险、服装租赁等支出项目因陋就简，未按演出计划支付。</w:t>
            </w:r>
          </w:p>
        </w:tc>
      </w:tr>
      <w:tr w:rsidR="004B5F15" w14:paraId="0F107A21" w14:textId="77777777">
        <w:trPr>
          <w:trHeight w:val="800"/>
        </w:trPr>
        <w:tc>
          <w:tcPr>
            <w:tcW w:w="332" w:type="pct"/>
            <w:vMerge/>
            <w:tcBorders>
              <w:left w:val="single" w:sz="4" w:space="0" w:color="auto"/>
              <w:right w:val="single" w:sz="4" w:space="0" w:color="auto"/>
            </w:tcBorders>
            <w:vAlign w:val="center"/>
          </w:tcPr>
          <w:p w14:paraId="4DB2D3BD"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C42886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29360F8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5BCA71FE"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提高人民群众戏曲文化保护意识</w:t>
            </w:r>
          </w:p>
        </w:tc>
        <w:tc>
          <w:tcPr>
            <w:tcW w:w="338" w:type="pct"/>
            <w:tcBorders>
              <w:top w:val="nil"/>
              <w:left w:val="nil"/>
              <w:bottom w:val="single" w:sz="4" w:space="0" w:color="auto"/>
              <w:right w:val="single" w:sz="4" w:space="0" w:color="auto"/>
            </w:tcBorders>
            <w:vAlign w:val="center"/>
          </w:tcPr>
          <w:p w14:paraId="787B6CD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25D4E1C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337" w:type="pct"/>
            <w:tcBorders>
              <w:top w:val="nil"/>
              <w:left w:val="nil"/>
              <w:bottom w:val="single" w:sz="4" w:space="0" w:color="auto"/>
              <w:right w:val="single" w:sz="4" w:space="0" w:color="auto"/>
            </w:tcBorders>
            <w:vAlign w:val="center"/>
          </w:tcPr>
          <w:p w14:paraId="1B3CE73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332" w:type="pct"/>
            <w:tcBorders>
              <w:top w:val="nil"/>
              <w:left w:val="nil"/>
              <w:bottom w:val="single" w:sz="4" w:space="0" w:color="auto"/>
              <w:right w:val="single" w:sz="4" w:space="0" w:color="auto"/>
            </w:tcBorders>
            <w:vAlign w:val="center"/>
          </w:tcPr>
          <w:p w14:paraId="2ED1BAA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73148C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75917E4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46F33E9" w14:textId="77777777" w:rsidR="004B5F15" w:rsidRDefault="004B5F15">
            <w:pPr>
              <w:widowControl/>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059D219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27E7F5C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73900864" w14:textId="77777777" w:rsidR="004B5F15" w:rsidRDefault="004B5F15">
            <w:pPr>
              <w:widowControl/>
              <w:jc w:val="center"/>
              <w:rPr>
                <w:rFonts w:ascii="宋体" w:eastAsia="宋体" w:hAnsi="宋体" w:cs="宋体" w:hint="eastAsia"/>
                <w:color w:val="000000"/>
                <w:sz w:val="18"/>
                <w:szCs w:val="18"/>
              </w:rPr>
            </w:pPr>
          </w:p>
        </w:tc>
      </w:tr>
      <w:tr w:rsidR="004B5F15" w14:paraId="5C52A42A" w14:textId="77777777">
        <w:trPr>
          <w:trHeight w:val="800"/>
        </w:trPr>
        <w:tc>
          <w:tcPr>
            <w:tcW w:w="332" w:type="pct"/>
            <w:vMerge/>
            <w:tcBorders>
              <w:left w:val="single" w:sz="4" w:space="0" w:color="auto"/>
              <w:bottom w:val="single" w:sz="4" w:space="0" w:color="auto"/>
              <w:right w:val="single" w:sz="4" w:space="0" w:color="auto"/>
            </w:tcBorders>
            <w:vAlign w:val="center"/>
          </w:tcPr>
          <w:p w14:paraId="153E8D98"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C0A50D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08DE0DC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48EFFD85"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8" w:type="pct"/>
            <w:tcBorders>
              <w:top w:val="nil"/>
              <w:left w:val="nil"/>
              <w:bottom w:val="single" w:sz="4" w:space="0" w:color="auto"/>
              <w:right w:val="single" w:sz="4" w:space="0" w:color="auto"/>
            </w:tcBorders>
            <w:vAlign w:val="center"/>
          </w:tcPr>
          <w:p w14:paraId="367F426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1427CF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08140DE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53DC0F8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125E60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D95C76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48EBF6A" w14:textId="77777777" w:rsidR="004B5F15" w:rsidRDefault="004B5F15">
            <w:pPr>
              <w:widowControl/>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1EBC5B9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54AA289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248823E1" w14:textId="77777777" w:rsidR="004B5F15" w:rsidRDefault="004B5F15">
            <w:pPr>
              <w:widowControl/>
              <w:jc w:val="center"/>
              <w:rPr>
                <w:rFonts w:ascii="宋体" w:eastAsia="宋体" w:hAnsi="宋体" w:cs="宋体" w:hint="eastAsia"/>
                <w:color w:val="000000"/>
                <w:sz w:val="18"/>
                <w:szCs w:val="18"/>
              </w:rPr>
            </w:pPr>
          </w:p>
        </w:tc>
      </w:tr>
      <w:tr w:rsidR="004B5F15" w14:paraId="3350C757"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11CDB9F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2B1C0DF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579DD6FC" w14:textId="77777777" w:rsidR="004B5F15" w:rsidRDefault="004B5F15">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7385ED86" w14:textId="77777777" w:rsidR="004B5F15" w:rsidRDefault="004B5F15">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60F2F6EE" w14:textId="77777777" w:rsidR="004B5F15" w:rsidRDefault="004B5F15">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7D0D07C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70.00分</w:t>
            </w:r>
          </w:p>
        </w:tc>
        <w:tc>
          <w:tcPr>
            <w:tcW w:w="346" w:type="pct"/>
            <w:tcBorders>
              <w:top w:val="single" w:sz="4" w:space="0" w:color="auto"/>
              <w:left w:val="nil"/>
              <w:bottom w:val="single" w:sz="4" w:space="0" w:color="auto"/>
              <w:right w:val="single" w:sz="4" w:space="0" w:color="auto"/>
            </w:tcBorders>
            <w:vAlign w:val="center"/>
          </w:tcPr>
          <w:p w14:paraId="029E8140" w14:textId="77777777" w:rsidR="004B5F15" w:rsidRDefault="004B5F15">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61FDF626" w14:textId="77777777" w:rsidR="004B5F15" w:rsidRDefault="004B5F15">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3A851075" w14:textId="77777777" w:rsidR="004B5F15" w:rsidRDefault="004B5F15">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1BD1CD27" w14:textId="77777777" w:rsidR="004B5F15" w:rsidRDefault="004B5F15">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1AA71D5" w14:textId="77777777" w:rsidR="004B5F15" w:rsidRDefault="004B5F15">
            <w:pPr>
              <w:widowControl/>
              <w:jc w:val="left"/>
              <w:rPr>
                <w:rFonts w:ascii="宋体" w:eastAsia="宋体" w:hAnsi="宋体" w:cs="宋体" w:hint="eastAsia"/>
                <w:color w:val="000000"/>
                <w:sz w:val="18"/>
                <w:szCs w:val="18"/>
              </w:rPr>
            </w:pPr>
          </w:p>
        </w:tc>
      </w:tr>
    </w:tbl>
    <w:p w14:paraId="2D1C0598" w14:textId="77777777" w:rsidR="004B5F1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C2E6E81" w14:textId="77777777" w:rsidR="004B5F1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59"/>
        <w:gridCol w:w="565"/>
        <w:gridCol w:w="820"/>
        <w:gridCol w:w="577"/>
        <w:gridCol w:w="576"/>
        <w:gridCol w:w="756"/>
        <w:gridCol w:w="576"/>
        <w:gridCol w:w="666"/>
        <w:gridCol w:w="581"/>
        <w:gridCol w:w="568"/>
        <w:gridCol w:w="564"/>
        <w:gridCol w:w="566"/>
        <w:gridCol w:w="906"/>
      </w:tblGrid>
      <w:tr w:rsidR="004B5F15" w14:paraId="4A225928"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50A54A2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4000BB9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[2024]15号关于下达2024年国家非物质文化遗产保护资金预算[第二批]的通知</w:t>
            </w:r>
          </w:p>
        </w:tc>
      </w:tr>
      <w:tr w:rsidR="004B5F15" w14:paraId="4B93A21F"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71E952A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9" w:type="pct"/>
            <w:gridSpan w:val="5"/>
            <w:tcBorders>
              <w:top w:val="single" w:sz="4" w:space="0" w:color="auto"/>
              <w:left w:val="nil"/>
              <w:bottom w:val="single" w:sz="4" w:space="0" w:color="auto"/>
              <w:right w:val="single" w:sz="4" w:space="0" w:color="auto"/>
            </w:tcBorders>
            <w:vAlign w:val="center"/>
          </w:tcPr>
          <w:p w14:paraId="7184986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c>
          <w:tcPr>
            <w:tcW w:w="666" w:type="pct"/>
            <w:gridSpan w:val="2"/>
            <w:tcBorders>
              <w:top w:val="single" w:sz="4" w:space="0" w:color="auto"/>
              <w:left w:val="nil"/>
              <w:bottom w:val="single" w:sz="4" w:space="0" w:color="auto"/>
              <w:right w:val="single" w:sz="4" w:space="0" w:color="auto"/>
            </w:tcBorders>
            <w:vAlign w:val="center"/>
          </w:tcPr>
          <w:p w14:paraId="0C82B57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7" w:type="pct"/>
            <w:gridSpan w:val="5"/>
            <w:tcBorders>
              <w:top w:val="single" w:sz="4" w:space="0" w:color="auto"/>
              <w:left w:val="nil"/>
              <w:bottom w:val="single" w:sz="4" w:space="0" w:color="auto"/>
              <w:right w:val="single" w:sz="4" w:space="0" w:color="auto"/>
            </w:tcBorders>
            <w:vAlign w:val="center"/>
          </w:tcPr>
          <w:p w14:paraId="2FCA997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r>
      <w:tr w:rsidR="004B5F15" w14:paraId="280FFF59"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6AEBF3D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48E5633F" w14:textId="77777777" w:rsidR="004B5F15" w:rsidRDefault="004B5F15">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0335857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3F640F3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64986FA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9" w:type="pct"/>
            <w:gridSpan w:val="2"/>
            <w:tcBorders>
              <w:top w:val="nil"/>
              <w:left w:val="nil"/>
              <w:bottom w:val="single" w:sz="4" w:space="0" w:color="auto"/>
              <w:right w:val="single" w:sz="4" w:space="0" w:color="auto"/>
            </w:tcBorders>
            <w:vAlign w:val="center"/>
          </w:tcPr>
          <w:p w14:paraId="6F869F8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3" w:type="pct"/>
            <w:gridSpan w:val="2"/>
            <w:tcBorders>
              <w:top w:val="single" w:sz="4" w:space="0" w:color="auto"/>
              <w:left w:val="nil"/>
              <w:bottom w:val="single" w:sz="4" w:space="0" w:color="auto"/>
              <w:right w:val="single" w:sz="4" w:space="0" w:color="auto"/>
            </w:tcBorders>
            <w:vAlign w:val="center"/>
          </w:tcPr>
          <w:p w14:paraId="3EFB036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7AB358C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B5F15" w14:paraId="1E6EDA49"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AFA775E"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3F2F0A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409F9DE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993" w:type="pct"/>
            <w:gridSpan w:val="3"/>
            <w:tcBorders>
              <w:top w:val="single" w:sz="4" w:space="0" w:color="auto"/>
              <w:left w:val="nil"/>
              <w:bottom w:val="single" w:sz="4" w:space="0" w:color="auto"/>
              <w:right w:val="single" w:sz="4" w:space="0" w:color="auto"/>
            </w:tcBorders>
            <w:vAlign w:val="center"/>
          </w:tcPr>
          <w:p w14:paraId="185D2C6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666" w:type="pct"/>
            <w:gridSpan w:val="2"/>
            <w:tcBorders>
              <w:top w:val="single" w:sz="4" w:space="0" w:color="auto"/>
              <w:left w:val="nil"/>
              <w:bottom w:val="single" w:sz="4" w:space="0" w:color="auto"/>
              <w:right w:val="single" w:sz="4" w:space="0" w:color="auto"/>
            </w:tcBorders>
            <w:vAlign w:val="center"/>
          </w:tcPr>
          <w:p w14:paraId="649F3B2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29.77</w:t>
            </w:r>
          </w:p>
        </w:tc>
        <w:tc>
          <w:tcPr>
            <w:tcW w:w="679" w:type="pct"/>
            <w:gridSpan w:val="2"/>
            <w:tcBorders>
              <w:top w:val="nil"/>
              <w:left w:val="nil"/>
              <w:bottom w:val="single" w:sz="4" w:space="0" w:color="auto"/>
              <w:right w:val="single" w:sz="4" w:space="0" w:color="auto"/>
            </w:tcBorders>
            <w:vAlign w:val="center"/>
          </w:tcPr>
          <w:p w14:paraId="63A9218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4B9FCFB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99.23%</w:t>
            </w:r>
          </w:p>
        </w:tc>
        <w:tc>
          <w:tcPr>
            <w:tcW w:w="524" w:type="pct"/>
            <w:tcBorders>
              <w:top w:val="nil"/>
              <w:left w:val="nil"/>
              <w:bottom w:val="single" w:sz="4" w:space="0" w:color="auto"/>
              <w:right w:val="single" w:sz="4" w:space="0" w:color="auto"/>
            </w:tcBorders>
            <w:vAlign w:val="center"/>
          </w:tcPr>
          <w:p w14:paraId="27D2D5A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B5F15" w14:paraId="7D867B00"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B75F82F"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82A278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4D87E94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993" w:type="pct"/>
            <w:gridSpan w:val="3"/>
            <w:tcBorders>
              <w:top w:val="single" w:sz="4" w:space="0" w:color="auto"/>
              <w:left w:val="nil"/>
              <w:bottom w:val="single" w:sz="4" w:space="0" w:color="auto"/>
              <w:right w:val="single" w:sz="4" w:space="0" w:color="auto"/>
            </w:tcBorders>
            <w:vAlign w:val="center"/>
          </w:tcPr>
          <w:p w14:paraId="29092A3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666" w:type="pct"/>
            <w:gridSpan w:val="2"/>
            <w:tcBorders>
              <w:top w:val="single" w:sz="4" w:space="0" w:color="auto"/>
              <w:left w:val="nil"/>
              <w:bottom w:val="single" w:sz="4" w:space="0" w:color="auto"/>
              <w:right w:val="single" w:sz="4" w:space="0" w:color="auto"/>
            </w:tcBorders>
            <w:vAlign w:val="center"/>
          </w:tcPr>
          <w:p w14:paraId="10CA43E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29.77</w:t>
            </w:r>
          </w:p>
        </w:tc>
        <w:tc>
          <w:tcPr>
            <w:tcW w:w="679" w:type="pct"/>
            <w:gridSpan w:val="2"/>
            <w:tcBorders>
              <w:top w:val="nil"/>
              <w:left w:val="nil"/>
              <w:bottom w:val="single" w:sz="4" w:space="0" w:color="auto"/>
              <w:right w:val="single" w:sz="4" w:space="0" w:color="auto"/>
            </w:tcBorders>
            <w:vAlign w:val="center"/>
          </w:tcPr>
          <w:p w14:paraId="4B153C3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74CB3ED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AC28D2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5AF27B33"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C500BD8"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1A00E1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1C5B33C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666CAC3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27D5276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2D3B395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1161C51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71A91B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58DCE62D"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2D894C0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2A1B1FB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3" w:type="pct"/>
            <w:gridSpan w:val="7"/>
            <w:tcBorders>
              <w:top w:val="single" w:sz="4" w:space="0" w:color="auto"/>
              <w:left w:val="nil"/>
              <w:bottom w:val="single" w:sz="4" w:space="0" w:color="auto"/>
              <w:right w:val="single" w:sz="4" w:space="0" w:color="auto"/>
            </w:tcBorders>
            <w:vAlign w:val="center"/>
          </w:tcPr>
          <w:p w14:paraId="3C79136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B5F15" w14:paraId="2C6A7571"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0DE68DCE" w14:textId="77777777" w:rsidR="004B5F15" w:rsidRDefault="004B5F15">
            <w:pPr>
              <w:widowControl/>
              <w:jc w:val="left"/>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0C5C44C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预算30万，组织塔塔尔族舞蹈参加各类演出活动2场次：宣传推广塔塔尔族传统文化，营造保护传承实践塔塔尔族传统文化的浓厚社会氛围。2024年6月26日—7月20日期间，在大泉塔塔尔族乡举办塔塔尔族传统民俗节日“撒班节”，内容有文艺演出、婚俗礼仪、传统体育竞技、传统手工艺展示、传统饮食制作与品尝。保护传承塔塔尔族的音乐、舞蹈、服饰、手工技艺、体育竞技、传统饮食，展示塔塔尔族传统文化的保护成果，营造全社会参与塔塔尔族撒班节的保护实践浓厚氛围。2024年，制作1个介绍塔塔尔族文化宣传片的视频（5分钟）宣传展示塔塔尔族服饰的制作、图饰花纹、制作技艺等内容。</w:t>
            </w:r>
          </w:p>
        </w:tc>
        <w:tc>
          <w:tcPr>
            <w:tcW w:w="2533" w:type="pct"/>
            <w:gridSpan w:val="7"/>
            <w:tcBorders>
              <w:top w:val="single" w:sz="4" w:space="0" w:color="auto"/>
              <w:left w:val="nil"/>
              <w:bottom w:val="single" w:sz="4" w:space="0" w:color="auto"/>
              <w:right w:val="single" w:sz="4" w:space="0" w:color="auto"/>
            </w:tcBorders>
            <w:vAlign w:val="center"/>
          </w:tcPr>
          <w:p w14:paraId="6BAE478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组织塔塔尔族舞蹈参加各类演出活动2场次：2024年7月19日—7月21日期间，在奇台县举办塔塔尔族传统民俗节日“撒班节”，内容有文艺演出、婚俗礼仪、传统体育竞技、传统手工艺展示、传统饮食制作与品尝。保护传承塔塔尔族的音乐、舞蹈、服饰、手工技艺、体育竞技、传统饮食，展示塔塔尔族传统文化的保护成果，营造全社会参与塔塔尔族撒班节的保护实践浓厚氛围。2024年，制作1个介绍塔塔尔族文化宣传片的视频（5分钟）宣传展示塔塔尔族服饰的制作、图饰花纹、制作技艺等内容。宣传推广塔塔尔族传统文化，营造保护传承实践塔塔尔族传统文化的浓厚社会氛围。</w:t>
            </w:r>
          </w:p>
        </w:tc>
      </w:tr>
      <w:tr w:rsidR="004B5F15" w14:paraId="06F09B8D" w14:textId="77777777">
        <w:trPr>
          <w:trHeight w:val="820"/>
        </w:trPr>
        <w:tc>
          <w:tcPr>
            <w:tcW w:w="332" w:type="pct"/>
            <w:tcBorders>
              <w:top w:val="nil"/>
              <w:left w:val="single" w:sz="4" w:space="0" w:color="auto"/>
              <w:bottom w:val="single" w:sz="4" w:space="0" w:color="auto"/>
              <w:right w:val="single" w:sz="4" w:space="0" w:color="auto"/>
            </w:tcBorders>
            <w:vAlign w:val="center"/>
          </w:tcPr>
          <w:p w14:paraId="53793A2F"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D2B08F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7501E98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3B38F80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4EE0695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1A0C689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1FF74BC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03684B5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565E2E0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6F7A7D1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6EFD517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31500B84" w14:textId="77777777" w:rsidR="004B5F15"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22F7560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30D5346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4B5F15" w14:paraId="5739BB04" w14:textId="77777777">
        <w:trPr>
          <w:trHeight w:val="800"/>
        </w:trPr>
        <w:tc>
          <w:tcPr>
            <w:tcW w:w="332" w:type="pct"/>
            <w:vMerge w:val="restart"/>
            <w:tcBorders>
              <w:top w:val="nil"/>
              <w:left w:val="single" w:sz="4" w:space="0" w:color="auto"/>
              <w:right w:val="single" w:sz="4" w:space="0" w:color="auto"/>
            </w:tcBorders>
            <w:vAlign w:val="center"/>
          </w:tcPr>
          <w:p w14:paraId="4A0BB52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544BC4A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6349577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36742E43"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组织塔塔尔舞蹈参加各类演出活动</w:t>
            </w:r>
          </w:p>
        </w:tc>
        <w:tc>
          <w:tcPr>
            <w:tcW w:w="338" w:type="pct"/>
            <w:tcBorders>
              <w:top w:val="nil"/>
              <w:left w:val="nil"/>
              <w:bottom w:val="single" w:sz="4" w:space="0" w:color="auto"/>
              <w:right w:val="single" w:sz="4" w:space="0" w:color="auto"/>
            </w:tcBorders>
            <w:vAlign w:val="center"/>
          </w:tcPr>
          <w:p w14:paraId="17D4EF4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5C8ECA0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337" w:type="pct"/>
            <w:tcBorders>
              <w:top w:val="nil"/>
              <w:left w:val="nil"/>
              <w:bottom w:val="single" w:sz="4" w:space="0" w:color="auto"/>
              <w:right w:val="single" w:sz="4" w:space="0" w:color="auto"/>
            </w:tcBorders>
            <w:vAlign w:val="center"/>
          </w:tcPr>
          <w:p w14:paraId="4276A5D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332" w:type="pct"/>
            <w:tcBorders>
              <w:top w:val="nil"/>
              <w:left w:val="nil"/>
              <w:bottom w:val="single" w:sz="4" w:space="0" w:color="auto"/>
              <w:right w:val="single" w:sz="4" w:space="0" w:color="auto"/>
            </w:tcBorders>
            <w:vAlign w:val="center"/>
          </w:tcPr>
          <w:p w14:paraId="19B8CAF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8043DE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4555F3A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8F2586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47580D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0CC469F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B110C64" w14:textId="77777777" w:rsidR="004B5F15" w:rsidRDefault="004B5F15">
            <w:pPr>
              <w:widowControl/>
              <w:jc w:val="center"/>
              <w:rPr>
                <w:rFonts w:ascii="宋体" w:eastAsia="宋体" w:hAnsi="宋体" w:cs="宋体" w:hint="eastAsia"/>
                <w:color w:val="000000"/>
                <w:sz w:val="18"/>
                <w:szCs w:val="18"/>
              </w:rPr>
            </w:pPr>
          </w:p>
        </w:tc>
      </w:tr>
      <w:tr w:rsidR="004B5F15" w14:paraId="4034DD8A" w14:textId="77777777">
        <w:trPr>
          <w:trHeight w:val="800"/>
        </w:trPr>
        <w:tc>
          <w:tcPr>
            <w:tcW w:w="332" w:type="pct"/>
            <w:vMerge/>
            <w:tcBorders>
              <w:left w:val="single" w:sz="4" w:space="0" w:color="auto"/>
              <w:right w:val="single" w:sz="4" w:space="0" w:color="auto"/>
            </w:tcBorders>
            <w:vAlign w:val="center"/>
          </w:tcPr>
          <w:p w14:paraId="2F81569B"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86559FC"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786C0F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21316E8C"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开展塔塔尔族撒班节民俗活动</w:t>
            </w:r>
          </w:p>
        </w:tc>
        <w:tc>
          <w:tcPr>
            <w:tcW w:w="338" w:type="pct"/>
            <w:tcBorders>
              <w:top w:val="nil"/>
              <w:left w:val="nil"/>
              <w:bottom w:val="single" w:sz="4" w:space="0" w:color="auto"/>
              <w:right w:val="single" w:sz="4" w:space="0" w:color="auto"/>
            </w:tcBorders>
            <w:vAlign w:val="center"/>
          </w:tcPr>
          <w:p w14:paraId="5D39895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3C1C19B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7" w:type="pct"/>
            <w:tcBorders>
              <w:top w:val="nil"/>
              <w:left w:val="nil"/>
              <w:bottom w:val="single" w:sz="4" w:space="0" w:color="auto"/>
              <w:right w:val="single" w:sz="4" w:space="0" w:color="auto"/>
            </w:tcBorders>
            <w:vAlign w:val="center"/>
          </w:tcPr>
          <w:p w14:paraId="4539B58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2" w:type="pct"/>
            <w:tcBorders>
              <w:top w:val="nil"/>
              <w:left w:val="nil"/>
              <w:bottom w:val="single" w:sz="4" w:space="0" w:color="auto"/>
              <w:right w:val="single" w:sz="4" w:space="0" w:color="auto"/>
            </w:tcBorders>
            <w:vAlign w:val="center"/>
          </w:tcPr>
          <w:p w14:paraId="34DCCDE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30A67D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390B9EA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80E966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C836FA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6D6F72D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81D255D" w14:textId="77777777" w:rsidR="004B5F15" w:rsidRDefault="004B5F15">
            <w:pPr>
              <w:widowControl/>
              <w:jc w:val="center"/>
              <w:rPr>
                <w:rFonts w:ascii="宋体" w:eastAsia="宋体" w:hAnsi="宋体" w:cs="宋体" w:hint="eastAsia"/>
                <w:color w:val="000000"/>
                <w:sz w:val="18"/>
                <w:szCs w:val="18"/>
              </w:rPr>
            </w:pPr>
          </w:p>
        </w:tc>
      </w:tr>
      <w:tr w:rsidR="004B5F15" w14:paraId="0F593446" w14:textId="77777777">
        <w:trPr>
          <w:trHeight w:val="800"/>
        </w:trPr>
        <w:tc>
          <w:tcPr>
            <w:tcW w:w="332" w:type="pct"/>
            <w:vMerge/>
            <w:tcBorders>
              <w:left w:val="single" w:sz="4" w:space="0" w:color="auto"/>
              <w:right w:val="single" w:sz="4" w:space="0" w:color="auto"/>
            </w:tcBorders>
            <w:vAlign w:val="center"/>
          </w:tcPr>
          <w:p w14:paraId="6B4799E8"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3E42CBD"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A31ED0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4A26F97B"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制作一个介绍塔塔尔族文化的宣传片</w:t>
            </w:r>
          </w:p>
        </w:tc>
        <w:tc>
          <w:tcPr>
            <w:tcW w:w="338" w:type="pct"/>
            <w:tcBorders>
              <w:top w:val="nil"/>
              <w:left w:val="nil"/>
              <w:bottom w:val="single" w:sz="4" w:space="0" w:color="auto"/>
              <w:right w:val="single" w:sz="4" w:space="0" w:color="auto"/>
            </w:tcBorders>
            <w:vAlign w:val="center"/>
          </w:tcPr>
          <w:p w14:paraId="7134CA0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06759B5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7" w:type="pct"/>
            <w:tcBorders>
              <w:top w:val="nil"/>
              <w:left w:val="nil"/>
              <w:bottom w:val="single" w:sz="4" w:space="0" w:color="auto"/>
              <w:right w:val="single" w:sz="4" w:space="0" w:color="auto"/>
            </w:tcBorders>
            <w:vAlign w:val="center"/>
          </w:tcPr>
          <w:p w14:paraId="41B43C9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2" w:type="pct"/>
            <w:tcBorders>
              <w:top w:val="nil"/>
              <w:left w:val="nil"/>
              <w:bottom w:val="single" w:sz="4" w:space="0" w:color="auto"/>
              <w:right w:val="single" w:sz="4" w:space="0" w:color="auto"/>
            </w:tcBorders>
            <w:vAlign w:val="center"/>
          </w:tcPr>
          <w:p w14:paraId="5385DF8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FB7F64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6C2046F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16FC4C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573684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463985A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FE16A17" w14:textId="77777777" w:rsidR="004B5F15" w:rsidRDefault="004B5F15">
            <w:pPr>
              <w:widowControl/>
              <w:jc w:val="center"/>
              <w:rPr>
                <w:rFonts w:ascii="宋体" w:eastAsia="宋体" w:hAnsi="宋体" w:cs="宋体" w:hint="eastAsia"/>
                <w:color w:val="000000"/>
                <w:sz w:val="18"/>
                <w:szCs w:val="18"/>
              </w:rPr>
            </w:pPr>
          </w:p>
        </w:tc>
      </w:tr>
      <w:tr w:rsidR="004B5F15" w14:paraId="332589E4" w14:textId="77777777">
        <w:trPr>
          <w:trHeight w:val="800"/>
        </w:trPr>
        <w:tc>
          <w:tcPr>
            <w:tcW w:w="332" w:type="pct"/>
            <w:vMerge/>
            <w:tcBorders>
              <w:left w:val="single" w:sz="4" w:space="0" w:color="auto"/>
              <w:right w:val="single" w:sz="4" w:space="0" w:color="auto"/>
            </w:tcBorders>
            <w:vAlign w:val="center"/>
          </w:tcPr>
          <w:p w14:paraId="72AD32F2"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C08E842"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A2D4E4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74818E12"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撒班级民俗文化活动节目质量</w:t>
            </w:r>
          </w:p>
        </w:tc>
        <w:tc>
          <w:tcPr>
            <w:tcW w:w="338" w:type="pct"/>
            <w:tcBorders>
              <w:top w:val="nil"/>
              <w:left w:val="nil"/>
              <w:bottom w:val="single" w:sz="4" w:space="0" w:color="auto"/>
              <w:right w:val="single" w:sz="4" w:space="0" w:color="auto"/>
            </w:tcBorders>
            <w:vAlign w:val="center"/>
          </w:tcPr>
          <w:p w14:paraId="0E131E4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003DF75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7" w:type="pct"/>
            <w:tcBorders>
              <w:top w:val="nil"/>
              <w:left w:val="nil"/>
              <w:bottom w:val="single" w:sz="4" w:space="0" w:color="auto"/>
              <w:right w:val="single" w:sz="4" w:space="0" w:color="auto"/>
            </w:tcBorders>
            <w:vAlign w:val="center"/>
          </w:tcPr>
          <w:p w14:paraId="7846E59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56E4C4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334" w:type="pct"/>
            <w:tcBorders>
              <w:top w:val="nil"/>
              <w:left w:val="nil"/>
              <w:bottom w:val="single" w:sz="4" w:space="0" w:color="auto"/>
              <w:right w:val="single" w:sz="4" w:space="0" w:color="auto"/>
            </w:tcBorders>
            <w:vAlign w:val="center"/>
          </w:tcPr>
          <w:p w14:paraId="7F540CA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4.45</w:t>
            </w:r>
          </w:p>
        </w:tc>
        <w:tc>
          <w:tcPr>
            <w:tcW w:w="346" w:type="pct"/>
            <w:tcBorders>
              <w:top w:val="nil"/>
              <w:left w:val="nil"/>
              <w:bottom w:val="single" w:sz="4" w:space="0" w:color="auto"/>
              <w:right w:val="single" w:sz="4" w:space="0" w:color="auto"/>
            </w:tcBorders>
            <w:vAlign w:val="center"/>
          </w:tcPr>
          <w:p w14:paraId="622C204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CE81A8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BBDABF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72DE3A8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0CDCAC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该项目资金用于开展撒班节活动，活动当天反响强烈节目质量，群众热情高涨评价高，</w:t>
            </w:r>
          </w:p>
        </w:tc>
      </w:tr>
      <w:tr w:rsidR="004B5F15" w14:paraId="1D75293B" w14:textId="77777777">
        <w:trPr>
          <w:trHeight w:val="800"/>
        </w:trPr>
        <w:tc>
          <w:tcPr>
            <w:tcW w:w="332" w:type="pct"/>
            <w:vMerge/>
            <w:tcBorders>
              <w:left w:val="single" w:sz="4" w:space="0" w:color="auto"/>
              <w:right w:val="single" w:sz="4" w:space="0" w:color="auto"/>
            </w:tcBorders>
            <w:vAlign w:val="center"/>
          </w:tcPr>
          <w:p w14:paraId="5E7BADD5"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CD1A050"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81AA27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2AD58E8A"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撒班节活动完成时间</w:t>
            </w:r>
          </w:p>
        </w:tc>
        <w:tc>
          <w:tcPr>
            <w:tcW w:w="338" w:type="pct"/>
            <w:tcBorders>
              <w:top w:val="nil"/>
              <w:left w:val="nil"/>
              <w:bottom w:val="single" w:sz="4" w:space="0" w:color="auto"/>
              <w:right w:val="single" w:sz="4" w:space="0" w:color="auto"/>
            </w:tcBorders>
            <w:vAlign w:val="center"/>
          </w:tcPr>
          <w:p w14:paraId="7C83EFC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5CC179F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2024年8月底之前</w:t>
            </w:r>
          </w:p>
        </w:tc>
        <w:tc>
          <w:tcPr>
            <w:tcW w:w="337" w:type="pct"/>
            <w:tcBorders>
              <w:top w:val="nil"/>
              <w:left w:val="nil"/>
              <w:bottom w:val="single" w:sz="4" w:space="0" w:color="auto"/>
              <w:right w:val="single" w:sz="4" w:space="0" w:color="auto"/>
            </w:tcBorders>
            <w:vAlign w:val="center"/>
          </w:tcPr>
          <w:p w14:paraId="70DFADA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=2024年8月底之前</w:t>
            </w:r>
          </w:p>
        </w:tc>
        <w:tc>
          <w:tcPr>
            <w:tcW w:w="332" w:type="pct"/>
            <w:tcBorders>
              <w:top w:val="nil"/>
              <w:left w:val="nil"/>
              <w:bottom w:val="single" w:sz="4" w:space="0" w:color="auto"/>
              <w:right w:val="single" w:sz="4" w:space="0" w:color="auto"/>
            </w:tcBorders>
            <w:vAlign w:val="center"/>
          </w:tcPr>
          <w:p w14:paraId="411FB33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A6DA58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236DBD0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80EB89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B05186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35CD1A8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C9A481B" w14:textId="77777777" w:rsidR="004B5F15" w:rsidRDefault="004B5F15">
            <w:pPr>
              <w:widowControl/>
              <w:jc w:val="center"/>
              <w:rPr>
                <w:rFonts w:ascii="宋体" w:eastAsia="宋体" w:hAnsi="宋体" w:cs="宋体" w:hint="eastAsia"/>
                <w:color w:val="000000"/>
                <w:sz w:val="18"/>
                <w:szCs w:val="18"/>
              </w:rPr>
            </w:pPr>
          </w:p>
        </w:tc>
      </w:tr>
      <w:tr w:rsidR="004B5F15" w14:paraId="3D2D7342" w14:textId="77777777">
        <w:trPr>
          <w:trHeight w:val="800"/>
        </w:trPr>
        <w:tc>
          <w:tcPr>
            <w:tcW w:w="332" w:type="pct"/>
            <w:vMerge/>
            <w:tcBorders>
              <w:left w:val="single" w:sz="4" w:space="0" w:color="auto"/>
              <w:right w:val="single" w:sz="4" w:space="0" w:color="auto"/>
            </w:tcBorders>
            <w:vAlign w:val="center"/>
          </w:tcPr>
          <w:p w14:paraId="0801D4BE" w14:textId="77777777" w:rsidR="004B5F15" w:rsidRDefault="004B5F15">
            <w:pPr>
              <w:widowControl/>
              <w:jc w:val="left"/>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1FB1DEE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586806D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3B16E7A7"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制作一个介绍塔塔尔族传统文化的宣传片</w:t>
            </w:r>
          </w:p>
        </w:tc>
        <w:tc>
          <w:tcPr>
            <w:tcW w:w="338" w:type="pct"/>
            <w:tcBorders>
              <w:top w:val="nil"/>
              <w:left w:val="nil"/>
              <w:bottom w:val="single" w:sz="4" w:space="0" w:color="auto"/>
              <w:right w:val="single" w:sz="4" w:space="0" w:color="auto"/>
            </w:tcBorders>
            <w:vAlign w:val="center"/>
          </w:tcPr>
          <w:p w14:paraId="73053CF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8B5578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w:t>
            </w:r>
          </w:p>
        </w:tc>
        <w:tc>
          <w:tcPr>
            <w:tcW w:w="337" w:type="pct"/>
            <w:tcBorders>
              <w:top w:val="nil"/>
              <w:left w:val="nil"/>
              <w:bottom w:val="single" w:sz="4" w:space="0" w:color="auto"/>
              <w:right w:val="single" w:sz="4" w:space="0" w:color="auto"/>
            </w:tcBorders>
            <w:vAlign w:val="center"/>
          </w:tcPr>
          <w:p w14:paraId="32CE495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w:t>
            </w:r>
          </w:p>
        </w:tc>
        <w:tc>
          <w:tcPr>
            <w:tcW w:w="332" w:type="pct"/>
            <w:tcBorders>
              <w:top w:val="nil"/>
              <w:left w:val="nil"/>
              <w:bottom w:val="single" w:sz="4" w:space="0" w:color="auto"/>
              <w:right w:val="single" w:sz="4" w:space="0" w:color="auto"/>
            </w:tcBorders>
            <w:vAlign w:val="center"/>
          </w:tcPr>
          <w:p w14:paraId="30D2490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D6E932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10442F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9C065F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D2C671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1B29EBA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3C99E270" w14:textId="77777777" w:rsidR="004B5F15" w:rsidRDefault="004B5F15">
            <w:pPr>
              <w:widowControl/>
              <w:jc w:val="center"/>
              <w:rPr>
                <w:rFonts w:ascii="宋体" w:eastAsia="宋体" w:hAnsi="宋体" w:cs="宋体" w:hint="eastAsia"/>
                <w:color w:val="000000"/>
                <w:sz w:val="18"/>
                <w:szCs w:val="18"/>
              </w:rPr>
            </w:pPr>
          </w:p>
        </w:tc>
      </w:tr>
      <w:tr w:rsidR="004B5F15" w14:paraId="443FC0A0" w14:textId="77777777">
        <w:trPr>
          <w:trHeight w:val="800"/>
        </w:trPr>
        <w:tc>
          <w:tcPr>
            <w:tcW w:w="332" w:type="pct"/>
            <w:vMerge/>
            <w:tcBorders>
              <w:left w:val="single" w:sz="4" w:space="0" w:color="auto"/>
              <w:right w:val="single" w:sz="4" w:space="0" w:color="auto"/>
            </w:tcBorders>
            <w:vAlign w:val="center"/>
          </w:tcPr>
          <w:p w14:paraId="6B646512" w14:textId="77777777" w:rsidR="004B5F15" w:rsidRDefault="004B5F15">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09B65387"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D2ED3E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63A3D761"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撒班节民俗文化活动经费支出</w:t>
            </w:r>
          </w:p>
        </w:tc>
        <w:tc>
          <w:tcPr>
            <w:tcW w:w="338" w:type="pct"/>
            <w:tcBorders>
              <w:top w:val="nil"/>
              <w:left w:val="nil"/>
              <w:bottom w:val="single" w:sz="4" w:space="0" w:color="auto"/>
              <w:right w:val="single" w:sz="4" w:space="0" w:color="auto"/>
            </w:tcBorders>
            <w:vAlign w:val="center"/>
          </w:tcPr>
          <w:p w14:paraId="7F70464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1AD64B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&lt;=29万元</w:t>
            </w:r>
          </w:p>
        </w:tc>
        <w:tc>
          <w:tcPr>
            <w:tcW w:w="337" w:type="pct"/>
            <w:tcBorders>
              <w:top w:val="nil"/>
              <w:left w:val="nil"/>
              <w:bottom w:val="single" w:sz="4" w:space="0" w:color="auto"/>
              <w:right w:val="single" w:sz="4" w:space="0" w:color="auto"/>
            </w:tcBorders>
            <w:vAlign w:val="center"/>
          </w:tcPr>
          <w:p w14:paraId="20513D4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=28.77万元</w:t>
            </w:r>
          </w:p>
        </w:tc>
        <w:tc>
          <w:tcPr>
            <w:tcW w:w="332" w:type="pct"/>
            <w:tcBorders>
              <w:top w:val="nil"/>
              <w:left w:val="nil"/>
              <w:bottom w:val="single" w:sz="4" w:space="0" w:color="auto"/>
              <w:right w:val="single" w:sz="4" w:space="0" w:color="auto"/>
            </w:tcBorders>
            <w:vAlign w:val="center"/>
          </w:tcPr>
          <w:p w14:paraId="646E8AD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99.2</w:t>
            </w:r>
          </w:p>
        </w:tc>
        <w:tc>
          <w:tcPr>
            <w:tcW w:w="334" w:type="pct"/>
            <w:tcBorders>
              <w:top w:val="nil"/>
              <w:left w:val="nil"/>
              <w:bottom w:val="single" w:sz="4" w:space="0" w:color="auto"/>
              <w:right w:val="single" w:sz="4" w:space="0" w:color="auto"/>
            </w:tcBorders>
            <w:vAlign w:val="center"/>
          </w:tcPr>
          <w:p w14:paraId="552BF92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46" w:type="pct"/>
            <w:tcBorders>
              <w:top w:val="nil"/>
              <w:left w:val="nil"/>
              <w:bottom w:val="single" w:sz="4" w:space="0" w:color="auto"/>
              <w:right w:val="single" w:sz="4" w:space="0" w:color="auto"/>
            </w:tcBorders>
            <w:vAlign w:val="center"/>
          </w:tcPr>
          <w:p w14:paraId="3A4F246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CBFBE5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31DCA4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05FD9F2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0FD922E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该项目经费在使用时开源节流，高效利用资金，完成本次活动。</w:t>
            </w:r>
          </w:p>
        </w:tc>
      </w:tr>
      <w:tr w:rsidR="004B5F15" w14:paraId="3BD0FEB1" w14:textId="77777777">
        <w:trPr>
          <w:trHeight w:val="800"/>
        </w:trPr>
        <w:tc>
          <w:tcPr>
            <w:tcW w:w="332" w:type="pct"/>
            <w:vMerge/>
            <w:tcBorders>
              <w:left w:val="single" w:sz="4" w:space="0" w:color="auto"/>
              <w:right w:val="single" w:sz="4" w:space="0" w:color="auto"/>
            </w:tcBorders>
            <w:vAlign w:val="center"/>
          </w:tcPr>
          <w:p w14:paraId="1CA5A2DB"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923D8E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47B3B75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2A7E3EA7"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有效提升非</w:t>
            </w:r>
            <w:proofErr w:type="gramStart"/>
            <w:r>
              <w:rPr>
                <w:rFonts w:ascii="宋体" w:eastAsia="宋体" w:hAnsi="宋体" w:cs="宋体" w:hint="eastAsia"/>
                <w:color w:val="000000"/>
                <w:sz w:val="18"/>
                <w:szCs w:val="18"/>
              </w:rPr>
              <w:t>遗社会</w:t>
            </w:r>
            <w:proofErr w:type="gramEnd"/>
            <w:r>
              <w:rPr>
                <w:rFonts w:ascii="宋体" w:eastAsia="宋体" w:hAnsi="宋体" w:cs="宋体" w:hint="eastAsia"/>
                <w:color w:val="000000"/>
                <w:sz w:val="18"/>
                <w:szCs w:val="18"/>
              </w:rPr>
              <w:t>关注度的影响</w:t>
            </w:r>
          </w:p>
        </w:tc>
        <w:tc>
          <w:tcPr>
            <w:tcW w:w="338" w:type="pct"/>
            <w:tcBorders>
              <w:top w:val="nil"/>
              <w:left w:val="nil"/>
              <w:bottom w:val="single" w:sz="4" w:space="0" w:color="auto"/>
              <w:right w:val="single" w:sz="4" w:space="0" w:color="auto"/>
            </w:tcBorders>
            <w:vAlign w:val="center"/>
          </w:tcPr>
          <w:p w14:paraId="2B1476F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528967F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长期</w:t>
            </w:r>
          </w:p>
        </w:tc>
        <w:tc>
          <w:tcPr>
            <w:tcW w:w="337" w:type="pct"/>
            <w:tcBorders>
              <w:top w:val="nil"/>
              <w:left w:val="nil"/>
              <w:bottom w:val="single" w:sz="4" w:space="0" w:color="auto"/>
              <w:right w:val="single" w:sz="4" w:space="0" w:color="auto"/>
            </w:tcBorders>
            <w:vAlign w:val="center"/>
          </w:tcPr>
          <w:p w14:paraId="279DD05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长期</w:t>
            </w:r>
          </w:p>
        </w:tc>
        <w:tc>
          <w:tcPr>
            <w:tcW w:w="332" w:type="pct"/>
            <w:tcBorders>
              <w:top w:val="nil"/>
              <w:left w:val="nil"/>
              <w:bottom w:val="single" w:sz="4" w:space="0" w:color="auto"/>
              <w:right w:val="single" w:sz="4" w:space="0" w:color="auto"/>
            </w:tcBorders>
            <w:vAlign w:val="center"/>
          </w:tcPr>
          <w:p w14:paraId="53729BD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F5100C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1CD200F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C1D229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49B2E4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2" w:type="pct"/>
            <w:tcBorders>
              <w:top w:val="nil"/>
              <w:left w:val="nil"/>
              <w:bottom w:val="single" w:sz="4" w:space="0" w:color="auto"/>
              <w:right w:val="single" w:sz="4" w:space="0" w:color="auto"/>
            </w:tcBorders>
            <w:vAlign w:val="center"/>
          </w:tcPr>
          <w:p w14:paraId="6CBDB2E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1C53DAED" w14:textId="77777777" w:rsidR="004B5F15" w:rsidRDefault="004B5F15">
            <w:pPr>
              <w:widowControl/>
              <w:jc w:val="center"/>
              <w:rPr>
                <w:rFonts w:ascii="宋体" w:eastAsia="宋体" w:hAnsi="宋体" w:cs="宋体" w:hint="eastAsia"/>
                <w:color w:val="000000"/>
                <w:sz w:val="18"/>
                <w:szCs w:val="18"/>
              </w:rPr>
            </w:pPr>
          </w:p>
        </w:tc>
      </w:tr>
      <w:tr w:rsidR="004B5F15" w14:paraId="3A1A2CA0" w14:textId="77777777">
        <w:trPr>
          <w:trHeight w:val="800"/>
        </w:trPr>
        <w:tc>
          <w:tcPr>
            <w:tcW w:w="332" w:type="pct"/>
            <w:vMerge/>
            <w:tcBorders>
              <w:left w:val="single" w:sz="4" w:space="0" w:color="auto"/>
              <w:bottom w:val="single" w:sz="4" w:space="0" w:color="auto"/>
              <w:right w:val="single" w:sz="4" w:space="0" w:color="auto"/>
            </w:tcBorders>
            <w:vAlign w:val="center"/>
          </w:tcPr>
          <w:p w14:paraId="0405FB24"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16C4E6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0A85232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0F8DC9B0"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服务群众满意度</w:t>
            </w:r>
          </w:p>
        </w:tc>
        <w:tc>
          <w:tcPr>
            <w:tcW w:w="338" w:type="pct"/>
            <w:tcBorders>
              <w:top w:val="nil"/>
              <w:left w:val="nil"/>
              <w:bottom w:val="single" w:sz="4" w:space="0" w:color="auto"/>
              <w:right w:val="single" w:sz="4" w:space="0" w:color="auto"/>
            </w:tcBorders>
            <w:vAlign w:val="center"/>
          </w:tcPr>
          <w:p w14:paraId="72580E7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F4990E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7" w:type="pct"/>
            <w:tcBorders>
              <w:top w:val="nil"/>
              <w:left w:val="nil"/>
              <w:bottom w:val="single" w:sz="4" w:space="0" w:color="auto"/>
              <w:right w:val="single" w:sz="4" w:space="0" w:color="auto"/>
            </w:tcBorders>
            <w:vAlign w:val="center"/>
          </w:tcPr>
          <w:p w14:paraId="050C7F6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2C23776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3CE5EB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E3125A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F10244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9D2742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2652B88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1934C18A" w14:textId="77777777" w:rsidR="004B5F15" w:rsidRDefault="004B5F15">
            <w:pPr>
              <w:widowControl/>
              <w:jc w:val="center"/>
              <w:rPr>
                <w:rFonts w:ascii="宋体" w:eastAsia="宋体" w:hAnsi="宋体" w:cs="宋体" w:hint="eastAsia"/>
                <w:color w:val="000000"/>
                <w:sz w:val="18"/>
                <w:szCs w:val="18"/>
              </w:rPr>
            </w:pPr>
          </w:p>
        </w:tc>
      </w:tr>
      <w:tr w:rsidR="004B5F15" w14:paraId="262521F4"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113C8D5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338985A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0B8373A1" w14:textId="77777777" w:rsidR="004B5F15" w:rsidRDefault="004B5F15">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02B0FA19" w14:textId="77777777" w:rsidR="004B5F15" w:rsidRDefault="004B5F15">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6E999AA7" w14:textId="77777777" w:rsidR="004B5F15" w:rsidRDefault="004B5F15">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4CAAA4C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99.25分</w:t>
            </w:r>
          </w:p>
        </w:tc>
        <w:tc>
          <w:tcPr>
            <w:tcW w:w="346" w:type="pct"/>
            <w:tcBorders>
              <w:top w:val="single" w:sz="4" w:space="0" w:color="auto"/>
              <w:left w:val="nil"/>
              <w:bottom w:val="single" w:sz="4" w:space="0" w:color="auto"/>
              <w:right w:val="single" w:sz="4" w:space="0" w:color="auto"/>
            </w:tcBorders>
            <w:vAlign w:val="center"/>
          </w:tcPr>
          <w:p w14:paraId="78786D96" w14:textId="77777777" w:rsidR="004B5F15" w:rsidRDefault="004B5F15">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44CB5BFD" w14:textId="77777777" w:rsidR="004B5F15" w:rsidRDefault="004B5F15">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19E7FC83" w14:textId="77777777" w:rsidR="004B5F15" w:rsidRDefault="004B5F15">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D0D8CE4" w14:textId="77777777" w:rsidR="004B5F15" w:rsidRDefault="004B5F15">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B5801B9" w14:textId="77777777" w:rsidR="004B5F15" w:rsidRDefault="004B5F15">
            <w:pPr>
              <w:widowControl/>
              <w:jc w:val="left"/>
              <w:rPr>
                <w:rFonts w:ascii="宋体" w:eastAsia="宋体" w:hAnsi="宋体" w:cs="宋体" w:hint="eastAsia"/>
                <w:color w:val="000000"/>
                <w:sz w:val="18"/>
                <w:szCs w:val="18"/>
              </w:rPr>
            </w:pPr>
          </w:p>
        </w:tc>
      </w:tr>
    </w:tbl>
    <w:p w14:paraId="0DAE3848" w14:textId="77777777" w:rsidR="004B5F1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9DFADC5" w14:textId="77777777" w:rsidR="004B5F1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76"/>
        <w:gridCol w:w="666"/>
        <w:gridCol w:w="581"/>
        <w:gridCol w:w="568"/>
        <w:gridCol w:w="564"/>
        <w:gridCol w:w="566"/>
        <w:gridCol w:w="906"/>
      </w:tblGrid>
      <w:tr w:rsidR="004B5F15" w14:paraId="64AF17B6"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4D2AB0C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4242B4A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[2024]2号2024年中央补助地方公共文化服务体系建设补助资金</w:t>
            </w:r>
          </w:p>
        </w:tc>
      </w:tr>
      <w:tr w:rsidR="004B5F15" w14:paraId="15A1B90A"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4101D95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9" w:type="pct"/>
            <w:gridSpan w:val="5"/>
            <w:tcBorders>
              <w:top w:val="single" w:sz="4" w:space="0" w:color="auto"/>
              <w:left w:val="nil"/>
              <w:bottom w:val="single" w:sz="4" w:space="0" w:color="auto"/>
              <w:right w:val="single" w:sz="4" w:space="0" w:color="auto"/>
            </w:tcBorders>
            <w:vAlign w:val="center"/>
          </w:tcPr>
          <w:p w14:paraId="37F4DBF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c>
          <w:tcPr>
            <w:tcW w:w="666" w:type="pct"/>
            <w:gridSpan w:val="2"/>
            <w:tcBorders>
              <w:top w:val="single" w:sz="4" w:space="0" w:color="auto"/>
              <w:left w:val="nil"/>
              <w:bottom w:val="single" w:sz="4" w:space="0" w:color="auto"/>
              <w:right w:val="single" w:sz="4" w:space="0" w:color="auto"/>
            </w:tcBorders>
            <w:vAlign w:val="center"/>
          </w:tcPr>
          <w:p w14:paraId="059D28B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7" w:type="pct"/>
            <w:gridSpan w:val="5"/>
            <w:tcBorders>
              <w:top w:val="single" w:sz="4" w:space="0" w:color="auto"/>
              <w:left w:val="nil"/>
              <w:bottom w:val="single" w:sz="4" w:space="0" w:color="auto"/>
              <w:right w:val="single" w:sz="4" w:space="0" w:color="auto"/>
            </w:tcBorders>
            <w:vAlign w:val="center"/>
          </w:tcPr>
          <w:p w14:paraId="5E500F4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r>
      <w:tr w:rsidR="004B5F15" w14:paraId="76061F08"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346600A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1171025E" w14:textId="77777777" w:rsidR="004B5F15" w:rsidRDefault="004B5F15">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3EA638D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030D6DB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4A24EA2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9" w:type="pct"/>
            <w:gridSpan w:val="2"/>
            <w:tcBorders>
              <w:top w:val="nil"/>
              <w:left w:val="nil"/>
              <w:bottom w:val="single" w:sz="4" w:space="0" w:color="auto"/>
              <w:right w:val="single" w:sz="4" w:space="0" w:color="auto"/>
            </w:tcBorders>
            <w:vAlign w:val="center"/>
          </w:tcPr>
          <w:p w14:paraId="4587907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3" w:type="pct"/>
            <w:gridSpan w:val="2"/>
            <w:tcBorders>
              <w:top w:val="single" w:sz="4" w:space="0" w:color="auto"/>
              <w:left w:val="nil"/>
              <w:bottom w:val="single" w:sz="4" w:space="0" w:color="auto"/>
              <w:right w:val="single" w:sz="4" w:space="0" w:color="auto"/>
            </w:tcBorders>
            <w:vAlign w:val="center"/>
          </w:tcPr>
          <w:p w14:paraId="494F9B8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3E61CBC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B5F15" w14:paraId="6329E3FD"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B9DCF1F"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4FB93C4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373ED85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117.60</w:t>
            </w:r>
          </w:p>
        </w:tc>
        <w:tc>
          <w:tcPr>
            <w:tcW w:w="993" w:type="pct"/>
            <w:gridSpan w:val="3"/>
            <w:tcBorders>
              <w:top w:val="single" w:sz="4" w:space="0" w:color="auto"/>
              <w:left w:val="nil"/>
              <w:bottom w:val="single" w:sz="4" w:space="0" w:color="auto"/>
              <w:right w:val="single" w:sz="4" w:space="0" w:color="auto"/>
            </w:tcBorders>
            <w:vAlign w:val="center"/>
          </w:tcPr>
          <w:p w14:paraId="58EF7B4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117.60</w:t>
            </w:r>
          </w:p>
        </w:tc>
        <w:tc>
          <w:tcPr>
            <w:tcW w:w="666" w:type="pct"/>
            <w:gridSpan w:val="2"/>
            <w:tcBorders>
              <w:top w:val="single" w:sz="4" w:space="0" w:color="auto"/>
              <w:left w:val="nil"/>
              <w:bottom w:val="single" w:sz="4" w:space="0" w:color="auto"/>
              <w:right w:val="single" w:sz="4" w:space="0" w:color="auto"/>
            </w:tcBorders>
            <w:vAlign w:val="center"/>
          </w:tcPr>
          <w:p w14:paraId="6303F21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115.88</w:t>
            </w:r>
          </w:p>
        </w:tc>
        <w:tc>
          <w:tcPr>
            <w:tcW w:w="679" w:type="pct"/>
            <w:gridSpan w:val="2"/>
            <w:tcBorders>
              <w:top w:val="nil"/>
              <w:left w:val="nil"/>
              <w:bottom w:val="single" w:sz="4" w:space="0" w:color="auto"/>
              <w:right w:val="single" w:sz="4" w:space="0" w:color="auto"/>
            </w:tcBorders>
            <w:vAlign w:val="center"/>
          </w:tcPr>
          <w:p w14:paraId="54DCB3D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2A4E178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98.54%</w:t>
            </w:r>
          </w:p>
        </w:tc>
        <w:tc>
          <w:tcPr>
            <w:tcW w:w="524" w:type="pct"/>
            <w:tcBorders>
              <w:top w:val="nil"/>
              <w:left w:val="nil"/>
              <w:bottom w:val="single" w:sz="4" w:space="0" w:color="auto"/>
              <w:right w:val="single" w:sz="4" w:space="0" w:color="auto"/>
            </w:tcBorders>
            <w:vAlign w:val="center"/>
          </w:tcPr>
          <w:p w14:paraId="731425F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9.64</w:t>
            </w:r>
          </w:p>
        </w:tc>
      </w:tr>
      <w:tr w:rsidR="004B5F15" w14:paraId="1D4D25D4"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1FEFFE1"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72BBFF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0D2F4E7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117.60</w:t>
            </w:r>
          </w:p>
        </w:tc>
        <w:tc>
          <w:tcPr>
            <w:tcW w:w="993" w:type="pct"/>
            <w:gridSpan w:val="3"/>
            <w:tcBorders>
              <w:top w:val="single" w:sz="4" w:space="0" w:color="auto"/>
              <w:left w:val="nil"/>
              <w:bottom w:val="single" w:sz="4" w:space="0" w:color="auto"/>
              <w:right w:val="single" w:sz="4" w:space="0" w:color="auto"/>
            </w:tcBorders>
            <w:vAlign w:val="center"/>
          </w:tcPr>
          <w:p w14:paraId="175A2F7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117.60</w:t>
            </w:r>
          </w:p>
        </w:tc>
        <w:tc>
          <w:tcPr>
            <w:tcW w:w="666" w:type="pct"/>
            <w:gridSpan w:val="2"/>
            <w:tcBorders>
              <w:top w:val="single" w:sz="4" w:space="0" w:color="auto"/>
              <w:left w:val="nil"/>
              <w:bottom w:val="single" w:sz="4" w:space="0" w:color="auto"/>
              <w:right w:val="single" w:sz="4" w:space="0" w:color="auto"/>
            </w:tcBorders>
            <w:vAlign w:val="center"/>
          </w:tcPr>
          <w:p w14:paraId="0ADC1F4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115.88</w:t>
            </w:r>
          </w:p>
        </w:tc>
        <w:tc>
          <w:tcPr>
            <w:tcW w:w="679" w:type="pct"/>
            <w:gridSpan w:val="2"/>
            <w:tcBorders>
              <w:top w:val="nil"/>
              <w:left w:val="nil"/>
              <w:bottom w:val="single" w:sz="4" w:space="0" w:color="auto"/>
              <w:right w:val="single" w:sz="4" w:space="0" w:color="auto"/>
            </w:tcBorders>
            <w:vAlign w:val="center"/>
          </w:tcPr>
          <w:p w14:paraId="442F20F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059776A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B7FBB0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4C2A65C1"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E6BE416" w14:textId="77777777" w:rsidR="004B5F15" w:rsidRDefault="004B5F15">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C43543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27D0981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1D2D07B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3D216D1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43C9CA6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6A82AFF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FE7332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109ED0DD"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1CC742B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02EF6A7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3" w:type="pct"/>
            <w:gridSpan w:val="7"/>
            <w:tcBorders>
              <w:top w:val="single" w:sz="4" w:space="0" w:color="auto"/>
              <w:left w:val="nil"/>
              <w:bottom w:val="single" w:sz="4" w:space="0" w:color="auto"/>
              <w:right w:val="single" w:sz="4" w:space="0" w:color="auto"/>
            </w:tcBorders>
            <w:vAlign w:val="center"/>
          </w:tcPr>
          <w:p w14:paraId="60CE781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B5F15" w14:paraId="41E25570"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217CAAA0" w14:textId="77777777" w:rsidR="004B5F15" w:rsidRDefault="004B5F15">
            <w:pPr>
              <w:widowControl/>
              <w:jc w:val="left"/>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7849B62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依据昌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[2024]2号2024年中央补助地方公共文化服务体系建设补助资金紧紧围绕社会稳定和长治久安总目标，以巩固国家公共文化服务体系示范区为抓手，创新体制机制，狠抓公共文化服务体系建设，加强基层公共文化人才队伍建设，投入力度逐步加大，服务水平稳步提升，促进基本公共文化服务标准化、均等化、覆盖城乡，惠及全民的公共文化服务体系发挥重要作用。城市智慧书屋补助个数=1个，爱国教育基地补助个数1个，</w:t>
            </w:r>
            <w:proofErr w:type="gramStart"/>
            <w:r>
              <w:rPr>
                <w:rFonts w:ascii="宋体" w:eastAsia="宋体" w:hAnsi="宋体" w:cs="宋体" w:hint="eastAsia"/>
                <w:color w:val="000000"/>
                <w:sz w:val="18"/>
                <w:szCs w:val="18"/>
              </w:rPr>
              <w:t>举办春晚活动</w:t>
            </w:r>
            <w:proofErr w:type="gramEnd"/>
            <w:r>
              <w:rPr>
                <w:rFonts w:ascii="宋体" w:eastAsia="宋体" w:hAnsi="宋体" w:cs="宋体" w:hint="eastAsia"/>
                <w:color w:val="000000"/>
                <w:sz w:val="18"/>
                <w:szCs w:val="18"/>
              </w:rPr>
              <w:t>=1场次；乡镇社火补助=15个；非遗传承人补助人数=18人。补助发放准确率100%，补助发放及时率100%，，文化事业快速发展得到加强，基层群众满意度达到95%以上。</w:t>
            </w:r>
          </w:p>
        </w:tc>
        <w:tc>
          <w:tcPr>
            <w:tcW w:w="2533" w:type="pct"/>
            <w:gridSpan w:val="7"/>
            <w:tcBorders>
              <w:top w:val="single" w:sz="4" w:space="0" w:color="auto"/>
              <w:left w:val="nil"/>
              <w:bottom w:val="single" w:sz="4" w:space="0" w:color="auto"/>
              <w:right w:val="single" w:sz="4" w:space="0" w:color="auto"/>
            </w:tcBorders>
            <w:vAlign w:val="center"/>
          </w:tcPr>
          <w:p w14:paraId="3F6F818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本年度实际支出115.38万元，城市智慧书屋补助个数=1个，爱国教育基地补助个数1个，</w:t>
            </w:r>
            <w:proofErr w:type="gramStart"/>
            <w:r>
              <w:rPr>
                <w:rFonts w:ascii="宋体" w:eastAsia="宋体" w:hAnsi="宋体" w:cs="宋体" w:hint="eastAsia"/>
                <w:color w:val="000000"/>
                <w:sz w:val="18"/>
                <w:szCs w:val="18"/>
              </w:rPr>
              <w:t>举办春晚活动</w:t>
            </w:r>
            <w:proofErr w:type="gramEnd"/>
            <w:r>
              <w:rPr>
                <w:rFonts w:ascii="宋体" w:eastAsia="宋体" w:hAnsi="宋体" w:cs="宋体" w:hint="eastAsia"/>
                <w:color w:val="000000"/>
                <w:sz w:val="18"/>
                <w:szCs w:val="18"/>
              </w:rPr>
              <w:t>=1场次；乡镇社火补助=15个；非遗传承人补助人数=18人。补助发放准确率100%，补助发放及时率100%，，文化事业快速发展得到加强，基层群众满意度达到95%以上。</w:t>
            </w:r>
          </w:p>
        </w:tc>
      </w:tr>
      <w:tr w:rsidR="004B5F15" w14:paraId="11503234" w14:textId="77777777">
        <w:trPr>
          <w:trHeight w:val="820"/>
        </w:trPr>
        <w:tc>
          <w:tcPr>
            <w:tcW w:w="332" w:type="pct"/>
            <w:tcBorders>
              <w:top w:val="nil"/>
              <w:left w:val="single" w:sz="4" w:space="0" w:color="auto"/>
              <w:bottom w:val="single" w:sz="4" w:space="0" w:color="auto"/>
              <w:right w:val="single" w:sz="4" w:space="0" w:color="auto"/>
            </w:tcBorders>
            <w:vAlign w:val="center"/>
          </w:tcPr>
          <w:p w14:paraId="38A1BC9A"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05E0C1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169C88C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0909592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329EA32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76DE701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6BAF644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133FDB8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75198BA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3BF53B2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3D73410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78EF3F9F" w14:textId="77777777" w:rsidR="004B5F15"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2A1246D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04710EA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4B5F15" w14:paraId="143366C7" w14:textId="77777777">
        <w:trPr>
          <w:trHeight w:val="800"/>
        </w:trPr>
        <w:tc>
          <w:tcPr>
            <w:tcW w:w="332" w:type="pct"/>
            <w:vMerge w:val="restart"/>
            <w:tcBorders>
              <w:top w:val="nil"/>
              <w:left w:val="single" w:sz="4" w:space="0" w:color="auto"/>
              <w:right w:val="single" w:sz="4" w:space="0" w:color="auto"/>
            </w:tcBorders>
            <w:vAlign w:val="center"/>
          </w:tcPr>
          <w:p w14:paraId="4233B54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3D49A0E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716928B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35283CB5"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城市智慧书屋补助个数</w:t>
            </w:r>
          </w:p>
        </w:tc>
        <w:tc>
          <w:tcPr>
            <w:tcW w:w="338" w:type="pct"/>
            <w:tcBorders>
              <w:top w:val="nil"/>
              <w:left w:val="nil"/>
              <w:bottom w:val="single" w:sz="4" w:space="0" w:color="auto"/>
              <w:right w:val="single" w:sz="4" w:space="0" w:color="auto"/>
            </w:tcBorders>
            <w:vAlign w:val="center"/>
          </w:tcPr>
          <w:p w14:paraId="5DBFD9D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2DDA8A1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7" w:type="pct"/>
            <w:tcBorders>
              <w:top w:val="nil"/>
              <w:left w:val="nil"/>
              <w:bottom w:val="single" w:sz="4" w:space="0" w:color="auto"/>
              <w:right w:val="single" w:sz="4" w:space="0" w:color="auto"/>
            </w:tcBorders>
            <w:vAlign w:val="center"/>
          </w:tcPr>
          <w:p w14:paraId="25493C8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2" w:type="pct"/>
            <w:tcBorders>
              <w:top w:val="nil"/>
              <w:left w:val="nil"/>
              <w:bottom w:val="single" w:sz="4" w:space="0" w:color="auto"/>
              <w:right w:val="single" w:sz="4" w:space="0" w:color="auto"/>
            </w:tcBorders>
            <w:vAlign w:val="center"/>
          </w:tcPr>
          <w:p w14:paraId="15488BD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CD5E5A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16D53E7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E33DBA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4315A6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01EFCA5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4F250EF" w14:textId="77777777" w:rsidR="004B5F15" w:rsidRDefault="004B5F15">
            <w:pPr>
              <w:widowControl/>
              <w:jc w:val="center"/>
              <w:rPr>
                <w:rFonts w:ascii="宋体" w:eastAsia="宋体" w:hAnsi="宋体" w:cs="宋体" w:hint="eastAsia"/>
                <w:color w:val="000000"/>
                <w:sz w:val="18"/>
                <w:szCs w:val="18"/>
              </w:rPr>
            </w:pPr>
          </w:p>
        </w:tc>
      </w:tr>
      <w:tr w:rsidR="004B5F15" w14:paraId="28995A6C" w14:textId="77777777">
        <w:trPr>
          <w:trHeight w:val="800"/>
        </w:trPr>
        <w:tc>
          <w:tcPr>
            <w:tcW w:w="332" w:type="pct"/>
            <w:vMerge/>
            <w:tcBorders>
              <w:left w:val="single" w:sz="4" w:space="0" w:color="auto"/>
              <w:right w:val="single" w:sz="4" w:space="0" w:color="auto"/>
            </w:tcBorders>
            <w:vAlign w:val="center"/>
          </w:tcPr>
          <w:p w14:paraId="58414956"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C03B177"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F461C7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5C5B8B45"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爱国教育基地补助个数</w:t>
            </w:r>
          </w:p>
        </w:tc>
        <w:tc>
          <w:tcPr>
            <w:tcW w:w="338" w:type="pct"/>
            <w:tcBorders>
              <w:top w:val="nil"/>
              <w:left w:val="nil"/>
              <w:bottom w:val="single" w:sz="4" w:space="0" w:color="auto"/>
              <w:right w:val="single" w:sz="4" w:space="0" w:color="auto"/>
            </w:tcBorders>
            <w:vAlign w:val="center"/>
          </w:tcPr>
          <w:p w14:paraId="3C5EE5C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2E95CE7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7" w:type="pct"/>
            <w:tcBorders>
              <w:top w:val="nil"/>
              <w:left w:val="nil"/>
              <w:bottom w:val="single" w:sz="4" w:space="0" w:color="auto"/>
              <w:right w:val="single" w:sz="4" w:space="0" w:color="auto"/>
            </w:tcBorders>
            <w:vAlign w:val="center"/>
          </w:tcPr>
          <w:p w14:paraId="314B9E8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2" w:type="pct"/>
            <w:tcBorders>
              <w:top w:val="nil"/>
              <w:left w:val="nil"/>
              <w:bottom w:val="single" w:sz="4" w:space="0" w:color="auto"/>
              <w:right w:val="single" w:sz="4" w:space="0" w:color="auto"/>
            </w:tcBorders>
            <w:vAlign w:val="center"/>
          </w:tcPr>
          <w:p w14:paraId="4266253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C485DE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07DD4A7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53C5A2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E4335B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61CE126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BE17AD2" w14:textId="77777777" w:rsidR="004B5F15" w:rsidRDefault="004B5F15">
            <w:pPr>
              <w:widowControl/>
              <w:jc w:val="center"/>
              <w:rPr>
                <w:rFonts w:ascii="宋体" w:eastAsia="宋体" w:hAnsi="宋体" w:cs="宋体" w:hint="eastAsia"/>
                <w:color w:val="000000"/>
                <w:sz w:val="18"/>
                <w:szCs w:val="18"/>
              </w:rPr>
            </w:pPr>
          </w:p>
        </w:tc>
      </w:tr>
      <w:tr w:rsidR="004B5F15" w14:paraId="02984F79" w14:textId="77777777">
        <w:trPr>
          <w:trHeight w:val="800"/>
        </w:trPr>
        <w:tc>
          <w:tcPr>
            <w:tcW w:w="332" w:type="pct"/>
            <w:vMerge/>
            <w:tcBorders>
              <w:left w:val="single" w:sz="4" w:space="0" w:color="auto"/>
              <w:right w:val="single" w:sz="4" w:space="0" w:color="auto"/>
            </w:tcBorders>
            <w:vAlign w:val="center"/>
          </w:tcPr>
          <w:p w14:paraId="654A371A"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45FE12C"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FB2FB1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2027DF98" w14:textId="77777777" w:rsidR="004B5F15" w:rsidRDefault="00000000">
            <w:pPr>
              <w:widowControl/>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举办春晚活动</w:t>
            </w:r>
            <w:proofErr w:type="gramEnd"/>
          </w:p>
        </w:tc>
        <w:tc>
          <w:tcPr>
            <w:tcW w:w="338" w:type="pct"/>
            <w:tcBorders>
              <w:top w:val="nil"/>
              <w:left w:val="nil"/>
              <w:bottom w:val="single" w:sz="4" w:space="0" w:color="auto"/>
              <w:right w:val="single" w:sz="4" w:space="0" w:color="auto"/>
            </w:tcBorders>
            <w:vAlign w:val="center"/>
          </w:tcPr>
          <w:p w14:paraId="5EC2954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5C5E5DD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=1场次</w:t>
            </w:r>
          </w:p>
        </w:tc>
        <w:tc>
          <w:tcPr>
            <w:tcW w:w="337" w:type="pct"/>
            <w:tcBorders>
              <w:top w:val="nil"/>
              <w:left w:val="nil"/>
              <w:bottom w:val="single" w:sz="4" w:space="0" w:color="auto"/>
              <w:right w:val="single" w:sz="4" w:space="0" w:color="auto"/>
            </w:tcBorders>
            <w:vAlign w:val="center"/>
          </w:tcPr>
          <w:p w14:paraId="0537119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=1场次</w:t>
            </w:r>
          </w:p>
        </w:tc>
        <w:tc>
          <w:tcPr>
            <w:tcW w:w="332" w:type="pct"/>
            <w:tcBorders>
              <w:top w:val="nil"/>
              <w:left w:val="nil"/>
              <w:bottom w:val="single" w:sz="4" w:space="0" w:color="auto"/>
              <w:right w:val="single" w:sz="4" w:space="0" w:color="auto"/>
            </w:tcBorders>
            <w:vAlign w:val="center"/>
          </w:tcPr>
          <w:p w14:paraId="1932E1C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61BFD0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398DA32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628D8D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FC964D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362FA93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4471F74" w14:textId="77777777" w:rsidR="004B5F15" w:rsidRDefault="004B5F15">
            <w:pPr>
              <w:widowControl/>
              <w:jc w:val="center"/>
              <w:rPr>
                <w:rFonts w:ascii="宋体" w:eastAsia="宋体" w:hAnsi="宋体" w:cs="宋体" w:hint="eastAsia"/>
                <w:color w:val="000000"/>
                <w:sz w:val="18"/>
                <w:szCs w:val="18"/>
              </w:rPr>
            </w:pPr>
          </w:p>
        </w:tc>
      </w:tr>
      <w:tr w:rsidR="004B5F15" w14:paraId="07B588CD" w14:textId="77777777">
        <w:trPr>
          <w:trHeight w:val="800"/>
        </w:trPr>
        <w:tc>
          <w:tcPr>
            <w:tcW w:w="332" w:type="pct"/>
            <w:vMerge/>
            <w:tcBorders>
              <w:left w:val="single" w:sz="4" w:space="0" w:color="auto"/>
              <w:right w:val="single" w:sz="4" w:space="0" w:color="auto"/>
            </w:tcBorders>
            <w:vAlign w:val="center"/>
          </w:tcPr>
          <w:p w14:paraId="0287EF25"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3624A1F"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2500BC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1AB3B345"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乡镇社火补助</w:t>
            </w:r>
          </w:p>
        </w:tc>
        <w:tc>
          <w:tcPr>
            <w:tcW w:w="338" w:type="pct"/>
            <w:tcBorders>
              <w:top w:val="nil"/>
              <w:left w:val="nil"/>
              <w:bottom w:val="single" w:sz="4" w:space="0" w:color="auto"/>
              <w:right w:val="single" w:sz="4" w:space="0" w:color="auto"/>
            </w:tcBorders>
            <w:vAlign w:val="center"/>
          </w:tcPr>
          <w:p w14:paraId="075531B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74DF12F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=15个</w:t>
            </w:r>
          </w:p>
        </w:tc>
        <w:tc>
          <w:tcPr>
            <w:tcW w:w="337" w:type="pct"/>
            <w:tcBorders>
              <w:top w:val="nil"/>
              <w:left w:val="nil"/>
              <w:bottom w:val="single" w:sz="4" w:space="0" w:color="auto"/>
              <w:right w:val="single" w:sz="4" w:space="0" w:color="auto"/>
            </w:tcBorders>
            <w:vAlign w:val="center"/>
          </w:tcPr>
          <w:p w14:paraId="377F284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=15个</w:t>
            </w:r>
          </w:p>
        </w:tc>
        <w:tc>
          <w:tcPr>
            <w:tcW w:w="332" w:type="pct"/>
            <w:tcBorders>
              <w:top w:val="nil"/>
              <w:left w:val="nil"/>
              <w:bottom w:val="single" w:sz="4" w:space="0" w:color="auto"/>
              <w:right w:val="single" w:sz="4" w:space="0" w:color="auto"/>
            </w:tcBorders>
            <w:vAlign w:val="center"/>
          </w:tcPr>
          <w:p w14:paraId="52D7126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D4C09B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019723E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689C84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D8F0C4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3B77992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557A52C" w14:textId="77777777" w:rsidR="004B5F15" w:rsidRDefault="004B5F15">
            <w:pPr>
              <w:widowControl/>
              <w:jc w:val="center"/>
              <w:rPr>
                <w:rFonts w:ascii="宋体" w:eastAsia="宋体" w:hAnsi="宋体" w:cs="宋体" w:hint="eastAsia"/>
                <w:color w:val="000000"/>
                <w:sz w:val="18"/>
                <w:szCs w:val="18"/>
              </w:rPr>
            </w:pPr>
          </w:p>
        </w:tc>
      </w:tr>
      <w:tr w:rsidR="004B5F15" w14:paraId="21FE9312" w14:textId="77777777">
        <w:trPr>
          <w:trHeight w:val="800"/>
        </w:trPr>
        <w:tc>
          <w:tcPr>
            <w:tcW w:w="332" w:type="pct"/>
            <w:vMerge/>
            <w:tcBorders>
              <w:left w:val="single" w:sz="4" w:space="0" w:color="auto"/>
              <w:right w:val="single" w:sz="4" w:space="0" w:color="auto"/>
            </w:tcBorders>
            <w:vAlign w:val="center"/>
          </w:tcPr>
          <w:p w14:paraId="4443AC37"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0DE18A1"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C95236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442F8BFE"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非遗传承人补助人数</w:t>
            </w:r>
          </w:p>
        </w:tc>
        <w:tc>
          <w:tcPr>
            <w:tcW w:w="338" w:type="pct"/>
            <w:tcBorders>
              <w:top w:val="nil"/>
              <w:left w:val="nil"/>
              <w:bottom w:val="single" w:sz="4" w:space="0" w:color="auto"/>
              <w:right w:val="single" w:sz="4" w:space="0" w:color="auto"/>
            </w:tcBorders>
            <w:vAlign w:val="center"/>
          </w:tcPr>
          <w:p w14:paraId="2B3CA11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847DAD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=18人</w:t>
            </w:r>
          </w:p>
        </w:tc>
        <w:tc>
          <w:tcPr>
            <w:tcW w:w="337" w:type="pct"/>
            <w:tcBorders>
              <w:top w:val="nil"/>
              <w:left w:val="nil"/>
              <w:bottom w:val="single" w:sz="4" w:space="0" w:color="auto"/>
              <w:right w:val="single" w:sz="4" w:space="0" w:color="auto"/>
            </w:tcBorders>
            <w:vAlign w:val="center"/>
          </w:tcPr>
          <w:p w14:paraId="310A790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=18人</w:t>
            </w:r>
          </w:p>
        </w:tc>
        <w:tc>
          <w:tcPr>
            <w:tcW w:w="332" w:type="pct"/>
            <w:tcBorders>
              <w:top w:val="nil"/>
              <w:left w:val="nil"/>
              <w:bottom w:val="single" w:sz="4" w:space="0" w:color="auto"/>
              <w:right w:val="single" w:sz="4" w:space="0" w:color="auto"/>
            </w:tcBorders>
            <w:vAlign w:val="center"/>
          </w:tcPr>
          <w:p w14:paraId="5FD5E40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4A4DD7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7EFBDEC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527D09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56F31A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1181C65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AC66506" w14:textId="77777777" w:rsidR="004B5F15" w:rsidRDefault="004B5F15">
            <w:pPr>
              <w:widowControl/>
              <w:jc w:val="center"/>
              <w:rPr>
                <w:rFonts w:ascii="宋体" w:eastAsia="宋体" w:hAnsi="宋体" w:cs="宋体" w:hint="eastAsia"/>
                <w:color w:val="000000"/>
                <w:sz w:val="18"/>
                <w:szCs w:val="18"/>
              </w:rPr>
            </w:pPr>
          </w:p>
        </w:tc>
      </w:tr>
      <w:tr w:rsidR="004B5F15" w14:paraId="21D73466" w14:textId="77777777">
        <w:trPr>
          <w:trHeight w:val="800"/>
        </w:trPr>
        <w:tc>
          <w:tcPr>
            <w:tcW w:w="332" w:type="pct"/>
            <w:vMerge/>
            <w:tcBorders>
              <w:left w:val="single" w:sz="4" w:space="0" w:color="auto"/>
              <w:right w:val="single" w:sz="4" w:space="0" w:color="auto"/>
            </w:tcBorders>
            <w:vAlign w:val="center"/>
          </w:tcPr>
          <w:p w14:paraId="712763D6"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B017CA7"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76595E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25054D93"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补助发放准确率</w:t>
            </w:r>
          </w:p>
        </w:tc>
        <w:tc>
          <w:tcPr>
            <w:tcW w:w="338" w:type="pct"/>
            <w:tcBorders>
              <w:top w:val="nil"/>
              <w:left w:val="nil"/>
              <w:bottom w:val="single" w:sz="4" w:space="0" w:color="auto"/>
              <w:right w:val="single" w:sz="4" w:space="0" w:color="auto"/>
            </w:tcBorders>
            <w:vAlign w:val="center"/>
          </w:tcPr>
          <w:p w14:paraId="26790B6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FD448C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390BEF7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8C513A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7B4836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1CC5089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F5213C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D49D17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067684F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01F7C0D" w14:textId="77777777" w:rsidR="004B5F15" w:rsidRDefault="004B5F15">
            <w:pPr>
              <w:widowControl/>
              <w:jc w:val="center"/>
              <w:rPr>
                <w:rFonts w:ascii="宋体" w:eastAsia="宋体" w:hAnsi="宋体" w:cs="宋体" w:hint="eastAsia"/>
                <w:color w:val="000000"/>
                <w:sz w:val="18"/>
                <w:szCs w:val="18"/>
              </w:rPr>
            </w:pPr>
          </w:p>
        </w:tc>
      </w:tr>
      <w:tr w:rsidR="004B5F15" w14:paraId="68774A37" w14:textId="77777777">
        <w:trPr>
          <w:trHeight w:val="800"/>
        </w:trPr>
        <w:tc>
          <w:tcPr>
            <w:tcW w:w="332" w:type="pct"/>
            <w:vMerge/>
            <w:tcBorders>
              <w:left w:val="single" w:sz="4" w:space="0" w:color="auto"/>
              <w:right w:val="single" w:sz="4" w:space="0" w:color="auto"/>
            </w:tcBorders>
            <w:vAlign w:val="center"/>
          </w:tcPr>
          <w:p w14:paraId="5BE7F86F"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D747B90"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5FD600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67BB4ADA"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补助发放及时率</w:t>
            </w:r>
          </w:p>
        </w:tc>
        <w:tc>
          <w:tcPr>
            <w:tcW w:w="338" w:type="pct"/>
            <w:tcBorders>
              <w:top w:val="nil"/>
              <w:left w:val="nil"/>
              <w:bottom w:val="single" w:sz="4" w:space="0" w:color="auto"/>
              <w:right w:val="single" w:sz="4" w:space="0" w:color="auto"/>
            </w:tcBorders>
            <w:vAlign w:val="center"/>
          </w:tcPr>
          <w:p w14:paraId="714C038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6299ED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DE7A84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4406D4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2620E3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79E505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EE34F8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467C4A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1C506FF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DB8F7D5" w14:textId="77777777" w:rsidR="004B5F15" w:rsidRDefault="004B5F15">
            <w:pPr>
              <w:widowControl/>
              <w:jc w:val="center"/>
              <w:rPr>
                <w:rFonts w:ascii="宋体" w:eastAsia="宋体" w:hAnsi="宋体" w:cs="宋体" w:hint="eastAsia"/>
                <w:color w:val="000000"/>
                <w:sz w:val="18"/>
                <w:szCs w:val="18"/>
              </w:rPr>
            </w:pPr>
          </w:p>
        </w:tc>
      </w:tr>
      <w:tr w:rsidR="004B5F15" w14:paraId="38160C74" w14:textId="77777777">
        <w:trPr>
          <w:trHeight w:val="800"/>
        </w:trPr>
        <w:tc>
          <w:tcPr>
            <w:tcW w:w="332" w:type="pct"/>
            <w:vMerge/>
            <w:tcBorders>
              <w:left w:val="single" w:sz="4" w:space="0" w:color="auto"/>
              <w:right w:val="single" w:sz="4" w:space="0" w:color="auto"/>
            </w:tcBorders>
            <w:vAlign w:val="center"/>
          </w:tcPr>
          <w:p w14:paraId="7C30A9A9" w14:textId="77777777" w:rsidR="004B5F15" w:rsidRDefault="004B5F15">
            <w:pPr>
              <w:widowControl/>
              <w:jc w:val="cente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6E68775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1FEF4E9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2C685BD3"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城市智慧书屋经费</w:t>
            </w:r>
          </w:p>
        </w:tc>
        <w:tc>
          <w:tcPr>
            <w:tcW w:w="338" w:type="pct"/>
            <w:tcBorders>
              <w:top w:val="nil"/>
              <w:left w:val="nil"/>
              <w:bottom w:val="single" w:sz="4" w:space="0" w:color="auto"/>
              <w:right w:val="single" w:sz="4" w:space="0" w:color="auto"/>
            </w:tcBorders>
            <w:vAlign w:val="center"/>
          </w:tcPr>
          <w:p w14:paraId="18406FD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4F4D99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=6万元</w:t>
            </w:r>
          </w:p>
        </w:tc>
        <w:tc>
          <w:tcPr>
            <w:tcW w:w="337" w:type="pct"/>
            <w:tcBorders>
              <w:top w:val="nil"/>
              <w:left w:val="nil"/>
              <w:bottom w:val="single" w:sz="4" w:space="0" w:color="auto"/>
              <w:right w:val="single" w:sz="4" w:space="0" w:color="auto"/>
            </w:tcBorders>
            <w:vAlign w:val="center"/>
          </w:tcPr>
          <w:p w14:paraId="7DF2FAD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=5.22万元</w:t>
            </w:r>
          </w:p>
        </w:tc>
        <w:tc>
          <w:tcPr>
            <w:tcW w:w="332" w:type="pct"/>
            <w:tcBorders>
              <w:top w:val="nil"/>
              <w:left w:val="nil"/>
              <w:bottom w:val="single" w:sz="4" w:space="0" w:color="auto"/>
              <w:right w:val="single" w:sz="4" w:space="0" w:color="auto"/>
            </w:tcBorders>
            <w:vAlign w:val="center"/>
          </w:tcPr>
          <w:p w14:paraId="2EF3B4C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w:t>
            </w:r>
          </w:p>
        </w:tc>
        <w:tc>
          <w:tcPr>
            <w:tcW w:w="334" w:type="pct"/>
            <w:tcBorders>
              <w:top w:val="nil"/>
              <w:left w:val="nil"/>
              <w:bottom w:val="single" w:sz="4" w:space="0" w:color="auto"/>
              <w:right w:val="single" w:sz="4" w:space="0" w:color="auto"/>
            </w:tcBorders>
            <w:vAlign w:val="center"/>
          </w:tcPr>
          <w:p w14:paraId="4D16E1D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3.38</w:t>
            </w:r>
          </w:p>
        </w:tc>
        <w:tc>
          <w:tcPr>
            <w:tcW w:w="346" w:type="pct"/>
            <w:tcBorders>
              <w:top w:val="nil"/>
              <w:left w:val="nil"/>
              <w:bottom w:val="single" w:sz="4" w:space="0" w:color="auto"/>
              <w:right w:val="single" w:sz="4" w:space="0" w:color="auto"/>
            </w:tcBorders>
            <w:vAlign w:val="center"/>
          </w:tcPr>
          <w:p w14:paraId="4674F09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5A203F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5C49AB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4E9823C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5FBF1AC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部分资金在年底之前没及时报账支付，形成欠款，下年度将积极进行资金支付。</w:t>
            </w:r>
          </w:p>
        </w:tc>
      </w:tr>
      <w:tr w:rsidR="004B5F15" w14:paraId="3C50BE38" w14:textId="77777777">
        <w:trPr>
          <w:trHeight w:val="800"/>
        </w:trPr>
        <w:tc>
          <w:tcPr>
            <w:tcW w:w="332" w:type="pct"/>
            <w:vMerge/>
            <w:tcBorders>
              <w:left w:val="single" w:sz="4" w:space="0" w:color="auto"/>
              <w:right w:val="single" w:sz="4" w:space="0" w:color="auto"/>
            </w:tcBorders>
            <w:vAlign w:val="center"/>
          </w:tcPr>
          <w:p w14:paraId="3EE00DB2"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B40530E"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7E2648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6C2619C1"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社火展演经费</w:t>
            </w:r>
          </w:p>
        </w:tc>
        <w:tc>
          <w:tcPr>
            <w:tcW w:w="338" w:type="pct"/>
            <w:tcBorders>
              <w:top w:val="nil"/>
              <w:left w:val="nil"/>
              <w:bottom w:val="single" w:sz="4" w:space="0" w:color="auto"/>
              <w:right w:val="single" w:sz="4" w:space="0" w:color="auto"/>
            </w:tcBorders>
            <w:vAlign w:val="center"/>
          </w:tcPr>
          <w:p w14:paraId="6677019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576F6DB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=50万元</w:t>
            </w:r>
          </w:p>
        </w:tc>
        <w:tc>
          <w:tcPr>
            <w:tcW w:w="337" w:type="pct"/>
            <w:tcBorders>
              <w:top w:val="nil"/>
              <w:left w:val="nil"/>
              <w:bottom w:val="single" w:sz="4" w:space="0" w:color="auto"/>
              <w:right w:val="single" w:sz="4" w:space="0" w:color="auto"/>
            </w:tcBorders>
            <w:vAlign w:val="center"/>
          </w:tcPr>
          <w:p w14:paraId="2EABC6B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=50万元</w:t>
            </w:r>
          </w:p>
        </w:tc>
        <w:tc>
          <w:tcPr>
            <w:tcW w:w="332" w:type="pct"/>
            <w:tcBorders>
              <w:top w:val="nil"/>
              <w:left w:val="nil"/>
              <w:bottom w:val="single" w:sz="4" w:space="0" w:color="auto"/>
              <w:right w:val="single" w:sz="4" w:space="0" w:color="auto"/>
            </w:tcBorders>
            <w:vAlign w:val="center"/>
          </w:tcPr>
          <w:p w14:paraId="3D35FB9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A4FFF4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7DDA699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47AAC9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95DCF1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0413524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4E26A09C" w14:textId="77777777" w:rsidR="004B5F15" w:rsidRDefault="004B5F15">
            <w:pPr>
              <w:widowControl/>
              <w:jc w:val="center"/>
              <w:rPr>
                <w:rFonts w:ascii="宋体" w:eastAsia="宋体" w:hAnsi="宋体" w:cs="宋体" w:hint="eastAsia"/>
                <w:color w:val="000000"/>
                <w:sz w:val="18"/>
                <w:szCs w:val="18"/>
              </w:rPr>
            </w:pPr>
          </w:p>
        </w:tc>
      </w:tr>
      <w:tr w:rsidR="004B5F15" w14:paraId="7569D001" w14:textId="77777777">
        <w:trPr>
          <w:trHeight w:val="800"/>
        </w:trPr>
        <w:tc>
          <w:tcPr>
            <w:tcW w:w="332" w:type="pct"/>
            <w:vMerge/>
            <w:tcBorders>
              <w:left w:val="single" w:sz="4" w:space="0" w:color="auto"/>
              <w:right w:val="single" w:sz="4" w:space="0" w:color="auto"/>
            </w:tcBorders>
            <w:vAlign w:val="center"/>
          </w:tcPr>
          <w:p w14:paraId="237788CA" w14:textId="77777777" w:rsidR="004B5F15" w:rsidRDefault="004B5F15">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04F35CE"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243E2F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45D20EF2"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村晚活动经费</w:t>
            </w:r>
          </w:p>
        </w:tc>
        <w:tc>
          <w:tcPr>
            <w:tcW w:w="338" w:type="pct"/>
            <w:tcBorders>
              <w:top w:val="nil"/>
              <w:left w:val="nil"/>
              <w:bottom w:val="single" w:sz="4" w:space="0" w:color="auto"/>
              <w:right w:val="single" w:sz="4" w:space="0" w:color="auto"/>
            </w:tcBorders>
            <w:vAlign w:val="center"/>
          </w:tcPr>
          <w:p w14:paraId="439C1A3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78D1F66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=53万元</w:t>
            </w:r>
          </w:p>
        </w:tc>
        <w:tc>
          <w:tcPr>
            <w:tcW w:w="337" w:type="pct"/>
            <w:tcBorders>
              <w:top w:val="nil"/>
              <w:left w:val="nil"/>
              <w:bottom w:val="single" w:sz="4" w:space="0" w:color="auto"/>
              <w:right w:val="single" w:sz="4" w:space="0" w:color="auto"/>
            </w:tcBorders>
            <w:vAlign w:val="center"/>
          </w:tcPr>
          <w:p w14:paraId="655A9E8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=53万元</w:t>
            </w:r>
          </w:p>
        </w:tc>
        <w:tc>
          <w:tcPr>
            <w:tcW w:w="332" w:type="pct"/>
            <w:tcBorders>
              <w:top w:val="nil"/>
              <w:left w:val="nil"/>
              <w:bottom w:val="single" w:sz="4" w:space="0" w:color="auto"/>
              <w:right w:val="single" w:sz="4" w:space="0" w:color="auto"/>
            </w:tcBorders>
            <w:vAlign w:val="center"/>
          </w:tcPr>
          <w:p w14:paraId="59F69FB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85C0C4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16138DD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B38142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5EBBC9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5EA9FF9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442CF8BA" w14:textId="77777777" w:rsidR="004B5F15" w:rsidRDefault="004B5F15">
            <w:pPr>
              <w:widowControl/>
              <w:jc w:val="center"/>
              <w:rPr>
                <w:rFonts w:ascii="宋体" w:eastAsia="宋体" w:hAnsi="宋体" w:cs="宋体" w:hint="eastAsia"/>
                <w:color w:val="000000"/>
                <w:sz w:val="18"/>
                <w:szCs w:val="18"/>
              </w:rPr>
            </w:pPr>
          </w:p>
        </w:tc>
      </w:tr>
      <w:tr w:rsidR="004B5F15" w14:paraId="2BA9424C" w14:textId="77777777">
        <w:trPr>
          <w:trHeight w:val="800"/>
        </w:trPr>
        <w:tc>
          <w:tcPr>
            <w:tcW w:w="332" w:type="pct"/>
            <w:vMerge/>
            <w:tcBorders>
              <w:left w:val="single" w:sz="4" w:space="0" w:color="auto"/>
              <w:right w:val="single" w:sz="4" w:space="0" w:color="auto"/>
            </w:tcBorders>
            <w:vAlign w:val="center"/>
          </w:tcPr>
          <w:p w14:paraId="431C7ED1" w14:textId="77777777" w:rsidR="004B5F15" w:rsidRDefault="004B5F15">
            <w:pPr>
              <w:widowControl/>
              <w:jc w:val="left"/>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4C73CB8"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95412C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53A8EC8E"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非遗传承人补助</w:t>
            </w:r>
          </w:p>
        </w:tc>
        <w:tc>
          <w:tcPr>
            <w:tcW w:w="338" w:type="pct"/>
            <w:tcBorders>
              <w:top w:val="nil"/>
              <w:left w:val="nil"/>
              <w:bottom w:val="single" w:sz="4" w:space="0" w:color="auto"/>
              <w:right w:val="single" w:sz="4" w:space="0" w:color="auto"/>
            </w:tcBorders>
            <w:vAlign w:val="center"/>
          </w:tcPr>
          <w:p w14:paraId="4F3DE77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w:t>
            </w:r>
          </w:p>
        </w:tc>
        <w:tc>
          <w:tcPr>
            <w:tcW w:w="318" w:type="pct"/>
            <w:tcBorders>
              <w:top w:val="nil"/>
              <w:left w:val="nil"/>
              <w:bottom w:val="single" w:sz="4" w:space="0" w:color="auto"/>
              <w:right w:val="single" w:sz="4" w:space="0" w:color="auto"/>
            </w:tcBorders>
            <w:vAlign w:val="center"/>
          </w:tcPr>
          <w:p w14:paraId="01E3543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=3.60万元</w:t>
            </w:r>
          </w:p>
        </w:tc>
        <w:tc>
          <w:tcPr>
            <w:tcW w:w="337" w:type="pct"/>
            <w:tcBorders>
              <w:top w:val="nil"/>
              <w:left w:val="nil"/>
              <w:bottom w:val="single" w:sz="4" w:space="0" w:color="auto"/>
              <w:right w:val="single" w:sz="4" w:space="0" w:color="auto"/>
            </w:tcBorders>
            <w:vAlign w:val="center"/>
          </w:tcPr>
          <w:p w14:paraId="2049E9B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=3.6万元</w:t>
            </w:r>
          </w:p>
        </w:tc>
        <w:tc>
          <w:tcPr>
            <w:tcW w:w="332" w:type="pct"/>
            <w:tcBorders>
              <w:top w:val="nil"/>
              <w:left w:val="nil"/>
              <w:bottom w:val="single" w:sz="4" w:space="0" w:color="auto"/>
              <w:right w:val="single" w:sz="4" w:space="0" w:color="auto"/>
            </w:tcBorders>
            <w:vAlign w:val="center"/>
          </w:tcPr>
          <w:p w14:paraId="743A980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596D01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w:t>
            </w:r>
          </w:p>
        </w:tc>
        <w:tc>
          <w:tcPr>
            <w:tcW w:w="346" w:type="pct"/>
            <w:tcBorders>
              <w:top w:val="nil"/>
              <w:left w:val="nil"/>
              <w:bottom w:val="single" w:sz="4" w:space="0" w:color="auto"/>
              <w:right w:val="single" w:sz="4" w:space="0" w:color="auto"/>
            </w:tcBorders>
            <w:vAlign w:val="center"/>
          </w:tcPr>
          <w:p w14:paraId="24070AC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3CFDD1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95BC54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4800EE8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319A6873" w14:textId="77777777" w:rsidR="004B5F15" w:rsidRDefault="004B5F15">
            <w:pPr>
              <w:widowControl/>
              <w:jc w:val="center"/>
              <w:rPr>
                <w:rFonts w:ascii="宋体" w:eastAsia="宋体" w:hAnsi="宋体" w:cs="宋体" w:hint="eastAsia"/>
                <w:color w:val="000000"/>
                <w:sz w:val="18"/>
                <w:szCs w:val="18"/>
              </w:rPr>
            </w:pPr>
          </w:p>
        </w:tc>
      </w:tr>
      <w:tr w:rsidR="004B5F15" w14:paraId="126147CF" w14:textId="77777777">
        <w:trPr>
          <w:trHeight w:val="800"/>
        </w:trPr>
        <w:tc>
          <w:tcPr>
            <w:tcW w:w="332" w:type="pct"/>
            <w:vMerge/>
            <w:tcBorders>
              <w:left w:val="single" w:sz="4" w:space="0" w:color="auto"/>
              <w:right w:val="single" w:sz="4" w:space="0" w:color="auto"/>
            </w:tcBorders>
            <w:vAlign w:val="center"/>
          </w:tcPr>
          <w:p w14:paraId="52EA280A" w14:textId="77777777" w:rsidR="004B5F15" w:rsidRDefault="004B5F15">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AACFDFA" w14:textId="77777777" w:rsidR="004B5F15" w:rsidRDefault="004B5F15">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0A3895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628C6D87"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爱国教育基地补助</w:t>
            </w:r>
          </w:p>
        </w:tc>
        <w:tc>
          <w:tcPr>
            <w:tcW w:w="338" w:type="pct"/>
            <w:tcBorders>
              <w:top w:val="nil"/>
              <w:left w:val="nil"/>
              <w:bottom w:val="single" w:sz="4" w:space="0" w:color="auto"/>
              <w:right w:val="single" w:sz="4" w:space="0" w:color="auto"/>
            </w:tcBorders>
            <w:vAlign w:val="center"/>
          </w:tcPr>
          <w:p w14:paraId="0881E7C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w:t>
            </w:r>
          </w:p>
        </w:tc>
        <w:tc>
          <w:tcPr>
            <w:tcW w:w="318" w:type="pct"/>
            <w:tcBorders>
              <w:top w:val="nil"/>
              <w:left w:val="nil"/>
              <w:bottom w:val="single" w:sz="4" w:space="0" w:color="auto"/>
              <w:right w:val="single" w:sz="4" w:space="0" w:color="auto"/>
            </w:tcBorders>
            <w:vAlign w:val="center"/>
          </w:tcPr>
          <w:p w14:paraId="35084E9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
        </w:tc>
        <w:tc>
          <w:tcPr>
            <w:tcW w:w="337" w:type="pct"/>
            <w:tcBorders>
              <w:top w:val="nil"/>
              <w:left w:val="nil"/>
              <w:bottom w:val="single" w:sz="4" w:space="0" w:color="auto"/>
              <w:right w:val="single" w:sz="4" w:space="0" w:color="auto"/>
            </w:tcBorders>
            <w:vAlign w:val="center"/>
          </w:tcPr>
          <w:p w14:paraId="2033DA7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=4.06万元</w:t>
            </w:r>
          </w:p>
        </w:tc>
        <w:tc>
          <w:tcPr>
            <w:tcW w:w="332" w:type="pct"/>
            <w:tcBorders>
              <w:top w:val="nil"/>
              <w:left w:val="nil"/>
              <w:bottom w:val="single" w:sz="4" w:space="0" w:color="auto"/>
              <w:right w:val="single" w:sz="4" w:space="0" w:color="auto"/>
            </w:tcBorders>
            <w:vAlign w:val="center"/>
          </w:tcPr>
          <w:p w14:paraId="26C63A6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81.2</w:t>
            </w:r>
          </w:p>
        </w:tc>
        <w:tc>
          <w:tcPr>
            <w:tcW w:w="334" w:type="pct"/>
            <w:tcBorders>
              <w:top w:val="nil"/>
              <w:left w:val="nil"/>
              <w:bottom w:val="single" w:sz="4" w:space="0" w:color="auto"/>
              <w:right w:val="single" w:sz="4" w:space="0" w:color="auto"/>
            </w:tcBorders>
            <w:vAlign w:val="center"/>
          </w:tcPr>
          <w:p w14:paraId="5E567D1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w:t>
            </w:r>
          </w:p>
        </w:tc>
        <w:tc>
          <w:tcPr>
            <w:tcW w:w="346" w:type="pct"/>
            <w:tcBorders>
              <w:top w:val="nil"/>
              <w:left w:val="nil"/>
              <w:bottom w:val="single" w:sz="4" w:space="0" w:color="auto"/>
              <w:right w:val="single" w:sz="4" w:space="0" w:color="auto"/>
            </w:tcBorders>
            <w:vAlign w:val="center"/>
          </w:tcPr>
          <w:p w14:paraId="1286590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04DCF3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DCDC07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7D3C840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1E2A0C4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部分资金在年底之前没及时报账支付，形成欠款，下年度将积极进行资金支付。</w:t>
            </w:r>
          </w:p>
        </w:tc>
      </w:tr>
      <w:tr w:rsidR="004B5F15" w14:paraId="47432C5E" w14:textId="77777777">
        <w:trPr>
          <w:trHeight w:val="800"/>
        </w:trPr>
        <w:tc>
          <w:tcPr>
            <w:tcW w:w="332" w:type="pct"/>
            <w:vMerge/>
            <w:tcBorders>
              <w:left w:val="single" w:sz="4" w:space="0" w:color="auto"/>
              <w:right w:val="single" w:sz="4" w:space="0" w:color="auto"/>
            </w:tcBorders>
            <w:vAlign w:val="center"/>
          </w:tcPr>
          <w:p w14:paraId="3AA1398E"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C2B734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257AB45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52D1A0D0"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加强文化事业快速发展</w:t>
            </w:r>
          </w:p>
        </w:tc>
        <w:tc>
          <w:tcPr>
            <w:tcW w:w="338" w:type="pct"/>
            <w:tcBorders>
              <w:top w:val="nil"/>
              <w:left w:val="nil"/>
              <w:bottom w:val="single" w:sz="4" w:space="0" w:color="auto"/>
              <w:right w:val="single" w:sz="4" w:space="0" w:color="auto"/>
            </w:tcBorders>
            <w:vAlign w:val="center"/>
          </w:tcPr>
          <w:p w14:paraId="1AFBF81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A43624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得到加强</w:t>
            </w:r>
          </w:p>
        </w:tc>
        <w:tc>
          <w:tcPr>
            <w:tcW w:w="337" w:type="pct"/>
            <w:tcBorders>
              <w:top w:val="nil"/>
              <w:left w:val="nil"/>
              <w:bottom w:val="single" w:sz="4" w:space="0" w:color="auto"/>
              <w:right w:val="single" w:sz="4" w:space="0" w:color="auto"/>
            </w:tcBorders>
            <w:vAlign w:val="center"/>
          </w:tcPr>
          <w:p w14:paraId="6186C81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得到加强</w:t>
            </w:r>
          </w:p>
        </w:tc>
        <w:tc>
          <w:tcPr>
            <w:tcW w:w="332" w:type="pct"/>
            <w:tcBorders>
              <w:top w:val="nil"/>
              <w:left w:val="nil"/>
              <w:bottom w:val="single" w:sz="4" w:space="0" w:color="auto"/>
              <w:right w:val="single" w:sz="4" w:space="0" w:color="auto"/>
            </w:tcBorders>
            <w:vAlign w:val="center"/>
          </w:tcPr>
          <w:p w14:paraId="0F93454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1047B1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2C7B122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5A4E09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D3C015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2" w:type="pct"/>
            <w:tcBorders>
              <w:top w:val="nil"/>
              <w:left w:val="nil"/>
              <w:bottom w:val="single" w:sz="4" w:space="0" w:color="auto"/>
              <w:right w:val="single" w:sz="4" w:space="0" w:color="auto"/>
            </w:tcBorders>
            <w:vAlign w:val="center"/>
          </w:tcPr>
          <w:p w14:paraId="6FBA107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95188C0" w14:textId="77777777" w:rsidR="004B5F15" w:rsidRDefault="004B5F15">
            <w:pPr>
              <w:widowControl/>
              <w:jc w:val="center"/>
              <w:rPr>
                <w:rFonts w:ascii="宋体" w:eastAsia="宋体" w:hAnsi="宋体" w:cs="宋体" w:hint="eastAsia"/>
                <w:color w:val="000000"/>
                <w:sz w:val="18"/>
                <w:szCs w:val="18"/>
              </w:rPr>
            </w:pPr>
          </w:p>
        </w:tc>
      </w:tr>
      <w:tr w:rsidR="004B5F15" w14:paraId="34791799" w14:textId="77777777">
        <w:trPr>
          <w:trHeight w:val="800"/>
        </w:trPr>
        <w:tc>
          <w:tcPr>
            <w:tcW w:w="332" w:type="pct"/>
            <w:vMerge/>
            <w:tcBorders>
              <w:left w:val="single" w:sz="4" w:space="0" w:color="auto"/>
              <w:bottom w:val="single" w:sz="4" w:space="0" w:color="auto"/>
              <w:right w:val="single" w:sz="4" w:space="0" w:color="auto"/>
            </w:tcBorders>
            <w:vAlign w:val="center"/>
          </w:tcPr>
          <w:p w14:paraId="4A26C3A6" w14:textId="77777777" w:rsidR="004B5F15" w:rsidRDefault="004B5F15">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17DC9D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7FBB71A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40BC3F41"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基层群众满意度</w:t>
            </w:r>
          </w:p>
        </w:tc>
        <w:tc>
          <w:tcPr>
            <w:tcW w:w="338" w:type="pct"/>
            <w:tcBorders>
              <w:top w:val="nil"/>
              <w:left w:val="nil"/>
              <w:bottom w:val="single" w:sz="4" w:space="0" w:color="auto"/>
              <w:right w:val="single" w:sz="4" w:space="0" w:color="auto"/>
            </w:tcBorders>
            <w:vAlign w:val="center"/>
          </w:tcPr>
          <w:p w14:paraId="4E0E944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D2E8D9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2A3E250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44FA434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3D222E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DD977C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CDE32A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9C2838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1858259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46F66E0" w14:textId="77777777" w:rsidR="004B5F15" w:rsidRDefault="004B5F15">
            <w:pPr>
              <w:widowControl/>
              <w:jc w:val="center"/>
              <w:rPr>
                <w:rFonts w:ascii="宋体" w:eastAsia="宋体" w:hAnsi="宋体" w:cs="宋体" w:hint="eastAsia"/>
                <w:color w:val="000000"/>
                <w:sz w:val="18"/>
                <w:szCs w:val="18"/>
              </w:rPr>
            </w:pPr>
          </w:p>
        </w:tc>
      </w:tr>
      <w:tr w:rsidR="004B5F15" w14:paraId="2602C2CE"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7F322F9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40CBE7B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599CFBAD" w14:textId="77777777" w:rsidR="004B5F15" w:rsidRDefault="004B5F15">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2AEB7310" w14:textId="77777777" w:rsidR="004B5F15" w:rsidRDefault="004B5F15">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6ADF1968" w14:textId="77777777" w:rsidR="004B5F15" w:rsidRDefault="004B5F15">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28EB8CE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96.85分</w:t>
            </w:r>
          </w:p>
        </w:tc>
        <w:tc>
          <w:tcPr>
            <w:tcW w:w="346" w:type="pct"/>
            <w:tcBorders>
              <w:top w:val="single" w:sz="4" w:space="0" w:color="auto"/>
              <w:left w:val="nil"/>
              <w:bottom w:val="single" w:sz="4" w:space="0" w:color="auto"/>
              <w:right w:val="single" w:sz="4" w:space="0" w:color="auto"/>
            </w:tcBorders>
            <w:vAlign w:val="center"/>
          </w:tcPr>
          <w:p w14:paraId="098A468B" w14:textId="77777777" w:rsidR="004B5F15" w:rsidRDefault="004B5F15">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450E4C29" w14:textId="77777777" w:rsidR="004B5F15" w:rsidRDefault="004B5F15">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141AAB60" w14:textId="77777777" w:rsidR="004B5F15" w:rsidRDefault="004B5F15">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1D8B7E4C" w14:textId="77777777" w:rsidR="004B5F15" w:rsidRDefault="004B5F15">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2428D86" w14:textId="77777777" w:rsidR="004B5F15" w:rsidRDefault="004B5F15">
            <w:pPr>
              <w:widowControl/>
              <w:jc w:val="left"/>
              <w:rPr>
                <w:rFonts w:ascii="宋体" w:eastAsia="宋体" w:hAnsi="宋体" w:cs="宋体" w:hint="eastAsia"/>
                <w:color w:val="000000"/>
                <w:sz w:val="18"/>
                <w:szCs w:val="18"/>
              </w:rPr>
            </w:pPr>
          </w:p>
        </w:tc>
      </w:tr>
    </w:tbl>
    <w:p w14:paraId="785DB02A" w14:textId="77777777" w:rsidR="004B5F1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9370575" w14:textId="77777777" w:rsidR="004B5F1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1"/>
        <w:gridCol w:w="546"/>
        <w:gridCol w:w="799"/>
        <w:gridCol w:w="557"/>
        <w:gridCol w:w="666"/>
        <w:gridCol w:w="756"/>
        <w:gridCol w:w="666"/>
        <w:gridCol w:w="666"/>
        <w:gridCol w:w="571"/>
        <w:gridCol w:w="548"/>
        <w:gridCol w:w="544"/>
        <w:gridCol w:w="546"/>
        <w:gridCol w:w="894"/>
      </w:tblGrid>
      <w:tr w:rsidR="004B5F15" w14:paraId="7C16CEE7"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21DDDE5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1957EEF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[2024]43号关于下达2024年自治区旅游发展专项资金预算[第四批]的通知</w:t>
            </w:r>
          </w:p>
        </w:tc>
      </w:tr>
      <w:tr w:rsidR="004B5F15" w14:paraId="20FF8BAB"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45AFC05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73ABCFB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c>
          <w:tcPr>
            <w:tcW w:w="650" w:type="pct"/>
            <w:gridSpan w:val="2"/>
            <w:tcBorders>
              <w:top w:val="single" w:sz="4" w:space="0" w:color="auto"/>
              <w:left w:val="nil"/>
              <w:bottom w:val="single" w:sz="4" w:space="0" w:color="auto"/>
              <w:right w:val="single" w:sz="4" w:space="0" w:color="auto"/>
            </w:tcBorders>
            <w:vAlign w:val="center"/>
          </w:tcPr>
          <w:p w14:paraId="698CD84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423F8D4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r>
      <w:tr w:rsidR="004B5F15" w14:paraId="6DAF89F9"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7C225BE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594C2205" w14:textId="77777777" w:rsidR="004B5F15" w:rsidRDefault="004B5F15">
            <w:pPr>
              <w:widowControl/>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762311E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696D4D3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6CFBC5C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3B3E7DE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04BD812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3BF9081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B5F15" w14:paraId="19E2A9DE"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AFFC2F1" w14:textId="77777777" w:rsidR="004B5F15" w:rsidRDefault="004B5F15">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2EB8F3E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4C8583D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72.00</w:t>
            </w:r>
          </w:p>
        </w:tc>
        <w:tc>
          <w:tcPr>
            <w:tcW w:w="996" w:type="pct"/>
            <w:gridSpan w:val="3"/>
            <w:tcBorders>
              <w:top w:val="single" w:sz="4" w:space="0" w:color="auto"/>
              <w:left w:val="nil"/>
              <w:bottom w:val="single" w:sz="4" w:space="0" w:color="auto"/>
              <w:right w:val="single" w:sz="4" w:space="0" w:color="auto"/>
            </w:tcBorders>
            <w:vAlign w:val="center"/>
          </w:tcPr>
          <w:p w14:paraId="597569D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72.00</w:t>
            </w:r>
          </w:p>
        </w:tc>
        <w:tc>
          <w:tcPr>
            <w:tcW w:w="650" w:type="pct"/>
            <w:gridSpan w:val="2"/>
            <w:tcBorders>
              <w:top w:val="single" w:sz="4" w:space="0" w:color="auto"/>
              <w:left w:val="nil"/>
              <w:bottom w:val="single" w:sz="4" w:space="0" w:color="auto"/>
              <w:right w:val="single" w:sz="4" w:space="0" w:color="auto"/>
            </w:tcBorders>
            <w:vAlign w:val="center"/>
          </w:tcPr>
          <w:p w14:paraId="190A90E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69.99</w:t>
            </w:r>
          </w:p>
        </w:tc>
        <w:tc>
          <w:tcPr>
            <w:tcW w:w="681" w:type="pct"/>
            <w:gridSpan w:val="2"/>
            <w:tcBorders>
              <w:top w:val="nil"/>
              <w:left w:val="nil"/>
              <w:bottom w:val="single" w:sz="4" w:space="0" w:color="auto"/>
              <w:right w:val="single" w:sz="4" w:space="0" w:color="auto"/>
            </w:tcBorders>
            <w:vAlign w:val="center"/>
          </w:tcPr>
          <w:p w14:paraId="7EF4F07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266F470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97.21%</w:t>
            </w:r>
          </w:p>
        </w:tc>
        <w:tc>
          <w:tcPr>
            <w:tcW w:w="529" w:type="pct"/>
            <w:tcBorders>
              <w:top w:val="nil"/>
              <w:left w:val="nil"/>
              <w:bottom w:val="single" w:sz="4" w:space="0" w:color="auto"/>
              <w:right w:val="single" w:sz="4" w:space="0" w:color="auto"/>
            </w:tcBorders>
            <w:vAlign w:val="center"/>
          </w:tcPr>
          <w:p w14:paraId="5AF3B4F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9.30</w:t>
            </w:r>
          </w:p>
        </w:tc>
      </w:tr>
      <w:tr w:rsidR="004B5F15" w14:paraId="1FEFB7AD"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9954B15" w14:textId="77777777" w:rsidR="004B5F15" w:rsidRDefault="004B5F15">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2C66153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1E46F1C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72.00</w:t>
            </w:r>
          </w:p>
        </w:tc>
        <w:tc>
          <w:tcPr>
            <w:tcW w:w="996" w:type="pct"/>
            <w:gridSpan w:val="3"/>
            <w:tcBorders>
              <w:top w:val="single" w:sz="4" w:space="0" w:color="auto"/>
              <w:left w:val="nil"/>
              <w:bottom w:val="single" w:sz="4" w:space="0" w:color="auto"/>
              <w:right w:val="single" w:sz="4" w:space="0" w:color="auto"/>
            </w:tcBorders>
            <w:vAlign w:val="center"/>
          </w:tcPr>
          <w:p w14:paraId="6D02D98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72.00</w:t>
            </w:r>
          </w:p>
        </w:tc>
        <w:tc>
          <w:tcPr>
            <w:tcW w:w="650" w:type="pct"/>
            <w:gridSpan w:val="2"/>
            <w:tcBorders>
              <w:top w:val="single" w:sz="4" w:space="0" w:color="auto"/>
              <w:left w:val="nil"/>
              <w:bottom w:val="single" w:sz="4" w:space="0" w:color="auto"/>
              <w:right w:val="single" w:sz="4" w:space="0" w:color="auto"/>
            </w:tcBorders>
            <w:vAlign w:val="center"/>
          </w:tcPr>
          <w:p w14:paraId="7E259F6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69.99</w:t>
            </w:r>
          </w:p>
        </w:tc>
        <w:tc>
          <w:tcPr>
            <w:tcW w:w="681" w:type="pct"/>
            <w:gridSpan w:val="2"/>
            <w:tcBorders>
              <w:top w:val="nil"/>
              <w:left w:val="nil"/>
              <w:bottom w:val="single" w:sz="4" w:space="0" w:color="auto"/>
              <w:right w:val="single" w:sz="4" w:space="0" w:color="auto"/>
            </w:tcBorders>
            <w:vAlign w:val="center"/>
          </w:tcPr>
          <w:p w14:paraId="19BE8A8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74C72E0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27C5E1E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0BB042D0"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171C0C35" w14:textId="77777777" w:rsidR="004B5F15" w:rsidRDefault="004B5F15">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54D715D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2D2ACEF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55406D2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70C843A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77F412C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1B496FB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6250526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2659D16F"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39BC0DB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1379B5E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1264860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B5F15" w14:paraId="39A36E5A"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326F8797" w14:textId="77777777" w:rsidR="004B5F15" w:rsidRDefault="004B5F15">
            <w:pPr>
              <w:widowControl/>
              <w:jc w:val="left"/>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6EA2CEE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项目总投资72万元，举办舌尖上的丝绸之路美食节活动1次、新建旅游厕所2座。旅游厕所建设验收合格率达到100%，美食节活动举办、旅游厕所建设完成及时率达到100%，有效提升奇台县美食节知名度及旅游厕所设施配套设施完善程度厕所建设工期小于10个月，项目验收合格，进一步完善旅游基础设施，提高游客满意度，同时提高奇台县美食节知名度，进一步促进奇台县旅游经济高质量发展。</w:t>
            </w:r>
          </w:p>
        </w:tc>
        <w:tc>
          <w:tcPr>
            <w:tcW w:w="2526" w:type="pct"/>
            <w:gridSpan w:val="7"/>
            <w:tcBorders>
              <w:top w:val="single" w:sz="4" w:space="0" w:color="auto"/>
              <w:left w:val="nil"/>
              <w:bottom w:val="single" w:sz="4" w:space="0" w:color="auto"/>
              <w:right w:val="single" w:sz="4" w:space="0" w:color="auto"/>
            </w:tcBorders>
            <w:vAlign w:val="center"/>
          </w:tcPr>
          <w:p w14:paraId="1138424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项目总投资72万元，举办舌尖上的丝绸之路美食节活动1次、新建旅游厕所2座。旅游厕所建设验收合格率达到100%，美食节活动举办、旅游厕所建设完成，有效提升奇台县美食节知名度，进一步完善旅游基础设施，提高游客满意度，同时提高奇台县美食节知名度，进一步促进奇台县旅游经济高质量发展。</w:t>
            </w:r>
          </w:p>
        </w:tc>
      </w:tr>
      <w:tr w:rsidR="004B5F15" w14:paraId="4A9CC103" w14:textId="77777777">
        <w:trPr>
          <w:trHeight w:val="820"/>
        </w:trPr>
        <w:tc>
          <w:tcPr>
            <w:tcW w:w="333" w:type="pct"/>
            <w:tcBorders>
              <w:top w:val="nil"/>
              <w:left w:val="single" w:sz="4" w:space="0" w:color="auto"/>
              <w:bottom w:val="single" w:sz="4" w:space="0" w:color="auto"/>
              <w:right w:val="single" w:sz="4" w:space="0" w:color="auto"/>
            </w:tcBorders>
            <w:vAlign w:val="center"/>
          </w:tcPr>
          <w:p w14:paraId="7B01E9C4" w14:textId="77777777" w:rsidR="004B5F15" w:rsidRDefault="004B5F15">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3FD24CD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061C426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147D8A4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57729A3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4B40F4E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115B788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76F2666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6AC5655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4B18ED7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3DF4138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433D2959" w14:textId="77777777" w:rsidR="004B5F15"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3" w:type="pct"/>
            <w:tcBorders>
              <w:top w:val="nil"/>
              <w:left w:val="nil"/>
              <w:bottom w:val="single" w:sz="4" w:space="0" w:color="auto"/>
              <w:right w:val="single" w:sz="4" w:space="0" w:color="auto"/>
            </w:tcBorders>
            <w:vAlign w:val="center"/>
          </w:tcPr>
          <w:p w14:paraId="4F61BC3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3AA2EBB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4B5F15" w14:paraId="594DBD75" w14:textId="77777777">
        <w:trPr>
          <w:trHeight w:val="800"/>
        </w:trPr>
        <w:tc>
          <w:tcPr>
            <w:tcW w:w="333" w:type="pct"/>
            <w:vMerge w:val="restart"/>
            <w:tcBorders>
              <w:top w:val="nil"/>
              <w:left w:val="single" w:sz="4" w:space="0" w:color="auto"/>
              <w:right w:val="single" w:sz="4" w:space="0" w:color="auto"/>
            </w:tcBorders>
            <w:vAlign w:val="center"/>
          </w:tcPr>
          <w:p w14:paraId="320DFDA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7" w:type="pct"/>
            <w:vMerge w:val="restart"/>
            <w:tcBorders>
              <w:top w:val="nil"/>
              <w:left w:val="nil"/>
              <w:right w:val="single" w:sz="4" w:space="0" w:color="auto"/>
            </w:tcBorders>
            <w:vAlign w:val="center"/>
          </w:tcPr>
          <w:p w14:paraId="128FD97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7844734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6197F228"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新建厕所数量</w:t>
            </w:r>
          </w:p>
        </w:tc>
        <w:tc>
          <w:tcPr>
            <w:tcW w:w="339" w:type="pct"/>
            <w:tcBorders>
              <w:top w:val="nil"/>
              <w:left w:val="nil"/>
              <w:bottom w:val="single" w:sz="4" w:space="0" w:color="auto"/>
              <w:right w:val="single" w:sz="4" w:space="0" w:color="auto"/>
            </w:tcBorders>
            <w:vAlign w:val="center"/>
          </w:tcPr>
          <w:p w14:paraId="438B64E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E774C7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=2座</w:t>
            </w:r>
          </w:p>
        </w:tc>
        <w:tc>
          <w:tcPr>
            <w:tcW w:w="338" w:type="pct"/>
            <w:tcBorders>
              <w:top w:val="nil"/>
              <w:left w:val="nil"/>
              <w:bottom w:val="single" w:sz="4" w:space="0" w:color="auto"/>
              <w:right w:val="single" w:sz="4" w:space="0" w:color="auto"/>
            </w:tcBorders>
            <w:vAlign w:val="center"/>
          </w:tcPr>
          <w:p w14:paraId="1FE4063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=2座</w:t>
            </w:r>
          </w:p>
        </w:tc>
        <w:tc>
          <w:tcPr>
            <w:tcW w:w="333" w:type="pct"/>
            <w:tcBorders>
              <w:top w:val="nil"/>
              <w:left w:val="nil"/>
              <w:bottom w:val="single" w:sz="4" w:space="0" w:color="auto"/>
              <w:right w:val="single" w:sz="4" w:space="0" w:color="auto"/>
            </w:tcBorders>
            <w:vAlign w:val="center"/>
          </w:tcPr>
          <w:p w14:paraId="0EF499D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C8F117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D341C2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59E582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52B432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3BEA636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41791306" w14:textId="77777777" w:rsidR="004B5F15" w:rsidRDefault="004B5F15">
            <w:pPr>
              <w:widowControl/>
              <w:jc w:val="center"/>
              <w:rPr>
                <w:rFonts w:ascii="宋体" w:eastAsia="宋体" w:hAnsi="宋体" w:cs="宋体" w:hint="eastAsia"/>
                <w:color w:val="000000"/>
                <w:sz w:val="18"/>
                <w:szCs w:val="18"/>
              </w:rPr>
            </w:pPr>
          </w:p>
        </w:tc>
      </w:tr>
      <w:tr w:rsidR="004B5F15" w14:paraId="4C484F89" w14:textId="77777777">
        <w:trPr>
          <w:trHeight w:val="800"/>
        </w:trPr>
        <w:tc>
          <w:tcPr>
            <w:tcW w:w="333" w:type="pct"/>
            <w:vMerge/>
            <w:tcBorders>
              <w:left w:val="single" w:sz="4" w:space="0" w:color="auto"/>
              <w:right w:val="single" w:sz="4" w:space="0" w:color="auto"/>
            </w:tcBorders>
            <w:vAlign w:val="center"/>
          </w:tcPr>
          <w:p w14:paraId="6F6E61CC" w14:textId="77777777" w:rsidR="004B5F15" w:rsidRDefault="004B5F15">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0C8FF55" w14:textId="77777777" w:rsidR="004B5F15" w:rsidRDefault="004B5F15">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35E458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2E4C3A16"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举办美食节活动数</w:t>
            </w:r>
          </w:p>
        </w:tc>
        <w:tc>
          <w:tcPr>
            <w:tcW w:w="339" w:type="pct"/>
            <w:tcBorders>
              <w:top w:val="nil"/>
              <w:left w:val="nil"/>
              <w:bottom w:val="single" w:sz="4" w:space="0" w:color="auto"/>
              <w:right w:val="single" w:sz="4" w:space="0" w:color="auto"/>
            </w:tcBorders>
            <w:vAlign w:val="center"/>
          </w:tcPr>
          <w:p w14:paraId="5C181AC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19BA91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=1场次</w:t>
            </w:r>
          </w:p>
        </w:tc>
        <w:tc>
          <w:tcPr>
            <w:tcW w:w="338" w:type="pct"/>
            <w:tcBorders>
              <w:top w:val="nil"/>
              <w:left w:val="nil"/>
              <w:bottom w:val="single" w:sz="4" w:space="0" w:color="auto"/>
              <w:right w:val="single" w:sz="4" w:space="0" w:color="auto"/>
            </w:tcBorders>
            <w:vAlign w:val="center"/>
          </w:tcPr>
          <w:p w14:paraId="274C0D4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=1场次</w:t>
            </w:r>
          </w:p>
        </w:tc>
        <w:tc>
          <w:tcPr>
            <w:tcW w:w="333" w:type="pct"/>
            <w:tcBorders>
              <w:top w:val="nil"/>
              <w:left w:val="nil"/>
              <w:bottom w:val="single" w:sz="4" w:space="0" w:color="auto"/>
              <w:right w:val="single" w:sz="4" w:space="0" w:color="auto"/>
            </w:tcBorders>
            <w:vAlign w:val="center"/>
          </w:tcPr>
          <w:p w14:paraId="458FA0E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C52346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610E9C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72F564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9EE028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1FDD527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2FA28C38" w14:textId="77777777" w:rsidR="004B5F15" w:rsidRDefault="004B5F15">
            <w:pPr>
              <w:widowControl/>
              <w:jc w:val="center"/>
              <w:rPr>
                <w:rFonts w:ascii="宋体" w:eastAsia="宋体" w:hAnsi="宋体" w:cs="宋体" w:hint="eastAsia"/>
                <w:color w:val="000000"/>
                <w:sz w:val="18"/>
                <w:szCs w:val="18"/>
              </w:rPr>
            </w:pPr>
          </w:p>
        </w:tc>
      </w:tr>
      <w:tr w:rsidR="004B5F15" w14:paraId="095CD0A5" w14:textId="77777777">
        <w:trPr>
          <w:trHeight w:val="800"/>
        </w:trPr>
        <w:tc>
          <w:tcPr>
            <w:tcW w:w="333" w:type="pct"/>
            <w:vMerge/>
            <w:tcBorders>
              <w:left w:val="single" w:sz="4" w:space="0" w:color="auto"/>
              <w:right w:val="single" w:sz="4" w:space="0" w:color="auto"/>
            </w:tcBorders>
            <w:vAlign w:val="center"/>
          </w:tcPr>
          <w:p w14:paraId="039E9C8F" w14:textId="77777777" w:rsidR="004B5F15" w:rsidRDefault="004B5F15">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6CA17A89" w14:textId="77777777" w:rsidR="004B5F15" w:rsidRDefault="004B5F15">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16A6D6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5BD75F2C"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旅游厕所建设验收合格率</w:t>
            </w:r>
          </w:p>
        </w:tc>
        <w:tc>
          <w:tcPr>
            <w:tcW w:w="339" w:type="pct"/>
            <w:tcBorders>
              <w:top w:val="nil"/>
              <w:left w:val="nil"/>
              <w:bottom w:val="single" w:sz="4" w:space="0" w:color="auto"/>
              <w:right w:val="single" w:sz="4" w:space="0" w:color="auto"/>
            </w:tcBorders>
            <w:vAlign w:val="center"/>
          </w:tcPr>
          <w:p w14:paraId="5F666B3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729D63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2B1A846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3B39A5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5C8291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0155F9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34" w:type="pct"/>
            <w:tcBorders>
              <w:top w:val="nil"/>
              <w:left w:val="nil"/>
              <w:bottom w:val="single" w:sz="4" w:space="0" w:color="auto"/>
              <w:right w:val="single" w:sz="4" w:space="0" w:color="auto"/>
            </w:tcBorders>
            <w:vAlign w:val="center"/>
          </w:tcPr>
          <w:p w14:paraId="09A7756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0160B3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w:t>
            </w:r>
            <w:r>
              <w:rPr>
                <w:rFonts w:ascii="宋体" w:eastAsia="宋体" w:hAnsi="宋体" w:cs="宋体" w:hint="eastAsia"/>
                <w:color w:val="000000"/>
                <w:sz w:val="18"/>
                <w:szCs w:val="18"/>
              </w:rPr>
              <w:lastRenderedPageBreak/>
              <w:t>例赋分</w:t>
            </w:r>
            <w:proofErr w:type="gramEnd"/>
          </w:p>
        </w:tc>
        <w:tc>
          <w:tcPr>
            <w:tcW w:w="333" w:type="pct"/>
            <w:tcBorders>
              <w:top w:val="nil"/>
              <w:left w:val="nil"/>
              <w:bottom w:val="single" w:sz="4" w:space="0" w:color="auto"/>
              <w:right w:val="single" w:sz="4" w:space="0" w:color="auto"/>
            </w:tcBorders>
            <w:vAlign w:val="center"/>
          </w:tcPr>
          <w:p w14:paraId="770E555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9" w:type="pct"/>
            <w:tcBorders>
              <w:top w:val="nil"/>
              <w:left w:val="nil"/>
              <w:bottom w:val="single" w:sz="4" w:space="0" w:color="auto"/>
              <w:right w:val="single" w:sz="4" w:space="0" w:color="auto"/>
            </w:tcBorders>
            <w:vAlign w:val="center"/>
          </w:tcPr>
          <w:p w14:paraId="262C3229" w14:textId="77777777" w:rsidR="004B5F15" w:rsidRDefault="004B5F15">
            <w:pPr>
              <w:widowControl/>
              <w:jc w:val="center"/>
              <w:rPr>
                <w:rFonts w:ascii="宋体" w:eastAsia="宋体" w:hAnsi="宋体" w:cs="宋体" w:hint="eastAsia"/>
                <w:color w:val="000000"/>
                <w:sz w:val="18"/>
                <w:szCs w:val="18"/>
              </w:rPr>
            </w:pPr>
          </w:p>
        </w:tc>
      </w:tr>
      <w:tr w:rsidR="004B5F15" w14:paraId="0F7959B0" w14:textId="77777777">
        <w:trPr>
          <w:trHeight w:val="800"/>
        </w:trPr>
        <w:tc>
          <w:tcPr>
            <w:tcW w:w="333" w:type="pct"/>
            <w:vMerge/>
            <w:tcBorders>
              <w:left w:val="single" w:sz="4" w:space="0" w:color="auto"/>
              <w:right w:val="single" w:sz="4" w:space="0" w:color="auto"/>
            </w:tcBorders>
            <w:vAlign w:val="center"/>
          </w:tcPr>
          <w:p w14:paraId="5886924A" w14:textId="77777777" w:rsidR="004B5F15" w:rsidRDefault="004B5F15">
            <w:pPr>
              <w:widowControl/>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5F012ED4" w14:textId="77777777" w:rsidR="004B5F15" w:rsidRDefault="004B5F15">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A49281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2BDE3ED8"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美食节活动举办完成时间</w:t>
            </w:r>
          </w:p>
        </w:tc>
        <w:tc>
          <w:tcPr>
            <w:tcW w:w="339" w:type="pct"/>
            <w:tcBorders>
              <w:top w:val="nil"/>
              <w:left w:val="nil"/>
              <w:bottom w:val="single" w:sz="4" w:space="0" w:color="auto"/>
              <w:right w:val="single" w:sz="4" w:space="0" w:color="auto"/>
            </w:tcBorders>
            <w:vAlign w:val="center"/>
          </w:tcPr>
          <w:p w14:paraId="1050E71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D6FC6C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2024年12月20</w:t>
            </w:r>
          </w:p>
        </w:tc>
        <w:tc>
          <w:tcPr>
            <w:tcW w:w="338" w:type="pct"/>
            <w:tcBorders>
              <w:top w:val="nil"/>
              <w:left w:val="nil"/>
              <w:bottom w:val="single" w:sz="4" w:space="0" w:color="auto"/>
              <w:right w:val="single" w:sz="4" w:space="0" w:color="auto"/>
            </w:tcBorders>
            <w:vAlign w:val="center"/>
          </w:tcPr>
          <w:p w14:paraId="5E76BB4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=2024年8月9日</w:t>
            </w:r>
          </w:p>
        </w:tc>
        <w:tc>
          <w:tcPr>
            <w:tcW w:w="333" w:type="pct"/>
            <w:tcBorders>
              <w:top w:val="nil"/>
              <w:left w:val="nil"/>
              <w:bottom w:val="single" w:sz="4" w:space="0" w:color="auto"/>
              <w:right w:val="single" w:sz="4" w:space="0" w:color="auto"/>
            </w:tcBorders>
            <w:vAlign w:val="center"/>
          </w:tcPr>
          <w:p w14:paraId="739CB78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48B4C6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D1AFBC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451B59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D6150D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100C26C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13439392" w14:textId="77777777" w:rsidR="004B5F15" w:rsidRDefault="004B5F15">
            <w:pPr>
              <w:widowControl/>
              <w:jc w:val="center"/>
              <w:rPr>
                <w:rFonts w:ascii="宋体" w:eastAsia="宋体" w:hAnsi="宋体" w:cs="宋体" w:hint="eastAsia"/>
                <w:color w:val="000000"/>
                <w:sz w:val="18"/>
                <w:szCs w:val="18"/>
              </w:rPr>
            </w:pPr>
          </w:p>
        </w:tc>
      </w:tr>
      <w:tr w:rsidR="004B5F15" w14:paraId="00A7DDD4" w14:textId="77777777">
        <w:trPr>
          <w:trHeight w:val="800"/>
        </w:trPr>
        <w:tc>
          <w:tcPr>
            <w:tcW w:w="333" w:type="pct"/>
            <w:vMerge/>
            <w:tcBorders>
              <w:left w:val="single" w:sz="4" w:space="0" w:color="auto"/>
              <w:right w:val="single" w:sz="4" w:space="0" w:color="auto"/>
            </w:tcBorders>
            <w:vAlign w:val="center"/>
          </w:tcPr>
          <w:p w14:paraId="5382D257" w14:textId="77777777" w:rsidR="004B5F15" w:rsidRDefault="004B5F15">
            <w:pPr>
              <w:widowControl/>
              <w:jc w:val="left"/>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35030F3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666C7DF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67934CD9"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美食节活动经费</w:t>
            </w:r>
          </w:p>
        </w:tc>
        <w:tc>
          <w:tcPr>
            <w:tcW w:w="339" w:type="pct"/>
            <w:tcBorders>
              <w:top w:val="nil"/>
              <w:left w:val="nil"/>
              <w:bottom w:val="single" w:sz="4" w:space="0" w:color="auto"/>
              <w:right w:val="single" w:sz="4" w:space="0" w:color="auto"/>
            </w:tcBorders>
            <w:vAlign w:val="center"/>
          </w:tcPr>
          <w:p w14:paraId="7541A04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DFE724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&lt;=52万元</w:t>
            </w:r>
          </w:p>
        </w:tc>
        <w:tc>
          <w:tcPr>
            <w:tcW w:w="338" w:type="pct"/>
            <w:tcBorders>
              <w:top w:val="nil"/>
              <w:left w:val="nil"/>
              <w:bottom w:val="single" w:sz="4" w:space="0" w:color="auto"/>
              <w:right w:val="single" w:sz="4" w:space="0" w:color="auto"/>
            </w:tcBorders>
            <w:vAlign w:val="center"/>
          </w:tcPr>
          <w:p w14:paraId="340A674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=49.99万元</w:t>
            </w:r>
          </w:p>
        </w:tc>
        <w:tc>
          <w:tcPr>
            <w:tcW w:w="333" w:type="pct"/>
            <w:tcBorders>
              <w:top w:val="nil"/>
              <w:left w:val="nil"/>
              <w:bottom w:val="single" w:sz="4" w:space="0" w:color="auto"/>
              <w:right w:val="single" w:sz="4" w:space="0" w:color="auto"/>
            </w:tcBorders>
            <w:vAlign w:val="center"/>
          </w:tcPr>
          <w:p w14:paraId="7F6940D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96.13</w:t>
            </w:r>
          </w:p>
        </w:tc>
        <w:tc>
          <w:tcPr>
            <w:tcW w:w="317" w:type="pct"/>
            <w:tcBorders>
              <w:top w:val="nil"/>
              <w:left w:val="nil"/>
              <w:bottom w:val="single" w:sz="4" w:space="0" w:color="auto"/>
              <w:right w:val="single" w:sz="4" w:space="0" w:color="auto"/>
            </w:tcBorders>
            <w:vAlign w:val="center"/>
          </w:tcPr>
          <w:p w14:paraId="2332481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9.03</w:t>
            </w:r>
          </w:p>
        </w:tc>
        <w:tc>
          <w:tcPr>
            <w:tcW w:w="347" w:type="pct"/>
            <w:tcBorders>
              <w:top w:val="nil"/>
              <w:left w:val="nil"/>
              <w:bottom w:val="single" w:sz="4" w:space="0" w:color="auto"/>
              <w:right w:val="single" w:sz="4" w:space="0" w:color="auto"/>
            </w:tcBorders>
            <w:vAlign w:val="center"/>
          </w:tcPr>
          <w:p w14:paraId="49A0B15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02EDF1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37338F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6B45232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3D435F9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节约成本投入，开源节流，高质量完成美食节</w:t>
            </w:r>
          </w:p>
        </w:tc>
      </w:tr>
      <w:tr w:rsidR="004B5F15" w14:paraId="3DEC84E9" w14:textId="77777777">
        <w:trPr>
          <w:trHeight w:val="800"/>
        </w:trPr>
        <w:tc>
          <w:tcPr>
            <w:tcW w:w="333" w:type="pct"/>
            <w:vMerge/>
            <w:tcBorders>
              <w:left w:val="single" w:sz="4" w:space="0" w:color="auto"/>
              <w:right w:val="single" w:sz="4" w:space="0" w:color="auto"/>
            </w:tcBorders>
            <w:vAlign w:val="center"/>
          </w:tcPr>
          <w:p w14:paraId="523D1078" w14:textId="77777777" w:rsidR="004B5F15" w:rsidRDefault="004B5F15">
            <w:pPr>
              <w:widowControl/>
              <w:jc w:val="left"/>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673E6FBC" w14:textId="77777777" w:rsidR="004B5F15" w:rsidRDefault="004B5F15">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1DA286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0558BEED"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旅游厕所经费</w:t>
            </w:r>
          </w:p>
        </w:tc>
        <w:tc>
          <w:tcPr>
            <w:tcW w:w="339" w:type="pct"/>
            <w:tcBorders>
              <w:top w:val="nil"/>
              <w:left w:val="nil"/>
              <w:bottom w:val="single" w:sz="4" w:space="0" w:color="auto"/>
              <w:right w:val="single" w:sz="4" w:space="0" w:color="auto"/>
            </w:tcBorders>
            <w:vAlign w:val="center"/>
          </w:tcPr>
          <w:p w14:paraId="2FAF37C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006D19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&lt;=20万元</w:t>
            </w:r>
          </w:p>
        </w:tc>
        <w:tc>
          <w:tcPr>
            <w:tcW w:w="338" w:type="pct"/>
            <w:tcBorders>
              <w:top w:val="nil"/>
              <w:left w:val="nil"/>
              <w:bottom w:val="single" w:sz="4" w:space="0" w:color="auto"/>
              <w:right w:val="single" w:sz="4" w:space="0" w:color="auto"/>
            </w:tcBorders>
            <w:vAlign w:val="center"/>
          </w:tcPr>
          <w:p w14:paraId="1E009A3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333" w:type="pct"/>
            <w:tcBorders>
              <w:top w:val="nil"/>
              <w:left w:val="nil"/>
              <w:bottom w:val="single" w:sz="4" w:space="0" w:color="auto"/>
              <w:right w:val="single" w:sz="4" w:space="0" w:color="auto"/>
            </w:tcBorders>
            <w:vAlign w:val="center"/>
          </w:tcPr>
          <w:p w14:paraId="0D17C4E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B269F0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62505B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8EC545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9EBC0D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2B6AAD3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3F7AF370" w14:textId="77777777" w:rsidR="004B5F15" w:rsidRDefault="004B5F15">
            <w:pPr>
              <w:widowControl/>
              <w:jc w:val="center"/>
              <w:rPr>
                <w:rFonts w:ascii="宋体" w:eastAsia="宋体" w:hAnsi="宋体" w:cs="宋体" w:hint="eastAsia"/>
                <w:color w:val="000000"/>
                <w:sz w:val="18"/>
                <w:szCs w:val="18"/>
              </w:rPr>
            </w:pPr>
          </w:p>
        </w:tc>
      </w:tr>
      <w:tr w:rsidR="004B5F15" w14:paraId="3AC167AF" w14:textId="77777777">
        <w:trPr>
          <w:trHeight w:val="800"/>
        </w:trPr>
        <w:tc>
          <w:tcPr>
            <w:tcW w:w="333" w:type="pct"/>
            <w:vMerge/>
            <w:tcBorders>
              <w:left w:val="single" w:sz="4" w:space="0" w:color="auto"/>
              <w:right w:val="single" w:sz="4" w:space="0" w:color="auto"/>
            </w:tcBorders>
            <w:vAlign w:val="center"/>
          </w:tcPr>
          <w:p w14:paraId="47E7E468" w14:textId="77777777" w:rsidR="004B5F15" w:rsidRDefault="004B5F15">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F75165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1D5E33E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6DB1D2DD"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有效提升旅游厕所设施配套设施完善程度</w:t>
            </w:r>
          </w:p>
        </w:tc>
        <w:tc>
          <w:tcPr>
            <w:tcW w:w="339" w:type="pct"/>
            <w:tcBorders>
              <w:top w:val="nil"/>
              <w:left w:val="nil"/>
              <w:bottom w:val="single" w:sz="4" w:space="0" w:color="auto"/>
              <w:right w:val="single" w:sz="4" w:space="0" w:color="auto"/>
            </w:tcBorders>
            <w:vAlign w:val="center"/>
          </w:tcPr>
          <w:p w14:paraId="0FC97AC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2871F32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8" w:type="pct"/>
            <w:tcBorders>
              <w:top w:val="nil"/>
              <w:left w:val="nil"/>
              <w:bottom w:val="single" w:sz="4" w:space="0" w:color="auto"/>
              <w:right w:val="single" w:sz="4" w:space="0" w:color="auto"/>
            </w:tcBorders>
            <w:vAlign w:val="center"/>
          </w:tcPr>
          <w:p w14:paraId="6D2FE3E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3" w:type="pct"/>
            <w:tcBorders>
              <w:top w:val="nil"/>
              <w:left w:val="nil"/>
              <w:bottom w:val="single" w:sz="4" w:space="0" w:color="auto"/>
              <w:right w:val="single" w:sz="4" w:space="0" w:color="auto"/>
            </w:tcBorders>
            <w:vAlign w:val="center"/>
          </w:tcPr>
          <w:p w14:paraId="2622B70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039872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41080EA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4D562F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424271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3" w:type="pct"/>
            <w:tcBorders>
              <w:top w:val="nil"/>
              <w:left w:val="nil"/>
              <w:bottom w:val="single" w:sz="4" w:space="0" w:color="auto"/>
              <w:right w:val="single" w:sz="4" w:space="0" w:color="auto"/>
            </w:tcBorders>
            <w:vAlign w:val="center"/>
          </w:tcPr>
          <w:p w14:paraId="72DE28A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60255E06" w14:textId="77777777" w:rsidR="004B5F15" w:rsidRDefault="004B5F15">
            <w:pPr>
              <w:widowControl/>
              <w:jc w:val="center"/>
              <w:rPr>
                <w:rFonts w:ascii="宋体" w:eastAsia="宋体" w:hAnsi="宋体" w:cs="宋体" w:hint="eastAsia"/>
                <w:color w:val="000000"/>
                <w:sz w:val="18"/>
                <w:szCs w:val="18"/>
              </w:rPr>
            </w:pPr>
          </w:p>
        </w:tc>
      </w:tr>
      <w:tr w:rsidR="004B5F15" w14:paraId="279C47F3" w14:textId="77777777">
        <w:trPr>
          <w:trHeight w:val="800"/>
        </w:trPr>
        <w:tc>
          <w:tcPr>
            <w:tcW w:w="333" w:type="pct"/>
            <w:vMerge/>
            <w:tcBorders>
              <w:left w:val="single" w:sz="4" w:space="0" w:color="auto"/>
              <w:bottom w:val="single" w:sz="4" w:space="0" w:color="auto"/>
              <w:right w:val="single" w:sz="4" w:space="0" w:color="auto"/>
            </w:tcBorders>
            <w:vAlign w:val="center"/>
          </w:tcPr>
          <w:p w14:paraId="6DD42FCD" w14:textId="77777777" w:rsidR="004B5F15" w:rsidRDefault="004B5F15">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3EEF226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793AA13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112B60FD"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9" w:type="pct"/>
            <w:tcBorders>
              <w:top w:val="nil"/>
              <w:left w:val="nil"/>
              <w:bottom w:val="single" w:sz="4" w:space="0" w:color="auto"/>
              <w:right w:val="single" w:sz="4" w:space="0" w:color="auto"/>
            </w:tcBorders>
            <w:vAlign w:val="center"/>
          </w:tcPr>
          <w:p w14:paraId="7A389CF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AB8031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4EBABB7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0552315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E9F635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78D7DD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3562BF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35D6D5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3" w:type="pct"/>
            <w:tcBorders>
              <w:top w:val="nil"/>
              <w:left w:val="nil"/>
              <w:bottom w:val="single" w:sz="4" w:space="0" w:color="auto"/>
              <w:right w:val="single" w:sz="4" w:space="0" w:color="auto"/>
            </w:tcBorders>
            <w:vAlign w:val="center"/>
          </w:tcPr>
          <w:p w14:paraId="27E3AB0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4C9C6D89" w14:textId="77777777" w:rsidR="004B5F15" w:rsidRDefault="004B5F15">
            <w:pPr>
              <w:widowControl/>
              <w:jc w:val="center"/>
              <w:rPr>
                <w:rFonts w:ascii="宋体" w:eastAsia="宋体" w:hAnsi="宋体" w:cs="宋体" w:hint="eastAsia"/>
                <w:color w:val="000000"/>
                <w:sz w:val="18"/>
                <w:szCs w:val="18"/>
              </w:rPr>
            </w:pPr>
          </w:p>
        </w:tc>
      </w:tr>
      <w:tr w:rsidR="004B5F15" w14:paraId="3EA056E8"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203D51C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20109646"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689AA919" w14:textId="77777777" w:rsidR="004B5F15" w:rsidRDefault="004B5F15">
            <w:pPr>
              <w:widowControl/>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3EFE6330" w14:textId="77777777" w:rsidR="004B5F15" w:rsidRDefault="004B5F15">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2B99470B" w14:textId="77777777" w:rsidR="004B5F15" w:rsidRDefault="004B5F15">
            <w:pPr>
              <w:widowControl/>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65BB73C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98.33分</w:t>
            </w:r>
          </w:p>
        </w:tc>
        <w:tc>
          <w:tcPr>
            <w:tcW w:w="347" w:type="pct"/>
            <w:tcBorders>
              <w:top w:val="single" w:sz="4" w:space="0" w:color="auto"/>
              <w:left w:val="nil"/>
              <w:bottom w:val="single" w:sz="4" w:space="0" w:color="auto"/>
              <w:right w:val="single" w:sz="4" w:space="0" w:color="auto"/>
            </w:tcBorders>
            <w:vAlign w:val="center"/>
          </w:tcPr>
          <w:p w14:paraId="7A688455" w14:textId="77777777" w:rsidR="004B5F15" w:rsidRDefault="004B5F15">
            <w:pPr>
              <w:widowControl/>
              <w:jc w:val="left"/>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2C294BC4" w14:textId="77777777" w:rsidR="004B5F15" w:rsidRDefault="004B5F15">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31593A18" w14:textId="77777777" w:rsidR="004B5F15" w:rsidRDefault="004B5F15">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00D291B1" w14:textId="77777777" w:rsidR="004B5F15" w:rsidRDefault="004B5F15">
            <w:pPr>
              <w:widowControl/>
              <w:jc w:val="left"/>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3E6ABDF7" w14:textId="77777777" w:rsidR="004B5F15" w:rsidRDefault="004B5F15">
            <w:pPr>
              <w:widowControl/>
              <w:jc w:val="left"/>
              <w:rPr>
                <w:rFonts w:ascii="宋体" w:eastAsia="宋体" w:hAnsi="宋体" w:cs="宋体" w:hint="eastAsia"/>
                <w:color w:val="000000"/>
                <w:sz w:val="18"/>
                <w:szCs w:val="18"/>
              </w:rPr>
            </w:pPr>
          </w:p>
        </w:tc>
      </w:tr>
    </w:tbl>
    <w:p w14:paraId="3F62344F" w14:textId="77777777" w:rsidR="004B5F1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9CBA7B9" w14:textId="77777777" w:rsidR="004B5F1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77"/>
        <w:gridCol w:w="524"/>
        <w:gridCol w:w="777"/>
        <w:gridCol w:w="535"/>
        <w:gridCol w:w="1026"/>
        <w:gridCol w:w="756"/>
        <w:gridCol w:w="576"/>
        <w:gridCol w:w="666"/>
        <w:gridCol w:w="497"/>
        <w:gridCol w:w="526"/>
        <w:gridCol w:w="523"/>
        <w:gridCol w:w="525"/>
        <w:gridCol w:w="872"/>
      </w:tblGrid>
      <w:tr w:rsidR="004B5F15" w14:paraId="23C3AA25"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32D8678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3C25FAFC" w14:textId="77777777" w:rsidR="004B5F15" w:rsidRDefault="00000000">
            <w:pPr>
              <w:widowControl/>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昌州财综</w:t>
            </w:r>
            <w:proofErr w:type="gramEnd"/>
            <w:r>
              <w:rPr>
                <w:rFonts w:ascii="宋体" w:eastAsia="宋体" w:hAnsi="宋体" w:cs="宋体" w:hint="eastAsia"/>
                <w:color w:val="000000"/>
                <w:sz w:val="18"/>
                <w:szCs w:val="18"/>
              </w:rPr>
              <w:t>[2024]16号关于拨付2023年即开型体育彩票公益金返还资金的通知、昌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[2024]44号关于下达2024年中央集中彩票公益金支持体育事业专项资金[第二批]预算的通知</w:t>
            </w:r>
          </w:p>
        </w:tc>
      </w:tr>
      <w:tr w:rsidR="004B5F15" w14:paraId="3892D965"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7DE3144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0EF5D9D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c>
          <w:tcPr>
            <w:tcW w:w="650" w:type="pct"/>
            <w:gridSpan w:val="2"/>
            <w:tcBorders>
              <w:top w:val="single" w:sz="4" w:space="0" w:color="auto"/>
              <w:left w:val="nil"/>
              <w:bottom w:val="single" w:sz="4" w:space="0" w:color="auto"/>
              <w:right w:val="single" w:sz="4" w:space="0" w:color="auto"/>
            </w:tcBorders>
            <w:vAlign w:val="center"/>
          </w:tcPr>
          <w:p w14:paraId="2BAB2E44"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2A1161A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奇台县文化体育广播电视和旅游局</w:t>
            </w:r>
          </w:p>
        </w:tc>
      </w:tr>
      <w:tr w:rsidR="004B5F15" w14:paraId="2BD80B42"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10DE7C2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1C366B44" w14:textId="77777777" w:rsidR="004B5F15" w:rsidRDefault="004B5F15">
            <w:pPr>
              <w:widowControl/>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61B99FF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3B493F3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5349EA49"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409EFCA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2C25E9E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4AFD99C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B5F15" w14:paraId="11A4E4D6"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1E5DA0FE" w14:textId="77777777" w:rsidR="004B5F15" w:rsidRDefault="004B5F15">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167CFD2C"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3812126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72.99</w:t>
            </w:r>
          </w:p>
        </w:tc>
        <w:tc>
          <w:tcPr>
            <w:tcW w:w="996" w:type="pct"/>
            <w:gridSpan w:val="3"/>
            <w:tcBorders>
              <w:top w:val="single" w:sz="4" w:space="0" w:color="auto"/>
              <w:left w:val="nil"/>
              <w:bottom w:val="single" w:sz="4" w:space="0" w:color="auto"/>
              <w:right w:val="single" w:sz="4" w:space="0" w:color="auto"/>
            </w:tcBorders>
            <w:vAlign w:val="center"/>
          </w:tcPr>
          <w:p w14:paraId="1E46F42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72.99</w:t>
            </w:r>
          </w:p>
        </w:tc>
        <w:tc>
          <w:tcPr>
            <w:tcW w:w="650" w:type="pct"/>
            <w:gridSpan w:val="2"/>
            <w:tcBorders>
              <w:top w:val="single" w:sz="4" w:space="0" w:color="auto"/>
              <w:left w:val="nil"/>
              <w:bottom w:val="single" w:sz="4" w:space="0" w:color="auto"/>
              <w:right w:val="single" w:sz="4" w:space="0" w:color="auto"/>
            </w:tcBorders>
            <w:vAlign w:val="center"/>
          </w:tcPr>
          <w:p w14:paraId="5B39668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65.54</w:t>
            </w:r>
          </w:p>
        </w:tc>
        <w:tc>
          <w:tcPr>
            <w:tcW w:w="681" w:type="pct"/>
            <w:gridSpan w:val="2"/>
            <w:tcBorders>
              <w:top w:val="nil"/>
              <w:left w:val="nil"/>
              <w:bottom w:val="single" w:sz="4" w:space="0" w:color="auto"/>
              <w:right w:val="single" w:sz="4" w:space="0" w:color="auto"/>
            </w:tcBorders>
            <w:vAlign w:val="center"/>
          </w:tcPr>
          <w:p w14:paraId="70BC9F0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05C6800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89.79%</w:t>
            </w:r>
          </w:p>
        </w:tc>
        <w:tc>
          <w:tcPr>
            <w:tcW w:w="529" w:type="pct"/>
            <w:tcBorders>
              <w:top w:val="nil"/>
              <w:left w:val="nil"/>
              <w:bottom w:val="single" w:sz="4" w:space="0" w:color="auto"/>
              <w:right w:val="single" w:sz="4" w:space="0" w:color="auto"/>
            </w:tcBorders>
            <w:vAlign w:val="center"/>
          </w:tcPr>
          <w:p w14:paraId="73F9FDE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7.45</w:t>
            </w:r>
          </w:p>
        </w:tc>
      </w:tr>
      <w:tr w:rsidR="004B5F15" w14:paraId="185D1186"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7BBCDB2C" w14:textId="77777777" w:rsidR="004B5F15" w:rsidRDefault="004B5F15">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1F5338EE"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01B7689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72.99</w:t>
            </w:r>
          </w:p>
        </w:tc>
        <w:tc>
          <w:tcPr>
            <w:tcW w:w="996" w:type="pct"/>
            <w:gridSpan w:val="3"/>
            <w:tcBorders>
              <w:top w:val="single" w:sz="4" w:space="0" w:color="auto"/>
              <w:left w:val="nil"/>
              <w:bottom w:val="single" w:sz="4" w:space="0" w:color="auto"/>
              <w:right w:val="single" w:sz="4" w:space="0" w:color="auto"/>
            </w:tcBorders>
            <w:vAlign w:val="center"/>
          </w:tcPr>
          <w:p w14:paraId="73DF0E8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72.99</w:t>
            </w:r>
          </w:p>
        </w:tc>
        <w:tc>
          <w:tcPr>
            <w:tcW w:w="650" w:type="pct"/>
            <w:gridSpan w:val="2"/>
            <w:tcBorders>
              <w:top w:val="single" w:sz="4" w:space="0" w:color="auto"/>
              <w:left w:val="nil"/>
              <w:bottom w:val="single" w:sz="4" w:space="0" w:color="auto"/>
              <w:right w:val="single" w:sz="4" w:space="0" w:color="auto"/>
            </w:tcBorders>
            <w:vAlign w:val="center"/>
          </w:tcPr>
          <w:p w14:paraId="78D7B20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65.54</w:t>
            </w:r>
          </w:p>
        </w:tc>
        <w:tc>
          <w:tcPr>
            <w:tcW w:w="681" w:type="pct"/>
            <w:gridSpan w:val="2"/>
            <w:tcBorders>
              <w:top w:val="nil"/>
              <w:left w:val="nil"/>
              <w:bottom w:val="single" w:sz="4" w:space="0" w:color="auto"/>
              <w:right w:val="single" w:sz="4" w:space="0" w:color="auto"/>
            </w:tcBorders>
            <w:vAlign w:val="center"/>
          </w:tcPr>
          <w:p w14:paraId="08AE8C1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7339553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63A2A7B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235BFB95"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15B6BD4" w14:textId="77777777" w:rsidR="004B5F15" w:rsidRDefault="004B5F15">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4A98538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75BEB4F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15FE928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41118A7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1EBFAFE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698704E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264195A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B5F15" w14:paraId="55769FBB"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0A52942F"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73FC5917"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4E6C3A10"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B5F15" w14:paraId="6D5968A8"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769317B3" w14:textId="77777777" w:rsidR="004B5F15" w:rsidRDefault="004B5F15">
            <w:pPr>
              <w:widowControl/>
              <w:jc w:val="left"/>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4D5AFE0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计划投资72.9916万元，开展“文化润疆杯”三大球比赛、“村BA”等群众性全民健身活动不少于80场次，覆盖15个乡镇。购置户外健身器材5件，项目完成及时率达100%，有效提高群众全民健身意识，群众满意度达90%。</w:t>
            </w:r>
          </w:p>
        </w:tc>
        <w:tc>
          <w:tcPr>
            <w:tcW w:w="2526" w:type="pct"/>
            <w:gridSpan w:val="7"/>
            <w:tcBorders>
              <w:top w:val="single" w:sz="4" w:space="0" w:color="auto"/>
              <w:left w:val="nil"/>
              <w:bottom w:val="single" w:sz="4" w:space="0" w:color="auto"/>
              <w:right w:val="single" w:sz="4" w:space="0" w:color="auto"/>
            </w:tcBorders>
            <w:vAlign w:val="center"/>
          </w:tcPr>
          <w:p w14:paraId="5B6DFBB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计划投资65.54万元，开展全民健身活动80场次，覆盖人数达1000人以上，覆盖了15个乡镇。购置户外健身器材5件，项目完成及时率达了100%，有效提高群众全民健身意识，群众满意度达90%，进一步促进了全民健身工作开展。</w:t>
            </w:r>
          </w:p>
        </w:tc>
      </w:tr>
      <w:tr w:rsidR="004B5F15" w14:paraId="4BCA0726" w14:textId="77777777">
        <w:trPr>
          <w:trHeight w:val="820"/>
        </w:trPr>
        <w:tc>
          <w:tcPr>
            <w:tcW w:w="333" w:type="pct"/>
            <w:tcBorders>
              <w:top w:val="nil"/>
              <w:left w:val="single" w:sz="4" w:space="0" w:color="auto"/>
              <w:bottom w:val="single" w:sz="4" w:space="0" w:color="auto"/>
              <w:right w:val="single" w:sz="4" w:space="0" w:color="auto"/>
            </w:tcBorders>
            <w:vAlign w:val="center"/>
          </w:tcPr>
          <w:p w14:paraId="52A038C9" w14:textId="77777777" w:rsidR="004B5F15" w:rsidRDefault="004B5F15">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0E4D344B"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1C366E5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2868CD0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5C1AD6D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06A939E2"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1CA9BBF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3BB96AF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4BA5A695"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0F7CF0ED"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1B30464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37A51B57" w14:textId="77777777" w:rsidR="004B5F15"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3" w:type="pct"/>
            <w:tcBorders>
              <w:top w:val="nil"/>
              <w:left w:val="nil"/>
              <w:bottom w:val="single" w:sz="4" w:space="0" w:color="auto"/>
              <w:right w:val="single" w:sz="4" w:space="0" w:color="auto"/>
            </w:tcBorders>
            <w:vAlign w:val="center"/>
          </w:tcPr>
          <w:p w14:paraId="156B38DA"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32905208"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4B5F15" w14:paraId="7DD1B991" w14:textId="77777777">
        <w:trPr>
          <w:trHeight w:val="800"/>
        </w:trPr>
        <w:tc>
          <w:tcPr>
            <w:tcW w:w="333" w:type="pct"/>
            <w:vMerge w:val="restart"/>
            <w:tcBorders>
              <w:top w:val="nil"/>
              <w:left w:val="single" w:sz="4" w:space="0" w:color="auto"/>
              <w:right w:val="single" w:sz="4" w:space="0" w:color="auto"/>
            </w:tcBorders>
            <w:vAlign w:val="center"/>
          </w:tcPr>
          <w:p w14:paraId="2B674F8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7" w:type="pct"/>
            <w:vMerge w:val="restart"/>
            <w:tcBorders>
              <w:top w:val="nil"/>
              <w:left w:val="nil"/>
              <w:right w:val="single" w:sz="4" w:space="0" w:color="auto"/>
            </w:tcBorders>
            <w:vAlign w:val="center"/>
          </w:tcPr>
          <w:p w14:paraId="25C9EAD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1CAECAB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0F5758D1"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开展全民健身活动场次</w:t>
            </w:r>
          </w:p>
        </w:tc>
        <w:tc>
          <w:tcPr>
            <w:tcW w:w="339" w:type="pct"/>
            <w:tcBorders>
              <w:top w:val="nil"/>
              <w:left w:val="nil"/>
              <w:bottom w:val="single" w:sz="4" w:space="0" w:color="auto"/>
              <w:right w:val="single" w:sz="4" w:space="0" w:color="auto"/>
            </w:tcBorders>
            <w:vAlign w:val="center"/>
          </w:tcPr>
          <w:p w14:paraId="7FE763D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F44C37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&gt;=80场次</w:t>
            </w:r>
          </w:p>
        </w:tc>
        <w:tc>
          <w:tcPr>
            <w:tcW w:w="338" w:type="pct"/>
            <w:tcBorders>
              <w:top w:val="nil"/>
              <w:left w:val="nil"/>
              <w:bottom w:val="single" w:sz="4" w:space="0" w:color="auto"/>
              <w:right w:val="single" w:sz="4" w:space="0" w:color="auto"/>
            </w:tcBorders>
            <w:vAlign w:val="center"/>
          </w:tcPr>
          <w:p w14:paraId="24B39C2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=100场次</w:t>
            </w:r>
          </w:p>
        </w:tc>
        <w:tc>
          <w:tcPr>
            <w:tcW w:w="333" w:type="pct"/>
            <w:tcBorders>
              <w:top w:val="nil"/>
              <w:left w:val="nil"/>
              <w:bottom w:val="single" w:sz="4" w:space="0" w:color="auto"/>
              <w:right w:val="single" w:sz="4" w:space="0" w:color="auto"/>
            </w:tcBorders>
            <w:vAlign w:val="center"/>
          </w:tcPr>
          <w:p w14:paraId="09EFFC1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317" w:type="pct"/>
            <w:tcBorders>
              <w:top w:val="nil"/>
              <w:left w:val="nil"/>
              <w:bottom w:val="single" w:sz="4" w:space="0" w:color="auto"/>
              <w:right w:val="single" w:sz="4" w:space="0" w:color="auto"/>
            </w:tcBorders>
            <w:vAlign w:val="center"/>
          </w:tcPr>
          <w:p w14:paraId="7FBB329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w:t>
            </w:r>
          </w:p>
        </w:tc>
        <w:tc>
          <w:tcPr>
            <w:tcW w:w="347" w:type="pct"/>
            <w:tcBorders>
              <w:top w:val="nil"/>
              <w:left w:val="nil"/>
              <w:bottom w:val="single" w:sz="4" w:space="0" w:color="auto"/>
              <w:right w:val="single" w:sz="4" w:space="0" w:color="auto"/>
            </w:tcBorders>
            <w:vAlign w:val="center"/>
          </w:tcPr>
          <w:p w14:paraId="6D5B1A4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254782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A23E39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459B17C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0A02592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群众参与全民健身活动的积极性比较高，活动场次超额完成任务，下年度将进一步提高群众积极性。</w:t>
            </w:r>
          </w:p>
        </w:tc>
      </w:tr>
      <w:tr w:rsidR="004B5F15" w14:paraId="3CD50D46" w14:textId="77777777">
        <w:trPr>
          <w:trHeight w:val="800"/>
        </w:trPr>
        <w:tc>
          <w:tcPr>
            <w:tcW w:w="333" w:type="pct"/>
            <w:vMerge/>
            <w:tcBorders>
              <w:left w:val="single" w:sz="4" w:space="0" w:color="auto"/>
              <w:right w:val="single" w:sz="4" w:space="0" w:color="auto"/>
            </w:tcBorders>
            <w:vAlign w:val="center"/>
          </w:tcPr>
          <w:p w14:paraId="533BE917" w14:textId="77777777" w:rsidR="004B5F15" w:rsidRDefault="004B5F15">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CF2391A" w14:textId="77777777" w:rsidR="004B5F15" w:rsidRDefault="004B5F15">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59FB5F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1DA0189B"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全民健身活动覆盖乡镇</w:t>
            </w:r>
          </w:p>
        </w:tc>
        <w:tc>
          <w:tcPr>
            <w:tcW w:w="339" w:type="pct"/>
            <w:tcBorders>
              <w:top w:val="nil"/>
              <w:left w:val="nil"/>
              <w:bottom w:val="single" w:sz="4" w:space="0" w:color="auto"/>
              <w:right w:val="single" w:sz="4" w:space="0" w:color="auto"/>
            </w:tcBorders>
            <w:vAlign w:val="center"/>
          </w:tcPr>
          <w:p w14:paraId="600BD84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7631FB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=15个</w:t>
            </w:r>
          </w:p>
        </w:tc>
        <w:tc>
          <w:tcPr>
            <w:tcW w:w="338" w:type="pct"/>
            <w:tcBorders>
              <w:top w:val="nil"/>
              <w:left w:val="nil"/>
              <w:bottom w:val="single" w:sz="4" w:space="0" w:color="auto"/>
              <w:right w:val="single" w:sz="4" w:space="0" w:color="auto"/>
            </w:tcBorders>
            <w:vAlign w:val="center"/>
          </w:tcPr>
          <w:p w14:paraId="4B89AE6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=15个</w:t>
            </w:r>
          </w:p>
        </w:tc>
        <w:tc>
          <w:tcPr>
            <w:tcW w:w="333" w:type="pct"/>
            <w:tcBorders>
              <w:top w:val="nil"/>
              <w:left w:val="nil"/>
              <w:bottom w:val="single" w:sz="4" w:space="0" w:color="auto"/>
              <w:right w:val="single" w:sz="4" w:space="0" w:color="auto"/>
            </w:tcBorders>
            <w:vAlign w:val="center"/>
          </w:tcPr>
          <w:p w14:paraId="034F366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91F32A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E53992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07CFF9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FBB59F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79FC0EE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7E60A936" w14:textId="77777777" w:rsidR="004B5F15" w:rsidRDefault="004B5F15">
            <w:pPr>
              <w:widowControl/>
              <w:jc w:val="center"/>
              <w:rPr>
                <w:rFonts w:ascii="宋体" w:eastAsia="宋体" w:hAnsi="宋体" w:cs="宋体" w:hint="eastAsia"/>
                <w:color w:val="000000"/>
                <w:sz w:val="18"/>
                <w:szCs w:val="18"/>
              </w:rPr>
            </w:pPr>
          </w:p>
        </w:tc>
      </w:tr>
      <w:tr w:rsidR="004B5F15" w14:paraId="7686C780" w14:textId="77777777">
        <w:trPr>
          <w:trHeight w:val="800"/>
        </w:trPr>
        <w:tc>
          <w:tcPr>
            <w:tcW w:w="333" w:type="pct"/>
            <w:vMerge/>
            <w:tcBorders>
              <w:left w:val="single" w:sz="4" w:space="0" w:color="auto"/>
              <w:right w:val="single" w:sz="4" w:space="0" w:color="auto"/>
            </w:tcBorders>
            <w:vAlign w:val="center"/>
          </w:tcPr>
          <w:p w14:paraId="005F19A5" w14:textId="77777777" w:rsidR="004B5F15" w:rsidRDefault="004B5F15">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26133EE" w14:textId="77777777" w:rsidR="004B5F15" w:rsidRDefault="004B5F15">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A9E55A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1B4CD7BF"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户外健身器材合格率</w:t>
            </w:r>
          </w:p>
        </w:tc>
        <w:tc>
          <w:tcPr>
            <w:tcW w:w="339" w:type="pct"/>
            <w:tcBorders>
              <w:top w:val="nil"/>
              <w:left w:val="nil"/>
              <w:bottom w:val="single" w:sz="4" w:space="0" w:color="auto"/>
              <w:right w:val="single" w:sz="4" w:space="0" w:color="auto"/>
            </w:tcBorders>
            <w:vAlign w:val="center"/>
          </w:tcPr>
          <w:p w14:paraId="39B61F3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F6FC2E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1078DE7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CF9197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317" w:type="pct"/>
            <w:tcBorders>
              <w:top w:val="nil"/>
              <w:left w:val="nil"/>
              <w:bottom w:val="single" w:sz="4" w:space="0" w:color="auto"/>
              <w:right w:val="single" w:sz="4" w:space="0" w:color="auto"/>
            </w:tcBorders>
            <w:vAlign w:val="center"/>
          </w:tcPr>
          <w:p w14:paraId="5061FC7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47" w:type="pct"/>
            <w:tcBorders>
              <w:top w:val="nil"/>
              <w:left w:val="nil"/>
              <w:bottom w:val="single" w:sz="4" w:space="0" w:color="auto"/>
              <w:right w:val="single" w:sz="4" w:space="0" w:color="auto"/>
            </w:tcBorders>
            <w:vAlign w:val="center"/>
          </w:tcPr>
          <w:p w14:paraId="32103D1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F3E7B0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D72797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46AFE04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1F3B844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根据验收单，所有器材安装到位，符合国家标准，合格率达到100%。</w:t>
            </w:r>
          </w:p>
        </w:tc>
      </w:tr>
      <w:tr w:rsidR="004B5F15" w14:paraId="6949A1D6" w14:textId="77777777">
        <w:trPr>
          <w:trHeight w:val="800"/>
        </w:trPr>
        <w:tc>
          <w:tcPr>
            <w:tcW w:w="333" w:type="pct"/>
            <w:vMerge/>
            <w:tcBorders>
              <w:left w:val="single" w:sz="4" w:space="0" w:color="auto"/>
              <w:right w:val="single" w:sz="4" w:space="0" w:color="auto"/>
            </w:tcBorders>
            <w:vAlign w:val="center"/>
          </w:tcPr>
          <w:p w14:paraId="75171194" w14:textId="77777777" w:rsidR="004B5F15" w:rsidRDefault="004B5F15">
            <w:pPr>
              <w:widowControl/>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1EF53871" w14:textId="77777777" w:rsidR="004B5F15" w:rsidRDefault="004B5F15">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259FCF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5FD23098" w14:textId="77777777" w:rsidR="004B5F15"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购买器材项目完成时间</w:t>
            </w:r>
          </w:p>
        </w:tc>
        <w:tc>
          <w:tcPr>
            <w:tcW w:w="339" w:type="pct"/>
            <w:tcBorders>
              <w:top w:val="nil"/>
              <w:left w:val="nil"/>
              <w:bottom w:val="single" w:sz="4" w:space="0" w:color="auto"/>
              <w:right w:val="single" w:sz="4" w:space="0" w:color="auto"/>
            </w:tcBorders>
            <w:vAlign w:val="center"/>
          </w:tcPr>
          <w:p w14:paraId="50907C80"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F1917E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2024年12月30日前</w:t>
            </w:r>
          </w:p>
        </w:tc>
        <w:tc>
          <w:tcPr>
            <w:tcW w:w="338" w:type="pct"/>
            <w:tcBorders>
              <w:top w:val="nil"/>
              <w:left w:val="nil"/>
              <w:bottom w:val="single" w:sz="4" w:space="0" w:color="auto"/>
              <w:right w:val="single" w:sz="4" w:space="0" w:color="auto"/>
            </w:tcBorders>
            <w:vAlign w:val="center"/>
          </w:tcPr>
          <w:p w14:paraId="78E198B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2024年12月23日</w:t>
            </w:r>
          </w:p>
        </w:tc>
        <w:tc>
          <w:tcPr>
            <w:tcW w:w="333" w:type="pct"/>
            <w:tcBorders>
              <w:top w:val="nil"/>
              <w:left w:val="nil"/>
              <w:bottom w:val="single" w:sz="4" w:space="0" w:color="auto"/>
              <w:right w:val="single" w:sz="4" w:space="0" w:color="auto"/>
            </w:tcBorders>
            <w:vAlign w:val="center"/>
          </w:tcPr>
          <w:p w14:paraId="55D4E09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DB6F46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184119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4137DF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B61EFB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78EBAB1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0FB85938" w14:textId="77777777" w:rsidR="004B5F15" w:rsidRDefault="004B5F15">
            <w:pPr>
              <w:widowControl/>
              <w:jc w:val="center"/>
              <w:rPr>
                <w:rFonts w:ascii="宋体" w:eastAsia="宋体" w:hAnsi="宋体" w:cs="宋体" w:hint="eastAsia"/>
                <w:color w:val="000000"/>
                <w:sz w:val="18"/>
                <w:szCs w:val="18"/>
              </w:rPr>
            </w:pPr>
          </w:p>
        </w:tc>
      </w:tr>
      <w:tr w:rsidR="004B5F15" w14:paraId="5CD5DF04" w14:textId="77777777">
        <w:trPr>
          <w:trHeight w:val="800"/>
        </w:trPr>
        <w:tc>
          <w:tcPr>
            <w:tcW w:w="333" w:type="pct"/>
            <w:vMerge/>
            <w:tcBorders>
              <w:left w:val="single" w:sz="4" w:space="0" w:color="auto"/>
              <w:right w:val="single" w:sz="4" w:space="0" w:color="auto"/>
            </w:tcBorders>
            <w:vAlign w:val="center"/>
          </w:tcPr>
          <w:p w14:paraId="60B8BC52" w14:textId="77777777" w:rsidR="004B5F15" w:rsidRDefault="004B5F15">
            <w:pPr>
              <w:widowControl/>
              <w:jc w:val="left"/>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302E8C5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17D4936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4CADCB47"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新建、维修体育设施</w:t>
            </w:r>
          </w:p>
        </w:tc>
        <w:tc>
          <w:tcPr>
            <w:tcW w:w="339" w:type="pct"/>
            <w:tcBorders>
              <w:top w:val="nil"/>
              <w:left w:val="nil"/>
              <w:bottom w:val="single" w:sz="4" w:space="0" w:color="auto"/>
              <w:right w:val="single" w:sz="4" w:space="0" w:color="auto"/>
            </w:tcBorders>
            <w:vAlign w:val="center"/>
          </w:tcPr>
          <w:p w14:paraId="62F985E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0CFDDE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&lt;=29万元</w:t>
            </w:r>
          </w:p>
        </w:tc>
        <w:tc>
          <w:tcPr>
            <w:tcW w:w="338" w:type="pct"/>
            <w:tcBorders>
              <w:top w:val="nil"/>
              <w:left w:val="nil"/>
              <w:bottom w:val="single" w:sz="4" w:space="0" w:color="auto"/>
              <w:right w:val="single" w:sz="4" w:space="0" w:color="auto"/>
            </w:tcBorders>
            <w:vAlign w:val="center"/>
          </w:tcPr>
          <w:p w14:paraId="4A4D4A5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=27.5万元</w:t>
            </w:r>
          </w:p>
        </w:tc>
        <w:tc>
          <w:tcPr>
            <w:tcW w:w="333" w:type="pct"/>
            <w:tcBorders>
              <w:top w:val="nil"/>
              <w:left w:val="nil"/>
              <w:bottom w:val="single" w:sz="4" w:space="0" w:color="auto"/>
              <w:right w:val="single" w:sz="4" w:space="0" w:color="auto"/>
            </w:tcBorders>
            <w:vAlign w:val="center"/>
          </w:tcPr>
          <w:p w14:paraId="49D7606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w:t>
            </w:r>
          </w:p>
        </w:tc>
        <w:tc>
          <w:tcPr>
            <w:tcW w:w="317" w:type="pct"/>
            <w:tcBorders>
              <w:top w:val="nil"/>
              <w:left w:val="nil"/>
              <w:bottom w:val="single" w:sz="4" w:space="0" w:color="auto"/>
              <w:right w:val="single" w:sz="4" w:space="0" w:color="auto"/>
            </w:tcBorders>
            <w:vAlign w:val="center"/>
          </w:tcPr>
          <w:p w14:paraId="76D67C9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47" w:type="pct"/>
            <w:tcBorders>
              <w:top w:val="nil"/>
              <w:left w:val="nil"/>
              <w:bottom w:val="single" w:sz="4" w:space="0" w:color="auto"/>
              <w:right w:val="single" w:sz="4" w:space="0" w:color="auto"/>
            </w:tcBorders>
            <w:vAlign w:val="center"/>
          </w:tcPr>
          <w:p w14:paraId="421301B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4" w:type="pct"/>
            <w:tcBorders>
              <w:top w:val="nil"/>
              <w:left w:val="nil"/>
              <w:bottom w:val="single" w:sz="4" w:space="0" w:color="auto"/>
              <w:right w:val="single" w:sz="4" w:space="0" w:color="auto"/>
            </w:tcBorders>
            <w:vAlign w:val="center"/>
          </w:tcPr>
          <w:p w14:paraId="5943715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15D4D59"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65475A6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17614C8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因2024年末，部分票据需要走财务流程，报审较晚，未及时支付，下年度将提前谋划，积极完成资金支付工作。</w:t>
            </w:r>
          </w:p>
        </w:tc>
      </w:tr>
      <w:tr w:rsidR="004B5F15" w14:paraId="6CAD66E4" w14:textId="77777777">
        <w:trPr>
          <w:trHeight w:val="800"/>
        </w:trPr>
        <w:tc>
          <w:tcPr>
            <w:tcW w:w="333" w:type="pct"/>
            <w:vMerge/>
            <w:tcBorders>
              <w:left w:val="single" w:sz="4" w:space="0" w:color="auto"/>
              <w:right w:val="single" w:sz="4" w:space="0" w:color="auto"/>
            </w:tcBorders>
            <w:vAlign w:val="center"/>
          </w:tcPr>
          <w:p w14:paraId="3FBEB941" w14:textId="77777777" w:rsidR="004B5F15" w:rsidRDefault="004B5F15">
            <w:pPr>
              <w:widowControl/>
              <w:jc w:val="left"/>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3E00E1E8" w14:textId="77777777" w:rsidR="004B5F15" w:rsidRDefault="004B5F15">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7D9E02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6B9F4E5A"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开展全民健身活动</w:t>
            </w:r>
          </w:p>
        </w:tc>
        <w:tc>
          <w:tcPr>
            <w:tcW w:w="339" w:type="pct"/>
            <w:tcBorders>
              <w:top w:val="nil"/>
              <w:left w:val="nil"/>
              <w:bottom w:val="single" w:sz="4" w:space="0" w:color="auto"/>
              <w:right w:val="single" w:sz="4" w:space="0" w:color="auto"/>
            </w:tcBorders>
            <w:vAlign w:val="center"/>
          </w:tcPr>
          <w:p w14:paraId="7E5E777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70A754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&lt;=43.9916万元</w:t>
            </w:r>
          </w:p>
        </w:tc>
        <w:tc>
          <w:tcPr>
            <w:tcW w:w="338" w:type="pct"/>
            <w:tcBorders>
              <w:top w:val="nil"/>
              <w:left w:val="nil"/>
              <w:bottom w:val="single" w:sz="4" w:space="0" w:color="auto"/>
              <w:right w:val="single" w:sz="4" w:space="0" w:color="auto"/>
            </w:tcBorders>
            <w:vAlign w:val="center"/>
          </w:tcPr>
          <w:p w14:paraId="650B122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=38.04万元</w:t>
            </w:r>
          </w:p>
        </w:tc>
        <w:tc>
          <w:tcPr>
            <w:tcW w:w="333" w:type="pct"/>
            <w:tcBorders>
              <w:top w:val="nil"/>
              <w:left w:val="nil"/>
              <w:bottom w:val="single" w:sz="4" w:space="0" w:color="auto"/>
              <w:right w:val="single" w:sz="4" w:space="0" w:color="auto"/>
            </w:tcBorders>
            <w:vAlign w:val="center"/>
          </w:tcPr>
          <w:p w14:paraId="63209A36"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86.4</w:t>
            </w:r>
          </w:p>
        </w:tc>
        <w:tc>
          <w:tcPr>
            <w:tcW w:w="317" w:type="pct"/>
            <w:tcBorders>
              <w:top w:val="nil"/>
              <w:left w:val="nil"/>
              <w:bottom w:val="single" w:sz="4" w:space="0" w:color="auto"/>
              <w:right w:val="single" w:sz="4" w:space="0" w:color="auto"/>
            </w:tcBorders>
            <w:vAlign w:val="center"/>
          </w:tcPr>
          <w:p w14:paraId="2A2FB44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w:t>
            </w:r>
          </w:p>
        </w:tc>
        <w:tc>
          <w:tcPr>
            <w:tcW w:w="347" w:type="pct"/>
            <w:tcBorders>
              <w:top w:val="nil"/>
              <w:left w:val="nil"/>
              <w:bottom w:val="single" w:sz="4" w:space="0" w:color="auto"/>
              <w:right w:val="single" w:sz="4" w:space="0" w:color="auto"/>
            </w:tcBorders>
            <w:vAlign w:val="center"/>
          </w:tcPr>
          <w:p w14:paraId="6CF1612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AB5B2A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D9811E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6FB1111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62141EC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因2024年末，部分票据需要走财务流程，报审较晚，未及时支付，下年度将提前谋划，积极完成资金支付工作。</w:t>
            </w:r>
          </w:p>
        </w:tc>
      </w:tr>
      <w:tr w:rsidR="004B5F15" w14:paraId="33AA80A9" w14:textId="77777777">
        <w:trPr>
          <w:trHeight w:val="800"/>
        </w:trPr>
        <w:tc>
          <w:tcPr>
            <w:tcW w:w="333" w:type="pct"/>
            <w:vMerge/>
            <w:tcBorders>
              <w:left w:val="single" w:sz="4" w:space="0" w:color="auto"/>
              <w:right w:val="single" w:sz="4" w:space="0" w:color="auto"/>
            </w:tcBorders>
            <w:vAlign w:val="center"/>
          </w:tcPr>
          <w:p w14:paraId="6709326C" w14:textId="77777777" w:rsidR="004B5F15" w:rsidRDefault="004B5F15">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39FE8E2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5371930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66EC1EC3"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提高人民群众全民健身意识</w:t>
            </w:r>
          </w:p>
        </w:tc>
        <w:tc>
          <w:tcPr>
            <w:tcW w:w="339" w:type="pct"/>
            <w:tcBorders>
              <w:top w:val="nil"/>
              <w:left w:val="nil"/>
              <w:bottom w:val="single" w:sz="4" w:space="0" w:color="auto"/>
              <w:right w:val="single" w:sz="4" w:space="0" w:color="auto"/>
            </w:tcBorders>
            <w:vAlign w:val="center"/>
          </w:tcPr>
          <w:p w14:paraId="7D31B145"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5DD5745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338" w:type="pct"/>
            <w:tcBorders>
              <w:top w:val="nil"/>
              <w:left w:val="nil"/>
              <w:bottom w:val="single" w:sz="4" w:space="0" w:color="auto"/>
              <w:right w:val="single" w:sz="4" w:space="0" w:color="auto"/>
            </w:tcBorders>
            <w:vAlign w:val="center"/>
          </w:tcPr>
          <w:p w14:paraId="3F3D1FA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333" w:type="pct"/>
            <w:tcBorders>
              <w:top w:val="nil"/>
              <w:left w:val="nil"/>
              <w:bottom w:val="single" w:sz="4" w:space="0" w:color="auto"/>
              <w:right w:val="single" w:sz="4" w:space="0" w:color="auto"/>
            </w:tcBorders>
            <w:vAlign w:val="center"/>
          </w:tcPr>
          <w:p w14:paraId="2684205C"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148260E"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7AAF3DF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A0B415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3E6E4B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3" w:type="pct"/>
            <w:tcBorders>
              <w:top w:val="nil"/>
              <w:left w:val="nil"/>
              <w:bottom w:val="single" w:sz="4" w:space="0" w:color="auto"/>
              <w:right w:val="single" w:sz="4" w:space="0" w:color="auto"/>
            </w:tcBorders>
            <w:vAlign w:val="center"/>
          </w:tcPr>
          <w:p w14:paraId="0683BBD4"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410ED256" w14:textId="77777777" w:rsidR="004B5F15" w:rsidRDefault="004B5F15">
            <w:pPr>
              <w:widowControl/>
              <w:jc w:val="center"/>
              <w:rPr>
                <w:rFonts w:ascii="宋体" w:eastAsia="宋体" w:hAnsi="宋体" w:cs="宋体" w:hint="eastAsia"/>
                <w:color w:val="000000"/>
                <w:sz w:val="18"/>
                <w:szCs w:val="18"/>
              </w:rPr>
            </w:pPr>
          </w:p>
        </w:tc>
      </w:tr>
      <w:tr w:rsidR="004B5F15" w14:paraId="18186FCF" w14:textId="77777777">
        <w:trPr>
          <w:trHeight w:val="800"/>
        </w:trPr>
        <w:tc>
          <w:tcPr>
            <w:tcW w:w="333" w:type="pct"/>
            <w:vMerge/>
            <w:tcBorders>
              <w:left w:val="single" w:sz="4" w:space="0" w:color="auto"/>
              <w:bottom w:val="single" w:sz="4" w:space="0" w:color="auto"/>
              <w:right w:val="single" w:sz="4" w:space="0" w:color="auto"/>
            </w:tcBorders>
            <w:vAlign w:val="center"/>
          </w:tcPr>
          <w:p w14:paraId="56981966" w14:textId="77777777" w:rsidR="004B5F15" w:rsidRDefault="004B5F15">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0F4D8CD2"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3022A74F"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487BCF1A" w14:textId="77777777" w:rsidR="004B5F15"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受益群众满意度（%）</w:t>
            </w:r>
          </w:p>
        </w:tc>
        <w:tc>
          <w:tcPr>
            <w:tcW w:w="339" w:type="pct"/>
            <w:tcBorders>
              <w:top w:val="nil"/>
              <w:left w:val="nil"/>
              <w:bottom w:val="single" w:sz="4" w:space="0" w:color="auto"/>
              <w:right w:val="single" w:sz="4" w:space="0" w:color="auto"/>
            </w:tcBorders>
            <w:vAlign w:val="center"/>
          </w:tcPr>
          <w:p w14:paraId="140DC5F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3369F9B"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&gt;=92%</w:t>
            </w:r>
          </w:p>
        </w:tc>
        <w:tc>
          <w:tcPr>
            <w:tcW w:w="338" w:type="pct"/>
            <w:tcBorders>
              <w:top w:val="nil"/>
              <w:left w:val="nil"/>
              <w:bottom w:val="single" w:sz="4" w:space="0" w:color="auto"/>
              <w:right w:val="single" w:sz="4" w:space="0" w:color="auto"/>
            </w:tcBorders>
            <w:vAlign w:val="center"/>
          </w:tcPr>
          <w:p w14:paraId="447FA0B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w:t>
            </w:r>
          </w:p>
        </w:tc>
        <w:tc>
          <w:tcPr>
            <w:tcW w:w="333" w:type="pct"/>
            <w:tcBorders>
              <w:top w:val="nil"/>
              <w:left w:val="nil"/>
              <w:bottom w:val="single" w:sz="4" w:space="0" w:color="auto"/>
              <w:right w:val="single" w:sz="4" w:space="0" w:color="auto"/>
            </w:tcBorders>
            <w:vAlign w:val="center"/>
          </w:tcPr>
          <w:p w14:paraId="004C455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w:t>
            </w:r>
          </w:p>
        </w:tc>
        <w:tc>
          <w:tcPr>
            <w:tcW w:w="317" w:type="pct"/>
            <w:tcBorders>
              <w:top w:val="nil"/>
              <w:left w:val="nil"/>
              <w:bottom w:val="single" w:sz="4" w:space="0" w:color="auto"/>
              <w:right w:val="single" w:sz="4" w:space="0" w:color="auto"/>
            </w:tcBorders>
            <w:vAlign w:val="center"/>
          </w:tcPr>
          <w:p w14:paraId="2DC5556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B3C4737"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B64683A"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68D4433"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3" w:type="pct"/>
            <w:tcBorders>
              <w:top w:val="nil"/>
              <w:left w:val="nil"/>
              <w:bottom w:val="single" w:sz="4" w:space="0" w:color="auto"/>
              <w:right w:val="single" w:sz="4" w:space="0" w:color="auto"/>
            </w:tcBorders>
            <w:vAlign w:val="center"/>
          </w:tcPr>
          <w:p w14:paraId="1085FAE1"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37B7D74D"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群众参与全民健身活动的积极性比较高，活动场次超额完成任务，群众满意度较高。</w:t>
            </w:r>
          </w:p>
        </w:tc>
      </w:tr>
      <w:tr w:rsidR="004B5F15" w14:paraId="1348A5D7"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0A149DD3"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0157F7A1" w14:textId="77777777" w:rsidR="004B5F15"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6860C810" w14:textId="77777777" w:rsidR="004B5F15" w:rsidRDefault="004B5F15">
            <w:pPr>
              <w:widowControl/>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1964BD68" w14:textId="77777777" w:rsidR="004B5F15" w:rsidRDefault="004B5F15">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FF2ABCA" w14:textId="77777777" w:rsidR="004B5F15" w:rsidRDefault="004B5F15">
            <w:pPr>
              <w:widowControl/>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78EA23F8" w14:textId="77777777" w:rsidR="004B5F15"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89.55分</w:t>
            </w:r>
          </w:p>
        </w:tc>
        <w:tc>
          <w:tcPr>
            <w:tcW w:w="347" w:type="pct"/>
            <w:tcBorders>
              <w:top w:val="single" w:sz="4" w:space="0" w:color="auto"/>
              <w:left w:val="nil"/>
              <w:bottom w:val="single" w:sz="4" w:space="0" w:color="auto"/>
              <w:right w:val="single" w:sz="4" w:space="0" w:color="auto"/>
            </w:tcBorders>
            <w:vAlign w:val="center"/>
          </w:tcPr>
          <w:p w14:paraId="4CDA323E" w14:textId="77777777" w:rsidR="004B5F15" w:rsidRDefault="004B5F15">
            <w:pPr>
              <w:widowControl/>
              <w:jc w:val="left"/>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2E1BC26A" w14:textId="77777777" w:rsidR="004B5F15" w:rsidRDefault="004B5F15">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E306EB6" w14:textId="77777777" w:rsidR="004B5F15" w:rsidRDefault="004B5F15">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619CDA5B" w14:textId="77777777" w:rsidR="004B5F15" w:rsidRDefault="004B5F15">
            <w:pPr>
              <w:widowControl/>
              <w:jc w:val="left"/>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20AF7D24" w14:textId="77777777" w:rsidR="004B5F15" w:rsidRDefault="004B5F15">
            <w:pPr>
              <w:widowControl/>
              <w:jc w:val="left"/>
              <w:rPr>
                <w:rFonts w:ascii="宋体" w:eastAsia="宋体" w:hAnsi="宋体" w:cs="宋体" w:hint="eastAsia"/>
                <w:color w:val="000000"/>
                <w:sz w:val="18"/>
                <w:szCs w:val="18"/>
              </w:rPr>
            </w:pPr>
          </w:p>
        </w:tc>
      </w:tr>
    </w:tbl>
    <w:p w14:paraId="44435BEC" w14:textId="77777777" w:rsidR="004B5F15" w:rsidRDefault="004B5F15">
      <w:pPr>
        <w:widowControl/>
        <w:ind w:firstLineChars="200" w:firstLine="640"/>
        <w:rPr>
          <w:rFonts w:ascii="仿宋_GB2312" w:eastAsia="仿宋_GB2312"/>
          <w:sz w:val="32"/>
          <w:szCs w:val="32"/>
        </w:rPr>
      </w:pPr>
    </w:p>
    <w:p w14:paraId="78B35581" w14:textId="77777777" w:rsidR="004B5F15" w:rsidRDefault="00000000">
      <w:pPr>
        <w:widowControl/>
        <w:ind w:firstLineChars="200" w:firstLine="640"/>
        <w:rPr>
          <w:rFonts w:ascii="黑体" w:eastAsia="黑体"/>
          <w:sz w:val="32"/>
          <w:szCs w:val="32"/>
        </w:rPr>
      </w:pPr>
      <w:r>
        <w:rPr>
          <w:rFonts w:ascii="黑体" w:eastAsia="黑体"/>
          <w:sz w:val="32"/>
          <w:szCs w:val="32"/>
        </w:rPr>
        <w:t>十二、其他需说明的事项</w:t>
      </w:r>
    </w:p>
    <w:p w14:paraId="4667AD29" w14:textId="77777777" w:rsidR="004B5F15" w:rsidRDefault="00000000">
      <w:pPr>
        <w:widowControl/>
        <w:ind w:firstLineChars="200" w:firstLine="640"/>
        <w:rPr>
          <w:rFonts w:ascii="仿宋_GB2312" w:eastAsia="仿宋_GB2312"/>
          <w:sz w:val="32"/>
          <w:szCs w:val="32"/>
        </w:rPr>
      </w:pPr>
      <w:r>
        <w:rPr>
          <w:rFonts w:ascii="仿宋_GB2312" w:eastAsia="仿宋_GB2312"/>
          <w:sz w:val="32"/>
          <w:szCs w:val="32"/>
        </w:rPr>
        <w:t>本单位无其他需说明事项。</w:t>
      </w:r>
    </w:p>
    <w:p w14:paraId="23BAD5ED" w14:textId="77777777" w:rsidR="004B5F15" w:rsidRDefault="004B5F15">
      <w:pPr>
        <w:widowControl/>
        <w:ind w:firstLineChars="200" w:firstLine="640"/>
        <w:jc w:val="left"/>
        <w:rPr>
          <w:rFonts w:ascii="仿宋_GB2312" w:eastAsia="仿宋_GB2312"/>
          <w:sz w:val="32"/>
          <w:szCs w:val="32"/>
        </w:rPr>
      </w:pPr>
    </w:p>
    <w:p w14:paraId="05458C38" w14:textId="77777777" w:rsidR="004B5F15" w:rsidRDefault="00000000">
      <w:pPr>
        <w:widowControl/>
      </w:pPr>
      <w:r>
        <w:rPr>
          <w:sz w:val="0"/>
          <w:szCs w:val="0"/>
        </w:rPr>
        <w:br w:type="page"/>
      </w:r>
    </w:p>
    <w:p w14:paraId="1DE6237B" w14:textId="77777777" w:rsidR="004B5F15" w:rsidRDefault="00000000">
      <w:pPr>
        <w:widowControl/>
        <w:jc w:val="center"/>
        <w:outlineLvl w:val="0"/>
        <w:rPr>
          <w:rFonts w:ascii="黑体" w:eastAsia="黑体"/>
          <w:sz w:val="32"/>
          <w:szCs w:val="32"/>
        </w:rPr>
      </w:pPr>
      <w:r>
        <w:rPr>
          <w:rFonts w:ascii="黑体" w:eastAsia="黑体"/>
          <w:sz w:val="32"/>
          <w:szCs w:val="32"/>
        </w:rPr>
        <w:t>第三部分 专业名词解释</w:t>
      </w:r>
    </w:p>
    <w:p w14:paraId="22818FDD" w14:textId="77777777" w:rsidR="004B5F15" w:rsidRDefault="00000000">
      <w:pPr>
        <w:widowControl/>
        <w:ind w:firstLineChars="200" w:firstLine="643"/>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14:paraId="39FBFC9C" w14:textId="77777777" w:rsidR="004B5F15" w:rsidRDefault="00000000">
      <w:pPr>
        <w:widowControl/>
        <w:ind w:firstLineChars="200" w:firstLine="643"/>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40455E32" w14:textId="77777777" w:rsidR="004B5F15" w:rsidRDefault="00000000">
      <w:pPr>
        <w:widowControl/>
        <w:ind w:firstLineChars="200" w:firstLine="643"/>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14:paraId="4D22FA40" w14:textId="77777777" w:rsidR="004B5F15" w:rsidRDefault="00000000">
      <w:pPr>
        <w:widowControl/>
        <w:ind w:firstLineChars="200" w:firstLine="643"/>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71CD0376" w14:textId="77777777" w:rsidR="004B5F15" w:rsidRDefault="00000000">
      <w:pPr>
        <w:widowControl/>
        <w:ind w:firstLineChars="200" w:firstLine="643"/>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14:paraId="5A417573" w14:textId="77777777" w:rsidR="004B5F15" w:rsidRDefault="00000000">
      <w:pPr>
        <w:widowControl/>
        <w:ind w:firstLineChars="200" w:firstLine="643"/>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w:t>
      </w:r>
      <w:r>
        <w:rPr>
          <w:rFonts w:ascii="仿宋_GB2312" w:eastAsia="仿宋_GB2312"/>
          <w:sz w:val="32"/>
          <w:szCs w:val="32"/>
        </w:rPr>
        <w:t>“</w:t>
      </w:r>
      <w:r>
        <w:rPr>
          <w:rFonts w:ascii="仿宋_GB2312" w:eastAsia="仿宋_GB2312"/>
          <w:sz w:val="32"/>
          <w:szCs w:val="32"/>
        </w:rPr>
        <w:t>财政拨款收入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事业收入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经营收入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附属单位上缴收入</w:t>
      </w:r>
      <w:r>
        <w:rPr>
          <w:rFonts w:ascii="仿宋_GB2312" w:eastAsia="仿宋_GB2312"/>
          <w:sz w:val="32"/>
          <w:szCs w:val="32"/>
        </w:rPr>
        <w:t>”</w:t>
      </w:r>
      <w:r>
        <w:rPr>
          <w:rFonts w:ascii="仿宋_GB2312" w:eastAsia="仿宋_GB2312"/>
          <w:sz w:val="32"/>
          <w:szCs w:val="32"/>
        </w:rPr>
        <w:t>等之外取得的收入。</w:t>
      </w:r>
    </w:p>
    <w:p w14:paraId="03E8A9D7" w14:textId="77777777" w:rsidR="004B5F15" w:rsidRDefault="00000000">
      <w:pPr>
        <w:widowControl/>
        <w:ind w:firstLineChars="200" w:firstLine="643"/>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6B1FF124" w14:textId="77777777" w:rsidR="004B5F15" w:rsidRDefault="00000000">
      <w:pPr>
        <w:widowControl/>
        <w:ind w:firstLineChars="200" w:firstLine="643"/>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C3A92D4" w14:textId="77777777" w:rsidR="004B5F15" w:rsidRDefault="00000000">
      <w:pPr>
        <w:widowControl/>
        <w:ind w:firstLineChars="200" w:firstLine="643"/>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14:paraId="308E3E00" w14:textId="77777777" w:rsidR="004B5F15" w:rsidRDefault="00000000">
      <w:pPr>
        <w:widowControl/>
        <w:ind w:firstLineChars="200" w:firstLine="643"/>
        <w:jc w:val="left"/>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14:paraId="2B12518D" w14:textId="77777777" w:rsidR="004B5F15"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14:paraId="2B2B61B3" w14:textId="77777777" w:rsidR="004B5F15"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14:paraId="448F2965" w14:textId="77777777" w:rsidR="004B5F15"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十三、</w:t>
      </w:r>
      <w:r>
        <w:rPr>
          <w:rFonts w:ascii="仿宋_GB2312" w:eastAsia="仿宋_GB2312"/>
          <w:b/>
          <w:sz w:val="32"/>
          <w:szCs w:val="32"/>
        </w:rPr>
        <w:t>“</w:t>
      </w:r>
      <w:r>
        <w:rPr>
          <w:rFonts w:ascii="仿宋_GB2312" w:eastAsia="仿宋_GB2312"/>
          <w:b/>
          <w:sz w:val="32"/>
          <w:szCs w:val="32"/>
        </w:rPr>
        <w:t>三公</w:t>
      </w:r>
      <w:r>
        <w:rPr>
          <w:rFonts w:ascii="仿宋_GB2312" w:eastAsia="仿宋_GB2312"/>
          <w:b/>
          <w:sz w:val="32"/>
          <w:szCs w:val="32"/>
        </w:rPr>
        <w:t>”</w:t>
      </w:r>
      <w:r>
        <w:rPr>
          <w:rFonts w:ascii="仿宋_GB2312" w:eastAsia="仿宋_GB2312"/>
          <w:b/>
          <w:sz w:val="32"/>
          <w:szCs w:val="32"/>
        </w:rPr>
        <w:t>经费：</w:t>
      </w:r>
      <w:r>
        <w:rPr>
          <w:rFonts w:ascii="仿宋_GB2312" w:eastAsia="仿宋_GB2312"/>
          <w:sz w:val="32"/>
          <w:szCs w:val="32"/>
        </w:rPr>
        <w:t>指用财政拨款安排的因公出国（境）费、公务用车购置及运行费和公务接待费。其中，因公出国</w:t>
      </w:r>
      <w:r>
        <w:rPr>
          <w:rFonts w:ascii="仿宋_GB2312" w:eastAsia="仿宋_GB2312"/>
          <w:sz w:val="32"/>
          <w:szCs w:val="32"/>
        </w:rPr>
        <w:lastRenderedPageBreak/>
        <w:t>（境）</w:t>
      </w:r>
      <w:proofErr w:type="gramStart"/>
      <w:r>
        <w:rPr>
          <w:rFonts w:ascii="仿宋_GB2312" w:eastAsia="仿宋_GB2312"/>
          <w:sz w:val="32"/>
          <w:szCs w:val="32"/>
        </w:rPr>
        <w:t>费反映</w:t>
      </w:r>
      <w:proofErr w:type="gramEnd"/>
      <w:r>
        <w:rPr>
          <w:rFonts w:ascii="仿宋_GB2312" w:eastAsia="仿宋_GB2312"/>
          <w:sz w:val="32"/>
          <w:szCs w:val="32"/>
        </w:rPr>
        <w:t>单位公务出国（境）的国际旅费、国外城市间交通费、住宿费、伙食费、培训费、公杂费等支出；公务用车购置反映公务用车购置支出（</w:t>
      </w:r>
      <w:proofErr w:type="gramStart"/>
      <w:r>
        <w:rPr>
          <w:rFonts w:ascii="仿宋_GB2312" w:eastAsia="仿宋_GB2312"/>
          <w:sz w:val="32"/>
          <w:szCs w:val="32"/>
        </w:rPr>
        <w:t>含车辆</w:t>
      </w:r>
      <w:proofErr w:type="gramEnd"/>
      <w:r>
        <w:rPr>
          <w:rFonts w:ascii="仿宋_GB2312" w:eastAsia="仿宋_GB2312"/>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rPr>
        <w:t>费反映</w:t>
      </w:r>
      <w:proofErr w:type="gramEnd"/>
      <w:r>
        <w:rPr>
          <w:rFonts w:ascii="仿宋_GB2312" w:eastAsia="仿宋_GB2312"/>
          <w:sz w:val="32"/>
          <w:szCs w:val="32"/>
        </w:rPr>
        <w:t>单位按规定开支的各类公务接待（含外宾接待）费用。</w:t>
      </w:r>
    </w:p>
    <w:p w14:paraId="4DA292DB" w14:textId="77777777" w:rsidR="004B5F15" w:rsidRDefault="00000000">
      <w:pPr>
        <w:widowControl/>
        <w:ind w:firstLineChars="200" w:firstLine="643"/>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14:paraId="1AFC8E18" w14:textId="77777777" w:rsidR="004B5F15" w:rsidRDefault="00000000">
      <w:pPr>
        <w:widowControl/>
      </w:pPr>
      <w:r>
        <w:rPr>
          <w:sz w:val="0"/>
          <w:szCs w:val="0"/>
        </w:rPr>
        <w:br w:type="page"/>
      </w:r>
    </w:p>
    <w:p w14:paraId="2D263F98" w14:textId="77777777" w:rsidR="004B5F15" w:rsidRDefault="00000000">
      <w:pPr>
        <w:widowControl/>
        <w:jc w:val="center"/>
        <w:outlineLvl w:val="0"/>
        <w:rPr>
          <w:rFonts w:ascii="黑体" w:eastAsia="黑体"/>
          <w:sz w:val="32"/>
          <w:szCs w:val="32"/>
        </w:rPr>
      </w:pPr>
      <w:r>
        <w:rPr>
          <w:rFonts w:ascii="黑体" w:eastAsia="黑体"/>
          <w:sz w:val="32"/>
          <w:szCs w:val="32"/>
        </w:rPr>
        <w:t>第四部分 部门决算报表（见附表）</w:t>
      </w:r>
    </w:p>
    <w:p w14:paraId="49766DB7" w14:textId="77777777" w:rsidR="004B5F15"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一、《收入支出决算总表》</w:t>
      </w:r>
    </w:p>
    <w:p w14:paraId="18F44EE0" w14:textId="77777777" w:rsidR="004B5F15"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二、《收入决算表》</w:t>
      </w:r>
    </w:p>
    <w:p w14:paraId="5CDE4000" w14:textId="77777777" w:rsidR="004B5F15"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三、《支出决算表》</w:t>
      </w:r>
    </w:p>
    <w:p w14:paraId="2BB00CD2" w14:textId="77777777" w:rsidR="004B5F15"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四、《财政拨款收入支出决算总表》</w:t>
      </w:r>
    </w:p>
    <w:p w14:paraId="735CA2E2" w14:textId="77777777" w:rsidR="004B5F15"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368C8EDD" w14:textId="77777777" w:rsidR="004B5F15"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7850AFF2" w14:textId="77777777" w:rsidR="004B5F15"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763C0186" w14:textId="77777777" w:rsidR="004B5F15"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023CC9E8" w14:textId="77777777" w:rsidR="004B5F15"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sectPr w:rsidR="004B5F15">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A1F14" w14:textId="77777777" w:rsidR="00EE5134" w:rsidRDefault="00EE5134" w:rsidP="00463EB1">
      <w:r>
        <w:separator/>
      </w:r>
    </w:p>
  </w:endnote>
  <w:endnote w:type="continuationSeparator" w:id="0">
    <w:p w14:paraId="59F0D48B" w14:textId="77777777" w:rsidR="00EE5134" w:rsidRDefault="00EE5134" w:rsidP="0046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75C53" w14:textId="77777777" w:rsidR="00EE5134" w:rsidRDefault="00EE5134" w:rsidP="00463EB1">
      <w:r>
        <w:separator/>
      </w:r>
    </w:p>
  </w:footnote>
  <w:footnote w:type="continuationSeparator" w:id="0">
    <w:p w14:paraId="78A5CC7F" w14:textId="77777777" w:rsidR="00EE5134" w:rsidRDefault="00EE5134" w:rsidP="00463E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splitPgBreakAndParaMark/>
    <w:compatSetting w:name="compatibilityMode" w:uri="http://schemas.microsoft.com/office/word" w:val="12"/>
    <w:compatSetting w:name="useWord2013TrackBottomHyphenation" w:uri="http://schemas.microsoft.com/office/word" w:val="1"/>
  </w:compat>
  <w:rsids>
    <w:rsidRoot w:val="004B5F15"/>
    <w:rsid w:val="0010572B"/>
    <w:rsid w:val="00463EB1"/>
    <w:rsid w:val="004B5F15"/>
    <w:rsid w:val="004C7BDD"/>
    <w:rsid w:val="00EE5134"/>
    <w:rsid w:val="023E6F10"/>
    <w:rsid w:val="55291309"/>
    <w:rsid w:val="77910F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69B2BA"/>
  <w15:docId w15:val="{93A78994-47A9-44C5-B5E1-4DF104D1C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header"/>
    <w:basedOn w:val="a"/>
    <w:link w:val="a5"/>
    <w:rsid w:val="00463EB1"/>
    <w:pPr>
      <w:tabs>
        <w:tab w:val="center" w:pos="4153"/>
        <w:tab w:val="right" w:pos="8306"/>
      </w:tabs>
      <w:snapToGrid w:val="0"/>
      <w:jc w:val="center"/>
    </w:pPr>
    <w:rPr>
      <w:sz w:val="18"/>
      <w:szCs w:val="18"/>
    </w:rPr>
  </w:style>
  <w:style w:type="character" w:customStyle="1" w:styleId="a5">
    <w:name w:val="页眉 字符"/>
    <w:basedOn w:val="a0"/>
    <w:link w:val="a4"/>
    <w:rsid w:val="00463EB1"/>
    <w:rPr>
      <w:sz w:val="18"/>
      <w:szCs w:val="18"/>
    </w:rPr>
  </w:style>
  <w:style w:type="paragraph" w:styleId="a6">
    <w:name w:val="footer"/>
    <w:basedOn w:val="a"/>
    <w:link w:val="a7"/>
    <w:rsid w:val="00463EB1"/>
    <w:pPr>
      <w:tabs>
        <w:tab w:val="center" w:pos="4153"/>
        <w:tab w:val="right" w:pos="8306"/>
      </w:tabs>
      <w:snapToGrid w:val="0"/>
      <w:jc w:val="left"/>
    </w:pPr>
    <w:rPr>
      <w:sz w:val="18"/>
      <w:szCs w:val="18"/>
    </w:rPr>
  </w:style>
  <w:style w:type="character" w:customStyle="1" w:styleId="a7">
    <w:name w:val="页脚 字符"/>
    <w:basedOn w:val="a0"/>
    <w:link w:val="a6"/>
    <w:rsid w:val="00463EB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95</Pages>
  <Words>23889</Words>
  <Characters>27474</Characters>
  <Application>Microsoft Office Word</Application>
  <DocSecurity>0</DocSecurity>
  <Lines>9158</Lines>
  <Paragraphs>4669</Paragraphs>
  <ScaleCrop>false</ScaleCrop>
  <Company/>
  <LinksUpToDate>false</LinksUpToDate>
  <CharactersWithSpaces>46694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回上.LAPTOP-7R4U860U</dc:creator>
  <cp:lastModifiedBy>慧 吉</cp:lastModifiedBy>
  <cp:revision>3</cp:revision>
  <dcterms:created xsi:type="dcterms:W3CDTF">2025-09-18T04:45:00Z</dcterms:created>
  <dcterms:modified xsi:type="dcterms:W3CDTF">2025-09-23T05:07:00Z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eyJoZGlkIjoiMzEwNTM5NzYwMDRjMzkwZTVkZjY2ODkwMGIxNGU0OTUiLCJ1c2VySWQiOiIyNzg1NzY4MTEifQ==</vt:lpwstr>
  </property>
  <property fmtid="{D5CDD505-2E9C-101B-9397-08002B2CF9AE}" pid="4" name="ICV">
    <vt:lpwstr>660A4260DA314DADA54B2E6FC540EE05_12</vt:lpwstr>
  </property>
</Properties>
</file>