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FB3EF" w14:textId="77777777" w:rsidR="00B115F4" w:rsidRDefault="00B115F4">
      <w:pPr>
        <w:widowControl/>
        <w:jc w:val="left"/>
        <w:rPr>
          <w:rFonts w:ascii="宋体" w:eastAsia="宋体"/>
          <w:sz w:val="32"/>
          <w:szCs w:val="32"/>
        </w:rPr>
      </w:pPr>
    </w:p>
    <w:p w14:paraId="3FD26189" w14:textId="77777777" w:rsidR="00B115F4" w:rsidRDefault="00B115F4">
      <w:pPr>
        <w:widowControl/>
        <w:jc w:val="left"/>
        <w:rPr>
          <w:rFonts w:ascii="宋体" w:eastAsia="宋体"/>
          <w:sz w:val="44"/>
          <w:szCs w:val="44"/>
        </w:rPr>
      </w:pPr>
    </w:p>
    <w:p w14:paraId="2E1E16E1" w14:textId="77777777" w:rsidR="00B115F4" w:rsidRDefault="00B115F4">
      <w:pPr>
        <w:widowControl/>
        <w:jc w:val="left"/>
        <w:rPr>
          <w:rFonts w:ascii="宋体" w:eastAsia="宋体"/>
          <w:sz w:val="44"/>
          <w:szCs w:val="44"/>
        </w:rPr>
      </w:pPr>
    </w:p>
    <w:p w14:paraId="4A5FB620" w14:textId="77777777" w:rsidR="00B115F4" w:rsidRDefault="00B115F4">
      <w:pPr>
        <w:widowControl/>
        <w:jc w:val="left"/>
        <w:rPr>
          <w:rFonts w:ascii="宋体" w:eastAsia="宋体"/>
          <w:sz w:val="44"/>
          <w:szCs w:val="44"/>
        </w:rPr>
      </w:pPr>
    </w:p>
    <w:p w14:paraId="3DC8058E" w14:textId="77777777" w:rsidR="00B115F4" w:rsidRDefault="00000000">
      <w:pPr>
        <w:widowControl/>
        <w:jc w:val="center"/>
        <w:outlineLvl w:val="0"/>
        <w:rPr>
          <w:rFonts w:ascii="宋体" w:eastAsia="黑体"/>
          <w:sz w:val="44"/>
          <w:szCs w:val="44"/>
        </w:rPr>
      </w:pPr>
      <w:r>
        <w:rPr>
          <w:rFonts w:ascii="宋体" w:eastAsia="黑体"/>
          <w:sz w:val="44"/>
          <w:szCs w:val="44"/>
        </w:rPr>
        <w:t>奇台县五马场哈萨克族乡中心学校</w:t>
      </w:r>
    </w:p>
    <w:p w14:paraId="4F03F727" w14:textId="77777777" w:rsidR="00B115F4"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74964C1C" w14:textId="77777777" w:rsidR="00B115F4" w:rsidRDefault="00000000">
      <w:pPr>
        <w:widowControl/>
      </w:pPr>
      <w:r>
        <w:rPr>
          <w:sz w:val="0"/>
          <w:szCs w:val="0"/>
        </w:rPr>
        <w:br w:type="page"/>
      </w:r>
    </w:p>
    <w:p w14:paraId="25E0BC9F" w14:textId="77777777" w:rsidR="00B115F4"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23309CAC" w14:textId="77777777" w:rsidR="00B115F4"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5023EEF4" w14:textId="77777777" w:rsidR="00B115F4" w:rsidRDefault="00000000">
      <w:pPr>
        <w:widowControl/>
        <w:jc w:val="left"/>
        <w:rPr>
          <w:rFonts w:ascii="仿宋_GB2312" w:eastAsia="仿宋_GB2312"/>
          <w:sz w:val="32"/>
          <w:szCs w:val="32"/>
        </w:rPr>
      </w:pPr>
      <w:r>
        <w:rPr>
          <w:rFonts w:ascii="仿宋_GB2312" w:eastAsia="仿宋_GB2312"/>
          <w:sz w:val="32"/>
          <w:szCs w:val="32"/>
        </w:rPr>
        <w:t>一、主要职能</w:t>
      </w:r>
    </w:p>
    <w:p w14:paraId="1DC0B7E6" w14:textId="77777777" w:rsidR="00B115F4"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7B3AFE77" w14:textId="77777777" w:rsidR="00B115F4"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56BA16B8" w14:textId="77777777" w:rsidR="00B115F4"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45501B8A" w14:textId="77777777" w:rsidR="00B115F4"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1B3B66D5" w14:textId="77777777" w:rsidR="00B115F4"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1C10468E" w14:textId="77777777" w:rsidR="00B115F4"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4EEAA49E" w14:textId="77777777" w:rsidR="00B115F4"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4244FBC" w14:textId="77777777" w:rsidR="00B115F4"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86E4959" w14:textId="77777777" w:rsidR="00B115F4"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302AC57E" w14:textId="77777777" w:rsidR="00B115F4"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6B155B24" w14:textId="77777777" w:rsidR="00B115F4"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6CC9C1DE" w14:textId="77777777" w:rsidR="00B115F4"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6AC37F67" w14:textId="77777777" w:rsidR="00B115F4"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428E38B9" w14:textId="77777777" w:rsidR="00B115F4"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7901FBD2" w14:textId="77777777" w:rsidR="00B115F4"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5FBE45AE" w14:textId="77777777" w:rsidR="00B115F4"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618E402D" w14:textId="77777777" w:rsidR="00B115F4" w:rsidRDefault="00000000">
      <w:pPr>
        <w:widowControl/>
        <w:jc w:val="left"/>
        <w:rPr>
          <w:rFonts w:ascii="仿宋_GB2312" w:eastAsia="仿宋_GB2312"/>
          <w:sz w:val="32"/>
          <w:szCs w:val="32"/>
        </w:rPr>
      </w:pPr>
      <w:r>
        <w:rPr>
          <w:rFonts w:ascii="仿宋_GB2312" w:eastAsia="仿宋_GB2312"/>
          <w:sz w:val="32"/>
          <w:szCs w:val="32"/>
        </w:rPr>
        <w:t>（二）政府采购情况</w:t>
      </w:r>
    </w:p>
    <w:p w14:paraId="600CC5B9" w14:textId="77777777" w:rsidR="00B115F4"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144D59BD" w14:textId="77777777" w:rsidR="00B115F4"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6DE33955" w14:textId="77777777" w:rsidR="00B115F4"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630122EF" w14:textId="77777777" w:rsidR="00B115F4"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60079781" w14:textId="77777777" w:rsidR="00B115F4"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666A76F6" w14:textId="77777777" w:rsidR="00B115F4"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52CFA824" w14:textId="77777777" w:rsidR="00B115F4" w:rsidRDefault="00000000">
      <w:pPr>
        <w:widowControl/>
        <w:jc w:val="left"/>
        <w:rPr>
          <w:rFonts w:ascii="仿宋_GB2312" w:eastAsia="仿宋_GB2312"/>
          <w:sz w:val="32"/>
          <w:szCs w:val="32"/>
        </w:rPr>
      </w:pPr>
      <w:r>
        <w:rPr>
          <w:rFonts w:ascii="仿宋_GB2312" w:eastAsia="仿宋_GB2312"/>
          <w:sz w:val="32"/>
          <w:szCs w:val="32"/>
        </w:rPr>
        <w:t>二、《收入决算表》</w:t>
      </w:r>
    </w:p>
    <w:p w14:paraId="00DE2F39" w14:textId="77777777" w:rsidR="00B115F4" w:rsidRDefault="00000000">
      <w:pPr>
        <w:widowControl/>
        <w:jc w:val="left"/>
        <w:rPr>
          <w:rFonts w:ascii="仿宋_GB2312" w:eastAsia="仿宋_GB2312"/>
          <w:sz w:val="32"/>
          <w:szCs w:val="32"/>
        </w:rPr>
      </w:pPr>
      <w:r>
        <w:rPr>
          <w:rFonts w:ascii="仿宋_GB2312" w:eastAsia="仿宋_GB2312"/>
          <w:sz w:val="32"/>
          <w:szCs w:val="32"/>
        </w:rPr>
        <w:t>三、《支出决算表》</w:t>
      </w:r>
    </w:p>
    <w:p w14:paraId="1133E080" w14:textId="77777777" w:rsidR="00B115F4"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5E783211" w14:textId="77777777" w:rsidR="00B115F4"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53E8F2A4" w14:textId="77777777" w:rsidR="00B115F4"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64428F06" w14:textId="77777777" w:rsidR="00B115F4"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2921E7FD" w14:textId="77777777" w:rsidR="00B115F4"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4BC98BCF" w14:textId="77777777" w:rsidR="00B115F4"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1FA7D367" w14:textId="77777777" w:rsidR="00B115F4" w:rsidRDefault="00000000">
      <w:pPr>
        <w:widowControl/>
      </w:pPr>
      <w:r>
        <w:rPr>
          <w:sz w:val="0"/>
          <w:szCs w:val="0"/>
        </w:rPr>
        <w:br w:type="page"/>
      </w:r>
    </w:p>
    <w:p w14:paraId="061972D1" w14:textId="77777777" w:rsidR="00B115F4"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47311410"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0DA30A07" w14:textId="77777777" w:rsidR="00B115F4" w:rsidRDefault="00000000">
      <w:pPr>
        <w:ind w:firstLineChars="200" w:firstLine="640"/>
        <w:rPr>
          <w:rFonts w:ascii="仿宋_GB2312" w:eastAsia="仿宋_GB2312"/>
          <w:sz w:val="32"/>
          <w:szCs w:val="32"/>
        </w:rPr>
      </w:pPr>
      <w:r>
        <w:rPr>
          <w:rFonts w:ascii="仿宋_GB2312" w:eastAsia="仿宋_GB2312" w:hint="eastAsia"/>
          <w:sz w:val="32"/>
          <w:szCs w:val="32"/>
        </w:rPr>
        <w:t>1.按照义务教育的有关规定和教学大纲，积极开展各项教学活动。</w:t>
      </w:r>
    </w:p>
    <w:p w14:paraId="6EC36B7E" w14:textId="77777777" w:rsidR="00B115F4" w:rsidRDefault="00000000">
      <w:pPr>
        <w:ind w:firstLineChars="200" w:firstLine="640"/>
        <w:rPr>
          <w:rFonts w:ascii="仿宋_GB2312" w:eastAsia="仿宋_GB2312"/>
          <w:sz w:val="32"/>
          <w:szCs w:val="32"/>
        </w:rPr>
      </w:pPr>
      <w:r>
        <w:rPr>
          <w:rFonts w:ascii="仿宋_GB2312" w:eastAsia="仿宋_GB2312" w:hint="eastAsia"/>
          <w:sz w:val="32"/>
          <w:szCs w:val="32"/>
        </w:rPr>
        <w:t>2.强化德育工作，培养教育学生的技能、技巧和综合能力，加强学校的内部管理工作。</w:t>
      </w:r>
    </w:p>
    <w:p w14:paraId="63FF4832" w14:textId="77777777" w:rsidR="00B115F4" w:rsidRDefault="00000000">
      <w:pPr>
        <w:widowControl/>
        <w:ind w:firstLineChars="200" w:firstLine="640"/>
        <w:rPr>
          <w:rFonts w:ascii="仿宋_GB2312" w:eastAsia="仿宋_GB2312"/>
          <w:sz w:val="32"/>
          <w:szCs w:val="32"/>
        </w:rPr>
      </w:pPr>
      <w:r>
        <w:rPr>
          <w:rFonts w:ascii="仿宋_GB2312" w:eastAsia="仿宋_GB2312" w:hint="eastAsia"/>
          <w:sz w:val="32"/>
          <w:szCs w:val="32"/>
        </w:rPr>
        <w:t>3.学校坚持“以人为本，以德治校，以教研求发展，以教改求质量，以质量求生存”的办学理念，内强素质，外树形</w:t>
      </w:r>
      <w:proofErr w:type="gramStart"/>
      <w:r>
        <w:rPr>
          <w:rFonts w:ascii="仿宋_GB2312" w:eastAsia="仿宋_GB2312" w:hint="eastAsia"/>
          <w:sz w:val="32"/>
          <w:szCs w:val="32"/>
        </w:rPr>
        <w:t>象</w:t>
      </w:r>
      <w:proofErr w:type="gramEnd"/>
      <w:r>
        <w:rPr>
          <w:rFonts w:ascii="仿宋_GB2312" w:eastAsia="仿宋_GB2312" w:hint="eastAsia"/>
          <w:sz w:val="32"/>
          <w:szCs w:val="32"/>
        </w:rPr>
        <w:t>，着力从教师的整体素质，学生的综合素养，学校文化建设方面入手，全面提升教育教学质量，全力推进学校工作全面、均衡、协调、持续的发展。</w:t>
      </w:r>
    </w:p>
    <w:p w14:paraId="05BEDB27"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6D3F77E5"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奇台县五马场哈萨克族乡中心学校2024年度，实有人数197人，其中：在职人员105人，减少3人；离休人员0人，较上年无变化；退休人员92人，增加2人。</w:t>
      </w:r>
    </w:p>
    <w:p w14:paraId="2353EBD7"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奇台县五马场哈萨克族乡中心学校无下属预算单位，下设</w:t>
      </w:r>
      <w:r>
        <w:rPr>
          <w:rFonts w:ascii="仿宋_GB2312" w:eastAsia="仿宋_GB2312" w:hint="eastAsia"/>
          <w:sz w:val="32"/>
          <w:szCs w:val="32"/>
        </w:rPr>
        <w:t>3</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w:t>
      </w:r>
      <w:r>
        <w:rPr>
          <w:rFonts w:ascii="仿宋_GB2312" w:eastAsia="仿宋_GB2312" w:hint="eastAsia"/>
          <w:sz w:val="32"/>
          <w:szCs w:val="32"/>
        </w:rPr>
        <w:t>教务处、德育处、总务处</w:t>
      </w:r>
      <w:r>
        <w:rPr>
          <w:rFonts w:ascii="仿宋_GB2312" w:eastAsia="仿宋_GB2312"/>
          <w:sz w:val="32"/>
          <w:szCs w:val="32"/>
        </w:rPr>
        <w:t>。</w:t>
      </w:r>
    </w:p>
    <w:p w14:paraId="46BD1C38" w14:textId="77777777" w:rsidR="00B115F4" w:rsidRDefault="00000000">
      <w:pPr>
        <w:widowControl/>
      </w:pPr>
      <w:r>
        <w:rPr>
          <w:sz w:val="0"/>
          <w:szCs w:val="0"/>
        </w:rPr>
        <w:br w:type="page"/>
      </w:r>
    </w:p>
    <w:p w14:paraId="3C15AC53" w14:textId="77777777" w:rsidR="00B115F4"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7C2B4551"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3AAF6F5B"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2024年度收入总计2,427.99万元，其中：本年收入合计2,423.16万元，使用非财政拨款结余（含专用结余）0.02万元，年初结转和结余4.81万元。</w:t>
      </w:r>
    </w:p>
    <w:p w14:paraId="06E39E0F"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2024年度支出总计2,427.99万元，其中：本年支出合计2,427.61万元，结余分配0.00万元，年末结转和结余0.39万元。</w:t>
      </w:r>
    </w:p>
    <w:p w14:paraId="7277B433"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收入支出总体与上年相比，增加215.03万元，增长9.72%，主要原因是：</w:t>
      </w:r>
      <w:r>
        <w:rPr>
          <w:rFonts w:ascii="仿宋_GB2312" w:eastAsia="仿宋_GB2312" w:hint="eastAsia"/>
          <w:sz w:val="32"/>
          <w:szCs w:val="32"/>
        </w:rPr>
        <w:t>单位本年在职人员薪资调增，基本工资、奖金等人员经费增加；单位本年办公费、工会经费、取暖费等经费增加</w:t>
      </w:r>
      <w:r>
        <w:rPr>
          <w:rFonts w:ascii="仿宋_GB2312" w:eastAsia="仿宋_GB2312"/>
          <w:sz w:val="32"/>
          <w:szCs w:val="32"/>
        </w:rPr>
        <w:t>。</w:t>
      </w:r>
    </w:p>
    <w:p w14:paraId="3E231A4A"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32677D5C"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本年收入2,423.16万元，其中：财政拨款收入2,417.28万元,占99.76%；上级补助收入0.00万元,占0.00%；事业收入0.00万元，占0.00%；经营收入0.00万元,占0.00%；附属单位上缴收入0.00万元，占0.00%；其他收入5.88万元，占0.24%。</w:t>
      </w:r>
    </w:p>
    <w:p w14:paraId="3FB15C82"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1508B3B"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本年支出2,427.61万元，其中：基本支出2,427.61万元，占100.00%；项目支出0.00万元，占0.00%；上缴上级支出0.00万元，占0.00%；经营支出0.00万元，占0.00%；对附属单位补助支出0.00万元，占0.00%。</w:t>
      </w:r>
    </w:p>
    <w:p w14:paraId="4A6335C1"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7996472B"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2,417.28万元，其中：年初财政拨款结转和结余0.00万元，本年财政拨款收入2,417.28万元。财政拨款支出总计2,417.28万元，其中：年末财政拨款结转和结余0.00万元，本年财政拨款支出2,417.28万元。</w:t>
      </w:r>
    </w:p>
    <w:p w14:paraId="56140E3E"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财政拨款收入支出总体与上年相比，增加223.57万元，增长10.19%，主要原因是：</w:t>
      </w:r>
      <w:r>
        <w:rPr>
          <w:rFonts w:ascii="仿宋_GB2312" w:eastAsia="仿宋_GB2312" w:hint="eastAsia"/>
          <w:sz w:val="32"/>
          <w:szCs w:val="32"/>
        </w:rPr>
        <w:t>单位本年在职人员薪资调增，基</w:t>
      </w:r>
      <w:r>
        <w:rPr>
          <w:rFonts w:ascii="仿宋_GB2312" w:eastAsia="仿宋_GB2312" w:hint="eastAsia"/>
          <w:sz w:val="32"/>
          <w:szCs w:val="32"/>
        </w:rPr>
        <w:lastRenderedPageBreak/>
        <w:t>本工资、奖金等人员经费增加；单位本年办公费、工会经费、取暖费等经费增加</w:t>
      </w:r>
      <w:r>
        <w:rPr>
          <w:rFonts w:ascii="仿宋_GB2312" w:eastAsia="仿宋_GB2312"/>
          <w:sz w:val="32"/>
          <w:szCs w:val="32"/>
        </w:rPr>
        <w:t>。与年初预算相比，年初预算数2,208.86万元，决算数2,417.28万元，预决算差异率9.44%，主要原因是：</w:t>
      </w:r>
      <w:r>
        <w:rPr>
          <w:rFonts w:ascii="仿宋_GB2312" w:eastAsia="仿宋_GB2312" w:hint="eastAsia"/>
          <w:sz w:val="32"/>
          <w:szCs w:val="32"/>
        </w:rPr>
        <w:t>年中追加办公费、工会经费、取暖费等经费</w:t>
      </w:r>
      <w:r>
        <w:rPr>
          <w:rFonts w:ascii="仿宋_GB2312" w:eastAsia="仿宋_GB2312"/>
          <w:sz w:val="32"/>
          <w:szCs w:val="32"/>
        </w:rPr>
        <w:t>。</w:t>
      </w:r>
    </w:p>
    <w:p w14:paraId="1C8A164B"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7DE67B18" w14:textId="77777777" w:rsidR="00B115F4"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4542363D" w14:textId="5722627F"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2024年度一般公共预算财政拨款支出2,417.28万元，占本年支出合计的99.57%。与上年相比，增加223.57万元，增长10.19%，主要原因是：</w:t>
      </w:r>
      <w:r>
        <w:rPr>
          <w:rFonts w:ascii="仿宋_GB2312" w:eastAsia="仿宋_GB2312" w:hint="eastAsia"/>
          <w:sz w:val="32"/>
          <w:szCs w:val="32"/>
        </w:rPr>
        <w:t>单位本年在职人员薪资调增，基本工资、奖金等人员经费增加；单位本年办公费、工会经费、取暖费等经费增加</w:t>
      </w:r>
      <w:r>
        <w:rPr>
          <w:rFonts w:ascii="仿宋_GB2312" w:eastAsia="仿宋_GB2312"/>
          <w:sz w:val="32"/>
          <w:szCs w:val="32"/>
        </w:rPr>
        <w:t>。与年初预算相比，年初预算数2,208.86万元，决算数2,417.28万元，预决算差异率9.44%，主要原因是：</w:t>
      </w:r>
      <w:r>
        <w:rPr>
          <w:rFonts w:ascii="仿宋_GB2312" w:eastAsia="仿宋_GB2312" w:hint="eastAsia"/>
          <w:sz w:val="32"/>
          <w:szCs w:val="32"/>
        </w:rPr>
        <w:t>年中追加办公费、工会经费、取暖费等经费</w:t>
      </w:r>
      <w:r>
        <w:rPr>
          <w:rFonts w:ascii="仿宋_GB2312" w:eastAsia="仿宋_GB2312"/>
          <w:sz w:val="32"/>
          <w:szCs w:val="32"/>
        </w:rPr>
        <w:t>。</w:t>
      </w:r>
    </w:p>
    <w:p w14:paraId="56E8053A" w14:textId="77777777" w:rsidR="00B115F4"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11562EB8" w14:textId="77777777" w:rsidR="00B115F4"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一般公共服务支出（类）6.00万元，占0.25%。</w:t>
      </w:r>
    </w:p>
    <w:p w14:paraId="5052FBE2" w14:textId="77777777" w:rsidR="00B115F4"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教育支出（类）2,252.95万元，占93.20%。</w:t>
      </w:r>
    </w:p>
    <w:p w14:paraId="43148DD8" w14:textId="77777777" w:rsidR="00B115F4"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节能环保支出（类）76.64万元，占3.17%。</w:t>
      </w:r>
    </w:p>
    <w:p w14:paraId="4681DDE6" w14:textId="77777777" w:rsidR="00B115F4"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城乡社区支出（类）81.68万元，占3.38%。</w:t>
      </w:r>
    </w:p>
    <w:p w14:paraId="30DE6DA9" w14:textId="77777777" w:rsidR="00B115F4"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0EC7539A"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1、一般公共服务支出（类）信访事务（款）其他信访事务支出（项）：支出决算数为6.00万元，比上年决算增加6.00万元，增长100.00%，主要原因是：</w:t>
      </w:r>
      <w:r>
        <w:rPr>
          <w:rFonts w:ascii="仿宋_GB2312" w:eastAsia="仿宋_GB2312" w:hint="eastAsia"/>
          <w:sz w:val="32"/>
          <w:szCs w:val="32"/>
        </w:rPr>
        <w:t>本年度单位信访化解债务经费增加。</w:t>
      </w:r>
    </w:p>
    <w:p w14:paraId="4C2FAA17"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2、教育支出（类）普通教育（款）学前教育（项）：支出决算数为215.55万元，比上年决算减少53.47万元，下降19.88%，主要原因是：</w:t>
      </w:r>
      <w:r>
        <w:rPr>
          <w:rFonts w:ascii="仿宋_GB2312" w:eastAsia="仿宋_GB2312" w:hint="eastAsia"/>
          <w:sz w:val="32"/>
          <w:szCs w:val="32"/>
        </w:rPr>
        <w:t>单位本年电费、劳务费、助学金等经费减少。</w:t>
      </w:r>
    </w:p>
    <w:p w14:paraId="1DEAAC95"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3、教育支出（类）普通教育（款）小学教育（项）：支出决算数为2,037.41万元，比上年决算增加201.39万元，增长10.97%，主要原因是：</w:t>
      </w:r>
      <w:r>
        <w:rPr>
          <w:rFonts w:ascii="仿宋_GB2312" w:eastAsia="仿宋_GB2312" w:hint="eastAsia"/>
          <w:sz w:val="32"/>
          <w:szCs w:val="32"/>
        </w:rPr>
        <w:t>单位本年在职人员薪资调增，基本工资、奖金等人员经费增加。</w:t>
      </w:r>
    </w:p>
    <w:p w14:paraId="468EE73E" w14:textId="20C474A4" w:rsidR="00B115F4"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4、教育支出（类）普通教育（款）其他普通教育支出（项）：支出决算数为0.00万元，比上年决算减少80.74万元，下降100.00%，主要原因是：</w:t>
      </w:r>
      <w:r>
        <w:rPr>
          <w:rFonts w:ascii="仿宋_GB2312" w:eastAsia="仿宋_GB2312" w:hint="eastAsia"/>
          <w:sz w:val="32"/>
          <w:szCs w:val="32"/>
        </w:rPr>
        <w:t>单位本年</w:t>
      </w:r>
      <w:r w:rsidR="0044749D">
        <w:rPr>
          <w:rFonts w:ascii="仿宋_GB2312" w:eastAsia="仿宋_GB2312" w:hint="eastAsia"/>
          <w:sz w:val="32"/>
          <w:szCs w:val="32"/>
        </w:rPr>
        <w:t>功能科目调整，将</w:t>
      </w:r>
      <w:r w:rsidR="0044749D">
        <w:rPr>
          <w:rFonts w:ascii="仿宋_GB2312" w:eastAsia="仿宋_GB2312"/>
          <w:sz w:val="32"/>
          <w:szCs w:val="32"/>
        </w:rPr>
        <w:t>其他普通教育支出</w:t>
      </w:r>
      <w:r w:rsidR="0044749D">
        <w:rPr>
          <w:rFonts w:ascii="仿宋_GB2312" w:eastAsia="仿宋_GB2312" w:hint="eastAsia"/>
          <w:sz w:val="32"/>
          <w:szCs w:val="32"/>
        </w:rPr>
        <w:t>款项中</w:t>
      </w:r>
      <w:r>
        <w:rPr>
          <w:rFonts w:ascii="仿宋_GB2312" w:eastAsia="仿宋_GB2312" w:hint="eastAsia"/>
          <w:sz w:val="32"/>
          <w:szCs w:val="32"/>
        </w:rPr>
        <w:t>办公费</w:t>
      </w:r>
      <w:r w:rsidR="0044749D">
        <w:rPr>
          <w:rFonts w:ascii="仿宋_GB2312" w:eastAsia="仿宋_GB2312" w:hint="eastAsia"/>
          <w:sz w:val="32"/>
          <w:szCs w:val="32"/>
        </w:rPr>
        <w:t>调整至</w:t>
      </w:r>
      <w:r w:rsidR="0044749D">
        <w:rPr>
          <w:rFonts w:ascii="仿宋_GB2312" w:eastAsia="仿宋_GB2312"/>
          <w:sz w:val="32"/>
          <w:szCs w:val="32"/>
        </w:rPr>
        <w:t>小学教育</w:t>
      </w:r>
      <w:r w:rsidR="0044749D">
        <w:rPr>
          <w:rFonts w:ascii="仿宋_GB2312" w:eastAsia="仿宋_GB2312" w:hint="eastAsia"/>
          <w:sz w:val="32"/>
          <w:szCs w:val="32"/>
        </w:rPr>
        <w:t>款项中核算，导致此项经费</w:t>
      </w:r>
      <w:r>
        <w:rPr>
          <w:rFonts w:ascii="仿宋_GB2312" w:eastAsia="仿宋_GB2312" w:hint="eastAsia"/>
          <w:sz w:val="32"/>
          <w:szCs w:val="32"/>
        </w:rPr>
        <w:t>减少。</w:t>
      </w:r>
    </w:p>
    <w:p w14:paraId="56CB4DE7" w14:textId="4CDC2BDD" w:rsidR="00B115F4" w:rsidRDefault="00000000">
      <w:pPr>
        <w:widowControl/>
        <w:ind w:firstLineChars="200" w:firstLine="640"/>
        <w:rPr>
          <w:rFonts w:ascii="仿宋_GB2312" w:eastAsia="仿宋_GB2312"/>
          <w:sz w:val="32"/>
          <w:szCs w:val="32"/>
        </w:rPr>
      </w:pPr>
      <w:r>
        <w:rPr>
          <w:rFonts w:ascii="仿宋_GB2312" w:eastAsia="仿宋_GB2312"/>
          <w:sz w:val="32"/>
          <w:szCs w:val="32"/>
        </w:rPr>
        <w:t>5、教育支出（类）教育费附加安排的支出（款）其他教育费附加安排的支出（项）：支出决算数为0.00万元，比上年决算减少7.93万元，下降100.00%，主要原因是：</w:t>
      </w:r>
      <w:r w:rsidR="0044749D">
        <w:rPr>
          <w:rFonts w:ascii="仿宋_GB2312" w:eastAsia="仿宋_GB2312" w:hint="eastAsia"/>
          <w:sz w:val="32"/>
          <w:szCs w:val="32"/>
        </w:rPr>
        <w:t>单位本年功能科目调整，将</w:t>
      </w:r>
      <w:r w:rsidR="0044749D">
        <w:rPr>
          <w:rFonts w:ascii="仿宋_GB2312" w:eastAsia="仿宋_GB2312"/>
          <w:sz w:val="32"/>
          <w:szCs w:val="32"/>
        </w:rPr>
        <w:t>其他教育费附加安排的支出</w:t>
      </w:r>
      <w:r w:rsidR="0044749D">
        <w:rPr>
          <w:rFonts w:ascii="仿宋_GB2312" w:eastAsia="仿宋_GB2312" w:hint="eastAsia"/>
          <w:sz w:val="32"/>
          <w:szCs w:val="32"/>
        </w:rPr>
        <w:t>款项中办公费调整至</w:t>
      </w:r>
      <w:r w:rsidR="0044749D">
        <w:rPr>
          <w:rFonts w:ascii="仿宋_GB2312" w:eastAsia="仿宋_GB2312"/>
          <w:sz w:val="32"/>
          <w:szCs w:val="32"/>
        </w:rPr>
        <w:t>小学教育</w:t>
      </w:r>
      <w:r w:rsidR="0044749D">
        <w:rPr>
          <w:rFonts w:ascii="仿宋_GB2312" w:eastAsia="仿宋_GB2312" w:hint="eastAsia"/>
          <w:sz w:val="32"/>
          <w:szCs w:val="32"/>
        </w:rPr>
        <w:t>款项中核算，导致此项经费减少</w:t>
      </w:r>
      <w:r>
        <w:rPr>
          <w:rFonts w:ascii="仿宋_GB2312" w:eastAsia="仿宋_GB2312" w:hint="eastAsia"/>
          <w:sz w:val="32"/>
          <w:szCs w:val="32"/>
        </w:rPr>
        <w:t>。</w:t>
      </w:r>
    </w:p>
    <w:p w14:paraId="2B8F6F62"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6、节能环保支出（类）污染防治（款）大气（项）：支出决算数为76.64万元，比上年决算增加76.64万元，增长100.00%，主要原因是：</w:t>
      </w:r>
      <w:r>
        <w:rPr>
          <w:rFonts w:ascii="仿宋_GB2312" w:eastAsia="仿宋_GB2312" w:hint="eastAsia"/>
          <w:sz w:val="32"/>
          <w:szCs w:val="32"/>
        </w:rPr>
        <w:t>单位本年度中小企业欠款经费较上年增加。</w:t>
      </w:r>
    </w:p>
    <w:p w14:paraId="05676FE1"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7、城乡社区支出（类）城乡社区公共设施（款）小城镇基础设施建设（项）：支出决算数为81.68万元，比上年决算增加81.68万元，增长100.00%，主要原因是：</w:t>
      </w:r>
      <w:r>
        <w:rPr>
          <w:rFonts w:ascii="仿宋_GB2312" w:eastAsia="仿宋_GB2312" w:hint="eastAsia"/>
          <w:sz w:val="32"/>
          <w:szCs w:val="32"/>
        </w:rPr>
        <w:t>单位本年度中小企业欠款经费较上年增加。</w:t>
      </w:r>
    </w:p>
    <w:p w14:paraId="4B868DDA"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70AC6938"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2,417.28万元，其中：人员经费2,078.96万元，包括：基本工资、津贴补贴、奖金、绩效工资、机关事业单位基本养老保险缴费、职业年金缴费、职工基本医疗保险缴费、其他社会保障缴费、住房公积金、退休费、抚恤金、生活补助、助学金和奖励金。</w:t>
      </w:r>
    </w:p>
    <w:p w14:paraId="5AA93776"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公用经费338.31万元，包括：办公费、水费、电费、邮电费、取暖费、物业管理费、维修（护）费、培训费、专用材料费、劳务费、委托业务费、工会经费、其他商品和服务支出、办公设备购置和其他资本性支出。</w:t>
      </w:r>
    </w:p>
    <w:p w14:paraId="6EBB379F"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5E0CE3D5"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014CFE55"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八、国有资本经营预算财政拨款收入支出决算情况说明</w:t>
      </w:r>
    </w:p>
    <w:p w14:paraId="3B1704FA"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10D843B9"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448A4C97"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44D9C5CA" w14:textId="77777777" w:rsidR="00B115F4"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23D4E1D1"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4EEB1D23" w14:textId="73DC5D79" w:rsidR="00B115F4"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44749D">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。公务用车购置数0辆，公务用车保有量0辆。国有资产占用情况中固定资产车辆0辆，与公务用车保有量差异原因是：</w:t>
      </w:r>
      <w:r>
        <w:rPr>
          <w:rFonts w:ascii="仿宋_GB2312" w:eastAsia="仿宋_GB2312" w:hint="eastAsia"/>
          <w:sz w:val="32"/>
          <w:szCs w:val="32"/>
        </w:rPr>
        <w:t>本单位固定资产车辆与公务用车保有量一致无差异</w:t>
      </w:r>
      <w:r>
        <w:rPr>
          <w:rFonts w:ascii="仿宋_GB2312" w:eastAsia="仿宋_GB2312"/>
          <w:sz w:val="32"/>
          <w:szCs w:val="32"/>
        </w:rPr>
        <w:t>。</w:t>
      </w:r>
    </w:p>
    <w:p w14:paraId="125E100A"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3AEDE921"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w:t>
      </w:r>
      <w:r>
        <w:rPr>
          <w:rFonts w:ascii="仿宋_GB2312" w:eastAsia="仿宋_GB2312" w:hint="eastAsia"/>
          <w:sz w:val="32"/>
          <w:szCs w:val="32"/>
        </w:rPr>
        <w:lastRenderedPageBreak/>
        <w:t>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5E55A3F9"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6B96E1BD" w14:textId="77777777" w:rsidR="00B115F4"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5F15EF9E" w14:textId="67FAD61A"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2024年度奇台县五马场哈萨克族乡中心学校单位（事业单位）公用经费支出338.31万元，比上年增加115.93万元，增长52.13%，主要原因是：</w:t>
      </w:r>
      <w:r>
        <w:rPr>
          <w:rFonts w:ascii="仿宋_GB2312" w:eastAsia="仿宋_GB2312" w:hint="eastAsia"/>
          <w:sz w:val="32"/>
          <w:szCs w:val="32"/>
        </w:rPr>
        <w:t>单位本年办公经费、取暖费、办公设备购置等经费增加。</w:t>
      </w:r>
    </w:p>
    <w:p w14:paraId="686FD0DB" w14:textId="77777777" w:rsidR="00B115F4"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1BBCE69D"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2024年度政府采购支出总额175.71万元，其中：政府采购货物支出163.42万元、政府采购工程支出11.46万元、政府采购服务支出0.83万元。</w:t>
      </w:r>
    </w:p>
    <w:p w14:paraId="2F069B15"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授予中小企业合同金额41.82万元，占政府采购支出总额的23.80%，其中：授予小</w:t>
      </w:r>
      <w:proofErr w:type="gramStart"/>
      <w:r>
        <w:rPr>
          <w:rFonts w:ascii="仿宋_GB2312" w:eastAsia="仿宋_GB2312"/>
          <w:sz w:val="32"/>
          <w:szCs w:val="32"/>
        </w:rPr>
        <w:t>微企业</w:t>
      </w:r>
      <w:proofErr w:type="gramEnd"/>
      <w:r>
        <w:rPr>
          <w:rFonts w:ascii="仿宋_GB2312" w:eastAsia="仿宋_GB2312"/>
          <w:sz w:val="32"/>
          <w:szCs w:val="32"/>
        </w:rPr>
        <w:t>合同金额37.09万元，占政府采购支出总额的21.11%。</w:t>
      </w:r>
    </w:p>
    <w:p w14:paraId="762C119E" w14:textId="77777777" w:rsidR="00B115F4"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515352E0"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10,369.36平方米，价值1,371.62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rPr>
        <w:t>无其他用车</w:t>
      </w:r>
      <w:r>
        <w:rPr>
          <w:rFonts w:ascii="仿宋_GB2312" w:eastAsia="仿宋_GB2312"/>
          <w:sz w:val="32"/>
          <w:szCs w:val="32"/>
        </w:rPr>
        <w:t>;单价100万元（含）以上设备（不含车辆）0台（套）。</w:t>
      </w:r>
    </w:p>
    <w:p w14:paraId="3C7D2B51"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316D9CC3"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2,427.99</w:t>
      </w:r>
      <w:r>
        <w:rPr>
          <w:rFonts w:ascii="仿宋_GB2312" w:eastAsia="仿宋_GB2312"/>
          <w:sz w:val="32"/>
          <w:szCs w:val="32"/>
        </w:rPr>
        <w:t>万元，</w:t>
      </w:r>
      <w:r>
        <w:rPr>
          <w:rFonts w:ascii="仿宋_GB2312" w:eastAsia="仿宋_GB2312"/>
          <w:sz w:val="32"/>
          <w:szCs w:val="32"/>
        </w:rPr>
        <w:lastRenderedPageBreak/>
        <w:t>实际执行总额</w:t>
      </w:r>
      <w:r>
        <w:rPr>
          <w:rFonts w:ascii="仿宋_GB2312" w:eastAsia="仿宋_GB2312" w:hint="eastAsia"/>
          <w:sz w:val="32"/>
          <w:szCs w:val="32"/>
        </w:rPr>
        <w:t>2,427.61</w:t>
      </w:r>
      <w:r>
        <w:rPr>
          <w:rFonts w:ascii="仿宋_GB2312" w:eastAsia="仿宋_GB2312"/>
          <w:sz w:val="32"/>
          <w:szCs w:val="32"/>
        </w:rPr>
        <w:t>万元；预算绩效评价项目</w:t>
      </w:r>
      <w:r>
        <w:rPr>
          <w:rFonts w:ascii="仿宋_GB2312" w:eastAsia="仿宋_GB2312" w:hint="eastAsia"/>
          <w:sz w:val="32"/>
          <w:szCs w:val="32"/>
        </w:rPr>
        <w:t>7</w:t>
      </w:r>
      <w:r>
        <w:rPr>
          <w:rFonts w:ascii="仿宋_GB2312" w:eastAsia="仿宋_GB2312"/>
          <w:sz w:val="32"/>
          <w:szCs w:val="32"/>
        </w:rPr>
        <w:t>个，全年预算数</w:t>
      </w:r>
      <w:r>
        <w:rPr>
          <w:rFonts w:ascii="仿宋_GB2312" w:eastAsia="仿宋_GB2312" w:hint="eastAsia"/>
          <w:sz w:val="32"/>
          <w:szCs w:val="32"/>
        </w:rPr>
        <w:t>461.68</w:t>
      </w:r>
      <w:r>
        <w:rPr>
          <w:rFonts w:ascii="仿宋_GB2312" w:eastAsia="仿宋_GB2312"/>
          <w:sz w:val="32"/>
          <w:szCs w:val="32"/>
        </w:rPr>
        <w:t>万元，全年执行数</w:t>
      </w:r>
      <w:r>
        <w:rPr>
          <w:rFonts w:ascii="仿宋_GB2312" w:eastAsia="仿宋_GB2312" w:hint="eastAsia"/>
          <w:sz w:val="32"/>
          <w:szCs w:val="32"/>
        </w:rPr>
        <w:t>461.68</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0247E316"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408D44F9"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4D79F32C"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115F4" w14:paraId="655DC81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581D2A5"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C04E5D1"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奇台县五马场哈萨克族乡中心学校</w:t>
            </w:r>
          </w:p>
        </w:tc>
        <w:tc>
          <w:tcPr>
            <w:tcW w:w="284" w:type="dxa"/>
            <w:tcBorders>
              <w:top w:val="nil"/>
              <w:left w:val="nil"/>
              <w:bottom w:val="nil"/>
              <w:right w:val="nil"/>
            </w:tcBorders>
            <w:noWrap/>
            <w:vAlign w:val="center"/>
          </w:tcPr>
          <w:p w14:paraId="3D6CE4E7" w14:textId="77777777" w:rsidR="00B115F4" w:rsidRDefault="00B115F4">
            <w:pPr>
              <w:widowControl/>
              <w:jc w:val="left"/>
              <w:rPr>
                <w:rFonts w:ascii="宋体" w:eastAsia="宋体" w:hAnsi="宋体" w:cs="宋体" w:hint="eastAsia"/>
                <w:b/>
                <w:bCs/>
                <w:sz w:val="18"/>
                <w:szCs w:val="18"/>
              </w:rPr>
            </w:pPr>
          </w:p>
        </w:tc>
      </w:tr>
      <w:tr w:rsidR="00B115F4" w14:paraId="7E63020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38128AD"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2F7396D"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C1B58EC"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6AA1E6CD"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6145C70"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07A7C42"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654D832"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458FB135"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B86BE8A" w14:textId="77777777" w:rsidR="00B115F4" w:rsidRDefault="00B115F4">
            <w:pPr>
              <w:widowControl/>
              <w:jc w:val="center"/>
              <w:rPr>
                <w:rFonts w:ascii="宋体" w:eastAsia="宋体" w:hAnsi="宋体" w:cs="宋体" w:hint="eastAsia"/>
                <w:b/>
                <w:bCs/>
                <w:sz w:val="18"/>
                <w:szCs w:val="18"/>
              </w:rPr>
            </w:pPr>
          </w:p>
        </w:tc>
      </w:tr>
      <w:tr w:rsidR="00B115F4" w14:paraId="72A7F1F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DCD66C1" w14:textId="77777777" w:rsidR="00B115F4" w:rsidRDefault="00B115F4">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CE9E0C1"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2230F2D"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101.69</w:t>
            </w:r>
          </w:p>
        </w:tc>
        <w:tc>
          <w:tcPr>
            <w:tcW w:w="1242" w:type="dxa"/>
            <w:tcBorders>
              <w:top w:val="nil"/>
              <w:left w:val="nil"/>
              <w:bottom w:val="single" w:sz="4" w:space="0" w:color="auto"/>
              <w:right w:val="single" w:sz="4" w:space="0" w:color="auto"/>
            </w:tcBorders>
            <w:vAlign w:val="center"/>
          </w:tcPr>
          <w:p w14:paraId="7C123E0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E27FAC3"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FD72D4C"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DCA8C1F"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99.98%</w:t>
            </w:r>
          </w:p>
        </w:tc>
        <w:tc>
          <w:tcPr>
            <w:tcW w:w="720" w:type="dxa"/>
            <w:tcBorders>
              <w:top w:val="nil"/>
              <w:left w:val="nil"/>
              <w:bottom w:val="single" w:sz="4" w:space="0" w:color="auto"/>
              <w:right w:val="single" w:sz="4" w:space="0" w:color="auto"/>
            </w:tcBorders>
            <w:vAlign w:val="center"/>
          </w:tcPr>
          <w:p w14:paraId="1CFD1A2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8E91D91" w14:textId="77777777" w:rsidR="00B115F4" w:rsidRDefault="00B115F4">
            <w:pPr>
              <w:widowControl/>
              <w:jc w:val="center"/>
              <w:rPr>
                <w:rFonts w:ascii="宋体" w:eastAsia="宋体" w:hAnsi="宋体" w:cs="宋体" w:hint="eastAsia"/>
                <w:b/>
                <w:bCs/>
                <w:sz w:val="18"/>
                <w:szCs w:val="18"/>
              </w:rPr>
            </w:pPr>
          </w:p>
        </w:tc>
      </w:tr>
      <w:tr w:rsidR="00B115F4" w14:paraId="7070588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9CD32C9" w14:textId="77777777" w:rsidR="00B115F4" w:rsidRDefault="00B115F4">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A209FEB"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E214C79"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2,107.17</w:t>
            </w:r>
          </w:p>
        </w:tc>
        <w:tc>
          <w:tcPr>
            <w:tcW w:w="1242" w:type="dxa"/>
            <w:tcBorders>
              <w:top w:val="nil"/>
              <w:left w:val="nil"/>
              <w:bottom w:val="single" w:sz="4" w:space="0" w:color="auto"/>
              <w:right w:val="single" w:sz="4" w:space="0" w:color="auto"/>
            </w:tcBorders>
            <w:vAlign w:val="center"/>
          </w:tcPr>
          <w:p w14:paraId="4AE8DCDD"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2,422.11</w:t>
            </w:r>
          </w:p>
        </w:tc>
        <w:tc>
          <w:tcPr>
            <w:tcW w:w="1417" w:type="dxa"/>
            <w:tcBorders>
              <w:top w:val="nil"/>
              <w:left w:val="nil"/>
              <w:bottom w:val="single" w:sz="4" w:space="0" w:color="auto"/>
              <w:right w:val="single" w:sz="4" w:space="0" w:color="auto"/>
            </w:tcBorders>
            <w:vAlign w:val="center"/>
          </w:tcPr>
          <w:p w14:paraId="41769DAE"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2,421.73</w:t>
            </w:r>
          </w:p>
        </w:tc>
        <w:tc>
          <w:tcPr>
            <w:tcW w:w="1134" w:type="dxa"/>
            <w:tcBorders>
              <w:top w:val="nil"/>
              <w:left w:val="nil"/>
              <w:bottom w:val="single" w:sz="4" w:space="0" w:color="auto"/>
              <w:right w:val="single" w:sz="4" w:space="0" w:color="auto"/>
            </w:tcBorders>
            <w:vAlign w:val="center"/>
          </w:tcPr>
          <w:p w14:paraId="48FA7092" w14:textId="77777777" w:rsidR="00B115F4"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1FD0555A" w14:textId="77777777" w:rsidR="00B115F4"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26E39F46" w14:textId="77777777" w:rsidR="00B115F4"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5DB03E8A" w14:textId="77777777" w:rsidR="00B115F4" w:rsidRDefault="00B115F4">
            <w:pPr>
              <w:widowControl/>
              <w:jc w:val="center"/>
              <w:rPr>
                <w:rFonts w:ascii="宋体" w:eastAsia="宋体" w:hAnsi="宋体" w:cs="宋体" w:hint="eastAsia"/>
                <w:sz w:val="18"/>
                <w:szCs w:val="18"/>
              </w:rPr>
            </w:pPr>
          </w:p>
        </w:tc>
      </w:tr>
      <w:tr w:rsidR="00B115F4" w14:paraId="552BBD8A"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38FF109" w14:textId="77777777" w:rsidR="00B115F4" w:rsidRDefault="00B115F4">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F537FAF"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7D859B8"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74.90</w:t>
            </w:r>
          </w:p>
        </w:tc>
        <w:tc>
          <w:tcPr>
            <w:tcW w:w="1242" w:type="dxa"/>
            <w:tcBorders>
              <w:top w:val="nil"/>
              <w:left w:val="nil"/>
              <w:bottom w:val="single" w:sz="4" w:space="0" w:color="auto"/>
              <w:right w:val="single" w:sz="4" w:space="0" w:color="auto"/>
            </w:tcBorders>
            <w:vAlign w:val="center"/>
          </w:tcPr>
          <w:p w14:paraId="5FB17EE6"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5.88</w:t>
            </w:r>
          </w:p>
        </w:tc>
        <w:tc>
          <w:tcPr>
            <w:tcW w:w="1417" w:type="dxa"/>
            <w:tcBorders>
              <w:top w:val="nil"/>
              <w:left w:val="nil"/>
              <w:bottom w:val="single" w:sz="4" w:space="0" w:color="auto"/>
              <w:right w:val="single" w:sz="4" w:space="0" w:color="auto"/>
            </w:tcBorders>
            <w:vAlign w:val="center"/>
          </w:tcPr>
          <w:p w14:paraId="64638060"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5.88</w:t>
            </w:r>
          </w:p>
        </w:tc>
        <w:tc>
          <w:tcPr>
            <w:tcW w:w="1134" w:type="dxa"/>
            <w:tcBorders>
              <w:top w:val="nil"/>
              <w:left w:val="nil"/>
              <w:bottom w:val="single" w:sz="4" w:space="0" w:color="auto"/>
              <w:right w:val="single" w:sz="4" w:space="0" w:color="auto"/>
            </w:tcBorders>
            <w:vAlign w:val="center"/>
          </w:tcPr>
          <w:p w14:paraId="6C87361C" w14:textId="77777777" w:rsidR="00B115F4"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7AB40E04" w14:textId="77777777" w:rsidR="00B115F4"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4DE144EC" w14:textId="77777777" w:rsidR="00B115F4"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42272243" w14:textId="77777777" w:rsidR="00B115F4" w:rsidRDefault="00B115F4">
            <w:pPr>
              <w:widowControl/>
              <w:jc w:val="center"/>
              <w:rPr>
                <w:rFonts w:ascii="宋体" w:eastAsia="宋体" w:hAnsi="宋体" w:cs="宋体" w:hint="eastAsia"/>
                <w:sz w:val="18"/>
                <w:szCs w:val="18"/>
              </w:rPr>
            </w:pPr>
          </w:p>
        </w:tc>
      </w:tr>
      <w:tr w:rsidR="00B115F4" w14:paraId="4FD7283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98C23D5" w14:textId="77777777" w:rsidR="00B115F4" w:rsidRDefault="00B115F4">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84EDFE9"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4212052D"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2,283.76</w:t>
            </w:r>
          </w:p>
        </w:tc>
        <w:tc>
          <w:tcPr>
            <w:tcW w:w="1242" w:type="dxa"/>
            <w:tcBorders>
              <w:top w:val="nil"/>
              <w:left w:val="nil"/>
              <w:bottom w:val="single" w:sz="4" w:space="0" w:color="auto"/>
              <w:right w:val="single" w:sz="4" w:space="0" w:color="auto"/>
            </w:tcBorders>
            <w:vAlign w:val="center"/>
          </w:tcPr>
          <w:p w14:paraId="512411BF"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2,427.99</w:t>
            </w:r>
          </w:p>
        </w:tc>
        <w:tc>
          <w:tcPr>
            <w:tcW w:w="1417" w:type="dxa"/>
            <w:tcBorders>
              <w:top w:val="nil"/>
              <w:left w:val="nil"/>
              <w:bottom w:val="single" w:sz="4" w:space="0" w:color="auto"/>
              <w:right w:val="single" w:sz="4" w:space="0" w:color="auto"/>
            </w:tcBorders>
            <w:vAlign w:val="center"/>
          </w:tcPr>
          <w:p w14:paraId="5D628CFF"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2,427.61</w:t>
            </w:r>
          </w:p>
        </w:tc>
        <w:tc>
          <w:tcPr>
            <w:tcW w:w="1134" w:type="dxa"/>
            <w:tcBorders>
              <w:top w:val="nil"/>
              <w:left w:val="nil"/>
              <w:bottom w:val="single" w:sz="4" w:space="0" w:color="auto"/>
              <w:right w:val="single" w:sz="4" w:space="0" w:color="auto"/>
            </w:tcBorders>
            <w:vAlign w:val="center"/>
          </w:tcPr>
          <w:p w14:paraId="1E0D9A8A"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F7C386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D37EE2B"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977F21C" w14:textId="77777777" w:rsidR="00B115F4" w:rsidRDefault="00B115F4">
            <w:pPr>
              <w:widowControl/>
              <w:jc w:val="center"/>
              <w:rPr>
                <w:rFonts w:ascii="宋体" w:eastAsia="宋体" w:hAnsi="宋体" w:cs="宋体" w:hint="eastAsia"/>
                <w:sz w:val="18"/>
                <w:szCs w:val="18"/>
              </w:rPr>
            </w:pPr>
          </w:p>
        </w:tc>
      </w:tr>
      <w:tr w:rsidR="00B115F4" w14:paraId="53663F6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00F14F2"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B6EF753"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EE27D55"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6F57A7AE" w14:textId="77777777" w:rsidR="00B115F4" w:rsidRDefault="00B115F4">
            <w:pPr>
              <w:widowControl/>
              <w:jc w:val="left"/>
              <w:rPr>
                <w:rFonts w:ascii="宋体" w:eastAsia="宋体" w:hAnsi="宋体" w:cs="宋体" w:hint="eastAsia"/>
                <w:b/>
                <w:bCs/>
                <w:sz w:val="18"/>
                <w:szCs w:val="18"/>
              </w:rPr>
            </w:pPr>
          </w:p>
        </w:tc>
      </w:tr>
      <w:tr w:rsidR="00B115F4" w14:paraId="16CEEFA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CBA462A" w14:textId="77777777" w:rsidR="00B115F4" w:rsidRDefault="00B115F4">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D8839DB" w14:textId="77777777" w:rsidR="00B115F4"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1、充分发挥党组织领导核心作用，抓好党建引领工作。2、以持续提高教育教学质量为中心，落实“双减”工作。3、打造教师队伍的专业提升和家长队伍培训。4、强化学生行为习惯的养成。5、抓好学校安全教育，提高师生应急避险和自救能力。6、提高后勤服务水平，服务于师生。</w:t>
            </w:r>
          </w:p>
        </w:tc>
        <w:tc>
          <w:tcPr>
            <w:tcW w:w="4581" w:type="dxa"/>
            <w:gridSpan w:val="4"/>
            <w:tcBorders>
              <w:top w:val="single" w:sz="4" w:space="0" w:color="auto"/>
              <w:left w:val="nil"/>
              <w:bottom w:val="single" w:sz="4" w:space="0" w:color="auto"/>
              <w:right w:val="single" w:sz="4" w:space="0" w:color="auto"/>
            </w:tcBorders>
          </w:tcPr>
          <w:p w14:paraId="26F1C360" w14:textId="77777777" w:rsidR="00B115F4"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2024年我单位全年预算数2427.99万元，全年执行数2427.61万元，总预算执行率99.98%。2024年我单位完成以下工作内容：1、开展教研活动数量20次；2、开展教师国培培训数量8次；3、开展教师外出</w:t>
            </w:r>
            <w:proofErr w:type="gramStart"/>
            <w:r>
              <w:rPr>
                <w:rFonts w:ascii="宋体" w:eastAsia="宋体" w:hAnsi="宋体" w:cs="宋体" w:hint="eastAsia"/>
                <w:sz w:val="18"/>
                <w:szCs w:val="18"/>
              </w:rPr>
              <w:t>讲大赛课数量</w:t>
            </w:r>
            <w:proofErr w:type="gramEnd"/>
            <w:r>
              <w:rPr>
                <w:rFonts w:ascii="宋体" w:eastAsia="宋体" w:hAnsi="宋体" w:cs="宋体" w:hint="eastAsia"/>
                <w:sz w:val="18"/>
                <w:szCs w:val="18"/>
              </w:rPr>
              <w:t>10次；4、开展班主任例会数量10次。通过以上工作的实施，凝心聚力推进教育教学高质量发展，办好人民满意的教育。</w:t>
            </w:r>
          </w:p>
        </w:tc>
        <w:tc>
          <w:tcPr>
            <w:tcW w:w="284" w:type="dxa"/>
            <w:tcBorders>
              <w:top w:val="nil"/>
              <w:left w:val="nil"/>
              <w:bottom w:val="nil"/>
              <w:right w:val="nil"/>
            </w:tcBorders>
            <w:noWrap/>
            <w:vAlign w:val="center"/>
          </w:tcPr>
          <w:p w14:paraId="7B2508AB" w14:textId="77777777" w:rsidR="00B115F4" w:rsidRDefault="00B115F4">
            <w:pPr>
              <w:widowControl/>
              <w:jc w:val="left"/>
              <w:rPr>
                <w:rFonts w:ascii="宋体" w:eastAsia="宋体" w:hAnsi="宋体" w:cs="宋体" w:hint="eastAsia"/>
                <w:sz w:val="18"/>
                <w:szCs w:val="18"/>
              </w:rPr>
            </w:pPr>
          </w:p>
        </w:tc>
      </w:tr>
      <w:tr w:rsidR="00B115F4" w14:paraId="467DA3C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B5329C5"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10454CDA"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048C63C2"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01C5FE48"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211F9072"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A93AB3F"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B438A00"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49461468" w14:textId="77777777" w:rsidR="00B115F4"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BEBE291" w14:textId="77777777" w:rsidR="00B115F4" w:rsidRDefault="00B115F4">
            <w:pPr>
              <w:widowControl/>
              <w:jc w:val="left"/>
              <w:rPr>
                <w:rFonts w:ascii="宋体" w:eastAsia="宋体" w:hAnsi="宋体" w:cs="宋体" w:hint="eastAsia"/>
                <w:b/>
                <w:bCs/>
                <w:sz w:val="18"/>
                <w:szCs w:val="18"/>
              </w:rPr>
            </w:pPr>
          </w:p>
        </w:tc>
      </w:tr>
      <w:tr w:rsidR="00B115F4" w14:paraId="3962602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8CADC43"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7138F6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 xml:space="preserve">数量指标 </w:t>
            </w:r>
          </w:p>
        </w:tc>
        <w:tc>
          <w:tcPr>
            <w:tcW w:w="1418" w:type="dxa"/>
            <w:tcBorders>
              <w:top w:val="nil"/>
              <w:left w:val="nil"/>
              <w:bottom w:val="single" w:sz="4" w:space="0" w:color="auto"/>
              <w:right w:val="single" w:sz="4" w:space="0" w:color="auto"/>
            </w:tcBorders>
            <w:noWrap/>
            <w:vAlign w:val="center"/>
          </w:tcPr>
          <w:p w14:paraId="3523F562"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开展教研活动数量</w:t>
            </w:r>
          </w:p>
        </w:tc>
        <w:tc>
          <w:tcPr>
            <w:tcW w:w="1242" w:type="dxa"/>
            <w:tcBorders>
              <w:top w:val="nil"/>
              <w:left w:val="nil"/>
              <w:bottom w:val="single" w:sz="4" w:space="0" w:color="auto"/>
              <w:right w:val="single" w:sz="4" w:space="0" w:color="auto"/>
            </w:tcBorders>
            <w:noWrap/>
            <w:vAlign w:val="center"/>
          </w:tcPr>
          <w:p w14:paraId="282BF689"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14:paraId="3C041FE8" w14:textId="77777777" w:rsidR="00B115F4"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奇台县五马场中心学校2024年工作计划</w:t>
            </w:r>
          </w:p>
        </w:tc>
        <w:tc>
          <w:tcPr>
            <w:tcW w:w="1134" w:type="dxa"/>
            <w:tcBorders>
              <w:top w:val="nil"/>
              <w:left w:val="nil"/>
              <w:bottom w:val="single" w:sz="4" w:space="0" w:color="auto"/>
              <w:right w:val="single" w:sz="4" w:space="0" w:color="auto"/>
            </w:tcBorders>
            <w:noWrap/>
            <w:vAlign w:val="center"/>
          </w:tcPr>
          <w:p w14:paraId="2C7E7E73"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F56E7EB"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=30次</w:t>
            </w:r>
          </w:p>
        </w:tc>
        <w:tc>
          <w:tcPr>
            <w:tcW w:w="720" w:type="dxa"/>
            <w:tcBorders>
              <w:top w:val="nil"/>
              <w:left w:val="nil"/>
              <w:bottom w:val="single" w:sz="4" w:space="0" w:color="auto"/>
              <w:right w:val="single" w:sz="4" w:space="0" w:color="auto"/>
            </w:tcBorders>
            <w:noWrap/>
            <w:vAlign w:val="center"/>
          </w:tcPr>
          <w:p w14:paraId="7222D49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58AD7F1E" w14:textId="77777777" w:rsidR="00B115F4" w:rsidRDefault="00B115F4">
            <w:pPr>
              <w:widowControl/>
              <w:jc w:val="center"/>
              <w:rPr>
                <w:rFonts w:ascii="宋体" w:eastAsia="宋体" w:hAnsi="宋体" w:cs="宋体" w:hint="eastAsia"/>
                <w:sz w:val="18"/>
                <w:szCs w:val="18"/>
              </w:rPr>
            </w:pPr>
          </w:p>
        </w:tc>
      </w:tr>
      <w:tr w:rsidR="00B115F4" w14:paraId="1D6DCCCE" w14:textId="77777777">
        <w:trPr>
          <w:cantSplit/>
          <w:trHeight w:val="740"/>
        </w:trPr>
        <w:tc>
          <w:tcPr>
            <w:tcW w:w="993" w:type="dxa"/>
            <w:vMerge/>
            <w:tcBorders>
              <w:left w:val="single" w:sz="4" w:space="0" w:color="auto"/>
              <w:right w:val="single" w:sz="4" w:space="0" w:color="auto"/>
            </w:tcBorders>
            <w:noWrap/>
            <w:vAlign w:val="center"/>
          </w:tcPr>
          <w:p w14:paraId="4127A982" w14:textId="77777777" w:rsidR="00B115F4" w:rsidRDefault="00B115F4">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AF4B37A" w14:textId="77777777" w:rsidR="00B115F4" w:rsidRDefault="00B115F4">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54E6501"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开展教师国培培训数量</w:t>
            </w:r>
          </w:p>
        </w:tc>
        <w:tc>
          <w:tcPr>
            <w:tcW w:w="1242" w:type="dxa"/>
            <w:tcBorders>
              <w:top w:val="nil"/>
              <w:left w:val="nil"/>
              <w:bottom w:val="single" w:sz="4" w:space="0" w:color="auto"/>
              <w:right w:val="single" w:sz="4" w:space="0" w:color="auto"/>
            </w:tcBorders>
            <w:noWrap/>
            <w:vAlign w:val="center"/>
          </w:tcPr>
          <w:p w14:paraId="39CFBA7F"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56E8D8A6" w14:textId="77777777" w:rsidR="00B115F4"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奇台县五马场中心学校2024年工作计划</w:t>
            </w:r>
          </w:p>
        </w:tc>
        <w:tc>
          <w:tcPr>
            <w:tcW w:w="1134" w:type="dxa"/>
            <w:tcBorders>
              <w:top w:val="nil"/>
              <w:left w:val="nil"/>
              <w:bottom w:val="single" w:sz="4" w:space="0" w:color="auto"/>
              <w:right w:val="single" w:sz="4" w:space="0" w:color="auto"/>
            </w:tcBorders>
            <w:noWrap/>
            <w:vAlign w:val="center"/>
          </w:tcPr>
          <w:p w14:paraId="2B7333C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E87814C"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24A9AE03"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2595ABF8" w14:textId="77777777" w:rsidR="00B115F4" w:rsidRDefault="00B115F4">
            <w:pPr>
              <w:widowControl/>
              <w:jc w:val="center"/>
              <w:rPr>
                <w:rFonts w:ascii="宋体" w:eastAsia="宋体" w:hAnsi="宋体" w:cs="宋体" w:hint="eastAsia"/>
                <w:sz w:val="18"/>
                <w:szCs w:val="18"/>
              </w:rPr>
            </w:pPr>
          </w:p>
        </w:tc>
      </w:tr>
      <w:tr w:rsidR="00B115F4" w14:paraId="1583D1FA" w14:textId="77777777">
        <w:trPr>
          <w:cantSplit/>
          <w:trHeight w:val="740"/>
        </w:trPr>
        <w:tc>
          <w:tcPr>
            <w:tcW w:w="993" w:type="dxa"/>
            <w:vMerge/>
            <w:tcBorders>
              <w:left w:val="single" w:sz="4" w:space="0" w:color="auto"/>
              <w:right w:val="single" w:sz="4" w:space="0" w:color="auto"/>
            </w:tcBorders>
            <w:noWrap/>
            <w:vAlign w:val="center"/>
          </w:tcPr>
          <w:p w14:paraId="27FF32BF" w14:textId="77777777" w:rsidR="00B115F4" w:rsidRDefault="00B115F4">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640575E" w14:textId="77777777" w:rsidR="00B115F4" w:rsidRDefault="00B115F4">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BF4597F"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开展教师外出</w:t>
            </w:r>
            <w:proofErr w:type="gramStart"/>
            <w:r>
              <w:rPr>
                <w:rFonts w:ascii="宋体" w:eastAsia="宋体" w:hAnsi="宋体" w:cs="宋体" w:hint="eastAsia"/>
                <w:sz w:val="18"/>
                <w:szCs w:val="18"/>
              </w:rPr>
              <w:t>讲大赛课数量</w:t>
            </w:r>
            <w:proofErr w:type="gramEnd"/>
          </w:p>
        </w:tc>
        <w:tc>
          <w:tcPr>
            <w:tcW w:w="1242" w:type="dxa"/>
            <w:tcBorders>
              <w:top w:val="nil"/>
              <w:left w:val="nil"/>
              <w:bottom w:val="single" w:sz="4" w:space="0" w:color="auto"/>
              <w:right w:val="single" w:sz="4" w:space="0" w:color="auto"/>
            </w:tcBorders>
            <w:noWrap/>
            <w:vAlign w:val="center"/>
          </w:tcPr>
          <w:p w14:paraId="76655016"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&gt;=15次</w:t>
            </w:r>
          </w:p>
        </w:tc>
        <w:tc>
          <w:tcPr>
            <w:tcW w:w="1417" w:type="dxa"/>
            <w:tcBorders>
              <w:top w:val="nil"/>
              <w:left w:val="nil"/>
              <w:bottom w:val="single" w:sz="4" w:space="0" w:color="auto"/>
              <w:right w:val="single" w:sz="4" w:space="0" w:color="auto"/>
            </w:tcBorders>
            <w:noWrap/>
            <w:vAlign w:val="center"/>
          </w:tcPr>
          <w:p w14:paraId="5A60B911" w14:textId="77777777" w:rsidR="00B115F4"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奇台县五马场中心学校2024年工作计划</w:t>
            </w:r>
          </w:p>
        </w:tc>
        <w:tc>
          <w:tcPr>
            <w:tcW w:w="1134" w:type="dxa"/>
            <w:tcBorders>
              <w:top w:val="nil"/>
              <w:left w:val="nil"/>
              <w:bottom w:val="single" w:sz="4" w:space="0" w:color="auto"/>
              <w:right w:val="single" w:sz="4" w:space="0" w:color="auto"/>
            </w:tcBorders>
            <w:noWrap/>
            <w:vAlign w:val="center"/>
          </w:tcPr>
          <w:p w14:paraId="1B14953B"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06F7B0F"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=15次</w:t>
            </w:r>
          </w:p>
        </w:tc>
        <w:tc>
          <w:tcPr>
            <w:tcW w:w="720" w:type="dxa"/>
            <w:tcBorders>
              <w:top w:val="nil"/>
              <w:left w:val="nil"/>
              <w:bottom w:val="single" w:sz="4" w:space="0" w:color="auto"/>
              <w:right w:val="single" w:sz="4" w:space="0" w:color="auto"/>
            </w:tcBorders>
            <w:noWrap/>
            <w:vAlign w:val="center"/>
          </w:tcPr>
          <w:p w14:paraId="45DB95F7"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9B804EF" w14:textId="77777777" w:rsidR="00B115F4" w:rsidRDefault="00B115F4">
            <w:pPr>
              <w:widowControl/>
              <w:jc w:val="center"/>
              <w:rPr>
                <w:rFonts w:ascii="宋体" w:eastAsia="宋体" w:hAnsi="宋体" w:cs="宋体" w:hint="eastAsia"/>
                <w:sz w:val="18"/>
                <w:szCs w:val="18"/>
              </w:rPr>
            </w:pPr>
          </w:p>
        </w:tc>
      </w:tr>
      <w:tr w:rsidR="00B115F4" w14:paraId="3F74AAD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4E0D093" w14:textId="77777777" w:rsidR="00B115F4" w:rsidRDefault="00B115F4">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71B469F" w14:textId="77777777" w:rsidR="00B115F4" w:rsidRDefault="00B115F4">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B7397FA"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学生义务教育入学数量</w:t>
            </w:r>
          </w:p>
        </w:tc>
        <w:tc>
          <w:tcPr>
            <w:tcW w:w="1242" w:type="dxa"/>
            <w:tcBorders>
              <w:top w:val="nil"/>
              <w:left w:val="nil"/>
              <w:bottom w:val="single" w:sz="4" w:space="0" w:color="auto"/>
              <w:right w:val="single" w:sz="4" w:space="0" w:color="auto"/>
            </w:tcBorders>
            <w:noWrap/>
            <w:vAlign w:val="center"/>
          </w:tcPr>
          <w:p w14:paraId="70A8F3AE"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&gt;=50人</w:t>
            </w:r>
          </w:p>
        </w:tc>
        <w:tc>
          <w:tcPr>
            <w:tcW w:w="1417" w:type="dxa"/>
            <w:tcBorders>
              <w:top w:val="nil"/>
              <w:left w:val="nil"/>
              <w:bottom w:val="single" w:sz="4" w:space="0" w:color="auto"/>
              <w:right w:val="single" w:sz="4" w:space="0" w:color="auto"/>
            </w:tcBorders>
            <w:noWrap/>
            <w:vAlign w:val="center"/>
          </w:tcPr>
          <w:p w14:paraId="6B264FF5" w14:textId="77777777" w:rsidR="00B115F4"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奇台县五马场中心学校2024年工作计划</w:t>
            </w:r>
          </w:p>
        </w:tc>
        <w:tc>
          <w:tcPr>
            <w:tcW w:w="1134" w:type="dxa"/>
            <w:tcBorders>
              <w:top w:val="nil"/>
              <w:left w:val="nil"/>
              <w:bottom w:val="single" w:sz="4" w:space="0" w:color="auto"/>
              <w:right w:val="single" w:sz="4" w:space="0" w:color="auto"/>
            </w:tcBorders>
            <w:noWrap/>
            <w:vAlign w:val="center"/>
          </w:tcPr>
          <w:p w14:paraId="1C190291"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FEF665C"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=63人</w:t>
            </w:r>
          </w:p>
        </w:tc>
        <w:tc>
          <w:tcPr>
            <w:tcW w:w="720" w:type="dxa"/>
            <w:tcBorders>
              <w:top w:val="nil"/>
              <w:left w:val="nil"/>
              <w:bottom w:val="single" w:sz="4" w:space="0" w:color="auto"/>
              <w:right w:val="single" w:sz="4" w:space="0" w:color="auto"/>
            </w:tcBorders>
            <w:noWrap/>
            <w:vAlign w:val="center"/>
          </w:tcPr>
          <w:p w14:paraId="583F32C4" w14:textId="77777777" w:rsidR="00B115F4"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276CBC08" w14:textId="77777777" w:rsidR="00B115F4" w:rsidRDefault="00B115F4">
            <w:pPr>
              <w:widowControl/>
              <w:jc w:val="center"/>
              <w:rPr>
                <w:rFonts w:ascii="宋体" w:eastAsia="宋体" w:hAnsi="宋体" w:cs="宋体" w:hint="eastAsia"/>
                <w:sz w:val="18"/>
                <w:szCs w:val="18"/>
              </w:rPr>
            </w:pPr>
          </w:p>
        </w:tc>
      </w:tr>
    </w:tbl>
    <w:p w14:paraId="0DDA542E"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16B22F2"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B115F4" w14:paraId="6B1E93E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A205B33" w14:textId="77777777" w:rsidR="00B115F4"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0F47A17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2024年1月15日-4月15日乡镇学校燃煤</w:t>
            </w:r>
          </w:p>
        </w:tc>
      </w:tr>
      <w:tr w:rsidR="00B115F4" w14:paraId="40033FE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25D91B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0401BE8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5045F82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751ADD2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6AD91E6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D87C4C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7A9E95AC" w14:textId="77777777" w:rsidR="00B115F4" w:rsidRDefault="00B115F4">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80FF9D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1C4B3C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E62200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4E43565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E8DF0F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03D49CF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5C7B129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710D20" w14:textId="77777777" w:rsidR="00B115F4" w:rsidRDefault="00B115F4">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BB57EA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EF24B0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92" w:type="pct"/>
            <w:gridSpan w:val="3"/>
            <w:tcBorders>
              <w:top w:val="single" w:sz="4" w:space="0" w:color="auto"/>
              <w:left w:val="nil"/>
              <w:bottom w:val="single" w:sz="4" w:space="0" w:color="auto"/>
              <w:right w:val="single" w:sz="4" w:space="0" w:color="auto"/>
            </w:tcBorders>
            <w:vAlign w:val="center"/>
          </w:tcPr>
          <w:p w14:paraId="15BDED7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66" w:type="pct"/>
            <w:gridSpan w:val="2"/>
            <w:tcBorders>
              <w:top w:val="single" w:sz="4" w:space="0" w:color="auto"/>
              <w:left w:val="nil"/>
              <w:bottom w:val="single" w:sz="4" w:space="0" w:color="auto"/>
              <w:right w:val="single" w:sz="4" w:space="0" w:color="auto"/>
            </w:tcBorders>
            <w:vAlign w:val="center"/>
          </w:tcPr>
          <w:p w14:paraId="12EE4B1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8" w:type="pct"/>
            <w:gridSpan w:val="2"/>
            <w:tcBorders>
              <w:top w:val="nil"/>
              <w:left w:val="nil"/>
              <w:bottom w:val="single" w:sz="4" w:space="0" w:color="auto"/>
              <w:right w:val="single" w:sz="4" w:space="0" w:color="auto"/>
            </w:tcBorders>
            <w:vAlign w:val="center"/>
          </w:tcPr>
          <w:p w14:paraId="0D5CADC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09CF42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6CBF1F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11AB811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3762A40" w14:textId="77777777" w:rsidR="00B115F4" w:rsidRDefault="00B115F4">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4F5331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510C14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92" w:type="pct"/>
            <w:gridSpan w:val="3"/>
            <w:tcBorders>
              <w:top w:val="single" w:sz="4" w:space="0" w:color="auto"/>
              <w:left w:val="nil"/>
              <w:bottom w:val="single" w:sz="4" w:space="0" w:color="auto"/>
              <w:right w:val="single" w:sz="4" w:space="0" w:color="auto"/>
            </w:tcBorders>
            <w:vAlign w:val="center"/>
          </w:tcPr>
          <w:p w14:paraId="307E72A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66" w:type="pct"/>
            <w:gridSpan w:val="2"/>
            <w:tcBorders>
              <w:top w:val="single" w:sz="4" w:space="0" w:color="auto"/>
              <w:left w:val="nil"/>
              <w:bottom w:val="single" w:sz="4" w:space="0" w:color="auto"/>
              <w:right w:val="single" w:sz="4" w:space="0" w:color="auto"/>
            </w:tcBorders>
            <w:vAlign w:val="center"/>
          </w:tcPr>
          <w:p w14:paraId="357B81B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8" w:type="pct"/>
            <w:gridSpan w:val="2"/>
            <w:tcBorders>
              <w:top w:val="nil"/>
              <w:left w:val="nil"/>
              <w:bottom w:val="single" w:sz="4" w:space="0" w:color="auto"/>
              <w:right w:val="single" w:sz="4" w:space="0" w:color="auto"/>
            </w:tcBorders>
            <w:vAlign w:val="center"/>
          </w:tcPr>
          <w:p w14:paraId="4FCA009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4D4851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4ACE90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53E5AFB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AF4F2F8" w14:textId="77777777" w:rsidR="00B115F4" w:rsidRDefault="00B115F4">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28F3A0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7D22A1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FA342E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E003E6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24BD119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34547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EE3A58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70FBDF3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7292C4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129C55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50927CA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0B3A2BE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00A3AC9" w14:textId="77777777" w:rsidR="00B115F4" w:rsidRDefault="00B115F4">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DB27DE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乡镇学校2024年1月15日-4月15日燃煤资金8万元，用于解决学校煤炭需求问题，受益人数达到462人，保障学校的基本供暖。</w:t>
            </w:r>
          </w:p>
        </w:tc>
        <w:tc>
          <w:tcPr>
            <w:tcW w:w="2534" w:type="pct"/>
            <w:gridSpan w:val="7"/>
            <w:tcBorders>
              <w:top w:val="single" w:sz="4" w:space="0" w:color="auto"/>
              <w:left w:val="nil"/>
              <w:bottom w:val="single" w:sz="4" w:space="0" w:color="auto"/>
              <w:right w:val="single" w:sz="4" w:space="0" w:color="auto"/>
            </w:tcBorders>
            <w:vAlign w:val="center"/>
          </w:tcPr>
          <w:p w14:paraId="74E5B68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截止目前已拨付乡镇学校2024年1月15日-4月15日燃煤资金8万元，受益人数达到462人，保障学校的基本供暖，集中供暖覆盖率等于100%，预算控制率等于100%，师生满意度大于等于90%。</w:t>
            </w:r>
          </w:p>
        </w:tc>
      </w:tr>
      <w:tr w:rsidR="00B115F4" w14:paraId="553CB615" w14:textId="77777777">
        <w:trPr>
          <w:trHeight w:val="820"/>
        </w:trPr>
        <w:tc>
          <w:tcPr>
            <w:tcW w:w="332" w:type="pct"/>
            <w:tcBorders>
              <w:top w:val="nil"/>
              <w:left w:val="single" w:sz="4" w:space="0" w:color="auto"/>
              <w:bottom w:val="single" w:sz="4" w:space="0" w:color="auto"/>
              <w:right w:val="single" w:sz="4" w:space="0" w:color="auto"/>
            </w:tcBorders>
            <w:vAlign w:val="center"/>
          </w:tcPr>
          <w:p w14:paraId="745ED4B7" w14:textId="77777777" w:rsidR="00B115F4" w:rsidRDefault="00B115F4">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9CC721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DD02EE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284262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22FA7ED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A4983D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3354466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6790515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BD8AF7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659EE1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560282B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5F33594B"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3E96633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015E9DD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1A3E9888" w14:textId="77777777">
        <w:trPr>
          <w:trHeight w:val="800"/>
        </w:trPr>
        <w:tc>
          <w:tcPr>
            <w:tcW w:w="332" w:type="pct"/>
            <w:vMerge w:val="restart"/>
            <w:tcBorders>
              <w:top w:val="nil"/>
              <w:left w:val="single" w:sz="4" w:space="0" w:color="auto"/>
              <w:right w:val="single" w:sz="4" w:space="0" w:color="auto"/>
            </w:tcBorders>
            <w:vAlign w:val="center"/>
          </w:tcPr>
          <w:p w14:paraId="5CD4499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1C1A7ED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3FA35A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A37715E"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煤炭需求量</w:t>
            </w:r>
          </w:p>
        </w:tc>
        <w:tc>
          <w:tcPr>
            <w:tcW w:w="338" w:type="pct"/>
            <w:tcBorders>
              <w:top w:val="nil"/>
              <w:left w:val="nil"/>
              <w:bottom w:val="single" w:sz="4" w:space="0" w:color="auto"/>
              <w:right w:val="single" w:sz="4" w:space="0" w:color="auto"/>
            </w:tcBorders>
            <w:vAlign w:val="center"/>
          </w:tcPr>
          <w:p w14:paraId="5374370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CB9BDF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=200吨</w:t>
            </w:r>
          </w:p>
        </w:tc>
        <w:tc>
          <w:tcPr>
            <w:tcW w:w="337" w:type="pct"/>
            <w:tcBorders>
              <w:top w:val="nil"/>
              <w:left w:val="nil"/>
              <w:bottom w:val="single" w:sz="4" w:space="0" w:color="auto"/>
              <w:right w:val="single" w:sz="4" w:space="0" w:color="auto"/>
            </w:tcBorders>
            <w:vAlign w:val="center"/>
          </w:tcPr>
          <w:p w14:paraId="49B8DA5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=200吨</w:t>
            </w:r>
          </w:p>
        </w:tc>
        <w:tc>
          <w:tcPr>
            <w:tcW w:w="332" w:type="pct"/>
            <w:tcBorders>
              <w:top w:val="nil"/>
              <w:left w:val="nil"/>
              <w:bottom w:val="single" w:sz="4" w:space="0" w:color="auto"/>
              <w:right w:val="single" w:sz="4" w:space="0" w:color="auto"/>
            </w:tcBorders>
            <w:vAlign w:val="center"/>
          </w:tcPr>
          <w:p w14:paraId="196A0F5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0D89F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39F01D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231A68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9019F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D73765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21C9CABC" w14:textId="77777777" w:rsidR="00B115F4" w:rsidRDefault="00B115F4">
            <w:pPr>
              <w:widowControl/>
              <w:jc w:val="center"/>
              <w:rPr>
                <w:rFonts w:ascii="宋体" w:eastAsia="宋体" w:hAnsi="宋体" w:cs="宋体" w:hint="eastAsia"/>
                <w:color w:val="000000"/>
                <w:sz w:val="18"/>
                <w:szCs w:val="18"/>
              </w:rPr>
            </w:pPr>
          </w:p>
        </w:tc>
      </w:tr>
      <w:tr w:rsidR="00B115F4" w14:paraId="52F1A7E5" w14:textId="77777777">
        <w:trPr>
          <w:trHeight w:val="800"/>
        </w:trPr>
        <w:tc>
          <w:tcPr>
            <w:tcW w:w="332" w:type="pct"/>
            <w:vMerge/>
            <w:tcBorders>
              <w:left w:val="single" w:sz="4" w:space="0" w:color="auto"/>
              <w:right w:val="single" w:sz="4" w:space="0" w:color="auto"/>
            </w:tcBorders>
            <w:vAlign w:val="center"/>
          </w:tcPr>
          <w:p w14:paraId="413C9600" w14:textId="77777777" w:rsidR="00B115F4" w:rsidRDefault="00B115F4">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7258387"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82DB7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684539F"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保障人员数（人）</w:t>
            </w:r>
          </w:p>
        </w:tc>
        <w:tc>
          <w:tcPr>
            <w:tcW w:w="338" w:type="pct"/>
            <w:tcBorders>
              <w:top w:val="nil"/>
              <w:left w:val="nil"/>
              <w:bottom w:val="single" w:sz="4" w:space="0" w:color="auto"/>
              <w:right w:val="single" w:sz="4" w:space="0" w:color="auto"/>
            </w:tcBorders>
            <w:vAlign w:val="center"/>
          </w:tcPr>
          <w:p w14:paraId="5149B7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9D987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=462人</w:t>
            </w:r>
          </w:p>
        </w:tc>
        <w:tc>
          <w:tcPr>
            <w:tcW w:w="337" w:type="pct"/>
            <w:tcBorders>
              <w:top w:val="nil"/>
              <w:left w:val="nil"/>
              <w:bottom w:val="single" w:sz="4" w:space="0" w:color="auto"/>
              <w:right w:val="single" w:sz="4" w:space="0" w:color="auto"/>
            </w:tcBorders>
            <w:vAlign w:val="center"/>
          </w:tcPr>
          <w:p w14:paraId="6592842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=476人</w:t>
            </w:r>
          </w:p>
        </w:tc>
        <w:tc>
          <w:tcPr>
            <w:tcW w:w="332" w:type="pct"/>
            <w:tcBorders>
              <w:top w:val="nil"/>
              <w:left w:val="nil"/>
              <w:bottom w:val="single" w:sz="4" w:space="0" w:color="auto"/>
              <w:right w:val="single" w:sz="4" w:space="0" w:color="auto"/>
            </w:tcBorders>
            <w:vAlign w:val="center"/>
          </w:tcPr>
          <w:p w14:paraId="78BAD84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334" w:type="pct"/>
            <w:tcBorders>
              <w:top w:val="nil"/>
              <w:left w:val="nil"/>
              <w:bottom w:val="single" w:sz="4" w:space="0" w:color="auto"/>
              <w:right w:val="single" w:sz="4" w:space="0" w:color="auto"/>
            </w:tcBorders>
            <w:vAlign w:val="center"/>
          </w:tcPr>
          <w:p w14:paraId="15E431E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46" w:type="pct"/>
            <w:tcBorders>
              <w:top w:val="nil"/>
              <w:left w:val="nil"/>
              <w:bottom w:val="single" w:sz="4" w:space="0" w:color="auto"/>
              <w:right w:val="single" w:sz="4" w:space="0" w:color="auto"/>
            </w:tcBorders>
            <w:vAlign w:val="center"/>
          </w:tcPr>
          <w:p w14:paraId="522F4E4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19A5B4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225B70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050213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1D9FEDF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由于14名学生转出，所以保障人数变少。</w:t>
            </w:r>
          </w:p>
        </w:tc>
      </w:tr>
      <w:tr w:rsidR="00B115F4" w14:paraId="573991D4" w14:textId="77777777">
        <w:trPr>
          <w:trHeight w:val="800"/>
        </w:trPr>
        <w:tc>
          <w:tcPr>
            <w:tcW w:w="332" w:type="pct"/>
            <w:vMerge/>
            <w:tcBorders>
              <w:left w:val="single" w:sz="4" w:space="0" w:color="auto"/>
              <w:right w:val="single" w:sz="4" w:space="0" w:color="auto"/>
            </w:tcBorders>
            <w:vAlign w:val="center"/>
          </w:tcPr>
          <w:p w14:paraId="79542719" w14:textId="77777777" w:rsidR="00B115F4" w:rsidRDefault="00B115F4">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A43430E"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452B4A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4C705D1"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集中供热覆盖率（%）</w:t>
            </w:r>
          </w:p>
        </w:tc>
        <w:tc>
          <w:tcPr>
            <w:tcW w:w="338" w:type="pct"/>
            <w:tcBorders>
              <w:top w:val="nil"/>
              <w:left w:val="nil"/>
              <w:bottom w:val="single" w:sz="4" w:space="0" w:color="auto"/>
              <w:right w:val="single" w:sz="4" w:space="0" w:color="auto"/>
            </w:tcBorders>
            <w:vAlign w:val="center"/>
          </w:tcPr>
          <w:p w14:paraId="19EFDC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262FC8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821119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835BD7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A530C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61BD1E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B26B92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C7E80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600212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0348FD61" w14:textId="77777777" w:rsidR="00B115F4" w:rsidRDefault="00B115F4">
            <w:pPr>
              <w:widowControl/>
              <w:jc w:val="center"/>
              <w:rPr>
                <w:rFonts w:ascii="宋体" w:eastAsia="宋体" w:hAnsi="宋体" w:cs="宋体" w:hint="eastAsia"/>
                <w:color w:val="000000"/>
                <w:sz w:val="18"/>
                <w:szCs w:val="18"/>
              </w:rPr>
            </w:pPr>
          </w:p>
        </w:tc>
      </w:tr>
      <w:tr w:rsidR="00B115F4" w14:paraId="349BAC21" w14:textId="77777777">
        <w:trPr>
          <w:trHeight w:val="800"/>
        </w:trPr>
        <w:tc>
          <w:tcPr>
            <w:tcW w:w="332" w:type="pct"/>
            <w:vMerge/>
            <w:tcBorders>
              <w:left w:val="single" w:sz="4" w:space="0" w:color="auto"/>
              <w:right w:val="single" w:sz="4" w:space="0" w:color="auto"/>
            </w:tcBorders>
            <w:vAlign w:val="center"/>
          </w:tcPr>
          <w:p w14:paraId="129AE552" w14:textId="77777777" w:rsidR="00B115F4" w:rsidRDefault="00B115F4">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F55A534"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41FE7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4FB5A69"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集中供热的及时率</w:t>
            </w:r>
          </w:p>
        </w:tc>
        <w:tc>
          <w:tcPr>
            <w:tcW w:w="338" w:type="pct"/>
            <w:tcBorders>
              <w:top w:val="nil"/>
              <w:left w:val="nil"/>
              <w:bottom w:val="single" w:sz="4" w:space="0" w:color="auto"/>
              <w:right w:val="single" w:sz="4" w:space="0" w:color="auto"/>
            </w:tcBorders>
            <w:vAlign w:val="center"/>
          </w:tcPr>
          <w:p w14:paraId="5E5FA25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EA407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5A641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983DD3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F6EF7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F089D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366ED3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488F4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2" w:type="pct"/>
            <w:tcBorders>
              <w:top w:val="nil"/>
              <w:left w:val="nil"/>
              <w:bottom w:val="single" w:sz="4" w:space="0" w:color="auto"/>
              <w:right w:val="single" w:sz="4" w:space="0" w:color="auto"/>
            </w:tcBorders>
            <w:vAlign w:val="center"/>
          </w:tcPr>
          <w:p w14:paraId="49A7EDC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3A83FCB7" w14:textId="77777777" w:rsidR="00B115F4" w:rsidRDefault="00B115F4">
            <w:pPr>
              <w:widowControl/>
              <w:jc w:val="center"/>
              <w:rPr>
                <w:rFonts w:ascii="宋体" w:eastAsia="宋体" w:hAnsi="宋体" w:cs="宋体" w:hint="eastAsia"/>
                <w:color w:val="000000"/>
                <w:sz w:val="18"/>
                <w:szCs w:val="18"/>
              </w:rPr>
            </w:pPr>
          </w:p>
        </w:tc>
      </w:tr>
      <w:tr w:rsidR="00B115F4" w14:paraId="40889BC3" w14:textId="77777777">
        <w:trPr>
          <w:trHeight w:val="800"/>
        </w:trPr>
        <w:tc>
          <w:tcPr>
            <w:tcW w:w="332" w:type="pct"/>
            <w:vMerge/>
            <w:tcBorders>
              <w:left w:val="single" w:sz="4" w:space="0" w:color="auto"/>
              <w:right w:val="single" w:sz="4" w:space="0" w:color="auto"/>
            </w:tcBorders>
            <w:vAlign w:val="center"/>
          </w:tcPr>
          <w:p w14:paraId="3F842862" w14:textId="77777777" w:rsidR="00B115F4" w:rsidRDefault="00B115F4">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965A7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9BFC06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81F1E0F"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04A6C65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A5E96D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688947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9FF6D0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6A14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E7623D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CAF758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012DF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0F6C43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321256F" w14:textId="77777777" w:rsidR="00B115F4" w:rsidRDefault="00B115F4">
            <w:pPr>
              <w:widowControl/>
              <w:jc w:val="center"/>
              <w:rPr>
                <w:rFonts w:ascii="宋体" w:eastAsia="宋体" w:hAnsi="宋体" w:cs="宋体" w:hint="eastAsia"/>
                <w:color w:val="000000"/>
                <w:sz w:val="18"/>
                <w:szCs w:val="18"/>
              </w:rPr>
            </w:pPr>
          </w:p>
        </w:tc>
      </w:tr>
      <w:tr w:rsidR="00B115F4" w14:paraId="19FA2E03" w14:textId="77777777">
        <w:trPr>
          <w:trHeight w:val="800"/>
        </w:trPr>
        <w:tc>
          <w:tcPr>
            <w:tcW w:w="332" w:type="pct"/>
            <w:vMerge/>
            <w:tcBorders>
              <w:left w:val="single" w:sz="4" w:space="0" w:color="auto"/>
              <w:right w:val="single" w:sz="4" w:space="0" w:color="auto"/>
            </w:tcBorders>
            <w:vAlign w:val="center"/>
          </w:tcPr>
          <w:p w14:paraId="4B4A3872" w14:textId="77777777" w:rsidR="00B115F4" w:rsidRDefault="00B115F4">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A9FA5F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F2E77A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5759EB1"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供热收益人数</w:t>
            </w:r>
          </w:p>
        </w:tc>
        <w:tc>
          <w:tcPr>
            <w:tcW w:w="338" w:type="pct"/>
            <w:tcBorders>
              <w:top w:val="nil"/>
              <w:left w:val="nil"/>
              <w:bottom w:val="single" w:sz="4" w:space="0" w:color="auto"/>
              <w:right w:val="single" w:sz="4" w:space="0" w:color="auto"/>
            </w:tcBorders>
            <w:vAlign w:val="center"/>
          </w:tcPr>
          <w:p w14:paraId="46E3ACE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1878C0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=462人</w:t>
            </w:r>
          </w:p>
        </w:tc>
        <w:tc>
          <w:tcPr>
            <w:tcW w:w="337" w:type="pct"/>
            <w:tcBorders>
              <w:top w:val="nil"/>
              <w:left w:val="nil"/>
              <w:bottom w:val="single" w:sz="4" w:space="0" w:color="auto"/>
              <w:right w:val="single" w:sz="4" w:space="0" w:color="auto"/>
            </w:tcBorders>
            <w:vAlign w:val="center"/>
          </w:tcPr>
          <w:p w14:paraId="5C1D1DE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=476人</w:t>
            </w:r>
          </w:p>
        </w:tc>
        <w:tc>
          <w:tcPr>
            <w:tcW w:w="332" w:type="pct"/>
            <w:tcBorders>
              <w:top w:val="nil"/>
              <w:left w:val="nil"/>
              <w:bottom w:val="single" w:sz="4" w:space="0" w:color="auto"/>
              <w:right w:val="single" w:sz="4" w:space="0" w:color="auto"/>
            </w:tcBorders>
            <w:vAlign w:val="center"/>
          </w:tcPr>
          <w:p w14:paraId="4D257C1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334" w:type="pct"/>
            <w:tcBorders>
              <w:top w:val="nil"/>
              <w:left w:val="nil"/>
              <w:bottom w:val="single" w:sz="4" w:space="0" w:color="auto"/>
              <w:right w:val="single" w:sz="4" w:space="0" w:color="auto"/>
            </w:tcBorders>
            <w:vAlign w:val="center"/>
          </w:tcPr>
          <w:p w14:paraId="15610CB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w:t>
            </w:r>
          </w:p>
        </w:tc>
        <w:tc>
          <w:tcPr>
            <w:tcW w:w="346" w:type="pct"/>
            <w:tcBorders>
              <w:top w:val="nil"/>
              <w:left w:val="nil"/>
              <w:bottom w:val="single" w:sz="4" w:space="0" w:color="auto"/>
              <w:right w:val="single" w:sz="4" w:space="0" w:color="auto"/>
            </w:tcBorders>
            <w:vAlign w:val="center"/>
          </w:tcPr>
          <w:p w14:paraId="1D21B04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347C8A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BFE6E3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328355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5882214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由于14名学生转出，所以保障人数变少。</w:t>
            </w:r>
          </w:p>
        </w:tc>
      </w:tr>
      <w:tr w:rsidR="00B115F4" w14:paraId="0F93F744" w14:textId="77777777">
        <w:trPr>
          <w:trHeight w:val="800"/>
        </w:trPr>
        <w:tc>
          <w:tcPr>
            <w:tcW w:w="332" w:type="pct"/>
            <w:vMerge/>
            <w:tcBorders>
              <w:left w:val="single" w:sz="4" w:space="0" w:color="auto"/>
              <w:bottom w:val="single" w:sz="4" w:space="0" w:color="auto"/>
              <w:right w:val="single" w:sz="4" w:space="0" w:color="auto"/>
            </w:tcBorders>
            <w:vAlign w:val="center"/>
          </w:tcPr>
          <w:p w14:paraId="08065434" w14:textId="77777777" w:rsidR="00B115F4" w:rsidRDefault="00B115F4">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5D024C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0B4B91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8B42563"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8" w:type="pct"/>
            <w:tcBorders>
              <w:top w:val="nil"/>
              <w:left w:val="nil"/>
              <w:bottom w:val="single" w:sz="4" w:space="0" w:color="auto"/>
              <w:right w:val="single" w:sz="4" w:space="0" w:color="auto"/>
            </w:tcBorders>
            <w:vAlign w:val="center"/>
          </w:tcPr>
          <w:p w14:paraId="29BF8EE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D02A2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7" w:type="pct"/>
            <w:tcBorders>
              <w:top w:val="nil"/>
              <w:left w:val="nil"/>
              <w:bottom w:val="single" w:sz="4" w:space="0" w:color="auto"/>
              <w:right w:val="single" w:sz="4" w:space="0" w:color="auto"/>
            </w:tcBorders>
            <w:vAlign w:val="center"/>
          </w:tcPr>
          <w:p w14:paraId="18A3237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36E8D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22D9C9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FAC9E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E8A47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AE8B5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2543F79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367F8D50" w14:textId="77777777" w:rsidR="00B115F4" w:rsidRDefault="00B115F4">
            <w:pPr>
              <w:widowControl/>
              <w:jc w:val="center"/>
              <w:rPr>
                <w:rFonts w:ascii="宋体" w:eastAsia="宋体" w:hAnsi="宋体" w:cs="宋体" w:hint="eastAsia"/>
                <w:color w:val="000000"/>
                <w:sz w:val="18"/>
                <w:szCs w:val="18"/>
              </w:rPr>
            </w:pPr>
          </w:p>
        </w:tc>
      </w:tr>
      <w:tr w:rsidR="00B115F4" w14:paraId="2F63724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48604B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1E0F21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1FF3DA9" w14:textId="77777777" w:rsidR="00B115F4" w:rsidRDefault="00B115F4">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925D8FD" w14:textId="77777777" w:rsidR="00B115F4" w:rsidRDefault="00B115F4">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EA59BB2" w14:textId="77777777" w:rsidR="00B115F4" w:rsidRDefault="00B115F4">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23CAEC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99.10分</w:t>
            </w:r>
          </w:p>
        </w:tc>
        <w:tc>
          <w:tcPr>
            <w:tcW w:w="346" w:type="pct"/>
            <w:tcBorders>
              <w:top w:val="single" w:sz="4" w:space="0" w:color="auto"/>
              <w:left w:val="nil"/>
              <w:bottom w:val="single" w:sz="4" w:space="0" w:color="auto"/>
              <w:right w:val="single" w:sz="4" w:space="0" w:color="auto"/>
            </w:tcBorders>
            <w:vAlign w:val="center"/>
          </w:tcPr>
          <w:p w14:paraId="5EB22B7F" w14:textId="77777777" w:rsidR="00B115F4" w:rsidRDefault="00B115F4">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3324EAB" w14:textId="77777777" w:rsidR="00B115F4" w:rsidRDefault="00B115F4">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EF024B8" w14:textId="77777777" w:rsidR="00B115F4" w:rsidRDefault="00B115F4">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22F2A4F" w14:textId="77777777" w:rsidR="00B115F4" w:rsidRDefault="00B115F4">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717DEA2" w14:textId="77777777" w:rsidR="00B115F4" w:rsidRDefault="00B115F4">
            <w:pPr>
              <w:widowControl/>
              <w:jc w:val="left"/>
              <w:rPr>
                <w:rFonts w:ascii="宋体" w:eastAsia="宋体" w:hAnsi="宋体" w:cs="宋体" w:hint="eastAsia"/>
                <w:color w:val="000000"/>
                <w:sz w:val="18"/>
                <w:szCs w:val="18"/>
              </w:rPr>
            </w:pPr>
          </w:p>
        </w:tc>
      </w:tr>
      <w:bookmarkEnd w:id="0"/>
    </w:tbl>
    <w:p w14:paraId="7922674A"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75827AE"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B115F4" w14:paraId="6ED244F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1567F1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E62D2C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2024年化解债务资金</w:t>
            </w:r>
          </w:p>
        </w:tc>
      </w:tr>
      <w:tr w:rsidR="00B115F4" w14:paraId="129683A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C155B9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94CE07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6C40A1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4EA2A7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2AB8E0F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8A3910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706BF4C" w14:textId="77777777" w:rsidR="00B115F4" w:rsidRDefault="00B115F4">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F07107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8C622F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C4F0FD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DE940F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23726B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6F0556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10A7960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7D7F76" w14:textId="77777777" w:rsidR="00B115F4" w:rsidRDefault="00B115F4">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4F2698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6D1DAE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20.84</w:t>
            </w:r>
          </w:p>
        </w:tc>
        <w:tc>
          <w:tcPr>
            <w:tcW w:w="982" w:type="pct"/>
            <w:gridSpan w:val="3"/>
            <w:tcBorders>
              <w:top w:val="single" w:sz="4" w:space="0" w:color="auto"/>
              <w:left w:val="nil"/>
              <w:bottom w:val="single" w:sz="4" w:space="0" w:color="auto"/>
              <w:right w:val="single" w:sz="4" w:space="0" w:color="auto"/>
            </w:tcBorders>
            <w:vAlign w:val="center"/>
          </w:tcPr>
          <w:p w14:paraId="62F63BC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268.74</w:t>
            </w:r>
          </w:p>
        </w:tc>
        <w:tc>
          <w:tcPr>
            <w:tcW w:w="708" w:type="pct"/>
            <w:gridSpan w:val="2"/>
            <w:tcBorders>
              <w:top w:val="single" w:sz="4" w:space="0" w:color="auto"/>
              <w:left w:val="nil"/>
              <w:bottom w:val="single" w:sz="4" w:space="0" w:color="auto"/>
              <w:right w:val="single" w:sz="4" w:space="0" w:color="auto"/>
            </w:tcBorders>
            <w:vAlign w:val="center"/>
          </w:tcPr>
          <w:p w14:paraId="706932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268.74</w:t>
            </w:r>
          </w:p>
        </w:tc>
        <w:tc>
          <w:tcPr>
            <w:tcW w:w="671" w:type="pct"/>
            <w:gridSpan w:val="2"/>
            <w:tcBorders>
              <w:top w:val="nil"/>
              <w:left w:val="nil"/>
              <w:bottom w:val="single" w:sz="4" w:space="0" w:color="auto"/>
              <w:right w:val="single" w:sz="4" w:space="0" w:color="auto"/>
            </w:tcBorders>
            <w:vAlign w:val="center"/>
          </w:tcPr>
          <w:p w14:paraId="0FC90FA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7B1282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B3B839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6371520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BEBED54" w14:textId="77777777" w:rsidR="00B115F4" w:rsidRDefault="00B115F4">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FF8F1E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AAD022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20.84</w:t>
            </w:r>
          </w:p>
        </w:tc>
        <w:tc>
          <w:tcPr>
            <w:tcW w:w="982" w:type="pct"/>
            <w:gridSpan w:val="3"/>
            <w:tcBorders>
              <w:top w:val="single" w:sz="4" w:space="0" w:color="auto"/>
              <w:left w:val="nil"/>
              <w:bottom w:val="single" w:sz="4" w:space="0" w:color="auto"/>
              <w:right w:val="single" w:sz="4" w:space="0" w:color="auto"/>
            </w:tcBorders>
            <w:vAlign w:val="center"/>
          </w:tcPr>
          <w:p w14:paraId="2197537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268.74</w:t>
            </w:r>
          </w:p>
        </w:tc>
        <w:tc>
          <w:tcPr>
            <w:tcW w:w="708" w:type="pct"/>
            <w:gridSpan w:val="2"/>
            <w:tcBorders>
              <w:top w:val="single" w:sz="4" w:space="0" w:color="auto"/>
              <w:left w:val="nil"/>
              <w:bottom w:val="single" w:sz="4" w:space="0" w:color="auto"/>
              <w:right w:val="single" w:sz="4" w:space="0" w:color="auto"/>
            </w:tcBorders>
            <w:vAlign w:val="center"/>
          </w:tcPr>
          <w:p w14:paraId="6713913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268.74</w:t>
            </w:r>
          </w:p>
        </w:tc>
        <w:tc>
          <w:tcPr>
            <w:tcW w:w="671" w:type="pct"/>
            <w:gridSpan w:val="2"/>
            <w:tcBorders>
              <w:top w:val="nil"/>
              <w:left w:val="nil"/>
              <w:bottom w:val="single" w:sz="4" w:space="0" w:color="auto"/>
              <w:right w:val="single" w:sz="4" w:space="0" w:color="auto"/>
            </w:tcBorders>
            <w:vAlign w:val="center"/>
          </w:tcPr>
          <w:p w14:paraId="6E81C87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63C1AF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4D519C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3AE6E99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F35705E" w14:textId="77777777" w:rsidR="00B115F4" w:rsidRDefault="00B115F4">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27D638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EECC9E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570220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214094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992EEB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74A043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E3288D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42F4FB3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599850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282679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1F9B1B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56338C7C"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AAABAC6" w14:textId="77777777" w:rsidR="00B115F4" w:rsidRDefault="00B115F4">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62778E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本项目拟投入268.740733万元，本项目是落实国家及地方相关政策的需要，根据《关于提前下达2021年义务教育薄弱环节改善与能力提升补助资金的通知》（昌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[2020]61号）、《关于下达化解债务支出资金的通知》（</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[2024]2号）、《关于下达2024年第一批信访化解县级资金的通知》（</w:t>
            </w:r>
            <w:proofErr w:type="gramStart"/>
            <w:r>
              <w:rPr>
                <w:rFonts w:ascii="宋体" w:eastAsia="宋体" w:hAnsi="宋体" w:cs="宋体" w:hint="eastAsia"/>
                <w:color w:val="000000"/>
                <w:sz w:val="18"/>
                <w:szCs w:val="18"/>
              </w:rPr>
              <w:t>奇财预</w:t>
            </w:r>
            <w:proofErr w:type="gramEnd"/>
            <w:r>
              <w:rPr>
                <w:rFonts w:ascii="宋体" w:eastAsia="宋体" w:hAnsi="宋体" w:cs="宋体" w:hint="eastAsia"/>
                <w:color w:val="000000"/>
                <w:sz w:val="18"/>
                <w:szCs w:val="18"/>
              </w:rPr>
              <w:t>[2024]106号）此次共拨付债务化解268.740733万元。通过债务偿还，有效保障单位良好信用，支付对象满意度达95%。</w:t>
            </w:r>
          </w:p>
        </w:tc>
        <w:tc>
          <w:tcPr>
            <w:tcW w:w="2559" w:type="pct"/>
            <w:gridSpan w:val="7"/>
            <w:tcBorders>
              <w:top w:val="single" w:sz="4" w:space="0" w:color="auto"/>
              <w:left w:val="nil"/>
              <w:bottom w:val="single" w:sz="4" w:space="0" w:color="auto"/>
              <w:right w:val="single" w:sz="4" w:space="0" w:color="auto"/>
            </w:tcBorders>
            <w:vAlign w:val="center"/>
          </w:tcPr>
          <w:p w14:paraId="6228F52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投入268.74万元用于化解以前年度专项资金债务，化解债务笔数：50；债务资金支付完成率：=100%；债务资金按期支付率：=100%；债务资金支付率：100；债务还款准确率：=100%；保障单位良好信誉：有效保障；师生满意度（%）：=95%。</w:t>
            </w:r>
          </w:p>
        </w:tc>
      </w:tr>
      <w:tr w:rsidR="00B115F4" w14:paraId="50EFE589" w14:textId="77777777">
        <w:trPr>
          <w:trHeight w:val="820"/>
        </w:trPr>
        <w:tc>
          <w:tcPr>
            <w:tcW w:w="328" w:type="pct"/>
            <w:tcBorders>
              <w:top w:val="nil"/>
              <w:left w:val="single" w:sz="4" w:space="0" w:color="auto"/>
              <w:bottom w:val="single" w:sz="4" w:space="0" w:color="auto"/>
              <w:right w:val="single" w:sz="4" w:space="0" w:color="auto"/>
            </w:tcBorders>
            <w:vAlign w:val="center"/>
          </w:tcPr>
          <w:p w14:paraId="0D3230BC"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10FEA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F6DCD5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356F579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929A74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11AFC4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8BE592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6E954E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0659DB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F48838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DF5379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7A0BED9"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5DC7B0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E748D6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2CF358DE" w14:textId="77777777">
        <w:trPr>
          <w:trHeight w:val="800"/>
        </w:trPr>
        <w:tc>
          <w:tcPr>
            <w:tcW w:w="328" w:type="pct"/>
            <w:vMerge w:val="restart"/>
            <w:tcBorders>
              <w:top w:val="nil"/>
              <w:left w:val="single" w:sz="4" w:space="0" w:color="auto"/>
              <w:right w:val="single" w:sz="4" w:space="0" w:color="auto"/>
            </w:tcBorders>
            <w:vAlign w:val="center"/>
          </w:tcPr>
          <w:p w14:paraId="07B551C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5C28113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C57707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E42543F"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化解债务笔数</w:t>
            </w:r>
          </w:p>
        </w:tc>
        <w:tc>
          <w:tcPr>
            <w:tcW w:w="334" w:type="pct"/>
            <w:tcBorders>
              <w:top w:val="nil"/>
              <w:left w:val="nil"/>
              <w:bottom w:val="single" w:sz="4" w:space="0" w:color="auto"/>
              <w:right w:val="single" w:sz="4" w:space="0" w:color="auto"/>
            </w:tcBorders>
            <w:vAlign w:val="center"/>
          </w:tcPr>
          <w:p w14:paraId="57DE5F3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A6158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=50笔</w:t>
            </w:r>
          </w:p>
        </w:tc>
        <w:tc>
          <w:tcPr>
            <w:tcW w:w="333" w:type="pct"/>
            <w:tcBorders>
              <w:top w:val="nil"/>
              <w:left w:val="nil"/>
              <w:bottom w:val="single" w:sz="4" w:space="0" w:color="auto"/>
              <w:right w:val="single" w:sz="4" w:space="0" w:color="auto"/>
            </w:tcBorders>
            <w:vAlign w:val="center"/>
          </w:tcPr>
          <w:p w14:paraId="7F96AB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=50笔</w:t>
            </w:r>
          </w:p>
        </w:tc>
        <w:tc>
          <w:tcPr>
            <w:tcW w:w="328" w:type="pct"/>
            <w:tcBorders>
              <w:top w:val="nil"/>
              <w:left w:val="nil"/>
              <w:bottom w:val="single" w:sz="4" w:space="0" w:color="auto"/>
              <w:right w:val="single" w:sz="4" w:space="0" w:color="auto"/>
            </w:tcBorders>
            <w:vAlign w:val="center"/>
          </w:tcPr>
          <w:p w14:paraId="26AE5C9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1418E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96E4D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0795CC"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221448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11F619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5646FDF" w14:textId="77777777" w:rsidR="00B115F4" w:rsidRDefault="00B115F4">
            <w:pPr>
              <w:widowControl/>
              <w:jc w:val="center"/>
              <w:rPr>
                <w:rFonts w:ascii="宋体" w:eastAsia="宋体" w:hAnsi="宋体" w:cs="宋体" w:hint="eastAsia"/>
                <w:color w:val="000000"/>
                <w:sz w:val="18"/>
                <w:szCs w:val="18"/>
              </w:rPr>
            </w:pPr>
          </w:p>
        </w:tc>
      </w:tr>
      <w:tr w:rsidR="00B115F4" w14:paraId="18ACE3A3" w14:textId="77777777">
        <w:trPr>
          <w:trHeight w:val="800"/>
        </w:trPr>
        <w:tc>
          <w:tcPr>
            <w:tcW w:w="328" w:type="pct"/>
            <w:vMerge/>
            <w:tcBorders>
              <w:left w:val="single" w:sz="4" w:space="0" w:color="auto"/>
              <w:right w:val="single" w:sz="4" w:space="0" w:color="auto"/>
            </w:tcBorders>
            <w:vAlign w:val="center"/>
          </w:tcPr>
          <w:p w14:paraId="595D57D3"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E92CFB0"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5E52D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823A597"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2A00912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EA76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A78606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F465F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8F913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AD6EA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DBA6BF1"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37CCAD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D7B92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7A62DFF" w14:textId="77777777" w:rsidR="00B115F4" w:rsidRDefault="00B115F4">
            <w:pPr>
              <w:widowControl/>
              <w:jc w:val="center"/>
              <w:rPr>
                <w:rFonts w:ascii="宋体" w:eastAsia="宋体" w:hAnsi="宋体" w:cs="宋体" w:hint="eastAsia"/>
                <w:color w:val="000000"/>
                <w:sz w:val="18"/>
                <w:szCs w:val="18"/>
              </w:rPr>
            </w:pPr>
          </w:p>
        </w:tc>
      </w:tr>
      <w:tr w:rsidR="00B115F4" w14:paraId="1F9809CB" w14:textId="77777777">
        <w:trPr>
          <w:trHeight w:val="800"/>
        </w:trPr>
        <w:tc>
          <w:tcPr>
            <w:tcW w:w="328" w:type="pct"/>
            <w:vMerge/>
            <w:tcBorders>
              <w:left w:val="single" w:sz="4" w:space="0" w:color="auto"/>
              <w:right w:val="single" w:sz="4" w:space="0" w:color="auto"/>
            </w:tcBorders>
            <w:vAlign w:val="center"/>
          </w:tcPr>
          <w:p w14:paraId="6CE0C5D5"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B6A315C"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6ADC01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8A8ABE1"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6CDA90D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F8FB5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52E959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EDF8C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B0AC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6A989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DBCEF3"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E89B2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28" w:type="pct"/>
            <w:tcBorders>
              <w:top w:val="nil"/>
              <w:left w:val="nil"/>
              <w:bottom w:val="single" w:sz="4" w:space="0" w:color="auto"/>
              <w:right w:val="single" w:sz="4" w:space="0" w:color="auto"/>
            </w:tcBorders>
            <w:vAlign w:val="center"/>
          </w:tcPr>
          <w:p w14:paraId="3276710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0466A0D3" w14:textId="77777777" w:rsidR="00B115F4" w:rsidRDefault="00B115F4">
            <w:pPr>
              <w:widowControl/>
              <w:jc w:val="center"/>
              <w:rPr>
                <w:rFonts w:ascii="宋体" w:eastAsia="宋体" w:hAnsi="宋体" w:cs="宋体" w:hint="eastAsia"/>
                <w:color w:val="000000"/>
                <w:sz w:val="18"/>
                <w:szCs w:val="18"/>
              </w:rPr>
            </w:pPr>
          </w:p>
        </w:tc>
      </w:tr>
      <w:tr w:rsidR="00B115F4" w14:paraId="7D808259" w14:textId="77777777">
        <w:trPr>
          <w:trHeight w:val="800"/>
        </w:trPr>
        <w:tc>
          <w:tcPr>
            <w:tcW w:w="328" w:type="pct"/>
            <w:vMerge/>
            <w:tcBorders>
              <w:left w:val="single" w:sz="4" w:space="0" w:color="auto"/>
              <w:right w:val="single" w:sz="4" w:space="0" w:color="auto"/>
            </w:tcBorders>
            <w:vAlign w:val="center"/>
          </w:tcPr>
          <w:p w14:paraId="32117857" w14:textId="77777777" w:rsidR="00B115F4" w:rsidRDefault="00B115F4">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34A643C"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5CDC5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14ED33B"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7F0420F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1073F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C4263D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5146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AD40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39E15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3AFE93"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756685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831445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0CF372F" w14:textId="77777777" w:rsidR="00B115F4" w:rsidRDefault="00B115F4">
            <w:pPr>
              <w:widowControl/>
              <w:jc w:val="center"/>
              <w:rPr>
                <w:rFonts w:ascii="宋体" w:eastAsia="宋体" w:hAnsi="宋体" w:cs="宋体" w:hint="eastAsia"/>
                <w:color w:val="000000"/>
                <w:sz w:val="18"/>
                <w:szCs w:val="18"/>
              </w:rPr>
            </w:pPr>
          </w:p>
        </w:tc>
      </w:tr>
      <w:tr w:rsidR="00B115F4" w14:paraId="3CEBA8E4" w14:textId="77777777">
        <w:trPr>
          <w:trHeight w:val="800"/>
        </w:trPr>
        <w:tc>
          <w:tcPr>
            <w:tcW w:w="328" w:type="pct"/>
            <w:vMerge/>
            <w:tcBorders>
              <w:left w:val="single" w:sz="4" w:space="0" w:color="auto"/>
              <w:right w:val="single" w:sz="4" w:space="0" w:color="auto"/>
            </w:tcBorders>
            <w:vAlign w:val="center"/>
          </w:tcPr>
          <w:p w14:paraId="3C3E5D22"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01001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02200E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6D81B6A"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16B6805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9A756F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4BC08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8D8FED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96D3D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957BDE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9AB731"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87BA9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96B8F2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DB8E0AB" w14:textId="77777777" w:rsidR="00B115F4" w:rsidRDefault="00B115F4">
            <w:pPr>
              <w:widowControl/>
              <w:jc w:val="center"/>
              <w:rPr>
                <w:rFonts w:ascii="宋体" w:eastAsia="宋体" w:hAnsi="宋体" w:cs="宋体" w:hint="eastAsia"/>
                <w:color w:val="000000"/>
                <w:sz w:val="18"/>
                <w:szCs w:val="18"/>
              </w:rPr>
            </w:pPr>
          </w:p>
        </w:tc>
      </w:tr>
      <w:tr w:rsidR="00B115F4" w14:paraId="50496C19" w14:textId="77777777">
        <w:trPr>
          <w:trHeight w:val="800"/>
        </w:trPr>
        <w:tc>
          <w:tcPr>
            <w:tcW w:w="328" w:type="pct"/>
            <w:vMerge/>
            <w:tcBorders>
              <w:left w:val="single" w:sz="4" w:space="0" w:color="auto"/>
              <w:right w:val="single" w:sz="4" w:space="0" w:color="auto"/>
            </w:tcBorders>
            <w:vAlign w:val="center"/>
          </w:tcPr>
          <w:p w14:paraId="3B26AB56"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6D74C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AE8523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2C9A020"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保障单位良好信誉</w:t>
            </w:r>
          </w:p>
        </w:tc>
        <w:tc>
          <w:tcPr>
            <w:tcW w:w="334" w:type="pct"/>
            <w:tcBorders>
              <w:top w:val="nil"/>
              <w:left w:val="nil"/>
              <w:bottom w:val="single" w:sz="4" w:space="0" w:color="auto"/>
              <w:right w:val="single" w:sz="4" w:space="0" w:color="auto"/>
            </w:tcBorders>
            <w:vAlign w:val="center"/>
          </w:tcPr>
          <w:p w14:paraId="565B873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A441E8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6330B3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7C24D02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9284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CF24F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A824BFC"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951AB6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485DF04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682B797" w14:textId="77777777" w:rsidR="00B115F4" w:rsidRDefault="00B115F4">
            <w:pPr>
              <w:widowControl/>
              <w:jc w:val="center"/>
              <w:rPr>
                <w:rFonts w:ascii="宋体" w:eastAsia="宋体" w:hAnsi="宋体" w:cs="宋体" w:hint="eastAsia"/>
                <w:color w:val="000000"/>
                <w:sz w:val="18"/>
                <w:szCs w:val="18"/>
              </w:rPr>
            </w:pPr>
          </w:p>
        </w:tc>
      </w:tr>
      <w:tr w:rsidR="00B115F4" w14:paraId="20356AEB" w14:textId="77777777">
        <w:trPr>
          <w:trHeight w:val="800"/>
        </w:trPr>
        <w:tc>
          <w:tcPr>
            <w:tcW w:w="328" w:type="pct"/>
            <w:vMerge/>
            <w:tcBorders>
              <w:left w:val="single" w:sz="4" w:space="0" w:color="auto"/>
              <w:bottom w:val="single" w:sz="4" w:space="0" w:color="auto"/>
              <w:right w:val="single" w:sz="4" w:space="0" w:color="auto"/>
            </w:tcBorders>
            <w:vAlign w:val="center"/>
          </w:tcPr>
          <w:p w14:paraId="3F11D37F"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DEE6F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9DA5A2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5A59E5D"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179E7A2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43C53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4B75DA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8959A1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BC2D8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35008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4F91B9"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C170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786D76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F496EF4" w14:textId="77777777" w:rsidR="00B115F4" w:rsidRDefault="00B115F4">
            <w:pPr>
              <w:widowControl/>
              <w:jc w:val="center"/>
              <w:rPr>
                <w:rFonts w:ascii="宋体" w:eastAsia="宋体" w:hAnsi="宋体" w:cs="宋体" w:hint="eastAsia"/>
                <w:color w:val="000000"/>
                <w:sz w:val="18"/>
                <w:szCs w:val="18"/>
              </w:rPr>
            </w:pPr>
          </w:p>
        </w:tc>
      </w:tr>
      <w:tr w:rsidR="00B115F4" w14:paraId="38FC9C4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E41822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211EAC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2C4019A" w14:textId="77777777" w:rsidR="00B115F4" w:rsidRDefault="00B115F4">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2FED642" w14:textId="77777777" w:rsidR="00B115F4" w:rsidRDefault="00B115F4">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18CFB8C" w14:textId="77777777" w:rsidR="00B115F4" w:rsidRDefault="00B115F4">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1AE728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5910939" w14:textId="77777777" w:rsidR="00B115F4" w:rsidRDefault="00B115F4">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11B259B" w14:textId="77777777" w:rsidR="00B115F4" w:rsidRDefault="00B115F4">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7C92711" w14:textId="77777777" w:rsidR="00B115F4" w:rsidRDefault="00B115F4">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6F86444" w14:textId="77777777" w:rsidR="00B115F4" w:rsidRDefault="00B115F4">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585A38B" w14:textId="77777777" w:rsidR="00B115F4" w:rsidRDefault="00B115F4">
            <w:pPr>
              <w:widowControl/>
              <w:jc w:val="left"/>
              <w:rPr>
                <w:rFonts w:ascii="宋体" w:eastAsia="宋体" w:hAnsi="宋体" w:cs="宋体" w:hint="eastAsia"/>
                <w:color w:val="000000"/>
                <w:sz w:val="18"/>
                <w:szCs w:val="18"/>
              </w:rPr>
            </w:pPr>
          </w:p>
        </w:tc>
      </w:tr>
    </w:tbl>
    <w:p w14:paraId="470CE74F"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91DCCD5"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B115F4" w14:paraId="52A96D53"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0754510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3F245F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2024年新疆西藏等地区教育特殊补助资金-园舍维修</w:t>
            </w:r>
          </w:p>
        </w:tc>
      </w:tr>
      <w:tr w:rsidR="00B115F4" w14:paraId="05F52D6C"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D6787A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72E19A3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A85A3D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BD190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495F85D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3023D9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2C9ADF85" w14:textId="77777777" w:rsidR="00B115F4" w:rsidRDefault="00B115F4">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89D19A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23F591C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BC1073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3EA9D6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26DB19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E83F96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60DC84C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89D279C"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818720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7701151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10.86</w:t>
            </w:r>
          </w:p>
        </w:tc>
        <w:tc>
          <w:tcPr>
            <w:tcW w:w="983" w:type="pct"/>
            <w:gridSpan w:val="3"/>
            <w:tcBorders>
              <w:top w:val="single" w:sz="4" w:space="0" w:color="auto"/>
              <w:left w:val="nil"/>
              <w:bottom w:val="single" w:sz="4" w:space="0" w:color="auto"/>
              <w:right w:val="single" w:sz="4" w:space="0" w:color="auto"/>
            </w:tcBorders>
            <w:vAlign w:val="center"/>
          </w:tcPr>
          <w:p w14:paraId="19EB8C6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10.86</w:t>
            </w:r>
          </w:p>
        </w:tc>
        <w:tc>
          <w:tcPr>
            <w:tcW w:w="708" w:type="pct"/>
            <w:gridSpan w:val="2"/>
            <w:tcBorders>
              <w:top w:val="single" w:sz="4" w:space="0" w:color="auto"/>
              <w:left w:val="nil"/>
              <w:bottom w:val="single" w:sz="4" w:space="0" w:color="auto"/>
              <w:right w:val="single" w:sz="4" w:space="0" w:color="auto"/>
            </w:tcBorders>
            <w:vAlign w:val="center"/>
          </w:tcPr>
          <w:p w14:paraId="7EEB3DF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10.86</w:t>
            </w:r>
          </w:p>
        </w:tc>
        <w:tc>
          <w:tcPr>
            <w:tcW w:w="671" w:type="pct"/>
            <w:gridSpan w:val="2"/>
            <w:tcBorders>
              <w:top w:val="nil"/>
              <w:left w:val="nil"/>
              <w:bottom w:val="single" w:sz="4" w:space="0" w:color="auto"/>
              <w:right w:val="single" w:sz="4" w:space="0" w:color="auto"/>
            </w:tcBorders>
            <w:vAlign w:val="center"/>
          </w:tcPr>
          <w:p w14:paraId="2C4FE4F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9422CC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A9B8AF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2E0CA53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B6AB0C"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0DB2C5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62871BF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10.86</w:t>
            </w:r>
          </w:p>
        </w:tc>
        <w:tc>
          <w:tcPr>
            <w:tcW w:w="983" w:type="pct"/>
            <w:gridSpan w:val="3"/>
            <w:tcBorders>
              <w:top w:val="single" w:sz="4" w:space="0" w:color="auto"/>
              <w:left w:val="nil"/>
              <w:bottom w:val="single" w:sz="4" w:space="0" w:color="auto"/>
              <w:right w:val="single" w:sz="4" w:space="0" w:color="auto"/>
            </w:tcBorders>
            <w:vAlign w:val="center"/>
          </w:tcPr>
          <w:p w14:paraId="36A779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10.86</w:t>
            </w:r>
          </w:p>
        </w:tc>
        <w:tc>
          <w:tcPr>
            <w:tcW w:w="708" w:type="pct"/>
            <w:gridSpan w:val="2"/>
            <w:tcBorders>
              <w:top w:val="single" w:sz="4" w:space="0" w:color="auto"/>
              <w:left w:val="nil"/>
              <w:bottom w:val="single" w:sz="4" w:space="0" w:color="auto"/>
              <w:right w:val="single" w:sz="4" w:space="0" w:color="auto"/>
            </w:tcBorders>
            <w:vAlign w:val="center"/>
          </w:tcPr>
          <w:p w14:paraId="578590F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10.86</w:t>
            </w:r>
          </w:p>
        </w:tc>
        <w:tc>
          <w:tcPr>
            <w:tcW w:w="671" w:type="pct"/>
            <w:gridSpan w:val="2"/>
            <w:tcBorders>
              <w:top w:val="nil"/>
              <w:left w:val="nil"/>
              <w:bottom w:val="single" w:sz="4" w:space="0" w:color="auto"/>
              <w:right w:val="single" w:sz="4" w:space="0" w:color="auto"/>
            </w:tcBorders>
            <w:vAlign w:val="center"/>
          </w:tcPr>
          <w:p w14:paraId="1E35C4F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308643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2F199A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59923AB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6B6BAB8"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E2035F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7C450B1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19E3CF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63B47B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9A195D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06827E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30AA9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14F3ADC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AAFEEE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CAE2CB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312080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1531BE8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707682A" w14:textId="77777777" w:rsidR="00B115F4" w:rsidRDefault="00B115F4">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990C46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2024年新疆西藏等地区教育特殊补助资金-园舍维修，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c>
          <w:tcPr>
            <w:tcW w:w="2559" w:type="pct"/>
            <w:gridSpan w:val="7"/>
            <w:tcBorders>
              <w:top w:val="single" w:sz="4" w:space="0" w:color="auto"/>
              <w:left w:val="nil"/>
              <w:bottom w:val="single" w:sz="4" w:space="0" w:color="auto"/>
              <w:right w:val="single" w:sz="4" w:space="0" w:color="auto"/>
            </w:tcBorders>
            <w:vAlign w:val="center"/>
          </w:tcPr>
          <w:p w14:paraId="7AC676C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疆西藏等地区教育特殊补助资金-园舍维修项目拨付10.86万元，维修验收合格率为100%；维修完成及时率等于100%；园舍维修次数等于5次；保障适龄幼儿入学条件得到持续加强；家长满意率等于90%；学生满意率等于90%；项目预算控制率等于100%。</w:t>
            </w:r>
          </w:p>
        </w:tc>
      </w:tr>
      <w:tr w:rsidR="00B115F4" w14:paraId="1FC0C9A7" w14:textId="77777777">
        <w:trPr>
          <w:trHeight w:val="820"/>
        </w:trPr>
        <w:tc>
          <w:tcPr>
            <w:tcW w:w="328" w:type="pct"/>
            <w:tcBorders>
              <w:top w:val="nil"/>
              <w:left w:val="single" w:sz="4" w:space="0" w:color="auto"/>
              <w:bottom w:val="single" w:sz="4" w:space="0" w:color="auto"/>
              <w:right w:val="single" w:sz="4" w:space="0" w:color="auto"/>
            </w:tcBorders>
            <w:vAlign w:val="center"/>
          </w:tcPr>
          <w:p w14:paraId="5090C4F0"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E7301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4E2A45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3E6F755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9B210D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373AF8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BB4025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0627A8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6F3C5E9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8025F9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A91814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6858F59"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6446A5E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2ABF1A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1AB44E31" w14:textId="77777777">
        <w:trPr>
          <w:trHeight w:val="800"/>
        </w:trPr>
        <w:tc>
          <w:tcPr>
            <w:tcW w:w="328" w:type="pct"/>
            <w:vMerge w:val="restart"/>
            <w:tcBorders>
              <w:top w:val="nil"/>
              <w:left w:val="single" w:sz="4" w:space="0" w:color="auto"/>
              <w:right w:val="single" w:sz="4" w:space="0" w:color="auto"/>
            </w:tcBorders>
            <w:vAlign w:val="center"/>
          </w:tcPr>
          <w:p w14:paraId="3271AA5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64A0A03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F8C3F3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6B15DBB0"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园舍维修次数</w:t>
            </w:r>
          </w:p>
        </w:tc>
        <w:tc>
          <w:tcPr>
            <w:tcW w:w="334" w:type="pct"/>
            <w:tcBorders>
              <w:top w:val="nil"/>
              <w:left w:val="nil"/>
              <w:bottom w:val="single" w:sz="4" w:space="0" w:color="auto"/>
              <w:right w:val="single" w:sz="4" w:space="0" w:color="auto"/>
            </w:tcBorders>
            <w:vAlign w:val="center"/>
          </w:tcPr>
          <w:p w14:paraId="477269B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E194F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4" w:type="pct"/>
            <w:tcBorders>
              <w:top w:val="nil"/>
              <w:left w:val="nil"/>
              <w:bottom w:val="single" w:sz="4" w:space="0" w:color="auto"/>
              <w:right w:val="single" w:sz="4" w:space="0" w:color="auto"/>
            </w:tcBorders>
            <w:vAlign w:val="center"/>
          </w:tcPr>
          <w:p w14:paraId="4C1CD60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3FC6D29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3E22D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6EBAE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C1D7C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A966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0E82B0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9B8CB79" w14:textId="77777777" w:rsidR="00B115F4" w:rsidRDefault="00B115F4">
            <w:pPr>
              <w:widowControl/>
              <w:jc w:val="center"/>
              <w:rPr>
                <w:rFonts w:ascii="宋体" w:eastAsia="宋体" w:hAnsi="宋体" w:cs="宋体" w:hint="eastAsia"/>
                <w:color w:val="000000"/>
                <w:sz w:val="18"/>
                <w:szCs w:val="18"/>
              </w:rPr>
            </w:pPr>
          </w:p>
        </w:tc>
      </w:tr>
      <w:tr w:rsidR="00B115F4" w14:paraId="724B3140" w14:textId="77777777">
        <w:trPr>
          <w:trHeight w:val="800"/>
        </w:trPr>
        <w:tc>
          <w:tcPr>
            <w:tcW w:w="328" w:type="pct"/>
            <w:vMerge/>
            <w:tcBorders>
              <w:left w:val="single" w:sz="4" w:space="0" w:color="auto"/>
              <w:right w:val="single" w:sz="4" w:space="0" w:color="auto"/>
            </w:tcBorders>
            <w:vAlign w:val="center"/>
          </w:tcPr>
          <w:p w14:paraId="74F9C751"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B7BD41"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2C6B6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A9ABF9F"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5541231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DE347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F69EC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874E7E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4EB2D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C9A58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986C3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01A5D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CE09B5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F2DAB2E" w14:textId="77777777" w:rsidR="00B115F4" w:rsidRDefault="00B115F4">
            <w:pPr>
              <w:widowControl/>
              <w:jc w:val="center"/>
              <w:rPr>
                <w:rFonts w:ascii="宋体" w:eastAsia="宋体" w:hAnsi="宋体" w:cs="宋体" w:hint="eastAsia"/>
                <w:color w:val="000000"/>
                <w:sz w:val="18"/>
                <w:szCs w:val="18"/>
              </w:rPr>
            </w:pPr>
          </w:p>
        </w:tc>
      </w:tr>
      <w:tr w:rsidR="00B115F4" w14:paraId="27482678" w14:textId="77777777">
        <w:trPr>
          <w:trHeight w:val="800"/>
        </w:trPr>
        <w:tc>
          <w:tcPr>
            <w:tcW w:w="328" w:type="pct"/>
            <w:vMerge/>
            <w:tcBorders>
              <w:left w:val="single" w:sz="4" w:space="0" w:color="auto"/>
              <w:right w:val="single" w:sz="4" w:space="0" w:color="auto"/>
            </w:tcBorders>
            <w:vAlign w:val="center"/>
          </w:tcPr>
          <w:p w14:paraId="6A6B8572"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91D2D84"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9029F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3742D720"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6A3DDEA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8808AA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87C38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81BDBD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92A26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970D2A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3DA4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DD149F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28" w:type="pct"/>
            <w:tcBorders>
              <w:top w:val="nil"/>
              <w:left w:val="nil"/>
              <w:bottom w:val="single" w:sz="4" w:space="0" w:color="auto"/>
              <w:right w:val="single" w:sz="4" w:space="0" w:color="auto"/>
            </w:tcBorders>
            <w:vAlign w:val="center"/>
          </w:tcPr>
          <w:p w14:paraId="0E99AA6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6D6DA605" w14:textId="77777777" w:rsidR="00B115F4" w:rsidRDefault="00B115F4">
            <w:pPr>
              <w:widowControl/>
              <w:jc w:val="center"/>
              <w:rPr>
                <w:rFonts w:ascii="宋体" w:eastAsia="宋体" w:hAnsi="宋体" w:cs="宋体" w:hint="eastAsia"/>
                <w:color w:val="000000"/>
                <w:sz w:val="18"/>
                <w:szCs w:val="18"/>
              </w:rPr>
            </w:pPr>
          </w:p>
        </w:tc>
      </w:tr>
      <w:tr w:rsidR="00B115F4" w14:paraId="5BB659C5" w14:textId="77777777">
        <w:trPr>
          <w:trHeight w:val="800"/>
        </w:trPr>
        <w:tc>
          <w:tcPr>
            <w:tcW w:w="328" w:type="pct"/>
            <w:vMerge/>
            <w:tcBorders>
              <w:left w:val="single" w:sz="4" w:space="0" w:color="auto"/>
              <w:right w:val="single" w:sz="4" w:space="0" w:color="auto"/>
            </w:tcBorders>
            <w:vAlign w:val="center"/>
          </w:tcPr>
          <w:p w14:paraId="58EA3A82"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4C047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35DA0D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D0924DF"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6508888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F51B06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1CD07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68546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C786C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31C98E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CE1F7C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35A5B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985216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ADE69E1" w14:textId="77777777" w:rsidR="00B115F4" w:rsidRDefault="00B115F4">
            <w:pPr>
              <w:widowControl/>
              <w:jc w:val="center"/>
              <w:rPr>
                <w:rFonts w:ascii="宋体" w:eastAsia="宋体" w:hAnsi="宋体" w:cs="宋体" w:hint="eastAsia"/>
                <w:color w:val="000000"/>
                <w:sz w:val="18"/>
                <w:szCs w:val="18"/>
              </w:rPr>
            </w:pPr>
          </w:p>
        </w:tc>
      </w:tr>
      <w:tr w:rsidR="00B115F4" w14:paraId="4246E906" w14:textId="77777777">
        <w:trPr>
          <w:trHeight w:val="800"/>
        </w:trPr>
        <w:tc>
          <w:tcPr>
            <w:tcW w:w="328" w:type="pct"/>
            <w:vMerge/>
            <w:tcBorders>
              <w:left w:val="single" w:sz="4" w:space="0" w:color="auto"/>
              <w:right w:val="single" w:sz="4" w:space="0" w:color="auto"/>
            </w:tcBorders>
            <w:vAlign w:val="center"/>
          </w:tcPr>
          <w:p w14:paraId="65286D2D"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9D3AD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7DCFD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11DD368D"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保障适龄幼儿入学条件</w:t>
            </w:r>
          </w:p>
        </w:tc>
        <w:tc>
          <w:tcPr>
            <w:tcW w:w="334" w:type="pct"/>
            <w:tcBorders>
              <w:top w:val="nil"/>
              <w:left w:val="nil"/>
              <w:bottom w:val="single" w:sz="4" w:space="0" w:color="auto"/>
              <w:right w:val="single" w:sz="4" w:space="0" w:color="auto"/>
            </w:tcBorders>
            <w:vAlign w:val="center"/>
          </w:tcPr>
          <w:p w14:paraId="53DD40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03E63A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4" w:type="pct"/>
            <w:tcBorders>
              <w:top w:val="nil"/>
              <w:left w:val="nil"/>
              <w:bottom w:val="single" w:sz="4" w:space="0" w:color="auto"/>
              <w:right w:val="single" w:sz="4" w:space="0" w:color="auto"/>
            </w:tcBorders>
            <w:vAlign w:val="center"/>
          </w:tcPr>
          <w:p w14:paraId="6A6BA4B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28" w:type="pct"/>
            <w:tcBorders>
              <w:top w:val="nil"/>
              <w:left w:val="nil"/>
              <w:bottom w:val="single" w:sz="4" w:space="0" w:color="auto"/>
              <w:right w:val="single" w:sz="4" w:space="0" w:color="auto"/>
            </w:tcBorders>
            <w:vAlign w:val="center"/>
          </w:tcPr>
          <w:p w14:paraId="4C0DD55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2ED3C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1D9C1D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15C06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DAA00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2035F17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04024EE" w14:textId="77777777" w:rsidR="00B115F4" w:rsidRDefault="00B115F4">
            <w:pPr>
              <w:widowControl/>
              <w:jc w:val="center"/>
              <w:rPr>
                <w:rFonts w:ascii="宋体" w:eastAsia="宋体" w:hAnsi="宋体" w:cs="宋体" w:hint="eastAsia"/>
                <w:color w:val="000000"/>
                <w:sz w:val="18"/>
                <w:szCs w:val="18"/>
              </w:rPr>
            </w:pPr>
          </w:p>
        </w:tc>
      </w:tr>
      <w:tr w:rsidR="00B115F4" w14:paraId="565566E9" w14:textId="77777777">
        <w:trPr>
          <w:trHeight w:val="800"/>
        </w:trPr>
        <w:tc>
          <w:tcPr>
            <w:tcW w:w="328" w:type="pct"/>
            <w:vMerge/>
            <w:tcBorders>
              <w:left w:val="single" w:sz="4" w:space="0" w:color="auto"/>
              <w:right w:val="single" w:sz="4" w:space="0" w:color="auto"/>
            </w:tcBorders>
            <w:vAlign w:val="center"/>
          </w:tcPr>
          <w:p w14:paraId="5FB9D3CE" w14:textId="77777777" w:rsidR="00B115F4" w:rsidRDefault="00B115F4">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9A9CB6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3E3E1E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14780B3"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4" w:type="pct"/>
            <w:tcBorders>
              <w:top w:val="nil"/>
              <w:left w:val="nil"/>
              <w:bottom w:val="single" w:sz="4" w:space="0" w:color="auto"/>
              <w:right w:val="single" w:sz="4" w:space="0" w:color="auto"/>
            </w:tcBorders>
            <w:vAlign w:val="center"/>
          </w:tcPr>
          <w:p w14:paraId="1B59929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8D261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6F8CF31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C8EB85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BBAB4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CA690B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EDA652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19342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34B94ED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915452D" w14:textId="77777777" w:rsidR="00B115F4" w:rsidRDefault="00B115F4">
            <w:pPr>
              <w:widowControl/>
              <w:jc w:val="center"/>
              <w:rPr>
                <w:rFonts w:ascii="宋体" w:eastAsia="宋体" w:hAnsi="宋体" w:cs="宋体" w:hint="eastAsia"/>
                <w:color w:val="000000"/>
                <w:sz w:val="18"/>
                <w:szCs w:val="18"/>
              </w:rPr>
            </w:pPr>
          </w:p>
        </w:tc>
      </w:tr>
      <w:tr w:rsidR="00B115F4" w14:paraId="03A0668C" w14:textId="77777777">
        <w:trPr>
          <w:trHeight w:val="800"/>
        </w:trPr>
        <w:tc>
          <w:tcPr>
            <w:tcW w:w="328" w:type="pct"/>
            <w:vMerge/>
            <w:tcBorders>
              <w:left w:val="single" w:sz="4" w:space="0" w:color="auto"/>
              <w:bottom w:val="single" w:sz="4" w:space="0" w:color="auto"/>
              <w:right w:val="single" w:sz="4" w:space="0" w:color="auto"/>
            </w:tcBorders>
            <w:vAlign w:val="center"/>
          </w:tcPr>
          <w:p w14:paraId="7245AF61" w14:textId="77777777" w:rsidR="00B115F4" w:rsidRDefault="00B115F4">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E2F5AA7"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07D6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3CD530AC"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学生满意率（%）</w:t>
            </w:r>
          </w:p>
        </w:tc>
        <w:tc>
          <w:tcPr>
            <w:tcW w:w="334" w:type="pct"/>
            <w:tcBorders>
              <w:top w:val="nil"/>
              <w:left w:val="nil"/>
              <w:bottom w:val="single" w:sz="4" w:space="0" w:color="auto"/>
              <w:right w:val="single" w:sz="4" w:space="0" w:color="auto"/>
            </w:tcBorders>
            <w:vAlign w:val="center"/>
          </w:tcPr>
          <w:p w14:paraId="761566A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9BDA13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6B9185A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0BC0D4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413EFF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575722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EBBAA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C8C34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168729C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48486F1" w14:textId="77777777" w:rsidR="00B115F4" w:rsidRDefault="00B115F4">
            <w:pPr>
              <w:widowControl/>
              <w:jc w:val="center"/>
              <w:rPr>
                <w:rFonts w:ascii="宋体" w:eastAsia="宋体" w:hAnsi="宋体" w:cs="宋体" w:hint="eastAsia"/>
                <w:color w:val="000000"/>
                <w:sz w:val="18"/>
                <w:szCs w:val="18"/>
              </w:rPr>
            </w:pPr>
          </w:p>
        </w:tc>
      </w:tr>
      <w:tr w:rsidR="00B115F4" w14:paraId="0454F1F1"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624698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9437E4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F6D8128" w14:textId="77777777" w:rsidR="00B115F4" w:rsidRDefault="00B115F4">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50B983A" w14:textId="77777777" w:rsidR="00B115F4" w:rsidRDefault="00B115F4">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1E649FA" w14:textId="77777777" w:rsidR="00B115F4" w:rsidRDefault="00B115F4">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669D9D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B78C7D3" w14:textId="77777777" w:rsidR="00B115F4" w:rsidRDefault="00B115F4">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99EF12B" w14:textId="77777777" w:rsidR="00B115F4" w:rsidRDefault="00B115F4">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F2263D6" w14:textId="77777777" w:rsidR="00B115F4" w:rsidRDefault="00B115F4">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FFB1A09" w14:textId="77777777" w:rsidR="00B115F4" w:rsidRDefault="00B115F4">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8BE6D71" w14:textId="77777777" w:rsidR="00B115F4" w:rsidRDefault="00B115F4">
            <w:pPr>
              <w:widowControl/>
              <w:jc w:val="left"/>
              <w:rPr>
                <w:rFonts w:ascii="宋体" w:eastAsia="宋体" w:hAnsi="宋体" w:cs="宋体" w:hint="eastAsia"/>
                <w:color w:val="000000"/>
                <w:sz w:val="18"/>
                <w:szCs w:val="18"/>
              </w:rPr>
            </w:pPr>
          </w:p>
        </w:tc>
      </w:tr>
    </w:tbl>
    <w:p w14:paraId="5E39ABD3"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8D9E9C4"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B115F4" w14:paraId="14AA6D0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542694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04078B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[2023]100号2024年中央财政支持学前教育发展资金</w:t>
            </w:r>
          </w:p>
        </w:tc>
      </w:tr>
      <w:tr w:rsidR="00B115F4" w14:paraId="110B022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CEE352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796C6C8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736AA05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37E93B1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2BDA78D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45724E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57583741" w14:textId="77777777" w:rsidR="00B115F4" w:rsidRDefault="00B115F4">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818B79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8121C4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FF0BCD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3FA34D7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D0A50F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2CC9EE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0A2304E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50ABDFD" w14:textId="77777777" w:rsidR="00B115F4" w:rsidRDefault="00B115F4">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59D3F7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54D80A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92" w:type="pct"/>
            <w:gridSpan w:val="3"/>
            <w:tcBorders>
              <w:top w:val="single" w:sz="4" w:space="0" w:color="auto"/>
              <w:left w:val="nil"/>
              <w:bottom w:val="single" w:sz="4" w:space="0" w:color="auto"/>
              <w:right w:val="single" w:sz="4" w:space="0" w:color="auto"/>
            </w:tcBorders>
            <w:vAlign w:val="center"/>
          </w:tcPr>
          <w:p w14:paraId="336BCE9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66" w:type="pct"/>
            <w:gridSpan w:val="2"/>
            <w:tcBorders>
              <w:top w:val="single" w:sz="4" w:space="0" w:color="auto"/>
              <w:left w:val="nil"/>
              <w:bottom w:val="single" w:sz="4" w:space="0" w:color="auto"/>
              <w:right w:val="single" w:sz="4" w:space="0" w:color="auto"/>
            </w:tcBorders>
            <w:vAlign w:val="center"/>
          </w:tcPr>
          <w:p w14:paraId="3C55DC3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78" w:type="pct"/>
            <w:gridSpan w:val="2"/>
            <w:tcBorders>
              <w:top w:val="nil"/>
              <w:left w:val="nil"/>
              <w:bottom w:val="single" w:sz="4" w:space="0" w:color="auto"/>
              <w:right w:val="single" w:sz="4" w:space="0" w:color="auto"/>
            </w:tcBorders>
            <w:vAlign w:val="center"/>
          </w:tcPr>
          <w:p w14:paraId="577F368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9473D2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038F3FA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05D4FCF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ABD826F" w14:textId="77777777" w:rsidR="00B115F4" w:rsidRDefault="00B115F4">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11A0A1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97948D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92" w:type="pct"/>
            <w:gridSpan w:val="3"/>
            <w:tcBorders>
              <w:top w:val="single" w:sz="4" w:space="0" w:color="auto"/>
              <w:left w:val="nil"/>
              <w:bottom w:val="single" w:sz="4" w:space="0" w:color="auto"/>
              <w:right w:val="single" w:sz="4" w:space="0" w:color="auto"/>
            </w:tcBorders>
            <w:vAlign w:val="center"/>
          </w:tcPr>
          <w:p w14:paraId="4FB1500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66" w:type="pct"/>
            <w:gridSpan w:val="2"/>
            <w:tcBorders>
              <w:top w:val="single" w:sz="4" w:space="0" w:color="auto"/>
              <w:left w:val="nil"/>
              <w:bottom w:val="single" w:sz="4" w:space="0" w:color="auto"/>
              <w:right w:val="single" w:sz="4" w:space="0" w:color="auto"/>
            </w:tcBorders>
            <w:vAlign w:val="center"/>
          </w:tcPr>
          <w:p w14:paraId="6C6F45F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78" w:type="pct"/>
            <w:gridSpan w:val="2"/>
            <w:tcBorders>
              <w:top w:val="nil"/>
              <w:left w:val="nil"/>
              <w:bottom w:val="single" w:sz="4" w:space="0" w:color="auto"/>
              <w:right w:val="single" w:sz="4" w:space="0" w:color="auto"/>
            </w:tcBorders>
            <w:vAlign w:val="center"/>
          </w:tcPr>
          <w:p w14:paraId="7C52991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DC0A53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08B182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4325A1E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EC27A51" w14:textId="77777777" w:rsidR="00B115F4" w:rsidRDefault="00B115F4">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8C791D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4AC730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E01F1D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745209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650C36E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3FEFC9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047DDC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1E7C708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D6D9DD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3D4EF4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13EC507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74FADE6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81EAA7B" w14:textId="77777777" w:rsidR="00B115F4" w:rsidRDefault="00B115F4">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9ABB21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2024年，精准扩大普惠性学前教育资源，解决发展不平衡不充分问题，提高学前教育服务能力及水平。依据昌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100号2024年中央财政支持学前教育发展资金，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c>
          <w:tcPr>
            <w:tcW w:w="2534" w:type="pct"/>
            <w:gridSpan w:val="7"/>
            <w:tcBorders>
              <w:top w:val="single" w:sz="4" w:space="0" w:color="auto"/>
              <w:left w:val="nil"/>
              <w:bottom w:val="single" w:sz="4" w:space="0" w:color="auto"/>
              <w:right w:val="single" w:sz="4" w:space="0" w:color="auto"/>
            </w:tcBorders>
            <w:vAlign w:val="center"/>
          </w:tcPr>
          <w:p w14:paraId="4DB2D22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截止2024年12月31日前该项目7万元，依据昌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100号2024年中央财政支持学前教育发展资金，用于改善学校办学条件，保障各学校正常运转、完成教育教学活动和其他日常工作任务等支出。学生满意率等于90%；设备物品批次3次；设备采购质量合格率达到100%；设备采购完成及时率等于90%；学前教育服务能力水平：显著增强；提升学前教育关注度会影响力：稳步提升；家长满意率等于90%；项目预算控制率达到了100%。</w:t>
            </w:r>
          </w:p>
        </w:tc>
      </w:tr>
      <w:tr w:rsidR="00B115F4" w14:paraId="1568F73C" w14:textId="77777777">
        <w:trPr>
          <w:trHeight w:val="820"/>
        </w:trPr>
        <w:tc>
          <w:tcPr>
            <w:tcW w:w="332" w:type="pct"/>
            <w:tcBorders>
              <w:top w:val="nil"/>
              <w:left w:val="single" w:sz="4" w:space="0" w:color="auto"/>
              <w:bottom w:val="single" w:sz="4" w:space="0" w:color="auto"/>
              <w:right w:val="single" w:sz="4" w:space="0" w:color="auto"/>
            </w:tcBorders>
            <w:vAlign w:val="center"/>
          </w:tcPr>
          <w:p w14:paraId="1D10AA8A" w14:textId="77777777" w:rsidR="00B115F4" w:rsidRDefault="00B115F4">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F87C63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3978FA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41629A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2FA010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2C34F6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3338DFC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6C36950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3EF55D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27E6F0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19C46A9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FD1F2DF"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6247A77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3B9F0EC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4A9D42F2" w14:textId="77777777">
        <w:trPr>
          <w:trHeight w:val="800"/>
        </w:trPr>
        <w:tc>
          <w:tcPr>
            <w:tcW w:w="332" w:type="pct"/>
            <w:vMerge w:val="restart"/>
            <w:tcBorders>
              <w:top w:val="nil"/>
              <w:left w:val="single" w:sz="4" w:space="0" w:color="auto"/>
              <w:right w:val="single" w:sz="4" w:space="0" w:color="auto"/>
            </w:tcBorders>
            <w:vAlign w:val="center"/>
          </w:tcPr>
          <w:p w14:paraId="0B49A81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1EF3ADF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7AF4DA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DEF21FF"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设备物品批次</w:t>
            </w:r>
          </w:p>
        </w:tc>
        <w:tc>
          <w:tcPr>
            <w:tcW w:w="338" w:type="pct"/>
            <w:tcBorders>
              <w:top w:val="nil"/>
              <w:left w:val="nil"/>
              <w:bottom w:val="single" w:sz="4" w:space="0" w:color="auto"/>
              <w:right w:val="single" w:sz="4" w:space="0" w:color="auto"/>
            </w:tcBorders>
            <w:vAlign w:val="center"/>
          </w:tcPr>
          <w:p w14:paraId="58DD5BB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28D671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&gt;=3批</w:t>
            </w:r>
          </w:p>
        </w:tc>
        <w:tc>
          <w:tcPr>
            <w:tcW w:w="337" w:type="pct"/>
            <w:tcBorders>
              <w:top w:val="nil"/>
              <w:left w:val="nil"/>
              <w:bottom w:val="single" w:sz="4" w:space="0" w:color="auto"/>
              <w:right w:val="single" w:sz="4" w:space="0" w:color="auto"/>
            </w:tcBorders>
            <w:vAlign w:val="center"/>
          </w:tcPr>
          <w:p w14:paraId="7A78ABF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=3批</w:t>
            </w:r>
          </w:p>
        </w:tc>
        <w:tc>
          <w:tcPr>
            <w:tcW w:w="332" w:type="pct"/>
            <w:tcBorders>
              <w:top w:val="nil"/>
              <w:left w:val="nil"/>
              <w:bottom w:val="single" w:sz="4" w:space="0" w:color="auto"/>
              <w:right w:val="single" w:sz="4" w:space="0" w:color="auto"/>
            </w:tcBorders>
            <w:vAlign w:val="center"/>
          </w:tcPr>
          <w:p w14:paraId="659464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0C5A9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6FC880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5D2ACC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4F0E52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208C24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D2088A1" w14:textId="77777777" w:rsidR="00B115F4" w:rsidRDefault="00B115F4">
            <w:pPr>
              <w:widowControl/>
              <w:jc w:val="center"/>
              <w:rPr>
                <w:rFonts w:ascii="宋体" w:eastAsia="宋体" w:hAnsi="宋体" w:cs="宋体" w:hint="eastAsia"/>
                <w:color w:val="000000"/>
                <w:sz w:val="18"/>
                <w:szCs w:val="18"/>
              </w:rPr>
            </w:pPr>
          </w:p>
        </w:tc>
      </w:tr>
      <w:tr w:rsidR="00B115F4" w14:paraId="3240CDE4" w14:textId="77777777">
        <w:trPr>
          <w:trHeight w:val="800"/>
        </w:trPr>
        <w:tc>
          <w:tcPr>
            <w:tcW w:w="332" w:type="pct"/>
            <w:vMerge/>
            <w:tcBorders>
              <w:left w:val="single" w:sz="4" w:space="0" w:color="auto"/>
              <w:right w:val="single" w:sz="4" w:space="0" w:color="auto"/>
            </w:tcBorders>
            <w:vAlign w:val="center"/>
          </w:tcPr>
          <w:p w14:paraId="2DD247C0" w14:textId="77777777" w:rsidR="00B115F4" w:rsidRDefault="00B115F4">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71B50E7"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07E50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A3A1434"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设备采购质量合格率</w:t>
            </w:r>
          </w:p>
        </w:tc>
        <w:tc>
          <w:tcPr>
            <w:tcW w:w="338" w:type="pct"/>
            <w:tcBorders>
              <w:top w:val="nil"/>
              <w:left w:val="nil"/>
              <w:bottom w:val="single" w:sz="4" w:space="0" w:color="auto"/>
              <w:right w:val="single" w:sz="4" w:space="0" w:color="auto"/>
            </w:tcBorders>
            <w:vAlign w:val="center"/>
          </w:tcPr>
          <w:p w14:paraId="26A7B75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983F3A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83EBCE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A766CA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A62EFA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9D1A50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18E29F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7922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5903B2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E1ACFD2" w14:textId="77777777" w:rsidR="00B115F4" w:rsidRDefault="00B115F4">
            <w:pPr>
              <w:widowControl/>
              <w:jc w:val="center"/>
              <w:rPr>
                <w:rFonts w:ascii="宋体" w:eastAsia="宋体" w:hAnsi="宋体" w:cs="宋体" w:hint="eastAsia"/>
                <w:color w:val="000000"/>
                <w:sz w:val="18"/>
                <w:szCs w:val="18"/>
              </w:rPr>
            </w:pPr>
          </w:p>
        </w:tc>
      </w:tr>
      <w:tr w:rsidR="00B115F4" w14:paraId="034AA5EC" w14:textId="77777777">
        <w:trPr>
          <w:trHeight w:val="800"/>
        </w:trPr>
        <w:tc>
          <w:tcPr>
            <w:tcW w:w="332" w:type="pct"/>
            <w:vMerge/>
            <w:tcBorders>
              <w:left w:val="single" w:sz="4" w:space="0" w:color="auto"/>
              <w:right w:val="single" w:sz="4" w:space="0" w:color="auto"/>
            </w:tcBorders>
            <w:vAlign w:val="center"/>
          </w:tcPr>
          <w:p w14:paraId="000F432B" w14:textId="77777777" w:rsidR="00B115F4" w:rsidRDefault="00B115F4">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A0FB080"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9F9AC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465C6E1"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设备采购完成及时率</w:t>
            </w:r>
          </w:p>
        </w:tc>
        <w:tc>
          <w:tcPr>
            <w:tcW w:w="338" w:type="pct"/>
            <w:tcBorders>
              <w:top w:val="nil"/>
              <w:left w:val="nil"/>
              <w:bottom w:val="single" w:sz="4" w:space="0" w:color="auto"/>
              <w:right w:val="single" w:sz="4" w:space="0" w:color="auto"/>
            </w:tcBorders>
            <w:vAlign w:val="center"/>
          </w:tcPr>
          <w:p w14:paraId="0DD05EA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4C4443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363CD1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F13ED1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4142639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w:t>
            </w:r>
          </w:p>
        </w:tc>
        <w:tc>
          <w:tcPr>
            <w:tcW w:w="346" w:type="pct"/>
            <w:tcBorders>
              <w:top w:val="nil"/>
              <w:left w:val="nil"/>
              <w:bottom w:val="single" w:sz="4" w:space="0" w:color="auto"/>
              <w:right w:val="single" w:sz="4" w:space="0" w:color="auto"/>
            </w:tcBorders>
            <w:vAlign w:val="center"/>
          </w:tcPr>
          <w:p w14:paraId="7848BC2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6AFD7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0D8AA1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2" w:type="pct"/>
            <w:tcBorders>
              <w:top w:val="nil"/>
              <w:left w:val="nil"/>
              <w:bottom w:val="single" w:sz="4" w:space="0" w:color="auto"/>
              <w:right w:val="single" w:sz="4" w:space="0" w:color="auto"/>
            </w:tcBorders>
            <w:vAlign w:val="center"/>
          </w:tcPr>
          <w:p w14:paraId="50EDF4A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5BCB2CF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项目已完成，采购及时率达</w:t>
            </w:r>
            <w:r>
              <w:rPr>
                <w:rFonts w:ascii="宋体" w:eastAsia="宋体" w:hAnsi="宋体" w:cs="宋体" w:hint="eastAsia"/>
                <w:color w:val="000000"/>
                <w:sz w:val="18"/>
                <w:szCs w:val="18"/>
              </w:rPr>
              <w:lastRenderedPageBreak/>
              <w:t>到100%，所以存在偏差</w:t>
            </w:r>
          </w:p>
        </w:tc>
      </w:tr>
      <w:tr w:rsidR="00B115F4" w14:paraId="5BC75022" w14:textId="77777777">
        <w:trPr>
          <w:trHeight w:val="800"/>
        </w:trPr>
        <w:tc>
          <w:tcPr>
            <w:tcW w:w="332" w:type="pct"/>
            <w:vMerge/>
            <w:tcBorders>
              <w:left w:val="single" w:sz="4" w:space="0" w:color="auto"/>
              <w:right w:val="single" w:sz="4" w:space="0" w:color="auto"/>
            </w:tcBorders>
            <w:vAlign w:val="center"/>
          </w:tcPr>
          <w:p w14:paraId="5CAB2EDE" w14:textId="77777777" w:rsidR="00B115F4" w:rsidRDefault="00B115F4">
            <w:pPr>
              <w:widowControl/>
              <w:jc w:val="cente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4E4300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0EAE0A2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30CA6ED"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505CDA0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A59EB9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C9005F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965F3F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D8374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5689A7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B851F6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403C6A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C6DF58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318AAD5" w14:textId="77777777" w:rsidR="00B115F4" w:rsidRDefault="00B115F4">
            <w:pPr>
              <w:widowControl/>
              <w:jc w:val="center"/>
              <w:rPr>
                <w:rFonts w:ascii="宋体" w:eastAsia="宋体" w:hAnsi="宋体" w:cs="宋体" w:hint="eastAsia"/>
                <w:color w:val="000000"/>
                <w:sz w:val="18"/>
                <w:szCs w:val="18"/>
              </w:rPr>
            </w:pPr>
          </w:p>
        </w:tc>
      </w:tr>
      <w:tr w:rsidR="00B115F4" w14:paraId="5BF67049" w14:textId="77777777">
        <w:trPr>
          <w:trHeight w:val="800"/>
        </w:trPr>
        <w:tc>
          <w:tcPr>
            <w:tcW w:w="332" w:type="pct"/>
            <w:vMerge/>
            <w:tcBorders>
              <w:left w:val="single" w:sz="4" w:space="0" w:color="auto"/>
              <w:right w:val="single" w:sz="4" w:space="0" w:color="auto"/>
            </w:tcBorders>
            <w:vAlign w:val="center"/>
          </w:tcPr>
          <w:p w14:paraId="6782FC04" w14:textId="77777777" w:rsidR="00B115F4" w:rsidRDefault="00B115F4">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845FB1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B99953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B6ED522"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学前教育服务能力水平</w:t>
            </w:r>
          </w:p>
        </w:tc>
        <w:tc>
          <w:tcPr>
            <w:tcW w:w="338" w:type="pct"/>
            <w:tcBorders>
              <w:top w:val="nil"/>
              <w:left w:val="nil"/>
              <w:bottom w:val="single" w:sz="4" w:space="0" w:color="auto"/>
              <w:right w:val="single" w:sz="4" w:space="0" w:color="auto"/>
            </w:tcBorders>
            <w:vAlign w:val="center"/>
          </w:tcPr>
          <w:p w14:paraId="2E64A76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D86F3C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显著增强</w:t>
            </w:r>
          </w:p>
        </w:tc>
        <w:tc>
          <w:tcPr>
            <w:tcW w:w="337" w:type="pct"/>
            <w:tcBorders>
              <w:top w:val="nil"/>
              <w:left w:val="nil"/>
              <w:bottom w:val="single" w:sz="4" w:space="0" w:color="auto"/>
              <w:right w:val="single" w:sz="4" w:space="0" w:color="auto"/>
            </w:tcBorders>
            <w:vAlign w:val="center"/>
          </w:tcPr>
          <w:p w14:paraId="6D7EAF0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显著增强</w:t>
            </w:r>
          </w:p>
        </w:tc>
        <w:tc>
          <w:tcPr>
            <w:tcW w:w="332" w:type="pct"/>
            <w:tcBorders>
              <w:top w:val="nil"/>
              <w:left w:val="nil"/>
              <w:bottom w:val="single" w:sz="4" w:space="0" w:color="auto"/>
              <w:right w:val="single" w:sz="4" w:space="0" w:color="auto"/>
            </w:tcBorders>
            <w:vAlign w:val="center"/>
          </w:tcPr>
          <w:p w14:paraId="0C7E296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8148B8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E8B887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A4300B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9DCD2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55C95F7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09EB7DE1" w14:textId="77777777" w:rsidR="00B115F4" w:rsidRDefault="00B115F4">
            <w:pPr>
              <w:widowControl/>
              <w:jc w:val="center"/>
              <w:rPr>
                <w:rFonts w:ascii="宋体" w:eastAsia="宋体" w:hAnsi="宋体" w:cs="宋体" w:hint="eastAsia"/>
                <w:color w:val="000000"/>
                <w:sz w:val="18"/>
                <w:szCs w:val="18"/>
              </w:rPr>
            </w:pPr>
          </w:p>
        </w:tc>
      </w:tr>
      <w:tr w:rsidR="00B115F4" w14:paraId="6C076787" w14:textId="77777777">
        <w:trPr>
          <w:trHeight w:val="800"/>
        </w:trPr>
        <w:tc>
          <w:tcPr>
            <w:tcW w:w="332" w:type="pct"/>
            <w:vMerge/>
            <w:tcBorders>
              <w:left w:val="single" w:sz="4" w:space="0" w:color="auto"/>
              <w:right w:val="single" w:sz="4" w:space="0" w:color="auto"/>
            </w:tcBorders>
            <w:vAlign w:val="center"/>
          </w:tcPr>
          <w:p w14:paraId="469D83CA" w14:textId="77777777" w:rsidR="00B115F4" w:rsidRDefault="00B115F4">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BB8DB1C"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C81E7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528A8AD"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提升学前教育关注度会影响力</w:t>
            </w:r>
          </w:p>
        </w:tc>
        <w:tc>
          <w:tcPr>
            <w:tcW w:w="338" w:type="pct"/>
            <w:tcBorders>
              <w:top w:val="nil"/>
              <w:left w:val="nil"/>
              <w:bottom w:val="single" w:sz="4" w:space="0" w:color="auto"/>
              <w:right w:val="single" w:sz="4" w:space="0" w:color="auto"/>
            </w:tcBorders>
            <w:vAlign w:val="center"/>
          </w:tcPr>
          <w:p w14:paraId="402F764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C1AF25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稳步提升</w:t>
            </w:r>
          </w:p>
        </w:tc>
        <w:tc>
          <w:tcPr>
            <w:tcW w:w="337" w:type="pct"/>
            <w:tcBorders>
              <w:top w:val="nil"/>
              <w:left w:val="nil"/>
              <w:bottom w:val="single" w:sz="4" w:space="0" w:color="auto"/>
              <w:right w:val="single" w:sz="4" w:space="0" w:color="auto"/>
            </w:tcBorders>
            <w:vAlign w:val="center"/>
          </w:tcPr>
          <w:p w14:paraId="7A03488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稳步提升</w:t>
            </w:r>
          </w:p>
        </w:tc>
        <w:tc>
          <w:tcPr>
            <w:tcW w:w="332" w:type="pct"/>
            <w:tcBorders>
              <w:top w:val="nil"/>
              <w:left w:val="nil"/>
              <w:bottom w:val="single" w:sz="4" w:space="0" w:color="auto"/>
              <w:right w:val="single" w:sz="4" w:space="0" w:color="auto"/>
            </w:tcBorders>
            <w:vAlign w:val="center"/>
          </w:tcPr>
          <w:p w14:paraId="329789E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2A33A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AACBF4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12F798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64241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521681D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74DF4A8" w14:textId="77777777" w:rsidR="00B115F4" w:rsidRDefault="00B115F4">
            <w:pPr>
              <w:widowControl/>
              <w:jc w:val="center"/>
              <w:rPr>
                <w:rFonts w:ascii="宋体" w:eastAsia="宋体" w:hAnsi="宋体" w:cs="宋体" w:hint="eastAsia"/>
                <w:color w:val="000000"/>
                <w:sz w:val="18"/>
                <w:szCs w:val="18"/>
              </w:rPr>
            </w:pPr>
          </w:p>
        </w:tc>
      </w:tr>
      <w:tr w:rsidR="00B115F4" w14:paraId="37861F89" w14:textId="77777777">
        <w:trPr>
          <w:trHeight w:val="800"/>
        </w:trPr>
        <w:tc>
          <w:tcPr>
            <w:tcW w:w="332" w:type="pct"/>
            <w:vMerge/>
            <w:tcBorders>
              <w:left w:val="single" w:sz="4" w:space="0" w:color="auto"/>
              <w:right w:val="single" w:sz="4" w:space="0" w:color="auto"/>
            </w:tcBorders>
            <w:vAlign w:val="center"/>
          </w:tcPr>
          <w:p w14:paraId="1B60A883" w14:textId="77777777" w:rsidR="00B115F4" w:rsidRDefault="00B115F4">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CDBC99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4B4CC4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00477B8"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8" w:type="pct"/>
            <w:tcBorders>
              <w:top w:val="nil"/>
              <w:left w:val="nil"/>
              <w:bottom w:val="single" w:sz="4" w:space="0" w:color="auto"/>
              <w:right w:val="single" w:sz="4" w:space="0" w:color="auto"/>
            </w:tcBorders>
            <w:vAlign w:val="center"/>
          </w:tcPr>
          <w:p w14:paraId="5D7B6B7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240AD2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A28BBF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0B55FE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F9A07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26E29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753B06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2125EE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62DF7F8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45D7B07C" w14:textId="77777777" w:rsidR="00B115F4" w:rsidRDefault="00B115F4">
            <w:pPr>
              <w:widowControl/>
              <w:jc w:val="center"/>
              <w:rPr>
                <w:rFonts w:ascii="宋体" w:eastAsia="宋体" w:hAnsi="宋体" w:cs="宋体" w:hint="eastAsia"/>
                <w:color w:val="000000"/>
                <w:sz w:val="18"/>
                <w:szCs w:val="18"/>
              </w:rPr>
            </w:pPr>
          </w:p>
        </w:tc>
      </w:tr>
      <w:tr w:rsidR="00B115F4" w14:paraId="291BF054" w14:textId="77777777">
        <w:trPr>
          <w:trHeight w:val="800"/>
        </w:trPr>
        <w:tc>
          <w:tcPr>
            <w:tcW w:w="332" w:type="pct"/>
            <w:vMerge/>
            <w:tcBorders>
              <w:left w:val="single" w:sz="4" w:space="0" w:color="auto"/>
              <w:bottom w:val="single" w:sz="4" w:space="0" w:color="auto"/>
              <w:right w:val="single" w:sz="4" w:space="0" w:color="auto"/>
            </w:tcBorders>
            <w:vAlign w:val="center"/>
          </w:tcPr>
          <w:p w14:paraId="5343BDBD" w14:textId="77777777" w:rsidR="00B115F4" w:rsidRDefault="00B115F4">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CB61D11" w14:textId="77777777" w:rsidR="00B115F4" w:rsidRDefault="00B115F4">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D3569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B8939FB"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学生满意率（%）</w:t>
            </w:r>
          </w:p>
        </w:tc>
        <w:tc>
          <w:tcPr>
            <w:tcW w:w="338" w:type="pct"/>
            <w:tcBorders>
              <w:top w:val="nil"/>
              <w:left w:val="nil"/>
              <w:bottom w:val="single" w:sz="4" w:space="0" w:color="auto"/>
              <w:right w:val="single" w:sz="4" w:space="0" w:color="auto"/>
            </w:tcBorders>
            <w:vAlign w:val="center"/>
          </w:tcPr>
          <w:p w14:paraId="6C82924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453D56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A5739B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946066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D5512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23D0EF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55F69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C8CAD8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40587C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2D08863F" w14:textId="77777777" w:rsidR="00B115F4" w:rsidRDefault="00B115F4">
            <w:pPr>
              <w:widowControl/>
              <w:jc w:val="center"/>
              <w:rPr>
                <w:rFonts w:ascii="宋体" w:eastAsia="宋体" w:hAnsi="宋体" w:cs="宋体" w:hint="eastAsia"/>
                <w:color w:val="000000"/>
                <w:sz w:val="18"/>
                <w:szCs w:val="18"/>
              </w:rPr>
            </w:pPr>
          </w:p>
        </w:tc>
      </w:tr>
      <w:tr w:rsidR="00B115F4" w14:paraId="1CCD6AD6"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5D1B6E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FE0452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BABACF7" w14:textId="77777777" w:rsidR="00B115F4" w:rsidRDefault="00B115F4">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D6C0C93" w14:textId="77777777" w:rsidR="00B115F4" w:rsidRDefault="00B115F4">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3647AEE" w14:textId="77777777" w:rsidR="00B115F4" w:rsidRDefault="00B115F4">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DFFB7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97.80分</w:t>
            </w:r>
          </w:p>
        </w:tc>
        <w:tc>
          <w:tcPr>
            <w:tcW w:w="346" w:type="pct"/>
            <w:tcBorders>
              <w:top w:val="single" w:sz="4" w:space="0" w:color="auto"/>
              <w:left w:val="nil"/>
              <w:bottom w:val="single" w:sz="4" w:space="0" w:color="auto"/>
              <w:right w:val="single" w:sz="4" w:space="0" w:color="auto"/>
            </w:tcBorders>
            <w:vAlign w:val="center"/>
          </w:tcPr>
          <w:p w14:paraId="37FFDC79" w14:textId="77777777" w:rsidR="00B115F4" w:rsidRDefault="00B115F4">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8AA912F" w14:textId="77777777" w:rsidR="00B115F4" w:rsidRDefault="00B115F4">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D35459A" w14:textId="77777777" w:rsidR="00B115F4" w:rsidRDefault="00B115F4">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7F90295" w14:textId="77777777" w:rsidR="00B115F4" w:rsidRDefault="00B115F4">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BEEC070" w14:textId="77777777" w:rsidR="00B115F4" w:rsidRDefault="00B115F4">
            <w:pPr>
              <w:widowControl/>
              <w:jc w:val="left"/>
              <w:rPr>
                <w:rFonts w:ascii="宋体" w:eastAsia="宋体" w:hAnsi="宋体" w:cs="宋体" w:hint="eastAsia"/>
                <w:color w:val="000000"/>
                <w:sz w:val="18"/>
                <w:szCs w:val="18"/>
              </w:rPr>
            </w:pPr>
          </w:p>
        </w:tc>
      </w:tr>
    </w:tbl>
    <w:p w14:paraId="6C703F2A"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A112F27"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6"/>
        <w:gridCol w:w="552"/>
        <w:gridCol w:w="756"/>
        <w:gridCol w:w="756"/>
        <w:gridCol w:w="541"/>
        <w:gridCol w:w="756"/>
        <w:gridCol w:w="566"/>
        <w:gridCol w:w="543"/>
        <w:gridCol w:w="539"/>
        <w:gridCol w:w="541"/>
        <w:gridCol w:w="885"/>
      </w:tblGrid>
      <w:tr w:rsidR="00B115F4" w14:paraId="74ECA6E1"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5372DE3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CC0720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[2023]90号关于提前下达2024年城乡义务教育补助经费预算[中央直达资金]的通知-小学公用经费</w:t>
            </w:r>
          </w:p>
        </w:tc>
      </w:tr>
      <w:tr w:rsidR="00B115F4" w14:paraId="2D4752FA"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5FFBE2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36D6392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1449400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781D28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1D3F616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8B392A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348A32A9" w14:textId="77777777" w:rsidR="00B115F4" w:rsidRDefault="00B115F4">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5A4F26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22371A8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4679D6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0D2EFD7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4D876C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6EC6A81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50124E5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AE4C675"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9D4955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5D719C8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93.99</w:t>
            </w:r>
          </w:p>
        </w:tc>
        <w:tc>
          <w:tcPr>
            <w:tcW w:w="984" w:type="pct"/>
            <w:gridSpan w:val="3"/>
            <w:tcBorders>
              <w:top w:val="single" w:sz="4" w:space="0" w:color="auto"/>
              <w:left w:val="nil"/>
              <w:bottom w:val="single" w:sz="4" w:space="0" w:color="auto"/>
              <w:right w:val="single" w:sz="4" w:space="0" w:color="auto"/>
            </w:tcBorders>
            <w:vAlign w:val="center"/>
          </w:tcPr>
          <w:p w14:paraId="458DF25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80.61</w:t>
            </w:r>
          </w:p>
        </w:tc>
        <w:tc>
          <w:tcPr>
            <w:tcW w:w="708" w:type="pct"/>
            <w:gridSpan w:val="2"/>
            <w:tcBorders>
              <w:top w:val="single" w:sz="4" w:space="0" w:color="auto"/>
              <w:left w:val="nil"/>
              <w:bottom w:val="single" w:sz="4" w:space="0" w:color="auto"/>
              <w:right w:val="single" w:sz="4" w:space="0" w:color="auto"/>
            </w:tcBorders>
            <w:vAlign w:val="center"/>
          </w:tcPr>
          <w:p w14:paraId="611FD31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80.61</w:t>
            </w:r>
          </w:p>
        </w:tc>
        <w:tc>
          <w:tcPr>
            <w:tcW w:w="671" w:type="pct"/>
            <w:gridSpan w:val="2"/>
            <w:tcBorders>
              <w:top w:val="nil"/>
              <w:left w:val="nil"/>
              <w:bottom w:val="single" w:sz="4" w:space="0" w:color="auto"/>
              <w:right w:val="single" w:sz="4" w:space="0" w:color="auto"/>
            </w:tcBorders>
            <w:vAlign w:val="center"/>
          </w:tcPr>
          <w:p w14:paraId="76A1CE9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D13548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2EFD2B7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576DE8D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52DAD72"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7A859D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7506D3F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93.99</w:t>
            </w:r>
          </w:p>
        </w:tc>
        <w:tc>
          <w:tcPr>
            <w:tcW w:w="984" w:type="pct"/>
            <w:gridSpan w:val="3"/>
            <w:tcBorders>
              <w:top w:val="single" w:sz="4" w:space="0" w:color="auto"/>
              <w:left w:val="nil"/>
              <w:bottom w:val="single" w:sz="4" w:space="0" w:color="auto"/>
              <w:right w:val="single" w:sz="4" w:space="0" w:color="auto"/>
            </w:tcBorders>
            <w:vAlign w:val="center"/>
          </w:tcPr>
          <w:p w14:paraId="4CCC35E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80.61</w:t>
            </w:r>
          </w:p>
        </w:tc>
        <w:tc>
          <w:tcPr>
            <w:tcW w:w="708" w:type="pct"/>
            <w:gridSpan w:val="2"/>
            <w:tcBorders>
              <w:top w:val="single" w:sz="4" w:space="0" w:color="auto"/>
              <w:left w:val="nil"/>
              <w:bottom w:val="single" w:sz="4" w:space="0" w:color="auto"/>
              <w:right w:val="single" w:sz="4" w:space="0" w:color="auto"/>
            </w:tcBorders>
            <w:vAlign w:val="center"/>
          </w:tcPr>
          <w:p w14:paraId="0E8DBCF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80.61</w:t>
            </w:r>
          </w:p>
        </w:tc>
        <w:tc>
          <w:tcPr>
            <w:tcW w:w="671" w:type="pct"/>
            <w:gridSpan w:val="2"/>
            <w:tcBorders>
              <w:top w:val="nil"/>
              <w:left w:val="nil"/>
              <w:bottom w:val="single" w:sz="4" w:space="0" w:color="auto"/>
              <w:right w:val="single" w:sz="4" w:space="0" w:color="auto"/>
            </w:tcBorders>
            <w:vAlign w:val="center"/>
          </w:tcPr>
          <w:p w14:paraId="5CFF3E6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A6E302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5EEAB5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6556CE3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89A94C"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F0430D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E6A1BA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2F84837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5A5906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7A8E27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F4386D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67B17F4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33EFFE6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1089DE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28FD9DA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7ED9A25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25636B0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5BD1B87" w14:textId="77777777" w:rsidR="00B115F4" w:rsidRDefault="00B115F4">
            <w:pPr>
              <w:widowControl/>
              <w:jc w:val="left"/>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0CB7654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80.6195万元，用于发放2024年义务教育保障机制经费，其中，学生人数538人，随班就读残疾学生3人，本项目拟投入39.6875万元用于发放2024年义务教育保障机制经费，其中，寄宿生补助学生人数150人，资金发放（补助）准确率达到100%，公用经费受益师生人数538人，学生家庭经济负担有效降低，家长满意度、学生满意度、教师满意度大于等于90%。</w:t>
            </w:r>
          </w:p>
        </w:tc>
        <w:tc>
          <w:tcPr>
            <w:tcW w:w="2558" w:type="pct"/>
            <w:gridSpan w:val="7"/>
            <w:tcBorders>
              <w:top w:val="single" w:sz="4" w:space="0" w:color="auto"/>
              <w:left w:val="nil"/>
              <w:bottom w:val="single" w:sz="4" w:space="0" w:color="auto"/>
              <w:right w:val="single" w:sz="4" w:space="0" w:color="auto"/>
            </w:tcBorders>
            <w:vAlign w:val="center"/>
          </w:tcPr>
          <w:p w14:paraId="17D20B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寄宿生补助学生人数（人）：150人；义务</w:t>
            </w:r>
            <w:proofErr w:type="gramStart"/>
            <w:r>
              <w:rPr>
                <w:rFonts w:ascii="宋体" w:eastAsia="宋体" w:hAnsi="宋体" w:cs="宋体" w:hint="eastAsia"/>
                <w:color w:val="000000"/>
                <w:sz w:val="18"/>
                <w:szCs w:val="18"/>
              </w:rPr>
              <w:t>段学校</w:t>
            </w:r>
            <w:proofErr w:type="gramEnd"/>
            <w:r>
              <w:rPr>
                <w:rFonts w:ascii="宋体" w:eastAsia="宋体" w:hAnsi="宋体" w:cs="宋体" w:hint="eastAsia"/>
                <w:color w:val="000000"/>
                <w:sz w:val="18"/>
                <w:szCs w:val="18"/>
              </w:rPr>
              <w:t>保障经费享受人数（人）：=536人；补助发放准确率：100%；补助发放及时率（%）：=100%；义务</w:t>
            </w:r>
            <w:proofErr w:type="gramStart"/>
            <w:r>
              <w:rPr>
                <w:rFonts w:ascii="宋体" w:eastAsia="宋体" w:hAnsi="宋体" w:cs="宋体" w:hint="eastAsia"/>
                <w:color w:val="000000"/>
                <w:sz w:val="18"/>
                <w:szCs w:val="18"/>
              </w:rPr>
              <w:t>段小学非</w:t>
            </w:r>
            <w:proofErr w:type="gramEnd"/>
            <w:r>
              <w:rPr>
                <w:rFonts w:ascii="宋体" w:eastAsia="宋体" w:hAnsi="宋体" w:cs="宋体" w:hint="eastAsia"/>
                <w:color w:val="000000"/>
                <w:sz w:val="18"/>
                <w:szCs w:val="18"/>
              </w:rPr>
              <w:t>寄宿生助学金发放标准：=312.5元/生/学期；义务</w:t>
            </w:r>
            <w:proofErr w:type="gramStart"/>
            <w:r>
              <w:rPr>
                <w:rFonts w:ascii="宋体" w:eastAsia="宋体" w:hAnsi="宋体" w:cs="宋体" w:hint="eastAsia"/>
                <w:color w:val="000000"/>
                <w:sz w:val="18"/>
                <w:szCs w:val="18"/>
              </w:rPr>
              <w:t>段小学</w:t>
            </w:r>
            <w:proofErr w:type="gramEnd"/>
            <w:r>
              <w:rPr>
                <w:rFonts w:ascii="宋体" w:eastAsia="宋体" w:hAnsi="宋体" w:cs="宋体" w:hint="eastAsia"/>
                <w:color w:val="000000"/>
                <w:sz w:val="18"/>
                <w:szCs w:val="18"/>
              </w:rPr>
              <w:t>寄宿生助学金发放标准：625元/生/学期；提高学生的学习环境：有效提高；学生满意度（%）：=90%；家长满意率（%）：=90%。</w:t>
            </w:r>
          </w:p>
        </w:tc>
      </w:tr>
      <w:tr w:rsidR="00B115F4" w14:paraId="6B4EC6A3" w14:textId="77777777">
        <w:trPr>
          <w:trHeight w:val="820"/>
        </w:trPr>
        <w:tc>
          <w:tcPr>
            <w:tcW w:w="328" w:type="pct"/>
            <w:tcBorders>
              <w:top w:val="nil"/>
              <w:left w:val="single" w:sz="4" w:space="0" w:color="auto"/>
              <w:bottom w:val="single" w:sz="4" w:space="0" w:color="auto"/>
              <w:right w:val="single" w:sz="4" w:space="0" w:color="auto"/>
            </w:tcBorders>
            <w:vAlign w:val="center"/>
          </w:tcPr>
          <w:p w14:paraId="695BD657"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B1C82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709BB91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6870B98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FACB3E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FD4ECA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6348C37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5589B55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63B4B41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FEFE52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768F95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937F560"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55212F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3911260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1C16251C" w14:textId="77777777">
        <w:trPr>
          <w:trHeight w:val="800"/>
        </w:trPr>
        <w:tc>
          <w:tcPr>
            <w:tcW w:w="328" w:type="pct"/>
            <w:vMerge w:val="restart"/>
            <w:tcBorders>
              <w:top w:val="nil"/>
              <w:left w:val="single" w:sz="4" w:space="0" w:color="auto"/>
              <w:right w:val="single" w:sz="4" w:space="0" w:color="auto"/>
            </w:tcBorders>
            <w:vAlign w:val="center"/>
          </w:tcPr>
          <w:p w14:paraId="634DA8C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3186FB1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97B49F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63A1AF6"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寄宿生补助学生人数（人）</w:t>
            </w:r>
          </w:p>
        </w:tc>
        <w:tc>
          <w:tcPr>
            <w:tcW w:w="334" w:type="pct"/>
            <w:tcBorders>
              <w:top w:val="nil"/>
              <w:left w:val="nil"/>
              <w:bottom w:val="single" w:sz="4" w:space="0" w:color="auto"/>
              <w:right w:val="single" w:sz="4" w:space="0" w:color="auto"/>
            </w:tcBorders>
            <w:vAlign w:val="center"/>
          </w:tcPr>
          <w:p w14:paraId="36772A4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EC38B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=150人</w:t>
            </w:r>
          </w:p>
        </w:tc>
        <w:tc>
          <w:tcPr>
            <w:tcW w:w="335" w:type="pct"/>
            <w:tcBorders>
              <w:top w:val="nil"/>
              <w:left w:val="nil"/>
              <w:bottom w:val="single" w:sz="4" w:space="0" w:color="auto"/>
              <w:right w:val="single" w:sz="4" w:space="0" w:color="auto"/>
            </w:tcBorders>
            <w:vAlign w:val="center"/>
          </w:tcPr>
          <w:p w14:paraId="77C096A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=150人</w:t>
            </w:r>
          </w:p>
        </w:tc>
        <w:tc>
          <w:tcPr>
            <w:tcW w:w="328" w:type="pct"/>
            <w:tcBorders>
              <w:top w:val="nil"/>
              <w:left w:val="nil"/>
              <w:bottom w:val="single" w:sz="4" w:space="0" w:color="auto"/>
              <w:right w:val="single" w:sz="4" w:space="0" w:color="auto"/>
            </w:tcBorders>
            <w:vAlign w:val="center"/>
          </w:tcPr>
          <w:p w14:paraId="2CEBE19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2E2D1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8D3EC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3D5A1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AB0C9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CFC9BB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3C1C2DE5" w14:textId="77777777" w:rsidR="00B115F4" w:rsidRDefault="00B115F4">
            <w:pPr>
              <w:widowControl/>
              <w:jc w:val="center"/>
              <w:rPr>
                <w:rFonts w:ascii="宋体" w:eastAsia="宋体" w:hAnsi="宋体" w:cs="宋体" w:hint="eastAsia"/>
                <w:color w:val="000000"/>
                <w:sz w:val="18"/>
                <w:szCs w:val="18"/>
              </w:rPr>
            </w:pPr>
          </w:p>
        </w:tc>
      </w:tr>
      <w:tr w:rsidR="00B115F4" w14:paraId="54F92E95" w14:textId="77777777">
        <w:trPr>
          <w:trHeight w:val="800"/>
        </w:trPr>
        <w:tc>
          <w:tcPr>
            <w:tcW w:w="328" w:type="pct"/>
            <w:vMerge/>
            <w:tcBorders>
              <w:left w:val="single" w:sz="4" w:space="0" w:color="auto"/>
              <w:right w:val="single" w:sz="4" w:space="0" w:color="auto"/>
            </w:tcBorders>
            <w:vAlign w:val="center"/>
          </w:tcPr>
          <w:p w14:paraId="086310ED"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3AF269F"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74277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79E30698"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义务</w:t>
            </w:r>
            <w:proofErr w:type="gramStart"/>
            <w:r>
              <w:rPr>
                <w:rFonts w:ascii="宋体" w:eastAsia="宋体" w:hAnsi="宋体" w:cs="宋体" w:hint="eastAsia"/>
                <w:color w:val="000000"/>
                <w:sz w:val="18"/>
                <w:szCs w:val="18"/>
              </w:rPr>
              <w:t>段学校</w:t>
            </w:r>
            <w:proofErr w:type="gramEnd"/>
            <w:r>
              <w:rPr>
                <w:rFonts w:ascii="宋体" w:eastAsia="宋体" w:hAnsi="宋体" w:cs="宋体" w:hint="eastAsia"/>
                <w:color w:val="000000"/>
                <w:sz w:val="18"/>
                <w:szCs w:val="18"/>
              </w:rPr>
              <w:t>保障经费享受人数（人）</w:t>
            </w:r>
          </w:p>
        </w:tc>
        <w:tc>
          <w:tcPr>
            <w:tcW w:w="334" w:type="pct"/>
            <w:tcBorders>
              <w:top w:val="nil"/>
              <w:left w:val="nil"/>
              <w:bottom w:val="single" w:sz="4" w:space="0" w:color="auto"/>
              <w:right w:val="single" w:sz="4" w:space="0" w:color="auto"/>
            </w:tcBorders>
            <w:vAlign w:val="center"/>
          </w:tcPr>
          <w:p w14:paraId="18DDC22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C1EC3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=536人</w:t>
            </w:r>
          </w:p>
        </w:tc>
        <w:tc>
          <w:tcPr>
            <w:tcW w:w="335" w:type="pct"/>
            <w:tcBorders>
              <w:top w:val="nil"/>
              <w:left w:val="nil"/>
              <w:bottom w:val="single" w:sz="4" w:space="0" w:color="auto"/>
              <w:right w:val="single" w:sz="4" w:space="0" w:color="auto"/>
            </w:tcBorders>
            <w:vAlign w:val="center"/>
          </w:tcPr>
          <w:p w14:paraId="466A90D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=536人</w:t>
            </w:r>
          </w:p>
        </w:tc>
        <w:tc>
          <w:tcPr>
            <w:tcW w:w="328" w:type="pct"/>
            <w:tcBorders>
              <w:top w:val="nil"/>
              <w:left w:val="nil"/>
              <w:bottom w:val="single" w:sz="4" w:space="0" w:color="auto"/>
              <w:right w:val="single" w:sz="4" w:space="0" w:color="auto"/>
            </w:tcBorders>
            <w:vAlign w:val="center"/>
          </w:tcPr>
          <w:p w14:paraId="54E010C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1D8FF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629B4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F0FC3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1C4D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9BB52D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7385261" w14:textId="77777777" w:rsidR="00B115F4" w:rsidRDefault="00B115F4">
            <w:pPr>
              <w:widowControl/>
              <w:jc w:val="center"/>
              <w:rPr>
                <w:rFonts w:ascii="宋体" w:eastAsia="宋体" w:hAnsi="宋体" w:cs="宋体" w:hint="eastAsia"/>
                <w:color w:val="000000"/>
                <w:sz w:val="18"/>
                <w:szCs w:val="18"/>
              </w:rPr>
            </w:pPr>
          </w:p>
        </w:tc>
      </w:tr>
      <w:tr w:rsidR="00B115F4" w14:paraId="04FCA312" w14:textId="77777777">
        <w:trPr>
          <w:trHeight w:val="800"/>
        </w:trPr>
        <w:tc>
          <w:tcPr>
            <w:tcW w:w="328" w:type="pct"/>
            <w:vMerge/>
            <w:tcBorders>
              <w:left w:val="single" w:sz="4" w:space="0" w:color="auto"/>
              <w:right w:val="single" w:sz="4" w:space="0" w:color="auto"/>
            </w:tcBorders>
            <w:vAlign w:val="center"/>
          </w:tcPr>
          <w:p w14:paraId="217D2DF9"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9F0B667"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B07D6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5A224A56"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23C76FE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7431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DE2B0B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9849D8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3D37F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55690D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DCAD3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4FD6E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28" w:type="pct"/>
            <w:tcBorders>
              <w:top w:val="nil"/>
              <w:left w:val="nil"/>
              <w:bottom w:val="single" w:sz="4" w:space="0" w:color="auto"/>
              <w:right w:val="single" w:sz="4" w:space="0" w:color="auto"/>
            </w:tcBorders>
            <w:vAlign w:val="center"/>
          </w:tcPr>
          <w:p w14:paraId="1B36C5E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153390C0" w14:textId="77777777" w:rsidR="00B115F4" w:rsidRDefault="00B115F4">
            <w:pPr>
              <w:widowControl/>
              <w:jc w:val="center"/>
              <w:rPr>
                <w:rFonts w:ascii="宋体" w:eastAsia="宋体" w:hAnsi="宋体" w:cs="宋体" w:hint="eastAsia"/>
                <w:color w:val="000000"/>
                <w:sz w:val="18"/>
                <w:szCs w:val="18"/>
              </w:rPr>
            </w:pPr>
          </w:p>
        </w:tc>
      </w:tr>
      <w:tr w:rsidR="00B115F4" w14:paraId="1BECDBDE" w14:textId="77777777">
        <w:trPr>
          <w:trHeight w:val="800"/>
        </w:trPr>
        <w:tc>
          <w:tcPr>
            <w:tcW w:w="328" w:type="pct"/>
            <w:vMerge/>
            <w:tcBorders>
              <w:left w:val="single" w:sz="4" w:space="0" w:color="auto"/>
              <w:right w:val="single" w:sz="4" w:space="0" w:color="auto"/>
            </w:tcBorders>
            <w:vAlign w:val="center"/>
          </w:tcPr>
          <w:p w14:paraId="50DEBA3E"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3416C65"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D8CEE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0A2C0A18"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0A73AA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535DA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5114DB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0D2C4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D6BB1C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7C52B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546A5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A151A8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01AA3B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9F44BEF" w14:textId="77777777" w:rsidR="00B115F4" w:rsidRDefault="00B115F4">
            <w:pPr>
              <w:widowControl/>
              <w:jc w:val="center"/>
              <w:rPr>
                <w:rFonts w:ascii="宋体" w:eastAsia="宋体" w:hAnsi="宋体" w:cs="宋体" w:hint="eastAsia"/>
                <w:color w:val="000000"/>
                <w:sz w:val="18"/>
                <w:szCs w:val="18"/>
              </w:rPr>
            </w:pPr>
          </w:p>
        </w:tc>
      </w:tr>
      <w:tr w:rsidR="00B115F4" w14:paraId="482E4B05" w14:textId="77777777">
        <w:trPr>
          <w:trHeight w:val="800"/>
        </w:trPr>
        <w:tc>
          <w:tcPr>
            <w:tcW w:w="328" w:type="pct"/>
            <w:vMerge/>
            <w:tcBorders>
              <w:left w:val="single" w:sz="4" w:space="0" w:color="auto"/>
              <w:right w:val="single" w:sz="4" w:space="0" w:color="auto"/>
            </w:tcBorders>
            <w:vAlign w:val="center"/>
          </w:tcPr>
          <w:p w14:paraId="7197D356" w14:textId="77777777" w:rsidR="00B115F4" w:rsidRDefault="00B115F4">
            <w:pPr>
              <w:widowControl/>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CBC654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1F90D6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C2EB2BC"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义务</w:t>
            </w:r>
            <w:proofErr w:type="gramStart"/>
            <w:r>
              <w:rPr>
                <w:rFonts w:ascii="宋体" w:eastAsia="宋体" w:hAnsi="宋体" w:cs="宋体" w:hint="eastAsia"/>
                <w:color w:val="000000"/>
                <w:sz w:val="18"/>
                <w:szCs w:val="18"/>
              </w:rPr>
              <w:t>段小学非</w:t>
            </w:r>
            <w:proofErr w:type="gramEnd"/>
            <w:r>
              <w:rPr>
                <w:rFonts w:ascii="宋体" w:eastAsia="宋体" w:hAnsi="宋体" w:cs="宋体" w:hint="eastAsia"/>
                <w:color w:val="000000"/>
                <w:sz w:val="18"/>
                <w:szCs w:val="18"/>
              </w:rPr>
              <w:t>寄宿生助学金发放标准</w:t>
            </w:r>
          </w:p>
        </w:tc>
        <w:tc>
          <w:tcPr>
            <w:tcW w:w="334" w:type="pct"/>
            <w:tcBorders>
              <w:top w:val="nil"/>
              <w:left w:val="nil"/>
              <w:bottom w:val="single" w:sz="4" w:space="0" w:color="auto"/>
              <w:right w:val="single" w:sz="4" w:space="0" w:color="auto"/>
            </w:tcBorders>
            <w:vAlign w:val="center"/>
          </w:tcPr>
          <w:p w14:paraId="6E56F88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68D85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=312.5元/生/学期</w:t>
            </w:r>
          </w:p>
        </w:tc>
        <w:tc>
          <w:tcPr>
            <w:tcW w:w="335" w:type="pct"/>
            <w:tcBorders>
              <w:top w:val="nil"/>
              <w:left w:val="nil"/>
              <w:bottom w:val="single" w:sz="4" w:space="0" w:color="auto"/>
              <w:right w:val="single" w:sz="4" w:space="0" w:color="auto"/>
            </w:tcBorders>
            <w:vAlign w:val="center"/>
          </w:tcPr>
          <w:p w14:paraId="7FFA6E2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=312.5元/生/学期</w:t>
            </w:r>
          </w:p>
        </w:tc>
        <w:tc>
          <w:tcPr>
            <w:tcW w:w="328" w:type="pct"/>
            <w:tcBorders>
              <w:top w:val="nil"/>
              <w:left w:val="nil"/>
              <w:bottom w:val="single" w:sz="4" w:space="0" w:color="auto"/>
              <w:right w:val="single" w:sz="4" w:space="0" w:color="auto"/>
            </w:tcBorders>
            <w:vAlign w:val="center"/>
          </w:tcPr>
          <w:p w14:paraId="3748C77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8B6EF0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34AB3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59C0A0C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96C22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FF2270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25B0A962" w14:textId="77777777" w:rsidR="00B115F4" w:rsidRDefault="00B115F4">
            <w:pPr>
              <w:widowControl/>
              <w:jc w:val="center"/>
              <w:rPr>
                <w:rFonts w:ascii="宋体" w:eastAsia="宋体" w:hAnsi="宋体" w:cs="宋体" w:hint="eastAsia"/>
                <w:color w:val="000000"/>
                <w:sz w:val="18"/>
                <w:szCs w:val="18"/>
              </w:rPr>
            </w:pPr>
          </w:p>
        </w:tc>
      </w:tr>
      <w:tr w:rsidR="00B115F4" w14:paraId="5870A4E7" w14:textId="77777777">
        <w:trPr>
          <w:trHeight w:val="800"/>
        </w:trPr>
        <w:tc>
          <w:tcPr>
            <w:tcW w:w="328" w:type="pct"/>
            <w:vMerge/>
            <w:tcBorders>
              <w:left w:val="single" w:sz="4" w:space="0" w:color="auto"/>
              <w:right w:val="single" w:sz="4" w:space="0" w:color="auto"/>
            </w:tcBorders>
            <w:vAlign w:val="center"/>
          </w:tcPr>
          <w:p w14:paraId="34F36B85" w14:textId="77777777" w:rsidR="00B115F4" w:rsidRDefault="00B115F4">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85E533D"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42A75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55FDD47"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义务</w:t>
            </w:r>
            <w:proofErr w:type="gramStart"/>
            <w:r>
              <w:rPr>
                <w:rFonts w:ascii="宋体" w:eastAsia="宋体" w:hAnsi="宋体" w:cs="宋体" w:hint="eastAsia"/>
                <w:color w:val="000000"/>
                <w:sz w:val="18"/>
                <w:szCs w:val="18"/>
              </w:rPr>
              <w:t>段小学</w:t>
            </w:r>
            <w:proofErr w:type="gramEnd"/>
            <w:r>
              <w:rPr>
                <w:rFonts w:ascii="宋体" w:eastAsia="宋体" w:hAnsi="宋体" w:cs="宋体" w:hint="eastAsia"/>
                <w:color w:val="000000"/>
                <w:sz w:val="18"/>
                <w:szCs w:val="18"/>
              </w:rPr>
              <w:t>寄宿生助学金发放标准</w:t>
            </w:r>
          </w:p>
        </w:tc>
        <w:tc>
          <w:tcPr>
            <w:tcW w:w="334" w:type="pct"/>
            <w:tcBorders>
              <w:top w:val="nil"/>
              <w:left w:val="nil"/>
              <w:bottom w:val="single" w:sz="4" w:space="0" w:color="auto"/>
              <w:right w:val="single" w:sz="4" w:space="0" w:color="auto"/>
            </w:tcBorders>
            <w:vAlign w:val="center"/>
          </w:tcPr>
          <w:p w14:paraId="1A7D94C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09EBE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=625元/生/学期</w:t>
            </w:r>
          </w:p>
        </w:tc>
        <w:tc>
          <w:tcPr>
            <w:tcW w:w="335" w:type="pct"/>
            <w:tcBorders>
              <w:top w:val="nil"/>
              <w:left w:val="nil"/>
              <w:bottom w:val="single" w:sz="4" w:space="0" w:color="auto"/>
              <w:right w:val="single" w:sz="4" w:space="0" w:color="auto"/>
            </w:tcBorders>
            <w:vAlign w:val="center"/>
          </w:tcPr>
          <w:p w14:paraId="75DDAD4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=625元/生/学期</w:t>
            </w:r>
          </w:p>
        </w:tc>
        <w:tc>
          <w:tcPr>
            <w:tcW w:w="328" w:type="pct"/>
            <w:tcBorders>
              <w:top w:val="nil"/>
              <w:left w:val="nil"/>
              <w:bottom w:val="single" w:sz="4" w:space="0" w:color="auto"/>
              <w:right w:val="single" w:sz="4" w:space="0" w:color="auto"/>
            </w:tcBorders>
            <w:vAlign w:val="center"/>
          </w:tcPr>
          <w:p w14:paraId="7F86BD9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F59FB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122E1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74FA29" w14:textId="77777777" w:rsidR="00B115F4" w:rsidRDefault="00B115F4">
            <w:pPr>
              <w:widowControl/>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BC175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65B121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712996C4" w14:textId="77777777" w:rsidR="00B115F4" w:rsidRDefault="00B115F4">
            <w:pPr>
              <w:widowControl/>
              <w:jc w:val="center"/>
              <w:rPr>
                <w:rFonts w:ascii="宋体" w:eastAsia="宋体" w:hAnsi="宋体" w:cs="宋体" w:hint="eastAsia"/>
                <w:color w:val="000000"/>
                <w:sz w:val="18"/>
                <w:szCs w:val="18"/>
              </w:rPr>
            </w:pPr>
          </w:p>
        </w:tc>
      </w:tr>
      <w:tr w:rsidR="00B115F4" w14:paraId="5C37C1C0" w14:textId="77777777">
        <w:trPr>
          <w:trHeight w:val="800"/>
        </w:trPr>
        <w:tc>
          <w:tcPr>
            <w:tcW w:w="328" w:type="pct"/>
            <w:vMerge/>
            <w:tcBorders>
              <w:left w:val="single" w:sz="4" w:space="0" w:color="auto"/>
              <w:right w:val="single" w:sz="4" w:space="0" w:color="auto"/>
            </w:tcBorders>
            <w:vAlign w:val="center"/>
          </w:tcPr>
          <w:p w14:paraId="5424C3B9"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13ECB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5F1C8F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825A883"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4" w:type="pct"/>
            <w:tcBorders>
              <w:top w:val="nil"/>
              <w:left w:val="nil"/>
              <w:bottom w:val="single" w:sz="4" w:space="0" w:color="auto"/>
              <w:right w:val="single" w:sz="4" w:space="0" w:color="auto"/>
            </w:tcBorders>
            <w:vAlign w:val="center"/>
          </w:tcPr>
          <w:p w14:paraId="5CC0168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6597B2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5" w:type="pct"/>
            <w:tcBorders>
              <w:top w:val="nil"/>
              <w:left w:val="nil"/>
              <w:bottom w:val="single" w:sz="4" w:space="0" w:color="auto"/>
              <w:right w:val="single" w:sz="4" w:space="0" w:color="auto"/>
            </w:tcBorders>
            <w:vAlign w:val="center"/>
          </w:tcPr>
          <w:p w14:paraId="60F9CF3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28" w:type="pct"/>
            <w:tcBorders>
              <w:top w:val="nil"/>
              <w:left w:val="nil"/>
              <w:bottom w:val="single" w:sz="4" w:space="0" w:color="auto"/>
              <w:right w:val="single" w:sz="4" w:space="0" w:color="auto"/>
            </w:tcBorders>
            <w:vAlign w:val="center"/>
          </w:tcPr>
          <w:p w14:paraId="1F4EF82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F1659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888ECD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B3118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4174E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290CB7F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CA8692A" w14:textId="77777777" w:rsidR="00B115F4" w:rsidRDefault="00B115F4">
            <w:pPr>
              <w:widowControl/>
              <w:jc w:val="center"/>
              <w:rPr>
                <w:rFonts w:ascii="宋体" w:eastAsia="宋体" w:hAnsi="宋体" w:cs="宋体" w:hint="eastAsia"/>
                <w:color w:val="000000"/>
                <w:sz w:val="18"/>
                <w:szCs w:val="18"/>
              </w:rPr>
            </w:pPr>
          </w:p>
        </w:tc>
      </w:tr>
      <w:tr w:rsidR="00B115F4" w14:paraId="648A1B76" w14:textId="77777777">
        <w:trPr>
          <w:trHeight w:val="800"/>
        </w:trPr>
        <w:tc>
          <w:tcPr>
            <w:tcW w:w="328" w:type="pct"/>
            <w:vMerge/>
            <w:tcBorders>
              <w:left w:val="single" w:sz="4" w:space="0" w:color="auto"/>
              <w:right w:val="single" w:sz="4" w:space="0" w:color="auto"/>
            </w:tcBorders>
            <w:vAlign w:val="center"/>
          </w:tcPr>
          <w:p w14:paraId="568722D3" w14:textId="77777777" w:rsidR="00B115F4" w:rsidRDefault="00B115F4">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D3B49B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5A9C0E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5E9E840D"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6AD5253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8ECD7B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5" w:type="pct"/>
            <w:tcBorders>
              <w:top w:val="nil"/>
              <w:left w:val="nil"/>
              <w:bottom w:val="single" w:sz="4" w:space="0" w:color="auto"/>
              <w:right w:val="single" w:sz="4" w:space="0" w:color="auto"/>
            </w:tcBorders>
            <w:vAlign w:val="center"/>
          </w:tcPr>
          <w:p w14:paraId="39599FB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A6DC3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7D7A7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D8E60B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A0B5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A2DDA6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375EBC9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3C456400" w14:textId="77777777" w:rsidR="00B115F4" w:rsidRDefault="00B115F4">
            <w:pPr>
              <w:widowControl/>
              <w:jc w:val="center"/>
              <w:rPr>
                <w:rFonts w:ascii="宋体" w:eastAsia="宋体" w:hAnsi="宋体" w:cs="宋体" w:hint="eastAsia"/>
                <w:color w:val="000000"/>
                <w:sz w:val="18"/>
                <w:szCs w:val="18"/>
              </w:rPr>
            </w:pPr>
          </w:p>
        </w:tc>
      </w:tr>
      <w:tr w:rsidR="00B115F4" w14:paraId="736753F8" w14:textId="77777777">
        <w:trPr>
          <w:trHeight w:val="800"/>
        </w:trPr>
        <w:tc>
          <w:tcPr>
            <w:tcW w:w="328" w:type="pct"/>
            <w:vMerge/>
            <w:tcBorders>
              <w:left w:val="single" w:sz="4" w:space="0" w:color="auto"/>
              <w:bottom w:val="single" w:sz="4" w:space="0" w:color="auto"/>
              <w:right w:val="single" w:sz="4" w:space="0" w:color="auto"/>
            </w:tcBorders>
            <w:vAlign w:val="center"/>
          </w:tcPr>
          <w:p w14:paraId="1AA48DAE" w14:textId="77777777" w:rsidR="00B115F4" w:rsidRDefault="00B115F4">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DEBDD28"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E388C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550B3D8"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4" w:type="pct"/>
            <w:tcBorders>
              <w:top w:val="nil"/>
              <w:left w:val="nil"/>
              <w:bottom w:val="single" w:sz="4" w:space="0" w:color="auto"/>
              <w:right w:val="single" w:sz="4" w:space="0" w:color="auto"/>
            </w:tcBorders>
            <w:vAlign w:val="center"/>
          </w:tcPr>
          <w:p w14:paraId="021E984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B40141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5" w:type="pct"/>
            <w:tcBorders>
              <w:top w:val="nil"/>
              <w:left w:val="nil"/>
              <w:bottom w:val="single" w:sz="4" w:space="0" w:color="auto"/>
              <w:right w:val="single" w:sz="4" w:space="0" w:color="auto"/>
            </w:tcBorders>
            <w:vAlign w:val="center"/>
          </w:tcPr>
          <w:p w14:paraId="398337E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59C4B8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6CF0C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63F382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6D74EA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6AB910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0D79614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69246B92" w14:textId="77777777" w:rsidR="00B115F4" w:rsidRDefault="00B115F4">
            <w:pPr>
              <w:widowControl/>
              <w:jc w:val="center"/>
              <w:rPr>
                <w:rFonts w:ascii="宋体" w:eastAsia="宋体" w:hAnsi="宋体" w:cs="宋体" w:hint="eastAsia"/>
                <w:color w:val="000000"/>
                <w:sz w:val="18"/>
                <w:szCs w:val="18"/>
              </w:rPr>
            </w:pPr>
          </w:p>
        </w:tc>
      </w:tr>
      <w:tr w:rsidR="00B115F4" w14:paraId="04A73BC9"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1E777D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A759B4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38B7C13" w14:textId="77777777" w:rsidR="00B115F4" w:rsidRDefault="00B115F4">
            <w:pPr>
              <w:widowControl/>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46C34DE9" w14:textId="77777777" w:rsidR="00B115F4" w:rsidRDefault="00B115F4">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C4EE3C7" w14:textId="77777777" w:rsidR="00B115F4" w:rsidRDefault="00B115F4">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96C83D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8048565" w14:textId="77777777" w:rsidR="00B115F4" w:rsidRDefault="00B115F4">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0FC42EA" w14:textId="77777777" w:rsidR="00B115F4" w:rsidRDefault="00B115F4">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B01B5EC" w14:textId="77777777" w:rsidR="00B115F4" w:rsidRDefault="00B115F4">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AB0A99D" w14:textId="77777777" w:rsidR="00B115F4" w:rsidRDefault="00B115F4">
            <w:pPr>
              <w:widowControl/>
              <w:jc w:val="left"/>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26633AE0" w14:textId="77777777" w:rsidR="00B115F4" w:rsidRDefault="00B115F4">
            <w:pPr>
              <w:widowControl/>
              <w:jc w:val="left"/>
              <w:rPr>
                <w:rFonts w:ascii="宋体" w:eastAsia="宋体" w:hAnsi="宋体" w:cs="宋体" w:hint="eastAsia"/>
                <w:color w:val="000000"/>
                <w:sz w:val="18"/>
                <w:szCs w:val="18"/>
              </w:rPr>
            </w:pPr>
          </w:p>
        </w:tc>
      </w:tr>
    </w:tbl>
    <w:p w14:paraId="2B796974"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5B27110"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397"/>
        <w:gridCol w:w="397"/>
        <w:gridCol w:w="690"/>
        <w:gridCol w:w="489"/>
        <w:gridCol w:w="1296"/>
        <w:gridCol w:w="1206"/>
        <w:gridCol w:w="486"/>
        <w:gridCol w:w="756"/>
        <w:gridCol w:w="413"/>
        <w:gridCol w:w="453"/>
        <w:gridCol w:w="449"/>
        <w:gridCol w:w="451"/>
        <w:gridCol w:w="797"/>
      </w:tblGrid>
      <w:tr w:rsidR="00B115F4" w14:paraId="179FB65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2DB504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46AD70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[2023]96号关于提前下达2024年新疆西藏等地区教育特殊补助资金的通知-学前公用经费</w:t>
            </w:r>
          </w:p>
        </w:tc>
      </w:tr>
      <w:tr w:rsidR="00B115F4" w14:paraId="41D15147"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3C349DB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4FA7BC2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4CF635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B40777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19B47EF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9E4BD2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05A13420" w14:textId="77777777" w:rsidR="00B115F4" w:rsidRDefault="00B115F4">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2AFFE0E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E3E6D4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5F25AC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F03C56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EBD58E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951DF1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58D5A55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19A0EA"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3333EC8"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546413B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32.70</w:t>
            </w:r>
          </w:p>
        </w:tc>
        <w:tc>
          <w:tcPr>
            <w:tcW w:w="983" w:type="pct"/>
            <w:gridSpan w:val="3"/>
            <w:tcBorders>
              <w:top w:val="single" w:sz="4" w:space="0" w:color="auto"/>
              <w:left w:val="nil"/>
              <w:bottom w:val="single" w:sz="4" w:space="0" w:color="auto"/>
              <w:right w:val="single" w:sz="4" w:space="0" w:color="auto"/>
            </w:tcBorders>
            <w:vAlign w:val="center"/>
          </w:tcPr>
          <w:p w14:paraId="5404607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32.70</w:t>
            </w:r>
          </w:p>
        </w:tc>
        <w:tc>
          <w:tcPr>
            <w:tcW w:w="708" w:type="pct"/>
            <w:gridSpan w:val="2"/>
            <w:tcBorders>
              <w:top w:val="single" w:sz="4" w:space="0" w:color="auto"/>
              <w:left w:val="nil"/>
              <w:bottom w:val="single" w:sz="4" w:space="0" w:color="auto"/>
              <w:right w:val="single" w:sz="4" w:space="0" w:color="auto"/>
            </w:tcBorders>
            <w:vAlign w:val="center"/>
          </w:tcPr>
          <w:p w14:paraId="7D1B74D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32.70</w:t>
            </w:r>
          </w:p>
        </w:tc>
        <w:tc>
          <w:tcPr>
            <w:tcW w:w="671" w:type="pct"/>
            <w:gridSpan w:val="2"/>
            <w:tcBorders>
              <w:top w:val="nil"/>
              <w:left w:val="nil"/>
              <w:bottom w:val="single" w:sz="4" w:space="0" w:color="auto"/>
              <w:right w:val="single" w:sz="4" w:space="0" w:color="auto"/>
            </w:tcBorders>
            <w:vAlign w:val="center"/>
          </w:tcPr>
          <w:p w14:paraId="18FD46B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C53B07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39CE67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13695FF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F5516B"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E6D8EA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44B8C4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32.70</w:t>
            </w:r>
          </w:p>
        </w:tc>
        <w:tc>
          <w:tcPr>
            <w:tcW w:w="983" w:type="pct"/>
            <w:gridSpan w:val="3"/>
            <w:tcBorders>
              <w:top w:val="single" w:sz="4" w:space="0" w:color="auto"/>
              <w:left w:val="nil"/>
              <w:bottom w:val="single" w:sz="4" w:space="0" w:color="auto"/>
              <w:right w:val="single" w:sz="4" w:space="0" w:color="auto"/>
            </w:tcBorders>
            <w:vAlign w:val="center"/>
          </w:tcPr>
          <w:p w14:paraId="0851A2E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32.70</w:t>
            </w:r>
          </w:p>
        </w:tc>
        <w:tc>
          <w:tcPr>
            <w:tcW w:w="708" w:type="pct"/>
            <w:gridSpan w:val="2"/>
            <w:tcBorders>
              <w:top w:val="single" w:sz="4" w:space="0" w:color="auto"/>
              <w:left w:val="nil"/>
              <w:bottom w:val="single" w:sz="4" w:space="0" w:color="auto"/>
              <w:right w:val="single" w:sz="4" w:space="0" w:color="auto"/>
            </w:tcBorders>
            <w:vAlign w:val="center"/>
          </w:tcPr>
          <w:p w14:paraId="4FBE5DE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32.70</w:t>
            </w:r>
          </w:p>
        </w:tc>
        <w:tc>
          <w:tcPr>
            <w:tcW w:w="671" w:type="pct"/>
            <w:gridSpan w:val="2"/>
            <w:tcBorders>
              <w:top w:val="nil"/>
              <w:left w:val="nil"/>
              <w:bottom w:val="single" w:sz="4" w:space="0" w:color="auto"/>
              <w:right w:val="single" w:sz="4" w:space="0" w:color="auto"/>
            </w:tcBorders>
            <w:vAlign w:val="center"/>
          </w:tcPr>
          <w:p w14:paraId="06B3C78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B9E87C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538C10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331B72D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C83CEB" w14:textId="77777777" w:rsidR="00B115F4" w:rsidRDefault="00B115F4">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3896D4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623BD8C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B17FC7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DCC004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8DBF36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A6CF63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F39F8C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5F6451E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15FD52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15798CD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49EB21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15A6C5F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78579FD" w14:textId="77777777" w:rsidR="00B115F4" w:rsidRDefault="00B115F4">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0AC702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关于提前下达2024年新疆西藏等地区教育特殊补助资金的通知-学前公用经费，2024年学前教育保障经费县级配套-学前公用经费。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Pr>
                <w:rFonts w:ascii="宋体" w:eastAsia="宋体" w:hAnsi="宋体" w:cs="宋体" w:hint="eastAsia"/>
                <w:color w:val="000000"/>
                <w:sz w:val="18"/>
                <w:szCs w:val="18"/>
              </w:rPr>
              <w:t>可</w:t>
            </w:r>
            <w:proofErr w:type="gramEnd"/>
            <w:r>
              <w:rPr>
                <w:rFonts w:ascii="宋体" w:eastAsia="宋体" w:hAnsi="宋体" w:cs="宋体" w:hint="eastAsia"/>
                <w:color w:val="000000"/>
                <w:sz w:val="18"/>
                <w:szCs w:val="18"/>
              </w:rPr>
              <w:t>持续影响，属于财政资金支持范围。</w:t>
            </w:r>
          </w:p>
        </w:tc>
        <w:tc>
          <w:tcPr>
            <w:tcW w:w="2559" w:type="pct"/>
            <w:gridSpan w:val="7"/>
            <w:tcBorders>
              <w:top w:val="single" w:sz="4" w:space="0" w:color="auto"/>
              <w:left w:val="nil"/>
              <w:bottom w:val="single" w:sz="4" w:space="0" w:color="auto"/>
              <w:right w:val="single" w:sz="4" w:space="0" w:color="auto"/>
            </w:tcBorders>
            <w:vAlign w:val="center"/>
          </w:tcPr>
          <w:p w14:paraId="2842477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保障适龄幼儿入学人数：=50人；农村学前国语教育覆盖率：=100%；幼儿生</w:t>
            </w:r>
            <w:proofErr w:type="gramStart"/>
            <w:r>
              <w:rPr>
                <w:rFonts w:ascii="宋体" w:eastAsia="宋体" w:hAnsi="宋体" w:cs="宋体" w:hint="eastAsia"/>
                <w:color w:val="000000"/>
                <w:sz w:val="18"/>
                <w:szCs w:val="18"/>
              </w:rPr>
              <w:t>均保障</w:t>
            </w:r>
            <w:proofErr w:type="gramEnd"/>
            <w:r>
              <w:rPr>
                <w:rFonts w:ascii="宋体" w:eastAsia="宋体" w:hAnsi="宋体" w:cs="宋体" w:hint="eastAsia"/>
                <w:color w:val="000000"/>
                <w:sz w:val="18"/>
                <w:szCs w:val="18"/>
              </w:rPr>
              <w:t>标准：=2800元/生/年；保障适龄幼儿接受学前免费教育：持续加强；家长满意率（%）：=90%；学生满意度（%）：=90%。</w:t>
            </w:r>
          </w:p>
        </w:tc>
      </w:tr>
      <w:tr w:rsidR="00B115F4" w14:paraId="559F55F4" w14:textId="77777777">
        <w:trPr>
          <w:trHeight w:val="820"/>
        </w:trPr>
        <w:tc>
          <w:tcPr>
            <w:tcW w:w="328" w:type="pct"/>
            <w:tcBorders>
              <w:top w:val="nil"/>
              <w:left w:val="single" w:sz="4" w:space="0" w:color="auto"/>
              <w:bottom w:val="single" w:sz="4" w:space="0" w:color="auto"/>
              <w:right w:val="single" w:sz="4" w:space="0" w:color="auto"/>
            </w:tcBorders>
            <w:vAlign w:val="center"/>
          </w:tcPr>
          <w:p w14:paraId="68DF95CD"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191BD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10D3450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373A9C5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890E08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FB0A89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7025F8B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D712B8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491B62D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A809D2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32E6FE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D22ACF6"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55E39242"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737CA29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7A37F151" w14:textId="77777777">
        <w:trPr>
          <w:trHeight w:val="800"/>
        </w:trPr>
        <w:tc>
          <w:tcPr>
            <w:tcW w:w="328" w:type="pct"/>
            <w:vMerge w:val="restart"/>
            <w:tcBorders>
              <w:top w:val="nil"/>
              <w:left w:val="single" w:sz="4" w:space="0" w:color="auto"/>
              <w:right w:val="single" w:sz="4" w:space="0" w:color="auto"/>
            </w:tcBorders>
            <w:vAlign w:val="center"/>
          </w:tcPr>
          <w:p w14:paraId="4048BE0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2B85878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887BCD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F2FCE00"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保障适龄幼儿入学人数</w:t>
            </w:r>
          </w:p>
        </w:tc>
        <w:tc>
          <w:tcPr>
            <w:tcW w:w="334" w:type="pct"/>
            <w:tcBorders>
              <w:top w:val="nil"/>
              <w:left w:val="nil"/>
              <w:bottom w:val="single" w:sz="4" w:space="0" w:color="auto"/>
              <w:right w:val="single" w:sz="4" w:space="0" w:color="auto"/>
            </w:tcBorders>
            <w:vAlign w:val="center"/>
          </w:tcPr>
          <w:p w14:paraId="68CA945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E1416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34" w:type="pct"/>
            <w:tcBorders>
              <w:top w:val="nil"/>
              <w:left w:val="nil"/>
              <w:bottom w:val="single" w:sz="4" w:space="0" w:color="auto"/>
              <w:right w:val="single" w:sz="4" w:space="0" w:color="auto"/>
            </w:tcBorders>
            <w:vAlign w:val="center"/>
          </w:tcPr>
          <w:p w14:paraId="6B9DAA5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28" w:type="pct"/>
            <w:tcBorders>
              <w:top w:val="nil"/>
              <w:left w:val="nil"/>
              <w:bottom w:val="single" w:sz="4" w:space="0" w:color="auto"/>
              <w:right w:val="single" w:sz="4" w:space="0" w:color="auto"/>
            </w:tcBorders>
            <w:vAlign w:val="center"/>
          </w:tcPr>
          <w:p w14:paraId="5946B9D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62B2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5E14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577E6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F87631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ADD19C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48E997" w14:textId="77777777" w:rsidR="00B115F4" w:rsidRDefault="00B115F4">
            <w:pPr>
              <w:widowControl/>
              <w:jc w:val="center"/>
              <w:rPr>
                <w:rFonts w:ascii="宋体" w:eastAsia="宋体" w:hAnsi="宋体" w:cs="宋体" w:hint="eastAsia"/>
                <w:color w:val="000000"/>
                <w:sz w:val="18"/>
                <w:szCs w:val="18"/>
              </w:rPr>
            </w:pPr>
          </w:p>
        </w:tc>
      </w:tr>
      <w:tr w:rsidR="00B115F4" w14:paraId="05668056" w14:textId="77777777">
        <w:trPr>
          <w:trHeight w:val="800"/>
        </w:trPr>
        <w:tc>
          <w:tcPr>
            <w:tcW w:w="328" w:type="pct"/>
            <w:vMerge/>
            <w:tcBorders>
              <w:left w:val="single" w:sz="4" w:space="0" w:color="auto"/>
              <w:right w:val="single" w:sz="4" w:space="0" w:color="auto"/>
            </w:tcBorders>
            <w:vAlign w:val="center"/>
          </w:tcPr>
          <w:p w14:paraId="10B3FB87"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C7F878"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EDE8C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20E00BB8"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农村学前国语教育覆盖率</w:t>
            </w:r>
          </w:p>
        </w:tc>
        <w:tc>
          <w:tcPr>
            <w:tcW w:w="334" w:type="pct"/>
            <w:tcBorders>
              <w:top w:val="nil"/>
              <w:left w:val="nil"/>
              <w:bottom w:val="single" w:sz="4" w:space="0" w:color="auto"/>
              <w:right w:val="single" w:sz="4" w:space="0" w:color="auto"/>
            </w:tcBorders>
            <w:vAlign w:val="center"/>
          </w:tcPr>
          <w:p w14:paraId="4D2E051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E750D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84FFF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5B26FE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5B5C1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A33CD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968B8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DEB0F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97C7C7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1E72B8" w14:textId="77777777" w:rsidR="00B115F4" w:rsidRDefault="00B115F4">
            <w:pPr>
              <w:widowControl/>
              <w:jc w:val="center"/>
              <w:rPr>
                <w:rFonts w:ascii="宋体" w:eastAsia="宋体" w:hAnsi="宋体" w:cs="宋体" w:hint="eastAsia"/>
                <w:color w:val="000000"/>
                <w:sz w:val="18"/>
                <w:szCs w:val="18"/>
              </w:rPr>
            </w:pPr>
          </w:p>
        </w:tc>
      </w:tr>
      <w:tr w:rsidR="00B115F4" w14:paraId="79FE97D4" w14:textId="77777777">
        <w:trPr>
          <w:trHeight w:val="800"/>
        </w:trPr>
        <w:tc>
          <w:tcPr>
            <w:tcW w:w="328" w:type="pct"/>
            <w:vMerge/>
            <w:tcBorders>
              <w:left w:val="single" w:sz="4" w:space="0" w:color="auto"/>
              <w:right w:val="single" w:sz="4" w:space="0" w:color="auto"/>
            </w:tcBorders>
            <w:vAlign w:val="center"/>
          </w:tcPr>
          <w:p w14:paraId="54265150" w14:textId="77777777" w:rsidR="00B115F4" w:rsidRDefault="00B115F4">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2C988AB"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55232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024E4202"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项目完成时间</w:t>
            </w:r>
          </w:p>
        </w:tc>
        <w:tc>
          <w:tcPr>
            <w:tcW w:w="334" w:type="pct"/>
            <w:tcBorders>
              <w:top w:val="nil"/>
              <w:left w:val="nil"/>
              <w:bottom w:val="single" w:sz="4" w:space="0" w:color="auto"/>
              <w:right w:val="single" w:sz="4" w:space="0" w:color="auto"/>
            </w:tcBorders>
            <w:vAlign w:val="center"/>
          </w:tcPr>
          <w:p w14:paraId="0A0AF1C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36C728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&gt;=2024/12/30</w:t>
            </w:r>
          </w:p>
        </w:tc>
        <w:tc>
          <w:tcPr>
            <w:tcW w:w="334" w:type="pct"/>
            <w:tcBorders>
              <w:top w:val="nil"/>
              <w:left w:val="nil"/>
              <w:bottom w:val="single" w:sz="4" w:space="0" w:color="auto"/>
              <w:right w:val="single" w:sz="4" w:space="0" w:color="auto"/>
            </w:tcBorders>
            <w:vAlign w:val="center"/>
          </w:tcPr>
          <w:p w14:paraId="0CFFCF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=2024/12/30</w:t>
            </w:r>
          </w:p>
        </w:tc>
        <w:tc>
          <w:tcPr>
            <w:tcW w:w="328" w:type="pct"/>
            <w:tcBorders>
              <w:top w:val="nil"/>
              <w:left w:val="nil"/>
              <w:bottom w:val="single" w:sz="4" w:space="0" w:color="auto"/>
              <w:right w:val="single" w:sz="4" w:space="0" w:color="auto"/>
            </w:tcBorders>
            <w:vAlign w:val="center"/>
          </w:tcPr>
          <w:p w14:paraId="6798ECE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84C1D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69843C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D0B75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F1646F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FADB62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1559FD3" w14:textId="77777777" w:rsidR="00B115F4" w:rsidRDefault="00B115F4">
            <w:pPr>
              <w:widowControl/>
              <w:jc w:val="center"/>
              <w:rPr>
                <w:rFonts w:ascii="宋体" w:eastAsia="宋体" w:hAnsi="宋体" w:cs="宋体" w:hint="eastAsia"/>
                <w:color w:val="000000"/>
                <w:sz w:val="18"/>
                <w:szCs w:val="18"/>
              </w:rPr>
            </w:pPr>
          </w:p>
        </w:tc>
      </w:tr>
      <w:tr w:rsidR="00B115F4" w14:paraId="46404B3E" w14:textId="77777777">
        <w:trPr>
          <w:trHeight w:val="800"/>
        </w:trPr>
        <w:tc>
          <w:tcPr>
            <w:tcW w:w="328" w:type="pct"/>
            <w:vMerge/>
            <w:tcBorders>
              <w:left w:val="single" w:sz="4" w:space="0" w:color="auto"/>
              <w:right w:val="single" w:sz="4" w:space="0" w:color="auto"/>
            </w:tcBorders>
            <w:vAlign w:val="center"/>
          </w:tcPr>
          <w:p w14:paraId="24A32DCE"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2ECB38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B0F6EB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24628ED"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幼儿生</w:t>
            </w:r>
            <w:proofErr w:type="gramStart"/>
            <w:r>
              <w:rPr>
                <w:rFonts w:ascii="宋体" w:eastAsia="宋体" w:hAnsi="宋体" w:cs="宋体" w:hint="eastAsia"/>
                <w:color w:val="000000"/>
                <w:sz w:val="18"/>
                <w:szCs w:val="18"/>
              </w:rPr>
              <w:t>均保障</w:t>
            </w:r>
            <w:proofErr w:type="gramEnd"/>
            <w:r>
              <w:rPr>
                <w:rFonts w:ascii="宋体" w:eastAsia="宋体" w:hAnsi="宋体" w:cs="宋体" w:hint="eastAsia"/>
                <w:color w:val="000000"/>
                <w:sz w:val="18"/>
                <w:szCs w:val="18"/>
              </w:rPr>
              <w:t>标准</w:t>
            </w:r>
          </w:p>
        </w:tc>
        <w:tc>
          <w:tcPr>
            <w:tcW w:w="334" w:type="pct"/>
            <w:tcBorders>
              <w:top w:val="nil"/>
              <w:left w:val="nil"/>
              <w:bottom w:val="single" w:sz="4" w:space="0" w:color="auto"/>
              <w:right w:val="single" w:sz="4" w:space="0" w:color="auto"/>
            </w:tcBorders>
            <w:vAlign w:val="center"/>
          </w:tcPr>
          <w:p w14:paraId="6CADA3B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B2DA8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=2800元/生/年</w:t>
            </w:r>
          </w:p>
        </w:tc>
        <w:tc>
          <w:tcPr>
            <w:tcW w:w="334" w:type="pct"/>
            <w:tcBorders>
              <w:top w:val="nil"/>
              <w:left w:val="nil"/>
              <w:bottom w:val="single" w:sz="4" w:space="0" w:color="auto"/>
              <w:right w:val="single" w:sz="4" w:space="0" w:color="auto"/>
            </w:tcBorders>
            <w:vAlign w:val="center"/>
          </w:tcPr>
          <w:p w14:paraId="6972CCF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=2800元/生/年</w:t>
            </w:r>
          </w:p>
        </w:tc>
        <w:tc>
          <w:tcPr>
            <w:tcW w:w="328" w:type="pct"/>
            <w:tcBorders>
              <w:top w:val="nil"/>
              <w:left w:val="nil"/>
              <w:bottom w:val="single" w:sz="4" w:space="0" w:color="auto"/>
              <w:right w:val="single" w:sz="4" w:space="0" w:color="auto"/>
            </w:tcBorders>
            <w:vAlign w:val="center"/>
          </w:tcPr>
          <w:p w14:paraId="1D24992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CF8A5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F89234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5E4F98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0CDC0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FB54A8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964C3B1" w14:textId="77777777" w:rsidR="00B115F4" w:rsidRDefault="00B115F4">
            <w:pPr>
              <w:widowControl/>
              <w:jc w:val="center"/>
              <w:rPr>
                <w:rFonts w:ascii="宋体" w:eastAsia="宋体" w:hAnsi="宋体" w:cs="宋体" w:hint="eastAsia"/>
                <w:color w:val="000000"/>
                <w:sz w:val="18"/>
                <w:szCs w:val="18"/>
              </w:rPr>
            </w:pPr>
          </w:p>
        </w:tc>
      </w:tr>
      <w:tr w:rsidR="00B115F4" w14:paraId="1A9881CE" w14:textId="77777777">
        <w:trPr>
          <w:trHeight w:val="800"/>
        </w:trPr>
        <w:tc>
          <w:tcPr>
            <w:tcW w:w="328" w:type="pct"/>
            <w:vMerge/>
            <w:tcBorders>
              <w:left w:val="single" w:sz="4" w:space="0" w:color="auto"/>
              <w:right w:val="single" w:sz="4" w:space="0" w:color="auto"/>
            </w:tcBorders>
            <w:vAlign w:val="center"/>
          </w:tcPr>
          <w:p w14:paraId="42E596AE" w14:textId="77777777" w:rsidR="00B115F4" w:rsidRDefault="00B115F4">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A8FF8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98164A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49DAA9A0"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保障适龄幼儿接受学前免费教育</w:t>
            </w:r>
          </w:p>
        </w:tc>
        <w:tc>
          <w:tcPr>
            <w:tcW w:w="334" w:type="pct"/>
            <w:tcBorders>
              <w:top w:val="nil"/>
              <w:left w:val="nil"/>
              <w:bottom w:val="single" w:sz="4" w:space="0" w:color="auto"/>
              <w:right w:val="single" w:sz="4" w:space="0" w:color="auto"/>
            </w:tcBorders>
            <w:vAlign w:val="center"/>
          </w:tcPr>
          <w:p w14:paraId="2EC107D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A38DE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34" w:type="pct"/>
            <w:tcBorders>
              <w:top w:val="nil"/>
              <w:left w:val="nil"/>
              <w:bottom w:val="single" w:sz="4" w:space="0" w:color="auto"/>
              <w:right w:val="single" w:sz="4" w:space="0" w:color="auto"/>
            </w:tcBorders>
            <w:vAlign w:val="center"/>
          </w:tcPr>
          <w:p w14:paraId="1C4BF22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持续加强</w:t>
            </w:r>
          </w:p>
        </w:tc>
        <w:tc>
          <w:tcPr>
            <w:tcW w:w="328" w:type="pct"/>
            <w:tcBorders>
              <w:top w:val="nil"/>
              <w:left w:val="nil"/>
              <w:bottom w:val="single" w:sz="4" w:space="0" w:color="auto"/>
              <w:right w:val="single" w:sz="4" w:space="0" w:color="auto"/>
            </w:tcBorders>
            <w:vAlign w:val="center"/>
          </w:tcPr>
          <w:p w14:paraId="778ADFF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364F1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DC11FA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85CD9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C7CDD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06E9786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58F8884" w14:textId="77777777" w:rsidR="00B115F4" w:rsidRDefault="00B115F4">
            <w:pPr>
              <w:widowControl/>
              <w:jc w:val="center"/>
              <w:rPr>
                <w:rFonts w:ascii="宋体" w:eastAsia="宋体" w:hAnsi="宋体" w:cs="宋体" w:hint="eastAsia"/>
                <w:color w:val="000000"/>
                <w:sz w:val="18"/>
                <w:szCs w:val="18"/>
              </w:rPr>
            </w:pPr>
          </w:p>
        </w:tc>
      </w:tr>
      <w:tr w:rsidR="00B115F4" w14:paraId="02ACC7F5" w14:textId="77777777">
        <w:trPr>
          <w:trHeight w:val="800"/>
        </w:trPr>
        <w:tc>
          <w:tcPr>
            <w:tcW w:w="328" w:type="pct"/>
            <w:vMerge/>
            <w:tcBorders>
              <w:left w:val="single" w:sz="4" w:space="0" w:color="auto"/>
              <w:right w:val="single" w:sz="4" w:space="0" w:color="auto"/>
            </w:tcBorders>
            <w:vAlign w:val="center"/>
          </w:tcPr>
          <w:p w14:paraId="38CF285E" w14:textId="77777777" w:rsidR="00B115F4" w:rsidRDefault="00B115F4">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60584D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A4FEB6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AAD970E"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4" w:type="pct"/>
            <w:tcBorders>
              <w:top w:val="nil"/>
              <w:left w:val="nil"/>
              <w:bottom w:val="single" w:sz="4" w:space="0" w:color="auto"/>
              <w:right w:val="single" w:sz="4" w:space="0" w:color="auto"/>
            </w:tcBorders>
            <w:vAlign w:val="center"/>
          </w:tcPr>
          <w:p w14:paraId="5588A74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6B0E41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772406B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5093D5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4B68CA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A7863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643B36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D38C9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16E764A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A165A6C" w14:textId="77777777" w:rsidR="00B115F4" w:rsidRDefault="00B115F4">
            <w:pPr>
              <w:widowControl/>
              <w:jc w:val="center"/>
              <w:rPr>
                <w:rFonts w:ascii="宋体" w:eastAsia="宋体" w:hAnsi="宋体" w:cs="宋体" w:hint="eastAsia"/>
                <w:color w:val="000000"/>
                <w:sz w:val="18"/>
                <w:szCs w:val="18"/>
              </w:rPr>
            </w:pPr>
          </w:p>
        </w:tc>
      </w:tr>
      <w:tr w:rsidR="00B115F4" w14:paraId="50AE4F51" w14:textId="77777777">
        <w:trPr>
          <w:trHeight w:val="800"/>
        </w:trPr>
        <w:tc>
          <w:tcPr>
            <w:tcW w:w="328" w:type="pct"/>
            <w:vMerge/>
            <w:tcBorders>
              <w:left w:val="single" w:sz="4" w:space="0" w:color="auto"/>
              <w:bottom w:val="single" w:sz="4" w:space="0" w:color="auto"/>
              <w:right w:val="single" w:sz="4" w:space="0" w:color="auto"/>
            </w:tcBorders>
            <w:vAlign w:val="center"/>
          </w:tcPr>
          <w:p w14:paraId="0237732B" w14:textId="77777777" w:rsidR="00B115F4" w:rsidRDefault="00B115F4">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86BF8A1" w14:textId="77777777" w:rsidR="00B115F4" w:rsidRDefault="00B115F4">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364308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4D79DC9E"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795CAEE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BEB171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079F2EC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86D03D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4B487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C7DE6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68641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725E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6B3CCF7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B198BCC" w14:textId="77777777" w:rsidR="00B115F4" w:rsidRDefault="00B115F4">
            <w:pPr>
              <w:widowControl/>
              <w:jc w:val="center"/>
              <w:rPr>
                <w:rFonts w:ascii="宋体" w:eastAsia="宋体" w:hAnsi="宋体" w:cs="宋体" w:hint="eastAsia"/>
                <w:color w:val="000000"/>
                <w:sz w:val="18"/>
                <w:szCs w:val="18"/>
              </w:rPr>
            </w:pPr>
          </w:p>
        </w:tc>
      </w:tr>
      <w:tr w:rsidR="00B115F4" w14:paraId="05443587"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090838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D10DD8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E736F33" w14:textId="77777777" w:rsidR="00B115F4" w:rsidRDefault="00B115F4">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89255F1" w14:textId="77777777" w:rsidR="00B115F4" w:rsidRDefault="00B115F4">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8E564F0" w14:textId="77777777" w:rsidR="00B115F4" w:rsidRDefault="00B115F4">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3E01D8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42C4EA4" w14:textId="77777777" w:rsidR="00B115F4" w:rsidRDefault="00B115F4">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99F0A0B" w14:textId="77777777" w:rsidR="00B115F4" w:rsidRDefault="00B115F4">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5308797" w14:textId="77777777" w:rsidR="00B115F4" w:rsidRDefault="00B115F4">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91983EE" w14:textId="77777777" w:rsidR="00B115F4" w:rsidRDefault="00B115F4">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C107F1" w14:textId="77777777" w:rsidR="00B115F4" w:rsidRDefault="00B115F4">
            <w:pPr>
              <w:widowControl/>
              <w:jc w:val="left"/>
              <w:rPr>
                <w:rFonts w:ascii="宋体" w:eastAsia="宋体" w:hAnsi="宋体" w:cs="宋体" w:hint="eastAsia"/>
                <w:color w:val="000000"/>
                <w:sz w:val="18"/>
                <w:szCs w:val="18"/>
              </w:rPr>
            </w:pPr>
          </w:p>
        </w:tc>
      </w:tr>
    </w:tbl>
    <w:p w14:paraId="761FA71D" w14:textId="77777777" w:rsidR="00B115F4"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2D75895" w14:textId="77777777" w:rsidR="00B115F4"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B115F4" w14:paraId="7CE945B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D8BDBAF"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63ABF06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电采暖改造及附属设施设备建设项目</w:t>
            </w:r>
          </w:p>
        </w:tc>
      </w:tr>
      <w:tr w:rsidR="00B115F4" w14:paraId="72C63EE9"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06E3D1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3C2A08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409C31D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5D0E0E5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奇台县五马场哈萨克族乡中心学校</w:t>
            </w:r>
          </w:p>
        </w:tc>
      </w:tr>
      <w:tr w:rsidR="00B115F4" w14:paraId="4F0C278A"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E82C7D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24DFFBEB" w14:textId="77777777" w:rsidR="00B115F4" w:rsidRDefault="00B115F4">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CEA53C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056C7BA"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DF7BB3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557E0F6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7AEDEF0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4693AF31"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115F4" w14:paraId="38BBF2A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BC19FEC" w14:textId="77777777" w:rsidR="00B115F4" w:rsidRDefault="00B115F4">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BCFA0BD"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00161AA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6" w:type="pct"/>
            <w:gridSpan w:val="3"/>
            <w:tcBorders>
              <w:top w:val="single" w:sz="4" w:space="0" w:color="auto"/>
              <w:left w:val="nil"/>
              <w:bottom w:val="single" w:sz="4" w:space="0" w:color="auto"/>
              <w:right w:val="single" w:sz="4" w:space="0" w:color="auto"/>
            </w:tcBorders>
            <w:vAlign w:val="center"/>
          </w:tcPr>
          <w:p w14:paraId="01D960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53.77</w:t>
            </w:r>
          </w:p>
        </w:tc>
        <w:tc>
          <w:tcPr>
            <w:tcW w:w="650" w:type="pct"/>
            <w:gridSpan w:val="2"/>
            <w:tcBorders>
              <w:top w:val="single" w:sz="4" w:space="0" w:color="auto"/>
              <w:left w:val="nil"/>
              <w:bottom w:val="single" w:sz="4" w:space="0" w:color="auto"/>
              <w:right w:val="single" w:sz="4" w:space="0" w:color="auto"/>
            </w:tcBorders>
            <w:vAlign w:val="center"/>
          </w:tcPr>
          <w:p w14:paraId="3764838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53.77</w:t>
            </w:r>
          </w:p>
        </w:tc>
        <w:tc>
          <w:tcPr>
            <w:tcW w:w="681" w:type="pct"/>
            <w:gridSpan w:val="2"/>
            <w:tcBorders>
              <w:top w:val="nil"/>
              <w:left w:val="nil"/>
              <w:bottom w:val="single" w:sz="4" w:space="0" w:color="auto"/>
              <w:right w:val="single" w:sz="4" w:space="0" w:color="auto"/>
            </w:tcBorders>
            <w:vAlign w:val="center"/>
          </w:tcPr>
          <w:p w14:paraId="51B79E7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907025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CD1904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115F4" w14:paraId="22980B5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7F6C248" w14:textId="77777777" w:rsidR="00B115F4" w:rsidRDefault="00B115F4">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6784F1C"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28151C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6" w:type="pct"/>
            <w:gridSpan w:val="3"/>
            <w:tcBorders>
              <w:top w:val="single" w:sz="4" w:space="0" w:color="auto"/>
              <w:left w:val="nil"/>
              <w:bottom w:val="single" w:sz="4" w:space="0" w:color="auto"/>
              <w:right w:val="single" w:sz="4" w:space="0" w:color="auto"/>
            </w:tcBorders>
            <w:vAlign w:val="center"/>
          </w:tcPr>
          <w:p w14:paraId="5E1267F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53.77</w:t>
            </w:r>
          </w:p>
        </w:tc>
        <w:tc>
          <w:tcPr>
            <w:tcW w:w="650" w:type="pct"/>
            <w:gridSpan w:val="2"/>
            <w:tcBorders>
              <w:top w:val="single" w:sz="4" w:space="0" w:color="auto"/>
              <w:left w:val="nil"/>
              <w:bottom w:val="single" w:sz="4" w:space="0" w:color="auto"/>
              <w:right w:val="single" w:sz="4" w:space="0" w:color="auto"/>
            </w:tcBorders>
            <w:vAlign w:val="center"/>
          </w:tcPr>
          <w:p w14:paraId="2A1104D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53.77</w:t>
            </w:r>
          </w:p>
        </w:tc>
        <w:tc>
          <w:tcPr>
            <w:tcW w:w="681" w:type="pct"/>
            <w:gridSpan w:val="2"/>
            <w:tcBorders>
              <w:top w:val="nil"/>
              <w:left w:val="nil"/>
              <w:bottom w:val="single" w:sz="4" w:space="0" w:color="auto"/>
              <w:right w:val="single" w:sz="4" w:space="0" w:color="auto"/>
            </w:tcBorders>
            <w:vAlign w:val="center"/>
          </w:tcPr>
          <w:p w14:paraId="697AFEF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53FA6C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A6D5D1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5F7AFF6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9B54392" w14:textId="77777777" w:rsidR="00B115F4" w:rsidRDefault="00B115F4">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8D8EBF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CACF9D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161F105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0F0ED5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37F4946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9AAC39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295BE65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115F4" w14:paraId="6FCC552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3760F3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4654E2F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28FB383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115F4" w14:paraId="7F9D1D4A"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65B75D74" w14:textId="77777777" w:rsidR="00B115F4" w:rsidRDefault="00B115F4">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187587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本项目根据《关于电采暖项目资金的通知》（</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[2024]13号）奇台县五马场乡实验</w:t>
            </w:r>
            <w:proofErr w:type="gramStart"/>
            <w:r>
              <w:rPr>
                <w:rFonts w:ascii="宋体" w:eastAsia="宋体" w:hAnsi="宋体" w:cs="宋体" w:hint="eastAsia"/>
                <w:color w:val="000000"/>
                <w:sz w:val="18"/>
                <w:szCs w:val="18"/>
              </w:rPr>
              <w:t>小学电</w:t>
            </w:r>
            <w:proofErr w:type="gramEnd"/>
            <w:r>
              <w:rPr>
                <w:rFonts w:ascii="宋体" w:eastAsia="宋体" w:hAnsi="宋体" w:cs="宋体" w:hint="eastAsia"/>
                <w:color w:val="000000"/>
                <w:sz w:val="18"/>
                <w:szCs w:val="18"/>
              </w:rPr>
              <w:t>采暖改造及附属设施设备建设项目9.7万元、审计费0.3万元。五马场实验</w:t>
            </w:r>
            <w:proofErr w:type="gramStart"/>
            <w:r>
              <w:rPr>
                <w:rFonts w:ascii="宋体" w:eastAsia="宋体" w:hAnsi="宋体" w:cs="宋体" w:hint="eastAsia"/>
                <w:color w:val="000000"/>
                <w:sz w:val="18"/>
                <w:szCs w:val="18"/>
              </w:rPr>
              <w:t>小学电</w:t>
            </w:r>
            <w:proofErr w:type="gramEnd"/>
            <w:r>
              <w:rPr>
                <w:rFonts w:ascii="宋体" w:eastAsia="宋体" w:hAnsi="宋体" w:cs="宋体" w:hint="eastAsia"/>
                <w:color w:val="000000"/>
                <w:sz w:val="18"/>
                <w:szCs w:val="18"/>
              </w:rPr>
              <w:t>采暖改造及附属设施设备工程项目监理费0.6万元。奇台县五马场实验学校</w:t>
            </w:r>
            <w:proofErr w:type="gramStart"/>
            <w:r>
              <w:rPr>
                <w:rFonts w:ascii="宋体" w:eastAsia="宋体" w:hAnsi="宋体" w:cs="宋体" w:hint="eastAsia"/>
                <w:color w:val="000000"/>
                <w:sz w:val="18"/>
                <w:szCs w:val="18"/>
              </w:rPr>
              <w:t>煤改电项目</w:t>
            </w:r>
            <w:proofErr w:type="gramEnd"/>
            <w:r>
              <w:rPr>
                <w:rFonts w:ascii="宋体" w:eastAsia="宋体" w:hAnsi="宋体" w:cs="宋体" w:hint="eastAsia"/>
                <w:color w:val="000000"/>
                <w:sz w:val="18"/>
                <w:szCs w:val="18"/>
              </w:rPr>
              <w:t>46.17万元。共计53.770733万元。保障学校供暖正常。更好地提升学校整体办学环境，为孩子们提供更好供热的服务。</w:t>
            </w:r>
          </w:p>
        </w:tc>
        <w:tc>
          <w:tcPr>
            <w:tcW w:w="2526" w:type="pct"/>
            <w:gridSpan w:val="7"/>
            <w:tcBorders>
              <w:top w:val="single" w:sz="4" w:space="0" w:color="auto"/>
              <w:left w:val="nil"/>
              <w:bottom w:val="single" w:sz="4" w:space="0" w:color="auto"/>
              <w:right w:val="single" w:sz="4" w:space="0" w:color="auto"/>
            </w:tcBorders>
            <w:vAlign w:val="center"/>
          </w:tcPr>
          <w:p w14:paraId="1723AAD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目前共拨付53.77万元，项目预算控制率等于100%；设备利用率等于100%；使用人员满意度达到了90%以上；设备质量合格率等于100%；购置设备数量1套；设备验收合格率达到了100%；更好地提升了学校整体办学环境，为孩子们提供更好供热的服务。</w:t>
            </w:r>
          </w:p>
        </w:tc>
      </w:tr>
      <w:tr w:rsidR="00B115F4" w14:paraId="7A10A592" w14:textId="77777777">
        <w:trPr>
          <w:trHeight w:val="820"/>
        </w:trPr>
        <w:tc>
          <w:tcPr>
            <w:tcW w:w="333" w:type="pct"/>
            <w:tcBorders>
              <w:top w:val="nil"/>
              <w:left w:val="single" w:sz="4" w:space="0" w:color="auto"/>
              <w:bottom w:val="single" w:sz="4" w:space="0" w:color="auto"/>
              <w:right w:val="single" w:sz="4" w:space="0" w:color="auto"/>
            </w:tcBorders>
            <w:vAlign w:val="center"/>
          </w:tcPr>
          <w:p w14:paraId="49102B6F" w14:textId="77777777" w:rsidR="00B115F4" w:rsidRDefault="00B115F4">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A09AA33"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66AF286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0E0FE46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6F3685A7"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7CE3D20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4E8AEEA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1AC12A8E"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486F0194"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19FA238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4D025260"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0496225B" w14:textId="77777777" w:rsidR="00B115F4"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1F3B4A65"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2B374D96"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115F4" w14:paraId="25A5934D" w14:textId="77777777">
        <w:trPr>
          <w:trHeight w:val="800"/>
        </w:trPr>
        <w:tc>
          <w:tcPr>
            <w:tcW w:w="333" w:type="pct"/>
            <w:vMerge w:val="restart"/>
            <w:tcBorders>
              <w:top w:val="nil"/>
              <w:left w:val="single" w:sz="4" w:space="0" w:color="auto"/>
              <w:right w:val="single" w:sz="4" w:space="0" w:color="auto"/>
            </w:tcBorders>
            <w:vAlign w:val="center"/>
          </w:tcPr>
          <w:p w14:paraId="0B539FB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4DBED47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EC5595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6843D9A5"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购置设备数量</w:t>
            </w:r>
          </w:p>
        </w:tc>
        <w:tc>
          <w:tcPr>
            <w:tcW w:w="339" w:type="pct"/>
            <w:tcBorders>
              <w:top w:val="nil"/>
              <w:left w:val="nil"/>
              <w:bottom w:val="single" w:sz="4" w:space="0" w:color="auto"/>
              <w:right w:val="single" w:sz="4" w:space="0" w:color="auto"/>
            </w:tcBorders>
            <w:vAlign w:val="center"/>
          </w:tcPr>
          <w:p w14:paraId="47F46A8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0D2CD6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8" w:type="pct"/>
            <w:tcBorders>
              <w:top w:val="nil"/>
              <w:left w:val="nil"/>
              <w:bottom w:val="single" w:sz="4" w:space="0" w:color="auto"/>
              <w:right w:val="single" w:sz="4" w:space="0" w:color="auto"/>
            </w:tcBorders>
            <w:vAlign w:val="center"/>
          </w:tcPr>
          <w:p w14:paraId="3D8DB57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3" w:type="pct"/>
            <w:tcBorders>
              <w:top w:val="nil"/>
              <w:left w:val="nil"/>
              <w:bottom w:val="single" w:sz="4" w:space="0" w:color="auto"/>
              <w:right w:val="single" w:sz="4" w:space="0" w:color="auto"/>
            </w:tcBorders>
            <w:vAlign w:val="center"/>
          </w:tcPr>
          <w:p w14:paraId="1E700C9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D96778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0BF2F0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3067B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2F36A5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2D4B29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672B2C4" w14:textId="77777777" w:rsidR="00B115F4" w:rsidRDefault="00B115F4">
            <w:pPr>
              <w:widowControl/>
              <w:jc w:val="center"/>
              <w:rPr>
                <w:rFonts w:ascii="宋体" w:eastAsia="宋体" w:hAnsi="宋体" w:cs="宋体" w:hint="eastAsia"/>
                <w:color w:val="000000"/>
                <w:sz w:val="18"/>
                <w:szCs w:val="18"/>
              </w:rPr>
            </w:pPr>
          </w:p>
        </w:tc>
      </w:tr>
      <w:tr w:rsidR="00B115F4" w14:paraId="4C919546" w14:textId="77777777">
        <w:trPr>
          <w:trHeight w:val="800"/>
        </w:trPr>
        <w:tc>
          <w:tcPr>
            <w:tcW w:w="333" w:type="pct"/>
            <w:vMerge/>
            <w:tcBorders>
              <w:left w:val="single" w:sz="4" w:space="0" w:color="auto"/>
              <w:right w:val="single" w:sz="4" w:space="0" w:color="auto"/>
            </w:tcBorders>
            <w:vAlign w:val="center"/>
          </w:tcPr>
          <w:p w14:paraId="7943F157" w14:textId="77777777" w:rsidR="00B115F4" w:rsidRDefault="00B115F4">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6F2AC1B" w14:textId="77777777" w:rsidR="00B115F4" w:rsidRDefault="00B115F4">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8A5A0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CFA8E26"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政府采购率</w:t>
            </w:r>
          </w:p>
        </w:tc>
        <w:tc>
          <w:tcPr>
            <w:tcW w:w="339" w:type="pct"/>
            <w:tcBorders>
              <w:top w:val="nil"/>
              <w:left w:val="nil"/>
              <w:bottom w:val="single" w:sz="4" w:space="0" w:color="auto"/>
              <w:right w:val="single" w:sz="4" w:space="0" w:color="auto"/>
            </w:tcBorders>
            <w:vAlign w:val="center"/>
          </w:tcPr>
          <w:p w14:paraId="0BB97E0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25C91A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420AB3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6B4F28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8EBB87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F5CD26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582154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50919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D6788C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E2AC16F" w14:textId="77777777" w:rsidR="00B115F4" w:rsidRDefault="00B115F4">
            <w:pPr>
              <w:widowControl/>
              <w:jc w:val="center"/>
              <w:rPr>
                <w:rFonts w:ascii="宋体" w:eastAsia="宋体" w:hAnsi="宋体" w:cs="宋体" w:hint="eastAsia"/>
                <w:color w:val="000000"/>
                <w:sz w:val="18"/>
                <w:szCs w:val="18"/>
              </w:rPr>
            </w:pPr>
          </w:p>
        </w:tc>
      </w:tr>
      <w:tr w:rsidR="00B115F4" w14:paraId="62E7CBDE" w14:textId="77777777">
        <w:trPr>
          <w:trHeight w:val="800"/>
        </w:trPr>
        <w:tc>
          <w:tcPr>
            <w:tcW w:w="333" w:type="pct"/>
            <w:vMerge/>
            <w:tcBorders>
              <w:left w:val="single" w:sz="4" w:space="0" w:color="auto"/>
              <w:right w:val="single" w:sz="4" w:space="0" w:color="auto"/>
            </w:tcBorders>
            <w:vAlign w:val="center"/>
          </w:tcPr>
          <w:p w14:paraId="7D0F5713" w14:textId="77777777" w:rsidR="00B115F4" w:rsidRDefault="00B115F4">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F0363D6" w14:textId="77777777" w:rsidR="00B115F4" w:rsidRDefault="00B115F4">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DD5B6A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86BE0B8"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9" w:type="pct"/>
            <w:tcBorders>
              <w:top w:val="nil"/>
              <w:left w:val="nil"/>
              <w:bottom w:val="single" w:sz="4" w:space="0" w:color="auto"/>
              <w:right w:val="single" w:sz="4" w:space="0" w:color="auto"/>
            </w:tcBorders>
            <w:vAlign w:val="center"/>
          </w:tcPr>
          <w:p w14:paraId="07C3718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3C5F75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3BB553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D3A5C5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B8D132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804E72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49948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6B9794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3" w:type="pct"/>
            <w:tcBorders>
              <w:top w:val="nil"/>
              <w:left w:val="nil"/>
              <w:bottom w:val="single" w:sz="4" w:space="0" w:color="auto"/>
              <w:right w:val="single" w:sz="4" w:space="0" w:color="auto"/>
            </w:tcBorders>
            <w:vAlign w:val="center"/>
          </w:tcPr>
          <w:p w14:paraId="5079A4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9" w:type="pct"/>
            <w:tcBorders>
              <w:top w:val="nil"/>
              <w:left w:val="nil"/>
              <w:bottom w:val="single" w:sz="4" w:space="0" w:color="auto"/>
              <w:right w:val="single" w:sz="4" w:space="0" w:color="auto"/>
            </w:tcBorders>
            <w:vAlign w:val="center"/>
          </w:tcPr>
          <w:p w14:paraId="5B7A1638" w14:textId="77777777" w:rsidR="00B115F4" w:rsidRDefault="00B115F4">
            <w:pPr>
              <w:widowControl/>
              <w:jc w:val="center"/>
              <w:rPr>
                <w:rFonts w:ascii="宋体" w:eastAsia="宋体" w:hAnsi="宋体" w:cs="宋体" w:hint="eastAsia"/>
                <w:color w:val="000000"/>
                <w:sz w:val="18"/>
                <w:szCs w:val="18"/>
              </w:rPr>
            </w:pPr>
          </w:p>
        </w:tc>
      </w:tr>
      <w:tr w:rsidR="00B115F4" w14:paraId="7D4FD75F" w14:textId="77777777">
        <w:trPr>
          <w:trHeight w:val="800"/>
        </w:trPr>
        <w:tc>
          <w:tcPr>
            <w:tcW w:w="333" w:type="pct"/>
            <w:vMerge/>
            <w:tcBorders>
              <w:left w:val="single" w:sz="4" w:space="0" w:color="auto"/>
              <w:right w:val="single" w:sz="4" w:space="0" w:color="auto"/>
            </w:tcBorders>
            <w:vAlign w:val="center"/>
          </w:tcPr>
          <w:p w14:paraId="172F778A" w14:textId="77777777" w:rsidR="00B115F4" w:rsidRDefault="00B115F4">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E5F346F" w14:textId="77777777" w:rsidR="00B115F4" w:rsidRDefault="00B115F4">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BA3A3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81A176C" w14:textId="77777777" w:rsidR="00B115F4"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9" w:type="pct"/>
            <w:tcBorders>
              <w:top w:val="nil"/>
              <w:left w:val="nil"/>
              <w:bottom w:val="single" w:sz="4" w:space="0" w:color="auto"/>
              <w:right w:val="single" w:sz="4" w:space="0" w:color="auto"/>
            </w:tcBorders>
            <w:vAlign w:val="center"/>
          </w:tcPr>
          <w:p w14:paraId="3207A0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8EFCF6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398FFD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DC205A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70339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00BBE8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4" w:type="pct"/>
            <w:tcBorders>
              <w:top w:val="nil"/>
              <w:left w:val="nil"/>
              <w:bottom w:val="single" w:sz="4" w:space="0" w:color="auto"/>
              <w:right w:val="single" w:sz="4" w:space="0" w:color="auto"/>
            </w:tcBorders>
            <w:vAlign w:val="center"/>
          </w:tcPr>
          <w:p w14:paraId="197404A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25AD2E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02FF7C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0DFF5E16" w14:textId="77777777" w:rsidR="00B115F4" w:rsidRDefault="00B115F4">
            <w:pPr>
              <w:widowControl/>
              <w:jc w:val="center"/>
              <w:rPr>
                <w:rFonts w:ascii="宋体" w:eastAsia="宋体" w:hAnsi="宋体" w:cs="宋体" w:hint="eastAsia"/>
                <w:color w:val="000000"/>
                <w:sz w:val="18"/>
                <w:szCs w:val="18"/>
              </w:rPr>
            </w:pPr>
          </w:p>
        </w:tc>
      </w:tr>
      <w:tr w:rsidR="00B115F4" w14:paraId="647076B8" w14:textId="77777777">
        <w:trPr>
          <w:trHeight w:val="800"/>
        </w:trPr>
        <w:tc>
          <w:tcPr>
            <w:tcW w:w="333" w:type="pct"/>
            <w:vMerge/>
            <w:tcBorders>
              <w:left w:val="single" w:sz="4" w:space="0" w:color="auto"/>
              <w:right w:val="single" w:sz="4" w:space="0" w:color="auto"/>
            </w:tcBorders>
            <w:vAlign w:val="center"/>
          </w:tcPr>
          <w:p w14:paraId="69FBA709" w14:textId="77777777" w:rsidR="00B115F4" w:rsidRDefault="00B115F4">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C903068" w14:textId="77777777" w:rsidR="00B115F4" w:rsidRDefault="00B115F4">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1810A84"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E95A7C8"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设备采购完成时间</w:t>
            </w:r>
          </w:p>
        </w:tc>
        <w:tc>
          <w:tcPr>
            <w:tcW w:w="339" w:type="pct"/>
            <w:tcBorders>
              <w:top w:val="nil"/>
              <w:left w:val="nil"/>
              <w:bottom w:val="single" w:sz="4" w:space="0" w:color="auto"/>
              <w:right w:val="single" w:sz="4" w:space="0" w:color="auto"/>
            </w:tcBorders>
            <w:vAlign w:val="center"/>
          </w:tcPr>
          <w:p w14:paraId="360ED2E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2D6DC1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=2023年11月1日</w:t>
            </w:r>
          </w:p>
        </w:tc>
        <w:tc>
          <w:tcPr>
            <w:tcW w:w="338" w:type="pct"/>
            <w:tcBorders>
              <w:top w:val="nil"/>
              <w:left w:val="nil"/>
              <w:bottom w:val="single" w:sz="4" w:space="0" w:color="auto"/>
              <w:right w:val="single" w:sz="4" w:space="0" w:color="auto"/>
            </w:tcBorders>
            <w:vAlign w:val="center"/>
          </w:tcPr>
          <w:p w14:paraId="3D01BE2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=2023年11月1日</w:t>
            </w:r>
          </w:p>
        </w:tc>
        <w:tc>
          <w:tcPr>
            <w:tcW w:w="333" w:type="pct"/>
            <w:tcBorders>
              <w:top w:val="nil"/>
              <w:left w:val="nil"/>
              <w:bottom w:val="single" w:sz="4" w:space="0" w:color="auto"/>
              <w:right w:val="single" w:sz="4" w:space="0" w:color="auto"/>
            </w:tcBorders>
            <w:vAlign w:val="center"/>
          </w:tcPr>
          <w:p w14:paraId="2C41173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8E3EA2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9B0BA9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20C69D6"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F0D6F5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D8F8AB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073D0FFA" w14:textId="77777777" w:rsidR="00B115F4" w:rsidRDefault="00B115F4">
            <w:pPr>
              <w:widowControl/>
              <w:jc w:val="center"/>
              <w:rPr>
                <w:rFonts w:ascii="宋体" w:eastAsia="宋体" w:hAnsi="宋体" w:cs="宋体" w:hint="eastAsia"/>
                <w:color w:val="000000"/>
                <w:sz w:val="18"/>
                <w:szCs w:val="18"/>
              </w:rPr>
            </w:pPr>
          </w:p>
        </w:tc>
      </w:tr>
      <w:tr w:rsidR="00B115F4" w14:paraId="38E0FADD" w14:textId="77777777">
        <w:trPr>
          <w:trHeight w:val="800"/>
        </w:trPr>
        <w:tc>
          <w:tcPr>
            <w:tcW w:w="333" w:type="pct"/>
            <w:vMerge/>
            <w:tcBorders>
              <w:left w:val="single" w:sz="4" w:space="0" w:color="auto"/>
              <w:right w:val="single" w:sz="4" w:space="0" w:color="auto"/>
            </w:tcBorders>
            <w:vAlign w:val="center"/>
          </w:tcPr>
          <w:p w14:paraId="58B39A17" w14:textId="77777777" w:rsidR="00B115F4" w:rsidRDefault="00B115F4">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B86F7D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96F374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28B3C3A"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6844887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CD8A6C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D2F36F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2A8365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D3B9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091C7B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0C41091"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FD7E35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D337FE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343A28A" w14:textId="77777777" w:rsidR="00B115F4" w:rsidRDefault="00B115F4">
            <w:pPr>
              <w:widowControl/>
              <w:jc w:val="center"/>
              <w:rPr>
                <w:rFonts w:ascii="宋体" w:eastAsia="宋体" w:hAnsi="宋体" w:cs="宋体" w:hint="eastAsia"/>
                <w:color w:val="000000"/>
                <w:sz w:val="18"/>
                <w:szCs w:val="18"/>
              </w:rPr>
            </w:pPr>
          </w:p>
        </w:tc>
      </w:tr>
      <w:tr w:rsidR="00B115F4" w14:paraId="3FD4DBC6" w14:textId="77777777">
        <w:trPr>
          <w:trHeight w:val="800"/>
        </w:trPr>
        <w:tc>
          <w:tcPr>
            <w:tcW w:w="333" w:type="pct"/>
            <w:vMerge/>
            <w:tcBorders>
              <w:left w:val="single" w:sz="4" w:space="0" w:color="auto"/>
              <w:right w:val="single" w:sz="4" w:space="0" w:color="auto"/>
            </w:tcBorders>
            <w:vAlign w:val="center"/>
          </w:tcPr>
          <w:p w14:paraId="3BD5C516" w14:textId="77777777" w:rsidR="00B115F4" w:rsidRDefault="00B115F4">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E8AEEF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34309D72"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6" w:type="pct"/>
            <w:tcBorders>
              <w:top w:val="single" w:sz="4" w:space="0" w:color="auto"/>
              <w:left w:val="nil"/>
              <w:bottom w:val="single" w:sz="4" w:space="0" w:color="auto"/>
              <w:right w:val="single" w:sz="4" w:space="0" w:color="auto"/>
            </w:tcBorders>
            <w:vAlign w:val="center"/>
          </w:tcPr>
          <w:p w14:paraId="675BD461"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设备利用率</w:t>
            </w:r>
          </w:p>
        </w:tc>
        <w:tc>
          <w:tcPr>
            <w:tcW w:w="339" w:type="pct"/>
            <w:tcBorders>
              <w:top w:val="nil"/>
              <w:left w:val="nil"/>
              <w:bottom w:val="single" w:sz="4" w:space="0" w:color="auto"/>
              <w:right w:val="single" w:sz="4" w:space="0" w:color="auto"/>
            </w:tcBorders>
            <w:vAlign w:val="center"/>
          </w:tcPr>
          <w:p w14:paraId="6309726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037CF4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2B4E5CB"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A9C4CC"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32072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6971E5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36418C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695BF0F"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B6FCE28"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76B25011" w14:textId="77777777" w:rsidR="00B115F4" w:rsidRDefault="00B115F4">
            <w:pPr>
              <w:widowControl/>
              <w:jc w:val="center"/>
              <w:rPr>
                <w:rFonts w:ascii="宋体" w:eastAsia="宋体" w:hAnsi="宋体" w:cs="宋体" w:hint="eastAsia"/>
                <w:color w:val="000000"/>
                <w:sz w:val="18"/>
                <w:szCs w:val="18"/>
              </w:rPr>
            </w:pPr>
          </w:p>
        </w:tc>
      </w:tr>
      <w:tr w:rsidR="00B115F4" w14:paraId="2816EB77" w14:textId="77777777">
        <w:trPr>
          <w:trHeight w:val="800"/>
        </w:trPr>
        <w:tc>
          <w:tcPr>
            <w:tcW w:w="333" w:type="pct"/>
            <w:vMerge/>
            <w:tcBorders>
              <w:left w:val="single" w:sz="4" w:space="0" w:color="auto"/>
              <w:bottom w:val="single" w:sz="4" w:space="0" w:color="auto"/>
              <w:right w:val="single" w:sz="4" w:space="0" w:color="auto"/>
            </w:tcBorders>
            <w:vAlign w:val="center"/>
          </w:tcPr>
          <w:p w14:paraId="00EEED80" w14:textId="77777777" w:rsidR="00B115F4" w:rsidRDefault="00B115F4">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4A5B98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E66F31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1C0073BB" w14:textId="77777777" w:rsidR="00B115F4"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使用人员满意度</w:t>
            </w:r>
          </w:p>
        </w:tc>
        <w:tc>
          <w:tcPr>
            <w:tcW w:w="339" w:type="pct"/>
            <w:tcBorders>
              <w:top w:val="nil"/>
              <w:left w:val="nil"/>
              <w:bottom w:val="single" w:sz="4" w:space="0" w:color="auto"/>
              <w:right w:val="single" w:sz="4" w:space="0" w:color="auto"/>
            </w:tcBorders>
            <w:vAlign w:val="center"/>
          </w:tcPr>
          <w:p w14:paraId="49C247F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8B872A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8" w:type="pct"/>
            <w:tcBorders>
              <w:top w:val="nil"/>
              <w:left w:val="nil"/>
              <w:bottom w:val="single" w:sz="4" w:space="0" w:color="auto"/>
              <w:right w:val="single" w:sz="4" w:space="0" w:color="auto"/>
            </w:tcBorders>
            <w:vAlign w:val="center"/>
          </w:tcPr>
          <w:p w14:paraId="760CA019"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19C66FE"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BE2B5A7"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2C92C45"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CEE3AFA"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C22784D"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3D10C383"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EBFC125" w14:textId="77777777" w:rsidR="00B115F4" w:rsidRDefault="00B115F4">
            <w:pPr>
              <w:widowControl/>
              <w:jc w:val="center"/>
              <w:rPr>
                <w:rFonts w:ascii="宋体" w:eastAsia="宋体" w:hAnsi="宋体" w:cs="宋体" w:hint="eastAsia"/>
                <w:color w:val="000000"/>
                <w:sz w:val="18"/>
                <w:szCs w:val="18"/>
              </w:rPr>
            </w:pPr>
          </w:p>
        </w:tc>
      </w:tr>
      <w:tr w:rsidR="00B115F4" w14:paraId="3FDF0B2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4A9B1D9"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961AEDB" w14:textId="77777777" w:rsidR="00B115F4"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591E777" w14:textId="77777777" w:rsidR="00B115F4" w:rsidRDefault="00B115F4">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E55FE4B" w14:textId="77777777" w:rsidR="00B115F4" w:rsidRDefault="00B115F4">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1906560" w14:textId="77777777" w:rsidR="00B115F4" w:rsidRDefault="00B115F4">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1EF3690" w14:textId="77777777" w:rsidR="00B115F4"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146865E" w14:textId="77777777" w:rsidR="00B115F4" w:rsidRDefault="00B115F4">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E3CFCA2" w14:textId="77777777" w:rsidR="00B115F4" w:rsidRDefault="00B115F4">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06FBA40" w14:textId="77777777" w:rsidR="00B115F4" w:rsidRDefault="00B115F4">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D7B3D67" w14:textId="77777777" w:rsidR="00B115F4" w:rsidRDefault="00B115F4">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FCA42BA" w14:textId="77777777" w:rsidR="00B115F4" w:rsidRDefault="00B115F4">
            <w:pPr>
              <w:widowControl/>
              <w:jc w:val="left"/>
              <w:rPr>
                <w:rFonts w:ascii="宋体" w:eastAsia="宋体" w:hAnsi="宋体" w:cs="宋体" w:hint="eastAsia"/>
                <w:color w:val="000000"/>
                <w:sz w:val="18"/>
                <w:szCs w:val="18"/>
              </w:rPr>
            </w:pPr>
          </w:p>
        </w:tc>
      </w:tr>
    </w:tbl>
    <w:p w14:paraId="55A138B4" w14:textId="77777777" w:rsidR="00B115F4" w:rsidRDefault="00B115F4">
      <w:pPr>
        <w:widowControl/>
        <w:ind w:firstLineChars="200" w:firstLine="640"/>
        <w:rPr>
          <w:rFonts w:ascii="仿宋_GB2312" w:eastAsia="仿宋_GB2312"/>
          <w:sz w:val="32"/>
          <w:szCs w:val="32"/>
        </w:rPr>
      </w:pPr>
    </w:p>
    <w:p w14:paraId="07544EDF" w14:textId="77777777" w:rsidR="00B115F4"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72381B17" w14:textId="77777777" w:rsidR="00B115F4"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1E58F3C9" w14:textId="77777777" w:rsidR="00B115F4" w:rsidRDefault="00B115F4">
      <w:pPr>
        <w:widowControl/>
        <w:ind w:firstLineChars="200" w:firstLine="640"/>
        <w:jc w:val="left"/>
        <w:rPr>
          <w:rFonts w:ascii="仿宋_GB2312" w:eastAsia="仿宋_GB2312"/>
          <w:sz w:val="32"/>
          <w:szCs w:val="32"/>
        </w:rPr>
      </w:pPr>
    </w:p>
    <w:p w14:paraId="70748E52" w14:textId="77777777" w:rsidR="00B115F4" w:rsidRDefault="00000000">
      <w:pPr>
        <w:widowControl/>
      </w:pPr>
      <w:r>
        <w:rPr>
          <w:sz w:val="0"/>
          <w:szCs w:val="0"/>
        </w:rPr>
        <w:br w:type="page"/>
      </w:r>
    </w:p>
    <w:p w14:paraId="712A4BAA" w14:textId="77777777" w:rsidR="00B115F4" w:rsidRDefault="00000000">
      <w:pPr>
        <w:widowControl/>
        <w:jc w:val="center"/>
        <w:outlineLvl w:val="0"/>
        <w:rPr>
          <w:rFonts w:ascii="黑体" w:eastAsia="黑体"/>
          <w:sz w:val="32"/>
          <w:szCs w:val="32"/>
        </w:rPr>
      </w:pPr>
      <w:r>
        <w:rPr>
          <w:rFonts w:ascii="黑体" w:eastAsia="黑体"/>
          <w:sz w:val="32"/>
          <w:szCs w:val="32"/>
        </w:rPr>
        <w:t>第三部分 专业名词解释</w:t>
      </w:r>
    </w:p>
    <w:p w14:paraId="2D4BCD7F"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2DD2B127"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77562025"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7B4BD868"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73D449C4"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444620E0"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534EEA23"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054C3B6"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7E18EE"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1A90B4F5"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5D733611"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1C5506D4"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DB9695D"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1F861DFC" w14:textId="77777777" w:rsidR="00B115F4"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2357E55B" w14:textId="77777777" w:rsidR="00B115F4" w:rsidRDefault="00000000">
      <w:pPr>
        <w:widowControl/>
      </w:pPr>
      <w:r>
        <w:rPr>
          <w:sz w:val="0"/>
          <w:szCs w:val="0"/>
        </w:rPr>
        <w:br w:type="page"/>
      </w:r>
    </w:p>
    <w:p w14:paraId="1DFAD1A9" w14:textId="77777777" w:rsidR="00B115F4"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53B0BECB"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593FBE7E"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2C102466"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22F937B4"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79DE9F94"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0D5C929C"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13937D4F"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3C161D6F"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396BD84D" w14:textId="77777777" w:rsidR="00B115F4"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B115F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E1D24" w14:textId="77777777" w:rsidR="00D8204B" w:rsidRDefault="00D8204B" w:rsidP="0044749D">
      <w:r>
        <w:separator/>
      </w:r>
    </w:p>
  </w:endnote>
  <w:endnote w:type="continuationSeparator" w:id="0">
    <w:p w14:paraId="39983E62" w14:textId="77777777" w:rsidR="00D8204B" w:rsidRDefault="00D8204B" w:rsidP="0044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DC5A" w14:textId="77777777" w:rsidR="00D8204B" w:rsidRDefault="00D8204B" w:rsidP="0044749D">
      <w:r>
        <w:separator/>
      </w:r>
    </w:p>
  </w:footnote>
  <w:footnote w:type="continuationSeparator" w:id="0">
    <w:p w14:paraId="00DCC878" w14:textId="77777777" w:rsidR="00D8204B" w:rsidRDefault="00D8204B" w:rsidP="00447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B115F4"/>
    <w:rsid w:val="0010572B"/>
    <w:rsid w:val="0044749D"/>
    <w:rsid w:val="00B115F4"/>
    <w:rsid w:val="00D8204B"/>
    <w:rsid w:val="01690B5C"/>
    <w:rsid w:val="10A934AD"/>
    <w:rsid w:val="168626AD"/>
    <w:rsid w:val="23E629DD"/>
    <w:rsid w:val="32B2798C"/>
    <w:rsid w:val="331035D3"/>
    <w:rsid w:val="56533B08"/>
    <w:rsid w:val="578A30A4"/>
    <w:rsid w:val="7E366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848ED"/>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4749D"/>
    <w:pPr>
      <w:tabs>
        <w:tab w:val="center" w:pos="4153"/>
        <w:tab w:val="right" w:pos="8306"/>
      </w:tabs>
      <w:snapToGrid w:val="0"/>
      <w:jc w:val="center"/>
    </w:pPr>
    <w:rPr>
      <w:sz w:val="18"/>
      <w:szCs w:val="18"/>
    </w:rPr>
  </w:style>
  <w:style w:type="character" w:customStyle="1" w:styleId="a4">
    <w:name w:val="页眉 字符"/>
    <w:basedOn w:val="a0"/>
    <w:link w:val="a3"/>
    <w:rsid w:val="0044749D"/>
    <w:rPr>
      <w:sz w:val="18"/>
      <w:szCs w:val="18"/>
    </w:rPr>
  </w:style>
  <w:style w:type="paragraph" w:styleId="a5">
    <w:name w:val="footer"/>
    <w:basedOn w:val="a"/>
    <w:link w:val="a6"/>
    <w:rsid w:val="0044749D"/>
    <w:pPr>
      <w:tabs>
        <w:tab w:val="center" w:pos="4153"/>
        <w:tab w:val="right" w:pos="8306"/>
      </w:tabs>
      <w:snapToGrid w:val="0"/>
      <w:jc w:val="left"/>
    </w:pPr>
    <w:rPr>
      <w:sz w:val="18"/>
      <w:szCs w:val="18"/>
    </w:rPr>
  </w:style>
  <w:style w:type="character" w:customStyle="1" w:styleId="a6">
    <w:name w:val="页脚 字符"/>
    <w:basedOn w:val="a0"/>
    <w:link w:val="a5"/>
    <w:rsid w:val="004474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Pages>
  <Words>7094</Words>
  <Characters>8301</Characters>
  <Application>Microsoft Office Word</Application>
  <DocSecurity>0</DocSecurity>
  <Lines>2075</Lines>
  <Paragraphs>1282</Paragraphs>
  <ScaleCrop>false</ScaleCrop>
  <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2025-09-19T06:53:00Z</dcterms:created>
  <dcterms:modified xsi:type="dcterms:W3CDTF">2025-09-23T07:14:00Z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8B5ECE36824B4253AFE8CD4FB219990A_12</vt:lpwstr>
  </property>
</Properties>
</file>