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2B8B" w:rsidRDefault="0074098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1</w:t>
      </w:r>
      <w:r>
        <w:rPr>
          <w:rFonts w:ascii="仿宋" w:eastAsia="仿宋" w:hAnsi="仿宋" w:cs="宋体" w:hint="eastAsia"/>
          <w:kern w:val="0"/>
          <w:sz w:val="32"/>
          <w:szCs w:val="32"/>
        </w:rPr>
        <w:t>：</w:t>
      </w:r>
    </w:p>
    <w:p w:rsidR="003C2B8B" w:rsidRDefault="003C2B8B">
      <w:pPr>
        <w:spacing w:line="540" w:lineRule="exact"/>
        <w:jc w:val="center"/>
        <w:rPr>
          <w:rFonts w:ascii="华文中宋" w:eastAsia="华文中宋" w:hAnsi="华文中宋" w:cs="宋体"/>
          <w:b/>
          <w:kern w:val="0"/>
          <w:sz w:val="52"/>
          <w:szCs w:val="52"/>
        </w:rPr>
      </w:pPr>
    </w:p>
    <w:p w:rsidR="003C2B8B" w:rsidRDefault="003C2B8B">
      <w:pPr>
        <w:spacing w:line="540" w:lineRule="exact"/>
        <w:jc w:val="center"/>
        <w:rPr>
          <w:rFonts w:ascii="华文中宋" w:eastAsia="华文中宋" w:hAnsi="华文中宋" w:cs="宋体"/>
          <w:b/>
          <w:kern w:val="0"/>
          <w:sz w:val="52"/>
          <w:szCs w:val="52"/>
        </w:rPr>
      </w:pPr>
    </w:p>
    <w:p w:rsidR="003C2B8B" w:rsidRDefault="003C2B8B">
      <w:pPr>
        <w:spacing w:line="540" w:lineRule="exact"/>
        <w:jc w:val="center"/>
        <w:rPr>
          <w:rFonts w:ascii="华文中宋" w:eastAsia="华文中宋" w:hAnsi="华文中宋" w:cs="宋体"/>
          <w:b/>
          <w:kern w:val="0"/>
          <w:sz w:val="52"/>
          <w:szCs w:val="52"/>
        </w:rPr>
      </w:pPr>
    </w:p>
    <w:p w:rsidR="003C2B8B" w:rsidRDefault="003C2B8B">
      <w:pPr>
        <w:spacing w:line="540" w:lineRule="exact"/>
        <w:jc w:val="center"/>
        <w:rPr>
          <w:rFonts w:ascii="华文中宋" w:eastAsia="华文中宋" w:hAnsi="华文中宋" w:cs="宋体"/>
          <w:b/>
          <w:kern w:val="0"/>
          <w:sz w:val="52"/>
          <w:szCs w:val="52"/>
        </w:rPr>
      </w:pPr>
    </w:p>
    <w:p w:rsidR="003C2B8B" w:rsidRDefault="003C2B8B">
      <w:pPr>
        <w:spacing w:line="540" w:lineRule="exact"/>
        <w:jc w:val="center"/>
        <w:rPr>
          <w:rFonts w:ascii="华文中宋" w:eastAsia="华文中宋" w:hAnsi="华文中宋" w:cs="宋体"/>
          <w:b/>
          <w:kern w:val="0"/>
          <w:sz w:val="52"/>
          <w:szCs w:val="52"/>
        </w:rPr>
      </w:pPr>
    </w:p>
    <w:p w:rsidR="003C2B8B" w:rsidRDefault="003C2B8B">
      <w:pPr>
        <w:spacing w:line="540" w:lineRule="exact"/>
        <w:jc w:val="center"/>
        <w:rPr>
          <w:rFonts w:ascii="华文中宋" w:eastAsia="华文中宋" w:hAnsi="华文中宋" w:cs="宋体"/>
          <w:b/>
          <w:kern w:val="0"/>
          <w:sz w:val="52"/>
          <w:szCs w:val="52"/>
        </w:rPr>
      </w:pPr>
    </w:p>
    <w:p w:rsidR="003C2B8B" w:rsidRDefault="0074098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自治州财政项目支出绩效自评报告</w:t>
      </w:r>
    </w:p>
    <w:p w:rsidR="003C2B8B" w:rsidRDefault="003C2B8B">
      <w:pPr>
        <w:spacing w:line="540" w:lineRule="exact"/>
        <w:jc w:val="center"/>
        <w:rPr>
          <w:rFonts w:ascii="华文中宋" w:eastAsia="华文中宋" w:hAnsi="华文中宋" w:cs="宋体"/>
          <w:b/>
          <w:kern w:val="0"/>
          <w:sz w:val="52"/>
          <w:szCs w:val="52"/>
        </w:rPr>
      </w:pPr>
    </w:p>
    <w:p w:rsidR="003C2B8B" w:rsidRDefault="0074098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rsidR="003C2B8B" w:rsidRDefault="003C2B8B">
      <w:pPr>
        <w:spacing w:line="540" w:lineRule="exact"/>
        <w:jc w:val="center"/>
        <w:rPr>
          <w:rFonts w:eastAsia="仿宋_GB2312" w:hAnsi="宋体" w:cs="宋体"/>
          <w:kern w:val="0"/>
          <w:sz w:val="30"/>
          <w:szCs w:val="30"/>
        </w:rPr>
      </w:pPr>
    </w:p>
    <w:p w:rsidR="003C2B8B" w:rsidRDefault="003C2B8B">
      <w:pPr>
        <w:spacing w:line="540" w:lineRule="exact"/>
        <w:jc w:val="center"/>
        <w:rPr>
          <w:rFonts w:eastAsia="仿宋_GB2312" w:hAnsi="宋体" w:cs="宋体"/>
          <w:kern w:val="0"/>
          <w:sz w:val="30"/>
          <w:szCs w:val="30"/>
        </w:rPr>
      </w:pPr>
    </w:p>
    <w:p w:rsidR="003C2B8B" w:rsidRDefault="003C2B8B">
      <w:pPr>
        <w:spacing w:line="540" w:lineRule="exact"/>
        <w:jc w:val="center"/>
        <w:rPr>
          <w:rFonts w:eastAsia="仿宋_GB2312" w:hAnsi="宋体" w:cs="宋体"/>
          <w:kern w:val="0"/>
          <w:sz w:val="30"/>
          <w:szCs w:val="30"/>
        </w:rPr>
      </w:pPr>
    </w:p>
    <w:p w:rsidR="003C2B8B" w:rsidRDefault="003C2B8B">
      <w:pPr>
        <w:spacing w:line="540" w:lineRule="exact"/>
        <w:jc w:val="center"/>
        <w:rPr>
          <w:rFonts w:eastAsia="仿宋_GB2312" w:hAnsi="宋体" w:cs="宋体"/>
          <w:kern w:val="0"/>
          <w:sz w:val="30"/>
          <w:szCs w:val="30"/>
        </w:rPr>
      </w:pPr>
    </w:p>
    <w:p w:rsidR="003C2B8B" w:rsidRDefault="003C2B8B">
      <w:pPr>
        <w:spacing w:line="540" w:lineRule="exact"/>
        <w:jc w:val="center"/>
        <w:rPr>
          <w:rFonts w:eastAsia="仿宋_GB2312" w:hAnsi="宋体" w:cs="宋体"/>
          <w:kern w:val="0"/>
          <w:sz w:val="30"/>
          <w:szCs w:val="30"/>
        </w:rPr>
      </w:pPr>
    </w:p>
    <w:p w:rsidR="003C2B8B" w:rsidRDefault="00740980">
      <w:pPr>
        <w:spacing w:line="700" w:lineRule="exact"/>
        <w:ind w:firstLineChars="200" w:firstLine="72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仿宋" w:eastAsia="仿宋" w:hAnsi="仿宋" w:hint="eastAsia"/>
          <w:b w:val="0"/>
          <w:color w:val="000000" w:themeColor="text1"/>
          <w:spacing w:val="-4"/>
          <w:sz w:val="32"/>
          <w:szCs w:val="32"/>
        </w:rPr>
        <w:t>奇台县</w:t>
      </w:r>
      <w:r>
        <w:rPr>
          <w:rStyle w:val="ad"/>
          <w:rFonts w:ascii="仿宋" w:eastAsia="仿宋" w:hAnsi="仿宋" w:hint="eastAsia"/>
          <w:b w:val="0"/>
          <w:color w:val="000000" w:themeColor="text1"/>
          <w:spacing w:val="-4"/>
          <w:sz w:val="32"/>
          <w:szCs w:val="32"/>
        </w:rPr>
        <w:t>2018</w:t>
      </w:r>
      <w:r>
        <w:rPr>
          <w:rStyle w:val="ad"/>
          <w:rFonts w:ascii="仿宋" w:eastAsia="仿宋" w:hAnsi="仿宋" w:hint="eastAsia"/>
          <w:b w:val="0"/>
          <w:color w:val="000000" w:themeColor="text1"/>
          <w:spacing w:val="-4"/>
          <w:sz w:val="32"/>
          <w:szCs w:val="32"/>
        </w:rPr>
        <w:t>年圣水名城棚户区改造安置房项目</w:t>
      </w:r>
      <w:r>
        <w:rPr>
          <w:rFonts w:eastAsia="仿宋_GB2312" w:hAnsi="宋体" w:cs="宋体" w:hint="eastAsia"/>
          <w:kern w:val="0"/>
          <w:sz w:val="36"/>
          <w:szCs w:val="36"/>
        </w:rPr>
        <w:t xml:space="preserve">   </w:t>
      </w:r>
    </w:p>
    <w:p w:rsidR="003C2B8B" w:rsidRDefault="00740980">
      <w:pPr>
        <w:spacing w:line="700" w:lineRule="exact"/>
        <w:ind w:firstLineChars="200" w:firstLine="720"/>
        <w:jc w:val="left"/>
        <w:rPr>
          <w:rFonts w:eastAsia="仿宋_GB2312" w:hAnsi="宋体" w:cs="宋体"/>
          <w:kern w:val="0"/>
          <w:sz w:val="36"/>
          <w:szCs w:val="36"/>
        </w:rPr>
      </w:pPr>
      <w:r>
        <w:rPr>
          <w:rFonts w:eastAsia="仿宋_GB2312" w:hAnsi="宋体" w:cs="宋体" w:hint="eastAsia"/>
          <w:kern w:val="0"/>
          <w:sz w:val="36"/>
          <w:szCs w:val="36"/>
        </w:rPr>
        <w:t>实施单位（公章）：</w:t>
      </w:r>
      <w:r>
        <w:rPr>
          <w:rFonts w:eastAsia="仿宋_GB2312" w:hAnsi="宋体" w:cs="宋体" w:hint="eastAsia"/>
          <w:kern w:val="0"/>
          <w:sz w:val="36"/>
          <w:szCs w:val="36"/>
        </w:rPr>
        <w:t>奇台县房屋征收管理办公室</w:t>
      </w:r>
    </w:p>
    <w:p w:rsidR="003C2B8B" w:rsidRDefault="00740980">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主管部门（公章）：奇台县住房和城乡建设局</w:t>
      </w:r>
    </w:p>
    <w:p w:rsidR="003C2B8B" w:rsidRDefault="00740980">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项目负责人（签章）：刘文生（拆迁办主任）</w:t>
      </w:r>
    </w:p>
    <w:p w:rsidR="003C2B8B" w:rsidRDefault="00740980">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hint="eastAsia"/>
          <w:kern w:val="0"/>
          <w:sz w:val="36"/>
          <w:szCs w:val="36"/>
        </w:rPr>
        <w:t>2019</w:t>
      </w:r>
      <w:r>
        <w:rPr>
          <w:rFonts w:eastAsia="仿宋_GB2312" w:hAnsi="宋体" w:cs="宋体" w:hint="eastAsia"/>
          <w:kern w:val="0"/>
          <w:sz w:val="36"/>
          <w:szCs w:val="36"/>
        </w:rPr>
        <w:t>年</w:t>
      </w:r>
      <w:r>
        <w:rPr>
          <w:rFonts w:eastAsia="仿宋_GB2312" w:hAnsi="宋体" w:cs="宋体" w:hint="eastAsia"/>
          <w:kern w:val="0"/>
          <w:sz w:val="36"/>
          <w:szCs w:val="36"/>
        </w:rPr>
        <w:t>01</w:t>
      </w:r>
      <w:r>
        <w:rPr>
          <w:rFonts w:eastAsia="仿宋_GB2312" w:hAnsi="宋体" w:cs="宋体" w:hint="eastAsia"/>
          <w:kern w:val="0"/>
          <w:sz w:val="36"/>
          <w:szCs w:val="36"/>
        </w:rPr>
        <w:t>月</w:t>
      </w:r>
      <w:r>
        <w:rPr>
          <w:rFonts w:eastAsia="仿宋_GB2312" w:hAnsi="宋体" w:cs="宋体" w:hint="eastAsia"/>
          <w:kern w:val="0"/>
          <w:sz w:val="36"/>
          <w:szCs w:val="36"/>
        </w:rPr>
        <w:t>22</w:t>
      </w:r>
      <w:r>
        <w:rPr>
          <w:rFonts w:eastAsia="仿宋_GB2312" w:hAnsi="宋体" w:cs="宋体" w:hint="eastAsia"/>
          <w:kern w:val="0"/>
          <w:sz w:val="36"/>
          <w:szCs w:val="36"/>
        </w:rPr>
        <w:t>日</w:t>
      </w:r>
    </w:p>
    <w:p w:rsidR="003C2B8B" w:rsidRDefault="003C2B8B">
      <w:pPr>
        <w:spacing w:line="540" w:lineRule="exact"/>
        <w:jc w:val="center"/>
        <w:rPr>
          <w:rFonts w:eastAsia="仿宋_GB2312" w:hAnsi="宋体" w:cs="宋体"/>
          <w:kern w:val="0"/>
          <w:sz w:val="30"/>
          <w:szCs w:val="30"/>
        </w:rPr>
      </w:pPr>
    </w:p>
    <w:p w:rsidR="003C2B8B" w:rsidRDefault="003C2B8B">
      <w:pPr>
        <w:spacing w:line="540" w:lineRule="exact"/>
        <w:rPr>
          <w:rStyle w:val="ad"/>
          <w:rFonts w:ascii="黑体" w:eastAsia="黑体" w:hAnsi="黑体"/>
          <w:b w:val="0"/>
          <w:spacing w:val="-4"/>
          <w:sz w:val="32"/>
          <w:szCs w:val="32"/>
        </w:rPr>
      </w:pPr>
    </w:p>
    <w:p w:rsidR="003C2B8B" w:rsidRDefault="0074098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一、项目概况</w:t>
      </w:r>
    </w:p>
    <w:p w:rsidR="003C2B8B" w:rsidRDefault="00740980">
      <w:pPr>
        <w:ind w:firstLineChars="200" w:firstLine="627"/>
        <w:jc w:val="left"/>
        <w:rPr>
          <w:rStyle w:val="ad"/>
          <w:rFonts w:ascii="楷体" w:eastAsia="楷体" w:hAnsi="楷体"/>
          <w:spacing w:val="-4"/>
          <w:sz w:val="32"/>
          <w:szCs w:val="32"/>
        </w:rPr>
      </w:pPr>
      <w:r>
        <w:rPr>
          <w:rStyle w:val="ad"/>
          <w:rFonts w:ascii="楷体" w:eastAsia="楷体" w:hAnsi="楷体" w:hint="eastAsia"/>
          <w:spacing w:val="-4"/>
          <w:sz w:val="32"/>
          <w:szCs w:val="32"/>
        </w:rPr>
        <w:lastRenderedPageBreak/>
        <w:t>（一）项目单位基本情况</w:t>
      </w:r>
    </w:p>
    <w:p w:rsidR="003C2B8B" w:rsidRDefault="00740980">
      <w:pPr>
        <w:ind w:firstLineChars="200" w:firstLine="624"/>
        <w:jc w:val="left"/>
        <w:rPr>
          <w:rStyle w:val="ad"/>
          <w:rFonts w:ascii="仿宋" w:eastAsia="仿宋" w:hAnsi="仿宋"/>
          <w:b w:val="0"/>
          <w:spacing w:val="-4"/>
          <w:sz w:val="32"/>
          <w:szCs w:val="32"/>
        </w:rPr>
      </w:pPr>
      <w:r>
        <w:rPr>
          <w:rStyle w:val="ad"/>
          <w:rFonts w:ascii="仿宋" w:eastAsia="仿宋" w:hAnsi="仿宋" w:hint="eastAsia"/>
          <w:b w:val="0"/>
          <w:spacing w:val="-4"/>
          <w:sz w:val="32"/>
          <w:szCs w:val="32"/>
        </w:rPr>
        <w:t>（一）贯彻落实执行国家、自治区、州关于建设事业（包括城市建设、村镇建设、建筑业、工程建设、住宅和房地产业、勘察设计咨询业、市政公用事业等）的方针、政策和法律、法规，研究拟定全县建设事业发展战略和中长期规划，并组织实施；对全县建设事业进行行业管理。</w:t>
      </w:r>
    </w:p>
    <w:p w:rsidR="003C2B8B" w:rsidRDefault="00740980">
      <w:pPr>
        <w:ind w:firstLineChars="200" w:firstLine="624"/>
        <w:jc w:val="left"/>
        <w:rPr>
          <w:rStyle w:val="ad"/>
          <w:rFonts w:ascii="仿宋" w:eastAsia="仿宋" w:hAnsi="仿宋"/>
          <w:b w:val="0"/>
          <w:spacing w:val="-4"/>
          <w:sz w:val="32"/>
          <w:szCs w:val="32"/>
        </w:rPr>
      </w:pPr>
      <w:r>
        <w:rPr>
          <w:rStyle w:val="ad"/>
          <w:rFonts w:ascii="仿宋" w:eastAsia="仿宋" w:hAnsi="仿宋" w:hint="eastAsia"/>
          <w:b w:val="0"/>
          <w:spacing w:val="-4"/>
          <w:sz w:val="32"/>
          <w:szCs w:val="32"/>
        </w:rPr>
        <w:t>（二）组织实施工程建设实施阶段的国家标准、地方标准、全国统一定额和行业标准；组织制定工程建设实施阶段的全县统一标准、建设工期定额、建设用地指标、经济参数和工程造价管理制度，与县发改委等部门联合发布；监督指导各类工程建设标准定额的实施。</w:t>
      </w:r>
    </w:p>
    <w:p w:rsidR="003C2B8B" w:rsidRDefault="00740980">
      <w:pPr>
        <w:ind w:firstLineChars="200" w:firstLine="624"/>
        <w:jc w:val="left"/>
        <w:rPr>
          <w:rStyle w:val="ad"/>
          <w:rFonts w:ascii="仿宋" w:eastAsia="仿宋" w:hAnsi="仿宋"/>
          <w:b w:val="0"/>
          <w:spacing w:val="-4"/>
          <w:sz w:val="32"/>
          <w:szCs w:val="32"/>
        </w:rPr>
      </w:pPr>
      <w:r>
        <w:rPr>
          <w:rStyle w:val="ad"/>
          <w:rFonts w:ascii="仿宋" w:eastAsia="仿宋" w:hAnsi="仿宋" w:hint="eastAsia"/>
          <w:b w:val="0"/>
          <w:spacing w:val="-4"/>
          <w:sz w:val="32"/>
          <w:szCs w:val="32"/>
        </w:rPr>
        <w:t>（三）指导全县建筑业活动，培</w:t>
      </w:r>
      <w:r>
        <w:rPr>
          <w:rStyle w:val="ad"/>
          <w:rFonts w:ascii="仿宋" w:eastAsia="仿宋" w:hAnsi="仿宋" w:hint="eastAsia"/>
          <w:b w:val="0"/>
          <w:spacing w:val="-4"/>
          <w:sz w:val="32"/>
          <w:szCs w:val="32"/>
        </w:rPr>
        <w:t>育规范建筑市场；指导监督建筑市场准入，管理工程招投标、工程监理、工程质量和施工安全；制定勘察、设计、施工监理和相关中介服务管理规章并监督实施。</w:t>
      </w:r>
    </w:p>
    <w:p w:rsidR="003C2B8B" w:rsidRDefault="00740980">
      <w:pPr>
        <w:ind w:firstLineChars="200" w:firstLine="624"/>
        <w:jc w:val="left"/>
        <w:rPr>
          <w:rStyle w:val="ad"/>
          <w:rFonts w:ascii="仿宋" w:eastAsia="仿宋" w:hAnsi="仿宋"/>
          <w:b w:val="0"/>
          <w:spacing w:val="-4"/>
          <w:sz w:val="32"/>
          <w:szCs w:val="32"/>
        </w:rPr>
      </w:pPr>
      <w:r>
        <w:rPr>
          <w:rStyle w:val="ad"/>
          <w:rFonts w:ascii="仿宋" w:eastAsia="仿宋" w:hAnsi="仿宋" w:hint="eastAsia"/>
          <w:b w:val="0"/>
          <w:spacing w:val="-4"/>
          <w:sz w:val="32"/>
          <w:szCs w:val="32"/>
        </w:rPr>
        <w:t>（四）指导全县城市和村镇建设，负责城市供排水、节水、燃气、热力、市政设施、城市公共客运、园林绿化、市容环卫、等行业管理；负责县境内重点风景名胜区的保护监督工作；指导城市规划区内地下水的开发利用和保护；指导城市市容环境治理和城建监察工作；管理城市建设档案。研究拟定村镇建设发展战略、政策措施并监督实施；组织实施村镇建设试点；指导村镇基础设施建设，指导受灾地区村镇重建和大</w:t>
      </w:r>
      <w:r>
        <w:rPr>
          <w:rStyle w:val="ad"/>
          <w:rFonts w:ascii="仿宋" w:eastAsia="仿宋" w:hAnsi="仿宋" w:hint="eastAsia"/>
          <w:b w:val="0"/>
          <w:spacing w:val="-4"/>
          <w:sz w:val="32"/>
          <w:szCs w:val="32"/>
        </w:rPr>
        <w:t>型建设项目</w:t>
      </w:r>
      <w:r>
        <w:rPr>
          <w:rStyle w:val="ad"/>
          <w:rFonts w:ascii="仿宋" w:eastAsia="仿宋" w:hAnsi="仿宋" w:hint="eastAsia"/>
          <w:b w:val="0"/>
          <w:spacing w:val="-4"/>
          <w:sz w:val="32"/>
          <w:szCs w:val="32"/>
        </w:rPr>
        <w:lastRenderedPageBreak/>
        <w:t>地区的村镇迁建工作。</w:t>
      </w:r>
    </w:p>
    <w:p w:rsidR="003C2B8B" w:rsidRDefault="00740980">
      <w:pPr>
        <w:ind w:firstLineChars="200" w:firstLine="624"/>
        <w:jc w:val="left"/>
        <w:rPr>
          <w:rStyle w:val="ad"/>
          <w:rFonts w:ascii="仿宋" w:eastAsia="仿宋" w:hAnsi="仿宋"/>
          <w:b w:val="0"/>
          <w:spacing w:val="-4"/>
          <w:sz w:val="32"/>
          <w:szCs w:val="32"/>
        </w:rPr>
      </w:pPr>
      <w:r>
        <w:rPr>
          <w:rStyle w:val="ad"/>
          <w:rFonts w:ascii="仿宋" w:eastAsia="仿宋" w:hAnsi="仿宋" w:hint="eastAsia"/>
          <w:b w:val="0"/>
          <w:spacing w:val="-4"/>
          <w:sz w:val="32"/>
          <w:szCs w:val="32"/>
        </w:rPr>
        <w:t>（五）指导全县住宅建设和城镇住房制度改革工作；负责住宅和房地产业的行业管理、房屋拆迁管理；指导城镇土地使用权有偿转让和开发利用工作；指导和规范房地产市场。</w:t>
      </w:r>
    </w:p>
    <w:p w:rsidR="003C2B8B" w:rsidRDefault="00740980">
      <w:pPr>
        <w:ind w:firstLineChars="200" w:firstLine="624"/>
        <w:jc w:val="left"/>
        <w:rPr>
          <w:rStyle w:val="ad"/>
          <w:rFonts w:ascii="仿宋" w:eastAsia="仿宋" w:hAnsi="仿宋"/>
          <w:b w:val="0"/>
          <w:spacing w:val="-4"/>
          <w:sz w:val="32"/>
          <w:szCs w:val="32"/>
        </w:rPr>
      </w:pPr>
      <w:r>
        <w:rPr>
          <w:rStyle w:val="ad"/>
          <w:rFonts w:ascii="仿宋" w:eastAsia="仿宋" w:hAnsi="仿宋" w:hint="eastAsia"/>
          <w:b w:val="0"/>
          <w:spacing w:val="-4"/>
          <w:sz w:val="32"/>
          <w:szCs w:val="32"/>
        </w:rPr>
        <w:t>（六）负责组织实施各类房屋建筑及其附属设施和城市市政工程的抗震设计规范，审核、审批抗震防灾规划，组织实施抗震加固方案和抗震设防技术改造；指导城市地下空间的开发和利用。</w:t>
      </w:r>
    </w:p>
    <w:p w:rsidR="003C2B8B" w:rsidRDefault="00740980">
      <w:pPr>
        <w:ind w:firstLineChars="200" w:firstLine="624"/>
        <w:jc w:val="left"/>
        <w:rPr>
          <w:rStyle w:val="ad"/>
          <w:rFonts w:ascii="仿宋" w:eastAsia="仿宋" w:hAnsi="仿宋"/>
          <w:b w:val="0"/>
          <w:spacing w:val="-4"/>
          <w:sz w:val="32"/>
          <w:szCs w:val="32"/>
        </w:rPr>
      </w:pPr>
      <w:r>
        <w:rPr>
          <w:rStyle w:val="ad"/>
          <w:rFonts w:ascii="仿宋" w:eastAsia="仿宋" w:hAnsi="仿宋" w:hint="eastAsia"/>
          <w:b w:val="0"/>
          <w:spacing w:val="-4"/>
          <w:sz w:val="32"/>
          <w:szCs w:val="32"/>
        </w:rPr>
        <w:t>（七）负责组织编制全县建设行业科技发展战略、中长期规划、重点项目计划；组织建设行业重大科技项目攻关合作交流、技术创新和成果推广应用工作。</w:t>
      </w:r>
    </w:p>
    <w:p w:rsidR="003C2B8B" w:rsidRDefault="00740980">
      <w:pPr>
        <w:ind w:firstLineChars="200" w:firstLine="624"/>
        <w:jc w:val="left"/>
        <w:rPr>
          <w:rStyle w:val="ad"/>
          <w:rFonts w:ascii="仿宋" w:eastAsia="仿宋" w:hAnsi="仿宋"/>
          <w:b w:val="0"/>
          <w:spacing w:val="-4"/>
          <w:sz w:val="32"/>
          <w:szCs w:val="32"/>
        </w:rPr>
      </w:pPr>
      <w:r>
        <w:rPr>
          <w:rStyle w:val="ad"/>
          <w:rFonts w:ascii="仿宋" w:eastAsia="仿宋" w:hAnsi="仿宋" w:hint="eastAsia"/>
          <w:b w:val="0"/>
          <w:spacing w:val="-4"/>
          <w:sz w:val="32"/>
          <w:szCs w:val="32"/>
        </w:rPr>
        <w:t>（八）指导和管理建</w:t>
      </w:r>
      <w:r>
        <w:rPr>
          <w:rStyle w:val="ad"/>
          <w:rFonts w:ascii="仿宋" w:eastAsia="仿宋" w:hAnsi="仿宋" w:hint="eastAsia"/>
          <w:b w:val="0"/>
          <w:spacing w:val="-4"/>
          <w:sz w:val="32"/>
          <w:szCs w:val="32"/>
        </w:rPr>
        <w:t>设行业的职工培训和继续教育工作，负责建设系统的社团管理工作。</w:t>
      </w:r>
    </w:p>
    <w:p w:rsidR="003C2B8B" w:rsidRDefault="00740980">
      <w:pPr>
        <w:ind w:firstLineChars="200" w:firstLine="624"/>
        <w:jc w:val="left"/>
        <w:rPr>
          <w:rStyle w:val="ad"/>
          <w:rFonts w:ascii="仿宋" w:eastAsia="仿宋" w:hAnsi="仿宋"/>
          <w:b w:val="0"/>
          <w:spacing w:val="-4"/>
          <w:sz w:val="32"/>
          <w:szCs w:val="32"/>
        </w:rPr>
      </w:pPr>
      <w:r>
        <w:rPr>
          <w:rStyle w:val="ad"/>
          <w:rFonts w:ascii="仿宋" w:eastAsia="仿宋" w:hAnsi="仿宋" w:hint="eastAsia"/>
          <w:b w:val="0"/>
          <w:spacing w:val="-4"/>
          <w:sz w:val="32"/>
          <w:szCs w:val="32"/>
        </w:rPr>
        <w:t>（九）负责组织开展建设行业的对外经济技术合作；引导县内企业开拓外地建筑市场和房地产市场，指导协调建设企业对外工程承包和建筑劳务工作。</w:t>
      </w:r>
    </w:p>
    <w:p w:rsidR="003C2B8B" w:rsidRDefault="00740980">
      <w:pPr>
        <w:ind w:firstLineChars="200" w:firstLine="624"/>
        <w:jc w:val="left"/>
        <w:rPr>
          <w:rStyle w:val="ad"/>
          <w:rFonts w:ascii="楷体" w:eastAsia="楷体" w:hAnsi="楷体"/>
          <w:spacing w:val="-4"/>
          <w:sz w:val="32"/>
          <w:szCs w:val="32"/>
          <w:highlight w:val="yellow"/>
        </w:rPr>
      </w:pPr>
      <w:r>
        <w:rPr>
          <w:rStyle w:val="ad"/>
          <w:rFonts w:ascii="仿宋" w:eastAsia="仿宋" w:hAnsi="仿宋" w:hint="eastAsia"/>
          <w:b w:val="0"/>
          <w:spacing w:val="-4"/>
          <w:sz w:val="32"/>
          <w:szCs w:val="32"/>
        </w:rPr>
        <w:t>（十）承办县人民政府交办的其他事项。</w:t>
      </w:r>
      <w:r>
        <w:rPr>
          <w:rStyle w:val="ad"/>
          <w:rFonts w:ascii="楷体" w:eastAsia="楷体" w:hAnsi="楷体" w:hint="eastAsia"/>
          <w:b w:val="0"/>
          <w:bCs w:val="0"/>
          <w:spacing w:val="-4"/>
          <w:sz w:val="32"/>
          <w:szCs w:val="32"/>
        </w:rPr>
        <w:t xml:space="preserve">　</w:t>
      </w:r>
    </w:p>
    <w:p w:rsidR="003C2B8B" w:rsidRDefault="00740980">
      <w:pPr>
        <w:spacing w:line="540" w:lineRule="exact"/>
        <w:ind w:firstLineChars="200" w:firstLine="627"/>
        <w:rPr>
          <w:rStyle w:val="ad"/>
          <w:rFonts w:ascii="楷体" w:eastAsia="楷体" w:hAnsi="楷体"/>
          <w:spacing w:val="-4"/>
          <w:sz w:val="32"/>
          <w:szCs w:val="32"/>
        </w:rPr>
      </w:pPr>
      <w:r>
        <w:rPr>
          <w:rStyle w:val="ad"/>
          <w:rFonts w:ascii="楷体" w:eastAsia="楷体" w:hAnsi="楷体" w:hint="eastAsia"/>
          <w:spacing w:val="-4"/>
          <w:sz w:val="32"/>
          <w:szCs w:val="32"/>
        </w:rPr>
        <w:t>（二）项目预算</w:t>
      </w:r>
      <w:r>
        <w:rPr>
          <w:rStyle w:val="ad"/>
          <w:rFonts w:ascii="楷体" w:eastAsia="楷体" w:hAnsi="楷体"/>
          <w:spacing w:val="-4"/>
          <w:sz w:val="32"/>
          <w:szCs w:val="32"/>
        </w:rPr>
        <w:t>绩效目标</w:t>
      </w:r>
      <w:r>
        <w:rPr>
          <w:rStyle w:val="ad"/>
          <w:rFonts w:ascii="楷体" w:eastAsia="楷体" w:hAnsi="楷体" w:hint="eastAsia"/>
          <w:spacing w:val="-4"/>
          <w:sz w:val="32"/>
          <w:szCs w:val="32"/>
        </w:rPr>
        <w:t>设定情况</w:t>
      </w:r>
    </w:p>
    <w:p w:rsidR="003C2B8B" w:rsidRDefault="00740980">
      <w:pPr>
        <w:spacing w:line="540" w:lineRule="exact"/>
        <w:ind w:firstLineChars="181" w:firstLine="565"/>
        <w:rPr>
          <w:rStyle w:val="ad"/>
          <w:rFonts w:ascii="仿宋" w:eastAsia="仿宋" w:hAnsi="仿宋"/>
          <w:b w:val="0"/>
          <w:spacing w:val="-4"/>
          <w:sz w:val="32"/>
          <w:szCs w:val="32"/>
        </w:rPr>
      </w:pPr>
      <w:r>
        <w:rPr>
          <w:rStyle w:val="ad"/>
          <w:rFonts w:ascii="仿宋" w:eastAsia="仿宋" w:hAnsi="仿宋" w:hint="eastAsia"/>
          <w:b w:val="0"/>
          <w:spacing w:val="-4"/>
          <w:sz w:val="32"/>
          <w:szCs w:val="32"/>
        </w:rPr>
        <w:t>1804</w:t>
      </w:r>
      <w:r>
        <w:rPr>
          <w:rStyle w:val="ad"/>
          <w:rFonts w:ascii="仿宋" w:eastAsia="仿宋" w:hAnsi="仿宋" w:hint="eastAsia"/>
          <w:b w:val="0"/>
          <w:spacing w:val="-4"/>
          <w:sz w:val="32"/>
          <w:szCs w:val="32"/>
        </w:rPr>
        <w:t>万</w:t>
      </w:r>
      <w:r>
        <w:rPr>
          <w:rStyle w:val="ad"/>
          <w:rFonts w:ascii="仿宋" w:eastAsia="仿宋" w:hAnsi="仿宋" w:hint="eastAsia"/>
          <w:b w:val="0"/>
          <w:spacing w:val="-4"/>
          <w:sz w:val="32"/>
          <w:szCs w:val="32"/>
        </w:rPr>
        <w:t>元</w:t>
      </w:r>
      <w:r>
        <w:rPr>
          <w:rStyle w:val="ad"/>
          <w:rFonts w:ascii="仿宋" w:eastAsia="仿宋" w:hAnsi="仿宋" w:hint="eastAsia"/>
          <w:b w:val="0"/>
          <w:spacing w:val="-4"/>
          <w:sz w:val="32"/>
          <w:szCs w:val="32"/>
        </w:rPr>
        <w:t>财政补助资金，</w:t>
      </w:r>
      <w:r>
        <w:rPr>
          <w:rStyle w:val="ad"/>
          <w:rFonts w:ascii="仿宋" w:eastAsia="仿宋" w:hAnsi="仿宋" w:hint="eastAsia"/>
          <w:b w:val="0"/>
          <w:color w:val="000000" w:themeColor="text1"/>
          <w:spacing w:val="-4"/>
          <w:sz w:val="32"/>
          <w:szCs w:val="32"/>
        </w:rPr>
        <w:t>主要用于棚户区改造安置房项目，安置了</w:t>
      </w:r>
      <w:r>
        <w:rPr>
          <w:rStyle w:val="ad"/>
          <w:rFonts w:ascii="仿宋" w:eastAsia="仿宋" w:hAnsi="仿宋" w:hint="eastAsia"/>
          <w:b w:val="0"/>
          <w:color w:val="000000" w:themeColor="text1"/>
          <w:spacing w:val="-4"/>
          <w:sz w:val="32"/>
          <w:szCs w:val="32"/>
        </w:rPr>
        <w:t>60</w:t>
      </w:r>
      <w:r>
        <w:rPr>
          <w:rStyle w:val="ad"/>
          <w:rFonts w:ascii="仿宋" w:eastAsia="仿宋" w:hAnsi="仿宋" w:hint="eastAsia"/>
          <w:b w:val="0"/>
          <w:color w:val="000000" w:themeColor="text1"/>
          <w:spacing w:val="-4"/>
          <w:sz w:val="32"/>
          <w:szCs w:val="32"/>
        </w:rPr>
        <w:t>户棚改片区征收户，改善我县人居环境。该项目</w:t>
      </w:r>
      <w:r>
        <w:rPr>
          <w:rStyle w:val="ad"/>
          <w:rFonts w:ascii="仿宋" w:eastAsia="仿宋" w:hAnsi="仿宋" w:hint="eastAsia"/>
          <w:b w:val="0"/>
          <w:spacing w:val="-4"/>
          <w:sz w:val="32"/>
          <w:szCs w:val="32"/>
        </w:rPr>
        <w:t>共有</w:t>
      </w:r>
      <w:r>
        <w:rPr>
          <w:rStyle w:val="ad"/>
          <w:rFonts w:ascii="仿宋" w:eastAsia="仿宋" w:hAnsi="仿宋" w:hint="eastAsia"/>
          <w:b w:val="0"/>
          <w:spacing w:val="-4"/>
          <w:sz w:val="32"/>
          <w:szCs w:val="32"/>
        </w:rPr>
        <w:t>3</w:t>
      </w:r>
      <w:r>
        <w:rPr>
          <w:rStyle w:val="ad"/>
          <w:rFonts w:ascii="仿宋" w:eastAsia="仿宋" w:hAnsi="仿宋" w:hint="eastAsia"/>
          <w:b w:val="0"/>
          <w:spacing w:val="-4"/>
          <w:sz w:val="32"/>
          <w:szCs w:val="32"/>
        </w:rPr>
        <w:t>个片区安置户，分别为水磨河片区、犁华尖片区、西梁片区。</w:t>
      </w:r>
    </w:p>
    <w:p w:rsidR="003C2B8B" w:rsidRDefault="0074098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二、项目资金使用及管理情况</w:t>
      </w:r>
    </w:p>
    <w:p w:rsidR="003C2B8B" w:rsidRDefault="0074098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（一）项目资金安排落实、总投入等情况分析</w:t>
      </w:r>
    </w:p>
    <w:p w:rsidR="003C2B8B" w:rsidRDefault="00740980">
      <w:pPr>
        <w:spacing w:line="540" w:lineRule="exact"/>
        <w:ind w:firstLineChars="181" w:firstLine="565"/>
        <w:rPr>
          <w:rStyle w:val="ad"/>
          <w:rFonts w:ascii="仿宋" w:eastAsia="仿宋" w:hAnsi="仿宋"/>
          <w:b w:val="0"/>
          <w:color w:val="000000" w:themeColor="text1"/>
          <w:spacing w:val="-4"/>
          <w:sz w:val="32"/>
          <w:szCs w:val="32"/>
        </w:rPr>
      </w:pPr>
      <w:r>
        <w:rPr>
          <w:rStyle w:val="ad"/>
          <w:rFonts w:ascii="仿宋" w:eastAsia="仿宋" w:hAnsi="仿宋" w:hint="eastAsia"/>
          <w:b w:val="0"/>
          <w:color w:val="000000" w:themeColor="text1"/>
          <w:spacing w:val="-4"/>
          <w:sz w:val="32"/>
          <w:szCs w:val="32"/>
        </w:rPr>
        <w:lastRenderedPageBreak/>
        <w:t>奇台县</w:t>
      </w:r>
      <w:r>
        <w:rPr>
          <w:rStyle w:val="ad"/>
          <w:rFonts w:ascii="仿宋" w:eastAsia="仿宋" w:hAnsi="仿宋" w:hint="eastAsia"/>
          <w:b w:val="0"/>
          <w:color w:val="000000" w:themeColor="text1"/>
          <w:spacing w:val="-4"/>
          <w:sz w:val="32"/>
          <w:szCs w:val="32"/>
        </w:rPr>
        <w:t>2018</w:t>
      </w:r>
      <w:r>
        <w:rPr>
          <w:rStyle w:val="ad"/>
          <w:rFonts w:ascii="仿宋" w:eastAsia="仿宋" w:hAnsi="仿宋" w:hint="eastAsia"/>
          <w:b w:val="0"/>
          <w:color w:val="000000" w:themeColor="text1"/>
          <w:spacing w:val="-4"/>
          <w:sz w:val="32"/>
          <w:szCs w:val="32"/>
        </w:rPr>
        <w:t>年圣水名城棚户区改造安置房项目</w:t>
      </w:r>
      <w:r>
        <w:rPr>
          <w:rStyle w:val="ad"/>
          <w:rFonts w:ascii="仿宋" w:eastAsia="仿宋" w:hAnsi="仿宋" w:hint="eastAsia"/>
          <w:b w:val="0"/>
          <w:color w:val="000000" w:themeColor="text1"/>
          <w:spacing w:val="-4"/>
          <w:sz w:val="32"/>
          <w:szCs w:val="32"/>
        </w:rPr>
        <w:t>，该项目总投入</w:t>
      </w:r>
      <w:r>
        <w:rPr>
          <w:rStyle w:val="ad"/>
          <w:rFonts w:ascii="仿宋" w:eastAsia="仿宋" w:hAnsi="仿宋" w:hint="eastAsia"/>
          <w:b w:val="0"/>
          <w:color w:val="000000" w:themeColor="text1"/>
          <w:spacing w:val="-4"/>
          <w:sz w:val="32"/>
          <w:szCs w:val="32"/>
        </w:rPr>
        <w:t>2.3</w:t>
      </w:r>
      <w:r>
        <w:rPr>
          <w:rStyle w:val="ad"/>
          <w:rFonts w:ascii="仿宋" w:eastAsia="仿宋" w:hAnsi="仿宋" w:hint="eastAsia"/>
          <w:b w:val="0"/>
          <w:color w:val="000000" w:themeColor="text1"/>
          <w:spacing w:val="-4"/>
          <w:sz w:val="32"/>
          <w:szCs w:val="32"/>
        </w:rPr>
        <w:t>亿元，其中</w:t>
      </w:r>
      <w:r>
        <w:rPr>
          <w:rStyle w:val="ad"/>
          <w:rFonts w:ascii="仿宋" w:eastAsia="仿宋" w:hAnsi="仿宋" w:hint="eastAsia"/>
          <w:b w:val="0"/>
          <w:color w:val="000000" w:themeColor="text1"/>
          <w:spacing w:val="-4"/>
          <w:sz w:val="32"/>
          <w:szCs w:val="32"/>
        </w:rPr>
        <w:t>2018</w:t>
      </w:r>
      <w:r>
        <w:rPr>
          <w:rStyle w:val="ad"/>
          <w:rFonts w:ascii="仿宋" w:eastAsia="仿宋" w:hAnsi="仿宋" w:hint="eastAsia"/>
          <w:b w:val="0"/>
          <w:color w:val="000000" w:themeColor="text1"/>
          <w:spacing w:val="-4"/>
          <w:sz w:val="32"/>
          <w:szCs w:val="32"/>
        </w:rPr>
        <w:t>年财政拨款</w:t>
      </w:r>
      <w:r>
        <w:rPr>
          <w:rStyle w:val="ad"/>
          <w:rFonts w:ascii="仿宋" w:eastAsia="仿宋" w:hAnsi="仿宋" w:hint="eastAsia"/>
          <w:b w:val="0"/>
          <w:color w:val="000000" w:themeColor="text1"/>
          <w:spacing w:val="-4"/>
          <w:sz w:val="32"/>
          <w:szCs w:val="32"/>
        </w:rPr>
        <w:t>1804</w:t>
      </w:r>
      <w:r>
        <w:rPr>
          <w:rStyle w:val="ad"/>
          <w:rFonts w:ascii="仿宋" w:eastAsia="仿宋" w:hAnsi="仿宋" w:hint="eastAsia"/>
          <w:b w:val="0"/>
          <w:color w:val="000000" w:themeColor="text1"/>
          <w:spacing w:val="-4"/>
          <w:sz w:val="32"/>
          <w:szCs w:val="32"/>
        </w:rPr>
        <w:t>万元。</w:t>
      </w:r>
    </w:p>
    <w:p w:rsidR="003C2B8B" w:rsidRDefault="0074098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（二）项目资金实际使用情况分析</w:t>
      </w:r>
    </w:p>
    <w:p w:rsidR="003C2B8B" w:rsidRDefault="00740980">
      <w:pPr>
        <w:spacing w:line="540" w:lineRule="exact"/>
        <w:ind w:firstLineChars="200" w:firstLine="624"/>
        <w:rPr>
          <w:rStyle w:val="ad"/>
          <w:rFonts w:ascii="仿宋" w:eastAsia="仿宋" w:hAnsi="仿宋"/>
          <w:b w:val="0"/>
          <w:color w:val="000000" w:themeColor="text1"/>
          <w:spacing w:val="-4"/>
          <w:sz w:val="32"/>
          <w:szCs w:val="32"/>
        </w:rPr>
      </w:pPr>
      <w:r>
        <w:rPr>
          <w:rStyle w:val="ad"/>
          <w:rFonts w:ascii="仿宋" w:eastAsia="仿宋" w:hAnsi="仿宋" w:hint="eastAsia"/>
          <w:b w:val="0"/>
          <w:spacing w:val="-4"/>
          <w:sz w:val="32"/>
          <w:szCs w:val="32"/>
        </w:rPr>
        <w:t>该项目</w:t>
      </w:r>
      <w:r>
        <w:rPr>
          <w:rStyle w:val="ad"/>
          <w:rFonts w:ascii="仿宋" w:eastAsia="仿宋" w:hAnsi="仿宋" w:hint="eastAsia"/>
          <w:b w:val="0"/>
          <w:spacing w:val="-4"/>
          <w:sz w:val="32"/>
          <w:szCs w:val="32"/>
        </w:rPr>
        <w:t>财政拨款</w:t>
      </w:r>
      <w:r>
        <w:rPr>
          <w:rStyle w:val="ad"/>
          <w:rFonts w:ascii="仿宋" w:eastAsia="仿宋" w:hAnsi="仿宋" w:hint="eastAsia"/>
          <w:b w:val="0"/>
          <w:spacing w:val="-4"/>
          <w:sz w:val="32"/>
          <w:szCs w:val="32"/>
        </w:rPr>
        <w:t>资金</w:t>
      </w:r>
      <w:r>
        <w:rPr>
          <w:rStyle w:val="ad"/>
          <w:rFonts w:ascii="仿宋" w:eastAsia="仿宋" w:hAnsi="仿宋" w:hint="eastAsia"/>
          <w:b w:val="0"/>
          <w:spacing w:val="-4"/>
          <w:sz w:val="32"/>
          <w:szCs w:val="32"/>
        </w:rPr>
        <w:t>1804</w:t>
      </w:r>
      <w:r>
        <w:rPr>
          <w:rStyle w:val="ad"/>
          <w:rFonts w:ascii="仿宋" w:eastAsia="仿宋" w:hAnsi="仿宋" w:hint="eastAsia"/>
          <w:b w:val="0"/>
          <w:spacing w:val="-4"/>
          <w:sz w:val="32"/>
          <w:szCs w:val="32"/>
        </w:rPr>
        <w:t>万元，</w:t>
      </w:r>
      <w:r>
        <w:rPr>
          <w:rStyle w:val="ad"/>
          <w:rFonts w:ascii="仿宋" w:eastAsia="仿宋" w:hAnsi="仿宋" w:hint="eastAsia"/>
          <w:b w:val="0"/>
          <w:color w:val="000000" w:themeColor="text1"/>
          <w:spacing w:val="-4"/>
          <w:sz w:val="32"/>
          <w:szCs w:val="32"/>
        </w:rPr>
        <w:t>全部用于棚户区改造安置房项目。</w:t>
      </w:r>
    </w:p>
    <w:p w:rsidR="003C2B8B" w:rsidRDefault="0074098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（三）项目资金管理情况分析</w:t>
      </w:r>
    </w:p>
    <w:p w:rsidR="003C2B8B" w:rsidRDefault="00740980">
      <w:pPr>
        <w:ind w:firstLineChars="200" w:firstLine="624"/>
        <w:jc w:val="left"/>
        <w:rPr>
          <w:rStyle w:val="ad"/>
          <w:rFonts w:ascii="仿宋" w:eastAsia="仿宋" w:hAnsi="仿宋"/>
          <w:b w:val="0"/>
          <w:spacing w:val="-4"/>
          <w:sz w:val="32"/>
          <w:szCs w:val="32"/>
        </w:rPr>
      </w:pPr>
      <w:r>
        <w:rPr>
          <w:rStyle w:val="ad"/>
          <w:rFonts w:ascii="仿宋" w:eastAsia="仿宋" w:hAnsi="仿宋" w:hint="eastAsia"/>
          <w:b w:val="0"/>
          <w:spacing w:val="-4"/>
          <w:sz w:val="32"/>
          <w:szCs w:val="32"/>
        </w:rPr>
        <w:t>该项目资金管理严格按照奇台县政府投资项目资金拨付审批管理制度执行。</w:t>
      </w:r>
    </w:p>
    <w:p w:rsidR="003C2B8B" w:rsidRDefault="0074098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三、项目组织实施情况</w:t>
      </w:r>
    </w:p>
    <w:p w:rsidR="003C2B8B" w:rsidRDefault="0074098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（一）项目组织情况分析</w:t>
      </w:r>
    </w:p>
    <w:p w:rsidR="003C2B8B" w:rsidRDefault="00740980">
      <w:pPr>
        <w:spacing w:line="540" w:lineRule="exact"/>
        <w:ind w:firstLineChars="181" w:firstLine="565"/>
        <w:rPr>
          <w:rStyle w:val="ad"/>
          <w:rFonts w:ascii="仿宋" w:eastAsia="仿宋" w:hAnsi="仿宋"/>
          <w:b w:val="0"/>
          <w:color w:val="000000" w:themeColor="text1"/>
          <w:spacing w:val="-4"/>
          <w:sz w:val="32"/>
          <w:szCs w:val="32"/>
        </w:rPr>
      </w:pPr>
      <w:r>
        <w:rPr>
          <w:rStyle w:val="ad"/>
          <w:rFonts w:ascii="仿宋" w:eastAsia="仿宋" w:hAnsi="仿宋" w:hint="eastAsia"/>
          <w:b w:val="0"/>
          <w:color w:val="000000" w:themeColor="text1"/>
          <w:spacing w:val="-4"/>
          <w:sz w:val="32"/>
          <w:szCs w:val="32"/>
        </w:rPr>
        <w:t>该项专项资金由财政拨入</w:t>
      </w:r>
      <w:r>
        <w:rPr>
          <w:rStyle w:val="ad"/>
          <w:rFonts w:ascii="仿宋" w:eastAsia="仿宋" w:hAnsi="仿宋" w:hint="eastAsia"/>
          <w:b w:val="0"/>
          <w:color w:val="000000" w:themeColor="text1"/>
          <w:spacing w:val="-4"/>
          <w:sz w:val="32"/>
          <w:szCs w:val="32"/>
        </w:rPr>
        <w:t>奇台县住房和城乡建设局房屋征收专户内，住建局按计划、进度及安置情况拨入新疆天仁房地产开发有限公司一分公司，由该公司具体安置房屋征收户</w:t>
      </w:r>
      <w:r>
        <w:rPr>
          <w:rStyle w:val="ad"/>
          <w:rFonts w:ascii="仿宋" w:eastAsia="仿宋" w:hAnsi="仿宋" w:hint="eastAsia"/>
          <w:b w:val="0"/>
          <w:color w:val="000000" w:themeColor="text1"/>
          <w:spacing w:val="-4"/>
          <w:sz w:val="32"/>
          <w:szCs w:val="32"/>
        </w:rPr>
        <w:t>。</w:t>
      </w:r>
    </w:p>
    <w:p w:rsidR="003C2B8B" w:rsidRDefault="0074098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（二）项目管理情况分析</w:t>
      </w:r>
    </w:p>
    <w:p w:rsidR="003C2B8B" w:rsidRDefault="00740980">
      <w:pPr>
        <w:spacing w:line="540" w:lineRule="exact"/>
        <w:ind w:firstLineChars="181" w:firstLine="565"/>
        <w:rPr>
          <w:rStyle w:val="ad"/>
          <w:rFonts w:ascii="楷体" w:eastAsia="楷体" w:hAnsi="楷体"/>
          <w:spacing w:val="-4"/>
          <w:sz w:val="32"/>
          <w:szCs w:val="32"/>
        </w:rPr>
      </w:pPr>
      <w:r>
        <w:rPr>
          <w:rStyle w:val="ad"/>
          <w:rFonts w:ascii="仿宋" w:eastAsia="仿宋" w:hAnsi="仿宋" w:hint="eastAsia"/>
          <w:b w:val="0"/>
          <w:spacing w:val="-4"/>
          <w:sz w:val="32"/>
          <w:szCs w:val="32"/>
        </w:rPr>
        <w:t>该项目按照管理制度严格实施，有财政部门、住房和城乡建设部门、征收办监督管理。</w:t>
      </w:r>
    </w:p>
    <w:p w:rsidR="003C2B8B" w:rsidRDefault="0074098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四、项目绩效情况</w:t>
      </w:r>
      <w:r>
        <w:rPr>
          <w:rStyle w:val="ad"/>
          <w:rFonts w:ascii="黑体" w:eastAsia="黑体" w:hAnsi="黑体" w:hint="eastAsia"/>
        </w:rPr>
        <w:t xml:space="preserve"> </w:t>
      </w:r>
    </w:p>
    <w:p w:rsidR="003C2B8B" w:rsidRDefault="0074098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C2B8B" w:rsidRDefault="00740980">
      <w:pPr>
        <w:spacing w:line="540" w:lineRule="exact"/>
        <w:ind w:firstLineChars="181" w:firstLine="565"/>
        <w:rPr>
          <w:rStyle w:val="ad"/>
          <w:rFonts w:ascii="仿宋" w:eastAsia="仿宋" w:hAnsi="仿宋"/>
          <w:b w:val="0"/>
          <w:spacing w:val="-4"/>
          <w:sz w:val="32"/>
          <w:szCs w:val="32"/>
        </w:rPr>
      </w:pPr>
      <w:r>
        <w:rPr>
          <w:rStyle w:val="ad"/>
          <w:rFonts w:ascii="仿宋" w:eastAsia="仿宋" w:hAnsi="仿宋" w:hint="eastAsia"/>
          <w:b w:val="0"/>
          <w:spacing w:val="-4"/>
          <w:sz w:val="32"/>
          <w:szCs w:val="32"/>
        </w:rPr>
        <w:t>该项目</w:t>
      </w:r>
      <w:r>
        <w:rPr>
          <w:rStyle w:val="ad"/>
          <w:rFonts w:ascii="仿宋" w:eastAsia="仿宋" w:hAnsi="仿宋" w:hint="eastAsia"/>
          <w:b w:val="0"/>
          <w:spacing w:val="-4"/>
          <w:sz w:val="32"/>
          <w:szCs w:val="32"/>
        </w:rPr>
        <w:t>解决了部分贫困家庭的居住环境，妥善安置了棚户区房屋征收户，改善了奇台县居民的住房及生活环境。</w:t>
      </w:r>
    </w:p>
    <w:p w:rsidR="003C2B8B" w:rsidRDefault="0074098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C2B8B" w:rsidRDefault="00740980">
      <w:pPr>
        <w:spacing w:line="540" w:lineRule="exact"/>
        <w:ind w:firstLineChars="404" w:firstLine="1260"/>
        <w:rPr>
          <w:rStyle w:val="ad"/>
          <w:rFonts w:asciiTheme="majorEastAsia" w:eastAsiaTheme="majorEastAsia" w:hAnsiTheme="majorEastAsia" w:cstheme="majorEastAsia"/>
          <w:b w:val="0"/>
          <w:spacing w:val="-4"/>
          <w:sz w:val="32"/>
          <w:szCs w:val="32"/>
        </w:rPr>
      </w:pPr>
      <w:r>
        <w:rPr>
          <w:rStyle w:val="ad"/>
          <w:rFonts w:asciiTheme="majorEastAsia" w:eastAsiaTheme="majorEastAsia" w:hAnsiTheme="majorEastAsia" w:cstheme="majorEastAsia" w:hint="eastAsia"/>
          <w:b w:val="0"/>
          <w:spacing w:val="-4"/>
          <w:sz w:val="32"/>
          <w:szCs w:val="32"/>
        </w:rPr>
        <w:t>无</w:t>
      </w:r>
    </w:p>
    <w:p w:rsidR="003C2B8B" w:rsidRDefault="0074098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五、其他需要说明的问题</w:t>
      </w:r>
    </w:p>
    <w:p w:rsidR="003C2B8B" w:rsidRDefault="0074098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C2B8B" w:rsidRDefault="0074098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 xml:space="preserve">      </w:t>
      </w:r>
      <w:r>
        <w:rPr>
          <w:rFonts w:ascii="楷体" w:eastAsia="楷体" w:hAnsi="楷体" w:hint="eastAsia"/>
          <w:b/>
          <w:spacing w:val="-4"/>
          <w:sz w:val="32"/>
          <w:szCs w:val="32"/>
        </w:rPr>
        <w:t>无</w:t>
      </w:r>
    </w:p>
    <w:p w:rsidR="003C2B8B" w:rsidRDefault="0074098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lastRenderedPageBreak/>
        <w:t>（二）主要经验及做法、存在问题和建议</w:t>
      </w:r>
    </w:p>
    <w:p w:rsidR="003C2B8B" w:rsidRDefault="00740980">
      <w:pPr>
        <w:spacing w:line="540" w:lineRule="exact"/>
        <w:ind w:firstLineChars="478" w:firstLine="1491"/>
        <w:rPr>
          <w:rFonts w:ascii="仿宋_GB2312" w:eastAsia="仿宋_GB2312"/>
          <w:spacing w:val="-4"/>
          <w:sz w:val="32"/>
          <w:szCs w:val="32"/>
        </w:rPr>
      </w:pPr>
      <w:r>
        <w:rPr>
          <w:rFonts w:ascii="仿宋_GB2312" w:eastAsia="仿宋_GB2312" w:hint="eastAsia"/>
          <w:spacing w:val="-4"/>
          <w:sz w:val="32"/>
          <w:szCs w:val="32"/>
        </w:rPr>
        <w:t>无</w:t>
      </w:r>
    </w:p>
    <w:p w:rsidR="003C2B8B" w:rsidRDefault="0074098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C2B8B" w:rsidRDefault="0074098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 xml:space="preserve">      </w:t>
      </w:r>
      <w:r>
        <w:rPr>
          <w:rFonts w:ascii="楷体" w:eastAsia="楷体" w:hAnsi="楷体" w:hint="eastAsia"/>
          <w:b/>
          <w:spacing w:val="-4"/>
          <w:sz w:val="32"/>
          <w:szCs w:val="32"/>
        </w:rPr>
        <w:t>无</w:t>
      </w:r>
    </w:p>
    <w:p w:rsidR="003C2B8B" w:rsidRDefault="0074098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六、项目评价工作情况</w:t>
      </w:r>
    </w:p>
    <w:p w:rsidR="003C2B8B" w:rsidRDefault="00740980">
      <w:pPr>
        <w:spacing w:line="540" w:lineRule="exact"/>
        <w:ind w:firstLineChars="200" w:firstLine="624"/>
        <w:rPr>
          <w:rStyle w:val="ad"/>
          <w:rFonts w:ascii="黑体" w:eastAsia="黑体" w:hAnsi="黑体"/>
          <w:b w:val="0"/>
          <w:spacing w:val="-4"/>
          <w:sz w:val="32"/>
          <w:szCs w:val="32"/>
        </w:rPr>
      </w:pPr>
      <w:r>
        <w:rPr>
          <w:rStyle w:val="ad"/>
          <w:rFonts w:ascii="仿宋" w:eastAsia="仿宋" w:hAnsi="仿宋" w:hint="eastAsia"/>
          <w:b w:val="0"/>
          <w:color w:val="000000" w:themeColor="text1"/>
          <w:spacing w:val="-4"/>
          <w:sz w:val="32"/>
          <w:szCs w:val="32"/>
        </w:rPr>
        <w:t>该项目所需资料齐全，</w:t>
      </w:r>
      <w:r>
        <w:rPr>
          <w:rFonts w:ascii="仿宋_GB2312" w:eastAsia="仿宋_GB2312" w:hint="eastAsia"/>
          <w:spacing w:val="-4"/>
          <w:sz w:val="32"/>
          <w:szCs w:val="32"/>
        </w:rPr>
        <w:t xml:space="preserve"> </w:t>
      </w:r>
      <w:r>
        <w:rPr>
          <w:rFonts w:ascii="仿宋_GB2312" w:eastAsia="仿宋_GB2312" w:hint="eastAsia"/>
          <w:spacing w:val="-4"/>
          <w:sz w:val="32"/>
          <w:szCs w:val="32"/>
        </w:rPr>
        <w:t>符合</w:t>
      </w:r>
      <w:r>
        <w:rPr>
          <w:rStyle w:val="ad"/>
          <w:rFonts w:ascii="仿宋" w:eastAsia="仿宋" w:hAnsi="仿宋" w:hint="eastAsia"/>
          <w:b w:val="0"/>
          <w:spacing w:val="-4"/>
          <w:sz w:val="32"/>
          <w:szCs w:val="32"/>
        </w:rPr>
        <w:t>自治区棚改专项</w:t>
      </w:r>
      <w:r>
        <w:rPr>
          <w:rStyle w:val="ad"/>
          <w:rFonts w:ascii="仿宋" w:eastAsia="仿宋" w:hAnsi="仿宋" w:hint="eastAsia"/>
          <w:b w:val="0"/>
          <w:spacing w:val="-4"/>
          <w:sz w:val="32"/>
          <w:szCs w:val="32"/>
        </w:rPr>
        <w:t>资金管理使用办法，</w:t>
      </w:r>
      <w:r>
        <w:rPr>
          <w:rStyle w:val="ad"/>
          <w:rFonts w:ascii="仿宋" w:eastAsia="仿宋" w:hAnsi="仿宋" w:hint="eastAsia"/>
          <w:b w:val="0"/>
          <w:spacing w:val="-4"/>
          <w:sz w:val="32"/>
          <w:szCs w:val="32"/>
        </w:rPr>
        <w:t>资金发放准确无误，发放合理。</w:t>
      </w:r>
    </w:p>
    <w:p w:rsidR="003C2B8B" w:rsidRDefault="003C2B8B">
      <w:pPr>
        <w:ind w:firstLineChars="200" w:firstLine="624"/>
        <w:rPr>
          <w:rFonts w:ascii="仿宋_GB2312" w:eastAsia="仿宋_GB2312"/>
          <w:spacing w:val="-4"/>
          <w:sz w:val="32"/>
          <w:szCs w:val="32"/>
        </w:rPr>
      </w:pPr>
    </w:p>
    <w:p w:rsidR="003C2B8B" w:rsidRDefault="0074098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七、附表</w:t>
      </w:r>
    </w:p>
    <w:p w:rsidR="003C2B8B" w:rsidRDefault="00740980">
      <w:pPr>
        <w:spacing w:line="540" w:lineRule="exact"/>
        <w:ind w:firstLine="567"/>
        <w:rPr>
          <w:rStyle w:val="ad"/>
          <w:rFonts w:ascii="仿宋" w:eastAsia="仿宋" w:hAnsi="仿宋"/>
          <w:b w:val="0"/>
          <w:spacing w:val="-4"/>
          <w:sz w:val="32"/>
          <w:szCs w:val="32"/>
        </w:rPr>
      </w:pPr>
      <w:r>
        <w:rPr>
          <w:rStyle w:val="ad"/>
          <w:rFonts w:ascii="仿宋" w:eastAsia="仿宋" w:hAnsi="仿宋" w:hint="eastAsia"/>
          <w:b w:val="0"/>
          <w:spacing w:val="-4"/>
          <w:sz w:val="32"/>
          <w:szCs w:val="32"/>
        </w:rPr>
        <w:t>《自治州财政项目支出绩效自评表》</w:t>
      </w:r>
    </w:p>
    <w:p w:rsidR="003C2B8B" w:rsidRDefault="003C2B8B">
      <w:pPr>
        <w:spacing w:line="540" w:lineRule="exact"/>
        <w:ind w:firstLine="567"/>
        <w:rPr>
          <w:rStyle w:val="ad"/>
          <w:rFonts w:ascii="仿宋" w:eastAsia="仿宋" w:hAnsi="仿宋"/>
          <w:b w:val="0"/>
          <w:spacing w:val="-4"/>
          <w:sz w:val="32"/>
          <w:szCs w:val="32"/>
        </w:rPr>
      </w:pPr>
    </w:p>
    <w:p w:rsidR="003C2B8B" w:rsidRDefault="003C2B8B">
      <w:pPr>
        <w:spacing w:line="540" w:lineRule="exact"/>
        <w:ind w:firstLine="567"/>
        <w:rPr>
          <w:rStyle w:val="ad"/>
          <w:rFonts w:ascii="仿宋" w:eastAsia="仿宋" w:hAnsi="仿宋"/>
          <w:b w:val="0"/>
          <w:spacing w:val="-4"/>
          <w:sz w:val="32"/>
          <w:szCs w:val="32"/>
        </w:rPr>
      </w:pPr>
    </w:p>
    <w:p w:rsidR="003C2B8B" w:rsidRDefault="003C2B8B">
      <w:pPr>
        <w:spacing w:line="540" w:lineRule="exact"/>
        <w:ind w:firstLine="567"/>
        <w:rPr>
          <w:rStyle w:val="ad"/>
          <w:rFonts w:ascii="仿宋" w:eastAsia="仿宋" w:hAnsi="仿宋"/>
          <w:b w:val="0"/>
          <w:spacing w:val="-4"/>
          <w:sz w:val="32"/>
          <w:szCs w:val="32"/>
        </w:rPr>
      </w:pPr>
    </w:p>
    <w:p w:rsidR="003C2B8B" w:rsidRDefault="003C2B8B">
      <w:pPr>
        <w:spacing w:line="540" w:lineRule="exact"/>
        <w:ind w:firstLine="567"/>
        <w:rPr>
          <w:rStyle w:val="ad"/>
          <w:rFonts w:ascii="仿宋" w:eastAsia="仿宋" w:hAnsi="仿宋"/>
          <w:b w:val="0"/>
          <w:spacing w:val="-4"/>
          <w:sz w:val="32"/>
          <w:szCs w:val="32"/>
        </w:rPr>
      </w:pPr>
    </w:p>
    <w:p w:rsidR="003C2B8B" w:rsidRDefault="003C2B8B">
      <w:pPr>
        <w:spacing w:line="540" w:lineRule="exact"/>
        <w:ind w:firstLine="567"/>
        <w:rPr>
          <w:rStyle w:val="ad"/>
          <w:rFonts w:ascii="仿宋" w:eastAsia="仿宋" w:hAnsi="仿宋"/>
          <w:b w:val="0"/>
          <w:spacing w:val="-4"/>
          <w:sz w:val="32"/>
          <w:szCs w:val="32"/>
        </w:rPr>
      </w:pPr>
    </w:p>
    <w:p w:rsidR="003C2B8B" w:rsidRDefault="003C2B8B">
      <w:pPr>
        <w:spacing w:line="540" w:lineRule="exact"/>
        <w:ind w:firstLine="567"/>
        <w:rPr>
          <w:rStyle w:val="ad"/>
          <w:rFonts w:ascii="仿宋" w:eastAsia="仿宋" w:hAnsi="仿宋"/>
          <w:b w:val="0"/>
          <w:spacing w:val="-4"/>
          <w:sz w:val="32"/>
          <w:szCs w:val="32"/>
        </w:rPr>
      </w:pPr>
    </w:p>
    <w:p w:rsidR="003C2B8B" w:rsidRDefault="003C2B8B">
      <w:pPr>
        <w:spacing w:line="540" w:lineRule="exact"/>
        <w:ind w:firstLine="567"/>
        <w:rPr>
          <w:rStyle w:val="ad"/>
          <w:rFonts w:ascii="仿宋" w:eastAsia="仿宋" w:hAnsi="仿宋"/>
          <w:b w:val="0"/>
          <w:spacing w:val="-4"/>
          <w:sz w:val="32"/>
          <w:szCs w:val="32"/>
        </w:rPr>
      </w:pPr>
    </w:p>
    <w:p w:rsidR="003C2B8B" w:rsidRDefault="003C2B8B">
      <w:pPr>
        <w:spacing w:line="540" w:lineRule="exact"/>
        <w:ind w:firstLine="567"/>
        <w:rPr>
          <w:rStyle w:val="ad"/>
          <w:rFonts w:ascii="仿宋" w:eastAsia="仿宋" w:hAnsi="仿宋"/>
          <w:b w:val="0"/>
          <w:spacing w:val="-4"/>
          <w:sz w:val="32"/>
          <w:szCs w:val="32"/>
        </w:rPr>
      </w:pPr>
    </w:p>
    <w:p w:rsidR="003C2B8B" w:rsidRDefault="003C2B8B">
      <w:pPr>
        <w:spacing w:line="540" w:lineRule="exact"/>
        <w:ind w:firstLine="567"/>
        <w:rPr>
          <w:rStyle w:val="ad"/>
          <w:rFonts w:ascii="仿宋" w:eastAsia="仿宋" w:hAnsi="仿宋"/>
          <w:b w:val="0"/>
          <w:spacing w:val="-4"/>
          <w:sz w:val="32"/>
          <w:szCs w:val="32"/>
        </w:rPr>
      </w:pPr>
    </w:p>
    <w:p w:rsidR="003C2B8B" w:rsidRDefault="003C2B8B">
      <w:pPr>
        <w:spacing w:line="540" w:lineRule="exact"/>
        <w:ind w:firstLine="567"/>
        <w:rPr>
          <w:rStyle w:val="ad"/>
          <w:rFonts w:ascii="仿宋" w:eastAsia="仿宋" w:hAnsi="仿宋"/>
          <w:b w:val="0"/>
          <w:spacing w:val="-4"/>
          <w:sz w:val="32"/>
          <w:szCs w:val="32"/>
        </w:rPr>
      </w:pPr>
    </w:p>
    <w:p w:rsidR="003C2B8B" w:rsidRDefault="003C2B8B">
      <w:pPr>
        <w:spacing w:line="540" w:lineRule="exact"/>
        <w:ind w:firstLine="567"/>
        <w:rPr>
          <w:rStyle w:val="ad"/>
          <w:rFonts w:ascii="仿宋" w:eastAsia="仿宋" w:hAnsi="仿宋"/>
          <w:b w:val="0"/>
          <w:spacing w:val="-4"/>
          <w:sz w:val="32"/>
          <w:szCs w:val="32"/>
        </w:rPr>
      </w:pPr>
    </w:p>
    <w:p w:rsidR="003C2B8B" w:rsidRDefault="003C2B8B">
      <w:pPr>
        <w:spacing w:line="540" w:lineRule="exact"/>
        <w:ind w:firstLine="567"/>
        <w:rPr>
          <w:rStyle w:val="ad"/>
          <w:rFonts w:ascii="仿宋" w:eastAsia="仿宋" w:hAnsi="仿宋"/>
          <w:b w:val="0"/>
          <w:spacing w:val="-4"/>
          <w:sz w:val="32"/>
          <w:szCs w:val="32"/>
        </w:rPr>
      </w:pPr>
    </w:p>
    <w:tbl>
      <w:tblPr>
        <w:tblW w:w="9020" w:type="dxa"/>
        <w:tblInd w:w="93" w:type="dxa"/>
        <w:tblLayout w:type="fixed"/>
        <w:tblLook w:val="04A0" w:firstRow="1" w:lastRow="0" w:firstColumn="1" w:lastColumn="0" w:noHBand="0" w:noVBand="1"/>
      </w:tblPr>
      <w:tblGrid>
        <w:gridCol w:w="720"/>
        <w:gridCol w:w="1140"/>
        <w:gridCol w:w="1360"/>
        <w:gridCol w:w="1080"/>
        <w:gridCol w:w="880"/>
        <w:gridCol w:w="2363"/>
        <w:gridCol w:w="1477"/>
      </w:tblGrid>
      <w:tr w:rsidR="003C2B8B">
        <w:trPr>
          <w:trHeight w:val="405"/>
        </w:trPr>
        <w:tc>
          <w:tcPr>
            <w:tcW w:w="9020" w:type="dxa"/>
            <w:gridSpan w:val="7"/>
            <w:tcBorders>
              <w:top w:val="nil"/>
              <w:left w:val="nil"/>
              <w:bottom w:val="nil"/>
              <w:right w:val="nil"/>
            </w:tcBorders>
            <w:shd w:val="clear" w:color="auto" w:fill="auto"/>
            <w:vAlign w:val="center"/>
          </w:tcPr>
          <w:p w:rsidR="003C2B8B" w:rsidRDefault="00740980">
            <w:pPr>
              <w:widowControl/>
              <w:jc w:val="center"/>
              <w:rPr>
                <w:rFonts w:ascii="宋体" w:hAnsi="宋体" w:cs="宋体"/>
                <w:b/>
                <w:bCs/>
                <w:kern w:val="0"/>
                <w:sz w:val="32"/>
                <w:szCs w:val="32"/>
              </w:rPr>
            </w:pPr>
            <w:bookmarkStart w:id="0" w:name="_Hlk20237098"/>
            <w:bookmarkStart w:id="1" w:name="_GoBack" w:colFirst="0" w:colLast="6"/>
            <w:r>
              <w:rPr>
                <w:rFonts w:ascii="宋体" w:hAnsi="宋体" w:cs="宋体" w:hint="eastAsia"/>
                <w:b/>
                <w:bCs/>
                <w:kern w:val="0"/>
                <w:sz w:val="32"/>
                <w:szCs w:val="32"/>
              </w:rPr>
              <w:t>自治州财政项目支出绩效自评表</w:t>
            </w:r>
          </w:p>
        </w:tc>
      </w:tr>
      <w:tr w:rsidR="003C2B8B">
        <w:trPr>
          <w:trHeight w:val="285"/>
        </w:trPr>
        <w:tc>
          <w:tcPr>
            <w:tcW w:w="9020" w:type="dxa"/>
            <w:gridSpan w:val="7"/>
            <w:tcBorders>
              <w:top w:val="nil"/>
              <w:left w:val="nil"/>
              <w:bottom w:val="nil"/>
              <w:right w:val="nil"/>
            </w:tcBorders>
            <w:shd w:val="clear" w:color="auto" w:fill="auto"/>
            <w:vAlign w:val="center"/>
          </w:tcPr>
          <w:p w:rsidR="003C2B8B" w:rsidRDefault="00740980">
            <w:pPr>
              <w:widowControl/>
              <w:jc w:val="center"/>
              <w:rPr>
                <w:rFonts w:ascii="宋体" w:hAnsi="宋体" w:cs="宋体"/>
                <w:kern w:val="0"/>
                <w:sz w:val="24"/>
              </w:rPr>
            </w:pPr>
            <w:r>
              <w:rPr>
                <w:rFonts w:ascii="宋体" w:hAnsi="宋体" w:cs="宋体" w:hint="eastAsia"/>
                <w:kern w:val="0"/>
                <w:sz w:val="24"/>
              </w:rPr>
              <w:t>（</w:t>
            </w:r>
            <w:r>
              <w:rPr>
                <w:rFonts w:ascii="宋体" w:hAnsi="宋体" w:cs="宋体" w:hint="eastAsia"/>
                <w:kern w:val="0"/>
                <w:sz w:val="24"/>
              </w:rPr>
              <w:t>2018</w:t>
            </w:r>
            <w:r>
              <w:rPr>
                <w:rFonts w:ascii="宋体" w:hAnsi="宋体" w:cs="宋体" w:hint="eastAsia"/>
                <w:kern w:val="0"/>
                <w:sz w:val="24"/>
              </w:rPr>
              <w:t>年度）</w:t>
            </w:r>
          </w:p>
        </w:tc>
      </w:tr>
      <w:tr w:rsidR="003C2B8B">
        <w:trPr>
          <w:trHeight w:val="285"/>
        </w:trPr>
        <w:tc>
          <w:tcPr>
            <w:tcW w:w="720" w:type="dxa"/>
            <w:tcBorders>
              <w:top w:val="nil"/>
              <w:left w:val="nil"/>
              <w:bottom w:val="nil"/>
              <w:right w:val="nil"/>
            </w:tcBorders>
            <w:shd w:val="clear" w:color="auto" w:fill="auto"/>
            <w:vAlign w:val="center"/>
          </w:tcPr>
          <w:p w:rsidR="003C2B8B" w:rsidRDefault="003C2B8B">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3C2B8B" w:rsidRDefault="003C2B8B">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3C2B8B" w:rsidRDefault="003C2B8B">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3C2B8B" w:rsidRDefault="003C2B8B">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3C2B8B" w:rsidRDefault="003C2B8B">
            <w:pPr>
              <w:widowControl/>
              <w:jc w:val="center"/>
              <w:rPr>
                <w:rFonts w:ascii="宋体" w:hAnsi="宋体" w:cs="宋体"/>
                <w:kern w:val="0"/>
                <w:sz w:val="24"/>
              </w:rPr>
            </w:pPr>
          </w:p>
        </w:tc>
        <w:tc>
          <w:tcPr>
            <w:tcW w:w="2363" w:type="dxa"/>
            <w:tcBorders>
              <w:top w:val="nil"/>
              <w:left w:val="nil"/>
              <w:bottom w:val="nil"/>
              <w:right w:val="nil"/>
            </w:tcBorders>
            <w:shd w:val="clear" w:color="auto" w:fill="auto"/>
            <w:vAlign w:val="center"/>
          </w:tcPr>
          <w:p w:rsidR="003C2B8B" w:rsidRDefault="003C2B8B">
            <w:pPr>
              <w:widowControl/>
              <w:jc w:val="center"/>
              <w:rPr>
                <w:rFonts w:ascii="宋体" w:hAnsi="宋体" w:cs="宋体"/>
                <w:kern w:val="0"/>
                <w:sz w:val="24"/>
              </w:rPr>
            </w:pPr>
          </w:p>
        </w:tc>
        <w:tc>
          <w:tcPr>
            <w:tcW w:w="1477" w:type="dxa"/>
            <w:tcBorders>
              <w:top w:val="nil"/>
              <w:left w:val="nil"/>
              <w:bottom w:val="nil"/>
              <w:right w:val="nil"/>
            </w:tcBorders>
            <w:shd w:val="clear" w:color="auto" w:fill="auto"/>
            <w:vAlign w:val="center"/>
          </w:tcPr>
          <w:p w:rsidR="003C2B8B" w:rsidRDefault="003C2B8B">
            <w:pPr>
              <w:widowControl/>
              <w:jc w:val="center"/>
              <w:rPr>
                <w:rFonts w:ascii="宋体" w:hAnsi="宋体" w:cs="宋体"/>
                <w:kern w:val="0"/>
                <w:sz w:val="24"/>
              </w:rPr>
            </w:pPr>
          </w:p>
        </w:tc>
      </w:tr>
      <w:tr w:rsidR="003C2B8B">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3C2B8B" w:rsidRDefault="00740980">
            <w:pPr>
              <w:spacing w:line="700" w:lineRule="exact"/>
              <w:ind w:firstLineChars="200" w:firstLine="624"/>
              <w:jc w:val="center"/>
              <w:rPr>
                <w:rFonts w:eastAsia="仿宋_GB2312" w:hAnsi="宋体" w:cs="宋体"/>
                <w:kern w:val="0"/>
                <w:sz w:val="36"/>
                <w:szCs w:val="36"/>
              </w:rPr>
            </w:pPr>
            <w:r>
              <w:rPr>
                <w:rStyle w:val="ad"/>
                <w:rFonts w:ascii="仿宋" w:eastAsia="仿宋" w:hAnsi="仿宋" w:hint="eastAsia"/>
                <w:b w:val="0"/>
                <w:color w:val="000000" w:themeColor="text1"/>
                <w:spacing w:val="-4"/>
                <w:sz w:val="32"/>
                <w:szCs w:val="32"/>
              </w:rPr>
              <w:t>奇台县</w:t>
            </w:r>
            <w:r>
              <w:rPr>
                <w:rStyle w:val="ad"/>
                <w:rFonts w:ascii="仿宋" w:eastAsia="仿宋" w:hAnsi="仿宋" w:hint="eastAsia"/>
                <w:b w:val="0"/>
                <w:color w:val="000000" w:themeColor="text1"/>
                <w:spacing w:val="-4"/>
                <w:sz w:val="32"/>
                <w:szCs w:val="32"/>
              </w:rPr>
              <w:t>2018</w:t>
            </w:r>
            <w:r>
              <w:rPr>
                <w:rStyle w:val="ad"/>
                <w:rFonts w:ascii="仿宋" w:eastAsia="仿宋" w:hAnsi="仿宋" w:hint="eastAsia"/>
                <w:b w:val="0"/>
                <w:color w:val="000000" w:themeColor="text1"/>
                <w:spacing w:val="-4"/>
                <w:sz w:val="32"/>
                <w:szCs w:val="32"/>
              </w:rPr>
              <w:t>年圣水名城棚户区改造</w:t>
            </w:r>
            <w:r>
              <w:rPr>
                <w:rStyle w:val="ad"/>
                <w:rFonts w:ascii="仿宋" w:eastAsia="仿宋" w:hAnsi="仿宋" w:hint="eastAsia"/>
                <w:b w:val="0"/>
                <w:color w:val="000000" w:themeColor="text1"/>
                <w:spacing w:val="-4"/>
                <w:sz w:val="32"/>
                <w:szCs w:val="32"/>
              </w:rPr>
              <w:lastRenderedPageBreak/>
              <w:t>安置房项目</w:t>
            </w:r>
          </w:p>
          <w:p w:rsidR="003C2B8B" w:rsidRDefault="003C2B8B">
            <w:pPr>
              <w:widowControl/>
              <w:jc w:val="center"/>
              <w:rPr>
                <w:rFonts w:ascii="宋体" w:hAnsi="宋体" w:cs="宋体"/>
                <w:kern w:val="0"/>
                <w:sz w:val="20"/>
                <w:szCs w:val="20"/>
              </w:rPr>
            </w:pPr>
          </w:p>
        </w:tc>
      </w:tr>
      <w:tr w:rsidR="003C2B8B">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C2B8B" w:rsidRDefault="00740980">
            <w:pPr>
              <w:widowControl/>
              <w:jc w:val="left"/>
              <w:rPr>
                <w:rFonts w:ascii="仿宋" w:eastAsia="仿宋" w:hAnsi="仿宋" w:cs="仿宋"/>
                <w:kern w:val="0"/>
                <w:sz w:val="20"/>
                <w:szCs w:val="20"/>
              </w:rPr>
            </w:pPr>
            <w:r>
              <w:rPr>
                <w:rFonts w:ascii="仿宋" w:eastAsia="仿宋" w:hAnsi="仿宋" w:cs="仿宋" w:hint="eastAsia"/>
                <w:kern w:val="0"/>
                <w:sz w:val="20"/>
                <w:szCs w:val="20"/>
              </w:rPr>
              <w:lastRenderedPageBreak/>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3C2B8B" w:rsidRDefault="00740980">
            <w:pPr>
              <w:spacing w:line="700" w:lineRule="exact"/>
              <w:ind w:firstLineChars="236" w:firstLine="850"/>
              <w:jc w:val="left"/>
              <w:rPr>
                <w:rFonts w:ascii="仿宋" w:eastAsia="仿宋" w:hAnsi="仿宋" w:cs="仿宋"/>
                <w:kern w:val="0"/>
                <w:sz w:val="36"/>
                <w:szCs w:val="36"/>
              </w:rPr>
            </w:pPr>
            <w:r>
              <w:rPr>
                <w:rFonts w:ascii="仿宋" w:eastAsia="仿宋" w:hAnsi="仿宋" w:cs="仿宋" w:hint="eastAsia"/>
                <w:kern w:val="0"/>
                <w:sz w:val="36"/>
                <w:szCs w:val="36"/>
              </w:rPr>
              <w:t>奇台县住房和城乡建设局</w:t>
            </w:r>
          </w:p>
          <w:p w:rsidR="003C2B8B" w:rsidRDefault="00740980">
            <w:pPr>
              <w:widowControl/>
              <w:jc w:val="center"/>
              <w:rPr>
                <w:rFonts w:ascii="仿宋" w:eastAsia="仿宋" w:hAnsi="仿宋" w:cs="仿宋"/>
                <w:kern w:val="0"/>
                <w:sz w:val="20"/>
                <w:szCs w:val="20"/>
              </w:rPr>
            </w:pPr>
            <w:r>
              <w:rPr>
                <w:rFonts w:ascii="仿宋" w:eastAsia="仿宋" w:hAnsi="仿宋" w:cs="仿宋" w:hint="eastAsia"/>
                <w:kern w:val="0"/>
                <w:sz w:val="20"/>
                <w:szCs w:val="20"/>
              </w:rPr>
              <w:t xml:space="preserve">　</w:t>
            </w:r>
          </w:p>
        </w:tc>
      </w:tr>
      <w:tr w:rsidR="003C2B8B">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3C2B8B" w:rsidRDefault="00740980">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r>
            <w:r>
              <w:rPr>
                <w:rFonts w:ascii="宋体" w:hAnsi="宋体" w:cs="宋体" w:hint="eastAsia"/>
                <w:kern w:val="0"/>
                <w:sz w:val="20"/>
                <w:szCs w:val="20"/>
              </w:rPr>
              <w:t>执行</w:t>
            </w:r>
            <w:r>
              <w:rPr>
                <w:rFonts w:ascii="宋体" w:hAnsi="宋体" w:cs="宋体" w:hint="eastAsia"/>
                <w:kern w:val="0"/>
                <w:sz w:val="20"/>
                <w:szCs w:val="20"/>
              </w:rPr>
              <w:br/>
            </w:r>
            <w:r>
              <w:rPr>
                <w:rFonts w:ascii="宋体" w:hAnsi="宋体" w:cs="宋体" w:hint="eastAsia"/>
                <w:kern w:val="0"/>
                <w:sz w:val="20"/>
                <w:szCs w:val="20"/>
              </w:rPr>
              <w:t>情况</w:t>
            </w:r>
            <w:r>
              <w:rPr>
                <w:rFonts w:ascii="宋体" w:hAnsi="宋体" w:cs="宋体" w:hint="eastAsia"/>
                <w:kern w:val="0"/>
                <w:sz w:val="20"/>
                <w:szCs w:val="20"/>
              </w:rPr>
              <w:br/>
            </w:r>
            <w:r>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3C2B8B" w:rsidRDefault="00740980">
            <w:pPr>
              <w:widowControl/>
              <w:jc w:val="center"/>
              <w:rPr>
                <w:rFonts w:ascii="宋体" w:hAnsi="宋体" w:cs="宋体"/>
                <w:kern w:val="0"/>
                <w:sz w:val="20"/>
                <w:szCs w:val="20"/>
              </w:rPr>
            </w:pPr>
            <w:r>
              <w:rPr>
                <w:rFonts w:ascii="宋体" w:hAnsi="宋体" w:cs="宋体" w:hint="eastAsia"/>
                <w:kern w:val="0"/>
                <w:sz w:val="20"/>
                <w:szCs w:val="20"/>
              </w:rPr>
              <w:t>1804</w:t>
            </w:r>
            <w:r>
              <w:rPr>
                <w:rFonts w:ascii="宋体" w:hAnsi="宋体" w:cs="宋体" w:hint="eastAsia"/>
                <w:kern w:val="0"/>
                <w:sz w:val="20"/>
                <w:szCs w:val="20"/>
              </w:rPr>
              <w:t>万元</w:t>
            </w:r>
            <w:r>
              <w:rPr>
                <w:rFonts w:ascii="宋体" w:hAnsi="宋体" w:cs="宋体" w:hint="eastAsia"/>
                <w:kern w:val="0"/>
                <w:sz w:val="20"/>
                <w:szCs w:val="20"/>
              </w:rPr>
              <w:t xml:space="preserve">　</w:t>
            </w:r>
          </w:p>
        </w:tc>
        <w:tc>
          <w:tcPr>
            <w:tcW w:w="2363" w:type="dxa"/>
            <w:tcBorders>
              <w:top w:val="nil"/>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执行数：</w:t>
            </w:r>
          </w:p>
        </w:tc>
        <w:tc>
          <w:tcPr>
            <w:tcW w:w="1477" w:type="dxa"/>
            <w:tcBorders>
              <w:top w:val="nil"/>
              <w:left w:val="nil"/>
              <w:bottom w:val="single" w:sz="4" w:space="0" w:color="auto"/>
              <w:right w:val="single" w:sz="4" w:space="0" w:color="auto"/>
            </w:tcBorders>
            <w:shd w:val="clear" w:color="auto" w:fill="auto"/>
            <w:vAlign w:val="center"/>
          </w:tcPr>
          <w:p w:rsidR="003C2B8B" w:rsidRDefault="00740980">
            <w:pPr>
              <w:widowControl/>
              <w:jc w:val="right"/>
              <w:rPr>
                <w:rFonts w:ascii="宋体" w:hAnsi="宋体" w:cs="宋体"/>
                <w:kern w:val="0"/>
                <w:sz w:val="20"/>
                <w:szCs w:val="20"/>
              </w:rPr>
            </w:pPr>
            <w:r>
              <w:rPr>
                <w:rFonts w:ascii="宋体" w:hAnsi="宋体" w:cs="宋体" w:hint="eastAsia"/>
                <w:kern w:val="0"/>
                <w:sz w:val="20"/>
                <w:szCs w:val="20"/>
              </w:rPr>
              <w:t>1804</w:t>
            </w:r>
            <w:r>
              <w:rPr>
                <w:rFonts w:ascii="宋体" w:hAnsi="宋体" w:cs="宋体" w:hint="eastAsia"/>
                <w:kern w:val="0"/>
                <w:sz w:val="20"/>
                <w:szCs w:val="20"/>
              </w:rPr>
              <w:t>万元</w:t>
            </w:r>
          </w:p>
        </w:tc>
      </w:tr>
      <w:tr w:rsidR="003C2B8B">
        <w:trPr>
          <w:trHeight w:val="509"/>
        </w:trPr>
        <w:tc>
          <w:tcPr>
            <w:tcW w:w="720" w:type="dxa"/>
            <w:vMerge/>
            <w:tcBorders>
              <w:top w:val="nil"/>
              <w:left w:val="single" w:sz="4" w:space="0" w:color="auto"/>
              <w:bottom w:val="single" w:sz="4" w:space="0" w:color="auto"/>
              <w:right w:val="single" w:sz="4" w:space="0" w:color="auto"/>
            </w:tcBorders>
            <w:vAlign w:val="center"/>
          </w:tcPr>
          <w:p w:rsidR="003C2B8B" w:rsidRDefault="003C2B8B">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3C2B8B" w:rsidRDefault="00740980">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3C2B8B" w:rsidRDefault="00740980">
            <w:pPr>
              <w:widowControl/>
              <w:jc w:val="center"/>
              <w:rPr>
                <w:rFonts w:ascii="宋体" w:hAnsi="宋体" w:cs="宋体"/>
                <w:kern w:val="0"/>
                <w:sz w:val="20"/>
                <w:szCs w:val="20"/>
              </w:rPr>
            </w:pPr>
            <w:r>
              <w:rPr>
                <w:rFonts w:ascii="宋体" w:hAnsi="宋体" w:cs="宋体" w:hint="eastAsia"/>
                <w:kern w:val="0"/>
                <w:sz w:val="20"/>
                <w:szCs w:val="20"/>
              </w:rPr>
              <w:t>1804</w:t>
            </w:r>
            <w:r>
              <w:rPr>
                <w:rFonts w:ascii="宋体" w:hAnsi="宋体" w:cs="宋体" w:hint="eastAsia"/>
                <w:kern w:val="0"/>
                <w:sz w:val="20"/>
                <w:szCs w:val="20"/>
              </w:rPr>
              <w:t>万元</w:t>
            </w:r>
          </w:p>
        </w:tc>
        <w:tc>
          <w:tcPr>
            <w:tcW w:w="2363" w:type="dxa"/>
            <w:tcBorders>
              <w:top w:val="nil"/>
              <w:left w:val="nil"/>
              <w:bottom w:val="nil"/>
              <w:right w:val="single" w:sz="4" w:space="0" w:color="auto"/>
            </w:tcBorders>
            <w:shd w:val="clear" w:color="auto" w:fill="auto"/>
            <w:vAlign w:val="center"/>
          </w:tcPr>
          <w:p w:rsidR="003C2B8B" w:rsidRDefault="00740980">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477" w:type="dxa"/>
            <w:tcBorders>
              <w:top w:val="nil"/>
              <w:left w:val="nil"/>
              <w:bottom w:val="single" w:sz="4" w:space="0" w:color="auto"/>
              <w:right w:val="single" w:sz="4" w:space="0" w:color="auto"/>
            </w:tcBorders>
            <w:shd w:val="clear" w:color="auto" w:fill="auto"/>
            <w:vAlign w:val="center"/>
          </w:tcPr>
          <w:p w:rsidR="003C2B8B" w:rsidRDefault="00740980">
            <w:pPr>
              <w:widowControl/>
              <w:jc w:val="right"/>
              <w:rPr>
                <w:rFonts w:ascii="宋体" w:hAnsi="宋体" w:cs="宋体"/>
                <w:kern w:val="0"/>
                <w:sz w:val="20"/>
                <w:szCs w:val="20"/>
              </w:rPr>
            </w:pPr>
            <w:r>
              <w:rPr>
                <w:rFonts w:ascii="宋体" w:hAnsi="宋体" w:cs="宋体" w:hint="eastAsia"/>
                <w:kern w:val="0"/>
                <w:sz w:val="20"/>
                <w:szCs w:val="20"/>
              </w:rPr>
              <w:t>1804</w:t>
            </w:r>
            <w:r>
              <w:rPr>
                <w:rFonts w:ascii="宋体" w:hAnsi="宋体" w:cs="宋体" w:hint="eastAsia"/>
                <w:kern w:val="0"/>
                <w:sz w:val="20"/>
                <w:szCs w:val="20"/>
              </w:rPr>
              <w:t>万元</w:t>
            </w:r>
          </w:p>
        </w:tc>
      </w:tr>
      <w:tr w:rsidR="003C2B8B">
        <w:trPr>
          <w:trHeight w:val="433"/>
        </w:trPr>
        <w:tc>
          <w:tcPr>
            <w:tcW w:w="720" w:type="dxa"/>
            <w:vMerge/>
            <w:tcBorders>
              <w:top w:val="nil"/>
              <w:left w:val="single" w:sz="4" w:space="0" w:color="auto"/>
              <w:bottom w:val="single" w:sz="4" w:space="0" w:color="auto"/>
              <w:right w:val="single" w:sz="4" w:space="0" w:color="auto"/>
            </w:tcBorders>
            <w:vAlign w:val="center"/>
          </w:tcPr>
          <w:p w:rsidR="003C2B8B" w:rsidRDefault="003C2B8B">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3C2B8B" w:rsidRDefault="00740980">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3C2B8B" w:rsidRDefault="00740980">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363" w:type="dxa"/>
            <w:tcBorders>
              <w:top w:val="single" w:sz="4" w:space="0" w:color="auto"/>
              <w:left w:val="nil"/>
              <w:bottom w:val="nil"/>
              <w:right w:val="single" w:sz="4" w:space="0" w:color="auto"/>
            </w:tcBorders>
            <w:shd w:val="clear" w:color="auto" w:fill="auto"/>
            <w:vAlign w:val="center"/>
          </w:tcPr>
          <w:p w:rsidR="003C2B8B" w:rsidRDefault="00740980">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477" w:type="dxa"/>
            <w:tcBorders>
              <w:top w:val="nil"/>
              <w:left w:val="nil"/>
              <w:bottom w:val="single" w:sz="4" w:space="0" w:color="auto"/>
              <w:right w:val="single" w:sz="4" w:space="0" w:color="auto"/>
            </w:tcBorders>
            <w:shd w:val="clear" w:color="auto" w:fill="auto"/>
            <w:vAlign w:val="center"/>
          </w:tcPr>
          <w:p w:rsidR="003C2B8B" w:rsidRDefault="00740980">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3C2B8B">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3C2B8B" w:rsidRDefault="00740980">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目标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3C2B8B" w:rsidRDefault="00740980">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3C2B8B" w:rsidRDefault="00740980">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3C2B8B">
        <w:trPr>
          <w:trHeight w:val="1425"/>
        </w:trPr>
        <w:tc>
          <w:tcPr>
            <w:tcW w:w="720" w:type="dxa"/>
            <w:vMerge/>
            <w:tcBorders>
              <w:top w:val="nil"/>
              <w:left w:val="single" w:sz="4" w:space="0" w:color="auto"/>
              <w:bottom w:val="single" w:sz="4" w:space="0" w:color="auto"/>
              <w:right w:val="single" w:sz="4" w:space="0" w:color="auto"/>
            </w:tcBorders>
            <w:vAlign w:val="center"/>
          </w:tcPr>
          <w:p w:rsidR="003C2B8B" w:rsidRDefault="003C2B8B">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3C2B8B" w:rsidRDefault="00740980">
            <w:pPr>
              <w:widowControl/>
              <w:jc w:val="left"/>
              <w:textAlignment w:val="top"/>
              <w:rPr>
                <w:rFonts w:ascii="宋体" w:hAnsi="宋体" w:cs="宋体"/>
                <w:kern w:val="0"/>
                <w:sz w:val="24"/>
              </w:rPr>
            </w:pPr>
            <w:r>
              <w:rPr>
                <w:rStyle w:val="ad"/>
                <w:rFonts w:ascii="宋体" w:hAnsi="宋体" w:cs="宋体" w:hint="eastAsia"/>
                <w:b w:val="0"/>
                <w:color w:val="000000" w:themeColor="text1"/>
                <w:spacing w:val="-4"/>
                <w:sz w:val="24"/>
              </w:rPr>
              <w:t>2018</w:t>
            </w:r>
            <w:r>
              <w:rPr>
                <w:rStyle w:val="ad"/>
                <w:rFonts w:ascii="宋体" w:hAnsi="宋体" w:cs="宋体" w:hint="eastAsia"/>
                <w:b w:val="0"/>
                <w:color w:val="000000" w:themeColor="text1"/>
                <w:spacing w:val="-4"/>
                <w:sz w:val="24"/>
              </w:rPr>
              <w:t>年棚户区改造专项</w:t>
            </w:r>
            <w:r>
              <w:rPr>
                <w:rStyle w:val="ad"/>
                <w:rFonts w:ascii="宋体" w:hAnsi="宋体" w:cs="宋体" w:hint="eastAsia"/>
                <w:b w:val="0"/>
                <w:color w:val="000000" w:themeColor="text1"/>
                <w:spacing w:val="-4"/>
                <w:sz w:val="24"/>
              </w:rPr>
              <w:t>资金</w:t>
            </w:r>
            <w:r>
              <w:rPr>
                <w:rStyle w:val="ad"/>
                <w:rFonts w:ascii="宋体" w:hAnsi="宋体" w:cs="宋体" w:hint="eastAsia"/>
                <w:b w:val="0"/>
                <w:color w:val="000000" w:themeColor="text1"/>
                <w:spacing w:val="-4"/>
                <w:sz w:val="24"/>
              </w:rPr>
              <w:t>按期全面完成</w:t>
            </w:r>
          </w:p>
        </w:tc>
        <w:tc>
          <w:tcPr>
            <w:tcW w:w="3840" w:type="dxa"/>
            <w:gridSpan w:val="2"/>
            <w:tcBorders>
              <w:top w:val="single" w:sz="4" w:space="0" w:color="auto"/>
              <w:left w:val="nil"/>
              <w:bottom w:val="single" w:sz="4" w:space="0" w:color="auto"/>
              <w:right w:val="single" w:sz="4" w:space="0" w:color="000000"/>
            </w:tcBorders>
            <w:shd w:val="clear" w:color="auto" w:fill="auto"/>
          </w:tcPr>
          <w:p w:rsidR="003C2B8B" w:rsidRDefault="00740980">
            <w:pPr>
              <w:widowControl/>
              <w:jc w:val="left"/>
              <w:rPr>
                <w:rFonts w:ascii="宋体" w:hAnsi="宋体" w:cs="宋体"/>
                <w:kern w:val="0"/>
                <w:sz w:val="24"/>
              </w:rPr>
            </w:pPr>
            <w:r>
              <w:rPr>
                <w:rStyle w:val="ad"/>
                <w:rFonts w:ascii="宋体" w:hAnsi="宋体" w:cs="宋体" w:hint="eastAsia"/>
                <w:b w:val="0"/>
                <w:color w:val="000000" w:themeColor="text1"/>
                <w:spacing w:val="-4"/>
                <w:sz w:val="24"/>
              </w:rPr>
              <w:t>2018</w:t>
            </w:r>
            <w:r>
              <w:rPr>
                <w:rStyle w:val="ad"/>
                <w:rFonts w:ascii="宋体" w:hAnsi="宋体" w:cs="宋体" w:hint="eastAsia"/>
                <w:b w:val="0"/>
                <w:color w:val="000000" w:themeColor="text1"/>
                <w:spacing w:val="-4"/>
                <w:sz w:val="24"/>
              </w:rPr>
              <w:t>年棚户区改造专项</w:t>
            </w:r>
            <w:r>
              <w:rPr>
                <w:rStyle w:val="ad"/>
                <w:rFonts w:ascii="宋体" w:hAnsi="宋体" w:cs="宋体" w:hint="eastAsia"/>
                <w:b w:val="0"/>
                <w:color w:val="000000" w:themeColor="text1"/>
                <w:spacing w:val="-4"/>
                <w:sz w:val="24"/>
              </w:rPr>
              <w:t>资金</w:t>
            </w:r>
            <w:r>
              <w:rPr>
                <w:rStyle w:val="ad"/>
                <w:rFonts w:ascii="宋体" w:hAnsi="宋体" w:cs="宋体" w:hint="eastAsia"/>
                <w:b w:val="0"/>
                <w:color w:val="000000" w:themeColor="text1"/>
                <w:spacing w:val="-4"/>
                <w:sz w:val="24"/>
              </w:rPr>
              <w:t>按期</w:t>
            </w:r>
            <w:r>
              <w:rPr>
                <w:rStyle w:val="ad"/>
                <w:rFonts w:ascii="宋体" w:hAnsi="宋体" w:cs="宋体" w:hint="eastAsia"/>
                <w:b w:val="0"/>
                <w:color w:val="000000" w:themeColor="text1"/>
                <w:spacing w:val="-4"/>
                <w:sz w:val="24"/>
              </w:rPr>
              <w:t>100%</w:t>
            </w:r>
            <w:r>
              <w:rPr>
                <w:rStyle w:val="ad"/>
                <w:rFonts w:ascii="宋体" w:hAnsi="宋体" w:cs="宋体" w:hint="eastAsia"/>
                <w:b w:val="0"/>
                <w:color w:val="000000" w:themeColor="text1"/>
                <w:spacing w:val="-4"/>
                <w:sz w:val="24"/>
              </w:rPr>
              <w:t>完成</w:t>
            </w:r>
          </w:p>
        </w:tc>
      </w:tr>
      <w:tr w:rsidR="003C2B8B">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3C2B8B" w:rsidRDefault="00740980">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r>
            <w:r>
              <w:rPr>
                <w:rFonts w:ascii="宋体" w:hAnsi="宋体" w:cs="宋体" w:hint="eastAsia"/>
                <w:kern w:val="0"/>
                <w:sz w:val="20"/>
                <w:szCs w:val="20"/>
              </w:rPr>
              <w:t>绩效</w:t>
            </w:r>
            <w:r>
              <w:rPr>
                <w:rFonts w:ascii="宋体" w:hAnsi="宋体" w:cs="宋体" w:hint="eastAsia"/>
                <w:kern w:val="0"/>
                <w:sz w:val="20"/>
                <w:szCs w:val="20"/>
              </w:rPr>
              <w:br/>
            </w:r>
            <w:r>
              <w:rPr>
                <w:rFonts w:ascii="宋体" w:hAnsi="宋体" w:cs="宋体" w:hint="eastAsia"/>
                <w:kern w:val="0"/>
                <w:sz w:val="20"/>
                <w:szCs w:val="20"/>
              </w:rPr>
              <w:t>指标</w:t>
            </w:r>
            <w:r>
              <w:rPr>
                <w:rFonts w:ascii="宋体" w:hAnsi="宋体" w:cs="宋体" w:hint="eastAsia"/>
                <w:kern w:val="0"/>
                <w:sz w:val="20"/>
                <w:szCs w:val="20"/>
              </w:rPr>
              <w:br/>
            </w:r>
            <w:r>
              <w:rPr>
                <w:rFonts w:ascii="宋体" w:hAnsi="宋体" w:cs="宋体" w:hint="eastAsia"/>
                <w:kern w:val="0"/>
                <w:sz w:val="20"/>
                <w:szCs w:val="20"/>
              </w:rPr>
              <w:t>完成</w:t>
            </w:r>
            <w:r>
              <w:rPr>
                <w:rFonts w:ascii="宋体" w:hAnsi="宋体" w:cs="宋体" w:hint="eastAsia"/>
                <w:kern w:val="0"/>
                <w:sz w:val="20"/>
                <w:szCs w:val="20"/>
              </w:rPr>
              <w:br/>
            </w:r>
            <w:r>
              <w:rPr>
                <w:rFonts w:ascii="宋体" w:hAnsi="宋体" w:cs="宋体" w:hint="eastAsia"/>
                <w:kern w:val="0"/>
                <w:sz w:val="20"/>
                <w:szCs w:val="20"/>
              </w:rPr>
              <w:t>情况</w:t>
            </w:r>
          </w:p>
        </w:tc>
        <w:tc>
          <w:tcPr>
            <w:tcW w:w="1140" w:type="dxa"/>
            <w:tcBorders>
              <w:top w:val="nil"/>
              <w:left w:val="nil"/>
              <w:bottom w:val="nil"/>
              <w:right w:val="single" w:sz="4" w:space="0" w:color="auto"/>
            </w:tcBorders>
            <w:shd w:val="clear" w:color="auto" w:fill="auto"/>
            <w:vAlign w:val="center"/>
          </w:tcPr>
          <w:p w:rsidR="003C2B8B" w:rsidRDefault="00740980">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3C2B8B" w:rsidRDefault="00740980">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3C2B8B" w:rsidRDefault="00740980">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363" w:type="dxa"/>
            <w:tcBorders>
              <w:top w:val="nil"/>
              <w:left w:val="nil"/>
              <w:bottom w:val="single" w:sz="4" w:space="0" w:color="auto"/>
              <w:right w:val="single" w:sz="4" w:space="0" w:color="auto"/>
            </w:tcBorders>
            <w:shd w:val="clear" w:color="auto" w:fill="auto"/>
            <w:vAlign w:val="center"/>
          </w:tcPr>
          <w:p w:rsidR="003C2B8B" w:rsidRDefault="00740980">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477" w:type="dxa"/>
            <w:tcBorders>
              <w:top w:val="nil"/>
              <w:left w:val="nil"/>
              <w:bottom w:val="single" w:sz="4" w:space="0" w:color="auto"/>
              <w:right w:val="single" w:sz="4" w:space="0" w:color="auto"/>
            </w:tcBorders>
            <w:shd w:val="clear" w:color="auto" w:fill="auto"/>
            <w:vAlign w:val="center"/>
          </w:tcPr>
          <w:p w:rsidR="003C2B8B" w:rsidRDefault="00740980">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3C2B8B">
        <w:trPr>
          <w:trHeight w:val="480"/>
        </w:trPr>
        <w:tc>
          <w:tcPr>
            <w:tcW w:w="720" w:type="dxa"/>
            <w:vMerge/>
            <w:tcBorders>
              <w:top w:val="nil"/>
              <w:left w:val="single" w:sz="4" w:space="0" w:color="auto"/>
              <w:bottom w:val="single" w:sz="4" w:space="0" w:color="000000"/>
              <w:right w:val="single" w:sz="4" w:space="0" w:color="auto"/>
            </w:tcBorders>
            <w:vAlign w:val="center"/>
          </w:tcPr>
          <w:p w:rsidR="003C2B8B" w:rsidRDefault="003C2B8B">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C2B8B" w:rsidRDefault="00740980">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3C2B8B" w:rsidRDefault="00740980">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水磨河片区共安置</w:t>
            </w:r>
            <w:r>
              <w:rPr>
                <w:rFonts w:ascii="宋体" w:hAnsi="宋体" w:cs="宋体" w:hint="eastAsia"/>
                <w:kern w:val="0"/>
                <w:sz w:val="20"/>
                <w:szCs w:val="20"/>
              </w:rPr>
              <w:t>13</w:t>
            </w:r>
            <w:r>
              <w:rPr>
                <w:rFonts w:ascii="宋体" w:hAnsi="宋体" w:cs="宋体" w:hint="eastAsia"/>
                <w:kern w:val="0"/>
                <w:sz w:val="20"/>
                <w:szCs w:val="20"/>
              </w:rPr>
              <w:t>户，</w:t>
            </w:r>
            <w:r>
              <w:rPr>
                <w:rFonts w:ascii="宋体" w:hAnsi="宋体" w:cs="宋体" w:hint="eastAsia"/>
                <w:kern w:val="0"/>
                <w:sz w:val="20"/>
                <w:szCs w:val="20"/>
              </w:rPr>
              <w:t>322.46</w:t>
            </w:r>
            <w:r>
              <w:rPr>
                <w:rFonts w:ascii="宋体" w:hAnsi="宋体" w:cs="宋体" w:hint="eastAsia"/>
                <w:kern w:val="0"/>
                <w:sz w:val="20"/>
                <w:szCs w:val="20"/>
              </w:rPr>
              <w:t>万元。</w:t>
            </w:r>
          </w:p>
        </w:tc>
        <w:tc>
          <w:tcPr>
            <w:tcW w:w="1477" w:type="dxa"/>
            <w:tcBorders>
              <w:top w:val="nil"/>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100%</w:t>
            </w:r>
          </w:p>
        </w:tc>
      </w:tr>
      <w:tr w:rsidR="003C2B8B">
        <w:trPr>
          <w:trHeight w:val="480"/>
        </w:trPr>
        <w:tc>
          <w:tcPr>
            <w:tcW w:w="720" w:type="dxa"/>
            <w:vMerge/>
            <w:tcBorders>
              <w:top w:val="nil"/>
              <w:left w:val="single" w:sz="4" w:space="0" w:color="auto"/>
              <w:bottom w:val="single" w:sz="4" w:space="0" w:color="000000"/>
              <w:right w:val="single" w:sz="4" w:space="0" w:color="auto"/>
            </w:tcBorders>
            <w:vAlign w:val="center"/>
          </w:tcPr>
          <w:p w:rsidR="003C2B8B" w:rsidRDefault="003C2B8B">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C2B8B" w:rsidRDefault="003C2B8B">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C2B8B" w:rsidRDefault="003C2B8B">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西梁片区共安置</w:t>
            </w:r>
            <w:r>
              <w:rPr>
                <w:rFonts w:ascii="宋体" w:hAnsi="宋体" w:cs="宋体" w:hint="eastAsia"/>
                <w:kern w:val="0"/>
                <w:sz w:val="20"/>
                <w:szCs w:val="20"/>
              </w:rPr>
              <w:t>40</w:t>
            </w:r>
            <w:r>
              <w:rPr>
                <w:rFonts w:ascii="宋体" w:hAnsi="宋体" w:cs="宋体" w:hint="eastAsia"/>
                <w:kern w:val="0"/>
                <w:sz w:val="20"/>
                <w:szCs w:val="20"/>
              </w:rPr>
              <w:t>户，</w:t>
            </w:r>
            <w:r>
              <w:rPr>
                <w:rFonts w:ascii="宋体" w:hAnsi="宋体" w:cs="宋体" w:hint="eastAsia"/>
                <w:kern w:val="0"/>
                <w:sz w:val="20"/>
                <w:szCs w:val="20"/>
              </w:rPr>
              <w:t>1279.65</w:t>
            </w:r>
            <w:r>
              <w:rPr>
                <w:rFonts w:ascii="宋体" w:hAnsi="宋体" w:cs="宋体" w:hint="eastAsia"/>
                <w:kern w:val="0"/>
                <w:sz w:val="20"/>
                <w:szCs w:val="20"/>
              </w:rPr>
              <w:t>万元。</w:t>
            </w:r>
          </w:p>
        </w:tc>
        <w:tc>
          <w:tcPr>
            <w:tcW w:w="1477" w:type="dxa"/>
            <w:tcBorders>
              <w:top w:val="nil"/>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100%</w:t>
            </w:r>
          </w:p>
        </w:tc>
      </w:tr>
      <w:tr w:rsidR="003C2B8B">
        <w:trPr>
          <w:trHeight w:val="480"/>
        </w:trPr>
        <w:tc>
          <w:tcPr>
            <w:tcW w:w="720" w:type="dxa"/>
            <w:vMerge/>
            <w:tcBorders>
              <w:top w:val="nil"/>
              <w:left w:val="single" w:sz="4" w:space="0" w:color="auto"/>
              <w:bottom w:val="single" w:sz="4" w:space="0" w:color="000000"/>
              <w:right w:val="single" w:sz="4" w:space="0" w:color="auto"/>
            </w:tcBorders>
            <w:vAlign w:val="center"/>
          </w:tcPr>
          <w:p w:rsidR="003C2B8B" w:rsidRDefault="003C2B8B">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C2B8B" w:rsidRDefault="003C2B8B">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C2B8B" w:rsidRDefault="003C2B8B">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3</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犁铧尖片区共安置</w:t>
            </w:r>
            <w:r>
              <w:rPr>
                <w:rFonts w:ascii="宋体" w:hAnsi="宋体" w:cs="宋体" w:hint="eastAsia"/>
                <w:kern w:val="0"/>
                <w:sz w:val="20"/>
                <w:szCs w:val="20"/>
              </w:rPr>
              <w:t>7</w:t>
            </w:r>
            <w:r>
              <w:rPr>
                <w:rFonts w:ascii="宋体" w:hAnsi="宋体" w:cs="宋体" w:hint="eastAsia"/>
                <w:kern w:val="0"/>
                <w:sz w:val="20"/>
                <w:szCs w:val="20"/>
              </w:rPr>
              <w:t>户，</w:t>
            </w:r>
            <w:r>
              <w:rPr>
                <w:rFonts w:ascii="宋体" w:hAnsi="宋体" w:cs="宋体" w:hint="eastAsia"/>
                <w:kern w:val="0"/>
                <w:sz w:val="20"/>
                <w:szCs w:val="20"/>
              </w:rPr>
              <w:t>201.89</w:t>
            </w:r>
            <w:r>
              <w:rPr>
                <w:rFonts w:ascii="宋体" w:hAnsi="宋体" w:cs="宋体" w:hint="eastAsia"/>
                <w:kern w:val="0"/>
                <w:sz w:val="20"/>
                <w:szCs w:val="20"/>
              </w:rPr>
              <w:t>万元。</w:t>
            </w:r>
          </w:p>
        </w:tc>
        <w:tc>
          <w:tcPr>
            <w:tcW w:w="1477" w:type="dxa"/>
            <w:tcBorders>
              <w:top w:val="nil"/>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100%</w:t>
            </w:r>
          </w:p>
        </w:tc>
      </w:tr>
      <w:tr w:rsidR="003C2B8B">
        <w:trPr>
          <w:trHeight w:val="480"/>
        </w:trPr>
        <w:tc>
          <w:tcPr>
            <w:tcW w:w="720" w:type="dxa"/>
            <w:vMerge/>
            <w:tcBorders>
              <w:top w:val="nil"/>
              <w:left w:val="single" w:sz="4" w:space="0" w:color="auto"/>
              <w:bottom w:val="single" w:sz="4" w:space="0" w:color="000000"/>
              <w:right w:val="single" w:sz="4" w:space="0" w:color="auto"/>
            </w:tcBorders>
            <w:vAlign w:val="center"/>
          </w:tcPr>
          <w:p w:rsidR="003C2B8B" w:rsidRDefault="003C2B8B">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C2B8B" w:rsidRDefault="003C2B8B">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3C2B8B" w:rsidRDefault="00740980">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水磨河片区资金安置准确率</w:t>
            </w:r>
          </w:p>
        </w:tc>
        <w:tc>
          <w:tcPr>
            <w:tcW w:w="1477" w:type="dxa"/>
            <w:tcBorders>
              <w:top w:val="nil"/>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100%</w:t>
            </w:r>
          </w:p>
        </w:tc>
      </w:tr>
      <w:tr w:rsidR="003C2B8B">
        <w:trPr>
          <w:trHeight w:val="480"/>
        </w:trPr>
        <w:tc>
          <w:tcPr>
            <w:tcW w:w="720" w:type="dxa"/>
            <w:vMerge/>
            <w:tcBorders>
              <w:top w:val="nil"/>
              <w:left w:val="single" w:sz="4" w:space="0" w:color="auto"/>
              <w:bottom w:val="single" w:sz="4" w:space="0" w:color="000000"/>
              <w:right w:val="single" w:sz="4" w:space="0" w:color="auto"/>
            </w:tcBorders>
            <w:vAlign w:val="center"/>
          </w:tcPr>
          <w:p w:rsidR="003C2B8B" w:rsidRDefault="003C2B8B">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C2B8B" w:rsidRDefault="003C2B8B">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C2B8B" w:rsidRDefault="003C2B8B">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西梁片区</w:t>
            </w:r>
            <w:r>
              <w:rPr>
                <w:rFonts w:ascii="宋体" w:hAnsi="宋体" w:cs="宋体" w:hint="eastAsia"/>
                <w:kern w:val="0"/>
                <w:sz w:val="20"/>
                <w:szCs w:val="20"/>
              </w:rPr>
              <w:t>资金发放安置率</w:t>
            </w:r>
          </w:p>
          <w:p w:rsidR="003C2B8B" w:rsidRDefault="003C2B8B">
            <w:pPr>
              <w:widowControl/>
              <w:jc w:val="left"/>
              <w:rPr>
                <w:rFonts w:ascii="宋体" w:hAnsi="宋体" w:cs="宋体"/>
                <w:kern w:val="0"/>
                <w:sz w:val="20"/>
                <w:szCs w:val="20"/>
              </w:rPr>
            </w:pPr>
          </w:p>
        </w:tc>
        <w:tc>
          <w:tcPr>
            <w:tcW w:w="1477" w:type="dxa"/>
            <w:tcBorders>
              <w:top w:val="nil"/>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100%</w:t>
            </w:r>
          </w:p>
        </w:tc>
      </w:tr>
      <w:tr w:rsidR="003C2B8B">
        <w:trPr>
          <w:trHeight w:val="480"/>
        </w:trPr>
        <w:tc>
          <w:tcPr>
            <w:tcW w:w="720" w:type="dxa"/>
            <w:vMerge/>
            <w:tcBorders>
              <w:top w:val="nil"/>
              <w:left w:val="single" w:sz="4" w:space="0" w:color="auto"/>
              <w:bottom w:val="single" w:sz="4" w:space="0" w:color="000000"/>
              <w:right w:val="single" w:sz="4" w:space="0" w:color="auto"/>
            </w:tcBorders>
            <w:vAlign w:val="center"/>
          </w:tcPr>
          <w:p w:rsidR="003C2B8B" w:rsidRDefault="003C2B8B">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C2B8B" w:rsidRDefault="003C2B8B">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C2B8B" w:rsidRDefault="003C2B8B">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3</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犁铧尖片区资金安置准确率</w:t>
            </w:r>
          </w:p>
          <w:p w:rsidR="003C2B8B" w:rsidRDefault="003C2B8B">
            <w:pPr>
              <w:widowControl/>
              <w:jc w:val="left"/>
              <w:rPr>
                <w:rFonts w:ascii="宋体" w:hAnsi="宋体" w:cs="宋体"/>
                <w:kern w:val="0"/>
                <w:sz w:val="20"/>
                <w:szCs w:val="20"/>
              </w:rPr>
            </w:pPr>
          </w:p>
        </w:tc>
        <w:tc>
          <w:tcPr>
            <w:tcW w:w="1477" w:type="dxa"/>
            <w:tcBorders>
              <w:top w:val="nil"/>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100%</w:t>
            </w:r>
          </w:p>
        </w:tc>
      </w:tr>
      <w:tr w:rsidR="003C2B8B">
        <w:trPr>
          <w:trHeight w:val="90"/>
        </w:trPr>
        <w:tc>
          <w:tcPr>
            <w:tcW w:w="720" w:type="dxa"/>
            <w:vMerge/>
            <w:tcBorders>
              <w:top w:val="nil"/>
              <w:left w:val="single" w:sz="4" w:space="0" w:color="auto"/>
              <w:bottom w:val="single" w:sz="4" w:space="0" w:color="000000"/>
              <w:right w:val="single" w:sz="4" w:space="0" w:color="auto"/>
            </w:tcBorders>
            <w:vAlign w:val="center"/>
          </w:tcPr>
          <w:p w:rsidR="003C2B8B" w:rsidRDefault="003C2B8B">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C2B8B" w:rsidRDefault="003C2B8B">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3C2B8B" w:rsidRDefault="00740980">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水磨河片区资金安置率</w:t>
            </w:r>
          </w:p>
        </w:tc>
        <w:tc>
          <w:tcPr>
            <w:tcW w:w="1477" w:type="dxa"/>
            <w:tcBorders>
              <w:top w:val="nil"/>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100%</w:t>
            </w:r>
          </w:p>
        </w:tc>
      </w:tr>
      <w:tr w:rsidR="003C2B8B">
        <w:trPr>
          <w:trHeight w:val="480"/>
        </w:trPr>
        <w:tc>
          <w:tcPr>
            <w:tcW w:w="720" w:type="dxa"/>
            <w:vMerge/>
            <w:tcBorders>
              <w:top w:val="nil"/>
              <w:left w:val="single" w:sz="4" w:space="0" w:color="auto"/>
              <w:bottom w:val="single" w:sz="4" w:space="0" w:color="000000"/>
              <w:right w:val="single" w:sz="4" w:space="0" w:color="auto"/>
            </w:tcBorders>
            <w:vAlign w:val="center"/>
          </w:tcPr>
          <w:p w:rsidR="003C2B8B" w:rsidRDefault="003C2B8B">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C2B8B" w:rsidRDefault="003C2B8B">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C2B8B" w:rsidRDefault="003C2B8B">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西梁片区</w:t>
            </w:r>
            <w:r>
              <w:rPr>
                <w:rFonts w:ascii="宋体" w:hAnsi="宋体" w:cs="宋体" w:hint="eastAsia"/>
                <w:kern w:val="0"/>
                <w:sz w:val="20"/>
                <w:szCs w:val="20"/>
              </w:rPr>
              <w:t>资金安置率</w:t>
            </w:r>
          </w:p>
          <w:p w:rsidR="003C2B8B" w:rsidRDefault="003C2B8B">
            <w:pPr>
              <w:widowControl/>
              <w:jc w:val="left"/>
              <w:rPr>
                <w:rFonts w:ascii="宋体" w:hAnsi="宋体" w:cs="宋体"/>
                <w:kern w:val="0"/>
                <w:sz w:val="20"/>
                <w:szCs w:val="20"/>
              </w:rPr>
            </w:pPr>
          </w:p>
        </w:tc>
        <w:tc>
          <w:tcPr>
            <w:tcW w:w="1477" w:type="dxa"/>
            <w:tcBorders>
              <w:top w:val="nil"/>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100%</w:t>
            </w:r>
          </w:p>
        </w:tc>
      </w:tr>
      <w:tr w:rsidR="003C2B8B">
        <w:trPr>
          <w:trHeight w:val="480"/>
        </w:trPr>
        <w:tc>
          <w:tcPr>
            <w:tcW w:w="720" w:type="dxa"/>
            <w:vMerge/>
            <w:tcBorders>
              <w:top w:val="nil"/>
              <w:left w:val="single" w:sz="4" w:space="0" w:color="auto"/>
              <w:bottom w:val="single" w:sz="4" w:space="0" w:color="000000"/>
              <w:right w:val="single" w:sz="4" w:space="0" w:color="auto"/>
            </w:tcBorders>
            <w:vAlign w:val="center"/>
          </w:tcPr>
          <w:p w:rsidR="003C2B8B" w:rsidRDefault="003C2B8B">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C2B8B" w:rsidRDefault="003C2B8B">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C2B8B" w:rsidRDefault="003C2B8B">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3</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犁铧尖片区资金安置率</w:t>
            </w:r>
          </w:p>
          <w:p w:rsidR="003C2B8B" w:rsidRDefault="003C2B8B">
            <w:pPr>
              <w:widowControl/>
              <w:jc w:val="left"/>
              <w:rPr>
                <w:rFonts w:ascii="宋体" w:hAnsi="宋体" w:cs="宋体"/>
                <w:kern w:val="0"/>
                <w:sz w:val="20"/>
                <w:szCs w:val="20"/>
              </w:rPr>
            </w:pPr>
          </w:p>
        </w:tc>
        <w:tc>
          <w:tcPr>
            <w:tcW w:w="1477" w:type="dxa"/>
            <w:tcBorders>
              <w:top w:val="nil"/>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100%</w:t>
            </w:r>
          </w:p>
        </w:tc>
      </w:tr>
      <w:tr w:rsidR="003C2B8B">
        <w:trPr>
          <w:trHeight w:val="480"/>
        </w:trPr>
        <w:tc>
          <w:tcPr>
            <w:tcW w:w="720" w:type="dxa"/>
            <w:vMerge/>
            <w:tcBorders>
              <w:top w:val="nil"/>
              <w:left w:val="single" w:sz="4" w:space="0" w:color="auto"/>
              <w:bottom w:val="single" w:sz="4" w:space="0" w:color="000000"/>
              <w:right w:val="single" w:sz="4" w:space="0" w:color="auto"/>
            </w:tcBorders>
            <w:vAlign w:val="center"/>
          </w:tcPr>
          <w:p w:rsidR="003C2B8B" w:rsidRDefault="003C2B8B">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C2B8B" w:rsidRDefault="003C2B8B">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3C2B8B" w:rsidRDefault="00740980">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水磨河片区分配资金</w:t>
            </w:r>
            <w:r>
              <w:rPr>
                <w:rFonts w:ascii="宋体" w:hAnsi="宋体" w:cs="宋体" w:hint="eastAsia"/>
                <w:kern w:val="0"/>
                <w:sz w:val="20"/>
                <w:szCs w:val="20"/>
              </w:rPr>
              <w:t>322.46</w:t>
            </w:r>
            <w:r>
              <w:rPr>
                <w:rFonts w:ascii="宋体" w:hAnsi="宋体" w:cs="宋体" w:hint="eastAsia"/>
                <w:kern w:val="0"/>
                <w:sz w:val="20"/>
                <w:szCs w:val="20"/>
              </w:rPr>
              <w:t>万元</w:t>
            </w:r>
          </w:p>
        </w:tc>
        <w:tc>
          <w:tcPr>
            <w:tcW w:w="1477" w:type="dxa"/>
            <w:tcBorders>
              <w:top w:val="nil"/>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实际完成</w:t>
            </w:r>
            <w:r>
              <w:rPr>
                <w:rFonts w:ascii="宋体" w:hAnsi="宋体" w:cs="宋体" w:hint="eastAsia"/>
                <w:kern w:val="0"/>
                <w:sz w:val="20"/>
                <w:szCs w:val="20"/>
              </w:rPr>
              <w:t>322.46</w:t>
            </w:r>
            <w:r>
              <w:rPr>
                <w:rFonts w:ascii="宋体" w:hAnsi="宋体" w:cs="宋体" w:hint="eastAsia"/>
                <w:kern w:val="0"/>
                <w:sz w:val="20"/>
                <w:szCs w:val="20"/>
              </w:rPr>
              <w:t>万元</w:t>
            </w:r>
          </w:p>
        </w:tc>
      </w:tr>
      <w:tr w:rsidR="003C2B8B">
        <w:trPr>
          <w:trHeight w:val="480"/>
        </w:trPr>
        <w:tc>
          <w:tcPr>
            <w:tcW w:w="720" w:type="dxa"/>
            <w:vMerge/>
            <w:tcBorders>
              <w:top w:val="nil"/>
              <w:left w:val="single" w:sz="4" w:space="0" w:color="auto"/>
              <w:bottom w:val="single" w:sz="4" w:space="0" w:color="000000"/>
              <w:right w:val="single" w:sz="4" w:space="0" w:color="auto"/>
            </w:tcBorders>
            <w:vAlign w:val="center"/>
          </w:tcPr>
          <w:p w:rsidR="003C2B8B" w:rsidRDefault="003C2B8B">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C2B8B" w:rsidRDefault="003C2B8B">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C2B8B" w:rsidRDefault="003C2B8B">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西梁片区分配资金</w:t>
            </w:r>
            <w:r>
              <w:rPr>
                <w:rFonts w:ascii="宋体" w:hAnsi="宋体" w:cs="宋体" w:hint="eastAsia"/>
                <w:kern w:val="0"/>
                <w:sz w:val="20"/>
                <w:szCs w:val="20"/>
              </w:rPr>
              <w:t>1279.65</w:t>
            </w:r>
            <w:r>
              <w:rPr>
                <w:rFonts w:ascii="宋体" w:hAnsi="宋体" w:cs="宋体" w:hint="eastAsia"/>
                <w:kern w:val="0"/>
                <w:sz w:val="20"/>
                <w:szCs w:val="20"/>
              </w:rPr>
              <w:t>万元</w:t>
            </w:r>
          </w:p>
        </w:tc>
        <w:tc>
          <w:tcPr>
            <w:tcW w:w="1477" w:type="dxa"/>
            <w:tcBorders>
              <w:top w:val="nil"/>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实际完成</w:t>
            </w:r>
            <w:r>
              <w:rPr>
                <w:rFonts w:ascii="宋体" w:hAnsi="宋体" w:cs="宋体" w:hint="eastAsia"/>
                <w:kern w:val="0"/>
                <w:sz w:val="20"/>
                <w:szCs w:val="20"/>
              </w:rPr>
              <w:t>1279.65</w:t>
            </w:r>
            <w:r>
              <w:rPr>
                <w:rFonts w:ascii="宋体" w:hAnsi="宋体" w:cs="宋体" w:hint="eastAsia"/>
                <w:kern w:val="0"/>
                <w:sz w:val="20"/>
                <w:szCs w:val="20"/>
              </w:rPr>
              <w:t>万元</w:t>
            </w:r>
          </w:p>
        </w:tc>
      </w:tr>
      <w:tr w:rsidR="003C2B8B">
        <w:trPr>
          <w:trHeight w:val="480"/>
        </w:trPr>
        <w:tc>
          <w:tcPr>
            <w:tcW w:w="720" w:type="dxa"/>
            <w:vMerge/>
            <w:tcBorders>
              <w:top w:val="nil"/>
              <w:left w:val="single" w:sz="4" w:space="0" w:color="auto"/>
              <w:bottom w:val="single" w:sz="4" w:space="0" w:color="000000"/>
              <w:right w:val="single" w:sz="4" w:space="0" w:color="auto"/>
            </w:tcBorders>
            <w:vAlign w:val="center"/>
          </w:tcPr>
          <w:p w:rsidR="003C2B8B" w:rsidRDefault="003C2B8B">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3C2B8B" w:rsidRDefault="003C2B8B">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C2B8B" w:rsidRDefault="003C2B8B">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3</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犁铧尖片区投资</w:t>
            </w:r>
            <w:r>
              <w:rPr>
                <w:rFonts w:ascii="宋体" w:hAnsi="宋体" w:cs="宋体" w:hint="eastAsia"/>
                <w:kern w:val="0"/>
                <w:sz w:val="20"/>
                <w:szCs w:val="20"/>
              </w:rPr>
              <w:t>201.89</w:t>
            </w:r>
            <w:r>
              <w:rPr>
                <w:rFonts w:ascii="宋体" w:hAnsi="宋体" w:cs="宋体" w:hint="eastAsia"/>
                <w:kern w:val="0"/>
                <w:sz w:val="20"/>
                <w:szCs w:val="20"/>
              </w:rPr>
              <w:t>万元</w:t>
            </w:r>
          </w:p>
        </w:tc>
        <w:tc>
          <w:tcPr>
            <w:tcW w:w="1477" w:type="dxa"/>
            <w:tcBorders>
              <w:top w:val="nil"/>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实际完成</w:t>
            </w:r>
            <w:r>
              <w:rPr>
                <w:rFonts w:ascii="宋体" w:hAnsi="宋体" w:cs="宋体" w:hint="eastAsia"/>
                <w:kern w:val="0"/>
                <w:sz w:val="20"/>
                <w:szCs w:val="20"/>
              </w:rPr>
              <w:t>201.89</w:t>
            </w:r>
            <w:r>
              <w:rPr>
                <w:rFonts w:ascii="宋体" w:hAnsi="宋体" w:cs="宋体" w:hint="eastAsia"/>
                <w:kern w:val="0"/>
                <w:sz w:val="20"/>
                <w:szCs w:val="20"/>
              </w:rPr>
              <w:t>万元</w:t>
            </w:r>
          </w:p>
        </w:tc>
      </w:tr>
      <w:tr w:rsidR="003C2B8B">
        <w:trPr>
          <w:trHeight w:val="480"/>
        </w:trPr>
        <w:tc>
          <w:tcPr>
            <w:tcW w:w="720" w:type="dxa"/>
            <w:vMerge/>
            <w:tcBorders>
              <w:top w:val="nil"/>
              <w:left w:val="single" w:sz="4" w:space="0" w:color="auto"/>
              <w:bottom w:val="single" w:sz="4" w:space="0" w:color="000000"/>
              <w:right w:val="single" w:sz="4" w:space="0" w:color="auto"/>
            </w:tcBorders>
            <w:vAlign w:val="center"/>
          </w:tcPr>
          <w:p w:rsidR="003C2B8B" w:rsidRDefault="003C2B8B">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auto"/>
              <w:right w:val="single" w:sz="4" w:space="0" w:color="auto"/>
            </w:tcBorders>
            <w:shd w:val="clear" w:color="auto" w:fill="auto"/>
            <w:vAlign w:val="center"/>
          </w:tcPr>
          <w:p w:rsidR="003C2B8B" w:rsidRDefault="00740980">
            <w:pPr>
              <w:widowControl/>
              <w:jc w:val="center"/>
              <w:rPr>
                <w:rFonts w:ascii="宋体" w:hAnsi="宋体" w:cs="宋体"/>
                <w:kern w:val="0"/>
                <w:sz w:val="20"/>
                <w:szCs w:val="20"/>
              </w:rPr>
            </w:pPr>
            <w:r>
              <w:rPr>
                <w:rFonts w:ascii="宋体" w:hAnsi="宋体" w:cs="宋体" w:hint="eastAsia"/>
                <w:kern w:val="0"/>
                <w:sz w:val="20"/>
                <w:szCs w:val="20"/>
              </w:rPr>
              <w:t>项目效果指标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3C2B8B" w:rsidRDefault="00740980">
            <w:pPr>
              <w:widowControl/>
              <w:jc w:val="center"/>
              <w:rPr>
                <w:rFonts w:ascii="宋体" w:hAnsi="宋体" w:cs="宋体"/>
                <w:kern w:val="0"/>
                <w:sz w:val="20"/>
                <w:szCs w:val="20"/>
              </w:rPr>
            </w:pPr>
            <w:r>
              <w:rPr>
                <w:rFonts w:ascii="宋体" w:hAnsi="宋体" w:cs="宋体" w:hint="eastAsia"/>
                <w:kern w:val="0"/>
                <w:sz w:val="20"/>
                <w:szCs w:val="20"/>
              </w:rPr>
              <w:t>经济效益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477" w:type="dxa"/>
            <w:tcBorders>
              <w:top w:val="nil"/>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3C2B8B">
        <w:trPr>
          <w:trHeight w:val="480"/>
        </w:trPr>
        <w:tc>
          <w:tcPr>
            <w:tcW w:w="720" w:type="dxa"/>
            <w:vMerge/>
            <w:tcBorders>
              <w:top w:val="nil"/>
              <w:left w:val="single" w:sz="4" w:space="0" w:color="auto"/>
              <w:bottom w:val="single" w:sz="4" w:space="0" w:color="000000"/>
              <w:right w:val="single" w:sz="4" w:space="0" w:color="auto"/>
            </w:tcBorders>
            <w:vAlign w:val="center"/>
          </w:tcPr>
          <w:p w:rsidR="003C2B8B" w:rsidRDefault="003C2B8B">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3C2B8B" w:rsidRDefault="003C2B8B">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C2B8B" w:rsidRDefault="003C2B8B">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477" w:type="dxa"/>
            <w:tcBorders>
              <w:top w:val="nil"/>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3C2B8B">
        <w:trPr>
          <w:trHeight w:val="480"/>
        </w:trPr>
        <w:tc>
          <w:tcPr>
            <w:tcW w:w="720" w:type="dxa"/>
            <w:vMerge/>
            <w:tcBorders>
              <w:top w:val="nil"/>
              <w:left w:val="single" w:sz="4" w:space="0" w:color="auto"/>
              <w:bottom w:val="single" w:sz="4" w:space="0" w:color="000000"/>
              <w:right w:val="single" w:sz="4" w:space="0" w:color="auto"/>
            </w:tcBorders>
            <w:vAlign w:val="center"/>
          </w:tcPr>
          <w:p w:rsidR="003C2B8B" w:rsidRDefault="003C2B8B">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3C2B8B" w:rsidRDefault="003C2B8B">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C2B8B" w:rsidRDefault="003C2B8B">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477" w:type="dxa"/>
            <w:tcBorders>
              <w:top w:val="nil"/>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3C2B8B">
        <w:trPr>
          <w:trHeight w:val="480"/>
        </w:trPr>
        <w:tc>
          <w:tcPr>
            <w:tcW w:w="720" w:type="dxa"/>
            <w:vMerge/>
            <w:tcBorders>
              <w:top w:val="nil"/>
              <w:left w:val="single" w:sz="4" w:space="0" w:color="auto"/>
              <w:bottom w:val="single" w:sz="4" w:space="0" w:color="000000"/>
              <w:right w:val="single" w:sz="4" w:space="0" w:color="auto"/>
            </w:tcBorders>
            <w:vAlign w:val="center"/>
          </w:tcPr>
          <w:p w:rsidR="003C2B8B" w:rsidRDefault="003C2B8B">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3C2B8B" w:rsidRDefault="003C2B8B">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3C2B8B" w:rsidRDefault="00740980">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水磨河片区受益户数</w:t>
            </w:r>
          </w:p>
        </w:tc>
        <w:tc>
          <w:tcPr>
            <w:tcW w:w="1477" w:type="dxa"/>
            <w:tcBorders>
              <w:top w:val="nil"/>
              <w:left w:val="nil"/>
              <w:bottom w:val="single" w:sz="4" w:space="0" w:color="auto"/>
              <w:right w:val="single" w:sz="4" w:space="0" w:color="auto"/>
            </w:tcBorders>
            <w:shd w:val="clear" w:color="auto" w:fill="auto"/>
            <w:vAlign w:val="center"/>
          </w:tcPr>
          <w:p w:rsidR="003C2B8B" w:rsidRDefault="00740980">
            <w:pPr>
              <w:widowControl/>
              <w:jc w:val="center"/>
              <w:rPr>
                <w:rFonts w:ascii="宋体" w:hAnsi="宋体" w:cs="宋体"/>
                <w:kern w:val="0"/>
                <w:sz w:val="20"/>
                <w:szCs w:val="20"/>
              </w:rPr>
            </w:pPr>
            <w:r>
              <w:rPr>
                <w:rFonts w:ascii="宋体" w:hAnsi="宋体" w:cs="宋体" w:hint="eastAsia"/>
                <w:kern w:val="0"/>
                <w:sz w:val="20"/>
                <w:szCs w:val="20"/>
              </w:rPr>
              <w:t>13</w:t>
            </w:r>
            <w:r>
              <w:rPr>
                <w:rFonts w:ascii="宋体" w:hAnsi="宋体" w:cs="宋体" w:hint="eastAsia"/>
                <w:kern w:val="0"/>
                <w:sz w:val="20"/>
                <w:szCs w:val="20"/>
              </w:rPr>
              <w:t>户</w:t>
            </w:r>
          </w:p>
        </w:tc>
      </w:tr>
      <w:tr w:rsidR="003C2B8B">
        <w:trPr>
          <w:trHeight w:val="480"/>
        </w:trPr>
        <w:tc>
          <w:tcPr>
            <w:tcW w:w="720" w:type="dxa"/>
            <w:vMerge/>
            <w:tcBorders>
              <w:top w:val="nil"/>
              <w:left w:val="single" w:sz="4" w:space="0" w:color="auto"/>
              <w:bottom w:val="single" w:sz="4" w:space="0" w:color="000000"/>
              <w:right w:val="single" w:sz="4" w:space="0" w:color="auto"/>
            </w:tcBorders>
            <w:vAlign w:val="center"/>
          </w:tcPr>
          <w:p w:rsidR="003C2B8B" w:rsidRDefault="003C2B8B">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3C2B8B" w:rsidRDefault="003C2B8B">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C2B8B" w:rsidRDefault="003C2B8B">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西梁片区受益户数</w:t>
            </w:r>
          </w:p>
        </w:tc>
        <w:tc>
          <w:tcPr>
            <w:tcW w:w="1477" w:type="dxa"/>
            <w:tcBorders>
              <w:top w:val="nil"/>
              <w:left w:val="nil"/>
              <w:bottom w:val="single" w:sz="4" w:space="0" w:color="auto"/>
              <w:right w:val="single" w:sz="4" w:space="0" w:color="auto"/>
            </w:tcBorders>
            <w:shd w:val="clear" w:color="auto" w:fill="auto"/>
            <w:vAlign w:val="center"/>
          </w:tcPr>
          <w:p w:rsidR="003C2B8B" w:rsidRDefault="00740980">
            <w:pPr>
              <w:widowControl/>
              <w:jc w:val="center"/>
              <w:rPr>
                <w:rFonts w:ascii="宋体" w:hAnsi="宋体" w:cs="宋体"/>
                <w:kern w:val="0"/>
                <w:sz w:val="20"/>
                <w:szCs w:val="20"/>
              </w:rPr>
            </w:pPr>
            <w:r>
              <w:rPr>
                <w:rFonts w:ascii="宋体" w:hAnsi="宋体" w:cs="宋体" w:hint="eastAsia"/>
                <w:kern w:val="0"/>
                <w:sz w:val="20"/>
                <w:szCs w:val="20"/>
              </w:rPr>
              <w:t>40</w:t>
            </w:r>
            <w:r>
              <w:rPr>
                <w:rFonts w:ascii="宋体" w:hAnsi="宋体" w:cs="宋体" w:hint="eastAsia"/>
                <w:kern w:val="0"/>
                <w:sz w:val="20"/>
                <w:szCs w:val="20"/>
              </w:rPr>
              <w:t>户</w:t>
            </w:r>
          </w:p>
        </w:tc>
      </w:tr>
      <w:tr w:rsidR="003C2B8B">
        <w:trPr>
          <w:trHeight w:val="480"/>
        </w:trPr>
        <w:tc>
          <w:tcPr>
            <w:tcW w:w="720" w:type="dxa"/>
            <w:vMerge/>
            <w:tcBorders>
              <w:top w:val="nil"/>
              <w:left w:val="single" w:sz="4" w:space="0" w:color="auto"/>
              <w:bottom w:val="single" w:sz="4" w:space="0" w:color="000000"/>
              <w:right w:val="single" w:sz="4" w:space="0" w:color="auto"/>
            </w:tcBorders>
            <w:vAlign w:val="center"/>
          </w:tcPr>
          <w:p w:rsidR="003C2B8B" w:rsidRDefault="003C2B8B">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3C2B8B" w:rsidRDefault="003C2B8B">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C2B8B" w:rsidRDefault="003C2B8B">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3</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犁铧尖片区受益户数</w:t>
            </w:r>
          </w:p>
        </w:tc>
        <w:tc>
          <w:tcPr>
            <w:tcW w:w="1477" w:type="dxa"/>
            <w:tcBorders>
              <w:top w:val="nil"/>
              <w:left w:val="nil"/>
              <w:bottom w:val="single" w:sz="4" w:space="0" w:color="auto"/>
              <w:right w:val="single" w:sz="4" w:space="0" w:color="auto"/>
            </w:tcBorders>
            <w:shd w:val="clear" w:color="auto" w:fill="auto"/>
            <w:vAlign w:val="center"/>
          </w:tcPr>
          <w:p w:rsidR="003C2B8B" w:rsidRDefault="00740980">
            <w:pPr>
              <w:widowControl/>
              <w:jc w:val="center"/>
              <w:rPr>
                <w:rFonts w:ascii="宋体" w:hAnsi="宋体" w:cs="宋体"/>
                <w:kern w:val="0"/>
                <w:sz w:val="20"/>
                <w:szCs w:val="20"/>
              </w:rPr>
            </w:pPr>
            <w:r>
              <w:rPr>
                <w:rFonts w:ascii="宋体" w:hAnsi="宋体" w:cs="宋体" w:hint="eastAsia"/>
                <w:kern w:val="0"/>
                <w:sz w:val="20"/>
                <w:szCs w:val="20"/>
              </w:rPr>
              <w:t>7</w:t>
            </w:r>
            <w:r>
              <w:rPr>
                <w:rFonts w:ascii="宋体" w:hAnsi="宋体" w:cs="宋体" w:hint="eastAsia"/>
                <w:kern w:val="0"/>
                <w:sz w:val="20"/>
                <w:szCs w:val="20"/>
              </w:rPr>
              <w:t>户</w:t>
            </w:r>
          </w:p>
        </w:tc>
      </w:tr>
      <w:tr w:rsidR="003C2B8B">
        <w:trPr>
          <w:trHeight w:val="480"/>
        </w:trPr>
        <w:tc>
          <w:tcPr>
            <w:tcW w:w="720" w:type="dxa"/>
            <w:vMerge/>
            <w:tcBorders>
              <w:top w:val="nil"/>
              <w:left w:val="single" w:sz="4" w:space="0" w:color="auto"/>
              <w:bottom w:val="single" w:sz="4" w:space="0" w:color="000000"/>
              <w:right w:val="single" w:sz="4" w:space="0" w:color="auto"/>
            </w:tcBorders>
            <w:vAlign w:val="center"/>
          </w:tcPr>
          <w:p w:rsidR="003C2B8B" w:rsidRDefault="003C2B8B">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3C2B8B" w:rsidRDefault="003C2B8B">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3C2B8B" w:rsidRDefault="00740980">
            <w:pPr>
              <w:widowControl/>
              <w:jc w:val="center"/>
              <w:rPr>
                <w:rFonts w:ascii="宋体" w:hAnsi="宋体" w:cs="宋体"/>
                <w:kern w:val="0"/>
                <w:sz w:val="20"/>
                <w:szCs w:val="20"/>
              </w:rPr>
            </w:pPr>
            <w:r>
              <w:rPr>
                <w:rFonts w:ascii="宋体" w:hAnsi="宋体" w:cs="宋体" w:hint="eastAsia"/>
                <w:kern w:val="0"/>
                <w:sz w:val="20"/>
                <w:szCs w:val="20"/>
              </w:rPr>
              <w:t>生态效益</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3C2B8B" w:rsidRDefault="00740980">
            <w:pPr>
              <w:tabs>
                <w:tab w:val="left" w:pos="1138"/>
              </w:tabs>
              <w:adjustRightInd w:val="0"/>
              <w:snapToGrid w:val="0"/>
              <w:spacing w:line="400" w:lineRule="exact"/>
              <w:ind w:firstLineChars="200" w:firstLine="400"/>
              <w:outlineLvl w:val="0"/>
              <w:rPr>
                <w:rFonts w:ascii="宋体" w:hAnsi="宋体"/>
                <w:sz w:val="20"/>
                <w:szCs w:val="20"/>
              </w:rPr>
            </w:pPr>
            <w:r>
              <w:rPr>
                <w:rFonts w:ascii="宋体" w:hAnsi="宋体" w:cs="宋体" w:hint="eastAsia"/>
                <w:kern w:val="0"/>
                <w:sz w:val="20"/>
                <w:szCs w:val="20"/>
              </w:rPr>
              <w:t xml:space="preserve">　</w:t>
            </w:r>
            <w:r>
              <w:rPr>
                <w:rFonts w:ascii="宋体" w:hAnsi="宋体" w:hint="eastAsia"/>
                <w:sz w:val="20"/>
                <w:szCs w:val="20"/>
              </w:rPr>
              <w:t>通过</w:t>
            </w:r>
            <w:r>
              <w:rPr>
                <w:rFonts w:ascii="宋体" w:hAnsi="宋体" w:hint="eastAsia"/>
                <w:sz w:val="20"/>
                <w:szCs w:val="20"/>
              </w:rPr>
              <w:t>棚户区改造</w:t>
            </w:r>
            <w:r>
              <w:rPr>
                <w:rFonts w:ascii="宋体" w:hAnsi="宋体" w:hint="eastAsia"/>
                <w:sz w:val="20"/>
                <w:szCs w:val="20"/>
              </w:rPr>
              <w:t>，保障地区群众有一个良好的生活环境，维护地区环境优美。</w:t>
            </w:r>
          </w:p>
          <w:p w:rsidR="003C2B8B" w:rsidRDefault="003C2B8B">
            <w:pPr>
              <w:widowControl/>
              <w:jc w:val="left"/>
              <w:rPr>
                <w:rFonts w:ascii="宋体" w:hAnsi="宋体" w:cs="宋体"/>
                <w:kern w:val="0"/>
                <w:sz w:val="20"/>
                <w:szCs w:val="20"/>
              </w:rPr>
            </w:pPr>
          </w:p>
        </w:tc>
        <w:tc>
          <w:tcPr>
            <w:tcW w:w="1477" w:type="dxa"/>
            <w:tcBorders>
              <w:top w:val="nil"/>
              <w:left w:val="nil"/>
              <w:bottom w:val="single" w:sz="4" w:space="0" w:color="auto"/>
              <w:right w:val="single" w:sz="4" w:space="0" w:color="auto"/>
            </w:tcBorders>
            <w:shd w:val="clear" w:color="auto" w:fill="auto"/>
            <w:vAlign w:val="center"/>
          </w:tcPr>
          <w:p w:rsidR="003C2B8B" w:rsidRDefault="00740980">
            <w:pPr>
              <w:tabs>
                <w:tab w:val="left" w:pos="1138"/>
              </w:tabs>
              <w:adjustRightInd w:val="0"/>
              <w:snapToGrid w:val="0"/>
              <w:spacing w:line="400" w:lineRule="exact"/>
              <w:ind w:firstLineChars="200" w:firstLine="400"/>
              <w:outlineLvl w:val="0"/>
              <w:rPr>
                <w:rFonts w:ascii="宋体" w:hAnsi="宋体"/>
                <w:sz w:val="20"/>
                <w:szCs w:val="20"/>
              </w:rPr>
            </w:pPr>
            <w:r>
              <w:rPr>
                <w:rFonts w:ascii="宋体" w:hAnsi="宋体" w:cs="宋体" w:hint="eastAsia"/>
                <w:kern w:val="0"/>
                <w:sz w:val="20"/>
                <w:szCs w:val="20"/>
              </w:rPr>
              <w:t xml:space="preserve">　</w:t>
            </w:r>
            <w:r>
              <w:rPr>
                <w:rFonts w:ascii="宋体" w:hAnsi="宋体" w:hint="eastAsia"/>
                <w:sz w:val="20"/>
                <w:szCs w:val="20"/>
              </w:rPr>
              <w:t>通过</w:t>
            </w:r>
            <w:r>
              <w:rPr>
                <w:rFonts w:ascii="宋体" w:hAnsi="宋体" w:hint="eastAsia"/>
                <w:sz w:val="20"/>
                <w:szCs w:val="20"/>
              </w:rPr>
              <w:t>棚户区改造</w:t>
            </w:r>
            <w:r>
              <w:rPr>
                <w:rFonts w:ascii="宋体" w:hAnsi="宋体" w:hint="eastAsia"/>
                <w:sz w:val="20"/>
                <w:szCs w:val="20"/>
              </w:rPr>
              <w:t>，保障地区群众有一个良好的生活环境，维护地区环境优美。</w:t>
            </w:r>
          </w:p>
          <w:p w:rsidR="003C2B8B" w:rsidRDefault="003C2B8B">
            <w:pPr>
              <w:widowControl/>
              <w:jc w:val="left"/>
              <w:rPr>
                <w:rFonts w:ascii="宋体" w:hAnsi="宋体" w:cs="宋体"/>
                <w:kern w:val="0"/>
                <w:sz w:val="20"/>
                <w:szCs w:val="20"/>
              </w:rPr>
            </w:pPr>
          </w:p>
        </w:tc>
      </w:tr>
      <w:tr w:rsidR="003C2B8B">
        <w:trPr>
          <w:trHeight w:val="480"/>
        </w:trPr>
        <w:tc>
          <w:tcPr>
            <w:tcW w:w="720" w:type="dxa"/>
            <w:vMerge/>
            <w:tcBorders>
              <w:top w:val="nil"/>
              <w:left w:val="single" w:sz="4" w:space="0" w:color="auto"/>
              <w:bottom w:val="single" w:sz="4" w:space="0" w:color="000000"/>
              <w:right w:val="single" w:sz="4" w:space="0" w:color="auto"/>
            </w:tcBorders>
            <w:vAlign w:val="center"/>
          </w:tcPr>
          <w:p w:rsidR="003C2B8B" w:rsidRDefault="003C2B8B">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3C2B8B" w:rsidRDefault="003C2B8B">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C2B8B" w:rsidRDefault="003C2B8B">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477" w:type="dxa"/>
            <w:tcBorders>
              <w:top w:val="nil"/>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3C2B8B">
        <w:trPr>
          <w:trHeight w:val="480"/>
        </w:trPr>
        <w:tc>
          <w:tcPr>
            <w:tcW w:w="720" w:type="dxa"/>
            <w:vMerge/>
            <w:tcBorders>
              <w:top w:val="nil"/>
              <w:left w:val="single" w:sz="4" w:space="0" w:color="auto"/>
              <w:bottom w:val="single" w:sz="4" w:space="0" w:color="000000"/>
              <w:right w:val="single" w:sz="4" w:space="0" w:color="auto"/>
            </w:tcBorders>
            <w:vAlign w:val="center"/>
          </w:tcPr>
          <w:p w:rsidR="003C2B8B" w:rsidRDefault="003C2B8B">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3C2B8B" w:rsidRDefault="003C2B8B">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C2B8B" w:rsidRDefault="003C2B8B">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477" w:type="dxa"/>
            <w:tcBorders>
              <w:top w:val="nil"/>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3C2B8B">
        <w:trPr>
          <w:trHeight w:val="480"/>
        </w:trPr>
        <w:tc>
          <w:tcPr>
            <w:tcW w:w="720" w:type="dxa"/>
            <w:vMerge/>
            <w:tcBorders>
              <w:top w:val="nil"/>
              <w:left w:val="single" w:sz="4" w:space="0" w:color="auto"/>
              <w:bottom w:val="single" w:sz="4" w:space="0" w:color="000000"/>
              <w:right w:val="single" w:sz="4" w:space="0" w:color="auto"/>
            </w:tcBorders>
            <w:vAlign w:val="center"/>
          </w:tcPr>
          <w:p w:rsidR="003C2B8B" w:rsidRDefault="003C2B8B">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3C2B8B" w:rsidRDefault="003C2B8B">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3C2B8B" w:rsidRDefault="00740980">
            <w:pPr>
              <w:widowControl/>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3C2B8B" w:rsidRDefault="00740980">
            <w:pPr>
              <w:tabs>
                <w:tab w:val="left" w:pos="1138"/>
              </w:tabs>
              <w:adjustRightInd w:val="0"/>
              <w:snapToGrid w:val="0"/>
              <w:spacing w:line="400" w:lineRule="exact"/>
              <w:ind w:firstLineChars="200" w:firstLine="400"/>
              <w:outlineLvl w:val="0"/>
              <w:rPr>
                <w:rFonts w:ascii="宋体" w:hAnsi="宋体"/>
                <w:sz w:val="20"/>
                <w:szCs w:val="20"/>
              </w:rPr>
            </w:pPr>
            <w:r>
              <w:rPr>
                <w:rFonts w:ascii="宋体" w:hAnsi="宋体" w:cs="宋体" w:hint="eastAsia"/>
                <w:kern w:val="0"/>
                <w:sz w:val="20"/>
                <w:szCs w:val="20"/>
              </w:rPr>
              <w:t xml:space="preserve">　</w:t>
            </w:r>
            <w:r>
              <w:rPr>
                <w:rFonts w:ascii="宋体" w:hAnsi="宋体" w:hint="eastAsia"/>
                <w:sz w:val="20"/>
                <w:szCs w:val="20"/>
              </w:rPr>
              <w:t>通过</w:t>
            </w:r>
            <w:r>
              <w:rPr>
                <w:rFonts w:ascii="宋体" w:hAnsi="宋体" w:hint="eastAsia"/>
                <w:sz w:val="20"/>
                <w:szCs w:val="20"/>
              </w:rPr>
              <w:t>棚户区改造</w:t>
            </w:r>
            <w:r>
              <w:rPr>
                <w:rFonts w:ascii="宋体" w:hAnsi="宋体" w:hint="eastAsia"/>
                <w:sz w:val="20"/>
                <w:szCs w:val="20"/>
              </w:rPr>
              <w:t>，保障地区群众有一个良好的生活环境，维护地区环境优美。</w:t>
            </w:r>
          </w:p>
          <w:p w:rsidR="003C2B8B" w:rsidRDefault="003C2B8B">
            <w:pPr>
              <w:widowControl/>
              <w:jc w:val="left"/>
              <w:rPr>
                <w:rFonts w:ascii="宋体" w:hAnsi="宋体" w:cs="宋体"/>
                <w:kern w:val="0"/>
                <w:sz w:val="20"/>
                <w:szCs w:val="20"/>
              </w:rPr>
            </w:pPr>
          </w:p>
        </w:tc>
        <w:tc>
          <w:tcPr>
            <w:tcW w:w="1477" w:type="dxa"/>
            <w:tcBorders>
              <w:top w:val="nil"/>
              <w:left w:val="nil"/>
              <w:bottom w:val="single" w:sz="4" w:space="0" w:color="auto"/>
              <w:right w:val="single" w:sz="4" w:space="0" w:color="auto"/>
            </w:tcBorders>
            <w:shd w:val="clear" w:color="auto" w:fill="auto"/>
            <w:vAlign w:val="center"/>
          </w:tcPr>
          <w:p w:rsidR="003C2B8B" w:rsidRDefault="00740980">
            <w:pPr>
              <w:tabs>
                <w:tab w:val="left" w:pos="1138"/>
              </w:tabs>
              <w:adjustRightInd w:val="0"/>
              <w:snapToGrid w:val="0"/>
              <w:spacing w:line="400" w:lineRule="exact"/>
              <w:ind w:firstLineChars="200" w:firstLine="400"/>
              <w:outlineLvl w:val="0"/>
              <w:rPr>
                <w:rFonts w:ascii="宋体" w:hAnsi="宋体"/>
                <w:sz w:val="20"/>
                <w:szCs w:val="20"/>
              </w:rPr>
            </w:pPr>
            <w:r>
              <w:rPr>
                <w:rFonts w:ascii="宋体" w:hAnsi="宋体" w:cs="宋体" w:hint="eastAsia"/>
                <w:kern w:val="0"/>
                <w:sz w:val="20"/>
                <w:szCs w:val="20"/>
              </w:rPr>
              <w:t xml:space="preserve">　</w:t>
            </w:r>
            <w:r>
              <w:rPr>
                <w:rFonts w:ascii="宋体" w:hAnsi="宋体" w:hint="eastAsia"/>
                <w:sz w:val="20"/>
                <w:szCs w:val="20"/>
              </w:rPr>
              <w:t>通过</w:t>
            </w:r>
            <w:r>
              <w:rPr>
                <w:rFonts w:ascii="宋体" w:hAnsi="宋体" w:hint="eastAsia"/>
                <w:sz w:val="20"/>
                <w:szCs w:val="20"/>
              </w:rPr>
              <w:t>棚户区改造</w:t>
            </w:r>
            <w:r>
              <w:rPr>
                <w:rFonts w:ascii="宋体" w:hAnsi="宋体" w:hint="eastAsia"/>
                <w:sz w:val="20"/>
                <w:szCs w:val="20"/>
              </w:rPr>
              <w:t>，保障地区群众有一个良好的生活环境，维护地区环境优美。</w:t>
            </w:r>
          </w:p>
          <w:p w:rsidR="003C2B8B" w:rsidRDefault="003C2B8B">
            <w:pPr>
              <w:widowControl/>
              <w:jc w:val="left"/>
              <w:rPr>
                <w:rFonts w:ascii="宋体" w:hAnsi="宋体" w:cs="宋体"/>
                <w:kern w:val="0"/>
                <w:sz w:val="20"/>
                <w:szCs w:val="20"/>
              </w:rPr>
            </w:pPr>
          </w:p>
        </w:tc>
      </w:tr>
      <w:tr w:rsidR="003C2B8B">
        <w:trPr>
          <w:trHeight w:val="480"/>
        </w:trPr>
        <w:tc>
          <w:tcPr>
            <w:tcW w:w="720" w:type="dxa"/>
            <w:vMerge/>
            <w:tcBorders>
              <w:top w:val="nil"/>
              <w:left w:val="single" w:sz="4" w:space="0" w:color="auto"/>
              <w:bottom w:val="single" w:sz="4" w:space="0" w:color="000000"/>
              <w:right w:val="single" w:sz="4" w:space="0" w:color="auto"/>
            </w:tcBorders>
            <w:vAlign w:val="center"/>
          </w:tcPr>
          <w:p w:rsidR="003C2B8B" w:rsidRDefault="003C2B8B">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3C2B8B" w:rsidRDefault="003C2B8B">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C2B8B" w:rsidRDefault="003C2B8B">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477" w:type="dxa"/>
            <w:tcBorders>
              <w:top w:val="nil"/>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3C2B8B">
        <w:trPr>
          <w:trHeight w:val="480"/>
        </w:trPr>
        <w:tc>
          <w:tcPr>
            <w:tcW w:w="720" w:type="dxa"/>
            <w:vMerge/>
            <w:tcBorders>
              <w:top w:val="nil"/>
              <w:left w:val="single" w:sz="4" w:space="0" w:color="auto"/>
              <w:bottom w:val="single" w:sz="4" w:space="0" w:color="000000"/>
              <w:right w:val="single" w:sz="4" w:space="0" w:color="auto"/>
            </w:tcBorders>
            <w:vAlign w:val="center"/>
          </w:tcPr>
          <w:p w:rsidR="003C2B8B" w:rsidRDefault="003C2B8B">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3C2B8B" w:rsidRDefault="003C2B8B">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C2B8B" w:rsidRDefault="003C2B8B">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477" w:type="dxa"/>
            <w:tcBorders>
              <w:top w:val="nil"/>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3C2B8B">
        <w:trPr>
          <w:trHeight w:val="480"/>
        </w:trPr>
        <w:tc>
          <w:tcPr>
            <w:tcW w:w="720" w:type="dxa"/>
            <w:vMerge/>
            <w:tcBorders>
              <w:top w:val="nil"/>
              <w:left w:val="single" w:sz="4" w:space="0" w:color="auto"/>
              <w:bottom w:val="single" w:sz="4" w:space="0" w:color="000000"/>
              <w:right w:val="single" w:sz="4" w:space="0" w:color="auto"/>
            </w:tcBorders>
            <w:vAlign w:val="center"/>
          </w:tcPr>
          <w:p w:rsidR="003C2B8B" w:rsidRDefault="003C2B8B">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3C2B8B" w:rsidRDefault="003C2B8B">
            <w:pPr>
              <w:widowControl/>
              <w:jc w:val="left"/>
              <w:rPr>
                <w:rFonts w:ascii="宋体" w:hAnsi="宋体" w:cs="宋体"/>
                <w:kern w:val="0"/>
                <w:sz w:val="20"/>
                <w:szCs w:val="20"/>
              </w:rPr>
            </w:pPr>
          </w:p>
        </w:tc>
        <w:tc>
          <w:tcPr>
            <w:tcW w:w="1360" w:type="dxa"/>
            <w:tcBorders>
              <w:top w:val="nil"/>
              <w:left w:val="nil"/>
              <w:bottom w:val="single" w:sz="4" w:space="0" w:color="auto"/>
              <w:right w:val="single" w:sz="4" w:space="0" w:color="auto"/>
            </w:tcBorders>
            <w:shd w:val="clear" w:color="auto" w:fill="auto"/>
            <w:vAlign w:val="center"/>
          </w:tcPr>
          <w:p w:rsidR="003C2B8B" w:rsidRDefault="00740980">
            <w:pPr>
              <w:widowControl/>
              <w:jc w:val="center"/>
              <w:rPr>
                <w:rFonts w:ascii="宋体" w:hAnsi="宋体" w:cs="宋体"/>
                <w:kern w:val="0"/>
                <w:sz w:val="20"/>
                <w:szCs w:val="20"/>
              </w:rPr>
            </w:pPr>
            <w:r>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363" w:type="dxa"/>
            <w:tcBorders>
              <w:top w:val="nil"/>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1477" w:type="dxa"/>
            <w:tcBorders>
              <w:top w:val="nil"/>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3C2B8B">
        <w:trPr>
          <w:trHeight w:val="480"/>
        </w:trPr>
        <w:tc>
          <w:tcPr>
            <w:tcW w:w="720" w:type="dxa"/>
            <w:vMerge/>
            <w:tcBorders>
              <w:top w:val="nil"/>
              <w:left w:val="single" w:sz="4" w:space="0" w:color="auto"/>
              <w:bottom w:val="single" w:sz="4" w:space="0" w:color="000000"/>
              <w:right w:val="single" w:sz="4" w:space="0" w:color="auto"/>
            </w:tcBorders>
            <w:vAlign w:val="center"/>
          </w:tcPr>
          <w:p w:rsidR="003C2B8B" w:rsidRDefault="003C2B8B">
            <w:pPr>
              <w:widowControl/>
              <w:jc w:val="left"/>
              <w:rPr>
                <w:rFonts w:ascii="宋体" w:hAnsi="宋体" w:cs="宋体"/>
                <w:kern w:val="0"/>
                <w:sz w:val="20"/>
                <w:szCs w:val="20"/>
              </w:rPr>
            </w:pPr>
          </w:p>
        </w:tc>
        <w:tc>
          <w:tcPr>
            <w:tcW w:w="1140" w:type="dxa"/>
            <w:vMerge w:val="restart"/>
            <w:tcBorders>
              <w:top w:val="nil"/>
              <w:left w:val="single" w:sz="4" w:space="0" w:color="auto"/>
              <w:bottom w:val="single" w:sz="4" w:space="0" w:color="000000"/>
              <w:right w:val="single" w:sz="4" w:space="0" w:color="auto"/>
            </w:tcBorders>
            <w:shd w:val="clear" w:color="auto" w:fill="auto"/>
            <w:vAlign w:val="center"/>
          </w:tcPr>
          <w:p w:rsidR="003C2B8B" w:rsidRDefault="00740980">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r>
            <w:r>
              <w:rPr>
                <w:rFonts w:ascii="宋体" w:hAnsi="宋体" w:cs="宋体" w:hint="eastAsia"/>
                <w:kern w:val="0"/>
                <w:sz w:val="20"/>
                <w:szCs w:val="20"/>
              </w:rPr>
              <w:t>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3C2B8B" w:rsidRDefault="00740980">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1</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水磨河片区群众满意度</w:t>
            </w:r>
          </w:p>
        </w:tc>
        <w:tc>
          <w:tcPr>
            <w:tcW w:w="1477" w:type="dxa"/>
            <w:tcBorders>
              <w:top w:val="nil"/>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100%</w:t>
            </w:r>
          </w:p>
        </w:tc>
      </w:tr>
      <w:tr w:rsidR="003C2B8B">
        <w:trPr>
          <w:trHeight w:val="480"/>
        </w:trPr>
        <w:tc>
          <w:tcPr>
            <w:tcW w:w="720" w:type="dxa"/>
            <w:vMerge/>
            <w:tcBorders>
              <w:top w:val="nil"/>
              <w:left w:val="single" w:sz="4" w:space="0" w:color="auto"/>
              <w:bottom w:val="single" w:sz="4" w:space="0" w:color="000000"/>
              <w:right w:val="single" w:sz="4" w:space="0" w:color="auto"/>
            </w:tcBorders>
            <w:vAlign w:val="center"/>
          </w:tcPr>
          <w:p w:rsidR="003C2B8B" w:rsidRDefault="003C2B8B">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3C2B8B" w:rsidRDefault="003C2B8B">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C2B8B" w:rsidRDefault="003C2B8B">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kern w:val="0"/>
                <w:sz w:val="20"/>
                <w:szCs w:val="20"/>
              </w:rPr>
              <w:t>指标</w:t>
            </w:r>
            <w:r>
              <w:rPr>
                <w:rFonts w:ascii="宋体" w:hAnsi="宋体" w:cs="宋体" w:hint="eastAsia"/>
                <w:kern w:val="0"/>
                <w:sz w:val="20"/>
                <w:szCs w:val="20"/>
              </w:rPr>
              <w:t>2</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西梁片区群众满意度</w:t>
            </w:r>
          </w:p>
          <w:p w:rsidR="003C2B8B" w:rsidRDefault="003C2B8B">
            <w:pPr>
              <w:widowControl/>
              <w:jc w:val="left"/>
              <w:rPr>
                <w:rFonts w:ascii="宋体" w:hAnsi="宋体" w:cs="宋体"/>
                <w:kern w:val="0"/>
                <w:sz w:val="20"/>
                <w:szCs w:val="20"/>
              </w:rPr>
            </w:pPr>
          </w:p>
        </w:tc>
        <w:tc>
          <w:tcPr>
            <w:tcW w:w="1477" w:type="dxa"/>
            <w:tcBorders>
              <w:top w:val="nil"/>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100%</w:t>
            </w:r>
          </w:p>
        </w:tc>
      </w:tr>
      <w:tr w:rsidR="003C2B8B">
        <w:trPr>
          <w:trHeight w:val="480"/>
        </w:trPr>
        <w:tc>
          <w:tcPr>
            <w:tcW w:w="720" w:type="dxa"/>
            <w:vMerge/>
            <w:tcBorders>
              <w:top w:val="nil"/>
              <w:left w:val="single" w:sz="4" w:space="0" w:color="auto"/>
              <w:bottom w:val="single" w:sz="4" w:space="0" w:color="000000"/>
              <w:right w:val="single" w:sz="4" w:space="0" w:color="auto"/>
            </w:tcBorders>
            <w:vAlign w:val="center"/>
          </w:tcPr>
          <w:p w:rsidR="003C2B8B" w:rsidRDefault="003C2B8B">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3C2B8B" w:rsidRDefault="003C2B8B">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3C2B8B" w:rsidRDefault="003C2B8B">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指标</w:t>
            </w:r>
            <w:r>
              <w:rPr>
                <w:rFonts w:ascii="宋体" w:hAnsi="宋体" w:cs="宋体" w:hint="eastAsia"/>
                <w:kern w:val="0"/>
                <w:sz w:val="20"/>
                <w:szCs w:val="20"/>
              </w:rPr>
              <w:t>3</w:t>
            </w:r>
            <w:r>
              <w:rPr>
                <w:rFonts w:ascii="宋体" w:hAnsi="宋体" w:cs="宋体" w:hint="eastAsia"/>
                <w:kern w:val="0"/>
                <w:sz w:val="20"/>
                <w:szCs w:val="20"/>
              </w:rPr>
              <w:t>：</w:t>
            </w:r>
          </w:p>
        </w:tc>
        <w:tc>
          <w:tcPr>
            <w:tcW w:w="2363" w:type="dxa"/>
            <w:tcBorders>
              <w:top w:val="nil"/>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犁铧尖片群众满意度</w:t>
            </w:r>
          </w:p>
          <w:p w:rsidR="003C2B8B" w:rsidRDefault="003C2B8B">
            <w:pPr>
              <w:widowControl/>
              <w:jc w:val="left"/>
              <w:rPr>
                <w:rFonts w:ascii="宋体" w:hAnsi="宋体" w:cs="宋体"/>
                <w:kern w:val="0"/>
                <w:sz w:val="20"/>
                <w:szCs w:val="20"/>
              </w:rPr>
            </w:pPr>
          </w:p>
        </w:tc>
        <w:tc>
          <w:tcPr>
            <w:tcW w:w="1477" w:type="dxa"/>
            <w:tcBorders>
              <w:top w:val="nil"/>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lastRenderedPageBreak/>
              <w:t>100%</w:t>
            </w:r>
          </w:p>
        </w:tc>
      </w:tr>
      <w:tr w:rsidR="003C2B8B">
        <w:trPr>
          <w:trHeight w:val="480"/>
        </w:trPr>
        <w:tc>
          <w:tcPr>
            <w:tcW w:w="720" w:type="dxa"/>
            <w:vMerge/>
            <w:tcBorders>
              <w:top w:val="nil"/>
              <w:left w:val="single" w:sz="4" w:space="0" w:color="auto"/>
              <w:bottom w:val="single" w:sz="4" w:space="0" w:color="000000"/>
              <w:right w:val="single" w:sz="4" w:space="0" w:color="auto"/>
            </w:tcBorders>
            <w:vAlign w:val="center"/>
          </w:tcPr>
          <w:p w:rsidR="003C2B8B" w:rsidRDefault="003C2B8B">
            <w:pPr>
              <w:widowControl/>
              <w:jc w:val="left"/>
              <w:rPr>
                <w:rFonts w:ascii="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3C2B8B" w:rsidRDefault="003C2B8B">
            <w:pPr>
              <w:widowControl/>
              <w:jc w:val="left"/>
              <w:rPr>
                <w:rFonts w:ascii="宋体" w:hAnsi="宋体" w:cs="宋体"/>
                <w:kern w:val="0"/>
                <w:sz w:val="20"/>
                <w:szCs w:val="20"/>
              </w:rPr>
            </w:pPr>
          </w:p>
        </w:tc>
        <w:tc>
          <w:tcPr>
            <w:tcW w:w="1360" w:type="dxa"/>
            <w:tcBorders>
              <w:top w:val="nil"/>
              <w:left w:val="nil"/>
              <w:bottom w:val="single" w:sz="4" w:space="0" w:color="auto"/>
              <w:right w:val="single" w:sz="4" w:space="0" w:color="auto"/>
            </w:tcBorders>
            <w:shd w:val="clear" w:color="auto" w:fill="auto"/>
            <w:vAlign w:val="center"/>
          </w:tcPr>
          <w:p w:rsidR="003C2B8B" w:rsidRDefault="00740980">
            <w:pPr>
              <w:widowControl/>
              <w:jc w:val="center"/>
              <w:rPr>
                <w:rFonts w:ascii="宋体" w:hAnsi="宋体" w:cs="宋体"/>
                <w:kern w:val="0"/>
                <w:sz w:val="20"/>
                <w:szCs w:val="20"/>
              </w:rPr>
            </w:pPr>
            <w:r>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 xml:space="preserve">　</w:t>
            </w:r>
          </w:p>
        </w:tc>
        <w:tc>
          <w:tcPr>
            <w:tcW w:w="2363" w:type="dxa"/>
            <w:tcBorders>
              <w:top w:val="nil"/>
              <w:left w:val="nil"/>
              <w:bottom w:val="single" w:sz="4" w:space="0" w:color="auto"/>
              <w:right w:val="single" w:sz="4" w:space="0" w:color="auto"/>
            </w:tcBorders>
            <w:shd w:val="clear" w:color="auto" w:fill="auto"/>
            <w:vAlign w:val="center"/>
          </w:tcPr>
          <w:p w:rsidR="003C2B8B" w:rsidRDefault="00740980">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1477" w:type="dxa"/>
            <w:tcBorders>
              <w:top w:val="nil"/>
              <w:left w:val="nil"/>
              <w:bottom w:val="single" w:sz="4" w:space="0" w:color="auto"/>
              <w:right w:val="single" w:sz="4" w:space="0" w:color="auto"/>
            </w:tcBorders>
            <w:shd w:val="clear" w:color="auto" w:fill="auto"/>
            <w:vAlign w:val="center"/>
          </w:tcPr>
          <w:p w:rsidR="003C2B8B" w:rsidRDefault="00740980">
            <w:pPr>
              <w:widowControl/>
              <w:jc w:val="left"/>
              <w:rPr>
                <w:rFonts w:ascii="宋体" w:hAnsi="宋体" w:cs="宋体"/>
                <w:kern w:val="0"/>
                <w:sz w:val="20"/>
                <w:szCs w:val="20"/>
              </w:rPr>
            </w:pPr>
            <w:r>
              <w:rPr>
                <w:rFonts w:ascii="宋体" w:hAnsi="宋体" w:cs="宋体" w:hint="eastAsia"/>
                <w:kern w:val="0"/>
                <w:sz w:val="20"/>
                <w:szCs w:val="20"/>
              </w:rPr>
              <w:t xml:space="preserve">　</w:t>
            </w:r>
          </w:p>
        </w:tc>
      </w:tr>
      <w:bookmarkEnd w:id="0"/>
      <w:bookmarkEnd w:id="1"/>
    </w:tbl>
    <w:p w:rsidR="003C2B8B" w:rsidRDefault="003C2B8B">
      <w:pPr>
        <w:spacing w:line="540" w:lineRule="exact"/>
        <w:ind w:firstLine="567"/>
        <w:rPr>
          <w:rStyle w:val="ad"/>
          <w:rFonts w:ascii="仿宋" w:eastAsia="仿宋" w:hAnsi="仿宋"/>
          <w:b w:val="0"/>
          <w:spacing w:val="-4"/>
          <w:sz w:val="32"/>
          <w:szCs w:val="32"/>
        </w:rPr>
      </w:pPr>
    </w:p>
    <w:sectPr w:rsidR="003C2B8B">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0980" w:rsidRDefault="00740980">
      <w:r>
        <w:separator/>
      </w:r>
    </w:p>
  </w:endnote>
  <w:endnote w:type="continuationSeparator" w:id="0">
    <w:p w:rsidR="00740980" w:rsidRDefault="007409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altName w:val="Times New Roman"/>
    <w:panose1 w:val="02020603050405020304"/>
    <w:charset w:val="00"/>
    <w:family w:val="roman"/>
    <w:pitch w:val="variable"/>
    <w:sig w:usb0="E0002EFF" w:usb1="C000785B" w:usb2="00000009" w:usb3="00000000" w:csb0="000001FF" w:csb1="00000000"/>
  </w:font>
  <w:font w:name="Cambria">
    <w:altName w:val="Palatino Linotype"/>
    <w:panose1 w:val="02040503050406030204"/>
    <w:charset w:val="00"/>
    <w:family w:val="roman"/>
    <w:pitch w:val="variable"/>
    <w:sig w:usb0="E00006FF" w:usb1="420024FF" w:usb2="02000000" w:usb3="00000000" w:csb0="0000019F" w:csb1="00000000"/>
  </w:font>
  <w:font w:name="仿宋">
    <w:altName w:val="仿宋_GB2312"/>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altName w:val="楷体_GB2312"/>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2003363"/>
    </w:sdtPr>
    <w:sdtEndPr/>
    <w:sdtContent>
      <w:p w:rsidR="003C2B8B" w:rsidRDefault="00740980">
        <w:pPr>
          <w:pStyle w:val="a5"/>
          <w:jc w:val="center"/>
        </w:pPr>
        <w:r>
          <w:fldChar w:fldCharType="begin"/>
        </w:r>
        <w:r>
          <w:instrText>PAGE   \* MERGEFORMAT</w:instrText>
        </w:r>
        <w:r>
          <w:fldChar w:fldCharType="separate"/>
        </w:r>
        <w:r w:rsidR="00AA705D" w:rsidRPr="00AA705D">
          <w:rPr>
            <w:noProof/>
            <w:lang w:val="zh-CN"/>
          </w:rPr>
          <w:t>6</w:t>
        </w:r>
        <w:r>
          <w:fldChar w:fldCharType="end"/>
        </w:r>
      </w:p>
    </w:sdtContent>
  </w:sdt>
  <w:p w:rsidR="003C2B8B" w:rsidRDefault="003C2B8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0980" w:rsidRDefault="00740980">
      <w:r>
        <w:separator/>
      </w:r>
    </w:p>
  </w:footnote>
  <w:footnote w:type="continuationSeparator" w:id="0">
    <w:p w:rsidR="00740980" w:rsidRDefault="007409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56465"/>
    <w:rsid w:val="00121AE4"/>
    <w:rsid w:val="00146AAD"/>
    <w:rsid w:val="001B3A40"/>
    <w:rsid w:val="003C18BC"/>
    <w:rsid w:val="003C2B8B"/>
    <w:rsid w:val="004366A8"/>
    <w:rsid w:val="00464900"/>
    <w:rsid w:val="00502BA7"/>
    <w:rsid w:val="005162F1"/>
    <w:rsid w:val="00535153"/>
    <w:rsid w:val="00554F82"/>
    <w:rsid w:val="0056390D"/>
    <w:rsid w:val="005719B0"/>
    <w:rsid w:val="005D10D6"/>
    <w:rsid w:val="00740980"/>
    <w:rsid w:val="007806A5"/>
    <w:rsid w:val="00855E3A"/>
    <w:rsid w:val="00922CB9"/>
    <w:rsid w:val="009E5CD9"/>
    <w:rsid w:val="00A26421"/>
    <w:rsid w:val="00A4293B"/>
    <w:rsid w:val="00A67D50"/>
    <w:rsid w:val="00A8691A"/>
    <w:rsid w:val="00AA705D"/>
    <w:rsid w:val="00AC1946"/>
    <w:rsid w:val="00B40063"/>
    <w:rsid w:val="00B41F61"/>
    <w:rsid w:val="00BA46E6"/>
    <w:rsid w:val="00C56C72"/>
    <w:rsid w:val="00CA6457"/>
    <w:rsid w:val="00D17F2E"/>
    <w:rsid w:val="00D30354"/>
    <w:rsid w:val="00DF42A0"/>
    <w:rsid w:val="00E46C51"/>
    <w:rsid w:val="00E769FE"/>
    <w:rsid w:val="00EA2CBE"/>
    <w:rsid w:val="00F32FEE"/>
    <w:rsid w:val="00FB10BB"/>
    <w:rsid w:val="023F62EC"/>
    <w:rsid w:val="0962586E"/>
    <w:rsid w:val="0B171936"/>
    <w:rsid w:val="0F53753F"/>
    <w:rsid w:val="11060805"/>
    <w:rsid w:val="1173548C"/>
    <w:rsid w:val="132E7C19"/>
    <w:rsid w:val="1569013A"/>
    <w:rsid w:val="157074D4"/>
    <w:rsid w:val="18543907"/>
    <w:rsid w:val="18E04AC4"/>
    <w:rsid w:val="1F4E5863"/>
    <w:rsid w:val="20A81A6E"/>
    <w:rsid w:val="26D979A5"/>
    <w:rsid w:val="2DCB7039"/>
    <w:rsid w:val="30E44C3E"/>
    <w:rsid w:val="310142FD"/>
    <w:rsid w:val="31FD724D"/>
    <w:rsid w:val="376042E1"/>
    <w:rsid w:val="39E75DAF"/>
    <w:rsid w:val="3BCE5D26"/>
    <w:rsid w:val="3CFE3B31"/>
    <w:rsid w:val="40836557"/>
    <w:rsid w:val="41381602"/>
    <w:rsid w:val="48EA4341"/>
    <w:rsid w:val="49871283"/>
    <w:rsid w:val="49BB5C53"/>
    <w:rsid w:val="4B863A3E"/>
    <w:rsid w:val="4DB031F3"/>
    <w:rsid w:val="4E7C545B"/>
    <w:rsid w:val="54D14B2A"/>
    <w:rsid w:val="5A9C2AC2"/>
    <w:rsid w:val="5AD14EDA"/>
    <w:rsid w:val="5D24041F"/>
    <w:rsid w:val="5F795960"/>
    <w:rsid w:val="5FA159DF"/>
    <w:rsid w:val="63656DA4"/>
    <w:rsid w:val="63CA2D39"/>
    <w:rsid w:val="67962BCA"/>
    <w:rsid w:val="6A4B7064"/>
    <w:rsid w:val="6B962D74"/>
    <w:rsid w:val="6D6F0B63"/>
    <w:rsid w:val="6E047D59"/>
    <w:rsid w:val="706620D8"/>
    <w:rsid w:val="722E5FB5"/>
    <w:rsid w:val="74433256"/>
    <w:rsid w:val="753170BF"/>
    <w:rsid w:val="761E2CE0"/>
    <w:rsid w:val="781643A5"/>
    <w:rsid w:val="784543AE"/>
    <w:rsid w:val="7C2C6EF9"/>
    <w:rsid w:val="7EB454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A4877B-E012-4D04-9BDF-DDD8A8553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customStyle="1" w:styleId="11">
    <w:name w:val="无间隔1"/>
    <w:basedOn w:val="a"/>
    <w:uiPriority w:val="1"/>
    <w:qFormat/>
    <w:pPr>
      <w:widowControl/>
      <w:jc w:val="left"/>
    </w:pPr>
    <w:rPr>
      <w:rFonts w:asciiTheme="minorHAnsi" w:eastAsiaTheme="minorEastAsia" w:hAnsiTheme="minorHAnsi"/>
      <w:kern w:val="0"/>
      <w:sz w:val="24"/>
      <w:szCs w:val="32"/>
      <w:lang w:eastAsia="en-US" w:bidi="en-US"/>
    </w:rPr>
  </w:style>
  <w:style w:type="paragraph" w:customStyle="1" w:styleId="12">
    <w:name w:val="列出段落1"/>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customStyle="1" w:styleId="13">
    <w:name w:val="引用1"/>
    <w:basedOn w:val="a"/>
    <w:next w:val="a"/>
    <w:link w:val="Char"/>
    <w:uiPriority w:val="29"/>
    <w:qFormat/>
    <w:pPr>
      <w:widowControl/>
      <w:jc w:val="left"/>
    </w:pPr>
    <w:rPr>
      <w:rFonts w:asciiTheme="minorHAnsi" w:eastAsiaTheme="minorEastAsia" w:hAnsiTheme="minorHAnsi"/>
      <w:i/>
      <w:kern w:val="0"/>
      <w:sz w:val="24"/>
    </w:rPr>
  </w:style>
  <w:style w:type="character" w:customStyle="1" w:styleId="Char">
    <w:name w:val="引用 Char"/>
    <w:basedOn w:val="a0"/>
    <w:link w:val="13"/>
    <w:uiPriority w:val="29"/>
    <w:qFormat/>
    <w:rPr>
      <w:i/>
      <w:sz w:val="24"/>
      <w:szCs w:val="24"/>
    </w:rPr>
  </w:style>
  <w:style w:type="paragraph" w:customStyle="1" w:styleId="14">
    <w:name w:val="明显引用1"/>
    <w:basedOn w:val="a"/>
    <w:next w:val="a"/>
    <w:link w:val="Char0"/>
    <w:uiPriority w:val="30"/>
    <w:qFormat/>
    <w:pPr>
      <w:widowControl/>
      <w:ind w:left="720" w:right="720"/>
      <w:jc w:val="left"/>
    </w:pPr>
    <w:rPr>
      <w:rFonts w:asciiTheme="minorHAnsi" w:eastAsiaTheme="minorEastAsia" w:hAnsiTheme="minorHAnsi"/>
      <w:b/>
      <w:i/>
      <w:kern w:val="0"/>
      <w:sz w:val="24"/>
      <w:szCs w:val="22"/>
    </w:rPr>
  </w:style>
  <w:style w:type="character" w:customStyle="1" w:styleId="Char0">
    <w:name w:val="明显引用 Char"/>
    <w:basedOn w:val="a0"/>
    <w:link w:val="14"/>
    <w:uiPriority w:val="30"/>
    <w:qFormat/>
    <w:rPr>
      <w:b/>
      <w:i/>
      <w:sz w:val="24"/>
    </w:rPr>
  </w:style>
  <w:style w:type="character" w:customStyle="1" w:styleId="15">
    <w:name w:val="不明显强调1"/>
    <w:uiPriority w:val="19"/>
    <w:qFormat/>
    <w:rPr>
      <w:i/>
      <w:color w:val="595959" w:themeColor="text1" w:themeTint="A6"/>
    </w:rPr>
  </w:style>
  <w:style w:type="character" w:customStyle="1" w:styleId="16">
    <w:name w:val="明显强调1"/>
    <w:basedOn w:val="a0"/>
    <w:uiPriority w:val="21"/>
    <w:qFormat/>
    <w:rPr>
      <w:b/>
      <w:i/>
      <w:sz w:val="24"/>
      <w:szCs w:val="24"/>
      <w:u w:val="single"/>
    </w:rPr>
  </w:style>
  <w:style w:type="character" w:customStyle="1" w:styleId="17">
    <w:name w:val="不明显参考1"/>
    <w:basedOn w:val="a0"/>
    <w:uiPriority w:val="31"/>
    <w:qFormat/>
    <w:rPr>
      <w:sz w:val="24"/>
      <w:szCs w:val="24"/>
      <w:u w:val="single"/>
    </w:rPr>
  </w:style>
  <w:style w:type="character" w:customStyle="1" w:styleId="18">
    <w:name w:val="明显参考1"/>
    <w:basedOn w:val="a0"/>
    <w:uiPriority w:val="32"/>
    <w:qFormat/>
    <w:rPr>
      <w:b/>
      <w:sz w:val="24"/>
      <w:u w:val="single"/>
    </w:rPr>
  </w:style>
  <w:style w:type="character" w:customStyle="1" w:styleId="19">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441</Words>
  <Characters>2515</Characters>
  <Application>Microsoft Office Word</Application>
  <DocSecurity>0</DocSecurity>
  <Lines>20</Lines>
  <Paragraphs>5</Paragraphs>
  <ScaleCrop>false</ScaleCrop>
  <Company/>
  <LinksUpToDate>false</LinksUpToDate>
  <CharactersWithSpaces>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707693921@qq.com</cp:lastModifiedBy>
  <cp:revision>19</cp:revision>
  <cp:lastPrinted>2019-01-13T12:20:00Z</cp:lastPrinted>
  <dcterms:created xsi:type="dcterms:W3CDTF">2018-08-15T02:06:00Z</dcterms:created>
  <dcterms:modified xsi:type="dcterms:W3CDTF">2019-09-24T09:04:00Z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