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F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W w:w="8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217"/>
        <w:gridCol w:w="2216"/>
        <w:gridCol w:w="2218"/>
      </w:tblGrid>
      <w:tr w14:paraId="5052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F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OLE_LINK4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奇台县水利工程农业用水价格执行标准</w:t>
            </w:r>
          </w:p>
          <w:bookmarkEnd w:id="0"/>
          <w:p w14:paraId="26AE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（分类水价实施方案）</w:t>
            </w:r>
          </w:p>
        </w:tc>
      </w:tr>
      <w:tr w14:paraId="59C1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作物类型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F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分档比例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7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亩用水量区间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/亩）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水价标准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 w14:paraId="533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1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(专指小麦)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计划内定额内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9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≤375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9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 w14:paraId="5D2F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A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除小麦以外其它作物</w:t>
            </w: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2B6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≤375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 w14:paraId="24E6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7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所有作物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D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计划内超定额不足50%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(含50%)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6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375-562.5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9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 w14:paraId="1FF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570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1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计划内超定额50%-100%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(含100%)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562.5-750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 w14:paraId="24C5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117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5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计划内超定额100%以上的部分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＞750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 w14:paraId="6189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A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冬小麦冬灌用水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C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计划外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6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7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 w14:paraId="1334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E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2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31D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B38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3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 w14:paraId="5375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8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2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备注:1.农村房前屋后林木灌溉地表水用水执行2015年完全成本水价（0.26元/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2、农业用水征收末级渠系维护费，费用由村组、农民用水户协会征收；水价由水利部门征收。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、分类水价按照《关于印发新疆维吾尔自治区农业水价综合改革实施方案的通知》（新政发〔2017〕29号）相关要求制定（“经济作物用水价格高于粮食作物用水价格，价差保持在10-30%之间，粮食作物用水价格原则上保持在运行维护成本水平”、“超过定额不足50%（含50%）的，超过部分按规定价格的1.5倍执行；超过定额50%不足1倍（含1倍）的部分，按规定价格的2倍执行；超过定额1倍以上的部分，按规定价格的2.5倍执行”）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4、水利部门按照农业农村部门发布的小麦定案面积控制小麦配水总量，各乡镇人民政府明确各村组小麦种植面积（山旱地除外）。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5、分类、分档灌溉用水量核算以村组为单位。</w:t>
            </w:r>
          </w:p>
        </w:tc>
      </w:tr>
    </w:tbl>
    <w:p w14:paraId="2926B9BF">
      <w:pPr>
        <w:pStyle w:val="3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1F96"/>
    <w:rsid w:val="05071840"/>
    <w:rsid w:val="099105D8"/>
    <w:rsid w:val="09D000D0"/>
    <w:rsid w:val="0CFA4374"/>
    <w:rsid w:val="0EAE3190"/>
    <w:rsid w:val="14552E42"/>
    <w:rsid w:val="16137EC6"/>
    <w:rsid w:val="1620403F"/>
    <w:rsid w:val="16813C6B"/>
    <w:rsid w:val="17620A17"/>
    <w:rsid w:val="19224CFE"/>
    <w:rsid w:val="1B927E2F"/>
    <w:rsid w:val="1BDD7BBA"/>
    <w:rsid w:val="1DAB73AA"/>
    <w:rsid w:val="205D7CDF"/>
    <w:rsid w:val="207B1E59"/>
    <w:rsid w:val="218B4A1A"/>
    <w:rsid w:val="2222641D"/>
    <w:rsid w:val="231F5014"/>
    <w:rsid w:val="2C146436"/>
    <w:rsid w:val="2E6255E5"/>
    <w:rsid w:val="31A242CA"/>
    <w:rsid w:val="3251181F"/>
    <w:rsid w:val="32611AD0"/>
    <w:rsid w:val="34B37332"/>
    <w:rsid w:val="397F526C"/>
    <w:rsid w:val="43E358F0"/>
    <w:rsid w:val="446410DD"/>
    <w:rsid w:val="45533247"/>
    <w:rsid w:val="46F13DCF"/>
    <w:rsid w:val="4A6453F2"/>
    <w:rsid w:val="4A716D22"/>
    <w:rsid w:val="4CD451C9"/>
    <w:rsid w:val="51F2492D"/>
    <w:rsid w:val="53E97D23"/>
    <w:rsid w:val="53F5293F"/>
    <w:rsid w:val="549823F0"/>
    <w:rsid w:val="56BD53BB"/>
    <w:rsid w:val="59624E12"/>
    <w:rsid w:val="5BA90782"/>
    <w:rsid w:val="60D3333D"/>
    <w:rsid w:val="610F48C4"/>
    <w:rsid w:val="62237C8A"/>
    <w:rsid w:val="63B41185"/>
    <w:rsid w:val="64D84FBE"/>
    <w:rsid w:val="66BC687F"/>
    <w:rsid w:val="674F5815"/>
    <w:rsid w:val="6CAF1B99"/>
    <w:rsid w:val="6D231643"/>
    <w:rsid w:val="71215E11"/>
    <w:rsid w:val="717B46BE"/>
    <w:rsid w:val="71A9166A"/>
    <w:rsid w:val="75913A94"/>
    <w:rsid w:val="77B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0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b/>
      <w:sz w:val="36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1042</Characters>
  <Lines>0</Lines>
  <Paragraphs>0</Paragraphs>
  <TotalTime>39</TotalTime>
  <ScaleCrop>false</ScaleCrop>
  <LinksUpToDate>false</LinksUpToDate>
  <CharactersWithSpaces>1107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2025-04-06T04:10:00Z</dcterms:created>
  <dc:creator>Lenovo</dc:creator>
  <cp:lastModifiedBy>Administrator</cp:lastModifiedBy>
  <cp:lastPrinted>2025-05-20T02:56:00Z</cp:lastPrinted>
  <dcterms:modified xsi:type="dcterms:W3CDTF">2025-09-12T03:49:31Z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KSOTemplateDocerSaveRecord">
    <vt:lpwstr>eyJoZGlkIjoiYjAxNzNiNjI1NTFlNDQ4NDYxNTIwODFiNDhjOTI5ZDUiLCJ1c2VySWQiOiIyMzczOTY2NDYifQ==</vt:lpwstr>
  </property>
  <property fmtid="{D5CDD505-2E9C-101B-9397-08002B2CF9AE}" pid="4" name="ICV">
    <vt:lpwstr>DD0EC622148F413D8F99DE3E3304FA67_13</vt:lpwstr>
  </property>
</Properties>
</file>