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44"/>
          <w:szCs w:val="44"/>
          <w:highlight w:val="none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 w:cs="Times New Roman"/>
          <w:color w:val="auto"/>
          <w:kern w:val="0"/>
          <w:sz w:val="44"/>
          <w:szCs w:val="44"/>
          <w:highlight w:val="none"/>
          <w:lang w:eastAsia="zh-CN"/>
        </w:rPr>
        <w:t>呼图壁县大丰镇卫生院</w:t>
      </w:r>
      <w:r>
        <w:rPr>
          <w:rFonts w:hint="eastAsia" w:ascii="方正小标宋_GBK" w:hAnsi="宋体" w:eastAsia="方正小标宋_GBK" w:cs="Times New Roman"/>
          <w:color w:val="auto"/>
          <w:kern w:val="0"/>
          <w:sz w:val="44"/>
          <w:szCs w:val="44"/>
          <w:highlight w:val="none"/>
          <w:lang w:eastAsia="zh-CN"/>
        </w:rPr>
        <w:br w:type="textWrapping"/>
      </w:r>
      <w:r>
        <w:rPr>
          <w:rFonts w:hint="eastAsia" w:ascii="方正小标宋_GBK" w:hAnsi="宋体" w:eastAsia="方正小标宋_GBK" w:cs="Times New Roman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 w:cs="Times New Roman"/>
          <w:color w:val="auto"/>
          <w:kern w:val="0"/>
          <w:sz w:val="44"/>
          <w:szCs w:val="44"/>
          <w:highlight w:val="none"/>
          <w:lang w:eastAsia="zh-CN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仿宋" w:hAnsi="仿宋" w:eastAsia="仿宋" w:cs="仿宋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第一部分  2025年呼图壁县大丰镇卫生院部门概况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第二部分  2025年部门预算公开表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第三部分  2025年部门预算情况说明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呼图壁县大丰镇卫生院部门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第一部分   2025年呼图壁县大丰镇卫生院部门概况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32"/>
          <w:szCs w:val="32"/>
          <w:highlight w:val="none"/>
        </w:rPr>
        <w:t xml:space="preserve"> 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 xml:space="preserve">呼图壁县大丰镇卫生院负责大丰镇各项医疗卫生工作，组织领导群众卫生运动，培养卫生技术人员，并对村卫生室进行指导工作。是农村医疗网点的重要工作，担负着医疗防疫、保健的重要任务，是直接解决农村看病难、看病贵的重要一关。是属于执行基层医疗卫生机构会计制度的一级预算单位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呼图壁县大丰镇卫生院无下属预算单位，下设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个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科室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，分别是：财务科、综合业务办、护理部、药剂科、检验科、功能科、放射科、内儿科门诊、住院部、公共卫生科。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 w:firstLineChars="200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呼图壁县大丰镇卫生院编制数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，实有人数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27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人，其中：在职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人，增加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人；退休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人，增加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人；离休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人，增加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  <w:lang w:eastAsia="zh-CN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  <w:t>部门收支总体情况表</w:t>
      </w:r>
    </w:p>
    <w:p>
      <w:pPr>
        <w:widowControl/>
        <w:spacing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编制部门：呼图壁县大丰镇卫生院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>单位：万元</w:t>
      </w:r>
    </w:p>
    <w:tbl>
      <w:tblPr>
        <w:tblStyle w:val="7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850.56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355.56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355.56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37.52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785.85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495.00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495.00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215 资源勘探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27.19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224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230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850.56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850.56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" w:hAnsi="仿宋" w:eastAsia="仿宋" w:cs="仿宋"/>
          <w:b/>
          <w:bCs w:val="0"/>
          <w:color w:val="auto"/>
          <w:kern w:val="0"/>
          <w:sz w:val="32"/>
          <w:szCs w:val="32"/>
          <w:highlight w:val="none"/>
          <w:lang w:eastAsia="zh-CN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  <w:t>部门收入总体情况表</w:t>
      </w:r>
    </w:p>
    <w:p>
      <w:pPr>
        <w:pStyle w:val="2"/>
        <w:rPr>
          <w:rFonts w:hint="eastAsia"/>
          <w:lang w:eastAsia="zh-CN"/>
        </w:rPr>
      </w:pPr>
    </w:p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编制部门：呼图壁县大丰镇卫生院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           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单位：万元</w:t>
      </w:r>
    </w:p>
    <w:tbl>
      <w:tblPr>
        <w:tblStyle w:val="7"/>
        <w:tblW w:w="143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627"/>
        <w:gridCol w:w="559"/>
        <w:gridCol w:w="2100"/>
        <w:gridCol w:w="1127"/>
        <w:gridCol w:w="1096"/>
        <w:gridCol w:w="1091"/>
        <w:gridCol w:w="820"/>
        <w:gridCol w:w="816"/>
        <w:gridCol w:w="927"/>
        <w:gridCol w:w="714"/>
        <w:gridCol w:w="864"/>
        <w:gridCol w:w="850"/>
        <w:gridCol w:w="994"/>
        <w:gridCol w:w="617"/>
        <w:gridCol w:w="5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功能分类</w:t>
            </w: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科目编码</w:t>
            </w:r>
          </w:p>
        </w:tc>
        <w:tc>
          <w:tcPr>
            <w:tcW w:w="2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3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财  政  拨  款  (  补  助  )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6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atLeast"/>
          <w:jc w:val="center"/>
        </w:trPr>
        <w:tc>
          <w:tcPr>
            <w:tcW w:w="5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62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59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210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9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1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5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37.52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37.52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37.52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151" w:firstLineChars="100"/>
              <w:jc w:val="both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37.52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37.52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37.52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4.75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4.75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4.75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32.76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32.76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32.76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785.85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290.85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290.85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495.00</w:t>
            </w: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151" w:firstLineChars="100"/>
              <w:jc w:val="both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761.07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266.07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266.07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495.00</w:t>
            </w: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乡镇卫生院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761.07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266.07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266.07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495.00</w:t>
            </w: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151" w:firstLineChars="100"/>
              <w:jc w:val="both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24.78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24.78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24.78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rPr>
          <w:trHeight w:val="379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16.38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16.38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16.38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8.19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8.19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8.19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99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0.20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0.20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0.20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151" w:firstLineChars="100"/>
              <w:jc w:val="both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01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3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27.19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6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2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合  计　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850.56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355.56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1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355.56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  <w:lang w:val="en-US" w:eastAsia="zh-CN"/>
              </w:rPr>
              <w:t>495.00</w:t>
            </w:r>
          </w:p>
        </w:tc>
        <w:tc>
          <w:tcPr>
            <w:tcW w:w="6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5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15"/>
                <w:szCs w:val="15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  <w:t>部门支出总体情况表</w:t>
      </w:r>
    </w:p>
    <w:p>
      <w:pPr>
        <w:widowControl/>
        <w:spacing w:line="280" w:lineRule="exact"/>
        <w:jc w:val="center"/>
        <w:outlineLvl w:val="1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编制部门：呼图壁县大丰镇卫生院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单位：万元</w:t>
      </w:r>
    </w:p>
    <w:tbl>
      <w:tblPr>
        <w:tblStyle w:val="7"/>
        <w:tblW w:w="94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18"/>
        <w:gridCol w:w="417"/>
        <w:gridCol w:w="2553"/>
        <w:gridCol w:w="1945"/>
        <w:gridCol w:w="1889"/>
        <w:gridCol w:w="16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3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科    目</w:t>
            </w:r>
          </w:p>
        </w:tc>
        <w:tc>
          <w:tcPr>
            <w:tcW w:w="55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功能分类科目编码</w:t>
            </w:r>
          </w:p>
        </w:tc>
        <w:tc>
          <w:tcPr>
            <w:tcW w:w="255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功能分类科目名称</w:t>
            </w:r>
          </w:p>
        </w:tc>
        <w:tc>
          <w:tcPr>
            <w:tcW w:w="194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8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基本支出</w:t>
            </w:r>
          </w:p>
        </w:tc>
        <w:tc>
          <w:tcPr>
            <w:tcW w:w="16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</w:t>
            </w:r>
          </w:p>
        </w:tc>
        <w:tc>
          <w:tcPr>
            <w:tcW w:w="25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94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37.52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37.52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1" w:firstLineChars="100"/>
              <w:jc w:val="both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37.52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37.52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4.75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4.75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32.76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32.76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785.85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725.85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1" w:firstLineChars="100"/>
              <w:jc w:val="both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761.07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701.07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乡镇卫生院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761.07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701.07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　60.00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1" w:firstLineChars="100"/>
              <w:jc w:val="both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24.78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24.78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16.38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16.38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8.19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8.19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  其他行政事业单位医疗支出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201" w:firstLineChars="100"/>
              <w:jc w:val="both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ind w:firstLine="400" w:firstLineChars="200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850.56</w:t>
            </w:r>
          </w:p>
        </w:tc>
        <w:tc>
          <w:tcPr>
            <w:tcW w:w="1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790.56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60.00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  <w:t>财政拨款收支预算总体情况表</w:t>
      </w:r>
    </w:p>
    <w:p>
      <w:pPr>
        <w:pStyle w:val="2"/>
        <w:rPr>
          <w:rFonts w:hint="eastAsia" w:ascii="仿宋" w:hAnsi="仿宋" w:eastAsia="仿宋" w:cs="仿宋"/>
          <w:lang w:eastAsia="zh-CN"/>
        </w:rPr>
      </w:pPr>
    </w:p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编制部门：呼图壁县大丰镇卫生院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   单位：万元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1031"/>
        <w:gridCol w:w="927"/>
        <w:gridCol w:w="1037"/>
        <w:gridCol w:w="10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355.56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201 一般公共服务支出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 xml:space="preserve"> 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355.56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202 外交支出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 xml:space="preserve">   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203 国防支出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 xml:space="preserve">   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204 公共安全支出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205 教育支出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206 科学技术支出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207 文化旅游体育与传媒支出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208 社会保障和就业支出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37.52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37.52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209 社会保险基金支出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卫生健康支出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290.85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290.85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211 节能环保支出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212 城乡社区支出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213 农林水支出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214 交通运输支出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215 资源勘探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信息等支出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216 商业服务业等支出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217 金融支出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219 援助其他地区支出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220 自然资源海洋气象等支出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221 住房保障支出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222 粮油物资储备支出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223 国有资本经营预算支出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灾害防治及应急管理支出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227 预备费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229 其他支出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转移性支出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231 债务还本支出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232 债务付息支出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233 债务发行费用支出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355.56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0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355.56　</w:t>
            </w:r>
          </w:p>
        </w:tc>
        <w:tc>
          <w:tcPr>
            <w:tcW w:w="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355.56　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498"/>
        <w:gridCol w:w="501"/>
        <w:gridCol w:w="2495"/>
        <w:gridCol w:w="657"/>
        <w:gridCol w:w="1018"/>
        <w:gridCol w:w="215"/>
        <w:gridCol w:w="1617"/>
        <w:gridCol w:w="1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一般公共预算支出情况表</w:t>
            </w:r>
          </w:p>
        </w:tc>
      </w:tr>
      <w:tr>
        <w:trPr>
          <w:trHeight w:val="285" w:hRule="atLeast"/>
          <w:jc w:val="center"/>
        </w:trPr>
        <w:tc>
          <w:tcPr>
            <w:tcW w:w="4013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编制部门：呼图壁县大丰镇卫生院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 xml:space="preserve">  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1920" w:firstLineChars="8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7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37.52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37.52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ab/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37.52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37.52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4.75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4.75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208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　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32.76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32.76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290.85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290.85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基层医疗卫生机构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266.07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266.07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乡镇卫生院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266.07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266.07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24.78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24.78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16.38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16.38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8.19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8.19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355.56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355.56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626"/>
        <w:gridCol w:w="2867"/>
        <w:gridCol w:w="991"/>
        <w:gridCol w:w="702"/>
        <w:gridCol w:w="973"/>
        <w:gridCol w:w="720"/>
        <w:gridCol w:w="16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编制部门：呼图壁县大丰镇卫生院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科  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335.99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335.99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32.43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65.71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65.71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27.19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22.80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3.97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4.89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firstLine="200" w:firstLineChars="100"/>
              <w:jc w:val="righ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355.56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340.88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14.68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2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表7</w:t>
      </w: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tbl>
      <w:tblPr>
        <w:tblStyle w:val="7"/>
        <w:tblpPr w:leftFromText="180" w:rightFromText="180" w:vertAnchor="text" w:horzAnchor="page" w:tblpX="919" w:tblpY="389"/>
        <w:tblOverlap w:val="never"/>
        <w:tblW w:w="95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409"/>
        <w:gridCol w:w="417"/>
        <w:gridCol w:w="417"/>
        <w:gridCol w:w="828"/>
        <w:gridCol w:w="1400"/>
        <w:gridCol w:w="732"/>
        <w:gridCol w:w="110"/>
        <w:gridCol w:w="451"/>
        <w:gridCol w:w="530"/>
        <w:gridCol w:w="639"/>
        <w:gridCol w:w="639"/>
        <w:gridCol w:w="404"/>
        <w:gridCol w:w="214"/>
        <w:gridCol w:w="419"/>
        <w:gridCol w:w="618"/>
        <w:gridCol w:w="420"/>
        <w:gridCol w:w="420"/>
        <w:gridCol w:w="388"/>
        <w:gridCol w:w="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375" w:hRule="atLeast"/>
          <w:jc w:val="center"/>
        </w:trPr>
        <w:tc>
          <w:tcPr>
            <w:tcW w:w="9455" w:type="dxa"/>
            <w:gridSpan w:val="1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1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7" w:type="dxa"/>
          <w:trHeight w:val="405" w:hRule="atLeast"/>
          <w:jc w:val="center"/>
        </w:trPr>
        <w:tc>
          <w:tcPr>
            <w:tcW w:w="4313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编制部门：呼图壁县大丰镇卫生院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 xml:space="preserve">      </w:t>
            </w:r>
          </w:p>
        </w:tc>
        <w:tc>
          <w:tcPr>
            <w:tcW w:w="2479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960" w:firstLineChars="400"/>
              <w:jc w:val="both"/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251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40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73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61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3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5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41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82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40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3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61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5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  <w:lang w:eastAsia="zh-Hans"/>
              </w:rPr>
            </w:pP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　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417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7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73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561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53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3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465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呼图壁县大丰镇卫生院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没有使用一般公共预算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安排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项目支出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,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一般公共预算项目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支出情况表为空表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eastAsia="zh-CN"/>
        </w:rPr>
        <w:t>情况表</w:t>
      </w:r>
    </w:p>
    <w:p>
      <w:pPr>
        <w:pStyle w:val="2"/>
        <w:rPr>
          <w:rFonts w:hint="eastAsia" w:ascii="仿宋" w:hAnsi="仿宋" w:eastAsia="仿宋" w:cs="仿宋"/>
          <w:lang w:eastAsia="zh-CN"/>
        </w:rPr>
      </w:pPr>
    </w:p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编制部门：呼图壁县大丰镇卫生院      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 单位：万元</w:t>
      </w:r>
    </w:p>
    <w:tbl>
      <w:tblPr>
        <w:tblStyle w:val="7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科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呼图壁县大丰镇卫生院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没有使用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政府性基金预算拨款安排的支出，政府性基金预算支出情况表为空表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。</w:t>
      </w:r>
    </w:p>
    <w:p>
      <w:pPr>
        <w:widowControl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国有资本经营预算支出情况表</w:t>
      </w:r>
    </w:p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编制部门：呼图壁县大丰镇卫生院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 单位：万元</w:t>
      </w:r>
    </w:p>
    <w:tbl>
      <w:tblPr>
        <w:tblStyle w:val="7"/>
        <w:tblW w:w="921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科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国有资本经营预算支出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功能分类科目名称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计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项目支出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类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款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呼图壁县大丰镇卫生院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没有使用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国有资本经营预算支出，国有资本经营预算表为空表。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CN"/>
        </w:rPr>
        <w:t>“三公”经费支出情况表</w:t>
      </w:r>
    </w:p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编制部门：呼图壁县大丰镇卫生院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    单位：万元</w:t>
      </w:r>
    </w:p>
    <w:tbl>
      <w:tblPr>
        <w:tblStyle w:val="8"/>
        <w:tblW w:w="91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1"/>
        <w:gridCol w:w="1308"/>
        <w:gridCol w:w="1402"/>
        <w:gridCol w:w="1504"/>
        <w:gridCol w:w="1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352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“三公”经费支出内容</w:t>
            </w:r>
          </w:p>
        </w:tc>
        <w:tc>
          <w:tcPr>
            <w:tcW w:w="130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合计</w:t>
            </w:r>
          </w:p>
        </w:tc>
        <w:tc>
          <w:tcPr>
            <w:tcW w:w="435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3521" w:type="dxa"/>
            <w:vMerge w:val="continue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08" w:type="dxa"/>
            <w:vMerge w:val="continue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Hans"/>
              </w:rPr>
              <w:t>一般公共预算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政府性基金</w:t>
            </w:r>
          </w:p>
        </w:tc>
        <w:tc>
          <w:tcPr>
            <w:tcW w:w="144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5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1308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4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5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因公出国（境）费</w:t>
            </w:r>
          </w:p>
        </w:tc>
        <w:tc>
          <w:tcPr>
            <w:tcW w:w="1308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4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5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308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4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35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（小计）</w:t>
            </w:r>
          </w:p>
        </w:tc>
        <w:tc>
          <w:tcPr>
            <w:tcW w:w="1308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4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3521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其中：公务用车购置费</w:t>
            </w:r>
          </w:p>
        </w:tc>
        <w:tc>
          <w:tcPr>
            <w:tcW w:w="1308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4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3521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      公务用车运行费</w:t>
            </w:r>
          </w:p>
        </w:tc>
        <w:tc>
          <w:tcPr>
            <w:tcW w:w="1308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02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50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444" w:type="dxa"/>
            <w:noWrap w:val="0"/>
            <w:vAlign w:val="top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widowControl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呼图壁县大丰镇卫生院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没有使用“三公”经费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预算支出，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eastAsia="zh-CN"/>
        </w:rPr>
        <w:t>“三公”经费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预算表为空表。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pStyle w:val="2"/>
        <w:rPr>
          <w:rFonts w:hint="eastAsia"/>
          <w:lang w:val="en-US" w:eastAsia="zh-Hans"/>
        </w:rPr>
      </w:pPr>
    </w:p>
    <w:tbl>
      <w:tblPr>
        <w:tblStyle w:val="8"/>
        <w:tblpPr w:leftFromText="180" w:rightFromText="180" w:vertAnchor="text" w:horzAnchor="page" w:tblpX="1706" w:tblpY="634"/>
        <w:tblOverlap w:val="never"/>
        <w:tblW w:w="96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105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>
      <w:pPr>
        <w:widowControl/>
        <w:jc w:val="both"/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编制部门： 呼图壁县大丰镇卫生院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eastAsia="zh-CN"/>
        </w:rPr>
        <w:t xml:space="preserve"> 单位：万元</w:t>
      </w:r>
    </w:p>
    <w:p>
      <w:pPr>
        <w:widowControl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呼图壁县大丰镇卫生院2025年没有使用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结余支出，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 w:cs="Times New Roman"/>
          <w:b/>
          <w:color w:val="auto"/>
          <w:kern w:val="0"/>
          <w:sz w:val="28"/>
          <w:szCs w:val="32"/>
          <w:highlight w:val="none"/>
          <w:lang w:val="en-US" w:eastAsia="zh-CN"/>
        </w:rPr>
        <w:t>结余表为空表。</w:t>
      </w:r>
    </w:p>
    <w:p>
      <w:pPr>
        <w:widowControl/>
        <w:jc w:val="center"/>
        <w:outlineLvl w:val="1"/>
        <w:rPr>
          <w:rFonts w:hint="eastAsia" w:ascii="仿宋_GB2312" w:hAnsi="宋体" w:eastAsia="仿宋_GB2312" w:cs="Times New Roman"/>
          <w:b/>
          <w:color w:val="auto"/>
          <w:kern w:val="0"/>
          <w:sz w:val="20"/>
          <w:szCs w:val="20"/>
          <w:highlight w:val="none"/>
          <w:lang w:val="en-US" w:eastAsia="zh-CN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ind w:firstLine="1600" w:firstLineChars="500"/>
        <w:jc w:val="left"/>
        <w:textAlignment w:val="bottom"/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 w:cs="Times New Roman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一、关于呼图壁县大丰镇卫生院2025年收支预算情况的总体说明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呼图壁县大丰镇卫生院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850.56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、单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社会保障和就业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支出、卫生健康支出、住房保障支出。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二、关于呼图壁县大丰镇卫生院2025年收入预算情况说明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呼图壁县大丰镇卫生院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850.56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355.56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41.80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0.78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0.22%，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减少非在编人员（乡村医生）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，人员工资减少。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一般公共预算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政府性基金预算未安排。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国有资本经营预算未安排。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58.20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144.80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22.63 %，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聘用人员（非在编人员</w:t>
      </w:r>
      <w:bookmarkStart w:id="1" w:name="_GoBack"/>
      <w:bookmarkEnd w:id="1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）2人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，人员工资、社保减少。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三、关于呼图壁县大丰镇卫生院2025年支出预算情况说明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850.56万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790.56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92.95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24.42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增长3.19 %，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人员社保、公积金基数增加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7.05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170.07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下降73.92%，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本年单位自有资金项目预算减少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四、关于呼图壁县大丰镇卫生院2025年财政拨款收支预算情况的总体说明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2025年财政拨款收支总预算355.56万元。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收入预算包括：一般公共预算拨款355.56万元。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一般公共预算支出包括：社会保障和就业支出37.52万元，主要用于发放在职人员养老保险；卫生健康支出290.85万元，主要用于基本公共卫生服务、全民健康体检服务等；住房保障支出27.19万元，主要用于在职人员住房公积金缴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五、关于呼图壁县大丰镇卫生院2025年一般公共预算当年拨款情况说明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呼图壁县大丰镇卫生院2025年一般公共预算拨款合计  355.56万元，其中：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基本支出355.56万元，比上年预算减少0.78万元，下降0.22%。主要原因是2024年补发新招录人员2023年人员工资、补缴社保及公积金，2025年不存在此部分资金，预算减少。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项目支出0万元，比上年预算增长0万元，增长0 %，主要原因是2024年及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2025年均未安排项目预算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1.社会保障和就业支出（类）37.52万元，占10.55%。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2.卫生健康支出（类）290.85万元，占81.80%。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3.住房保障支出（类）27.19万元，占7.65%。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1.社会保障和就业支出（类）社会保障和就业支出（款）事业单位离退休（项）：2025年预算数为4.75万元，比上年预算减少1.86万元，下降28.14%，主要原因是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因医保政策变化，退休人员满年限认证，减少退休人员医疗及补充医疗，2025年初预算降低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2.社会保障和就业支出（类）行政事业单位养老支出（款）机关事业单位基本养老保险缴费支出（项）:2025年预算数为32.76万元，比上年预算增加1.25万元，增长3.97%，主要原因是本年度社保基数增加。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3.卫生健康支出（类）基层医疗卫生机构（款）乡镇卫生院（项）:2025年预算数为266.07万元，比上年预算减少5.68万元，下降2.09 %，本年度减少非在编人员（乡村医生）1人，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人员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工资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4.卫生健康支出（类）行政事业单位医疗（款）事业单位医疗（项）:2025年预算数为16.38万元，比上年预算增加0.62万元，增长3.93%，主要原因是本年度社保基数增加。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5.卫生健康支出（类）行政事业单位医疗（款）公务员医疗补助（项）:2025年预算数为8.19万元，比上年预算增加3.86万元，增长89.15%，主要原因是本年度公务员医疗费率增加。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6.卫生健康支出（类）行政事业单位医疗（款）其他行政事业单位医疗支出（项）:2025年预算数为0.20万元，比上年预算增加0.08万元，增长66.67%，主要原因是本年度事业单位医疗费率增加。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7.住房保障支出（类）住房改革支出（款）住房公积金（项）:2025年预算数为27.19万元，比上年预算增加0.93万元，增长3.54 %，主要原因是公积金缴费基数增加。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六、关于呼图壁县大丰镇卫生院2025年一般公共预算基本支出情况说明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呼图壁县大丰镇卫生院2025年一般公共预算基本支出    万元， 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经费340.88万元，主要包括：基本工资、津贴补贴、奖金、绩效工资、机关事业单位基本养老保险缴费、职工基本医疗保险缴费、公务员医疗补助缴费、其他社会保障缴费、住房公积金、其他工资福利支出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公用经费8.19万元，主要包括：主要包括：电费、取暖费、工会经费。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七、关于呼图壁县大丰镇卫生院2025年一般公共预算项目支出情况说明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呼图壁县大丰镇卫生院2025年没有使用一般公共预算安排项目支出，一般公共预算项目支出情况表为空表。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、关于呼图壁县大丰镇卫生院2025年政府性基金预算拨款情况说明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九、关于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十、关于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呼图壁县大丰镇卫生院2025年财政拨款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其中：因公出国（境）费增加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公务用车运行费增加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预算；公务接待费增加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此项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呼图壁县大丰镇卫生院2025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呼图壁县大丰镇卫生院2025年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没有上年结转结余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预算的支出，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明细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Hans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呼图壁县大丰镇卫生院2025年的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14.68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2.13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16.97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本年度增加采暖费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年，呼图壁县大丰镇卫生院政府采购预算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127.50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56.50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年，呼图壁县大丰镇卫生院面向中小企业预留政府采购项目预算金额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127.50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127.50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年底，呼图壁县大丰镇卫生院占用使用国有资产总体情况为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3004.60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517.72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10.53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418.98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bookmarkStart w:id="0" w:name="OLE_LINK1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整体预算绩效目标1个，涉及预算金额850.56万元；当年预算安排项目共1个，其</w:t>
      </w:r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中: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项目涉及预算金额0万元；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涉及预算金额60万元。具体情况见下表： </w:t>
      </w:r>
    </w:p>
    <w:p>
      <w:pPr>
        <w:pStyle w:val="2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</w:rPr>
      </w:pPr>
    </w:p>
    <w:tbl>
      <w:tblPr>
        <w:tblStyle w:val="7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886"/>
        <w:gridCol w:w="1522"/>
        <w:gridCol w:w="2269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（2025年）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呼图壁县大丰镇卫生院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刘琳涵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18699455031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负责大丰镇卫生院医疗卫生工作，组织领导群众卫生运动，培养卫生技术人员，并对村卫生室进行指导工作，对乡镇居民进行全面健康体检和慢病随访。较好的提供基本医疗服务，全面的开展农村常见病、多发病以及诊断明确的慢性非传染性疾病的诊疗、护理，加强培训、加强围绕重点人群统一规范服务模式，全力推行基本公共卫生服务“五进”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34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355.56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全民健康体检人数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＞=7553人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2025年呼图壁县大丰镇卫生院工作计划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乡村医生培训次数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＞=4次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2025年呼图壁县大丰镇卫生院工作计划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基本公共卫生服务项目项目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＞=14项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关于印发2020年自治区基本公共卫生服务项目经费参考标准的通知-新卫基层卫生发【2020】2号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慢病随访覆盖率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＞=85%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025年呼图壁县石梯子哈萨克民族乡卫生院工作计划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开展培训及时率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＞=90%</w:t>
            </w:r>
          </w:p>
        </w:tc>
        <w:tc>
          <w:tcPr>
            <w:tcW w:w="2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025年呼图壁县石梯子哈萨克民族乡卫生院工作计划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仿宋" w:hAnsi="仿宋" w:eastAsia="仿宋" w:cs="仿宋"/>
          <w:b/>
          <w:kern w:val="0"/>
          <w:sz w:val="20"/>
          <w:szCs w:val="20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本部门非财政拨款项目1个，涉及金额60万元，主要用于弥补日常公用经费，不公开绩效目标表。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 w:cs="Times New Roman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二、一般公共预算：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三、财政专户管理资金：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四、其他资金：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五、基本支出：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六、项目支出：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支出预算的组成部分，是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七、“三公”经费：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指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其中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因公出国（境）费反映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；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公务用车运行维护费反映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；公务接待费反映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八、机关运行经费：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96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11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96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pacing w:val="-11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 xml:space="preserve">                         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呼图壁县大丰镇卫生院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 xml:space="preserve">                              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日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N2MzOWFkMDZkZmRkN2YzY2ZiOGZiZTMyODNhNTEifQ=="/>
  </w:docVars>
  <w:rsids>
    <w:rsidRoot w:val="10587512"/>
    <w:rsid w:val="007F6E41"/>
    <w:rsid w:val="00E41A1F"/>
    <w:rsid w:val="016814B1"/>
    <w:rsid w:val="017B2F92"/>
    <w:rsid w:val="01A95C58"/>
    <w:rsid w:val="020C008E"/>
    <w:rsid w:val="020E507E"/>
    <w:rsid w:val="02732F8E"/>
    <w:rsid w:val="02BD239A"/>
    <w:rsid w:val="02CB7F49"/>
    <w:rsid w:val="03655CA8"/>
    <w:rsid w:val="036D5065"/>
    <w:rsid w:val="037800D1"/>
    <w:rsid w:val="03DA602B"/>
    <w:rsid w:val="03EF1A15"/>
    <w:rsid w:val="03F31506"/>
    <w:rsid w:val="04267087"/>
    <w:rsid w:val="04267B2D"/>
    <w:rsid w:val="044C330C"/>
    <w:rsid w:val="04FC43EA"/>
    <w:rsid w:val="05123C0E"/>
    <w:rsid w:val="051E0BD4"/>
    <w:rsid w:val="05397FD9"/>
    <w:rsid w:val="057A5F58"/>
    <w:rsid w:val="05CA273A"/>
    <w:rsid w:val="06C947A0"/>
    <w:rsid w:val="06E95A55"/>
    <w:rsid w:val="070E6657"/>
    <w:rsid w:val="080E3E4F"/>
    <w:rsid w:val="08133E38"/>
    <w:rsid w:val="08245283"/>
    <w:rsid w:val="08283748"/>
    <w:rsid w:val="084451C2"/>
    <w:rsid w:val="08450B28"/>
    <w:rsid w:val="084E1401"/>
    <w:rsid w:val="085E716A"/>
    <w:rsid w:val="08762705"/>
    <w:rsid w:val="088F5575"/>
    <w:rsid w:val="08BC0A60"/>
    <w:rsid w:val="08E81855"/>
    <w:rsid w:val="092263E9"/>
    <w:rsid w:val="09535A1B"/>
    <w:rsid w:val="096F5C90"/>
    <w:rsid w:val="09880942"/>
    <w:rsid w:val="09A66C11"/>
    <w:rsid w:val="0A4168EC"/>
    <w:rsid w:val="0AB64695"/>
    <w:rsid w:val="0AD672A7"/>
    <w:rsid w:val="0B247F12"/>
    <w:rsid w:val="0B25248E"/>
    <w:rsid w:val="0B7C3034"/>
    <w:rsid w:val="0B815649"/>
    <w:rsid w:val="0B841FFD"/>
    <w:rsid w:val="0BD56A2F"/>
    <w:rsid w:val="0C0A3890"/>
    <w:rsid w:val="0CD20198"/>
    <w:rsid w:val="0CEC568C"/>
    <w:rsid w:val="0D6E5FD0"/>
    <w:rsid w:val="0DA864B6"/>
    <w:rsid w:val="0E320E7D"/>
    <w:rsid w:val="0E52151F"/>
    <w:rsid w:val="0E9208E7"/>
    <w:rsid w:val="0EA87391"/>
    <w:rsid w:val="0EE24651"/>
    <w:rsid w:val="0F545135"/>
    <w:rsid w:val="10587512"/>
    <w:rsid w:val="105D0E37"/>
    <w:rsid w:val="10635C65"/>
    <w:rsid w:val="107F0B8D"/>
    <w:rsid w:val="10916BDA"/>
    <w:rsid w:val="10DD77C5"/>
    <w:rsid w:val="11036B00"/>
    <w:rsid w:val="11301FEB"/>
    <w:rsid w:val="11B6451D"/>
    <w:rsid w:val="121E62E8"/>
    <w:rsid w:val="128E689D"/>
    <w:rsid w:val="13600E44"/>
    <w:rsid w:val="13AC7923"/>
    <w:rsid w:val="14200646"/>
    <w:rsid w:val="14304689"/>
    <w:rsid w:val="14DB4B7D"/>
    <w:rsid w:val="15392B59"/>
    <w:rsid w:val="15695ACC"/>
    <w:rsid w:val="157955E3"/>
    <w:rsid w:val="16111CBF"/>
    <w:rsid w:val="164D73A2"/>
    <w:rsid w:val="167A7865"/>
    <w:rsid w:val="1697741D"/>
    <w:rsid w:val="16D2144F"/>
    <w:rsid w:val="17A70B2D"/>
    <w:rsid w:val="17E53404"/>
    <w:rsid w:val="17EC6540"/>
    <w:rsid w:val="18716A45"/>
    <w:rsid w:val="19A215AC"/>
    <w:rsid w:val="19C5529B"/>
    <w:rsid w:val="1A132B78"/>
    <w:rsid w:val="1A400DC5"/>
    <w:rsid w:val="1A6E5932"/>
    <w:rsid w:val="1AC437A4"/>
    <w:rsid w:val="1B0D0CA7"/>
    <w:rsid w:val="1B153D26"/>
    <w:rsid w:val="1B4D72F6"/>
    <w:rsid w:val="1B795E50"/>
    <w:rsid w:val="1BEB54C3"/>
    <w:rsid w:val="1C3404B6"/>
    <w:rsid w:val="1C3C6084"/>
    <w:rsid w:val="1C420E24"/>
    <w:rsid w:val="1C427076"/>
    <w:rsid w:val="1C8C02F2"/>
    <w:rsid w:val="1CE617B0"/>
    <w:rsid w:val="1D284A3B"/>
    <w:rsid w:val="1D3E1AFE"/>
    <w:rsid w:val="1D8B7E73"/>
    <w:rsid w:val="1E043C37"/>
    <w:rsid w:val="1E1E31CB"/>
    <w:rsid w:val="1E316367"/>
    <w:rsid w:val="1E3B3D7D"/>
    <w:rsid w:val="1E6432D4"/>
    <w:rsid w:val="1E766B63"/>
    <w:rsid w:val="1E797BD7"/>
    <w:rsid w:val="1E89232D"/>
    <w:rsid w:val="1EB61656"/>
    <w:rsid w:val="1EBA2EF4"/>
    <w:rsid w:val="1F6F6345"/>
    <w:rsid w:val="1F777037"/>
    <w:rsid w:val="1F993380"/>
    <w:rsid w:val="1F9E45C4"/>
    <w:rsid w:val="1FF94191"/>
    <w:rsid w:val="20384A18"/>
    <w:rsid w:val="20407429"/>
    <w:rsid w:val="20CF3CE4"/>
    <w:rsid w:val="20DD55C0"/>
    <w:rsid w:val="21193090"/>
    <w:rsid w:val="213B5E42"/>
    <w:rsid w:val="223B7AD6"/>
    <w:rsid w:val="22922CB8"/>
    <w:rsid w:val="22D14CB0"/>
    <w:rsid w:val="22DB78DD"/>
    <w:rsid w:val="22F132C7"/>
    <w:rsid w:val="23F23130"/>
    <w:rsid w:val="2443573A"/>
    <w:rsid w:val="244D65B8"/>
    <w:rsid w:val="2492221D"/>
    <w:rsid w:val="24B42D8E"/>
    <w:rsid w:val="24CD76F9"/>
    <w:rsid w:val="25050C3E"/>
    <w:rsid w:val="250855AF"/>
    <w:rsid w:val="252C4420"/>
    <w:rsid w:val="2536704D"/>
    <w:rsid w:val="254B6F9C"/>
    <w:rsid w:val="258B383C"/>
    <w:rsid w:val="25EE7927"/>
    <w:rsid w:val="26141C75"/>
    <w:rsid w:val="26215F4F"/>
    <w:rsid w:val="263B7010"/>
    <w:rsid w:val="26647BE9"/>
    <w:rsid w:val="26B4291F"/>
    <w:rsid w:val="26B50445"/>
    <w:rsid w:val="26BD282A"/>
    <w:rsid w:val="26E769FA"/>
    <w:rsid w:val="27005B64"/>
    <w:rsid w:val="276A2196"/>
    <w:rsid w:val="27902214"/>
    <w:rsid w:val="28414686"/>
    <w:rsid w:val="286D65BC"/>
    <w:rsid w:val="28CD5F1A"/>
    <w:rsid w:val="28D9041B"/>
    <w:rsid w:val="293B2E83"/>
    <w:rsid w:val="294837F2"/>
    <w:rsid w:val="29820AB2"/>
    <w:rsid w:val="29C56BF1"/>
    <w:rsid w:val="29F22DCF"/>
    <w:rsid w:val="29F663F5"/>
    <w:rsid w:val="2A832D34"/>
    <w:rsid w:val="2A883DEB"/>
    <w:rsid w:val="2AFC4894"/>
    <w:rsid w:val="2B3A05DE"/>
    <w:rsid w:val="2B3D6AF3"/>
    <w:rsid w:val="2B464ADA"/>
    <w:rsid w:val="2B5621F6"/>
    <w:rsid w:val="2B6901C6"/>
    <w:rsid w:val="2BAA42F0"/>
    <w:rsid w:val="2BAA609E"/>
    <w:rsid w:val="2BEE0681"/>
    <w:rsid w:val="2CA64AB8"/>
    <w:rsid w:val="2D372553"/>
    <w:rsid w:val="2D480265"/>
    <w:rsid w:val="2D977453"/>
    <w:rsid w:val="2DD13DB6"/>
    <w:rsid w:val="2E026666"/>
    <w:rsid w:val="2E2943BA"/>
    <w:rsid w:val="2E3D782F"/>
    <w:rsid w:val="2EF22236"/>
    <w:rsid w:val="2FDB0F1C"/>
    <w:rsid w:val="2FED29FE"/>
    <w:rsid w:val="300E1D4A"/>
    <w:rsid w:val="30A21A3A"/>
    <w:rsid w:val="30B05F05"/>
    <w:rsid w:val="30CD2F5B"/>
    <w:rsid w:val="30DF4A3C"/>
    <w:rsid w:val="3103697D"/>
    <w:rsid w:val="310F3573"/>
    <w:rsid w:val="3253123E"/>
    <w:rsid w:val="32D560F7"/>
    <w:rsid w:val="32E427DE"/>
    <w:rsid w:val="33A76F60"/>
    <w:rsid w:val="341E7629"/>
    <w:rsid w:val="34207AAA"/>
    <w:rsid w:val="34525300"/>
    <w:rsid w:val="354375F9"/>
    <w:rsid w:val="359978AF"/>
    <w:rsid w:val="35A95619"/>
    <w:rsid w:val="35F117C8"/>
    <w:rsid w:val="36274EBB"/>
    <w:rsid w:val="36315D3A"/>
    <w:rsid w:val="36407D2B"/>
    <w:rsid w:val="36513CE6"/>
    <w:rsid w:val="36B81FB7"/>
    <w:rsid w:val="36C26992"/>
    <w:rsid w:val="37CD4008"/>
    <w:rsid w:val="38284F1B"/>
    <w:rsid w:val="38327B47"/>
    <w:rsid w:val="391A4241"/>
    <w:rsid w:val="394E3142"/>
    <w:rsid w:val="39602492"/>
    <w:rsid w:val="39A6259B"/>
    <w:rsid w:val="39B0409D"/>
    <w:rsid w:val="39BA4298"/>
    <w:rsid w:val="3A6050B2"/>
    <w:rsid w:val="3A961DC1"/>
    <w:rsid w:val="3A9D39A8"/>
    <w:rsid w:val="3BBA232E"/>
    <w:rsid w:val="3BDF3B42"/>
    <w:rsid w:val="3BE45FB7"/>
    <w:rsid w:val="3BF21AC7"/>
    <w:rsid w:val="3C013037"/>
    <w:rsid w:val="3C4916DE"/>
    <w:rsid w:val="3C9963E7"/>
    <w:rsid w:val="3CB44FCF"/>
    <w:rsid w:val="3D111306"/>
    <w:rsid w:val="3D2C60C8"/>
    <w:rsid w:val="3D5E3F13"/>
    <w:rsid w:val="3DB17760"/>
    <w:rsid w:val="3DEA5DDF"/>
    <w:rsid w:val="3E045AE2"/>
    <w:rsid w:val="3F1E2BD3"/>
    <w:rsid w:val="3FDF4D23"/>
    <w:rsid w:val="40244B1F"/>
    <w:rsid w:val="409969B6"/>
    <w:rsid w:val="41083B3B"/>
    <w:rsid w:val="41270465"/>
    <w:rsid w:val="41524DB6"/>
    <w:rsid w:val="41DB2FFE"/>
    <w:rsid w:val="42C817D4"/>
    <w:rsid w:val="42F51E9D"/>
    <w:rsid w:val="42F779C3"/>
    <w:rsid w:val="433C5D1E"/>
    <w:rsid w:val="43502DA9"/>
    <w:rsid w:val="43C26223"/>
    <w:rsid w:val="43C95804"/>
    <w:rsid w:val="43D8307E"/>
    <w:rsid w:val="441822E7"/>
    <w:rsid w:val="44387F8A"/>
    <w:rsid w:val="44507CD3"/>
    <w:rsid w:val="44AF5181"/>
    <w:rsid w:val="44EC107E"/>
    <w:rsid w:val="44FB62CC"/>
    <w:rsid w:val="45140D01"/>
    <w:rsid w:val="455A018C"/>
    <w:rsid w:val="4577303D"/>
    <w:rsid w:val="45CD6364"/>
    <w:rsid w:val="46020B59"/>
    <w:rsid w:val="468772B0"/>
    <w:rsid w:val="469C1FB7"/>
    <w:rsid w:val="46B02CAB"/>
    <w:rsid w:val="46CB1893"/>
    <w:rsid w:val="46CE3131"/>
    <w:rsid w:val="48482A6F"/>
    <w:rsid w:val="48A57EC2"/>
    <w:rsid w:val="48EE3617"/>
    <w:rsid w:val="493059DD"/>
    <w:rsid w:val="494F7907"/>
    <w:rsid w:val="4ADF73DC"/>
    <w:rsid w:val="4B101F6A"/>
    <w:rsid w:val="4B1B26BD"/>
    <w:rsid w:val="4B315A3D"/>
    <w:rsid w:val="4B553E21"/>
    <w:rsid w:val="4B6202EC"/>
    <w:rsid w:val="4BB60F6D"/>
    <w:rsid w:val="4C0055E5"/>
    <w:rsid w:val="4C0D0258"/>
    <w:rsid w:val="4C1031D9"/>
    <w:rsid w:val="4C3677AE"/>
    <w:rsid w:val="4C5145E8"/>
    <w:rsid w:val="4C6B4532"/>
    <w:rsid w:val="4C706B3A"/>
    <w:rsid w:val="4D021D86"/>
    <w:rsid w:val="4D293E8A"/>
    <w:rsid w:val="4DF55447"/>
    <w:rsid w:val="4EC05A55"/>
    <w:rsid w:val="4ECF7A46"/>
    <w:rsid w:val="4EE156E4"/>
    <w:rsid w:val="4F3B332E"/>
    <w:rsid w:val="506F64D1"/>
    <w:rsid w:val="50920ED6"/>
    <w:rsid w:val="510460CD"/>
    <w:rsid w:val="511641BA"/>
    <w:rsid w:val="512A365A"/>
    <w:rsid w:val="512C5624"/>
    <w:rsid w:val="513F5357"/>
    <w:rsid w:val="51C15CED"/>
    <w:rsid w:val="51D13D22"/>
    <w:rsid w:val="51E732F9"/>
    <w:rsid w:val="5224454D"/>
    <w:rsid w:val="52285DEB"/>
    <w:rsid w:val="52AD62F0"/>
    <w:rsid w:val="52F65EE9"/>
    <w:rsid w:val="52FC2DD4"/>
    <w:rsid w:val="532948A0"/>
    <w:rsid w:val="53603363"/>
    <w:rsid w:val="53A94D0A"/>
    <w:rsid w:val="53FC12DE"/>
    <w:rsid w:val="546308FE"/>
    <w:rsid w:val="549B4897"/>
    <w:rsid w:val="54DD7EE2"/>
    <w:rsid w:val="555D5DAC"/>
    <w:rsid w:val="5621519C"/>
    <w:rsid w:val="56570A4D"/>
    <w:rsid w:val="56B845E8"/>
    <w:rsid w:val="56FE59C9"/>
    <w:rsid w:val="570D735E"/>
    <w:rsid w:val="571B2674"/>
    <w:rsid w:val="572F442F"/>
    <w:rsid w:val="57AF06C7"/>
    <w:rsid w:val="57AF6667"/>
    <w:rsid w:val="57EA63E9"/>
    <w:rsid w:val="583A6878"/>
    <w:rsid w:val="587F072F"/>
    <w:rsid w:val="5882581D"/>
    <w:rsid w:val="589917F1"/>
    <w:rsid w:val="59B241EC"/>
    <w:rsid w:val="59F20A8D"/>
    <w:rsid w:val="5A4968FF"/>
    <w:rsid w:val="5A5E27F6"/>
    <w:rsid w:val="5A704801"/>
    <w:rsid w:val="5A8C5E4D"/>
    <w:rsid w:val="5AED2A9A"/>
    <w:rsid w:val="5AF947C9"/>
    <w:rsid w:val="5B5E63DA"/>
    <w:rsid w:val="5BBE50CA"/>
    <w:rsid w:val="5C3929A3"/>
    <w:rsid w:val="5C8C51C9"/>
    <w:rsid w:val="5CF11E2B"/>
    <w:rsid w:val="5D9E1657"/>
    <w:rsid w:val="5E225DE5"/>
    <w:rsid w:val="5E257683"/>
    <w:rsid w:val="5E7802BC"/>
    <w:rsid w:val="5EAA5DDA"/>
    <w:rsid w:val="5EE078B0"/>
    <w:rsid w:val="5F0D5523"/>
    <w:rsid w:val="5F2346ED"/>
    <w:rsid w:val="5F491BD1"/>
    <w:rsid w:val="5F8609B3"/>
    <w:rsid w:val="5FCD4703"/>
    <w:rsid w:val="5FD70E51"/>
    <w:rsid w:val="60C96FCD"/>
    <w:rsid w:val="61086613"/>
    <w:rsid w:val="6115578D"/>
    <w:rsid w:val="612B3202"/>
    <w:rsid w:val="61686204"/>
    <w:rsid w:val="618553CB"/>
    <w:rsid w:val="618741B1"/>
    <w:rsid w:val="61B431F8"/>
    <w:rsid w:val="61F513E7"/>
    <w:rsid w:val="61F745E3"/>
    <w:rsid w:val="620D0B5A"/>
    <w:rsid w:val="626544F2"/>
    <w:rsid w:val="62917095"/>
    <w:rsid w:val="62A25746"/>
    <w:rsid w:val="630E06E5"/>
    <w:rsid w:val="63691DC0"/>
    <w:rsid w:val="63DE27AE"/>
    <w:rsid w:val="6408782B"/>
    <w:rsid w:val="64722EF6"/>
    <w:rsid w:val="649B0654"/>
    <w:rsid w:val="6502427A"/>
    <w:rsid w:val="65322CBF"/>
    <w:rsid w:val="654316BF"/>
    <w:rsid w:val="657607C4"/>
    <w:rsid w:val="65B0017A"/>
    <w:rsid w:val="65B35574"/>
    <w:rsid w:val="65C658ED"/>
    <w:rsid w:val="66855163"/>
    <w:rsid w:val="66B477F6"/>
    <w:rsid w:val="66B94E0C"/>
    <w:rsid w:val="66C739CD"/>
    <w:rsid w:val="66E1665E"/>
    <w:rsid w:val="67065B78"/>
    <w:rsid w:val="67310694"/>
    <w:rsid w:val="67DA7730"/>
    <w:rsid w:val="68C83A2C"/>
    <w:rsid w:val="68CC52CB"/>
    <w:rsid w:val="68DE4FFE"/>
    <w:rsid w:val="691B0000"/>
    <w:rsid w:val="694B58D7"/>
    <w:rsid w:val="69CE4E15"/>
    <w:rsid w:val="6A9C6F1F"/>
    <w:rsid w:val="6AD62431"/>
    <w:rsid w:val="6AE306AA"/>
    <w:rsid w:val="6AE54422"/>
    <w:rsid w:val="6B3E7E06"/>
    <w:rsid w:val="6B6F018F"/>
    <w:rsid w:val="6B7F3246"/>
    <w:rsid w:val="6BA20565"/>
    <w:rsid w:val="6BF904A6"/>
    <w:rsid w:val="6C1825D5"/>
    <w:rsid w:val="6C87361A"/>
    <w:rsid w:val="6CA83959"/>
    <w:rsid w:val="6CB5251A"/>
    <w:rsid w:val="6CD429A0"/>
    <w:rsid w:val="6D200154"/>
    <w:rsid w:val="6D266F73"/>
    <w:rsid w:val="6D374CDD"/>
    <w:rsid w:val="6D77157D"/>
    <w:rsid w:val="6D8A7502"/>
    <w:rsid w:val="6DCF760B"/>
    <w:rsid w:val="6E056B89"/>
    <w:rsid w:val="6E11552E"/>
    <w:rsid w:val="6E597A7A"/>
    <w:rsid w:val="6E75158F"/>
    <w:rsid w:val="6EAB14DE"/>
    <w:rsid w:val="6EBC7B8F"/>
    <w:rsid w:val="6EF07839"/>
    <w:rsid w:val="6F437C60"/>
    <w:rsid w:val="6F63000B"/>
    <w:rsid w:val="6F734FF1"/>
    <w:rsid w:val="6FCF0C72"/>
    <w:rsid w:val="70932A22"/>
    <w:rsid w:val="70B7060E"/>
    <w:rsid w:val="70D311C0"/>
    <w:rsid w:val="71500A63"/>
    <w:rsid w:val="717C1858"/>
    <w:rsid w:val="726F4F19"/>
    <w:rsid w:val="72745D39"/>
    <w:rsid w:val="72B56DCF"/>
    <w:rsid w:val="72E964BC"/>
    <w:rsid w:val="735C7C42"/>
    <w:rsid w:val="73726A6F"/>
    <w:rsid w:val="73A429A0"/>
    <w:rsid w:val="73BE0114"/>
    <w:rsid w:val="747C1FA7"/>
    <w:rsid w:val="74CE23CA"/>
    <w:rsid w:val="74D07EF1"/>
    <w:rsid w:val="74D55507"/>
    <w:rsid w:val="7592164A"/>
    <w:rsid w:val="75B570E6"/>
    <w:rsid w:val="75BF3AC1"/>
    <w:rsid w:val="76EB7264"/>
    <w:rsid w:val="7706409E"/>
    <w:rsid w:val="774D3A7A"/>
    <w:rsid w:val="77846D70"/>
    <w:rsid w:val="7797777E"/>
    <w:rsid w:val="78053132"/>
    <w:rsid w:val="780A1873"/>
    <w:rsid w:val="78515BD6"/>
    <w:rsid w:val="78774577"/>
    <w:rsid w:val="787B0173"/>
    <w:rsid w:val="787D11B8"/>
    <w:rsid w:val="78A771BA"/>
    <w:rsid w:val="78AC6820"/>
    <w:rsid w:val="79226841"/>
    <w:rsid w:val="792C5912"/>
    <w:rsid w:val="7991655E"/>
    <w:rsid w:val="79DA35C0"/>
    <w:rsid w:val="7A4C4C1D"/>
    <w:rsid w:val="7A574C10"/>
    <w:rsid w:val="7C1D1542"/>
    <w:rsid w:val="7CBA4FE2"/>
    <w:rsid w:val="7CDB139C"/>
    <w:rsid w:val="7CF96A2B"/>
    <w:rsid w:val="7D06612B"/>
    <w:rsid w:val="7D1C0CFF"/>
    <w:rsid w:val="7DF642EF"/>
    <w:rsid w:val="7DF804B8"/>
    <w:rsid w:val="7E786F03"/>
    <w:rsid w:val="7E880152"/>
    <w:rsid w:val="7E8B30DA"/>
    <w:rsid w:val="7EE06F82"/>
    <w:rsid w:val="7F596D35"/>
    <w:rsid w:val="7FB143A6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27</Pages>
  <Words>1863</Words>
  <Characters>2279</Characters>
  <Lines>0</Lines>
  <Paragraphs>0</Paragraphs>
  <TotalTime>1</TotalTime>
  <ScaleCrop>false</ScaleCrop>
  <LinksUpToDate>false</LinksUpToDate>
  <CharactersWithSpaces>2661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2024-01-09T13:20:00Z</dcterms:created>
  <dc:creator>审核人</dc:creator>
  <cp:lastModifiedBy>htbczj</cp:lastModifiedBy>
  <dcterms:modified xsi:type="dcterms:W3CDTF">2025-06-03T08:42:39Z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0D4DE24AE1AF488EB5CE5F1234482630_13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