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奇台县2025年农田地膜管理工作方案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制定依据</w:t>
      </w:r>
    </w:p>
    <w:p w14:paraId="0F22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 w14:paraId="591B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为深入贯彻落实党中央、国务院关于治理“白色污染”的决策部署，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落实《新疆维吾尔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自治区农田地膜管理条例》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农田地膜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污染治理五年行动计划（2021-2025）》精神，进一步加强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农田</w:t>
      </w:r>
      <w:r>
        <w:rPr>
          <w:rFonts w:hint="eastAsia" w:ascii="仿宋_GB2312" w:hAnsi="仿宋_GB2312" w:eastAsia="仿宋_GB2312" w:cs="仿宋_GB2312"/>
          <w:sz w:val="32"/>
          <w:szCs w:val="32"/>
        </w:rPr>
        <w:t>地膜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回收利用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巩固提升第二轮中央生态环保督察反馈意见整改成果，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为建设中国式现代化新疆实践典范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供坚实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结合本县实际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经广泛征求相关部门、各乡镇人民政府以及社会公众意见，研究制定了《奇台县关于2025年农田地膜管理工作方案的指导意见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以下简称《指导意见》）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现将有关情况说明如下：</w:t>
      </w:r>
    </w:p>
    <w:p w14:paraId="448DB32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3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本办法主要参照《中华人民共和国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土壤污染防治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法》《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新疆维吾尔自治区农田地膜管理条例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奇台县关于2025年农田地膜管理工作方案的指导意见（试行）》（奇政办发〔2025〕18号）进行修改完善，旨在明确农田地膜的生产、销售、使用、回收、再利用、项目、宣传、执法、监测及其管理等各环节要求，为加强农田地膜管理、防治农业面源污染，保护农业生态环境，推进农业绿色高质量发展指明方向。</w:t>
      </w:r>
    </w:p>
    <w:p w14:paraId="2ADAF2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3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ADECD4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3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91A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奇台县农业农村局</w:t>
      </w:r>
    </w:p>
    <w:p w14:paraId="17CA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6A260D37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31DB"/>
    <w:rsid w:val="1E9166D2"/>
    <w:rsid w:val="250A217D"/>
    <w:rsid w:val="3255145A"/>
    <w:rsid w:val="57ED6DA4"/>
    <w:rsid w:val="5CC97932"/>
    <w:rsid w:val="6EB45CAC"/>
    <w:rsid w:val="6ED631DB"/>
    <w:rsid w:val="7C50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449</Characters>
  <Lines>0</Lines>
  <Paragraphs>0</Paragraphs>
  <TotalTime>9</TotalTime>
  <ScaleCrop>false</ScaleCrop>
  <LinksUpToDate>false</LinksUpToDate>
  <CharactersWithSpaces>449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2025-05-27T03:25:00Z</dcterms:created>
  <dc:creator>潘晓</dc:creator>
  <cp:lastModifiedBy>Administrator</cp:lastModifiedBy>
  <dcterms:modified xsi:type="dcterms:W3CDTF">2025-05-29T08:04:05Z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34A22F9457254671A4A25AC813B6DBE2_13</vt:lpwstr>
  </property>
  <property fmtid="{D5CDD505-2E9C-101B-9397-08002B2CF9AE}" pid="4" name="KSOTemplateDocerSaveRecord">
    <vt:lpwstr>eyJoZGlkIjoiYzEwYmE4NDMwYTRiNGE1OWIxNDYyYTk3YTRlNTlmMTkiLCJ1c2VySWQiOiIxMjAxMTQzNDg4In0=</vt:lpwstr>
  </property>
</Properties>
</file>