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B9F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奇台县</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农田</w:t>
      </w:r>
      <w:r>
        <w:rPr>
          <w:rFonts w:hint="eastAsia" w:ascii="方正小标宋简体" w:hAnsi="方正小标宋简体" w:eastAsia="方正小标宋简体" w:cs="方正小标宋简体"/>
          <w:sz w:val="44"/>
          <w:szCs w:val="44"/>
          <w:lang w:eastAsia="zh-CN"/>
        </w:rPr>
        <w:t>地膜</w:t>
      </w:r>
      <w:r>
        <w:rPr>
          <w:rFonts w:hint="eastAsia" w:ascii="方正小标宋简体" w:hAnsi="方正小标宋简体" w:eastAsia="方正小标宋简体" w:cs="方正小标宋简体"/>
          <w:sz w:val="44"/>
          <w:szCs w:val="44"/>
          <w:lang w:val="en-US" w:eastAsia="zh-CN"/>
        </w:rPr>
        <w:t>管理</w:t>
      </w:r>
      <w:r>
        <w:rPr>
          <w:rFonts w:hint="eastAsia" w:ascii="方正小标宋简体" w:hAnsi="方正小标宋简体" w:eastAsia="方正小标宋简体" w:cs="方正小标宋简体"/>
          <w:sz w:val="44"/>
          <w:szCs w:val="44"/>
          <w:lang w:eastAsia="zh-CN"/>
        </w:rPr>
        <w:t>工作</w:t>
      </w:r>
      <w:r>
        <w:rPr>
          <w:rFonts w:hint="eastAsia" w:ascii="方正小标宋简体" w:hAnsi="方正小标宋简体" w:eastAsia="方正小标宋简体" w:cs="方正小标宋简体"/>
          <w:sz w:val="44"/>
          <w:szCs w:val="44"/>
        </w:rPr>
        <w:t>方案</w:t>
      </w:r>
    </w:p>
    <w:p w14:paraId="412722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5BCB16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为深入贯彻落实党中央、国务院关于治理“白色污染”的决策部署，</w:t>
      </w:r>
      <w:r>
        <w:rPr>
          <w:rFonts w:hint="eastAsia" w:ascii="仿宋_GB2312" w:hAnsi="仿宋_GB2312" w:eastAsia="仿宋_GB2312" w:cs="仿宋_GB2312"/>
          <w:sz w:val="32"/>
          <w:szCs w:val="32"/>
          <w:lang w:eastAsia="zh-CN"/>
        </w:rPr>
        <w:t>贯彻</w:t>
      </w:r>
      <w:r>
        <w:rPr>
          <w:rFonts w:hint="eastAsia" w:ascii="仿宋_GB2312" w:hAnsi="仿宋_GB2312" w:eastAsia="仿宋_GB2312" w:cs="仿宋_GB2312"/>
          <w:sz w:val="32"/>
          <w:szCs w:val="32"/>
          <w:lang w:val="en-US" w:eastAsia="zh-CN"/>
        </w:rPr>
        <w:t>落实《新疆维吾尔自治区</w:t>
      </w:r>
      <w:bookmarkStart w:id="0" w:name="_GoBack"/>
      <w:bookmarkEnd w:id="0"/>
      <w:r>
        <w:rPr>
          <w:rFonts w:hint="eastAsia" w:ascii="仿宋_GB2312" w:hAnsi="仿宋_GB2312" w:eastAsia="仿宋_GB2312" w:cs="仿宋_GB2312"/>
          <w:sz w:val="32"/>
          <w:szCs w:val="32"/>
          <w:lang w:val="en-US" w:eastAsia="zh-CN"/>
        </w:rPr>
        <w:t>农田地膜管理条例》</w:t>
      </w:r>
      <w:r>
        <w:rPr>
          <w:rFonts w:hint="eastAsia" w:ascii="仿宋_GB2312" w:hAnsi="仿宋_GB2312" w:eastAsia="仿宋_GB2312" w:cs="仿宋_GB2312"/>
          <w:sz w:val="32"/>
          <w:szCs w:val="32"/>
        </w:rPr>
        <w:t>《自治区</w:t>
      </w:r>
      <w:r>
        <w:rPr>
          <w:rFonts w:hint="eastAsia" w:ascii="仿宋_GB2312" w:hAnsi="仿宋_GB2312" w:eastAsia="仿宋_GB2312" w:cs="仿宋_GB2312"/>
          <w:sz w:val="32"/>
          <w:szCs w:val="32"/>
          <w:lang w:eastAsia="zh-CN"/>
        </w:rPr>
        <w:t>农田地膜</w:t>
      </w:r>
      <w:r>
        <w:rPr>
          <w:rFonts w:hint="eastAsia" w:ascii="仿宋_GB2312" w:hAnsi="仿宋_GB2312" w:eastAsia="仿宋_GB2312" w:cs="仿宋_GB2312"/>
          <w:sz w:val="32"/>
          <w:szCs w:val="32"/>
        </w:rPr>
        <w:t>污染治理五年行动计划（2021-2025）》精神，进一步加强</w:t>
      </w:r>
      <w:r>
        <w:rPr>
          <w:rFonts w:hint="eastAsia" w:ascii="仿宋_GB2312" w:hAnsi="仿宋_GB2312" w:eastAsia="仿宋_GB2312" w:cs="仿宋_GB2312"/>
          <w:sz w:val="32"/>
          <w:szCs w:val="32"/>
          <w:lang w:val="en-US" w:eastAsia="zh-CN"/>
        </w:rPr>
        <w:t>农田</w:t>
      </w:r>
      <w:r>
        <w:rPr>
          <w:rFonts w:hint="eastAsia" w:ascii="仿宋_GB2312" w:hAnsi="仿宋_GB2312" w:eastAsia="仿宋_GB2312" w:cs="仿宋_GB2312"/>
          <w:sz w:val="32"/>
          <w:szCs w:val="32"/>
        </w:rPr>
        <w:t>地膜</w:t>
      </w:r>
      <w:r>
        <w:rPr>
          <w:rFonts w:hint="eastAsia" w:ascii="仿宋_GB2312" w:hAnsi="仿宋_GB2312" w:eastAsia="仿宋_GB2312" w:cs="仿宋_GB2312"/>
          <w:sz w:val="32"/>
          <w:szCs w:val="32"/>
          <w:lang w:val="en-US" w:eastAsia="zh-CN"/>
        </w:rPr>
        <w:t>回收利用</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shd w:val="clear" w:color="auto" w:fill="FFFFFF"/>
        </w:rPr>
        <w:t>巩固提升第二轮中央生态环保督察反馈意见整改成果，</w:t>
      </w:r>
      <w:r>
        <w:rPr>
          <w:rFonts w:hint="eastAsia" w:ascii="仿宋_GB2312" w:hAnsi="仿宋_GB2312" w:eastAsia="仿宋_GB2312" w:cs="仿宋_GB2312"/>
          <w:color w:val="000000"/>
          <w:sz w:val="32"/>
          <w:szCs w:val="32"/>
          <w:shd w:val="clear" w:color="auto" w:fill="FFFFFF"/>
          <w:lang w:val="en-US" w:eastAsia="zh-CN"/>
        </w:rPr>
        <w:t>建设中国式现代化新疆实践典范</w:t>
      </w:r>
      <w:r>
        <w:rPr>
          <w:rFonts w:hint="eastAsia" w:ascii="仿宋_GB2312" w:hAnsi="仿宋_GB2312" w:eastAsia="仿宋_GB2312" w:cs="仿宋_GB2312"/>
          <w:color w:val="000000"/>
          <w:sz w:val="32"/>
          <w:szCs w:val="32"/>
        </w:rPr>
        <w:t>提</w:t>
      </w:r>
      <w:r>
        <w:rPr>
          <w:rFonts w:hint="eastAsia" w:ascii="仿宋_GB2312" w:hAnsi="仿宋_GB2312" w:eastAsia="仿宋_GB2312" w:cs="仿宋_GB2312"/>
          <w:color w:val="000000"/>
          <w:sz w:val="32"/>
          <w:szCs w:val="32"/>
          <w:shd w:val="clear" w:color="auto" w:fill="FFFFFF"/>
        </w:rPr>
        <w:t>供坚实</w:t>
      </w:r>
      <w:r>
        <w:rPr>
          <w:rFonts w:hint="eastAsia" w:ascii="仿宋_GB2312" w:hAnsi="仿宋_GB2312" w:eastAsia="仿宋_GB2312" w:cs="仿宋_GB2312"/>
          <w:color w:val="000000"/>
          <w:sz w:val="32"/>
          <w:szCs w:val="32"/>
        </w:rPr>
        <w:t>保障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lang w:val="en-US" w:eastAsia="zh-CN"/>
        </w:rPr>
        <w:t>结合本县实际</w:t>
      </w:r>
      <w:r>
        <w:rPr>
          <w:rFonts w:hint="eastAsia" w:ascii="仿宋_GB2312" w:hAnsi="仿宋_GB2312" w:eastAsia="仿宋_GB2312" w:cs="仿宋_GB2312"/>
          <w:sz w:val="32"/>
          <w:szCs w:val="32"/>
          <w:lang w:val="zh-CN" w:eastAsia="zh-CN"/>
        </w:rPr>
        <w:t>，制定实施方案。</w:t>
      </w:r>
    </w:p>
    <w:p w14:paraId="1589D1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一、主要目标</w:t>
      </w:r>
    </w:p>
    <w:p w14:paraId="51965E7C">
      <w:pPr>
        <w:pStyle w:val="11"/>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全县地膜生产、销售、使用、回收、再利用全链条治理体系进一步完善、制度进一步健全、能力进一步提升，2025年农田当季地膜回收率达到85%以上，确保覆膜作物全部予以回收，残膜资源化利用率达25%以上。</w:t>
      </w:r>
    </w:p>
    <w:p w14:paraId="14865F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二、工作重点</w:t>
      </w:r>
    </w:p>
    <w:p w14:paraId="225DB429">
      <w:pPr>
        <w:tabs>
          <w:tab w:val="left" w:pos="3559"/>
          <w:tab w:val="left" w:pos="7670"/>
        </w:tabs>
        <w:spacing w:before="185" w:line="333" w:lineRule="auto"/>
        <w:ind w:right="1560" w:firstLine="482" w:firstLineChars="150"/>
        <w:jc w:val="left"/>
        <w:rPr>
          <w:rFonts w:hint="eastAsia" w:ascii="Times New Roman" w:hAnsi="Times New Roman" w:eastAsia="楷体_GB2312" w:cs="Times New Roman"/>
          <w:b/>
          <w:bCs/>
          <w:color w:val="auto"/>
          <w:sz w:val="32"/>
          <w:lang w:val="en-US" w:eastAsia="zh-CN"/>
        </w:rPr>
      </w:pPr>
      <w:r>
        <w:rPr>
          <w:rFonts w:hint="eastAsia" w:ascii="Times New Roman" w:hAnsi="Times New Roman" w:eastAsia="楷体_GB2312" w:cs="Times New Roman"/>
          <w:b/>
          <w:bCs/>
          <w:color w:val="auto"/>
          <w:sz w:val="32"/>
          <w:lang w:val="en-US" w:eastAsia="zh-CN"/>
        </w:rPr>
        <w:t>（一）实施地膜科学使用行动。</w:t>
      </w:r>
    </w:p>
    <w:p w14:paraId="5B9D72E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深入实施地膜科学使用回收项目，因地制宜推广厚度0.01</w:t>
      </w:r>
      <w:r>
        <w:rPr>
          <w:rFonts w:hint="eastAsia" w:ascii="仿宋_GB2312" w:hAnsi="仿宋_GB2312" w:eastAsia="仿宋_GB2312" w:cs="仿宋_GB2312"/>
          <w:kern w:val="0"/>
          <w:sz w:val="32"/>
          <w:szCs w:val="32"/>
          <w:lang w:val="en-US" w:eastAsia="zh-CN" w:bidi="ar-SA"/>
        </w:rPr>
        <w:t>2</w:t>
      </w:r>
      <w:r>
        <w:rPr>
          <w:rFonts w:hint="default" w:ascii="仿宋_GB2312" w:hAnsi="仿宋_GB2312" w:eastAsia="仿宋_GB2312" w:cs="仿宋_GB2312"/>
          <w:kern w:val="0"/>
          <w:sz w:val="32"/>
          <w:szCs w:val="32"/>
          <w:lang w:val="en-US" w:eastAsia="zh-CN" w:bidi="ar-SA"/>
        </w:rPr>
        <w:t>毫米且具备同等强度的地膜，积极推广符合GB/T35795-2017标准的全生物降解地膜在加工番茄、甜菜、马铃薯等作物上应用面积达到</w:t>
      </w:r>
      <w:r>
        <w:rPr>
          <w:rFonts w:hint="eastAsia" w:ascii="仿宋_GB2312" w:hAnsi="仿宋_GB2312" w:eastAsia="仿宋_GB2312" w:cs="仿宋_GB2312"/>
          <w:kern w:val="0"/>
          <w:sz w:val="32"/>
          <w:szCs w:val="32"/>
          <w:lang w:val="en-US" w:eastAsia="zh-CN" w:bidi="ar-SA"/>
        </w:rPr>
        <w:t>2.3</w:t>
      </w:r>
      <w:r>
        <w:rPr>
          <w:rFonts w:hint="default" w:ascii="仿宋_GB2312" w:hAnsi="仿宋_GB2312" w:eastAsia="仿宋_GB2312" w:cs="仿宋_GB2312"/>
          <w:kern w:val="0"/>
          <w:sz w:val="32"/>
          <w:szCs w:val="32"/>
          <w:lang w:val="en-US" w:eastAsia="zh-CN" w:bidi="ar-SA"/>
        </w:rPr>
        <w:t>万亩(全生物降解地膜企业需提供有资质的第三方检测机构出具的全生物降解性能评价报告及有毒有害物质检测报告,有权威的农业农村部门或科研机构出具的在新疆一年以上的田间评价试验报告)。</w:t>
      </w:r>
    </w:p>
    <w:p w14:paraId="7F9D9F8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1、规模与布局</w:t>
      </w:r>
    </w:p>
    <w:p w14:paraId="3CFC1514">
      <w:pPr>
        <w:pStyle w:val="6"/>
        <w:keepNext w:val="0"/>
        <w:keepLines w:val="0"/>
        <w:pageBreakBefore w:val="0"/>
        <w:widowControl w:val="0"/>
        <w:kinsoku/>
        <w:wordWrap/>
        <w:overflowPunct/>
        <w:topLinePunct w:val="0"/>
        <w:autoSpaceDE/>
        <w:autoSpaceDN/>
        <w:bidi w:val="0"/>
        <w:spacing w:after="0" w:line="560" w:lineRule="exact"/>
        <w:ind w:left="0" w:left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奇台</w:t>
      </w:r>
      <w:r>
        <w:rPr>
          <w:rFonts w:hint="default" w:ascii="Times New Roman" w:hAnsi="Times New Roman" w:eastAsia="仿宋_GB2312" w:cs="Times New Roman"/>
          <w:color w:val="auto"/>
          <w:sz w:val="32"/>
          <w:szCs w:val="32"/>
        </w:rPr>
        <w:t>县计划在</w:t>
      </w:r>
      <w:r>
        <w:rPr>
          <w:rFonts w:hint="eastAsia" w:ascii="Times New Roman" w:hAnsi="Times New Roman" w:eastAsia="仿宋_GB2312" w:cs="Times New Roman"/>
          <w:color w:val="auto"/>
          <w:sz w:val="32"/>
          <w:szCs w:val="32"/>
          <w:lang w:val="en-US" w:eastAsia="zh-CN"/>
        </w:rPr>
        <w:t>14个</w:t>
      </w:r>
      <w:r>
        <w:rPr>
          <w:rFonts w:hint="default" w:ascii="Times New Roman" w:hAnsi="Times New Roman" w:eastAsia="仿宋_GB2312" w:cs="Times New Roman"/>
          <w:color w:val="auto"/>
          <w:sz w:val="32"/>
          <w:szCs w:val="32"/>
        </w:rPr>
        <w:t>乡镇实施</w:t>
      </w:r>
      <w:r>
        <w:rPr>
          <w:rStyle w:val="17"/>
          <w:rFonts w:hint="eastAsia" w:ascii="仿宋_GB2312" w:hAnsi="仿宋_GB2312" w:eastAsia="仿宋_GB2312" w:cs="仿宋_GB2312"/>
          <w:color w:val="auto"/>
          <w:kern w:val="2"/>
          <w:sz w:val="32"/>
          <w:szCs w:val="32"/>
          <w:lang w:val="en-US" w:eastAsia="zh-CN" w:bidi="ar-SA"/>
        </w:rPr>
        <w:t>推广应用加厚地膜33.3万亩，全生物降解地膜2.3万亩。</w:t>
      </w:r>
    </w:p>
    <w:p w14:paraId="560A1A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lang w:val="en-US" w:eastAsia="zh-CN"/>
        </w:rPr>
        <w:t>实施主体与方式</w:t>
      </w:r>
    </w:p>
    <w:p w14:paraId="6ADC0D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color w:val="auto"/>
          <w:sz w:val="32"/>
          <w:szCs w:val="32"/>
          <w:lang w:val="en-US" w:eastAsia="zh-CN"/>
        </w:rPr>
        <w:t>县级</w:t>
      </w:r>
      <w:r>
        <w:rPr>
          <w:rFonts w:hint="eastAsia" w:ascii="仿宋_GB2312" w:hAnsi="仿宋_GB2312" w:eastAsia="仿宋_GB2312" w:cs="仿宋_GB2312"/>
          <w:color w:val="auto"/>
          <w:sz w:val="32"/>
          <w:szCs w:val="32"/>
        </w:rPr>
        <w:t>统筹、乡镇</w:t>
      </w:r>
      <w:r>
        <w:rPr>
          <w:rFonts w:hint="eastAsia" w:ascii="仿宋_GB2312" w:hAnsi="仿宋_GB2312" w:eastAsia="仿宋_GB2312" w:cs="仿宋_GB2312"/>
          <w:color w:val="auto"/>
          <w:sz w:val="32"/>
          <w:szCs w:val="32"/>
          <w:lang w:val="en-US" w:eastAsia="zh-CN"/>
        </w:rPr>
        <w:t>实施</w:t>
      </w:r>
      <w:r>
        <w:rPr>
          <w:rFonts w:hint="eastAsia" w:ascii="仿宋_GB2312" w:hAnsi="仿宋_GB2312" w:eastAsia="仿宋_GB2312" w:cs="仿宋_GB2312"/>
          <w:color w:val="auto"/>
          <w:sz w:val="32"/>
          <w:szCs w:val="32"/>
        </w:rPr>
        <w:t>、村委会落实”的要求，农业农村局负责项目</w:t>
      </w:r>
      <w:r>
        <w:rPr>
          <w:rFonts w:hint="eastAsia" w:ascii="仿宋_GB2312" w:hAnsi="仿宋_GB2312" w:eastAsia="仿宋_GB2312" w:cs="仿宋_GB2312"/>
          <w:color w:val="auto"/>
          <w:sz w:val="32"/>
          <w:szCs w:val="32"/>
          <w:lang w:val="en-US" w:eastAsia="zh-CN"/>
        </w:rPr>
        <w:t>监管、</w:t>
      </w:r>
      <w:r>
        <w:rPr>
          <w:rFonts w:hint="eastAsia" w:ascii="仿宋_GB2312" w:hAnsi="仿宋_GB2312" w:eastAsia="仿宋_GB2312" w:cs="仿宋_GB2312"/>
          <w:color w:val="auto"/>
          <w:sz w:val="32"/>
          <w:szCs w:val="32"/>
        </w:rPr>
        <w:t>技术指导等；各乡镇、村委会</w:t>
      </w:r>
      <w:r>
        <w:rPr>
          <w:rFonts w:hint="eastAsia" w:ascii="仿宋_GB2312" w:hAnsi="仿宋_GB2312" w:eastAsia="仿宋_GB2312" w:cs="仿宋_GB2312"/>
          <w:color w:val="auto"/>
          <w:sz w:val="32"/>
          <w:szCs w:val="32"/>
          <w:lang w:val="en-US" w:eastAsia="zh-CN"/>
        </w:rPr>
        <w:t>按照</w:t>
      </w:r>
      <w:r>
        <w:rPr>
          <w:rFonts w:hint="eastAsia" w:ascii="仿宋_GB2312" w:hAnsi="仿宋_GB2312" w:eastAsia="仿宋_GB2312" w:cs="仿宋_GB2312"/>
          <w:color w:val="auto"/>
          <w:sz w:val="32"/>
          <w:szCs w:val="32"/>
        </w:rPr>
        <w:t>属地管理</w:t>
      </w:r>
      <w:r>
        <w:rPr>
          <w:rFonts w:hint="eastAsia" w:ascii="仿宋_GB2312" w:hAnsi="仿宋_GB2312" w:eastAsia="仿宋_GB2312" w:cs="仿宋_GB2312"/>
          <w:color w:val="auto"/>
          <w:sz w:val="32"/>
          <w:szCs w:val="32"/>
          <w:lang w:val="en-US" w:eastAsia="zh-CN"/>
        </w:rPr>
        <w:t>原则，履行主体责任</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全面落实加厚地膜、全生物降解</w:t>
      </w:r>
      <w:r>
        <w:rPr>
          <w:rFonts w:hint="eastAsia" w:ascii="仿宋_GB2312" w:hAnsi="仿宋_GB2312" w:eastAsia="仿宋_GB2312" w:cs="仿宋_GB2312"/>
          <w:color w:val="auto"/>
          <w:sz w:val="32"/>
          <w:szCs w:val="32"/>
        </w:rPr>
        <w:t>地膜</w:t>
      </w:r>
      <w:r>
        <w:rPr>
          <w:rFonts w:hint="eastAsia" w:ascii="仿宋_GB2312" w:hAnsi="仿宋_GB2312" w:eastAsia="仿宋_GB2312" w:cs="仿宋_GB2312"/>
          <w:color w:val="auto"/>
          <w:sz w:val="32"/>
          <w:szCs w:val="32"/>
          <w:lang w:eastAsia="zh-CN"/>
        </w:rPr>
        <w:t>种植</w:t>
      </w:r>
      <w:r>
        <w:rPr>
          <w:rFonts w:hint="eastAsia" w:ascii="仿宋_GB2312" w:hAnsi="仿宋_GB2312" w:eastAsia="仿宋_GB2312" w:cs="仿宋_GB2312"/>
          <w:color w:val="auto"/>
          <w:sz w:val="32"/>
          <w:szCs w:val="32"/>
        </w:rPr>
        <w:t>地块面积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项目资金发放</w:t>
      </w:r>
      <w:r>
        <w:rPr>
          <w:rFonts w:hint="eastAsia" w:ascii="仿宋_GB2312" w:hAnsi="仿宋_GB2312" w:eastAsia="仿宋_GB2312" w:cs="仿宋_GB2312"/>
          <w:color w:val="auto"/>
          <w:sz w:val="32"/>
          <w:szCs w:val="32"/>
        </w:rPr>
        <w:t>等工作。</w:t>
      </w:r>
    </w:p>
    <w:p w14:paraId="3C0083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u w:val="none"/>
          <w:lang w:val="en-US" w:eastAsia="zh-CN" w:bidi="ar-SA"/>
        </w:rPr>
      </w:pPr>
      <w:r>
        <w:rPr>
          <w:rFonts w:hint="eastAsia" w:ascii="仿宋_GB2312" w:hAnsi="仿宋_GB2312" w:eastAsia="仿宋_GB2312" w:cs="仿宋_GB2312"/>
          <w:kern w:val="0"/>
          <w:sz w:val="32"/>
          <w:szCs w:val="32"/>
          <w:u w:val="none"/>
          <w:lang w:val="en-US" w:eastAsia="zh-CN" w:bidi="ar-SA"/>
        </w:rPr>
        <w:t>根据残膜回收工作的实际需求，明确加厚地膜使用、回收采取购买社会化服务，包括残膜回收、运输、后端处置等环节，确保加厚膜100%回收。通过公开招标的方式，确定具备相应资质和能力的服务供应商，签订购买服务合同，明确双方的权利和义务以及项目资金，资金来源由加厚膜项目与农户自筹相结合。农户自行回收残膜，需全部交到残膜回收企业，凭残膜回收企业的票据（按亩数收费）并领取残膜回收补贴。</w:t>
      </w:r>
    </w:p>
    <w:p w14:paraId="543C39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3、补贴对象</w:t>
      </w:r>
    </w:p>
    <w:p w14:paraId="09D3EBBF">
      <w:pPr>
        <w:pStyle w:val="12"/>
        <w:keepNext w:val="0"/>
        <w:keepLines w:val="0"/>
        <w:pageBreakBefore w:val="0"/>
        <w:widowControl w:val="0"/>
        <w:kinsoku/>
        <w:wordWrap/>
        <w:overflowPunct/>
        <w:topLinePunct w:val="0"/>
        <w:autoSpaceDE/>
        <w:autoSpaceDN/>
        <w:bidi w:val="0"/>
        <w:spacing w:after="0" w:line="560" w:lineRule="exact"/>
        <w:ind w:left="0" w:leftChars="0" w:firstLine="640" w:firstLineChars="200"/>
        <w:textAlignment w:val="auto"/>
        <w:rPr>
          <w:rFonts w:hint="default" w:ascii="Times New Roman" w:hAnsi="Times New Roman" w:eastAsia="方正仿宋_GBK" w:cs="Times New Roman"/>
          <w:kern w:val="0"/>
          <w:sz w:val="32"/>
          <w:szCs w:val="32"/>
          <w:lang w:val="en-US" w:eastAsia="zh-CN" w:bidi="ar-SA"/>
        </w:rPr>
      </w:pPr>
      <w:r>
        <w:rPr>
          <w:rFonts w:hint="eastAsia" w:ascii="Times New Roman" w:hAnsi="Times New Roman" w:eastAsia="仿宋_GB2312" w:cs="Times New Roman"/>
          <w:color w:val="auto"/>
          <w:sz w:val="32"/>
          <w:szCs w:val="32"/>
          <w:lang w:val="en-US" w:eastAsia="zh-CN"/>
        </w:rPr>
        <w:t>奇台</w:t>
      </w:r>
      <w:r>
        <w:rPr>
          <w:rFonts w:hint="default" w:ascii="Times New Roman" w:hAnsi="Times New Roman" w:eastAsia="仿宋_GB2312" w:cs="Times New Roman"/>
          <w:color w:val="auto"/>
          <w:sz w:val="32"/>
          <w:szCs w:val="32"/>
        </w:rPr>
        <w:t>县域内使用</w:t>
      </w:r>
      <w:r>
        <w:rPr>
          <w:rFonts w:hint="eastAsia" w:ascii="Times New Roman" w:hAnsi="Times New Roman" w:eastAsia="仿宋_GB2312" w:cs="Times New Roman"/>
          <w:color w:val="auto"/>
          <w:sz w:val="32"/>
          <w:szCs w:val="32"/>
          <w:lang w:val="en-US" w:eastAsia="zh-CN"/>
        </w:rPr>
        <w:t>加厚地膜、</w:t>
      </w:r>
      <w:r>
        <w:rPr>
          <w:rFonts w:hint="eastAsia" w:ascii="Times New Roman" w:hAnsi="Times New Roman" w:eastAsia="仿宋_GB2312" w:cs="Times New Roman"/>
          <w:color w:val="auto"/>
          <w:sz w:val="32"/>
          <w:szCs w:val="32"/>
          <w:lang w:eastAsia="zh-CN"/>
        </w:rPr>
        <w:t>全生物降解</w:t>
      </w:r>
      <w:r>
        <w:rPr>
          <w:rFonts w:hint="default" w:ascii="Times New Roman" w:hAnsi="Times New Roman" w:eastAsia="仿宋_GB2312" w:cs="Times New Roman"/>
          <w:color w:val="auto"/>
          <w:sz w:val="32"/>
          <w:szCs w:val="32"/>
        </w:rPr>
        <w:t>地膜的农户、</w:t>
      </w:r>
      <w:r>
        <w:rPr>
          <w:rFonts w:hint="eastAsia" w:ascii="Times New Roman" w:hAnsi="Times New Roman" w:eastAsia="仿宋_GB2312" w:cs="Times New Roman"/>
          <w:color w:val="auto"/>
          <w:sz w:val="32"/>
          <w:szCs w:val="32"/>
          <w:lang w:val="en-US" w:eastAsia="zh-CN"/>
        </w:rPr>
        <w:t>家庭农场</w:t>
      </w:r>
      <w:r>
        <w:rPr>
          <w:rFonts w:hint="default" w:ascii="Times New Roman" w:hAnsi="Times New Roman" w:eastAsia="仿宋_GB2312" w:cs="Times New Roman"/>
          <w:color w:val="auto"/>
          <w:sz w:val="32"/>
          <w:szCs w:val="32"/>
        </w:rPr>
        <w:t>、合作社</w:t>
      </w:r>
      <w:r>
        <w:rPr>
          <w:rFonts w:hint="eastAsia" w:ascii="Times New Roman" w:hAnsi="Times New Roman" w:eastAsia="仿宋_GB2312" w:cs="Times New Roman"/>
          <w:color w:val="auto"/>
          <w:sz w:val="32"/>
          <w:szCs w:val="32"/>
          <w:lang w:val="en-US" w:eastAsia="zh-CN"/>
        </w:rPr>
        <w:t>以及残膜回收企业</w:t>
      </w:r>
      <w:r>
        <w:rPr>
          <w:rFonts w:hint="default" w:ascii="Times New Roman" w:hAnsi="Times New Roman" w:eastAsia="仿宋_GB2312" w:cs="Times New Roman"/>
          <w:color w:val="auto"/>
          <w:sz w:val="32"/>
          <w:szCs w:val="32"/>
        </w:rPr>
        <w:t>。</w:t>
      </w:r>
    </w:p>
    <w:p w14:paraId="09811DF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kern w:val="0"/>
          <w:sz w:val="32"/>
          <w:szCs w:val="32"/>
          <w:lang w:val="en-US" w:eastAsia="zh-CN" w:bidi="ar-SA"/>
        </w:rPr>
        <w:t>4、</w:t>
      </w:r>
      <w:r>
        <w:rPr>
          <w:rFonts w:hint="eastAsia" w:ascii="仿宋_GB2312" w:hAnsi="仿宋_GB2312" w:eastAsia="仿宋_GB2312" w:cs="仿宋_GB2312"/>
          <w:b/>
          <w:bCs/>
          <w:color w:val="auto"/>
          <w:kern w:val="2"/>
          <w:sz w:val="32"/>
          <w:szCs w:val="32"/>
          <w:lang w:val="en-US" w:eastAsia="zh-CN" w:bidi="ar-SA"/>
        </w:rPr>
        <w:t>资金使用方向及标准</w:t>
      </w:r>
    </w:p>
    <w:p w14:paraId="772E423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加厚地膜项目资金1029.5368万元，用于33.3万亩补贴（使用2023-2024年加厚膜项目昌州财农【2023】21号剩余资金879.5368万元，2025年加厚膜项目资金昌州财农【2024】61号150万元）。其中，加厚地膜使用补助资金 20 元/亩，共计666万元；农田地膜回收、拉运补助资金9.8元/亩，共计326.34万元，宣传资金0.2元/亩，共计6.66万元，以保障残膜的有效处理。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任务分解</w:t>
      </w:r>
      <w:r>
        <w:rPr>
          <w:rFonts w:hint="eastAsia" w:ascii="仿宋_GB2312" w:hAnsi="仿宋_GB2312" w:eastAsia="仿宋_GB2312" w:cs="仿宋_GB2312"/>
          <w:sz w:val="32"/>
          <w:szCs w:val="32"/>
        </w:rPr>
        <w:t>见附</w:t>
      </w:r>
      <w:r>
        <w:rPr>
          <w:rFonts w:hint="eastAsia" w:ascii="仿宋_GB2312" w:hAnsi="仿宋_GB2312" w:eastAsia="仿宋_GB2312" w:cs="仿宋_GB2312"/>
          <w:sz w:val="32"/>
          <w:szCs w:val="32"/>
          <w:lang w:val="en-US" w:eastAsia="zh-CN"/>
        </w:rPr>
        <w:t>件</w:t>
      </w:r>
      <w:r>
        <w:rPr>
          <w:rFonts w:hint="eastAsia" w:ascii="仿宋_GB2312" w:hAnsi="仿宋_GB2312" w:eastAsia="仿宋_GB2312" w:cs="仿宋_GB2312"/>
          <w:sz w:val="32"/>
          <w:szCs w:val="32"/>
          <w:lang w:eastAsia="zh-CN"/>
        </w:rPr>
        <w:t>）</w:t>
      </w:r>
    </w:p>
    <w:p w14:paraId="6B86A22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全生物降解地膜项目资金138万元（使用2025年上级专项资金），用于2.3万亩补贴。对实际使用符合规定全生物降解地膜的农户、家庭农场、合作社等使用者，按照每亩60元的标准进行补贴。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任务分解</w:t>
      </w:r>
      <w:r>
        <w:rPr>
          <w:rFonts w:hint="eastAsia" w:ascii="仿宋_GB2312" w:hAnsi="仿宋_GB2312" w:eastAsia="仿宋_GB2312" w:cs="仿宋_GB2312"/>
          <w:sz w:val="32"/>
          <w:szCs w:val="32"/>
        </w:rPr>
        <w:t>见附</w:t>
      </w:r>
      <w:r>
        <w:rPr>
          <w:rFonts w:hint="eastAsia" w:ascii="仿宋_GB2312" w:hAnsi="仿宋_GB2312" w:eastAsia="仿宋_GB2312" w:cs="仿宋_GB2312"/>
          <w:sz w:val="32"/>
          <w:szCs w:val="32"/>
          <w:lang w:val="en-US" w:eastAsia="zh-CN"/>
        </w:rPr>
        <w:t>件</w:t>
      </w:r>
      <w:r>
        <w:rPr>
          <w:rFonts w:hint="eastAsia" w:ascii="仿宋_GB2312" w:hAnsi="仿宋_GB2312" w:eastAsia="仿宋_GB2312" w:cs="仿宋_GB2312"/>
          <w:sz w:val="32"/>
          <w:szCs w:val="32"/>
          <w:lang w:eastAsia="zh-CN"/>
        </w:rPr>
        <w:t>）</w:t>
      </w:r>
    </w:p>
    <w:p w14:paraId="5852DEB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5、</w:t>
      </w:r>
      <w:r>
        <w:rPr>
          <w:rFonts w:hint="eastAsia" w:ascii="仿宋_GB2312" w:hAnsi="仿宋_GB2312" w:eastAsia="仿宋_GB2312" w:cs="仿宋_GB2312"/>
          <w:b/>
          <w:sz w:val="32"/>
          <w:szCs w:val="32"/>
        </w:rPr>
        <w:t>强化验收核实。</w:t>
      </w:r>
      <w:r>
        <w:rPr>
          <w:rFonts w:hint="eastAsia" w:ascii="仿宋_GB2312" w:hAnsi="仿宋_GB2312" w:eastAsia="仿宋_GB2312" w:cs="仿宋_GB2312"/>
          <w:bCs/>
          <w:sz w:val="32"/>
          <w:szCs w:val="32"/>
        </w:rPr>
        <w:t>奇台县</w:t>
      </w:r>
      <w:r>
        <w:rPr>
          <w:rFonts w:hint="eastAsia" w:ascii="仿宋_GB2312" w:hAnsi="仿宋_GB2312" w:eastAsia="仿宋_GB2312" w:cs="仿宋_GB2312"/>
          <w:sz w:val="32"/>
          <w:szCs w:val="32"/>
          <w:lang w:val="en-US" w:eastAsia="zh-CN"/>
        </w:rPr>
        <w:t>地膜科学使用回收项目</w:t>
      </w:r>
      <w:r>
        <w:rPr>
          <w:rFonts w:hint="eastAsia" w:ascii="仿宋_GB2312" w:hAnsi="仿宋_GB2312" w:eastAsia="仿宋_GB2312" w:cs="仿宋_GB2312"/>
          <w:bCs/>
          <w:sz w:val="32"/>
          <w:szCs w:val="32"/>
        </w:rPr>
        <w:t>的验收核实</w:t>
      </w:r>
      <w:r>
        <w:rPr>
          <w:rFonts w:hint="eastAsia" w:ascii="仿宋_GB2312" w:hAnsi="仿宋_GB2312" w:eastAsia="仿宋_GB2312" w:cs="仿宋_GB2312"/>
          <w:bCs/>
          <w:sz w:val="32"/>
          <w:szCs w:val="32"/>
          <w:lang w:val="en-US" w:eastAsia="zh-CN"/>
        </w:rPr>
        <w:t>由县农业农村局统一制作验收单，</w:t>
      </w:r>
      <w:r>
        <w:rPr>
          <w:rFonts w:hint="eastAsia" w:ascii="仿宋_GB2312" w:hAnsi="仿宋_GB2312" w:eastAsia="仿宋_GB2312" w:cs="仿宋_GB2312"/>
          <w:bCs/>
          <w:sz w:val="32"/>
          <w:szCs w:val="32"/>
        </w:rPr>
        <w:t>以乡镇为主体，各行政村组成由村委会主要领导、村民小组组长参与的验收小组对加厚高强度地膜的</w:t>
      </w:r>
      <w:r>
        <w:rPr>
          <w:rFonts w:hint="eastAsia" w:ascii="仿宋_GB2312" w:hAnsi="仿宋_GB2312" w:eastAsia="仿宋_GB2312" w:cs="仿宋_GB2312"/>
          <w:bCs/>
          <w:sz w:val="32"/>
          <w:szCs w:val="32"/>
          <w:lang w:val="en-US" w:eastAsia="zh-CN"/>
        </w:rPr>
        <w:t>使用</w:t>
      </w:r>
      <w:r>
        <w:rPr>
          <w:rFonts w:hint="eastAsia" w:ascii="仿宋_GB2312" w:hAnsi="仿宋_GB2312" w:eastAsia="仿宋_GB2312" w:cs="仿宋_GB2312"/>
          <w:bCs/>
          <w:sz w:val="32"/>
          <w:szCs w:val="32"/>
        </w:rPr>
        <w:t>和</w:t>
      </w:r>
      <w:r>
        <w:rPr>
          <w:rFonts w:hint="eastAsia" w:ascii="仿宋_GB2312" w:hAnsi="仿宋_GB2312" w:eastAsia="仿宋_GB2312" w:cs="仿宋_GB2312"/>
          <w:bCs/>
          <w:sz w:val="32"/>
          <w:szCs w:val="32"/>
          <w:lang w:val="en-US" w:eastAsia="zh-CN"/>
        </w:rPr>
        <w:t>回收</w:t>
      </w:r>
      <w:r>
        <w:rPr>
          <w:rFonts w:hint="eastAsia" w:ascii="仿宋_GB2312" w:hAnsi="仿宋_GB2312" w:eastAsia="仿宋_GB2312" w:cs="仿宋_GB2312"/>
          <w:bCs/>
          <w:sz w:val="32"/>
          <w:szCs w:val="32"/>
        </w:rPr>
        <w:t>面积进行100%的验收</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乡镇由分管领导</w:t>
      </w:r>
      <w:r>
        <w:rPr>
          <w:rFonts w:hint="eastAsia" w:ascii="仿宋_GB2312" w:hAnsi="仿宋_GB2312" w:eastAsia="仿宋_GB2312" w:cs="仿宋_GB2312"/>
          <w:bCs/>
          <w:sz w:val="32"/>
          <w:szCs w:val="32"/>
          <w:lang w:val="en-US" w:eastAsia="zh-CN"/>
        </w:rPr>
        <w:t>和相关工作人员</w:t>
      </w:r>
      <w:r>
        <w:rPr>
          <w:rFonts w:hint="eastAsia" w:ascii="仿宋_GB2312" w:hAnsi="仿宋_GB2312" w:eastAsia="仿宋_GB2312" w:cs="仿宋_GB2312"/>
          <w:bCs/>
          <w:sz w:val="32"/>
          <w:szCs w:val="32"/>
        </w:rPr>
        <w:t>组成的验收小组</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对加厚高强度地膜的</w:t>
      </w:r>
      <w:r>
        <w:rPr>
          <w:rFonts w:hint="eastAsia" w:ascii="仿宋_GB2312" w:hAnsi="仿宋_GB2312" w:eastAsia="仿宋_GB2312" w:cs="仿宋_GB2312"/>
          <w:bCs/>
          <w:sz w:val="32"/>
          <w:szCs w:val="32"/>
          <w:lang w:val="en-US" w:eastAsia="zh-CN"/>
        </w:rPr>
        <w:t>使用</w:t>
      </w:r>
      <w:r>
        <w:rPr>
          <w:rFonts w:hint="eastAsia" w:ascii="仿宋_GB2312" w:hAnsi="仿宋_GB2312" w:eastAsia="仿宋_GB2312" w:cs="仿宋_GB2312"/>
          <w:bCs/>
          <w:sz w:val="32"/>
          <w:szCs w:val="32"/>
        </w:rPr>
        <w:t>和</w:t>
      </w:r>
      <w:r>
        <w:rPr>
          <w:rFonts w:hint="eastAsia" w:ascii="仿宋_GB2312" w:hAnsi="仿宋_GB2312" w:eastAsia="仿宋_GB2312" w:cs="仿宋_GB2312"/>
          <w:bCs/>
          <w:sz w:val="32"/>
          <w:szCs w:val="32"/>
          <w:lang w:val="en-US" w:eastAsia="zh-CN"/>
        </w:rPr>
        <w:t>回收</w:t>
      </w:r>
      <w:r>
        <w:rPr>
          <w:rFonts w:hint="eastAsia" w:ascii="仿宋_GB2312" w:hAnsi="仿宋_GB2312" w:eastAsia="仿宋_GB2312" w:cs="仿宋_GB2312"/>
          <w:bCs/>
          <w:sz w:val="32"/>
          <w:szCs w:val="32"/>
        </w:rPr>
        <w:t>面积进行</w:t>
      </w: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bCs/>
          <w:sz w:val="32"/>
          <w:szCs w:val="32"/>
        </w:rPr>
        <w:t>0 %的核实，验收情况在各个乡镇进行公示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无异议后，上报县农业农村局，由</w:t>
      </w:r>
      <w:r>
        <w:rPr>
          <w:rFonts w:hint="eastAsia" w:ascii="仿宋_GB2312" w:hAnsi="仿宋_GB2312" w:eastAsia="仿宋_GB2312" w:cs="仿宋_GB2312"/>
          <w:sz w:val="32"/>
          <w:szCs w:val="32"/>
          <w:lang w:val="en-US" w:eastAsia="zh-CN"/>
        </w:rPr>
        <w:t>农业农村局组织相关人员核查验收，</w:t>
      </w:r>
      <w:r>
        <w:rPr>
          <w:rFonts w:hint="eastAsia" w:ascii="仿宋_GB2312" w:hAnsi="仿宋_GB2312" w:eastAsia="仿宋_GB2312" w:cs="仿宋_GB2312"/>
          <w:bCs/>
          <w:sz w:val="32"/>
          <w:szCs w:val="32"/>
        </w:rPr>
        <w:t>对加厚高强度地膜的</w:t>
      </w:r>
      <w:r>
        <w:rPr>
          <w:rFonts w:hint="eastAsia" w:ascii="仿宋_GB2312" w:hAnsi="仿宋_GB2312" w:eastAsia="仿宋_GB2312" w:cs="仿宋_GB2312"/>
          <w:bCs/>
          <w:sz w:val="32"/>
          <w:szCs w:val="32"/>
          <w:lang w:val="en-US" w:eastAsia="zh-CN"/>
        </w:rPr>
        <w:t>使用和回收</w:t>
      </w:r>
      <w:r>
        <w:rPr>
          <w:rFonts w:hint="eastAsia" w:ascii="仿宋_GB2312" w:hAnsi="仿宋_GB2312" w:eastAsia="仿宋_GB2312" w:cs="仿宋_GB2312"/>
          <w:bCs/>
          <w:sz w:val="32"/>
          <w:szCs w:val="32"/>
        </w:rPr>
        <w:t>面积进行</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0%的抽验。</w:t>
      </w:r>
    </w:p>
    <w:p w14:paraId="54A44E7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具体补贴面积以核定公示后的加厚地膜和全生物降解地膜面积为准，超过任务面积不予补贴。</w:t>
      </w:r>
    </w:p>
    <w:p w14:paraId="59AFAC33">
      <w:pPr>
        <w:numPr>
          <w:ilvl w:val="0"/>
          <w:numId w:val="0"/>
        </w:numPr>
        <w:pBdr>
          <w:top w:val="none" w:color="000000" w:sz="0" w:space="0"/>
          <w:left w:val="none" w:color="000000" w:sz="0" w:space="0"/>
          <w:bottom w:val="none" w:color="000000" w:sz="0" w:space="29"/>
          <w:right w:val="none" w:color="000000" w:sz="0" w:space="0"/>
        </w:pBdr>
        <w:spacing w:line="560" w:lineRule="exact"/>
        <w:ind w:firstLine="643" w:firstLineChars="200"/>
        <w:textAlignment w:val="top"/>
        <w:rPr>
          <w:rFonts w:hint="eastAsia" w:ascii="仿宋_GB2312" w:hAnsi="仿宋_GB2312" w:eastAsia="仿宋_GB2312" w:cs="仿宋_GB2312"/>
          <w:sz w:val="32"/>
          <w:szCs w:val="32"/>
          <w:lang w:eastAsia="zh-CN"/>
        </w:rPr>
      </w:pPr>
      <w:r>
        <w:rPr>
          <w:rFonts w:hint="eastAsia" w:ascii="楷体_GB2312" w:hAnsi="楷体_GB2312" w:eastAsia="楷体_GB2312" w:cs="楷体_GB2312"/>
          <w:b/>
          <w:i w:val="0"/>
          <w:caps w:val="0"/>
          <w:color w:val="auto"/>
          <w:spacing w:val="0"/>
          <w:kern w:val="0"/>
          <w:sz w:val="32"/>
          <w:szCs w:val="32"/>
          <w:shd w:val="clear" w:fill="FFFFFF"/>
          <w:lang w:val="en-US" w:eastAsia="zh-CN" w:bidi="ar"/>
        </w:rPr>
        <w:t>（二）推广农田地膜减量化技术。</w:t>
      </w:r>
      <w:r>
        <w:rPr>
          <w:rFonts w:hint="eastAsia" w:ascii="仿宋_GB2312" w:hAnsi="仿宋_GB2312" w:eastAsia="仿宋_GB2312" w:cs="仿宋_GB2312"/>
          <w:color w:val="auto"/>
          <w:sz w:val="32"/>
          <w:szCs w:val="32"/>
        </w:rPr>
        <w:t>综合考虑作物生长环境要求和</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地气候特点,开展新型种植技术。</w:t>
      </w:r>
      <w:r>
        <w:rPr>
          <w:rFonts w:hint="eastAsia" w:ascii="仿宋_GB2312" w:hAnsi="仿宋_GB2312" w:eastAsia="仿宋_GB2312" w:cs="仿宋_GB2312"/>
          <w:sz w:val="32"/>
          <w:szCs w:val="32"/>
        </w:rPr>
        <w:t>加强地膜使用控制，积极开展地膜覆盖技术适宜性评价，因地制宜减少作物覆膜面积，推广直播、浅埋滴灌等无膜栽培技术。针对气候、灌水等条件良好的玉米种植区域，加强无膜玉米种植技术示范推广，强化农机农艺融合，降低地膜覆盖依赖度。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年示范推广</w:t>
      </w:r>
      <w:r>
        <w:rPr>
          <w:rFonts w:hint="eastAsia" w:ascii="仿宋_GB2312" w:hAnsi="仿宋_GB2312" w:eastAsia="仿宋_GB2312" w:cs="仿宋_GB2312"/>
          <w:sz w:val="32"/>
          <w:szCs w:val="32"/>
          <w:lang w:val="en-US" w:eastAsia="zh-CN"/>
        </w:rPr>
        <w:t>无膜玉米种植0.3万亩。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任务分解</w:t>
      </w:r>
      <w:r>
        <w:rPr>
          <w:rFonts w:hint="eastAsia" w:ascii="仿宋_GB2312" w:hAnsi="仿宋_GB2312" w:eastAsia="仿宋_GB2312" w:cs="仿宋_GB2312"/>
          <w:sz w:val="32"/>
          <w:szCs w:val="32"/>
        </w:rPr>
        <w:t>见附</w:t>
      </w:r>
      <w:r>
        <w:rPr>
          <w:rFonts w:hint="eastAsia" w:ascii="仿宋_GB2312" w:hAnsi="仿宋_GB2312" w:eastAsia="仿宋_GB2312" w:cs="仿宋_GB2312"/>
          <w:sz w:val="32"/>
          <w:szCs w:val="32"/>
          <w:lang w:val="en-US" w:eastAsia="zh-CN"/>
        </w:rPr>
        <w:t>件</w:t>
      </w:r>
      <w:r>
        <w:rPr>
          <w:rFonts w:hint="eastAsia" w:ascii="仿宋_GB2312" w:hAnsi="仿宋_GB2312" w:eastAsia="仿宋_GB2312" w:cs="仿宋_GB2312"/>
          <w:sz w:val="32"/>
          <w:szCs w:val="32"/>
          <w:lang w:eastAsia="zh-CN"/>
        </w:rPr>
        <w:t>）</w:t>
      </w:r>
    </w:p>
    <w:p w14:paraId="11838515">
      <w:pPr>
        <w:numPr>
          <w:ilvl w:val="0"/>
          <w:numId w:val="0"/>
        </w:numPr>
        <w:pBdr>
          <w:top w:val="none" w:color="000000" w:sz="0" w:space="0"/>
          <w:left w:val="none" w:color="000000" w:sz="0" w:space="0"/>
          <w:bottom w:val="none" w:color="000000" w:sz="0" w:space="29"/>
          <w:right w:val="none" w:color="000000" w:sz="0" w:space="0"/>
        </w:pBdr>
        <w:spacing w:line="560" w:lineRule="exact"/>
        <w:ind w:firstLine="643" w:firstLineChars="200"/>
        <w:textAlignment w:val="top"/>
        <w:rPr>
          <w:rFonts w:hint="eastAsia" w:ascii="仿宋_GB2312" w:hAnsi="仿宋_GB2312" w:eastAsia="仿宋_GB2312" w:cs="仿宋_GB2312"/>
          <w:color w:val="auto"/>
          <w:kern w:val="0"/>
          <w:sz w:val="32"/>
          <w:szCs w:val="32"/>
          <w:lang w:val="en-US" w:eastAsia="zh-CN" w:bidi="ar-SA"/>
        </w:rPr>
      </w:pPr>
      <w:r>
        <w:rPr>
          <w:rFonts w:hint="eastAsia" w:ascii="Times New Roman" w:hAnsi="Times New Roman" w:eastAsia="楷体_GB2312" w:cs="Times New Roman"/>
          <w:b/>
          <w:bCs/>
          <w:color w:val="000000"/>
          <w:kern w:val="2"/>
          <w:sz w:val="32"/>
          <w:szCs w:val="22"/>
          <w:lang w:val="en-US" w:eastAsia="zh-CN" w:bidi="ar-SA"/>
        </w:rPr>
        <w:t>（三）实施农田地膜回收净土行动。</w:t>
      </w:r>
      <w:r>
        <w:rPr>
          <w:rFonts w:hint="eastAsia" w:ascii="仿宋_GB2312" w:hAnsi="仿宋_GB2312" w:eastAsia="仿宋_GB2312" w:cs="仿宋_GB2312"/>
          <w:sz w:val="32"/>
          <w:szCs w:val="32"/>
        </w:rPr>
        <w:t>面对农田地膜污染问题，需构建政府主导、部门协同、企业参与、农民配合的工作格局。农业农村部门负责牵头制定地膜回收政策并提供技术指导；乡镇政府落实属地管理责任；村组具体组织实施，确保地膜污染治理工作有序推进。</w:t>
      </w:r>
      <w:r>
        <w:rPr>
          <w:rFonts w:hint="eastAsia" w:ascii="仿宋_GB2312" w:hAnsi="仿宋_GB2312" w:eastAsia="仿宋_GB2312" w:cs="仿宋_GB2312"/>
          <w:kern w:val="0"/>
          <w:sz w:val="32"/>
          <w:szCs w:val="32"/>
          <w:lang w:val="en-US" w:eastAsia="zh-CN" w:bidi="ar-SA"/>
        </w:rPr>
        <w:t>试点开展农田地膜回收与耕地配水相挂钩模式，每个乡镇确定1个村开展试点工作。充分发挥社会化、专业化服务组织力量回收地膜，对拒不履行农田地膜回收的种植户，由乡镇指导督促村委会组织第三方社会化服务组织力量完成回收任务，确保农田地膜回收效率、回收质量不断提高，农田当季地膜回收率达85%以上。</w:t>
      </w:r>
      <w:r>
        <w:rPr>
          <w:rFonts w:hint="eastAsia" w:ascii="仿宋_GB2312" w:hAnsi="仿宋_GB2312" w:eastAsia="仿宋_GB2312" w:cs="仿宋_GB2312"/>
          <w:color w:val="auto"/>
          <w:kern w:val="0"/>
          <w:sz w:val="32"/>
          <w:szCs w:val="32"/>
          <w:lang w:val="en-US" w:eastAsia="zh-CN" w:bidi="ar-SA"/>
        </w:rPr>
        <w:t>完善农田地膜回收网点场地、围栏、标牌、遮网等基础设施，确保每个乡镇至少有1个规范化回收站点。</w:t>
      </w:r>
    </w:p>
    <w:p w14:paraId="60595C95">
      <w:pPr>
        <w:numPr>
          <w:ilvl w:val="0"/>
          <w:numId w:val="0"/>
        </w:numPr>
        <w:pBdr>
          <w:top w:val="none" w:color="000000" w:sz="0" w:space="0"/>
          <w:left w:val="none" w:color="000000" w:sz="0" w:space="0"/>
          <w:bottom w:val="none" w:color="000000" w:sz="0" w:space="29"/>
          <w:right w:val="none" w:color="000000" w:sz="0" w:space="0"/>
        </w:pBdr>
        <w:spacing w:line="560" w:lineRule="exact"/>
        <w:ind w:firstLine="643" w:firstLineChars="200"/>
        <w:textAlignment w:val="top"/>
        <w:rPr>
          <w:rFonts w:hint="eastAsia" w:ascii="仿宋_GB2312" w:hAnsi="仿宋_GB2312" w:eastAsia="仿宋_GB2312" w:cs="仿宋_GB2312"/>
          <w:sz w:val="32"/>
          <w:szCs w:val="32"/>
          <w:lang w:eastAsia="zh-CN"/>
        </w:rPr>
      </w:pPr>
      <w:r>
        <w:rPr>
          <w:rFonts w:hint="eastAsia" w:ascii="Times New Roman" w:hAnsi="Times New Roman" w:eastAsia="楷体_GB2312" w:cs="Times New Roman"/>
          <w:b/>
          <w:bCs/>
          <w:color w:val="auto"/>
          <w:sz w:val="32"/>
          <w:lang w:val="en-US" w:eastAsia="zh-CN"/>
        </w:rPr>
        <w:t>（四）实施残膜资源化利用行动。</w:t>
      </w:r>
      <w:r>
        <w:rPr>
          <w:rFonts w:hint="eastAsia" w:ascii="仿宋_GB2312" w:hAnsi="仿宋_GB2312" w:eastAsia="仿宋_GB2312" w:cs="仿宋_GB2312"/>
          <w:sz w:val="32"/>
          <w:szCs w:val="32"/>
        </w:rPr>
        <w:t>整合现有回收资源，构建以专业回收企业为核心、乡村回收站点为补充的回收网络体系，确保残膜能够及时回收。同时，鼓励并支持现有</w:t>
      </w:r>
      <w:r>
        <w:rPr>
          <w:rFonts w:hint="eastAsia" w:ascii="仿宋_GB2312" w:hAnsi="仿宋_GB2312" w:eastAsia="仿宋_GB2312" w:cs="仿宋_GB2312"/>
          <w:sz w:val="32"/>
          <w:szCs w:val="32"/>
          <w:lang w:eastAsia="zh-CN"/>
        </w:rPr>
        <w:t>农田</w:t>
      </w:r>
      <w:r>
        <w:rPr>
          <w:rFonts w:hint="eastAsia" w:ascii="仿宋_GB2312" w:hAnsi="仿宋_GB2312" w:eastAsia="仿宋_GB2312" w:cs="仿宋_GB2312"/>
          <w:sz w:val="32"/>
          <w:szCs w:val="32"/>
        </w:rPr>
        <w:t>地膜加工利用企业进行生产线改造与设施装备升级。膜渣分离后的渣土经过有机处理后用于改良土壤；秸秆通过挤压造粒用于生物质发电及造纸等工业领域；残膜经干洗造粒后，初级产品用于生产果筐、托盘等塑料制品。此外，废塑料通过裂解制取化工原料，经深度催化将废塑料裂解转化为乙烯、丙烯、丁烯、苯、甲苯和二甲苯等基础化工原料，实现资源的高效循环利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lang w:val="en-US" w:eastAsia="zh-CN" w:bidi="ar-SA"/>
        </w:rPr>
        <w:t>确保覆膜作物全部予以回收，残膜资源化利用率达25%以上。</w:t>
      </w:r>
    </w:p>
    <w:p w14:paraId="5D56DC5C">
      <w:pPr>
        <w:numPr>
          <w:ilvl w:val="0"/>
          <w:numId w:val="0"/>
        </w:numPr>
        <w:pBdr>
          <w:top w:val="none" w:color="000000" w:sz="0" w:space="0"/>
          <w:left w:val="none" w:color="000000" w:sz="0" w:space="0"/>
          <w:bottom w:val="none" w:color="000000" w:sz="0" w:space="29"/>
          <w:right w:val="none" w:color="000000" w:sz="0" w:space="0"/>
        </w:pBdr>
        <w:spacing w:line="560" w:lineRule="exact"/>
        <w:ind w:firstLine="643" w:firstLineChars="200"/>
        <w:textAlignment w:val="top"/>
        <w:rPr>
          <w:rFonts w:hint="eastAsia"/>
          <w:lang w:val="en-US" w:eastAsia="zh-CN"/>
        </w:rPr>
      </w:pPr>
      <w:r>
        <w:rPr>
          <w:rFonts w:hint="eastAsia" w:ascii="Times New Roman" w:hAnsi="Times New Roman" w:eastAsia="楷体_GB2312" w:cs="Times New Roman"/>
          <w:b/>
          <w:bCs/>
          <w:color w:val="auto"/>
          <w:sz w:val="32"/>
          <w:lang w:val="en-US" w:eastAsia="zh-CN"/>
        </w:rPr>
        <w:t>（五）实施残膜回收监测行动。</w:t>
      </w:r>
      <w:r>
        <w:rPr>
          <w:rFonts w:hint="eastAsia" w:ascii="仿宋_GB2312" w:hAnsi="仿宋_GB2312" w:eastAsia="仿宋_GB2312" w:cs="仿宋_GB2312"/>
          <w:sz w:val="32"/>
          <w:szCs w:val="32"/>
        </w:rPr>
        <w:t>加强地膜使用和回收统计工作，科学合理统计地膜使用量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使用量，完善地膜使用与回收相统一的工作台账，做到地膜使用、回收闭环管理，确保台账齐全、查证有据。</w:t>
      </w:r>
      <w:r>
        <w:rPr>
          <w:rFonts w:hint="eastAsia" w:ascii="仿宋_GB2312" w:hAnsi="仿宋_GB2312" w:eastAsia="仿宋_GB2312" w:cs="仿宋_GB2312"/>
          <w:color w:val="auto"/>
          <w:kern w:val="2"/>
          <w:sz w:val="32"/>
          <w:szCs w:val="32"/>
          <w:lang w:val="en-US" w:eastAsia="zh-CN" w:bidi="ar-SA"/>
        </w:rPr>
        <w:t>本县开展农田地膜残留监测费用5万元，</w:t>
      </w:r>
      <w:r>
        <w:rPr>
          <w:rFonts w:hint="eastAsia" w:ascii="仿宋_GB2312" w:hAnsi="仿宋_GB2312" w:eastAsia="仿宋_GB2312" w:cs="仿宋_GB2312"/>
          <w:sz w:val="32"/>
          <w:szCs w:val="32"/>
        </w:rPr>
        <w:t>委托第三方开展农田当季地膜回收率和地膜残留量监测，准确掌握地膜使用量、回收量、残留量，为残膜污染防治提供科学决策依据。</w:t>
      </w:r>
    </w:p>
    <w:p w14:paraId="51D8E3E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3" w:firstLineChars="200"/>
        <w:textAlignment w:val="baseline"/>
        <w:rPr>
          <w:spacing w:val="4"/>
        </w:rPr>
      </w:pPr>
      <w:r>
        <w:rPr>
          <w:rFonts w:hint="eastAsia" w:ascii="楷体_GB2312" w:hAnsi="楷体_GB2312" w:eastAsia="楷体_GB2312" w:cs="楷体_GB2312"/>
          <w:b/>
          <w:bCs/>
          <w:color w:val="auto"/>
          <w:kern w:val="0"/>
          <w:sz w:val="32"/>
          <w:szCs w:val="32"/>
          <w:lang w:val="en-US" w:eastAsia="zh-CN" w:bidi="ar-SA"/>
        </w:rPr>
        <w:t>（六）实施地膜联合监管执法亮剑行动。</w:t>
      </w:r>
      <w:r>
        <w:rPr>
          <w:rFonts w:hint="eastAsia" w:ascii="仿宋_GB2312" w:hAnsi="仿宋_GB2312" w:eastAsia="仿宋_GB2312" w:cs="仿宋_GB2312"/>
          <w:sz w:val="32"/>
          <w:szCs w:val="32"/>
        </w:rPr>
        <w:t>由农业农村局主导，联合市场监督管理局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工信局、</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生态环境</w:t>
      </w:r>
      <w:r>
        <w:rPr>
          <w:rFonts w:hint="eastAsia" w:ascii="仿宋_GB2312" w:hAnsi="仿宋_GB2312" w:eastAsia="仿宋_GB2312" w:cs="仿宋_GB2312"/>
          <w:color w:val="000000" w:themeColor="text1"/>
          <w:spacing w:val="-11"/>
          <w:sz w:val="32"/>
          <w:szCs w:val="32"/>
          <w14:textFill>
            <w14:solidFill>
              <w14:schemeClr w14:val="tx1"/>
            </w14:solidFill>
          </w14:textFill>
        </w:rPr>
        <w:t>局</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w:t>
      </w:r>
      <w:r>
        <w:rPr>
          <w:rFonts w:hint="eastAsia" w:ascii="仿宋_GB2312" w:hAnsi="仿宋_GB2312" w:eastAsia="仿宋_GB2312" w:cs="仿宋_GB2312"/>
          <w:sz w:val="32"/>
          <w:szCs w:val="32"/>
          <w:lang w:val="en-US" w:eastAsia="zh-CN"/>
        </w:rPr>
        <w:t>各乡镇</w:t>
      </w:r>
      <w:r>
        <w:rPr>
          <w:rFonts w:hint="eastAsia" w:ascii="仿宋_GB2312" w:hAnsi="仿宋_GB2312" w:eastAsia="仿宋_GB2312" w:cs="仿宋_GB2312"/>
          <w:sz w:val="32"/>
          <w:szCs w:val="32"/>
        </w:rPr>
        <w:t>，依据相关法规开展联合执法，检查地膜生产企业是否具备生产资质，生产设备是否符合要求，生产过程是否有质量控制措施，产品是否符合国家标准。重点查验地膜厚度、拉伸强度等指标，防止不合格地膜流入市场。对地膜销售门店、农资市场、网络销售平台等进行全面检查，重点检查销售的地膜是否符合质量标准，是否存在销售不达标地膜的行为。查看销售台账，督促销售者建立完善的进销台账，索证索票规范。在春耕备耕、秋收等关键时节，深入田间地头，检查地膜使用者是否按照规定及时回收</w:t>
      </w:r>
      <w:r>
        <w:rPr>
          <w:rFonts w:hint="eastAsia" w:ascii="仿宋_GB2312" w:hAnsi="仿宋_GB2312" w:eastAsia="仿宋_GB2312" w:cs="仿宋_GB2312"/>
          <w:sz w:val="32"/>
          <w:szCs w:val="32"/>
          <w:lang w:eastAsia="zh-CN"/>
        </w:rPr>
        <w:t>农田</w:t>
      </w:r>
      <w:r>
        <w:rPr>
          <w:rFonts w:hint="eastAsia" w:ascii="仿宋_GB2312" w:hAnsi="仿宋_GB2312" w:eastAsia="仿宋_GB2312" w:cs="仿宋_GB2312"/>
          <w:sz w:val="32"/>
          <w:szCs w:val="32"/>
        </w:rPr>
        <w:t>地膜，是否存在随意弃置、掩埋或焚烧等行为。同时，检查</w:t>
      </w:r>
      <w:r>
        <w:rPr>
          <w:rFonts w:hint="eastAsia" w:ascii="仿宋_GB2312" w:hAnsi="仿宋_GB2312" w:eastAsia="仿宋_GB2312" w:cs="仿宋_GB2312"/>
          <w:sz w:val="32"/>
          <w:szCs w:val="32"/>
          <w:lang w:eastAsia="zh-CN"/>
        </w:rPr>
        <w:t>农田</w:t>
      </w:r>
      <w:r>
        <w:rPr>
          <w:rFonts w:hint="eastAsia" w:ascii="仿宋_GB2312" w:hAnsi="仿宋_GB2312" w:eastAsia="仿宋_GB2312" w:cs="仿宋_GB2312"/>
          <w:sz w:val="32"/>
          <w:szCs w:val="32"/>
        </w:rPr>
        <w:t>地膜回收网点和企业的回收、处置情况，确保回收的</w:t>
      </w:r>
      <w:r>
        <w:rPr>
          <w:rFonts w:hint="eastAsia" w:ascii="仿宋_GB2312" w:hAnsi="仿宋_GB2312" w:eastAsia="仿宋_GB2312" w:cs="仿宋_GB2312"/>
          <w:sz w:val="32"/>
          <w:szCs w:val="32"/>
          <w:lang w:eastAsia="zh-CN"/>
        </w:rPr>
        <w:t>农田</w:t>
      </w:r>
      <w:r>
        <w:rPr>
          <w:rFonts w:hint="eastAsia" w:ascii="仿宋_GB2312" w:hAnsi="仿宋_GB2312" w:eastAsia="仿宋_GB2312" w:cs="仿宋_GB2312"/>
          <w:sz w:val="32"/>
          <w:szCs w:val="32"/>
        </w:rPr>
        <w:t>地膜得到妥善处理。对发现的轻微违法行为或未造成严重后果的违规行为，责令相关主体限期改正，督促其建立完善生产、销售、使用、回收、处置台账。对逾期不改正或情节严重的违法行为，依据《中华人民共和国土壤污染防治法》《新疆维吾尔自治区</w:t>
      </w:r>
      <w:r>
        <w:rPr>
          <w:rFonts w:hint="eastAsia" w:ascii="仿宋_GB2312" w:hAnsi="仿宋_GB2312" w:eastAsia="仿宋_GB2312" w:cs="仿宋_GB2312"/>
          <w:sz w:val="32"/>
          <w:szCs w:val="32"/>
          <w:lang w:eastAsia="zh-CN"/>
        </w:rPr>
        <w:t>农田</w:t>
      </w:r>
      <w:r>
        <w:rPr>
          <w:rFonts w:hint="eastAsia" w:ascii="仿宋_GB2312" w:hAnsi="仿宋_GB2312" w:eastAsia="仿宋_GB2312" w:cs="仿宋_GB2312"/>
          <w:sz w:val="32"/>
          <w:szCs w:val="32"/>
        </w:rPr>
        <w:t>地膜管理条例》等相关法律法规，依法实施行政处罚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对生产、销售不达标地膜的企业，依法从严处置。</w:t>
      </w:r>
    </w:p>
    <w:p w14:paraId="08703D47">
      <w:pPr>
        <w:numPr>
          <w:ilvl w:val="0"/>
          <w:numId w:val="0"/>
        </w:numPr>
        <w:pBdr>
          <w:top w:val="none" w:color="000000" w:sz="0" w:space="0"/>
          <w:left w:val="none" w:color="000000" w:sz="0" w:space="0"/>
          <w:bottom w:val="none" w:color="000000" w:sz="0" w:space="29"/>
          <w:right w:val="none" w:color="000000" w:sz="0" w:space="0"/>
        </w:pBdr>
        <w:spacing w:line="560" w:lineRule="exact"/>
        <w:ind w:firstLine="640" w:firstLineChars="200"/>
        <w:textAlignment w:val="top"/>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三、保障措施</w:t>
      </w:r>
    </w:p>
    <w:p w14:paraId="46B8B872">
      <w:pPr>
        <w:pBdr>
          <w:top w:val="none" w:color="000000" w:sz="0" w:space="0"/>
          <w:left w:val="none" w:color="000000" w:sz="0" w:space="0"/>
          <w:bottom w:val="none" w:color="000000" w:sz="0" w:space="29"/>
          <w:right w:val="none" w:color="000000" w:sz="0" w:space="0"/>
        </w:pBdr>
        <w:spacing w:line="560" w:lineRule="exact"/>
        <w:ind w:firstLine="643" w:firstLineChars="200"/>
        <w:textAlignment w:val="top"/>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（一）加强组织领导</w:t>
      </w:r>
    </w:p>
    <w:p w14:paraId="623496E4">
      <w:pPr>
        <w:pBdr>
          <w:top w:val="none" w:color="000000" w:sz="0" w:space="0"/>
          <w:left w:val="none" w:color="000000" w:sz="0" w:space="0"/>
          <w:bottom w:val="none" w:color="000000" w:sz="0" w:space="29"/>
          <w:right w:val="none" w:color="000000" w:sz="0" w:space="0"/>
        </w:pBdr>
        <w:spacing w:line="560" w:lineRule="exact"/>
        <w:ind w:firstLine="640" w:firstLineChars="200"/>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kern w:val="2"/>
          <w:sz w:val="32"/>
          <w:szCs w:val="32"/>
          <w:lang w:val="en-US" w:eastAsia="zh-CN" w:bidi="ar-SA"/>
        </w:rPr>
        <w:t>切实保证农田地膜污染治理工作的顺利实施，成立奇台县农田地膜污染治理工作领导小组，组成人员如下：</w:t>
      </w:r>
    </w:p>
    <w:p w14:paraId="1BD522F9">
      <w:pPr>
        <w:pBdr>
          <w:top w:val="none" w:color="000000" w:sz="0" w:space="0"/>
          <w:left w:val="none" w:color="000000" w:sz="0" w:space="0"/>
          <w:bottom w:val="none" w:color="000000" w:sz="0" w:space="29"/>
          <w:right w:val="none" w:color="000000" w:sz="0" w:space="0"/>
        </w:pBdr>
        <w:spacing w:line="560" w:lineRule="exact"/>
        <w:ind w:firstLine="640" w:firstLineChars="200"/>
        <w:textAlignment w:val="top"/>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  长：</w:t>
      </w:r>
      <w:r>
        <w:rPr>
          <w:rFonts w:hint="eastAsia" w:ascii="仿宋_GB2312" w:hAnsi="仿宋_GB2312" w:eastAsia="仿宋_GB2312" w:cs="仿宋_GB2312"/>
          <w:color w:val="auto"/>
          <w:sz w:val="32"/>
          <w:szCs w:val="32"/>
          <w:lang w:val="en-US" w:eastAsia="zh-CN"/>
        </w:rPr>
        <w:t>方俊申</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县</w:t>
      </w:r>
      <w:r>
        <w:rPr>
          <w:rFonts w:hint="eastAsia" w:ascii="仿宋_GB2312" w:hAnsi="仿宋_GB2312" w:eastAsia="仿宋_GB2312" w:cs="仿宋_GB2312"/>
          <w:color w:val="auto"/>
          <w:sz w:val="32"/>
          <w:szCs w:val="32"/>
          <w:lang w:eastAsia="zh-CN"/>
        </w:rPr>
        <w:t>政府</w:t>
      </w:r>
      <w:r>
        <w:rPr>
          <w:rFonts w:hint="eastAsia" w:ascii="仿宋_GB2312" w:hAnsi="仿宋_GB2312" w:eastAsia="仿宋_GB2312" w:cs="仿宋_GB2312"/>
          <w:color w:val="auto"/>
          <w:sz w:val="32"/>
          <w:szCs w:val="32"/>
        </w:rPr>
        <w:t>县长</w:t>
      </w:r>
    </w:p>
    <w:p w14:paraId="784EFC84">
      <w:pPr>
        <w:pBdr>
          <w:top w:val="none" w:color="000000" w:sz="0" w:space="0"/>
          <w:left w:val="none" w:color="000000" w:sz="0" w:space="0"/>
          <w:bottom w:val="none" w:color="000000" w:sz="0" w:space="29"/>
          <w:right w:val="none" w:color="000000" w:sz="0" w:space="0"/>
        </w:pBdr>
        <w:spacing w:line="560" w:lineRule="exact"/>
        <w:ind w:firstLine="640" w:firstLineChars="200"/>
        <w:textAlignment w:val="top"/>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副组长：张以发    县委副书记、组织部部长</w:t>
      </w:r>
    </w:p>
    <w:p w14:paraId="72766A2B">
      <w:pPr>
        <w:pBdr>
          <w:top w:val="none" w:color="000000" w:sz="0" w:space="0"/>
          <w:left w:val="none" w:color="000000" w:sz="0" w:space="0"/>
          <w:bottom w:val="none" w:color="000000" w:sz="0" w:space="29"/>
          <w:right w:val="none" w:color="000000" w:sz="0" w:space="0"/>
        </w:pBdr>
        <w:spacing w:line="560" w:lineRule="exact"/>
        <w:ind w:firstLine="1920" w:firstLineChars="600"/>
        <w:textAlignment w:val="top"/>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法正刚    县政府副县长</w:t>
      </w:r>
    </w:p>
    <w:p w14:paraId="4AA30E80">
      <w:pPr>
        <w:pBdr>
          <w:top w:val="none" w:color="000000" w:sz="0" w:space="0"/>
          <w:left w:val="none" w:color="000000" w:sz="0" w:space="0"/>
          <w:bottom w:val="none" w:color="000000" w:sz="0" w:space="29"/>
          <w:right w:val="none" w:color="000000" w:sz="0" w:space="0"/>
        </w:pBdr>
        <w:spacing w:line="560" w:lineRule="exact"/>
        <w:ind w:firstLine="640" w:firstLineChars="200"/>
        <w:textAlignment w:val="top"/>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  员：</w:t>
      </w:r>
      <w:r>
        <w:rPr>
          <w:rFonts w:hint="eastAsia" w:ascii="仿宋_GB2312" w:hAnsi="仿宋_GB2312" w:eastAsia="仿宋_GB2312" w:cs="仿宋_GB2312"/>
          <w:color w:val="auto"/>
          <w:sz w:val="32"/>
          <w:szCs w:val="32"/>
          <w:lang w:val="en-US" w:eastAsia="zh-CN"/>
        </w:rPr>
        <w:t>陈伯文</w:t>
      </w:r>
      <w:r>
        <w:rPr>
          <w:rFonts w:hint="eastAsia" w:ascii="仿宋_GB2312" w:hAnsi="仿宋_GB2312" w:eastAsia="仿宋_GB2312" w:cs="仿宋_GB2312"/>
          <w:color w:val="auto"/>
          <w:sz w:val="32"/>
          <w:szCs w:val="32"/>
        </w:rPr>
        <w:t xml:space="preserve">   </w:t>
      </w:r>
      <w:r>
        <w:rPr>
          <w:rStyle w:val="17"/>
          <w:rFonts w:hint="eastAsia" w:ascii="仿宋_GB2312" w:hAnsi="仿宋_GB2312" w:eastAsia="仿宋_GB2312" w:cs="仿宋_GB2312"/>
          <w:color w:val="000000"/>
          <w:kern w:val="2"/>
          <w:sz w:val="32"/>
          <w:szCs w:val="32"/>
          <w:lang w:val="en-US" w:eastAsia="zh-CN" w:bidi="ar-SA"/>
        </w:rPr>
        <w:t xml:space="preserve"> 县农业农村局党组副书记、局长</w:t>
      </w:r>
    </w:p>
    <w:p w14:paraId="007279E5">
      <w:pPr>
        <w:pBdr>
          <w:top w:val="none" w:color="000000" w:sz="0" w:space="0"/>
          <w:left w:val="none" w:color="000000" w:sz="0" w:space="0"/>
          <w:bottom w:val="none" w:color="000000" w:sz="0" w:space="29"/>
          <w:right w:val="none" w:color="000000" w:sz="0" w:space="0"/>
        </w:pBdr>
        <w:spacing w:line="560" w:lineRule="exact"/>
        <w:ind w:firstLine="1920" w:firstLineChars="600"/>
        <w:textAlignment w:val="top"/>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张  毅    县发改委主任</w:t>
      </w:r>
    </w:p>
    <w:p w14:paraId="65467A22">
      <w:pPr>
        <w:pBdr>
          <w:top w:val="none" w:color="000000" w:sz="0" w:space="0"/>
          <w:left w:val="none" w:color="000000" w:sz="0" w:space="0"/>
          <w:bottom w:val="none" w:color="000000" w:sz="0" w:space="29"/>
          <w:right w:val="none" w:color="000000" w:sz="0" w:space="0"/>
        </w:pBdr>
        <w:spacing w:line="560" w:lineRule="exact"/>
        <w:ind w:firstLine="1920" w:firstLineChars="600"/>
        <w:textAlignment w:val="top"/>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王  戬</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财政局局长　　　　</w:t>
      </w:r>
    </w:p>
    <w:p w14:paraId="73A18CCE">
      <w:pPr>
        <w:pBdr>
          <w:top w:val="none" w:color="000000" w:sz="0" w:space="0"/>
          <w:left w:val="none" w:color="000000" w:sz="0" w:space="0"/>
          <w:bottom w:val="none" w:color="000000" w:sz="0" w:space="29"/>
          <w:right w:val="none" w:color="000000" w:sz="0" w:space="0"/>
        </w:pBdr>
        <w:spacing w:line="560" w:lineRule="exact"/>
        <w:ind w:left="1915" w:leftChars="912" w:firstLine="0" w:firstLineChars="0"/>
        <w:textAlignment w:val="top"/>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肖公平  </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县商务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科技</w:t>
      </w:r>
      <w:r>
        <w:rPr>
          <w:rFonts w:hint="eastAsia" w:ascii="仿宋_GB2312" w:hAnsi="仿宋_GB2312" w:eastAsia="仿宋_GB2312" w:cs="仿宋_GB2312"/>
          <w:color w:val="000000" w:themeColor="text1"/>
          <w:sz w:val="32"/>
          <w:szCs w:val="32"/>
          <w:highlight w:val="none"/>
          <w14:textFill>
            <w14:solidFill>
              <w14:schemeClr w14:val="tx1"/>
            </w14:solidFill>
          </w14:textFill>
        </w:rPr>
        <w:t>和工业信息化局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局长</w:t>
      </w:r>
    </w:p>
    <w:p w14:paraId="116336DA">
      <w:pPr>
        <w:pBdr>
          <w:top w:val="none" w:color="000000" w:sz="0" w:space="0"/>
          <w:left w:val="none" w:color="000000" w:sz="0" w:space="0"/>
          <w:bottom w:val="none" w:color="000000" w:sz="0" w:space="29"/>
          <w:right w:val="none" w:color="000000" w:sz="0" w:space="0"/>
        </w:pBdr>
        <w:spacing w:line="560" w:lineRule="exact"/>
        <w:ind w:left="1915" w:leftChars="912" w:firstLine="0" w:firstLineChars="0"/>
        <w:textAlignment w:val="top"/>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赵  军</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eastAsia="zh-CN"/>
        </w:rPr>
        <w:t>场</w:t>
      </w:r>
      <w:r>
        <w:rPr>
          <w:rFonts w:hint="eastAsia" w:ascii="仿宋_GB2312" w:hAnsi="仿宋_GB2312" w:eastAsia="仿宋_GB2312" w:cs="仿宋_GB2312"/>
          <w:color w:val="auto"/>
          <w:sz w:val="32"/>
          <w:szCs w:val="32"/>
          <w:highlight w:val="none"/>
        </w:rPr>
        <w:t>监</w:t>
      </w:r>
      <w:r>
        <w:rPr>
          <w:rFonts w:hint="eastAsia" w:ascii="仿宋_GB2312" w:hAnsi="仿宋_GB2312" w:eastAsia="仿宋_GB2312" w:cs="仿宋_GB2312"/>
          <w:color w:val="auto"/>
          <w:sz w:val="32"/>
          <w:szCs w:val="32"/>
          <w:highlight w:val="none"/>
          <w:lang w:eastAsia="zh-CN"/>
        </w:rPr>
        <w:t>督管理</w:t>
      </w:r>
      <w:r>
        <w:rPr>
          <w:rFonts w:hint="eastAsia" w:ascii="仿宋_GB2312" w:hAnsi="仿宋_GB2312" w:eastAsia="仿宋_GB2312" w:cs="仿宋_GB2312"/>
          <w:color w:val="auto"/>
          <w:sz w:val="32"/>
          <w:szCs w:val="32"/>
          <w:highlight w:val="none"/>
        </w:rPr>
        <w:t>局局长</w:t>
      </w:r>
    </w:p>
    <w:p w14:paraId="5B4443CC">
      <w:pPr>
        <w:pBdr>
          <w:top w:val="none" w:color="000000" w:sz="0" w:space="0"/>
          <w:left w:val="none" w:color="000000" w:sz="0" w:space="0"/>
          <w:bottom w:val="none" w:color="000000" w:sz="0" w:space="29"/>
          <w:right w:val="none" w:color="000000" w:sz="0" w:space="0"/>
        </w:pBdr>
        <w:spacing w:line="560" w:lineRule="exact"/>
        <w:ind w:left="1915" w:leftChars="912" w:firstLine="0" w:firstLineChars="0"/>
        <w:textAlignment w:val="top"/>
        <w:rPr>
          <w:rFonts w:hint="default" w:eastAsia="仿宋_GB231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李智渊</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州生态环境</w:t>
      </w:r>
      <w:r>
        <w:rPr>
          <w:rFonts w:hint="eastAsia" w:ascii="仿宋_GB2312" w:hAnsi="仿宋_GB2312" w:eastAsia="仿宋_GB2312" w:cs="仿宋_GB2312"/>
          <w:color w:val="000000" w:themeColor="text1"/>
          <w:spacing w:val="-11"/>
          <w:sz w:val="32"/>
          <w:szCs w:val="32"/>
          <w14:textFill>
            <w14:solidFill>
              <w14:schemeClr w14:val="tx1"/>
            </w14:solidFill>
          </w14:textFill>
        </w:rPr>
        <w:t>局</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奇台县分局</w:t>
      </w:r>
      <w:r>
        <w:rPr>
          <w:rFonts w:hint="eastAsia" w:ascii="仿宋_GB2312" w:hAnsi="仿宋_GB2312" w:eastAsia="仿宋_GB2312" w:cs="仿宋_GB2312"/>
          <w:color w:val="000000" w:themeColor="text1"/>
          <w:spacing w:val="-11"/>
          <w:sz w:val="32"/>
          <w:szCs w:val="32"/>
          <w14:textFill>
            <w14:solidFill>
              <w14:schemeClr w14:val="tx1"/>
            </w14:solidFill>
          </w14:textFill>
        </w:rPr>
        <w:t>局长</w:t>
      </w:r>
      <w:r>
        <w:rPr>
          <w:rFonts w:hint="eastAsia" w:ascii="仿宋_GB2312" w:hAnsi="仿宋_GB2312" w:eastAsia="仿宋_GB2312" w:cs="仿宋_GB2312"/>
          <w:color w:val="auto"/>
          <w:sz w:val="32"/>
          <w:szCs w:val="32"/>
          <w:highlight w:val="none"/>
          <w:lang w:val="en-US" w:eastAsia="zh-CN"/>
        </w:rPr>
        <w:t xml:space="preserve">     庄  刚    县水利局局长      </w:t>
      </w:r>
    </w:p>
    <w:p w14:paraId="174E99A4">
      <w:pPr>
        <w:pBdr>
          <w:top w:val="none" w:color="000000" w:sz="0" w:space="0"/>
          <w:left w:val="none" w:color="000000" w:sz="0" w:space="0"/>
          <w:bottom w:val="none" w:color="000000" w:sz="0" w:space="29"/>
          <w:right w:val="none" w:color="000000" w:sz="0" w:space="0"/>
        </w:pBdr>
        <w:spacing w:line="560" w:lineRule="exact"/>
        <w:ind w:firstLine="1920" w:firstLineChars="600"/>
        <w:textAlignment w:val="top"/>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多  刚    县供销社主任</w:t>
      </w:r>
    </w:p>
    <w:p w14:paraId="1B686C88">
      <w:pPr>
        <w:pBdr>
          <w:top w:val="none" w:color="000000" w:sz="0" w:space="0"/>
          <w:left w:val="none" w:color="000000" w:sz="0" w:space="0"/>
          <w:bottom w:val="none" w:color="000000" w:sz="0" w:space="29"/>
          <w:right w:val="none" w:color="000000" w:sz="0" w:space="0"/>
        </w:pBdr>
        <w:spacing w:line="560" w:lineRule="exact"/>
        <w:ind w:firstLine="640" w:firstLineChars="200"/>
        <w:textAlignment w:val="top"/>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各乡</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人民政府乡</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长</w:t>
      </w:r>
    </w:p>
    <w:p w14:paraId="1367B69F">
      <w:pPr>
        <w:pBdr>
          <w:top w:val="none" w:color="000000" w:sz="0" w:space="0"/>
          <w:left w:val="none" w:color="000000" w:sz="0" w:space="0"/>
          <w:bottom w:val="none" w:color="000000" w:sz="0" w:space="29"/>
          <w:right w:val="none" w:color="000000" w:sz="0" w:space="0"/>
        </w:pBdr>
        <w:spacing w:line="560" w:lineRule="exact"/>
        <w:ind w:firstLine="640" w:firstLineChars="200"/>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领导小组下设办公室，办公室设在农业农村局，办公室主任：陈伯文，副主任：李玉峰、俞兆鑫，工作人员张刚诗、王雳、晏海蓝、陆璐、</w:t>
      </w:r>
      <w:r>
        <w:rPr>
          <w:rStyle w:val="17"/>
          <w:rFonts w:hint="eastAsia" w:ascii="仿宋_GB2312" w:hAnsi="仿宋_GB2312" w:eastAsia="仿宋_GB2312" w:cs="仿宋_GB2312"/>
          <w:color w:val="000000"/>
          <w:kern w:val="2"/>
          <w:sz w:val="32"/>
          <w:szCs w:val="32"/>
          <w:lang w:val="en-US" w:eastAsia="zh-CN" w:bidi="ar-SA"/>
        </w:rPr>
        <w:t xml:space="preserve"> 赛婧、韩春江、潘存伟 、寇建新</w:t>
      </w:r>
      <w:r>
        <w:rPr>
          <w:rFonts w:hint="eastAsia" w:ascii="仿宋_GB2312" w:hAnsi="仿宋_GB2312" w:eastAsia="仿宋_GB2312" w:cs="仿宋_GB2312"/>
          <w:kern w:val="2"/>
          <w:sz w:val="32"/>
          <w:szCs w:val="32"/>
          <w:lang w:val="en-US" w:eastAsia="zh-CN" w:bidi="ar-SA"/>
        </w:rPr>
        <w:t>。办公室负责领导小组日常工作，督促协调相关部门开展农田地膜回收利用工作。</w:t>
      </w:r>
    </w:p>
    <w:p w14:paraId="74B43DFC">
      <w:pPr>
        <w:pBdr>
          <w:top w:val="none" w:color="000000" w:sz="0" w:space="0"/>
          <w:left w:val="none" w:color="000000" w:sz="0" w:space="0"/>
          <w:bottom w:val="none" w:color="000000" w:sz="0" w:space="29"/>
          <w:right w:val="none" w:color="000000" w:sz="0" w:space="0"/>
        </w:pBdr>
        <w:spacing w:line="560" w:lineRule="exact"/>
        <w:ind w:firstLine="643" w:firstLineChars="200"/>
        <w:textAlignment w:val="top"/>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农田地膜污染治理相关部门和乡镇工作职责。</w:t>
      </w:r>
    </w:p>
    <w:p w14:paraId="167DB044">
      <w:pPr>
        <w:pBdr>
          <w:top w:val="none" w:color="000000" w:sz="0" w:space="0"/>
          <w:left w:val="none" w:color="000000" w:sz="0" w:space="0"/>
          <w:bottom w:val="none" w:color="000000" w:sz="0" w:space="29"/>
          <w:right w:val="none" w:color="000000" w:sz="0" w:space="0"/>
        </w:pBdr>
        <w:spacing w:line="560" w:lineRule="exact"/>
        <w:ind w:firstLine="599" w:firstLineChars="200"/>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pacing w:val="-11"/>
          <w:sz w:val="32"/>
          <w:szCs w:val="32"/>
          <w:lang w:val="en-US" w:eastAsia="zh-CN"/>
        </w:rPr>
        <w:t>农业农村局:</w:t>
      </w:r>
      <w:r>
        <w:rPr>
          <w:rFonts w:hint="eastAsia" w:ascii="仿宋_GB2312" w:hAnsi="仿宋_GB2312" w:eastAsia="仿宋_GB2312" w:cs="仿宋_GB2312"/>
          <w:kern w:val="2"/>
          <w:sz w:val="32"/>
          <w:szCs w:val="32"/>
          <w:lang w:val="en-US" w:eastAsia="zh-CN" w:bidi="ar-SA"/>
        </w:rPr>
        <w:t>负责指导地膜的科学使用、回收、利用工作，积极引进、试验示范、推广农田地膜减量化和覆盖新技术、残膜回收清理新机型新方法，督促地膜使用者、回收利用者建立销售、使用、回收利用台账，开展农田地膜使用环节抽检，联合市场监督管理部门查处不合格地膜，依法查处弃置、掩埋农田地膜违法违规行为。深入田间地头，查看农用地膜使用者是否按照规定及时回收残膜，有无随意丢弃、翻埋到土壤中的违法行为。重点检查在农作物收获后、整地播种前的关键时期，残膜回收工作的落实情况，对于未按规定采取离田措施并直接翻埋残膜等行为依法处理。</w:t>
      </w:r>
    </w:p>
    <w:p w14:paraId="5F7C9F25">
      <w:pPr>
        <w:pBdr>
          <w:top w:val="none" w:color="000000" w:sz="0" w:space="0"/>
          <w:left w:val="none" w:color="000000" w:sz="0" w:space="0"/>
          <w:bottom w:val="none" w:color="000000" w:sz="0" w:space="29"/>
          <w:right w:val="none" w:color="000000" w:sz="0" w:space="0"/>
        </w:pBdr>
        <w:spacing w:line="560" w:lineRule="exact"/>
        <w:ind w:firstLine="599" w:firstLineChars="200"/>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pacing w:val="-11"/>
          <w:sz w:val="32"/>
          <w:szCs w:val="32"/>
          <w:lang w:val="en-US" w:eastAsia="zh-CN"/>
        </w:rPr>
        <w:t>发改委:</w:t>
      </w:r>
      <w:r>
        <w:rPr>
          <w:rFonts w:hint="eastAsia" w:ascii="仿宋_GB2312" w:hAnsi="仿宋_GB2312" w:eastAsia="仿宋_GB2312" w:cs="仿宋_GB2312"/>
          <w:sz w:val="32"/>
          <w:szCs w:val="32"/>
          <w:lang w:val="en-US" w:eastAsia="zh-CN"/>
        </w:rPr>
        <w:t>负责将农田地膜农田地膜回收利用工作纳入国民经济发展规划，并给予项目和资金方面的支持。</w:t>
      </w:r>
    </w:p>
    <w:p w14:paraId="6D2D88DC">
      <w:pPr>
        <w:pBdr>
          <w:top w:val="none" w:color="000000" w:sz="0" w:space="0"/>
          <w:left w:val="none" w:color="000000" w:sz="0" w:space="0"/>
          <w:bottom w:val="none" w:color="000000" w:sz="0" w:space="29"/>
          <w:right w:val="none" w:color="000000" w:sz="0" w:space="0"/>
        </w:pBdr>
        <w:spacing w:line="560" w:lineRule="exact"/>
        <w:ind w:firstLine="599" w:firstLineChars="200"/>
        <w:textAlignment w:val="top"/>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bCs/>
          <w:spacing w:val="-11"/>
          <w:sz w:val="32"/>
          <w:szCs w:val="32"/>
          <w:lang w:val="en-US" w:eastAsia="zh-CN"/>
        </w:rPr>
        <w:t>财政局:</w:t>
      </w:r>
      <w:r>
        <w:rPr>
          <w:rFonts w:hint="eastAsia" w:ascii="仿宋_GB2312" w:hAnsi="仿宋_GB2312" w:eastAsia="仿宋_GB2312" w:cs="仿宋_GB2312"/>
          <w:b w:val="0"/>
          <w:bCs w:val="0"/>
          <w:spacing w:val="-11"/>
          <w:sz w:val="32"/>
          <w:szCs w:val="32"/>
          <w:lang w:val="en-US" w:eastAsia="zh-CN"/>
        </w:rPr>
        <w:t>负责做好奇台县地膜科学使用回收项目相关专项资金保障工作。</w:t>
      </w:r>
    </w:p>
    <w:p w14:paraId="39DDF246">
      <w:pPr>
        <w:pBdr>
          <w:top w:val="none" w:color="000000" w:sz="0" w:space="0"/>
          <w:left w:val="none" w:color="000000" w:sz="0" w:space="0"/>
          <w:bottom w:val="none" w:color="000000" w:sz="0" w:space="29"/>
          <w:right w:val="none" w:color="000000" w:sz="0" w:space="0"/>
        </w:pBdr>
        <w:spacing w:line="560" w:lineRule="exact"/>
        <w:ind w:firstLine="599" w:firstLineChars="200"/>
        <w:textAlignment w:val="top"/>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bCs/>
          <w:spacing w:val="-11"/>
          <w:sz w:val="32"/>
          <w:szCs w:val="32"/>
          <w:lang w:val="en-US" w:eastAsia="zh-CN"/>
        </w:rPr>
        <w:t>商务科技和工业信息化局:</w:t>
      </w:r>
      <w:r>
        <w:rPr>
          <w:rFonts w:hint="eastAsia" w:ascii="仿宋_GB2312" w:hAnsi="仿宋_GB2312" w:eastAsia="仿宋_GB2312" w:cs="仿宋_GB2312"/>
          <w:b w:val="0"/>
          <w:bCs w:val="0"/>
          <w:spacing w:val="-11"/>
          <w:sz w:val="32"/>
          <w:szCs w:val="32"/>
          <w:lang w:val="en-US" w:eastAsia="zh-CN"/>
        </w:rPr>
        <w:t>负责指导地膜生产和残膜加工利用企业技术设备升级改造，推进标准化作业，确保农田地膜质量合格。</w:t>
      </w:r>
    </w:p>
    <w:p w14:paraId="671E9CD6">
      <w:pPr>
        <w:pBdr>
          <w:top w:val="none" w:color="000000" w:sz="0" w:space="0"/>
          <w:left w:val="none" w:color="000000" w:sz="0" w:space="0"/>
          <w:bottom w:val="none" w:color="000000" w:sz="0" w:space="29"/>
          <w:right w:val="none" w:color="000000" w:sz="0" w:space="0"/>
        </w:pBdr>
        <w:spacing w:line="560" w:lineRule="exact"/>
        <w:ind w:firstLine="599" w:firstLineChars="200"/>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pacing w:val="-11"/>
          <w:sz w:val="32"/>
          <w:szCs w:val="32"/>
          <w:lang w:val="en-US" w:eastAsia="zh-CN"/>
        </w:rPr>
        <w:t>市场监督管理局:</w:t>
      </w:r>
      <w:r>
        <w:rPr>
          <w:rFonts w:hint="eastAsia" w:ascii="仿宋_GB2312" w:hAnsi="仿宋_GB2312" w:eastAsia="仿宋_GB2312" w:cs="仿宋_GB2312"/>
          <w:b w:val="0"/>
          <w:bCs w:val="0"/>
          <w:spacing w:val="-11"/>
          <w:sz w:val="32"/>
          <w:szCs w:val="32"/>
          <w:lang w:val="en-US" w:eastAsia="zh-CN"/>
        </w:rPr>
        <w:t>负责地膜生产和流通领域的质量监督管理工作，督促地膜生产企业建立地膜生产、销售台账，组织开展地膜生产、销售环节抽检，指导销售门店建立地膜进货、销售台账，依法打击生产、销售质量不达标和非标准地膜。</w:t>
      </w:r>
      <w:r>
        <w:rPr>
          <w:rFonts w:hint="eastAsia" w:ascii="仿宋_GB2312" w:hAnsi="仿宋_GB2312" w:eastAsia="仿宋_GB2312" w:cs="仿宋_GB2312"/>
          <w:kern w:val="2"/>
          <w:sz w:val="32"/>
          <w:szCs w:val="32"/>
          <w:lang w:val="en-US" w:eastAsia="zh-CN" w:bidi="ar-SA"/>
        </w:rPr>
        <w:tab/>
      </w:r>
    </w:p>
    <w:p w14:paraId="4E809889">
      <w:pPr>
        <w:pBdr>
          <w:top w:val="none" w:color="000000" w:sz="0" w:space="0"/>
          <w:left w:val="none" w:color="000000" w:sz="0" w:space="0"/>
          <w:bottom w:val="none" w:color="000000" w:sz="0" w:space="29"/>
          <w:right w:val="none" w:color="000000" w:sz="0" w:space="0"/>
        </w:pBdr>
        <w:spacing w:line="560" w:lineRule="exact"/>
        <w:ind w:firstLine="599" w:firstLineChars="200"/>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pacing w:val="-11"/>
          <w:sz w:val="32"/>
          <w:szCs w:val="32"/>
          <w:lang w:val="en-US" w:eastAsia="zh-CN"/>
        </w:rPr>
        <w:t>水利局</w:t>
      </w:r>
      <w:r>
        <w:rPr>
          <w:rFonts w:hint="eastAsia" w:ascii="仿宋_GB2312" w:hAnsi="仿宋_GB2312" w:eastAsia="仿宋_GB2312" w:cs="仿宋_GB2312"/>
          <w:b/>
          <w:bCs/>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坚决贯彻落实“以水定地”和用水总量控制，统筹水资源调配、做好有水权无膜种植地块供水保障。</w:t>
      </w:r>
    </w:p>
    <w:p w14:paraId="65E9023D">
      <w:pPr>
        <w:pBdr>
          <w:top w:val="none" w:color="000000" w:sz="0" w:space="0"/>
          <w:left w:val="none" w:color="000000" w:sz="0" w:space="0"/>
          <w:bottom w:val="none" w:color="000000" w:sz="0" w:space="29"/>
          <w:right w:val="none" w:color="000000" w:sz="0" w:space="0"/>
        </w:pBdr>
        <w:spacing w:line="560" w:lineRule="exact"/>
        <w:ind w:firstLine="599" w:firstLineChars="200"/>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pacing w:val="-11"/>
          <w:sz w:val="32"/>
          <w:szCs w:val="32"/>
          <w:lang w:val="en-US" w:eastAsia="zh-CN"/>
        </w:rPr>
        <w:t>生态环境局：</w:t>
      </w:r>
      <w:r>
        <w:rPr>
          <w:rFonts w:hint="eastAsia" w:ascii="仿宋_GB2312" w:hAnsi="仿宋_GB2312" w:eastAsia="仿宋_GB2312" w:cs="仿宋_GB2312"/>
          <w:kern w:val="2"/>
          <w:sz w:val="32"/>
          <w:szCs w:val="32"/>
          <w:lang w:val="en-US" w:eastAsia="zh-CN" w:bidi="ar-SA"/>
        </w:rPr>
        <w:t>负责加强地膜回收企业项目环评审批咨询与服务，监督指导地膜回收利用过程中的环境污染工作。</w:t>
      </w:r>
    </w:p>
    <w:p w14:paraId="4A2F8011">
      <w:pPr>
        <w:pBdr>
          <w:top w:val="none" w:color="000000" w:sz="0" w:space="0"/>
          <w:left w:val="none" w:color="000000" w:sz="0" w:space="0"/>
          <w:bottom w:val="none" w:color="000000" w:sz="0" w:space="29"/>
          <w:right w:val="none" w:color="000000" w:sz="0" w:space="0"/>
        </w:pBdr>
        <w:spacing w:line="560" w:lineRule="exact"/>
        <w:ind w:firstLine="599" w:firstLineChars="200"/>
        <w:textAlignment w:val="top"/>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bCs/>
          <w:spacing w:val="-11"/>
          <w:sz w:val="32"/>
          <w:szCs w:val="32"/>
          <w:lang w:val="en-US" w:eastAsia="zh-CN"/>
        </w:rPr>
        <w:t>供销部门:</w:t>
      </w:r>
      <w:r>
        <w:rPr>
          <w:rFonts w:hint="eastAsia" w:ascii="仿宋_GB2312" w:hAnsi="仿宋_GB2312" w:eastAsia="仿宋_GB2312" w:cs="仿宋_GB2312"/>
          <w:b w:val="0"/>
          <w:bCs w:val="0"/>
          <w:spacing w:val="-11"/>
          <w:sz w:val="32"/>
          <w:szCs w:val="32"/>
          <w:lang w:val="en-US" w:eastAsia="zh-CN"/>
        </w:rPr>
        <w:t>负责加厚地膜、全生物降解地膜统购统销方面工作。</w:t>
      </w:r>
    </w:p>
    <w:p w14:paraId="72D9DD6A">
      <w:pPr>
        <w:pBdr>
          <w:top w:val="none" w:color="000000" w:sz="0" w:space="0"/>
          <w:left w:val="none" w:color="000000" w:sz="0" w:space="0"/>
          <w:bottom w:val="none" w:color="000000" w:sz="0" w:space="29"/>
          <w:right w:val="none" w:color="000000" w:sz="0" w:space="0"/>
        </w:pBdr>
        <w:spacing w:line="560" w:lineRule="exact"/>
        <w:ind w:firstLine="599" w:firstLineChars="200"/>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color w:val="auto"/>
          <w:spacing w:val="-11"/>
          <w:sz w:val="32"/>
          <w:szCs w:val="32"/>
          <w:highlight w:val="none"/>
          <w:lang w:val="en-US" w:eastAsia="zh-CN"/>
        </w:rPr>
        <w:t>乡镇人民政府：</w:t>
      </w:r>
      <w:r>
        <w:rPr>
          <w:rFonts w:hint="eastAsia" w:ascii="仿宋_GB2312" w:hAnsi="仿宋_GB2312" w:eastAsia="仿宋_GB2312" w:cs="仿宋_GB2312"/>
          <w:color w:val="auto"/>
          <w:spacing w:val="-11"/>
          <w:sz w:val="32"/>
          <w:szCs w:val="32"/>
          <w:highlight w:val="none"/>
          <w:lang w:val="en-US" w:eastAsia="zh-CN"/>
        </w:rPr>
        <w:t>负责本辖区农田地膜回收利用工作的组织实施、协调、监督、宣传以及补助面积核实等工作。</w:t>
      </w:r>
      <w:r>
        <w:rPr>
          <w:rFonts w:hint="eastAsia" w:ascii="仿宋_GB2312" w:hAnsi="仿宋_GB2312" w:eastAsia="仿宋_GB2312" w:cs="仿宋_GB2312"/>
          <w:color w:val="auto"/>
          <w:kern w:val="2"/>
          <w:sz w:val="32"/>
          <w:szCs w:val="32"/>
          <w:highlight w:val="none"/>
          <w:lang w:val="en-US" w:eastAsia="zh-CN" w:bidi="ar-SA"/>
        </w:rPr>
        <w:t>加强辖区内地膜生产企业、农资经营门店、农民合作社、家庭农场等地膜生产、销售、使用主体检查指导，督促各类主体责任落实。</w:t>
      </w:r>
      <w:r>
        <w:rPr>
          <w:rFonts w:hint="eastAsia" w:ascii="仿宋_GB2312" w:hAnsi="仿宋_GB2312" w:eastAsia="仿宋_GB2312" w:cs="仿宋_GB2312"/>
          <w:color w:val="auto"/>
          <w:spacing w:val="-11"/>
          <w:sz w:val="32"/>
          <w:szCs w:val="32"/>
          <w:highlight w:val="none"/>
          <w:lang w:val="en-US" w:eastAsia="zh-CN"/>
        </w:rPr>
        <w:t>将农田地膜</w:t>
      </w:r>
      <w:r>
        <w:rPr>
          <w:rFonts w:hint="eastAsia" w:ascii="仿宋_GB2312" w:hAnsi="仿宋_GB2312" w:eastAsia="仿宋_GB2312" w:cs="仿宋_GB2312"/>
          <w:b w:val="0"/>
          <w:bCs w:val="0"/>
          <w:color w:val="auto"/>
          <w:sz w:val="32"/>
          <w:szCs w:val="32"/>
          <w:highlight w:val="none"/>
          <w:lang w:val="en-US" w:eastAsia="zh-CN"/>
        </w:rPr>
        <w:t>回收任务落实到农户、落实到地块，以乡镇为单位建立并保存回收台账，将农业生产和农用地膜回收利用工作同部署、同落实、同检查。</w:t>
      </w:r>
    </w:p>
    <w:p w14:paraId="55C18A95">
      <w:pPr>
        <w:keepNext w:val="0"/>
        <w:keepLines w:val="0"/>
        <w:pageBreakBefore w:val="0"/>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snapToGrid/>
        <w:spacing w:line="560" w:lineRule="exact"/>
        <w:ind w:firstLine="643" w:firstLineChars="200"/>
        <w:textAlignment w:val="top"/>
        <w:rPr>
          <w:rFonts w:hint="eastAsia" w:ascii="仿宋_GB2312" w:hAnsi="仿宋_GB2312" w:eastAsia="仿宋_GB2312" w:cs="仿宋_GB2312"/>
          <w:sz w:val="32"/>
          <w:szCs w:val="32"/>
          <w:lang w:val="en-US" w:eastAsia="zh-CN"/>
        </w:rPr>
      </w:pPr>
      <w:r>
        <w:rPr>
          <w:rFonts w:hint="default" w:ascii="Times New Roman" w:hAnsi="Times New Roman" w:eastAsia="楷体_GB2312" w:cs="Times New Roman"/>
          <w:b/>
          <w:bCs/>
          <w:color w:val="000000"/>
          <w:kern w:val="0"/>
          <w:sz w:val="32"/>
          <w:szCs w:val="32"/>
        </w:rPr>
        <w:t>（</w:t>
      </w:r>
      <w:r>
        <w:rPr>
          <w:rFonts w:hint="eastAsia" w:ascii="Times New Roman" w:hAnsi="Times New Roman" w:eastAsia="楷体_GB2312" w:cs="Times New Roman"/>
          <w:b/>
          <w:bCs/>
          <w:color w:val="000000"/>
          <w:kern w:val="0"/>
          <w:sz w:val="32"/>
          <w:szCs w:val="32"/>
          <w:lang w:val="en-US" w:eastAsia="zh-CN"/>
        </w:rPr>
        <w:t>二</w:t>
      </w:r>
      <w:r>
        <w:rPr>
          <w:rFonts w:hint="default" w:ascii="Times New Roman" w:hAnsi="Times New Roman" w:eastAsia="楷体_GB2312" w:cs="Times New Roman"/>
          <w:b/>
          <w:bCs/>
          <w:color w:val="000000"/>
          <w:kern w:val="0"/>
          <w:sz w:val="32"/>
          <w:szCs w:val="32"/>
        </w:rPr>
        <w:t>）</w:t>
      </w:r>
      <w:r>
        <w:rPr>
          <w:rFonts w:hint="eastAsia" w:ascii="Times New Roman" w:hAnsi="Times New Roman" w:eastAsia="楷体_GB2312" w:cs="Times New Roman"/>
          <w:b/>
          <w:bCs/>
          <w:color w:val="000000"/>
          <w:kern w:val="0"/>
          <w:sz w:val="32"/>
          <w:szCs w:val="32"/>
          <w:lang w:val="en-US" w:eastAsia="zh-CN"/>
        </w:rPr>
        <w:t>强化监管</w:t>
      </w:r>
      <w:r>
        <w:rPr>
          <w:rFonts w:hint="default" w:ascii="Times New Roman" w:hAnsi="Times New Roman" w:eastAsia="楷体_GB2312" w:cs="Times New Roman"/>
          <w:b/>
          <w:bCs/>
          <w:color w:val="000000"/>
          <w:kern w:val="0"/>
          <w:sz w:val="32"/>
          <w:szCs w:val="32"/>
        </w:rPr>
        <w:t>责任。</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乡镇</w:t>
      </w:r>
      <w:r>
        <w:rPr>
          <w:rFonts w:hint="eastAsia" w:ascii="仿宋_GB2312" w:hAnsi="仿宋_GB2312" w:eastAsia="仿宋_GB2312" w:cs="仿宋_GB2312"/>
          <w:sz w:val="32"/>
          <w:szCs w:val="32"/>
        </w:rPr>
        <w:t>严格履行属地管理责任，主要领导对农田</w:t>
      </w:r>
      <w:r>
        <w:rPr>
          <w:rFonts w:hint="eastAsia" w:ascii="仿宋_GB2312" w:hAnsi="仿宋_GB2312" w:eastAsia="仿宋_GB2312" w:cs="仿宋_GB2312"/>
          <w:sz w:val="32"/>
          <w:szCs w:val="32"/>
          <w:lang w:val="en-US" w:eastAsia="zh-CN"/>
        </w:rPr>
        <w:t>农田</w:t>
      </w:r>
      <w:r>
        <w:rPr>
          <w:rFonts w:hint="eastAsia" w:ascii="仿宋_GB2312" w:hAnsi="仿宋_GB2312" w:eastAsia="仿宋_GB2312" w:cs="仿宋_GB2312"/>
          <w:sz w:val="32"/>
          <w:szCs w:val="32"/>
        </w:rPr>
        <w:t>地膜污染治理工作负总责。</w:t>
      </w:r>
      <w:r>
        <w:rPr>
          <w:rFonts w:hint="eastAsia" w:ascii="仿宋_GB2312" w:hAnsi="仿宋_GB2312" w:eastAsia="仿宋_GB2312" w:cs="仿宋_GB2312"/>
          <w:color w:val="000000" w:themeColor="text1"/>
          <w:sz w:val="32"/>
          <w:szCs w:val="32"/>
          <w:highlight w:val="none"/>
          <w14:textFill>
            <w14:solidFill>
              <w14:schemeClr w14:val="tx1"/>
            </w14:solidFill>
          </w14:textFill>
        </w:rPr>
        <w:t>商务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科技</w:t>
      </w:r>
      <w:r>
        <w:rPr>
          <w:rFonts w:hint="eastAsia" w:ascii="仿宋_GB2312" w:hAnsi="仿宋_GB2312" w:eastAsia="仿宋_GB2312" w:cs="仿宋_GB2312"/>
          <w:color w:val="000000" w:themeColor="text1"/>
          <w:sz w:val="32"/>
          <w:szCs w:val="32"/>
          <w:highlight w:val="none"/>
          <w14:textFill>
            <w14:solidFill>
              <w14:schemeClr w14:val="tx1"/>
            </w14:solidFill>
          </w14:textFill>
        </w:rPr>
        <w:t>和工业信息化</w:t>
      </w:r>
      <w:r>
        <w:rPr>
          <w:rFonts w:hint="eastAsia" w:ascii="仿宋_GB2312" w:hAnsi="仿宋_GB2312" w:eastAsia="仿宋_GB2312" w:cs="仿宋_GB2312"/>
          <w:sz w:val="32"/>
          <w:szCs w:val="32"/>
          <w:lang w:eastAsia="zh-CN"/>
        </w:rPr>
        <w:t>、市场监管、农业农村等</w:t>
      </w:r>
      <w:r>
        <w:rPr>
          <w:rFonts w:hint="eastAsia" w:ascii="仿宋_GB2312" w:hAnsi="仿宋_GB2312" w:eastAsia="仿宋_GB2312" w:cs="仿宋_GB2312"/>
          <w:sz w:val="32"/>
          <w:szCs w:val="32"/>
        </w:rPr>
        <w:t>部门切实履行行业监管、指导责任，严格执行相关法律法规，全面落实</w:t>
      </w:r>
      <w:r>
        <w:rPr>
          <w:rFonts w:hint="eastAsia" w:ascii="仿宋_GB2312" w:hAnsi="仿宋_GB2312" w:eastAsia="仿宋_GB2312" w:cs="仿宋_GB2312"/>
          <w:sz w:val="32"/>
          <w:szCs w:val="32"/>
          <w:lang w:eastAsia="zh-CN"/>
        </w:rPr>
        <w:t>农田地膜</w:t>
      </w:r>
      <w:r>
        <w:rPr>
          <w:rFonts w:hint="eastAsia" w:ascii="仿宋_GB2312" w:hAnsi="仿宋_GB2312" w:eastAsia="仿宋_GB2312" w:cs="仿宋_GB2312"/>
          <w:sz w:val="32"/>
          <w:szCs w:val="32"/>
          <w:lang w:val="en-US" w:eastAsia="zh-CN"/>
        </w:rPr>
        <w:t>管理责任，确保各项行动举措全面落地，</w:t>
      </w:r>
      <w:r>
        <w:rPr>
          <w:rFonts w:hint="eastAsia" w:ascii="仿宋_GB2312" w:hAnsi="仿宋_GB2312" w:eastAsia="仿宋_GB2312" w:cs="仿宋_GB2312"/>
          <w:sz w:val="32"/>
          <w:szCs w:val="32"/>
        </w:rPr>
        <w:t>形成</w:t>
      </w:r>
      <w:r>
        <w:rPr>
          <w:rFonts w:hint="eastAsia" w:ascii="仿宋_GB2312" w:hAnsi="仿宋_GB2312" w:eastAsia="仿宋_GB2312" w:cs="仿宋_GB2312"/>
          <w:sz w:val="32"/>
          <w:szCs w:val="32"/>
          <w:lang w:val="en-US" w:eastAsia="zh-CN"/>
        </w:rPr>
        <w:t>地膜污染治理工作</w:t>
      </w:r>
      <w:r>
        <w:rPr>
          <w:rFonts w:hint="eastAsia" w:ascii="仿宋_GB2312" w:hAnsi="仿宋_GB2312" w:eastAsia="仿宋_GB2312" w:cs="仿宋_GB2312"/>
          <w:sz w:val="32"/>
          <w:szCs w:val="32"/>
        </w:rPr>
        <w:t>合力</w:t>
      </w:r>
      <w:r>
        <w:rPr>
          <w:rFonts w:hint="eastAsia" w:ascii="仿宋_GB2312" w:hAnsi="仿宋_GB2312" w:eastAsia="仿宋_GB2312" w:cs="仿宋_GB2312"/>
          <w:sz w:val="32"/>
          <w:szCs w:val="32"/>
          <w:lang w:eastAsia="zh-CN"/>
        </w:rPr>
        <w:t>。</w:t>
      </w:r>
    </w:p>
    <w:p w14:paraId="4D534901">
      <w:pPr>
        <w:keepNext w:val="0"/>
        <w:keepLines w:val="0"/>
        <w:pageBreakBefore w:val="0"/>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snapToGrid/>
        <w:spacing w:line="560" w:lineRule="exact"/>
        <w:ind w:firstLine="643" w:firstLineChars="200"/>
        <w:textAlignment w:val="top"/>
        <w:rPr>
          <w:rFonts w:hint="eastAsia" w:ascii="仿宋_GB2312" w:hAnsi="仿宋_GB2312" w:eastAsia="仿宋_GB2312" w:cs="仿宋_GB2312"/>
          <w:sz w:val="32"/>
          <w:szCs w:val="32"/>
        </w:rPr>
      </w:pPr>
      <w:r>
        <w:rPr>
          <w:rFonts w:hint="default" w:ascii="Times New Roman" w:hAnsi="Times New Roman" w:eastAsia="方正楷体_GBK" w:cs="Times New Roman"/>
          <w:b/>
          <w:bCs/>
          <w:color w:val="000000"/>
          <w:kern w:val="0"/>
          <w:sz w:val="32"/>
          <w:szCs w:val="32"/>
        </w:rPr>
        <w:t>（</w:t>
      </w:r>
      <w:r>
        <w:rPr>
          <w:rFonts w:hint="eastAsia" w:ascii="Times New Roman" w:hAnsi="Times New Roman" w:eastAsia="方正楷体_GBK" w:cs="Times New Roman"/>
          <w:b/>
          <w:bCs/>
          <w:color w:val="000000"/>
          <w:kern w:val="0"/>
          <w:sz w:val="32"/>
          <w:szCs w:val="32"/>
          <w:lang w:val="en-US" w:eastAsia="zh-CN"/>
        </w:rPr>
        <w:t>三</w:t>
      </w:r>
      <w:r>
        <w:rPr>
          <w:rFonts w:hint="default" w:ascii="Times New Roman" w:hAnsi="Times New Roman" w:eastAsia="方正楷体_GBK" w:cs="Times New Roman"/>
          <w:b/>
          <w:bCs/>
          <w:color w:val="000000"/>
          <w:kern w:val="0"/>
          <w:sz w:val="32"/>
          <w:szCs w:val="32"/>
        </w:rPr>
        <w:t>）</w:t>
      </w:r>
      <w:r>
        <w:rPr>
          <w:rFonts w:hint="eastAsia" w:ascii="Times New Roman" w:hAnsi="Times New Roman" w:eastAsia="方正楷体_GBK" w:cs="Times New Roman"/>
          <w:b/>
          <w:bCs/>
          <w:color w:val="000000"/>
          <w:kern w:val="0"/>
          <w:sz w:val="32"/>
          <w:szCs w:val="32"/>
          <w:lang w:val="en-US" w:eastAsia="zh-CN"/>
        </w:rPr>
        <w:t>严格</w:t>
      </w:r>
      <w:r>
        <w:rPr>
          <w:rFonts w:hint="default" w:ascii="Times New Roman" w:hAnsi="Times New Roman" w:eastAsia="方正楷体_GBK" w:cs="Times New Roman"/>
          <w:b/>
          <w:bCs/>
          <w:color w:val="000000"/>
          <w:kern w:val="0"/>
          <w:sz w:val="32"/>
          <w:szCs w:val="32"/>
        </w:rPr>
        <w:t>监督检查。</w:t>
      </w:r>
      <w:r>
        <w:rPr>
          <w:rFonts w:hint="eastAsia" w:ascii="仿宋_GB2312" w:hAnsi="仿宋_GB2312" w:eastAsia="仿宋_GB2312" w:cs="仿宋_GB2312"/>
          <w:sz w:val="32"/>
          <w:szCs w:val="32"/>
          <w:lang w:val="en-US" w:eastAsia="zh-CN"/>
        </w:rPr>
        <w:t>县、乡镇</w:t>
      </w:r>
      <w:r>
        <w:rPr>
          <w:rFonts w:hint="eastAsia" w:ascii="仿宋_GB2312" w:hAnsi="仿宋_GB2312" w:eastAsia="仿宋_GB2312" w:cs="仿宋_GB2312"/>
          <w:sz w:val="32"/>
          <w:szCs w:val="32"/>
        </w:rPr>
        <w:t>建立</w:t>
      </w:r>
      <w:r>
        <w:rPr>
          <w:rFonts w:hint="eastAsia" w:ascii="仿宋_GB2312" w:hAnsi="仿宋_GB2312" w:eastAsia="仿宋_GB2312" w:cs="仿宋_GB2312"/>
          <w:sz w:val="32"/>
          <w:szCs w:val="32"/>
          <w:lang w:val="en-US" w:eastAsia="zh-CN"/>
        </w:rPr>
        <w:t>横向对接、</w:t>
      </w:r>
      <w:r>
        <w:rPr>
          <w:rFonts w:hint="eastAsia" w:ascii="仿宋_GB2312" w:hAnsi="仿宋_GB2312" w:eastAsia="仿宋_GB2312" w:cs="仿宋_GB2312"/>
          <w:sz w:val="32"/>
          <w:szCs w:val="32"/>
        </w:rPr>
        <w:t>上下联动</w:t>
      </w:r>
      <w:r>
        <w:rPr>
          <w:rFonts w:hint="eastAsia" w:ascii="仿宋_GB2312" w:hAnsi="仿宋_GB2312" w:eastAsia="仿宋_GB2312" w:cs="仿宋_GB2312"/>
          <w:sz w:val="32"/>
          <w:szCs w:val="32"/>
          <w:lang w:val="en-US" w:eastAsia="zh-CN"/>
        </w:rPr>
        <w:t>协调</w:t>
      </w:r>
      <w:r>
        <w:rPr>
          <w:rFonts w:hint="eastAsia" w:ascii="仿宋_GB2312" w:hAnsi="仿宋_GB2312" w:eastAsia="仿宋_GB2312" w:cs="仿宋_GB2312"/>
          <w:sz w:val="32"/>
          <w:szCs w:val="32"/>
        </w:rPr>
        <w:t>机制，市场监管局、农业农村局要加强协调联动，加大监管和执法力度，</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辖区地膜生产企业、农资经营门店、</w:t>
      </w:r>
      <w:r>
        <w:rPr>
          <w:rFonts w:hint="eastAsia" w:ascii="仿宋_GB2312" w:hAnsi="仿宋_GB2312" w:eastAsia="仿宋_GB2312" w:cs="仿宋_GB2312"/>
          <w:sz w:val="32"/>
          <w:szCs w:val="32"/>
          <w:lang w:val="en-US" w:eastAsia="zh-CN"/>
        </w:rPr>
        <w:t>农民</w:t>
      </w:r>
      <w:r>
        <w:rPr>
          <w:rFonts w:hint="eastAsia" w:ascii="仿宋_GB2312" w:hAnsi="仿宋_GB2312" w:eastAsia="仿宋_GB2312" w:cs="仿宋_GB2312"/>
          <w:sz w:val="32"/>
          <w:szCs w:val="32"/>
        </w:rPr>
        <w:t>合作社、家庭农场等地膜生产、销售、使用主体检查指导，督促各类主体落实责任。</w:t>
      </w:r>
    </w:p>
    <w:p w14:paraId="4FEBAB04">
      <w:pPr>
        <w:keepNext w:val="0"/>
        <w:keepLines w:val="0"/>
        <w:pageBreakBefore w:val="0"/>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snapToGrid/>
        <w:spacing w:line="560" w:lineRule="exact"/>
        <w:ind w:firstLine="643" w:firstLineChars="200"/>
        <w:textAlignment w:val="top"/>
        <w:rPr>
          <w:rFonts w:hint="eastAsia" w:ascii="仿宋_GB2312" w:hAnsi="仿宋_GB2312" w:eastAsia="仿宋_GB2312" w:cs="仿宋_GB2312"/>
          <w:color w:val="000000"/>
          <w:sz w:val="32"/>
          <w:szCs w:val="32"/>
          <w:shd w:val="clear" w:color="auto" w:fill="FFFFFF"/>
        </w:rPr>
      </w:pPr>
      <w:r>
        <w:rPr>
          <w:rFonts w:hint="default" w:ascii="Times New Roman" w:hAnsi="Times New Roman" w:eastAsia="方正楷体_GBK" w:cs="Times New Roman"/>
          <w:b/>
          <w:bCs/>
          <w:color w:val="000000"/>
          <w:kern w:val="0"/>
          <w:sz w:val="32"/>
          <w:szCs w:val="32"/>
        </w:rPr>
        <w:t>（</w:t>
      </w:r>
      <w:r>
        <w:rPr>
          <w:rFonts w:hint="eastAsia" w:ascii="Times New Roman" w:hAnsi="Times New Roman" w:eastAsia="方正楷体_GBK" w:cs="Times New Roman"/>
          <w:b/>
          <w:bCs/>
          <w:color w:val="000000"/>
          <w:kern w:val="0"/>
          <w:sz w:val="32"/>
          <w:szCs w:val="32"/>
          <w:lang w:val="en-US" w:eastAsia="zh-CN"/>
        </w:rPr>
        <w:t>四</w:t>
      </w:r>
      <w:r>
        <w:rPr>
          <w:rFonts w:hint="default" w:ascii="Times New Roman" w:hAnsi="Times New Roman" w:eastAsia="方正楷体_GBK" w:cs="Times New Roman"/>
          <w:b/>
          <w:bCs/>
          <w:color w:val="000000"/>
          <w:kern w:val="0"/>
          <w:sz w:val="32"/>
          <w:szCs w:val="32"/>
        </w:rPr>
        <w:t>）强化作风建设。</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乡镇</w:t>
      </w:r>
      <w:r>
        <w:rPr>
          <w:rFonts w:hint="eastAsia" w:ascii="仿宋_GB2312" w:hAnsi="仿宋_GB2312" w:eastAsia="仿宋_GB2312" w:cs="仿宋_GB2312"/>
          <w:sz w:val="32"/>
          <w:szCs w:val="32"/>
        </w:rPr>
        <w:t>主要领导要以上率下，坚持实事求是，坚持问题导向、目标导向，坚持攻坚克难，坚持依法依规，以钉钉子精神落实农田</w:t>
      </w:r>
      <w:r>
        <w:rPr>
          <w:rFonts w:hint="eastAsia" w:ascii="仿宋_GB2312" w:hAnsi="仿宋_GB2312" w:eastAsia="仿宋_GB2312" w:cs="仿宋_GB2312"/>
          <w:sz w:val="32"/>
          <w:szCs w:val="32"/>
          <w:lang w:val="en-US" w:eastAsia="zh-CN"/>
        </w:rPr>
        <w:t>农田</w:t>
      </w:r>
      <w:r>
        <w:rPr>
          <w:rFonts w:hint="eastAsia" w:ascii="仿宋_GB2312" w:hAnsi="仿宋_GB2312" w:eastAsia="仿宋_GB2312" w:cs="仿宋_GB2312"/>
          <w:sz w:val="32"/>
          <w:szCs w:val="32"/>
        </w:rPr>
        <w:t>地膜污染</w:t>
      </w:r>
      <w:r>
        <w:rPr>
          <w:rFonts w:hint="eastAsia" w:ascii="仿宋_GB2312" w:hAnsi="仿宋_GB2312" w:eastAsia="仿宋_GB2312" w:cs="仿宋_GB2312"/>
          <w:sz w:val="32"/>
          <w:szCs w:val="32"/>
          <w:lang w:val="en-US" w:eastAsia="zh-CN"/>
        </w:rPr>
        <w:t>防治</w:t>
      </w:r>
      <w:r>
        <w:rPr>
          <w:rFonts w:hint="eastAsia" w:ascii="仿宋_GB2312" w:hAnsi="仿宋_GB2312" w:eastAsia="仿宋_GB2312" w:cs="仿宋_GB2312"/>
          <w:sz w:val="32"/>
          <w:szCs w:val="32"/>
        </w:rPr>
        <w:t>措施，要力戒官僚主义和形式主义，防止“一刀切”，杜绝欺上瞒下、工作拖沓、推诿扯皮，确保</w:t>
      </w:r>
      <w:r>
        <w:rPr>
          <w:rFonts w:hint="eastAsia" w:ascii="仿宋_GB2312" w:hAnsi="仿宋_GB2312" w:eastAsia="仿宋_GB2312" w:cs="仿宋_GB2312"/>
          <w:color w:val="000000"/>
          <w:sz w:val="32"/>
          <w:szCs w:val="32"/>
          <w:shd w:val="clear" w:color="auto" w:fill="FFFFFF"/>
        </w:rPr>
        <w:t>第二轮中央生态环保督察整改成果得到</w:t>
      </w:r>
      <w:r>
        <w:rPr>
          <w:rFonts w:hint="eastAsia" w:ascii="仿宋_GB2312" w:hAnsi="仿宋_GB2312" w:eastAsia="仿宋_GB2312" w:cs="仿宋_GB2312"/>
          <w:color w:val="000000"/>
          <w:sz w:val="32"/>
          <w:szCs w:val="32"/>
          <w:shd w:val="clear" w:color="auto" w:fill="FFFFFF"/>
          <w:lang w:val="en-US" w:eastAsia="zh-CN"/>
        </w:rPr>
        <w:t>持续</w:t>
      </w:r>
      <w:r>
        <w:rPr>
          <w:rFonts w:hint="eastAsia" w:ascii="仿宋_GB2312" w:hAnsi="仿宋_GB2312" w:eastAsia="仿宋_GB2312" w:cs="仿宋_GB2312"/>
          <w:color w:val="000000"/>
          <w:sz w:val="32"/>
          <w:szCs w:val="32"/>
          <w:shd w:val="clear" w:color="auto" w:fill="FFFFFF"/>
        </w:rPr>
        <w:t>巩固提升。</w:t>
      </w:r>
    </w:p>
    <w:p w14:paraId="11FFC139">
      <w:pPr>
        <w:keepNext w:val="0"/>
        <w:keepLines w:val="0"/>
        <w:pageBreakBefore w:val="0"/>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snapToGrid/>
        <w:spacing w:line="560" w:lineRule="exact"/>
        <w:ind w:firstLine="643" w:firstLineChars="200"/>
        <w:textAlignment w:val="top"/>
        <w:rPr>
          <w:rFonts w:hint="eastAsia" w:ascii="仿宋_GB2312" w:hAnsi="仿宋_GB2312" w:eastAsia="仿宋_GB2312" w:cs="仿宋_GB2312"/>
          <w:sz w:val="32"/>
          <w:szCs w:val="32"/>
          <w:lang w:eastAsia="zh-CN"/>
        </w:rPr>
      </w:pPr>
      <w:r>
        <w:rPr>
          <w:rFonts w:hint="default" w:ascii="Times New Roman" w:hAnsi="Times New Roman" w:eastAsia="方正楷体_GBK" w:cs="Times New Roman"/>
          <w:b/>
          <w:bCs/>
          <w:color w:val="000000"/>
          <w:kern w:val="0"/>
          <w:sz w:val="32"/>
          <w:szCs w:val="32"/>
        </w:rPr>
        <w:t>（</w:t>
      </w:r>
      <w:r>
        <w:rPr>
          <w:rFonts w:hint="eastAsia" w:ascii="Times New Roman" w:hAnsi="Times New Roman" w:eastAsia="方正楷体_GBK" w:cs="Times New Roman"/>
          <w:b/>
          <w:bCs/>
          <w:color w:val="000000"/>
          <w:kern w:val="0"/>
          <w:sz w:val="32"/>
          <w:szCs w:val="32"/>
          <w:lang w:val="en-US" w:eastAsia="zh-CN"/>
        </w:rPr>
        <w:t>五</w:t>
      </w:r>
      <w:r>
        <w:rPr>
          <w:rFonts w:hint="default" w:ascii="Times New Roman" w:hAnsi="Times New Roman" w:eastAsia="方正楷体_GBK" w:cs="Times New Roman"/>
          <w:b/>
          <w:bCs/>
          <w:color w:val="000000"/>
          <w:kern w:val="0"/>
          <w:sz w:val="32"/>
          <w:szCs w:val="32"/>
        </w:rPr>
        <w:t>）加强宣传引导。</w:t>
      </w:r>
      <w:r>
        <w:rPr>
          <w:rFonts w:hint="eastAsia" w:ascii="仿宋_GB2312" w:hAnsi="仿宋_GB2312" w:eastAsia="仿宋_GB2312" w:cs="仿宋_GB2312"/>
          <w:sz w:val="32"/>
          <w:szCs w:val="32"/>
        </w:rPr>
        <w:t>利用乡村大喇叭、村民说事日、周一升国旗、</w:t>
      </w: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rPr>
        <w:t>培训等活动，广泛宣传农田</w:t>
      </w:r>
      <w:r>
        <w:rPr>
          <w:rFonts w:hint="eastAsia" w:ascii="仿宋_GB2312" w:hAnsi="仿宋_GB2312" w:eastAsia="仿宋_GB2312" w:cs="仿宋_GB2312"/>
          <w:sz w:val="32"/>
          <w:szCs w:val="32"/>
          <w:lang w:val="en-US" w:eastAsia="zh-CN"/>
        </w:rPr>
        <w:t>农田</w:t>
      </w:r>
      <w:r>
        <w:rPr>
          <w:rFonts w:hint="eastAsia" w:ascii="仿宋_GB2312" w:hAnsi="仿宋_GB2312" w:eastAsia="仿宋_GB2312" w:cs="仿宋_GB2312"/>
          <w:sz w:val="32"/>
          <w:szCs w:val="32"/>
        </w:rPr>
        <w:t>地膜污染治理的必要性、重要性和紧迫性，提高各类生产经营主体主动回收残膜意识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引导群</w:t>
      </w:r>
      <w:r>
        <w:rPr>
          <w:rFonts w:hint="eastAsia" w:ascii="仿宋_GB2312" w:hAnsi="仿宋_GB2312" w:eastAsia="仿宋_GB2312" w:cs="仿宋_GB2312"/>
          <w:sz w:val="32"/>
          <w:szCs w:val="32"/>
        </w:rPr>
        <w:t>众主动参与农田</w:t>
      </w:r>
      <w:r>
        <w:rPr>
          <w:rFonts w:hint="eastAsia" w:ascii="仿宋_GB2312" w:hAnsi="仿宋_GB2312" w:eastAsia="仿宋_GB2312" w:cs="仿宋_GB2312"/>
          <w:sz w:val="32"/>
          <w:szCs w:val="32"/>
          <w:lang w:val="en-US" w:eastAsia="zh-CN"/>
        </w:rPr>
        <w:t>农田</w:t>
      </w:r>
      <w:r>
        <w:rPr>
          <w:rFonts w:hint="eastAsia" w:ascii="仿宋_GB2312" w:hAnsi="仿宋_GB2312" w:eastAsia="仿宋_GB2312" w:cs="仿宋_GB2312"/>
          <w:sz w:val="32"/>
          <w:szCs w:val="32"/>
        </w:rPr>
        <w:t>地膜污染治理，形成全社会关注</w:t>
      </w:r>
      <w:r>
        <w:rPr>
          <w:rFonts w:hint="eastAsia" w:ascii="仿宋_GB2312" w:hAnsi="仿宋_GB2312" w:eastAsia="仿宋_GB2312" w:cs="仿宋_GB2312"/>
          <w:sz w:val="32"/>
          <w:szCs w:val="32"/>
          <w:lang w:eastAsia="zh-CN"/>
        </w:rPr>
        <w:t>农田地膜</w:t>
      </w:r>
      <w:r>
        <w:rPr>
          <w:rFonts w:hint="eastAsia" w:ascii="仿宋_GB2312" w:hAnsi="仿宋_GB2312" w:eastAsia="仿宋_GB2312" w:cs="仿宋_GB2312"/>
          <w:sz w:val="32"/>
          <w:szCs w:val="32"/>
        </w:rPr>
        <w:t>污染治理的良好氛围</w:t>
      </w:r>
      <w:r>
        <w:rPr>
          <w:rFonts w:hint="eastAsia" w:ascii="仿宋_GB2312" w:hAnsi="仿宋_GB2312" w:eastAsia="仿宋_GB2312" w:cs="仿宋_GB2312"/>
          <w:sz w:val="32"/>
          <w:szCs w:val="32"/>
          <w:lang w:eastAsia="zh-CN"/>
        </w:rPr>
        <w:t>。</w:t>
      </w:r>
    </w:p>
    <w:p w14:paraId="43F655E3">
      <w:pPr>
        <w:keepNext w:val="0"/>
        <w:keepLines w:val="0"/>
        <w:pageBreakBefore w:val="0"/>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snapToGrid/>
        <w:spacing w:line="560" w:lineRule="exact"/>
        <w:ind w:firstLine="643" w:firstLineChars="200"/>
        <w:textAlignment w:val="top"/>
        <w:rPr>
          <w:rFonts w:hint="eastAsia" w:ascii="仿宋_GB2312" w:hAnsi="仿宋_GB2312" w:eastAsia="仿宋_GB2312" w:cs="仿宋_GB2312"/>
          <w:color w:val="auto"/>
          <w:sz w:val="32"/>
          <w:szCs w:val="32"/>
          <w:lang w:val="en-US" w:eastAsia="zh-CN"/>
        </w:rPr>
      </w:pPr>
      <w:r>
        <w:rPr>
          <w:rFonts w:hint="default" w:ascii="Times New Roman" w:hAnsi="Times New Roman" w:eastAsia="楷体_GB2312" w:cs="Times New Roman"/>
          <w:b/>
          <w:bCs/>
          <w:color w:val="auto"/>
          <w:sz w:val="32"/>
          <w:szCs w:val="32"/>
          <w:lang w:eastAsia="zh-CN"/>
        </w:rPr>
        <w:t>（</w:t>
      </w:r>
      <w:r>
        <w:rPr>
          <w:rFonts w:hint="eastAsia" w:ascii="Times New Roman" w:hAnsi="Times New Roman" w:eastAsia="楷体_GB2312" w:cs="Times New Roman"/>
          <w:b/>
          <w:bCs/>
          <w:color w:val="auto"/>
          <w:sz w:val="32"/>
          <w:szCs w:val="32"/>
          <w:lang w:val="en-US" w:eastAsia="zh-CN"/>
        </w:rPr>
        <w:t>六</w:t>
      </w: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lang w:val="en-US" w:eastAsia="zh-CN"/>
        </w:rPr>
        <w:t>强化项目监管。</w:t>
      </w:r>
      <w:r>
        <w:rPr>
          <w:rFonts w:hint="eastAsia" w:ascii="仿宋_GB2312" w:hAnsi="仿宋_GB2312" w:eastAsia="仿宋_GB2312" w:cs="仿宋_GB2312"/>
          <w:color w:val="auto"/>
          <w:sz w:val="32"/>
          <w:szCs w:val="32"/>
          <w:lang w:val="en-US" w:eastAsia="zh-CN"/>
        </w:rPr>
        <w:t>各乡镇要抓好项目补助资金落实落地工作，加强绩效考核评价，保障资金规范使用，做到专款专用，乡村两级公示补贴发放情况，接受社会监督。</w:t>
      </w:r>
    </w:p>
    <w:p w14:paraId="560EE7F7">
      <w:pPr>
        <w:keepNext w:val="0"/>
        <w:keepLines w:val="0"/>
        <w:pageBreakBefore w:val="0"/>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snapToGrid/>
        <w:spacing w:line="560" w:lineRule="exact"/>
        <w:ind w:firstLine="640" w:firstLineChars="200"/>
        <w:textAlignment w:val="top"/>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附件1：奇台县</w:t>
      </w:r>
      <w:r>
        <w:rPr>
          <w:rFonts w:hint="eastAsia" w:ascii="仿宋_GB2312" w:hAnsi="仿宋_GB2312" w:eastAsia="仿宋_GB2312" w:cs="仿宋_GB2312"/>
          <w:color w:val="auto"/>
          <w:sz w:val="32"/>
          <w:szCs w:val="32"/>
          <w:lang w:val="en-US" w:eastAsia="zh-CN"/>
        </w:rPr>
        <w:t>2025年地膜科学使用项目任务分解表</w:t>
      </w:r>
    </w:p>
    <w:p w14:paraId="1802C89E">
      <w:pPr>
        <w:keepNext w:val="0"/>
        <w:keepLines w:val="0"/>
        <w:pageBreakBefore w:val="0"/>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snapToGrid/>
        <w:spacing w:line="560" w:lineRule="exact"/>
        <w:ind w:firstLine="640" w:firstLineChars="200"/>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附件2：奇台县农田残膜回收验收单</w:t>
      </w:r>
    </w:p>
    <w:p w14:paraId="2AD9D893">
      <w:pPr>
        <w:pStyle w:val="3"/>
        <w:ind w:left="0" w:leftChars="0" w:firstLine="0" w:firstLineChars="0"/>
        <w:rPr>
          <w:rFonts w:hint="eastAsia" w:eastAsia="方正仿宋_GBK" w:cs="Times New Roman"/>
          <w:sz w:val="32"/>
          <w:szCs w:val="32"/>
          <w:lang w:val="en-US" w:eastAsia="zh-CN"/>
        </w:rPr>
      </w:pPr>
    </w:p>
    <w:p w14:paraId="24211C01">
      <w:pPr>
        <w:pStyle w:val="3"/>
        <w:ind w:left="0" w:leftChars="0" w:firstLine="0" w:firstLineChars="0"/>
        <w:rPr>
          <w:rFonts w:hint="eastAsia" w:eastAsia="方正仿宋_GBK" w:cs="Times New Roman"/>
          <w:sz w:val="32"/>
          <w:szCs w:val="32"/>
          <w:lang w:val="en-US" w:eastAsia="zh-CN"/>
        </w:rPr>
      </w:pPr>
    </w:p>
    <w:p w14:paraId="6F3AE386">
      <w:pPr>
        <w:rPr>
          <w:rFonts w:hint="eastAsia" w:eastAsia="方正仿宋_GBK" w:cs="Times New Roman"/>
          <w:sz w:val="32"/>
          <w:szCs w:val="32"/>
          <w:lang w:val="en-US" w:eastAsia="zh-CN"/>
        </w:rPr>
      </w:pPr>
    </w:p>
    <w:p w14:paraId="3D6453D4">
      <w:pPr>
        <w:rPr>
          <w:rFonts w:hint="eastAsia" w:eastAsia="方正仿宋_GBK" w:cs="Times New Roman"/>
          <w:sz w:val="32"/>
          <w:szCs w:val="32"/>
          <w:lang w:val="en-US" w:eastAsia="zh-CN"/>
        </w:rPr>
      </w:pPr>
    </w:p>
    <w:p w14:paraId="619F450A">
      <w:pPr>
        <w:keepNext w:val="0"/>
        <w:keepLines w:val="0"/>
        <w:pageBreakBefore w:val="0"/>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snapToGrid/>
        <w:spacing w:line="560" w:lineRule="exact"/>
        <w:jc w:val="left"/>
        <w:textAlignment w:val="top"/>
        <w:rPr>
          <w:rFonts w:hint="eastAsia" w:ascii="宋体" w:hAnsi="宋体" w:eastAsia="宋体" w:cs="宋体"/>
          <w:sz w:val="32"/>
          <w:szCs w:val="32"/>
          <w:lang w:val="en-US" w:eastAsia="zh-CN"/>
        </w:rPr>
      </w:pPr>
    </w:p>
    <w:p w14:paraId="3A44884F">
      <w:pPr>
        <w:keepNext w:val="0"/>
        <w:keepLines w:val="0"/>
        <w:pageBreakBefore w:val="0"/>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snapToGrid/>
        <w:spacing w:line="560" w:lineRule="exact"/>
        <w:jc w:val="left"/>
        <w:textAlignment w:val="top"/>
        <w:rPr>
          <w:rFonts w:hint="eastAsia" w:ascii="宋体" w:hAnsi="宋体" w:eastAsia="宋体" w:cs="宋体"/>
          <w:sz w:val="32"/>
          <w:szCs w:val="32"/>
          <w:lang w:val="en-US" w:eastAsia="zh-CN"/>
        </w:rPr>
      </w:pPr>
    </w:p>
    <w:p w14:paraId="28CBB2F9">
      <w:pPr>
        <w:keepNext w:val="0"/>
        <w:keepLines w:val="0"/>
        <w:pageBreakBefore w:val="0"/>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snapToGrid/>
        <w:spacing w:line="560" w:lineRule="exact"/>
        <w:jc w:val="left"/>
        <w:textAlignment w:val="top"/>
        <w:rPr>
          <w:rFonts w:hint="eastAsia" w:ascii="宋体" w:hAnsi="宋体" w:eastAsia="宋体" w:cs="宋体"/>
          <w:sz w:val="32"/>
          <w:szCs w:val="32"/>
          <w:lang w:val="en-US" w:eastAsia="zh-CN"/>
        </w:rPr>
      </w:pPr>
    </w:p>
    <w:p w14:paraId="3C5CF7B8">
      <w:pPr>
        <w:keepNext w:val="0"/>
        <w:keepLines w:val="0"/>
        <w:pageBreakBefore w:val="0"/>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snapToGrid/>
        <w:spacing w:line="560" w:lineRule="exact"/>
        <w:jc w:val="left"/>
        <w:textAlignment w:val="top"/>
        <w:rPr>
          <w:rFonts w:hint="eastAsia" w:ascii="方正小标宋_GBK" w:hAnsi="方正小标宋_GBK" w:eastAsia="方正小标宋_GBK" w:cs="方正小标宋_GBK"/>
          <w:b w:val="0"/>
          <w:bCs w:val="0"/>
          <w:sz w:val="36"/>
          <w:szCs w:val="36"/>
          <w:lang w:val="en-US" w:eastAsia="zh-CN"/>
        </w:rPr>
      </w:pPr>
      <w:r>
        <w:rPr>
          <w:rFonts w:hint="eastAsia" w:ascii="宋体" w:hAnsi="宋体" w:eastAsia="宋体" w:cs="宋体"/>
          <w:sz w:val="32"/>
          <w:szCs w:val="32"/>
          <w:lang w:val="en-US" w:eastAsia="zh-CN"/>
        </w:rPr>
        <w:t>附件1</w:t>
      </w:r>
    </w:p>
    <w:p w14:paraId="39D67578">
      <w:pPr>
        <w:keepNext w:val="0"/>
        <w:keepLines w:val="0"/>
        <w:pageBreakBefore w:val="0"/>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snapToGrid/>
        <w:spacing w:line="560" w:lineRule="exact"/>
        <w:jc w:val="center"/>
        <w:textAlignment w:val="top"/>
        <w:rPr>
          <w:rFonts w:hint="eastAsia" w:eastAsia="方正仿宋_GBK" w:cs="Times New Roman"/>
          <w:sz w:val="32"/>
          <w:szCs w:val="32"/>
          <w:lang w:val="en-US" w:eastAsia="zh-CN"/>
        </w:rPr>
      </w:pPr>
      <w:r>
        <w:rPr>
          <w:rFonts w:hint="eastAsia" w:ascii="方正小标宋_GBK" w:hAnsi="方正小标宋_GBK" w:eastAsia="方正小标宋_GBK" w:cs="方正小标宋_GBK"/>
          <w:b w:val="0"/>
          <w:bCs w:val="0"/>
          <w:sz w:val="36"/>
          <w:szCs w:val="36"/>
          <w:lang w:val="en-US" w:eastAsia="zh-CN"/>
        </w:rPr>
        <w:t>奇台县2025年地膜科学使用项目任务分解表</w:t>
      </w:r>
    </w:p>
    <w:tbl>
      <w:tblPr>
        <w:tblStyle w:val="13"/>
        <w:tblpPr w:leftFromText="180" w:rightFromText="180" w:vertAnchor="text" w:horzAnchor="page" w:tblpX="2225" w:tblpY="625"/>
        <w:tblOverlap w:val="never"/>
        <w:tblW w:w="7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0"/>
        <w:gridCol w:w="1335"/>
        <w:gridCol w:w="1573"/>
        <w:gridCol w:w="1817"/>
        <w:gridCol w:w="1740"/>
        <w:gridCol w:w="975"/>
      </w:tblGrid>
      <w:tr w14:paraId="6D42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7A9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C87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乡镇</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53A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0.01</w:t>
            </w:r>
            <w:r>
              <w:rPr>
                <w:rFonts w:hint="eastAsia" w:ascii="Times New Roman" w:hAnsi="Times New Roman" w:eastAsia="宋体" w:cs="Times New Roman"/>
                <w:b/>
                <w:bCs/>
                <w:i w:val="0"/>
                <w:iCs w:val="0"/>
                <w:color w:val="000000"/>
                <w:kern w:val="0"/>
                <w:sz w:val="21"/>
                <w:szCs w:val="21"/>
                <w:u w:val="none"/>
                <w:lang w:val="en-US" w:eastAsia="zh-CN" w:bidi="ar"/>
              </w:rPr>
              <w:t>2</w:t>
            </w:r>
            <w:r>
              <w:rPr>
                <w:rStyle w:val="19"/>
                <w:lang w:val="en-US" w:eastAsia="zh-CN" w:bidi="ar"/>
              </w:rPr>
              <w:t>毫米地膜</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08D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全生物降解地膜</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4AE5">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无膜玉米种植</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5B6E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F608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56FEE">
            <w:pPr>
              <w:jc w:val="center"/>
              <w:rPr>
                <w:rFonts w:hint="eastAsia" w:ascii="宋体" w:hAnsi="宋体" w:eastAsia="宋体" w:cs="宋体"/>
                <w:b/>
                <w:bCs/>
                <w:i w:val="0"/>
                <w:iCs w:val="0"/>
                <w:color w:val="000000"/>
                <w:sz w:val="21"/>
                <w:szCs w:val="21"/>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84EC">
            <w:pPr>
              <w:jc w:val="center"/>
              <w:rPr>
                <w:rFonts w:hint="eastAsia" w:ascii="宋体" w:hAnsi="宋体" w:eastAsia="宋体" w:cs="宋体"/>
                <w:b/>
                <w:bCs/>
                <w:i w:val="0"/>
                <w:iCs w:val="0"/>
                <w:color w:val="000000"/>
                <w:sz w:val="21"/>
                <w:szCs w:val="21"/>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56E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推广任务</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BA8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推广任务</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52C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推广任务</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3C541">
            <w:pPr>
              <w:jc w:val="center"/>
              <w:rPr>
                <w:rFonts w:hint="eastAsia" w:ascii="宋体" w:hAnsi="宋体" w:eastAsia="宋体" w:cs="宋体"/>
                <w:b/>
                <w:bCs/>
                <w:i w:val="0"/>
                <w:iCs w:val="0"/>
                <w:color w:val="000000"/>
                <w:sz w:val="21"/>
                <w:szCs w:val="21"/>
                <w:u w:val="none"/>
              </w:rPr>
            </w:pPr>
          </w:p>
        </w:tc>
      </w:tr>
      <w:tr w14:paraId="371C2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F7F11">
            <w:pPr>
              <w:jc w:val="center"/>
              <w:rPr>
                <w:rFonts w:hint="eastAsia" w:ascii="宋体" w:hAnsi="宋体" w:eastAsia="宋体" w:cs="宋体"/>
                <w:b/>
                <w:bCs/>
                <w:i w:val="0"/>
                <w:iCs w:val="0"/>
                <w:color w:val="000000"/>
                <w:sz w:val="21"/>
                <w:szCs w:val="21"/>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82D0">
            <w:pPr>
              <w:jc w:val="center"/>
              <w:rPr>
                <w:rFonts w:hint="eastAsia" w:ascii="宋体" w:hAnsi="宋体" w:eastAsia="宋体" w:cs="宋体"/>
                <w:b/>
                <w:bCs/>
                <w:i w:val="0"/>
                <w:iCs w:val="0"/>
                <w:color w:val="000000"/>
                <w:sz w:val="21"/>
                <w:szCs w:val="21"/>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EE8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（万亩）</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2F9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（万亩）</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C6A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（万亩）</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B43DD">
            <w:pPr>
              <w:jc w:val="center"/>
              <w:rPr>
                <w:rFonts w:hint="eastAsia" w:ascii="宋体" w:hAnsi="宋体" w:eastAsia="宋体" w:cs="宋体"/>
                <w:b/>
                <w:bCs/>
                <w:i w:val="0"/>
                <w:iCs w:val="0"/>
                <w:color w:val="000000"/>
                <w:sz w:val="21"/>
                <w:szCs w:val="21"/>
                <w:u w:val="none"/>
              </w:rPr>
            </w:pPr>
          </w:p>
        </w:tc>
      </w:tr>
      <w:tr w14:paraId="699AD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FF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D45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西北湾镇</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0A0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3.4 </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E9C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0.23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4ABC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0.03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2809">
            <w:pPr>
              <w:jc w:val="center"/>
              <w:rPr>
                <w:rFonts w:hint="default" w:ascii="Times New Roman" w:hAnsi="Times New Roman" w:eastAsia="宋体" w:cs="Times New Roman"/>
                <w:b/>
                <w:bCs/>
                <w:i w:val="0"/>
                <w:iCs w:val="0"/>
                <w:color w:val="000000"/>
                <w:sz w:val="22"/>
                <w:szCs w:val="22"/>
                <w:u w:val="none"/>
              </w:rPr>
            </w:pPr>
          </w:p>
        </w:tc>
      </w:tr>
      <w:tr w14:paraId="40427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41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11E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西地镇</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DE2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3.4 </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4B8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w:t>
            </w:r>
            <w:r>
              <w:rPr>
                <w:rFonts w:hint="eastAsia" w:ascii="Times New Roman" w:hAnsi="Times New Roman" w:eastAsia="宋体" w:cs="Times New Roman"/>
                <w:b/>
                <w:bCs/>
                <w:i w:val="0"/>
                <w:iCs w:val="0"/>
                <w:color w:val="000000"/>
                <w:kern w:val="0"/>
                <w:sz w:val="22"/>
                <w:szCs w:val="22"/>
                <w:u w:val="none"/>
                <w:lang w:val="en-US" w:eastAsia="zh-CN" w:bidi="ar"/>
              </w:rPr>
              <w:t>07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33D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0.03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806B">
            <w:pPr>
              <w:jc w:val="center"/>
              <w:rPr>
                <w:rFonts w:hint="default" w:ascii="Times New Roman" w:hAnsi="Times New Roman" w:eastAsia="宋体" w:cs="Times New Roman"/>
                <w:b/>
                <w:bCs/>
                <w:i w:val="0"/>
                <w:iCs w:val="0"/>
                <w:color w:val="000000"/>
                <w:sz w:val="22"/>
                <w:szCs w:val="22"/>
                <w:u w:val="none"/>
              </w:rPr>
            </w:pPr>
          </w:p>
        </w:tc>
      </w:tr>
      <w:tr w14:paraId="05DB3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480" w:type="dxa"/>
            <w:tcBorders>
              <w:top w:val="nil"/>
              <w:left w:val="single" w:color="000000" w:sz="8" w:space="0"/>
              <w:bottom w:val="single" w:color="000000" w:sz="8" w:space="0"/>
              <w:right w:val="single" w:color="000000" w:sz="8" w:space="0"/>
            </w:tcBorders>
            <w:shd w:val="clear" w:color="auto" w:fill="auto"/>
            <w:noWrap/>
            <w:vAlign w:val="center"/>
          </w:tcPr>
          <w:p w14:paraId="1DCA93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335" w:type="dxa"/>
            <w:tcBorders>
              <w:top w:val="nil"/>
              <w:left w:val="nil"/>
              <w:bottom w:val="single" w:color="000000" w:sz="8" w:space="0"/>
              <w:right w:val="single" w:color="000000" w:sz="8" w:space="0"/>
            </w:tcBorders>
            <w:shd w:val="clear" w:color="auto" w:fill="auto"/>
            <w:noWrap/>
            <w:vAlign w:val="center"/>
          </w:tcPr>
          <w:p w14:paraId="69BC066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古城乡</w:t>
            </w:r>
          </w:p>
        </w:tc>
        <w:tc>
          <w:tcPr>
            <w:tcW w:w="1573" w:type="dxa"/>
            <w:tcBorders>
              <w:top w:val="nil"/>
              <w:left w:val="nil"/>
              <w:bottom w:val="single" w:color="000000" w:sz="8" w:space="0"/>
              <w:right w:val="single" w:color="000000" w:sz="8" w:space="0"/>
            </w:tcBorders>
            <w:shd w:val="clear" w:color="auto" w:fill="auto"/>
            <w:noWrap/>
            <w:vAlign w:val="center"/>
          </w:tcPr>
          <w:p w14:paraId="354706B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0.9 </w:t>
            </w:r>
          </w:p>
        </w:tc>
        <w:tc>
          <w:tcPr>
            <w:tcW w:w="1817" w:type="dxa"/>
            <w:tcBorders>
              <w:top w:val="nil"/>
              <w:left w:val="nil"/>
              <w:bottom w:val="single" w:color="000000" w:sz="8" w:space="0"/>
              <w:right w:val="single" w:color="000000" w:sz="8" w:space="0"/>
            </w:tcBorders>
            <w:shd w:val="clear" w:color="auto" w:fill="auto"/>
            <w:noWrap/>
            <w:vAlign w:val="center"/>
          </w:tcPr>
          <w:p w14:paraId="050B8DF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0.05 </w:t>
            </w:r>
          </w:p>
        </w:tc>
        <w:tc>
          <w:tcPr>
            <w:tcW w:w="1740" w:type="dxa"/>
            <w:tcBorders>
              <w:top w:val="nil"/>
              <w:left w:val="nil"/>
              <w:bottom w:val="single" w:color="000000" w:sz="8" w:space="0"/>
              <w:right w:val="single" w:color="000000" w:sz="8" w:space="0"/>
            </w:tcBorders>
            <w:shd w:val="clear" w:color="auto" w:fill="auto"/>
            <w:noWrap/>
            <w:vAlign w:val="center"/>
          </w:tcPr>
          <w:p w14:paraId="663A5B0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0.01 </w:t>
            </w:r>
          </w:p>
        </w:tc>
        <w:tc>
          <w:tcPr>
            <w:tcW w:w="975" w:type="dxa"/>
            <w:tcBorders>
              <w:top w:val="nil"/>
              <w:left w:val="nil"/>
              <w:bottom w:val="single" w:color="000000" w:sz="8" w:space="0"/>
              <w:right w:val="single" w:color="000000" w:sz="8" w:space="0"/>
            </w:tcBorders>
            <w:shd w:val="clear" w:color="auto" w:fill="auto"/>
            <w:noWrap/>
            <w:vAlign w:val="center"/>
          </w:tcPr>
          <w:p w14:paraId="46DEBFDB">
            <w:pPr>
              <w:jc w:val="center"/>
              <w:rPr>
                <w:rFonts w:hint="default" w:ascii="Times New Roman" w:hAnsi="Times New Roman" w:eastAsia="宋体" w:cs="Times New Roman"/>
                <w:b/>
                <w:bCs/>
                <w:i w:val="0"/>
                <w:iCs w:val="0"/>
                <w:color w:val="000000"/>
                <w:sz w:val="22"/>
                <w:szCs w:val="22"/>
                <w:u w:val="none"/>
              </w:rPr>
            </w:pPr>
          </w:p>
        </w:tc>
      </w:tr>
      <w:tr w14:paraId="00AE1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480" w:type="dxa"/>
            <w:tcBorders>
              <w:top w:val="nil"/>
              <w:left w:val="single" w:color="000000" w:sz="8" w:space="0"/>
              <w:bottom w:val="single" w:color="000000" w:sz="8" w:space="0"/>
              <w:right w:val="single" w:color="000000" w:sz="8" w:space="0"/>
            </w:tcBorders>
            <w:shd w:val="clear" w:color="auto" w:fill="auto"/>
            <w:noWrap/>
            <w:vAlign w:val="center"/>
          </w:tcPr>
          <w:p w14:paraId="3B9421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335" w:type="dxa"/>
            <w:tcBorders>
              <w:top w:val="nil"/>
              <w:left w:val="nil"/>
              <w:bottom w:val="single" w:color="000000" w:sz="8" w:space="0"/>
              <w:right w:val="single" w:color="000000" w:sz="8" w:space="0"/>
            </w:tcBorders>
            <w:shd w:val="clear" w:color="auto" w:fill="auto"/>
            <w:noWrap/>
            <w:vAlign w:val="center"/>
          </w:tcPr>
          <w:p w14:paraId="5DCC740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塔塔尔族乡</w:t>
            </w:r>
          </w:p>
        </w:tc>
        <w:tc>
          <w:tcPr>
            <w:tcW w:w="1573" w:type="dxa"/>
            <w:tcBorders>
              <w:top w:val="nil"/>
              <w:left w:val="nil"/>
              <w:bottom w:val="single" w:color="000000" w:sz="8" w:space="0"/>
              <w:right w:val="single" w:color="000000" w:sz="8" w:space="0"/>
            </w:tcBorders>
            <w:shd w:val="clear" w:color="auto" w:fill="auto"/>
            <w:noWrap/>
            <w:vAlign w:val="center"/>
          </w:tcPr>
          <w:p w14:paraId="2C275C8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1.0 </w:t>
            </w:r>
          </w:p>
        </w:tc>
        <w:tc>
          <w:tcPr>
            <w:tcW w:w="1817" w:type="dxa"/>
            <w:tcBorders>
              <w:top w:val="nil"/>
              <w:left w:val="nil"/>
              <w:bottom w:val="single" w:color="000000" w:sz="8" w:space="0"/>
              <w:right w:val="single" w:color="000000" w:sz="8" w:space="0"/>
            </w:tcBorders>
            <w:shd w:val="clear" w:color="auto" w:fill="auto"/>
            <w:noWrap/>
            <w:vAlign w:val="center"/>
          </w:tcPr>
          <w:p w14:paraId="6CFB305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lang w:val="en-US"/>
              </w:rPr>
            </w:pPr>
            <w:r>
              <w:rPr>
                <w:rFonts w:hint="default" w:ascii="Times New Roman" w:hAnsi="Times New Roman" w:eastAsia="宋体" w:cs="Times New Roman"/>
                <w:b/>
                <w:bCs/>
                <w:i w:val="0"/>
                <w:iCs w:val="0"/>
                <w:color w:val="000000"/>
                <w:kern w:val="0"/>
                <w:sz w:val="22"/>
                <w:szCs w:val="22"/>
                <w:u w:val="none"/>
                <w:lang w:val="en-US" w:eastAsia="zh-CN" w:bidi="ar"/>
              </w:rPr>
              <w:t>0.</w:t>
            </w:r>
            <w:r>
              <w:rPr>
                <w:rFonts w:hint="eastAsia" w:ascii="Times New Roman" w:hAnsi="Times New Roman" w:eastAsia="宋体" w:cs="Times New Roman"/>
                <w:b/>
                <w:bCs/>
                <w:i w:val="0"/>
                <w:iCs w:val="0"/>
                <w:color w:val="000000"/>
                <w:kern w:val="0"/>
                <w:sz w:val="22"/>
                <w:szCs w:val="22"/>
                <w:u w:val="none"/>
                <w:lang w:val="en-US" w:eastAsia="zh-CN" w:bidi="ar"/>
              </w:rPr>
              <w:t>25</w:t>
            </w:r>
          </w:p>
        </w:tc>
        <w:tc>
          <w:tcPr>
            <w:tcW w:w="1740" w:type="dxa"/>
            <w:tcBorders>
              <w:top w:val="nil"/>
              <w:left w:val="nil"/>
              <w:bottom w:val="single" w:color="000000" w:sz="8" w:space="0"/>
              <w:right w:val="single" w:color="000000" w:sz="8" w:space="0"/>
            </w:tcBorders>
            <w:shd w:val="clear" w:color="auto" w:fill="auto"/>
            <w:noWrap/>
            <w:vAlign w:val="center"/>
          </w:tcPr>
          <w:p w14:paraId="529EA37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0.01 </w:t>
            </w:r>
          </w:p>
        </w:tc>
        <w:tc>
          <w:tcPr>
            <w:tcW w:w="975" w:type="dxa"/>
            <w:tcBorders>
              <w:top w:val="nil"/>
              <w:left w:val="nil"/>
              <w:bottom w:val="single" w:color="000000" w:sz="8" w:space="0"/>
              <w:right w:val="single" w:color="000000" w:sz="8" w:space="0"/>
            </w:tcBorders>
            <w:shd w:val="clear" w:color="auto" w:fill="auto"/>
            <w:noWrap/>
            <w:vAlign w:val="center"/>
          </w:tcPr>
          <w:p w14:paraId="269E4F46">
            <w:pPr>
              <w:jc w:val="center"/>
              <w:rPr>
                <w:rFonts w:hint="default" w:ascii="Times New Roman" w:hAnsi="Times New Roman" w:eastAsia="宋体" w:cs="Times New Roman"/>
                <w:b/>
                <w:bCs/>
                <w:i w:val="0"/>
                <w:iCs w:val="0"/>
                <w:color w:val="000000"/>
                <w:sz w:val="22"/>
                <w:szCs w:val="22"/>
                <w:u w:val="none"/>
              </w:rPr>
            </w:pPr>
          </w:p>
        </w:tc>
      </w:tr>
      <w:tr w14:paraId="5CE5F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80" w:type="dxa"/>
            <w:tcBorders>
              <w:top w:val="nil"/>
              <w:left w:val="single" w:color="000000" w:sz="8" w:space="0"/>
              <w:bottom w:val="single" w:color="000000" w:sz="8" w:space="0"/>
              <w:right w:val="single" w:color="000000" w:sz="8" w:space="0"/>
            </w:tcBorders>
            <w:shd w:val="clear" w:color="auto" w:fill="auto"/>
            <w:noWrap/>
            <w:vAlign w:val="center"/>
          </w:tcPr>
          <w:p w14:paraId="756158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335" w:type="dxa"/>
            <w:tcBorders>
              <w:top w:val="nil"/>
              <w:left w:val="nil"/>
              <w:bottom w:val="single" w:color="000000" w:sz="8" w:space="0"/>
              <w:right w:val="single" w:color="000000" w:sz="8" w:space="0"/>
            </w:tcBorders>
            <w:shd w:val="clear" w:color="auto" w:fill="auto"/>
            <w:noWrap/>
            <w:vAlign w:val="center"/>
          </w:tcPr>
          <w:p w14:paraId="63E8BEB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坎尔孜乡</w:t>
            </w:r>
          </w:p>
        </w:tc>
        <w:tc>
          <w:tcPr>
            <w:tcW w:w="1573" w:type="dxa"/>
            <w:tcBorders>
              <w:top w:val="nil"/>
              <w:left w:val="nil"/>
              <w:bottom w:val="single" w:color="000000" w:sz="8" w:space="0"/>
              <w:right w:val="single" w:color="000000" w:sz="8" w:space="0"/>
            </w:tcBorders>
            <w:shd w:val="clear" w:color="auto" w:fill="auto"/>
            <w:noWrap/>
            <w:vAlign w:val="center"/>
          </w:tcPr>
          <w:p w14:paraId="629C7AC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0.9 </w:t>
            </w:r>
          </w:p>
        </w:tc>
        <w:tc>
          <w:tcPr>
            <w:tcW w:w="1817" w:type="dxa"/>
            <w:tcBorders>
              <w:top w:val="nil"/>
              <w:left w:val="nil"/>
              <w:bottom w:val="single" w:color="000000" w:sz="8" w:space="0"/>
              <w:right w:val="single" w:color="000000" w:sz="8" w:space="0"/>
            </w:tcBorders>
            <w:shd w:val="clear" w:color="auto" w:fill="auto"/>
            <w:noWrap/>
            <w:vAlign w:val="center"/>
          </w:tcPr>
          <w:p w14:paraId="7585A37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0.06 </w:t>
            </w:r>
          </w:p>
        </w:tc>
        <w:tc>
          <w:tcPr>
            <w:tcW w:w="1740" w:type="dxa"/>
            <w:tcBorders>
              <w:top w:val="nil"/>
              <w:left w:val="nil"/>
              <w:bottom w:val="single" w:color="000000" w:sz="8" w:space="0"/>
              <w:right w:val="single" w:color="000000" w:sz="8" w:space="0"/>
            </w:tcBorders>
            <w:shd w:val="clear" w:color="auto" w:fill="auto"/>
            <w:noWrap/>
            <w:vAlign w:val="center"/>
          </w:tcPr>
          <w:p w14:paraId="766C2FE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0.01 </w:t>
            </w:r>
          </w:p>
        </w:tc>
        <w:tc>
          <w:tcPr>
            <w:tcW w:w="975" w:type="dxa"/>
            <w:tcBorders>
              <w:top w:val="nil"/>
              <w:left w:val="nil"/>
              <w:bottom w:val="single" w:color="000000" w:sz="8" w:space="0"/>
              <w:right w:val="single" w:color="000000" w:sz="8" w:space="0"/>
            </w:tcBorders>
            <w:shd w:val="clear" w:color="auto" w:fill="auto"/>
            <w:noWrap/>
            <w:vAlign w:val="center"/>
          </w:tcPr>
          <w:p w14:paraId="3EC17735">
            <w:pPr>
              <w:jc w:val="center"/>
              <w:rPr>
                <w:rFonts w:hint="default" w:ascii="Times New Roman" w:hAnsi="Times New Roman" w:eastAsia="宋体" w:cs="Times New Roman"/>
                <w:b/>
                <w:bCs/>
                <w:i w:val="0"/>
                <w:iCs w:val="0"/>
                <w:color w:val="000000"/>
                <w:sz w:val="22"/>
                <w:szCs w:val="22"/>
                <w:u w:val="none"/>
              </w:rPr>
            </w:pPr>
          </w:p>
        </w:tc>
      </w:tr>
      <w:tr w14:paraId="237F8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480" w:type="dxa"/>
            <w:tcBorders>
              <w:top w:val="nil"/>
              <w:left w:val="single" w:color="000000" w:sz="8" w:space="0"/>
              <w:bottom w:val="single" w:color="000000" w:sz="8" w:space="0"/>
              <w:right w:val="single" w:color="000000" w:sz="8" w:space="0"/>
            </w:tcBorders>
            <w:shd w:val="clear" w:color="auto" w:fill="auto"/>
            <w:noWrap/>
            <w:vAlign w:val="center"/>
          </w:tcPr>
          <w:p w14:paraId="5FAA88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335" w:type="dxa"/>
            <w:tcBorders>
              <w:top w:val="nil"/>
              <w:left w:val="nil"/>
              <w:bottom w:val="single" w:color="000000" w:sz="8" w:space="0"/>
              <w:right w:val="single" w:color="000000" w:sz="8" w:space="0"/>
            </w:tcBorders>
            <w:shd w:val="clear" w:color="auto" w:fill="auto"/>
            <w:noWrap/>
            <w:vAlign w:val="center"/>
          </w:tcPr>
          <w:p w14:paraId="7A85AB8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五马场乡</w:t>
            </w:r>
          </w:p>
        </w:tc>
        <w:tc>
          <w:tcPr>
            <w:tcW w:w="1573" w:type="dxa"/>
            <w:tcBorders>
              <w:top w:val="nil"/>
              <w:left w:val="nil"/>
              <w:bottom w:val="single" w:color="000000" w:sz="8" w:space="0"/>
              <w:right w:val="single" w:color="000000" w:sz="8" w:space="0"/>
            </w:tcBorders>
            <w:shd w:val="clear" w:color="auto" w:fill="auto"/>
            <w:noWrap/>
            <w:vAlign w:val="center"/>
          </w:tcPr>
          <w:p w14:paraId="2A7E975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2.9 </w:t>
            </w:r>
          </w:p>
        </w:tc>
        <w:tc>
          <w:tcPr>
            <w:tcW w:w="1817" w:type="dxa"/>
            <w:tcBorders>
              <w:top w:val="nil"/>
              <w:left w:val="nil"/>
              <w:bottom w:val="single" w:color="000000" w:sz="8" w:space="0"/>
              <w:right w:val="single" w:color="000000" w:sz="8" w:space="0"/>
            </w:tcBorders>
            <w:shd w:val="clear" w:color="auto" w:fill="auto"/>
            <w:noWrap/>
            <w:vAlign w:val="center"/>
          </w:tcPr>
          <w:p w14:paraId="342B7D9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0.20 </w:t>
            </w:r>
          </w:p>
        </w:tc>
        <w:tc>
          <w:tcPr>
            <w:tcW w:w="1740" w:type="dxa"/>
            <w:tcBorders>
              <w:top w:val="nil"/>
              <w:left w:val="nil"/>
              <w:bottom w:val="single" w:color="000000" w:sz="8" w:space="0"/>
              <w:right w:val="single" w:color="000000" w:sz="8" w:space="0"/>
            </w:tcBorders>
            <w:shd w:val="clear" w:color="auto" w:fill="auto"/>
            <w:noWrap/>
            <w:vAlign w:val="center"/>
          </w:tcPr>
          <w:p w14:paraId="0415EFD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0.03 </w:t>
            </w:r>
          </w:p>
        </w:tc>
        <w:tc>
          <w:tcPr>
            <w:tcW w:w="975" w:type="dxa"/>
            <w:tcBorders>
              <w:top w:val="nil"/>
              <w:left w:val="nil"/>
              <w:bottom w:val="single" w:color="000000" w:sz="8" w:space="0"/>
              <w:right w:val="single" w:color="000000" w:sz="8" w:space="0"/>
            </w:tcBorders>
            <w:shd w:val="clear" w:color="auto" w:fill="auto"/>
            <w:noWrap/>
            <w:vAlign w:val="center"/>
          </w:tcPr>
          <w:p w14:paraId="435C42A1">
            <w:pPr>
              <w:jc w:val="center"/>
              <w:rPr>
                <w:rFonts w:hint="default" w:ascii="Times New Roman" w:hAnsi="Times New Roman" w:eastAsia="宋体" w:cs="Times New Roman"/>
                <w:b/>
                <w:bCs/>
                <w:i w:val="0"/>
                <w:iCs w:val="0"/>
                <w:color w:val="000000"/>
                <w:sz w:val="22"/>
                <w:szCs w:val="22"/>
                <w:u w:val="none"/>
              </w:rPr>
            </w:pPr>
          </w:p>
        </w:tc>
      </w:tr>
      <w:tr w14:paraId="670C3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80" w:type="dxa"/>
            <w:tcBorders>
              <w:top w:val="nil"/>
              <w:left w:val="single" w:color="000000" w:sz="8" w:space="0"/>
              <w:bottom w:val="single" w:color="000000" w:sz="8" w:space="0"/>
              <w:right w:val="single" w:color="000000" w:sz="8" w:space="0"/>
            </w:tcBorders>
            <w:shd w:val="clear" w:color="auto" w:fill="auto"/>
            <w:noWrap/>
            <w:vAlign w:val="center"/>
          </w:tcPr>
          <w:p w14:paraId="3E447C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335" w:type="dxa"/>
            <w:tcBorders>
              <w:top w:val="nil"/>
              <w:left w:val="nil"/>
              <w:bottom w:val="single" w:color="000000" w:sz="8" w:space="0"/>
              <w:right w:val="single" w:color="000000" w:sz="8" w:space="0"/>
            </w:tcBorders>
            <w:shd w:val="clear" w:color="auto" w:fill="auto"/>
            <w:noWrap/>
            <w:vAlign w:val="center"/>
          </w:tcPr>
          <w:p w14:paraId="550847D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乔仁乡</w:t>
            </w:r>
          </w:p>
        </w:tc>
        <w:tc>
          <w:tcPr>
            <w:tcW w:w="1573" w:type="dxa"/>
            <w:tcBorders>
              <w:top w:val="nil"/>
              <w:left w:val="nil"/>
              <w:bottom w:val="single" w:color="000000" w:sz="8" w:space="0"/>
              <w:right w:val="single" w:color="000000" w:sz="8" w:space="0"/>
            </w:tcBorders>
            <w:shd w:val="clear" w:color="auto" w:fill="auto"/>
            <w:noWrap/>
            <w:vAlign w:val="center"/>
          </w:tcPr>
          <w:p w14:paraId="76E9413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0.6 </w:t>
            </w:r>
          </w:p>
        </w:tc>
        <w:tc>
          <w:tcPr>
            <w:tcW w:w="1817" w:type="dxa"/>
            <w:tcBorders>
              <w:top w:val="nil"/>
              <w:left w:val="nil"/>
              <w:bottom w:val="single" w:color="000000" w:sz="8" w:space="0"/>
              <w:right w:val="single" w:color="000000" w:sz="8" w:space="0"/>
            </w:tcBorders>
            <w:shd w:val="clear" w:color="auto" w:fill="auto"/>
            <w:noWrap/>
            <w:vAlign w:val="center"/>
          </w:tcPr>
          <w:p w14:paraId="1DC45FB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0.04 </w:t>
            </w:r>
          </w:p>
        </w:tc>
        <w:tc>
          <w:tcPr>
            <w:tcW w:w="1740" w:type="dxa"/>
            <w:tcBorders>
              <w:top w:val="nil"/>
              <w:left w:val="nil"/>
              <w:bottom w:val="single" w:color="000000" w:sz="8" w:space="0"/>
              <w:right w:val="single" w:color="000000" w:sz="8" w:space="0"/>
            </w:tcBorders>
            <w:shd w:val="clear" w:color="auto" w:fill="auto"/>
            <w:noWrap/>
            <w:vAlign w:val="center"/>
          </w:tcPr>
          <w:p w14:paraId="5CB9A67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0.01 </w:t>
            </w:r>
          </w:p>
        </w:tc>
        <w:tc>
          <w:tcPr>
            <w:tcW w:w="975" w:type="dxa"/>
            <w:tcBorders>
              <w:top w:val="nil"/>
              <w:left w:val="nil"/>
              <w:bottom w:val="single" w:color="000000" w:sz="8" w:space="0"/>
              <w:right w:val="single" w:color="000000" w:sz="8" w:space="0"/>
            </w:tcBorders>
            <w:shd w:val="clear" w:color="auto" w:fill="auto"/>
            <w:noWrap/>
            <w:vAlign w:val="center"/>
          </w:tcPr>
          <w:p w14:paraId="0CD068B4">
            <w:pPr>
              <w:jc w:val="center"/>
              <w:rPr>
                <w:rFonts w:hint="default" w:ascii="Times New Roman" w:hAnsi="Times New Roman" w:eastAsia="宋体" w:cs="Times New Roman"/>
                <w:b/>
                <w:bCs/>
                <w:i w:val="0"/>
                <w:iCs w:val="0"/>
                <w:color w:val="000000"/>
                <w:sz w:val="22"/>
                <w:szCs w:val="22"/>
                <w:u w:val="none"/>
              </w:rPr>
            </w:pPr>
          </w:p>
        </w:tc>
      </w:tr>
      <w:tr w14:paraId="00D81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80" w:type="dxa"/>
            <w:tcBorders>
              <w:top w:val="nil"/>
              <w:left w:val="single" w:color="000000" w:sz="8" w:space="0"/>
              <w:bottom w:val="single" w:color="000000" w:sz="8" w:space="0"/>
              <w:right w:val="single" w:color="000000" w:sz="8" w:space="0"/>
            </w:tcBorders>
            <w:shd w:val="clear" w:color="auto" w:fill="auto"/>
            <w:noWrap/>
            <w:vAlign w:val="center"/>
          </w:tcPr>
          <w:p w14:paraId="613DE3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335" w:type="dxa"/>
            <w:tcBorders>
              <w:top w:val="nil"/>
              <w:left w:val="nil"/>
              <w:bottom w:val="single" w:color="000000" w:sz="8" w:space="0"/>
              <w:right w:val="single" w:color="000000" w:sz="8" w:space="0"/>
            </w:tcBorders>
            <w:shd w:val="clear" w:color="auto" w:fill="auto"/>
            <w:noWrap/>
            <w:vAlign w:val="center"/>
          </w:tcPr>
          <w:p w14:paraId="2F43873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三个庄子镇</w:t>
            </w:r>
          </w:p>
        </w:tc>
        <w:tc>
          <w:tcPr>
            <w:tcW w:w="1573" w:type="dxa"/>
            <w:tcBorders>
              <w:top w:val="nil"/>
              <w:left w:val="nil"/>
              <w:bottom w:val="single" w:color="000000" w:sz="8" w:space="0"/>
              <w:right w:val="single" w:color="000000" w:sz="8" w:space="0"/>
            </w:tcBorders>
            <w:shd w:val="clear" w:color="auto" w:fill="auto"/>
            <w:noWrap/>
            <w:vAlign w:val="center"/>
          </w:tcPr>
          <w:p w14:paraId="2C536D1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1.4 </w:t>
            </w:r>
          </w:p>
        </w:tc>
        <w:tc>
          <w:tcPr>
            <w:tcW w:w="1817" w:type="dxa"/>
            <w:tcBorders>
              <w:top w:val="nil"/>
              <w:left w:val="nil"/>
              <w:bottom w:val="single" w:color="000000" w:sz="8" w:space="0"/>
              <w:right w:val="single" w:color="000000" w:sz="8" w:space="0"/>
            </w:tcBorders>
            <w:shd w:val="clear" w:color="auto" w:fill="auto"/>
            <w:noWrap/>
            <w:vAlign w:val="center"/>
          </w:tcPr>
          <w:p w14:paraId="1DFA3F7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0.09 </w:t>
            </w:r>
          </w:p>
        </w:tc>
        <w:tc>
          <w:tcPr>
            <w:tcW w:w="1740" w:type="dxa"/>
            <w:tcBorders>
              <w:top w:val="nil"/>
              <w:left w:val="nil"/>
              <w:bottom w:val="single" w:color="000000" w:sz="8" w:space="0"/>
              <w:right w:val="single" w:color="000000" w:sz="8" w:space="0"/>
            </w:tcBorders>
            <w:shd w:val="clear" w:color="auto" w:fill="auto"/>
            <w:noWrap/>
            <w:vAlign w:val="center"/>
          </w:tcPr>
          <w:p w14:paraId="2AAF292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0.01 </w:t>
            </w:r>
          </w:p>
        </w:tc>
        <w:tc>
          <w:tcPr>
            <w:tcW w:w="975" w:type="dxa"/>
            <w:tcBorders>
              <w:top w:val="nil"/>
              <w:left w:val="nil"/>
              <w:bottom w:val="single" w:color="000000" w:sz="8" w:space="0"/>
              <w:right w:val="single" w:color="000000" w:sz="8" w:space="0"/>
            </w:tcBorders>
            <w:shd w:val="clear" w:color="auto" w:fill="auto"/>
            <w:noWrap/>
            <w:vAlign w:val="center"/>
          </w:tcPr>
          <w:p w14:paraId="423A8219">
            <w:pPr>
              <w:jc w:val="center"/>
              <w:rPr>
                <w:rFonts w:hint="default" w:ascii="Times New Roman" w:hAnsi="Times New Roman" w:eastAsia="宋体" w:cs="Times New Roman"/>
                <w:b/>
                <w:bCs/>
                <w:i w:val="0"/>
                <w:iCs w:val="0"/>
                <w:color w:val="000000"/>
                <w:sz w:val="22"/>
                <w:szCs w:val="22"/>
                <w:u w:val="none"/>
              </w:rPr>
            </w:pPr>
          </w:p>
        </w:tc>
      </w:tr>
      <w:tr w14:paraId="597EE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480" w:type="dxa"/>
            <w:tcBorders>
              <w:top w:val="nil"/>
              <w:left w:val="single" w:color="000000" w:sz="8" w:space="0"/>
              <w:bottom w:val="single" w:color="000000" w:sz="8" w:space="0"/>
              <w:right w:val="single" w:color="000000" w:sz="8" w:space="0"/>
            </w:tcBorders>
            <w:shd w:val="clear" w:color="auto" w:fill="auto"/>
            <w:noWrap/>
            <w:vAlign w:val="center"/>
          </w:tcPr>
          <w:p w14:paraId="42C65B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335" w:type="dxa"/>
            <w:tcBorders>
              <w:top w:val="nil"/>
              <w:left w:val="nil"/>
              <w:bottom w:val="single" w:color="000000" w:sz="8" w:space="0"/>
              <w:right w:val="single" w:color="000000" w:sz="8" w:space="0"/>
            </w:tcBorders>
            <w:shd w:val="clear" w:color="auto" w:fill="auto"/>
            <w:noWrap/>
            <w:vAlign w:val="center"/>
          </w:tcPr>
          <w:p w14:paraId="5347243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老奇台镇</w:t>
            </w:r>
          </w:p>
        </w:tc>
        <w:tc>
          <w:tcPr>
            <w:tcW w:w="1573" w:type="dxa"/>
            <w:tcBorders>
              <w:top w:val="nil"/>
              <w:left w:val="nil"/>
              <w:bottom w:val="single" w:color="000000" w:sz="8" w:space="0"/>
              <w:right w:val="single" w:color="000000" w:sz="8" w:space="0"/>
            </w:tcBorders>
            <w:shd w:val="clear" w:color="auto" w:fill="auto"/>
            <w:noWrap/>
            <w:vAlign w:val="center"/>
          </w:tcPr>
          <w:p w14:paraId="01C5D29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3.4 </w:t>
            </w:r>
          </w:p>
        </w:tc>
        <w:tc>
          <w:tcPr>
            <w:tcW w:w="1817" w:type="dxa"/>
            <w:tcBorders>
              <w:top w:val="nil"/>
              <w:left w:val="nil"/>
              <w:bottom w:val="single" w:color="000000" w:sz="8" w:space="0"/>
              <w:right w:val="single" w:color="000000" w:sz="8" w:space="0"/>
            </w:tcBorders>
            <w:shd w:val="clear" w:color="auto" w:fill="auto"/>
            <w:noWrap/>
            <w:vAlign w:val="center"/>
          </w:tcPr>
          <w:p w14:paraId="3A7FE3C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0.24 </w:t>
            </w:r>
          </w:p>
        </w:tc>
        <w:tc>
          <w:tcPr>
            <w:tcW w:w="1740" w:type="dxa"/>
            <w:tcBorders>
              <w:top w:val="nil"/>
              <w:left w:val="nil"/>
              <w:bottom w:val="single" w:color="000000" w:sz="8" w:space="0"/>
              <w:right w:val="single" w:color="000000" w:sz="8" w:space="0"/>
            </w:tcBorders>
            <w:shd w:val="clear" w:color="auto" w:fill="auto"/>
            <w:noWrap/>
            <w:vAlign w:val="center"/>
          </w:tcPr>
          <w:p w14:paraId="664D602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0.03 </w:t>
            </w:r>
          </w:p>
        </w:tc>
        <w:tc>
          <w:tcPr>
            <w:tcW w:w="975" w:type="dxa"/>
            <w:tcBorders>
              <w:top w:val="nil"/>
              <w:left w:val="nil"/>
              <w:bottom w:val="single" w:color="000000" w:sz="8" w:space="0"/>
              <w:right w:val="single" w:color="000000" w:sz="8" w:space="0"/>
            </w:tcBorders>
            <w:shd w:val="clear" w:color="auto" w:fill="auto"/>
            <w:noWrap/>
            <w:vAlign w:val="center"/>
          </w:tcPr>
          <w:p w14:paraId="05A9A96C">
            <w:pPr>
              <w:jc w:val="center"/>
              <w:rPr>
                <w:rFonts w:hint="default" w:ascii="Times New Roman" w:hAnsi="Times New Roman" w:eastAsia="宋体" w:cs="Times New Roman"/>
                <w:b/>
                <w:bCs/>
                <w:i w:val="0"/>
                <w:iCs w:val="0"/>
                <w:color w:val="000000"/>
                <w:sz w:val="22"/>
                <w:szCs w:val="22"/>
                <w:u w:val="none"/>
              </w:rPr>
            </w:pPr>
          </w:p>
        </w:tc>
      </w:tr>
      <w:tr w14:paraId="3ABF7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80" w:type="dxa"/>
            <w:tcBorders>
              <w:top w:val="nil"/>
              <w:left w:val="single" w:color="000000" w:sz="8" w:space="0"/>
              <w:bottom w:val="single" w:color="000000" w:sz="8" w:space="0"/>
              <w:right w:val="single" w:color="000000" w:sz="8" w:space="0"/>
            </w:tcBorders>
            <w:shd w:val="clear" w:color="auto" w:fill="auto"/>
            <w:noWrap/>
            <w:vAlign w:val="center"/>
          </w:tcPr>
          <w:p w14:paraId="1CF999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335" w:type="dxa"/>
            <w:tcBorders>
              <w:top w:val="nil"/>
              <w:left w:val="nil"/>
              <w:bottom w:val="single" w:color="000000" w:sz="8" w:space="0"/>
              <w:right w:val="single" w:color="000000" w:sz="8" w:space="0"/>
            </w:tcBorders>
            <w:shd w:val="clear" w:color="auto" w:fill="auto"/>
            <w:noWrap/>
            <w:vAlign w:val="center"/>
          </w:tcPr>
          <w:p w14:paraId="1E283BF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七户乡</w:t>
            </w:r>
          </w:p>
        </w:tc>
        <w:tc>
          <w:tcPr>
            <w:tcW w:w="1573" w:type="dxa"/>
            <w:tcBorders>
              <w:top w:val="nil"/>
              <w:left w:val="nil"/>
              <w:bottom w:val="single" w:color="000000" w:sz="8" w:space="0"/>
              <w:right w:val="single" w:color="000000" w:sz="8" w:space="0"/>
            </w:tcBorders>
            <w:shd w:val="clear" w:color="auto" w:fill="auto"/>
            <w:noWrap/>
            <w:vAlign w:val="center"/>
          </w:tcPr>
          <w:p w14:paraId="4CC16C8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1.9 </w:t>
            </w:r>
          </w:p>
        </w:tc>
        <w:tc>
          <w:tcPr>
            <w:tcW w:w="1817" w:type="dxa"/>
            <w:tcBorders>
              <w:top w:val="nil"/>
              <w:left w:val="nil"/>
              <w:bottom w:val="single" w:color="000000" w:sz="8" w:space="0"/>
              <w:right w:val="single" w:color="000000" w:sz="8" w:space="0"/>
            </w:tcBorders>
            <w:shd w:val="clear" w:color="auto" w:fill="auto"/>
            <w:noWrap/>
            <w:vAlign w:val="center"/>
          </w:tcPr>
          <w:p w14:paraId="2DDDB59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0.1 </w:t>
            </w:r>
          </w:p>
        </w:tc>
        <w:tc>
          <w:tcPr>
            <w:tcW w:w="1740" w:type="dxa"/>
            <w:tcBorders>
              <w:top w:val="nil"/>
              <w:left w:val="nil"/>
              <w:bottom w:val="single" w:color="000000" w:sz="8" w:space="0"/>
              <w:right w:val="single" w:color="000000" w:sz="8" w:space="0"/>
            </w:tcBorders>
            <w:shd w:val="clear" w:color="auto" w:fill="auto"/>
            <w:noWrap/>
            <w:vAlign w:val="center"/>
          </w:tcPr>
          <w:p w14:paraId="3457907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0.02 </w:t>
            </w:r>
          </w:p>
        </w:tc>
        <w:tc>
          <w:tcPr>
            <w:tcW w:w="975" w:type="dxa"/>
            <w:tcBorders>
              <w:top w:val="nil"/>
              <w:left w:val="nil"/>
              <w:bottom w:val="single" w:color="000000" w:sz="8" w:space="0"/>
              <w:right w:val="single" w:color="000000" w:sz="8" w:space="0"/>
            </w:tcBorders>
            <w:shd w:val="clear" w:color="auto" w:fill="auto"/>
            <w:noWrap/>
            <w:vAlign w:val="center"/>
          </w:tcPr>
          <w:p w14:paraId="3E547087">
            <w:pPr>
              <w:jc w:val="center"/>
              <w:rPr>
                <w:rFonts w:hint="default" w:ascii="Times New Roman" w:hAnsi="Times New Roman" w:eastAsia="宋体" w:cs="Times New Roman"/>
                <w:b/>
                <w:bCs/>
                <w:i w:val="0"/>
                <w:iCs w:val="0"/>
                <w:color w:val="000000"/>
                <w:sz w:val="22"/>
                <w:szCs w:val="22"/>
                <w:u w:val="none"/>
              </w:rPr>
            </w:pPr>
          </w:p>
        </w:tc>
      </w:tr>
      <w:tr w14:paraId="1642F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480" w:type="dxa"/>
            <w:tcBorders>
              <w:top w:val="nil"/>
              <w:left w:val="single" w:color="000000" w:sz="8" w:space="0"/>
              <w:bottom w:val="single" w:color="000000" w:sz="8" w:space="0"/>
              <w:right w:val="single" w:color="000000" w:sz="8" w:space="0"/>
            </w:tcBorders>
            <w:shd w:val="clear" w:color="auto" w:fill="auto"/>
            <w:noWrap/>
            <w:vAlign w:val="center"/>
          </w:tcPr>
          <w:p w14:paraId="7E8701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335" w:type="dxa"/>
            <w:tcBorders>
              <w:top w:val="nil"/>
              <w:left w:val="nil"/>
              <w:bottom w:val="single" w:color="000000" w:sz="8" w:space="0"/>
              <w:right w:val="single" w:color="000000" w:sz="8" w:space="0"/>
            </w:tcBorders>
            <w:shd w:val="clear" w:color="auto" w:fill="auto"/>
            <w:noWrap/>
            <w:vAlign w:val="center"/>
          </w:tcPr>
          <w:p w14:paraId="06D700C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半截沟镇</w:t>
            </w:r>
          </w:p>
        </w:tc>
        <w:tc>
          <w:tcPr>
            <w:tcW w:w="1573" w:type="dxa"/>
            <w:tcBorders>
              <w:top w:val="nil"/>
              <w:left w:val="nil"/>
              <w:bottom w:val="single" w:color="000000" w:sz="8" w:space="0"/>
              <w:right w:val="single" w:color="000000" w:sz="8" w:space="0"/>
            </w:tcBorders>
            <w:shd w:val="clear" w:color="auto" w:fill="auto"/>
            <w:noWrap/>
            <w:vAlign w:val="center"/>
          </w:tcPr>
          <w:p w14:paraId="2492FF5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4.5 </w:t>
            </w:r>
          </w:p>
        </w:tc>
        <w:tc>
          <w:tcPr>
            <w:tcW w:w="1817" w:type="dxa"/>
            <w:tcBorders>
              <w:top w:val="nil"/>
              <w:left w:val="nil"/>
              <w:bottom w:val="single" w:color="000000" w:sz="8" w:space="0"/>
              <w:right w:val="single" w:color="000000" w:sz="8" w:space="0"/>
            </w:tcBorders>
            <w:shd w:val="clear" w:color="auto" w:fill="auto"/>
            <w:noWrap/>
            <w:vAlign w:val="center"/>
          </w:tcPr>
          <w:p w14:paraId="557A0B7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0.34 </w:t>
            </w:r>
          </w:p>
        </w:tc>
        <w:tc>
          <w:tcPr>
            <w:tcW w:w="1740" w:type="dxa"/>
            <w:tcBorders>
              <w:top w:val="nil"/>
              <w:left w:val="nil"/>
              <w:bottom w:val="single" w:color="000000" w:sz="8" w:space="0"/>
              <w:right w:val="single" w:color="000000" w:sz="8" w:space="0"/>
            </w:tcBorders>
            <w:shd w:val="clear" w:color="auto" w:fill="auto"/>
            <w:noWrap/>
            <w:vAlign w:val="center"/>
          </w:tcPr>
          <w:p w14:paraId="694714F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0.03 </w:t>
            </w:r>
          </w:p>
        </w:tc>
        <w:tc>
          <w:tcPr>
            <w:tcW w:w="975" w:type="dxa"/>
            <w:tcBorders>
              <w:top w:val="nil"/>
              <w:left w:val="nil"/>
              <w:bottom w:val="single" w:color="000000" w:sz="8" w:space="0"/>
              <w:right w:val="single" w:color="000000" w:sz="8" w:space="0"/>
            </w:tcBorders>
            <w:shd w:val="clear" w:color="auto" w:fill="auto"/>
            <w:noWrap/>
            <w:vAlign w:val="center"/>
          </w:tcPr>
          <w:p w14:paraId="1BEF84D3">
            <w:pPr>
              <w:jc w:val="center"/>
              <w:rPr>
                <w:rFonts w:hint="default" w:ascii="Times New Roman" w:hAnsi="Times New Roman" w:eastAsia="宋体" w:cs="Times New Roman"/>
                <w:b/>
                <w:bCs/>
                <w:i w:val="0"/>
                <w:iCs w:val="0"/>
                <w:color w:val="000000"/>
                <w:sz w:val="22"/>
                <w:szCs w:val="22"/>
                <w:u w:val="none"/>
              </w:rPr>
            </w:pPr>
          </w:p>
        </w:tc>
      </w:tr>
      <w:tr w14:paraId="23B52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480" w:type="dxa"/>
            <w:tcBorders>
              <w:top w:val="nil"/>
              <w:left w:val="single" w:color="000000" w:sz="8" w:space="0"/>
              <w:bottom w:val="single" w:color="000000" w:sz="8" w:space="0"/>
              <w:right w:val="single" w:color="000000" w:sz="8" w:space="0"/>
            </w:tcBorders>
            <w:shd w:val="clear" w:color="auto" w:fill="auto"/>
            <w:noWrap/>
            <w:vAlign w:val="center"/>
          </w:tcPr>
          <w:p w14:paraId="72FB92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335" w:type="dxa"/>
            <w:tcBorders>
              <w:top w:val="nil"/>
              <w:left w:val="nil"/>
              <w:bottom w:val="single" w:color="000000" w:sz="8" w:space="0"/>
              <w:right w:val="single" w:color="000000" w:sz="8" w:space="0"/>
            </w:tcBorders>
            <w:shd w:val="clear" w:color="auto" w:fill="auto"/>
            <w:noWrap/>
            <w:vAlign w:val="center"/>
          </w:tcPr>
          <w:p w14:paraId="001D0C9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碧流河镇</w:t>
            </w:r>
          </w:p>
        </w:tc>
        <w:tc>
          <w:tcPr>
            <w:tcW w:w="1573" w:type="dxa"/>
            <w:tcBorders>
              <w:top w:val="nil"/>
              <w:left w:val="nil"/>
              <w:bottom w:val="single" w:color="000000" w:sz="8" w:space="0"/>
              <w:right w:val="single" w:color="000000" w:sz="8" w:space="0"/>
            </w:tcBorders>
            <w:shd w:val="clear" w:color="auto" w:fill="auto"/>
            <w:noWrap/>
            <w:vAlign w:val="center"/>
          </w:tcPr>
          <w:p w14:paraId="0689FD8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3.0 </w:t>
            </w:r>
          </w:p>
        </w:tc>
        <w:tc>
          <w:tcPr>
            <w:tcW w:w="1817" w:type="dxa"/>
            <w:tcBorders>
              <w:top w:val="nil"/>
              <w:left w:val="nil"/>
              <w:bottom w:val="single" w:color="000000" w:sz="8" w:space="0"/>
              <w:right w:val="single" w:color="000000" w:sz="8" w:space="0"/>
            </w:tcBorders>
            <w:shd w:val="clear" w:color="auto" w:fill="auto"/>
            <w:noWrap/>
            <w:vAlign w:val="center"/>
          </w:tcPr>
          <w:p w14:paraId="7058F70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0.21 </w:t>
            </w:r>
          </w:p>
        </w:tc>
        <w:tc>
          <w:tcPr>
            <w:tcW w:w="1740" w:type="dxa"/>
            <w:tcBorders>
              <w:top w:val="nil"/>
              <w:left w:val="nil"/>
              <w:bottom w:val="single" w:color="000000" w:sz="8" w:space="0"/>
              <w:right w:val="single" w:color="000000" w:sz="8" w:space="0"/>
            </w:tcBorders>
            <w:shd w:val="clear" w:color="auto" w:fill="auto"/>
            <w:noWrap/>
            <w:vAlign w:val="center"/>
          </w:tcPr>
          <w:p w14:paraId="5B687EC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0.03 </w:t>
            </w:r>
          </w:p>
        </w:tc>
        <w:tc>
          <w:tcPr>
            <w:tcW w:w="975" w:type="dxa"/>
            <w:tcBorders>
              <w:top w:val="nil"/>
              <w:left w:val="nil"/>
              <w:bottom w:val="single" w:color="000000" w:sz="8" w:space="0"/>
              <w:right w:val="single" w:color="000000" w:sz="8" w:space="0"/>
            </w:tcBorders>
            <w:shd w:val="clear" w:color="auto" w:fill="auto"/>
            <w:noWrap/>
            <w:vAlign w:val="center"/>
          </w:tcPr>
          <w:p w14:paraId="27BAC96C">
            <w:pPr>
              <w:jc w:val="center"/>
              <w:rPr>
                <w:rFonts w:hint="default" w:ascii="Times New Roman" w:hAnsi="Times New Roman" w:eastAsia="宋体" w:cs="Times New Roman"/>
                <w:b/>
                <w:bCs/>
                <w:i w:val="0"/>
                <w:iCs w:val="0"/>
                <w:color w:val="000000"/>
                <w:sz w:val="22"/>
                <w:szCs w:val="22"/>
                <w:u w:val="none"/>
              </w:rPr>
            </w:pPr>
          </w:p>
        </w:tc>
      </w:tr>
      <w:tr w14:paraId="5725B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80" w:type="dxa"/>
            <w:tcBorders>
              <w:top w:val="nil"/>
              <w:left w:val="single" w:color="000000" w:sz="8" w:space="0"/>
              <w:bottom w:val="single" w:color="000000" w:sz="8" w:space="0"/>
              <w:right w:val="single" w:color="000000" w:sz="8" w:space="0"/>
            </w:tcBorders>
            <w:shd w:val="clear" w:color="auto" w:fill="auto"/>
            <w:noWrap/>
            <w:vAlign w:val="center"/>
          </w:tcPr>
          <w:p w14:paraId="1F4D79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335" w:type="dxa"/>
            <w:tcBorders>
              <w:top w:val="nil"/>
              <w:left w:val="nil"/>
              <w:bottom w:val="single" w:color="000000" w:sz="8" w:space="0"/>
              <w:right w:val="single" w:color="000000" w:sz="8" w:space="0"/>
            </w:tcBorders>
            <w:shd w:val="clear" w:color="auto" w:fill="auto"/>
            <w:noWrap/>
            <w:vAlign w:val="center"/>
          </w:tcPr>
          <w:p w14:paraId="5B219E3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吉布库镇</w:t>
            </w:r>
          </w:p>
        </w:tc>
        <w:tc>
          <w:tcPr>
            <w:tcW w:w="1573" w:type="dxa"/>
            <w:tcBorders>
              <w:top w:val="nil"/>
              <w:left w:val="nil"/>
              <w:bottom w:val="single" w:color="000000" w:sz="8" w:space="0"/>
              <w:right w:val="single" w:color="000000" w:sz="8" w:space="0"/>
            </w:tcBorders>
            <w:shd w:val="clear" w:color="auto" w:fill="auto"/>
            <w:noWrap/>
            <w:vAlign w:val="center"/>
          </w:tcPr>
          <w:p w14:paraId="2200640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3.7 </w:t>
            </w:r>
          </w:p>
        </w:tc>
        <w:tc>
          <w:tcPr>
            <w:tcW w:w="1817" w:type="dxa"/>
            <w:tcBorders>
              <w:top w:val="nil"/>
              <w:left w:val="nil"/>
              <w:bottom w:val="single" w:color="000000" w:sz="8" w:space="0"/>
              <w:right w:val="single" w:color="000000" w:sz="8" w:space="0"/>
            </w:tcBorders>
            <w:shd w:val="clear" w:color="auto" w:fill="auto"/>
            <w:noWrap/>
            <w:vAlign w:val="center"/>
          </w:tcPr>
          <w:p w14:paraId="3AA1311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0.26 </w:t>
            </w:r>
          </w:p>
        </w:tc>
        <w:tc>
          <w:tcPr>
            <w:tcW w:w="1740" w:type="dxa"/>
            <w:tcBorders>
              <w:top w:val="nil"/>
              <w:left w:val="nil"/>
              <w:bottom w:val="single" w:color="000000" w:sz="8" w:space="0"/>
              <w:right w:val="single" w:color="000000" w:sz="8" w:space="0"/>
            </w:tcBorders>
            <w:shd w:val="clear" w:color="auto" w:fill="auto"/>
            <w:noWrap/>
            <w:vAlign w:val="center"/>
          </w:tcPr>
          <w:p w14:paraId="4B1BA68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0.03 </w:t>
            </w:r>
          </w:p>
        </w:tc>
        <w:tc>
          <w:tcPr>
            <w:tcW w:w="975" w:type="dxa"/>
            <w:tcBorders>
              <w:top w:val="nil"/>
              <w:left w:val="nil"/>
              <w:bottom w:val="single" w:color="000000" w:sz="8" w:space="0"/>
              <w:right w:val="single" w:color="000000" w:sz="8" w:space="0"/>
            </w:tcBorders>
            <w:shd w:val="clear" w:color="auto" w:fill="auto"/>
            <w:noWrap/>
            <w:vAlign w:val="center"/>
          </w:tcPr>
          <w:p w14:paraId="79944591">
            <w:pPr>
              <w:jc w:val="center"/>
              <w:rPr>
                <w:rFonts w:hint="default" w:ascii="Times New Roman" w:hAnsi="Times New Roman" w:eastAsia="宋体" w:cs="Times New Roman"/>
                <w:b/>
                <w:bCs/>
                <w:i w:val="0"/>
                <w:iCs w:val="0"/>
                <w:color w:val="000000"/>
                <w:sz w:val="22"/>
                <w:szCs w:val="22"/>
                <w:u w:val="none"/>
              </w:rPr>
            </w:pPr>
          </w:p>
        </w:tc>
      </w:tr>
      <w:tr w14:paraId="6E6DE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480" w:type="dxa"/>
            <w:tcBorders>
              <w:top w:val="nil"/>
              <w:left w:val="single" w:color="000000" w:sz="8" w:space="0"/>
              <w:bottom w:val="single" w:color="000000" w:sz="8" w:space="0"/>
              <w:right w:val="single" w:color="000000" w:sz="8" w:space="0"/>
            </w:tcBorders>
            <w:shd w:val="clear" w:color="auto" w:fill="auto"/>
            <w:noWrap/>
            <w:vAlign w:val="center"/>
          </w:tcPr>
          <w:p w14:paraId="3A6FD5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335" w:type="dxa"/>
            <w:tcBorders>
              <w:top w:val="nil"/>
              <w:left w:val="nil"/>
              <w:bottom w:val="single" w:color="000000" w:sz="8" w:space="0"/>
              <w:right w:val="single" w:color="000000" w:sz="8" w:space="0"/>
            </w:tcBorders>
            <w:shd w:val="clear" w:color="auto" w:fill="auto"/>
            <w:noWrap/>
            <w:vAlign w:val="center"/>
          </w:tcPr>
          <w:p w14:paraId="44B5FCA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东湾镇</w:t>
            </w:r>
          </w:p>
        </w:tc>
        <w:tc>
          <w:tcPr>
            <w:tcW w:w="1573" w:type="dxa"/>
            <w:tcBorders>
              <w:top w:val="nil"/>
              <w:left w:val="nil"/>
              <w:bottom w:val="single" w:color="000000" w:sz="8" w:space="0"/>
              <w:right w:val="single" w:color="000000" w:sz="8" w:space="0"/>
            </w:tcBorders>
            <w:shd w:val="clear" w:color="auto" w:fill="auto"/>
            <w:noWrap/>
            <w:vAlign w:val="center"/>
          </w:tcPr>
          <w:p w14:paraId="15213C2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2.3 </w:t>
            </w:r>
          </w:p>
        </w:tc>
        <w:tc>
          <w:tcPr>
            <w:tcW w:w="1817" w:type="dxa"/>
            <w:tcBorders>
              <w:top w:val="nil"/>
              <w:left w:val="nil"/>
              <w:bottom w:val="single" w:color="000000" w:sz="8" w:space="0"/>
              <w:right w:val="single" w:color="000000" w:sz="8" w:space="0"/>
            </w:tcBorders>
            <w:shd w:val="clear" w:color="auto" w:fill="auto"/>
            <w:noWrap/>
            <w:vAlign w:val="center"/>
          </w:tcPr>
          <w:p w14:paraId="3B092D1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0.16 </w:t>
            </w:r>
          </w:p>
        </w:tc>
        <w:tc>
          <w:tcPr>
            <w:tcW w:w="1740" w:type="dxa"/>
            <w:tcBorders>
              <w:top w:val="nil"/>
              <w:left w:val="nil"/>
              <w:bottom w:val="single" w:color="000000" w:sz="8" w:space="0"/>
              <w:right w:val="single" w:color="000000" w:sz="8" w:space="0"/>
            </w:tcBorders>
            <w:shd w:val="clear" w:color="auto" w:fill="auto"/>
            <w:noWrap/>
            <w:vAlign w:val="center"/>
          </w:tcPr>
          <w:p w14:paraId="46BB880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0.02 </w:t>
            </w:r>
          </w:p>
        </w:tc>
        <w:tc>
          <w:tcPr>
            <w:tcW w:w="975" w:type="dxa"/>
            <w:tcBorders>
              <w:top w:val="nil"/>
              <w:left w:val="nil"/>
              <w:bottom w:val="single" w:color="000000" w:sz="8" w:space="0"/>
              <w:right w:val="single" w:color="000000" w:sz="8" w:space="0"/>
            </w:tcBorders>
            <w:shd w:val="clear" w:color="auto" w:fill="auto"/>
            <w:noWrap/>
            <w:vAlign w:val="center"/>
          </w:tcPr>
          <w:p w14:paraId="5981A931">
            <w:pPr>
              <w:jc w:val="center"/>
              <w:rPr>
                <w:rFonts w:hint="default" w:ascii="Times New Roman" w:hAnsi="Times New Roman" w:eastAsia="宋体" w:cs="Times New Roman"/>
                <w:b/>
                <w:bCs/>
                <w:i w:val="0"/>
                <w:iCs w:val="0"/>
                <w:color w:val="000000"/>
                <w:sz w:val="22"/>
                <w:szCs w:val="22"/>
                <w:u w:val="none"/>
              </w:rPr>
            </w:pPr>
          </w:p>
        </w:tc>
      </w:tr>
      <w:tr w14:paraId="2AD15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815" w:type="dxa"/>
            <w:gridSpan w:val="2"/>
            <w:tcBorders>
              <w:top w:val="nil"/>
              <w:left w:val="single" w:color="000000" w:sz="8" w:space="0"/>
              <w:bottom w:val="single" w:color="000000" w:sz="8" w:space="0"/>
              <w:right w:val="single" w:color="000000" w:sz="8" w:space="0"/>
            </w:tcBorders>
            <w:shd w:val="clear" w:color="auto" w:fill="auto"/>
            <w:noWrap/>
            <w:vAlign w:val="center"/>
          </w:tcPr>
          <w:p w14:paraId="0B0649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1573" w:type="dxa"/>
            <w:tcBorders>
              <w:top w:val="nil"/>
              <w:left w:val="nil"/>
              <w:bottom w:val="single" w:color="000000" w:sz="8" w:space="0"/>
              <w:right w:val="single" w:color="000000" w:sz="8" w:space="0"/>
            </w:tcBorders>
            <w:shd w:val="clear" w:color="auto" w:fill="auto"/>
            <w:noWrap/>
            <w:vAlign w:val="center"/>
          </w:tcPr>
          <w:p w14:paraId="29F49C6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33.3 </w:t>
            </w:r>
          </w:p>
        </w:tc>
        <w:tc>
          <w:tcPr>
            <w:tcW w:w="1817" w:type="dxa"/>
            <w:tcBorders>
              <w:top w:val="nil"/>
              <w:left w:val="nil"/>
              <w:bottom w:val="single" w:color="000000" w:sz="8" w:space="0"/>
              <w:right w:val="single" w:color="000000" w:sz="8" w:space="0"/>
            </w:tcBorders>
            <w:shd w:val="clear" w:color="auto" w:fill="auto"/>
            <w:noWrap/>
            <w:vAlign w:val="center"/>
          </w:tcPr>
          <w:p w14:paraId="001516F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2.30 </w:t>
            </w:r>
          </w:p>
        </w:tc>
        <w:tc>
          <w:tcPr>
            <w:tcW w:w="1740" w:type="dxa"/>
            <w:tcBorders>
              <w:top w:val="nil"/>
              <w:left w:val="nil"/>
              <w:bottom w:val="single" w:color="000000" w:sz="8" w:space="0"/>
              <w:right w:val="single" w:color="000000" w:sz="8" w:space="0"/>
            </w:tcBorders>
            <w:shd w:val="clear" w:color="auto" w:fill="auto"/>
            <w:noWrap/>
            <w:vAlign w:val="center"/>
          </w:tcPr>
          <w:p w14:paraId="7E3B578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0.30 </w:t>
            </w:r>
          </w:p>
        </w:tc>
        <w:tc>
          <w:tcPr>
            <w:tcW w:w="975" w:type="dxa"/>
            <w:tcBorders>
              <w:top w:val="nil"/>
              <w:left w:val="nil"/>
              <w:bottom w:val="single" w:color="000000" w:sz="8" w:space="0"/>
              <w:right w:val="single" w:color="000000" w:sz="8" w:space="0"/>
            </w:tcBorders>
            <w:shd w:val="clear" w:color="auto" w:fill="auto"/>
            <w:noWrap/>
            <w:vAlign w:val="center"/>
          </w:tcPr>
          <w:p w14:paraId="28A01799">
            <w:pPr>
              <w:rPr>
                <w:rFonts w:hint="eastAsia" w:ascii="宋体" w:hAnsi="宋体" w:eastAsia="宋体" w:cs="宋体"/>
                <w:i w:val="0"/>
                <w:iCs w:val="0"/>
                <w:color w:val="000000"/>
                <w:sz w:val="22"/>
                <w:szCs w:val="22"/>
                <w:u w:val="none"/>
              </w:rPr>
            </w:pPr>
          </w:p>
        </w:tc>
      </w:tr>
    </w:tbl>
    <w:tbl>
      <w:tblPr>
        <w:tblStyle w:val="13"/>
        <w:tblpPr w:leftFromText="180" w:rightFromText="180" w:vertAnchor="text" w:horzAnchor="page" w:tblpX="1620" w:tblpY="442"/>
        <w:tblOverlap w:val="never"/>
        <w:tblW w:w="90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04"/>
        <w:gridCol w:w="1086"/>
        <w:gridCol w:w="1891"/>
        <w:gridCol w:w="1256"/>
        <w:gridCol w:w="1857"/>
      </w:tblGrid>
      <w:tr w14:paraId="2C90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094" w:type="dxa"/>
            <w:gridSpan w:val="5"/>
            <w:tcBorders>
              <w:top w:val="nil"/>
              <w:left w:val="nil"/>
              <w:bottom w:val="nil"/>
              <w:right w:val="nil"/>
            </w:tcBorders>
            <w:shd w:val="clear" w:color="auto" w:fill="auto"/>
            <w:noWrap/>
            <w:vAlign w:val="center"/>
          </w:tcPr>
          <w:p w14:paraId="71718CA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32"/>
                <w:szCs w:val="32"/>
                <w:lang w:val="en-US" w:eastAsia="zh-CN"/>
              </w:rPr>
            </w:pPr>
          </w:p>
          <w:p w14:paraId="735B83F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32"/>
                <w:szCs w:val="32"/>
                <w:lang w:val="en-US" w:eastAsia="zh-CN"/>
              </w:rPr>
            </w:pPr>
          </w:p>
          <w:p w14:paraId="5D93811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32"/>
                <w:szCs w:val="32"/>
                <w:lang w:val="en-US" w:eastAsia="zh-CN"/>
              </w:rPr>
            </w:pPr>
          </w:p>
          <w:p w14:paraId="55F1691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sz w:val="32"/>
                <w:szCs w:val="32"/>
                <w:lang w:val="en-US" w:eastAsia="zh-CN"/>
              </w:rPr>
              <w:t>附件2</w:t>
            </w:r>
          </w:p>
          <w:p w14:paraId="114673E2">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奇台县农田残膜回收验收单</w:t>
            </w:r>
          </w:p>
        </w:tc>
      </w:tr>
      <w:tr w14:paraId="71D21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3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F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验收单位</w:t>
            </w:r>
          </w:p>
        </w:tc>
        <w:tc>
          <w:tcPr>
            <w:tcW w:w="29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1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XX乡/镇XX村</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0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验收时间</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4A40">
            <w:pPr>
              <w:jc w:val="center"/>
              <w:rPr>
                <w:rFonts w:hint="eastAsia" w:ascii="宋体" w:hAnsi="宋体" w:eastAsia="宋体" w:cs="宋体"/>
                <w:i w:val="0"/>
                <w:iCs w:val="0"/>
                <w:color w:val="000000"/>
                <w:sz w:val="22"/>
                <w:szCs w:val="22"/>
                <w:u w:val="none"/>
              </w:rPr>
            </w:pPr>
          </w:p>
        </w:tc>
      </w:tr>
      <w:tr w14:paraId="40DC6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3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5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验收对象</w:t>
            </w:r>
          </w:p>
        </w:tc>
        <w:tc>
          <w:tcPr>
            <w:tcW w:w="29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A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张XX</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4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2908">
            <w:pPr>
              <w:jc w:val="center"/>
              <w:rPr>
                <w:rFonts w:hint="eastAsia" w:ascii="宋体" w:hAnsi="宋体" w:eastAsia="宋体" w:cs="宋体"/>
                <w:i w:val="0"/>
                <w:iCs w:val="0"/>
                <w:color w:val="000000"/>
                <w:sz w:val="22"/>
                <w:szCs w:val="22"/>
                <w:u w:val="none"/>
              </w:rPr>
            </w:pPr>
          </w:p>
        </w:tc>
      </w:tr>
      <w:tr w14:paraId="24907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A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地块位置</w:t>
            </w:r>
          </w:p>
        </w:tc>
        <w:tc>
          <w:tcPr>
            <w:tcW w:w="29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BBC7">
            <w:pPr>
              <w:jc w:val="center"/>
              <w:rPr>
                <w:rFonts w:hint="eastAsia" w:ascii="宋体" w:hAnsi="宋体" w:eastAsia="宋体" w:cs="宋体"/>
                <w:i w:val="0"/>
                <w:iCs w:val="0"/>
                <w:color w:val="000000"/>
                <w:sz w:val="22"/>
                <w:szCs w:val="22"/>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B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地块面积（亩）</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6B40">
            <w:pPr>
              <w:jc w:val="center"/>
              <w:rPr>
                <w:rFonts w:hint="eastAsia" w:ascii="宋体" w:hAnsi="宋体" w:eastAsia="宋体" w:cs="宋体"/>
                <w:i w:val="0"/>
                <w:iCs w:val="0"/>
                <w:color w:val="000000"/>
                <w:sz w:val="22"/>
                <w:szCs w:val="22"/>
                <w:u w:val="none"/>
              </w:rPr>
            </w:pPr>
          </w:p>
        </w:tc>
      </w:tr>
      <w:tr w14:paraId="5ABEE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4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3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验收内容</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A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w:t>
            </w:r>
          </w:p>
        </w:tc>
        <w:tc>
          <w:tcPr>
            <w:tcW w:w="3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153C">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A7BA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2F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1、种植农作物?</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0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44706">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棉花（）       玉米（）              番茄（）       其他（）</w:t>
            </w:r>
          </w:p>
        </w:tc>
      </w:tr>
      <w:tr w14:paraId="70876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4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3A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2、地表残膜是否回收干净?</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5B59">
            <w:pPr>
              <w:jc w:val="center"/>
              <w:rPr>
                <w:rFonts w:hint="eastAsia" w:ascii="宋体" w:hAnsi="宋体" w:eastAsia="宋体" w:cs="宋体"/>
                <w:i w:val="0"/>
                <w:iCs w:val="0"/>
                <w:color w:val="000000"/>
                <w:sz w:val="22"/>
                <w:szCs w:val="22"/>
                <w:u w:val="none"/>
              </w:rPr>
            </w:pPr>
          </w:p>
        </w:tc>
        <w:tc>
          <w:tcPr>
            <w:tcW w:w="3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DB32">
            <w:pPr>
              <w:jc w:val="center"/>
              <w:rPr>
                <w:rFonts w:hint="eastAsia" w:ascii="宋体" w:hAnsi="宋体" w:eastAsia="宋体" w:cs="宋体"/>
                <w:i w:val="0"/>
                <w:iCs w:val="0"/>
                <w:color w:val="000000"/>
                <w:sz w:val="22"/>
                <w:szCs w:val="22"/>
                <w:u w:val="none"/>
              </w:rPr>
            </w:pPr>
          </w:p>
        </w:tc>
      </w:tr>
      <w:tr w14:paraId="6C6A1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CD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3、边膜是否回收？</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6220">
            <w:pPr>
              <w:jc w:val="center"/>
              <w:rPr>
                <w:rFonts w:hint="eastAsia" w:ascii="宋体" w:hAnsi="宋体" w:eastAsia="宋体" w:cs="宋体"/>
                <w:i w:val="0"/>
                <w:iCs w:val="0"/>
                <w:color w:val="000000"/>
                <w:sz w:val="22"/>
                <w:szCs w:val="22"/>
                <w:u w:val="none"/>
              </w:rPr>
            </w:pPr>
          </w:p>
        </w:tc>
        <w:tc>
          <w:tcPr>
            <w:tcW w:w="3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6656">
            <w:pPr>
              <w:jc w:val="center"/>
              <w:rPr>
                <w:rFonts w:hint="eastAsia" w:ascii="宋体" w:hAnsi="宋体" w:eastAsia="宋体" w:cs="宋体"/>
                <w:i w:val="0"/>
                <w:iCs w:val="0"/>
                <w:color w:val="000000"/>
                <w:sz w:val="22"/>
                <w:szCs w:val="22"/>
                <w:u w:val="none"/>
              </w:rPr>
            </w:pPr>
          </w:p>
        </w:tc>
      </w:tr>
      <w:tr w14:paraId="5583F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4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FE9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4、田间、地头、林带、渠道是否干净？</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9FBE">
            <w:pPr>
              <w:jc w:val="center"/>
              <w:rPr>
                <w:rFonts w:hint="eastAsia" w:ascii="宋体" w:hAnsi="宋体" w:eastAsia="宋体" w:cs="宋体"/>
                <w:i w:val="0"/>
                <w:iCs w:val="0"/>
                <w:color w:val="000000"/>
                <w:sz w:val="22"/>
                <w:szCs w:val="22"/>
                <w:u w:val="none"/>
              </w:rPr>
            </w:pPr>
          </w:p>
        </w:tc>
        <w:tc>
          <w:tcPr>
            <w:tcW w:w="3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F427">
            <w:pPr>
              <w:jc w:val="center"/>
              <w:rPr>
                <w:rFonts w:hint="eastAsia" w:ascii="宋体" w:hAnsi="宋体" w:eastAsia="宋体" w:cs="宋体"/>
                <w:i w:val="0"/>
                <w:iCs w:val="0"/>
                <w:color w:val="000000"/>
                <w:sz w:val="22"/>
                <w:szCs w:val="22"/>
                <w:u w:val="none"/>
              </w:rPr>
            </w:pPr>
          </w:p>
        </w:tc>
      </w:tr>
      <w:tr w14:paraId="009A5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F7D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5、残膜是否按要求转运至送达指定堆放点？</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5B58">
            <w:pPr>
              <w:jc w:val="center"/>
              <w:rPr>
                <w:rFonts w:hint="eastAsia" w:ascii="宋体" w:hAnsi="宋体" w:eastAsia="宋体" w:cs="宋体"/>
                <w:i w:val="0"/>
                <w:iCs w:val="0"/>
                <w:color w:val="000000"/>
                <w:sz w:val="22"/>
                <w:szCs w:val="22"/>
                <w:u w:val="none"/>
              </w:rPr>
            </w:pPr>
          </w:p>
        </w:tc>
        <w:tc>
          <w:tcPr>
            <w:tcW w:w="3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1CA0">
            <w:pPr>
              <w:jc w:val="center"/>
              <w:rPr>
                <w:rFonts w:hint="eastAsia" w:ascii="宋体" w:hAnsi="宋体" w:eastAsia="宋体" w:cs="宋体"/>
                <w:i w:val="0"/>
                <w:iCs w:val="0"/>
                <w:color w:val="000000"/>
                <w:sz w:val="22"/>
                <w:szCs w:val="22"/>
                <w:u w:val="none"/>
              </w:rPr>
            </w:pPr>
          </w:p>
        </w:tc>
      </w:tr>
      <w:tr w14:paraId="36CA8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3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B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户主（签名）</w:t>
            </w:r>
          </w:p>
        </w:tc>
        <w:tc>
          <w:tcPr>
            <w:tcW w:w="29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5F48">
            <w:pPr>
              <w:jc w:val="center"/>
              <w:rPr>
                <w:rFonts w:hint="eastAsia" w:ascii="宋体" w:hAnsi="宋体" w:eastAsia="宋体" w:cs="宋体"/>
                <w:i w:val="0"/>
                <w:iCs w:val="0"/>
                <w:color w:val="000000"/>
                <w:sz w:val="22"/>
                <w:szCs w:val="22"/>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7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残膜回收企业或农机手     （签名）</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DCCC">
            <w:pPr>
              <w:jc w:val="left"/>
              <w:rPr>
                <w:rFonts w:hint="eastAsia" w:ascii="宋体" w:hAnsi="宋体" w:eastAsia="宋体" w:cs="宋体"/>
                <w:i w:val="0"/>
                <w:iCs w:val="0"/>
                <w:color w:val="000000"/>
                <w:sz w:val="22"/>
                <w:szCs w:val="22"/>
                <w:u w:val="none"/>
              </w:rPr>
            </w:pPr>
          </w:p>
        </w:tc>
      </w:tr>
      <w:tr w14:paraId="31088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4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村委会                  验收人员（签名）</w:t>
            </w:r>
          </w:p>
        </w:tc>
        <w:tc>
          <w:tcPr>
            <w:tcW w:w="29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56B6">
            <w:pPr>
              <w:jc w:val="center"/>
              <w:rPr>
                <w:rFonts w:hint="eastAsia" w:ascii="宋体" w:hAnsi="宋体" w:eastAsia="宋体" w:cs="宋体"/>
                <w:i w:val="0"/>
                <w:iCs w:val="0"/>
                <w:color w:val="000000"/>
                <w:sz w:val="22"/>
                <w:szCs w:val="22"/>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7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乡镇政府验收人员（签名）</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F93E">
            <w:pPr>
              <w:jc w:val="center"/>
              <w:rPr>
                <w:rFonts w:hint="eastAsia" w:ascii="宋体" w:hAnsi="宋体" w:eastAsia="宋体" w:cs="宋体"/>
                <w:i w:val="0"/>
                <w:iCs w:val="0"/>
                <w:color w:val="000000"/>
                <w:sz w:val="22"/>
                <w:szCs w:val="22"/>
                <w:u w:val="none"/>
              </w:rPr>
            </w:pPr>
          </w:p>
        </w:tc>
      </w:tr>
      <w:tr w14:paraId="43B91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004" w:type="dxa"/>
            <w:tcBorders>
              <w:top w:val="nil"/>
              <w:left w:val="nil"/>
              <w:bottom w:val="nil"/>
              <w:right w:val="nil"/>
            </w:tcBorders>
            <w:shd w:val="clear" w:color="auto" w:fill="auto"/>
            <w:noWrap/>
            <w:vAlign w:val="center"/>
          </w:tcPr>
          <w:p w14:paraId="2B1796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村委会盖章</w:t>
            </w:r>
          </w:p>
        </w:tc>
        <w:tc>
          <w:tcPr>
            <w:tcW w:w="2977" w:type="dxa"/>
            <w:gridSpan w:val="2"/>
            <w:tcBorders>
              <w:top w:val="nil"/>
              <w:left w:val="nil"/>
              <w:bottom w:val="nil"/>
              <w:right w:val="nil"/>
            </w:tcBorders>
            <w:shd w:val="clear" w:color="auto" w:fill="auto"/>
            <w:noWrap/>
            <w:vAlign w:val="center"/>
          </w:tcPr>
          <w:p w14:paraId="5CC7B076">
            <w:pPr>
              <w:jc w:val="center"/>
              <w:rPr>
                <w:rFonts w:hint="eastAsia" w:ascii="宋体" w:hAnsi="宋体" w:eastAsia="宋体" w:cs="宋体"/>
                <w:i w:val="0"/>
                <w:iCs w:val="0"/>
                <w:color w:val="000000"/>
                <w:sz w:val="22"/>
                <w:szCs w:val="22"/>
                <w:u w:val="none"/>
              </w:rPr>
            </w:pPr>
          </w:p>
        </w:tc>
        <w:tc>
          <w:tcPr>
            <w:tcW w:w="1256" w:type="dxa"/>
            <w:tcBorders>
              <w:top w:val="nil"/>
              <w:left w:val="nil"/>
              <w:bottom w:val="nil"/>
              <w:right w:val="nil"/>
            </w:tcBorders>
            <w:shd w:val="clear" w:color="auto" w:fill="auto"/>
            <w:noWrap/>
            <w:vAlign w:val="center"/>
          </w:tcPr>
          <w:p w14:paraId="7A736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乡镇政府盖章</w:t>
            </w:r>
          </w:p>
        </w:tc>
        <w:tc>
          <w:tcPr>
            <w:tcW w:w="1857" w:type="dxa"/>
            <w:tcBorders>
              <w:top w:val="nil"/>
              <w:left w:val="nil"/>
              <w:bottom w:val="nil"/>
              <w:right w:val="nil"/>
            </w:tcBorders>
            <w:shd w:val="clear" w:color="auto" w:fill="auto"/>
            <w:noWrap/>
            <w:vAlign w:val="center"/>
          </w:tcPr>
          <w:p w14:paraId="37A6B623">
            <w:pPr>
              <w:rPr>
                <w:rFonts w:hint="eastAsia" w:ascii="宋体" w:hAnsi="宋体" w:eastAsia="宋体" w:cs="宋体"/>
                <w:i w:val="0"/>
                <w:iCs w:val="0"/>
                <w:color w:val="000000"/>
                <w:sz w:val="22"/>
                <w:szCs w:val="22"/>
                <w:u w:val="none"/>
              </w:rPr>
            </w:pPr>
          </w:p>
        </w:tc>
      </w:tr>
    </w:tbl>
    <w:p w14:paraId="3653274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FAA0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04F000">
                          <w:pPr>
                            <w:pStyle w:val="9"/>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604F000">
                    <w:pPr>
                      <w:pStyle w:val="9"/>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0318C"/>
    <w:rsid w:val="0088135D"/>
    <w:rsid w:val="011948AD"/>
    <w:rsid w:val="012918E6"/>
    <w:rsid w:val="01950927"/>
    <w:rsid w:val="04C261C0"/>
    <w:rsid w:val="06AB59AB"/>
    <w:rsid w:val="08785B31"/>
    <w:rsid w:val="08EF3157"/>
    <w:rsid w:val="099224B7"/>
    <w:rsid w:val="0A0C0D09"/>
    <w:rsid w:val="0C005CD1"/>
    <w:rsid w:val="100E6C2F"/>
    <w:rsid w:val="111149D9"/>
    <w:rsid w:val="11267F5C"/>
    <w:rsid w:val="11831630"/>
    <w:rsid w:val="127B57D0"/>
    <w:rsid w:val="16111CBF"/>
    <w:rsid w:val="17CB61A6"/>
    <w:rsid w:val="18463EA2"/>
    <w:rsid w:val="18F57676"/>
    <w:rsid w:val="19FE794A"/>
    <w:rsid w:val="1A450FF1"/>
    <w:rsid w:val="1B875640"/>
    <w:rsid w:val="1C2B4177"/>
    <w:rsid w:val="1C325A38"/>
    <w:rsid w:val="231B2466"/>
    <w:rsid w:val="27BC2FDD"/>
    <w:rsid w:val="28C7432D"/>
    <w:rsid w:val="2B1C4849"/>
    <w:rsid w:val="2BB33AB2"/>
    <w:rsid w:val="302E54F0"/>
    <w:rsid w:val="3297591B"/>
    <w:rsid w:val="32AA70D2"/>
    <w:rsid w:val="32D22AAA"/>
    <w:rsid w:val="3420289E"/>
    <w:rsid w:val="35940BD6"/>
    <w:rsid w:val="35F04FF6"/>
    <w:rsid w:val="3D1B0A6C"/>
    <w:rsid w:val="3DB0318C"/>
    <w:rsid w:val="3DB071A4"/>
    <w:rsid w:val="41810858"/>
    <w:rsid w:val="454F26D8"/>
    <w:rsid w:val="456A51DB"/>
    <w:rsid w:val="476340C2"/>
    <w:rsid w:val="4A2C3B85"/>
    <w:rsid w:val="4C7C3EC7"/>
    <w:rsid w:val="50F04538"/>
    <w:rsid w:val="568B3DC8"/>
    <w:rsid w:val="593432C8"/>
    <w:rsid w:val="593E7CA2"/>
    <w:rsid w:val="5A961E16"/>
    <w:rsid w:val="608A69F1"/>
    <w:rsid w:val="63377B08"/>
    <w:rsid w:val="63650E7B"/>
    <w:rsid w:val="656C54DD"/>
    <w:rsid w:val="660034F6"/>
    <w:rsid w:val="6B00236A"/>
    <w:rsid w:val="6B517D09"/>
    <w:rsid w:val="6EBB7219"/>
    <w:rsid w:val="6F8C598F"/>
    <w:rsid w:val="722F1F97"/>
    <w:rsid w:val="743513CF"/>
    <w:rsid w:val="7632251B"/>
    <w:rsid w:val="765C1557"/>
    <w:rsid w:val="778C5026"/>
    <w:rsid w:val="7A7754BA"/>
    <w:rsid w:val="7B7C56D2"/>
    <w:rsid w:val="7C570EF7"/>
    <w:rsid w:val="7EED03D6"/>
    <w:rsid w:val="7F0B7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annotation text"/>
    <w:basedOn w:val="1"/>
    <w:qFormat/>
    <w:uiPriority w:val="0"/>
    <w:pPr>
      <w:jc w:val="left"/>
    </w:pPr>
  </w:style>
  <w:style w:type="paragraph" w:styleId="6">
    <w:name w:val="Body Text"/>
    <w:basedOn w:val="1"/>
    <w:next w:val="1"/>
    <w:qFormat/>
    <w:uiPriority w:val="0"/>
    <w:pPr>
      <w:spacing w:after="120"/>
    </w:pPr>
  </w:style>
  <w:style w:type="paragraph" w:styleId="7">
    <w:name w:val="Body Text Indent"/>
    <w:basedOn w:val="1"/>
    <w:next w:val="1"/>
    <w:qFormat/>
    <w:uiPriority w:val="99"/>
    <w:pPr>
      <w:spacing w:after="120"/>
      <w:ind w:left="420" w:leftChars="200"/>
    </w:pPr>
    <w:rPr>
      <w:szCs w:val="20"/>
    </w:rPr>
  </w:style>
  <w:style w:type="paragraph" w:styleId="8">
    <w:name w:val="Body Text Indent 2"/>
    <w:basedOn w:val="1"/>
    <w:qFormat/>
    <w:uiPriority w:val="0"/>
    <w:pPr>
      <w:widowControl w:val="0"/>
      <w:ind w:firstLine="612" w:firstLineChars="200"/>
      <w:jc w:val="both"/>
    </w:pPr>
    <w:rPr>
      <w:rFonts w:ascii="宋体" w:hAnsi="宋体" w:eastAsia="宋体" w:cs="Times New Roman"/>
      <w:kern w:val="2"/>
      <w:sz w:val="30"/>
      <w:szCs w:val="24"/>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Autospacing="1" w:afterAutospacing="1"/>
      <w:jc w:val="left"/>
    </w:pPr>
    <w:rPr>
      <w:rFonts w:ascii="Calibri" w:hAnsi="Calibri" w:eastAsia="宋体" w:cs="Times New Roman"/>
      <w:kern w:val="0"/>
      <w:sz w:val="24"/>
      <w:szCs w:val="24"/>
    </w:rPr>
  </w:style>
  <w:style w:type="paragraph" w:styleId="12">
    <w:name w:val="Body Text First Indent 2"/>
    <w:basedOn w:val="7"/>
    <w:next w:val="7"/>
    <w:qFormat/>
    <w:uiPriority w:val="99"/>
    <w:pPr>
      <w:ind w:firstLine="420"/>
    </w:pPr>
    <w:rPr>
      <w:sz w:val="28"/>
      <w:szCs w:val="22"/>
    </w:rPr>
  </w:style>
  <w:style w:type="character" w:styleId="15">
    <w:name w:val="Strong"/>
    <w:basedOn w:val="14"/>
    <w:qFormat/>
    <w:uiPriority w:val="0"/>
    <w:rPr>
      <w:b/>
    </w:rPr>
  </w:style>
  <w:style w:type="paragraph" w:customStyle="1" w:styleId="16">
    <w:name w:val="正文文字 1"/>
    <w:basedOn w:val="1"/>
    <w:next w:val="1"/>
    <w:qFormat/>
    <w:uiPriority w:val="99"/>
    <w:pPr>
      <w:ind w:left="240"/>
    </w:pPr>
    <w:rPr>
      <w:sz w:val="28"/>
    </w:rPr>
  </w:style>
  <w:style w:type="character" w:customStyle="1" w:styleId="17">
    <w:name w:val="NormalCharacter"/>
    <w:qFormat/>
    <w:uiPriority w:val="0"/>
  </w:style>
  <w:style w:type="character" w:customStyle="1" w:styleId="18">
    <w:name w:val="font31"/>
    <w:basedOn w:val="14"/>
    <w:qFormat/>
    <w:uiPriority w:val="0"/>
    <w:rPr>
      <w:rFonts w:hint="eastAsia" w:ascii="宋体" w:hAnsi="宋体" w:eastAsia="宋体" w:cs="宋体"/>
      <w:b/>
      <w:color w:val="000000"/>
      <w:sz w:val="21"/>
      <w:szCs w:val="21"/>
      <w:u w:val="none"/>
    </w:rPr>
  </w:style>
  <w:style w:type="character" w:customStyle="1" w:styleId="19">
    <w:name w:val="font11"/>
    <w:basedOn w:val="14"/>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4688</Words>
  <Characters>4946</Characters>
  <Lines>0</Lines>
  <Paragraphs>0</Paragraphs>
  <TotalTime>177</TotalTime>
  <ScaleCrop>false</ScaleCrop>
  <LinksUpToDate>false</LinksUpToDate>
  <CharactersWithSpaces>5070</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2024-12-23T03:09:00Z</dcterms:created>
  <dc:creator>张刚诗</dc:creator>
  <cp:lastModifiedBy>Administrator</cp:lastModifiedBy>
  <cp:lastPrinted>2025-02-06T02:18:00Z</cp:lastPrinted>
  <dcterms:modified xsi:type="dcterms:W3CDTF">2025-05-19T04:32:05Z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A7152CB8BC38492EA01DBEF43A9A6422_13</vt:lpwstr>
  </property>
  <property fmtid="{D5CDD505-2E9C-101B-9397-08002B2CF9AE}" pid="4" name="KSOTemplateDocerSaveRecord">
    <vt:lpwstr>eyJoZGlkIjoiYzEwYmE4NDMwYTRiNGE1OWIxNDYyYTk3YTRlNTlmMTkiLCJ1c2VySWQiOiIxMjAxMTQzNDg4In0=</vt:lpwstr>
  </property>
</Properties>
</file>