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3384B" w:rsidRDefault="00D3384B">
      <w:pPr>
        <w:spacing w:line="540" w:lineRule="exact"/>
        <w:rPr>
          <w:rFonts w:ascii="华文中宋" w:eastAsia="华文中宋" w:hAnsi="华文中宋" w:cs="宋体"/>
          <w:b/>
          <w:kern w:val="0"/>
          <w:sz w:val="52"/>
          <w:szCs w:val="52"/>
        </w:rPr>
      </w:pPr>
    </w:p>
    <w:p w:rsidR="00D3384B" w:rsidRDefault="00D3384B">
      <w:pPr>
        <w:spacing w:line="540" w:lineRule="exact"/>
        <w:jc w:val="center"/>
        <w:rPr>
          <w:rFonts w:ascii="华文中宋" w:eastAsia="华文中宋" w:hAnsi="华文中宋" w:cs="宋体"/>
          <w:b/>
          <w:kern w:val="0"/>
          <w:sz w:val="52"/>
          <w:szCs w:val="52"/>
        </w:rPr>
      </w:pPr>
    </w:p>
    <w:p w:rsidR="00D3384B" w:rsidRDefault="00D3384B">
      <w:pPr>
        <w:spacing w:line="540" w:lineRule="exact"/>
        <w:jc w:val="center"/>
        <w:rPr>
          <w:rFonts w:ascii="华文中宋" w:eastAsia="华文中宋" w:hAnsi="华文中宋" w:cs="宋体"/>
          <w:b/>
          <w:kern w:val="0"/>
          <w:sz w:val="52"/>
          <w:szCs w:val="52"/>
        </w:rPr>
      </w:pPr>
    </w:p>
    <w:p w:rsidR="00D3384B" w:rsidRDefault="00D3384B">
      <w:pPr>
        <w:spacing w:line="540" w:lineRule="exact"/>
        <w:jc w:val="center"/>
        <w:rPr>
          <w:rFonts w:ascii="华文中宋" w:eastAsia="华文中宋" w:hAnsi="华文中宋" w:cs="宋体"/>
          <w:b/>
          <w:kern w:val="0"/>
          <w:sz w:val="52"/>
          <w:szCs w:val="52"/>
        </w:rPr>
      </w:pPr>
    </w:p>
    <w:p w:rsidR="00D3384B" w:rsidRDefault="00D3384B">
      <w:pPr>
        <w:spacing w:line="540" w:lineRule="exact"/>
        <w:jc w:val="center"/>
        <w:rPr>
          <w:rFonts w:ascii="华文中宋" w:eastAsia="华文中宋" w:hAnsi="华文中宋" w:cs="宋体"/>
          <w:b/>
          <w:kern w:val="0"/>
          <w:sz w:val="52"/>
          <w:szCs w:val="52"/>
        </w:rPr>
      </w:pPr>
    </w:p>
    <w:p w:rsidR="00D3384B" w:rsidRDefault="00D3384B">
      <w:pPr>
        <w:spacing w:line="540" w:lineRule="exact"/>
        <w:jc w:val="center"/>
        <w:rPr>
          <w:rFonts w:ascii="华文中宋" w:eastAsia="华文中宋" w:hAnsi="华文中宋" w:cs="宋体"/>
          <w:b/>
          <w:kern w:val="0"/>
          <w:sz w:val="52"/>
          <w:szCs w:val="52"/>
        </w:rPr>
      </w:pPr>
    </w:p>
    <w:p w:rsidR="00D3384B" w:rsidRDefault="009947AE">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奇台县</w:t>
      </w:r>
      <w:r>
        <w:rPr>
          <w:rFonts w:ascii="方正小标宋_GBK" w:eastAsia="方正小标宋_GBK" w:hAnsi="华文中宋" w:cs="宋体" w:hint="eastAsia"/>
          <w:b/>
          <w:kern w:val="0"/>
          <w:sz w:val="48"/>
          <w:szCs w:val="48"/>
        </w:rPr>
        <w:t>财政项目支出绩效自评报告</w:t>
      </w:r>
    </w:p>
    <w:p w:rsidR="00D3384B" w:rsidRDefault="00D3384B">
      <w:pPr>
        <w:spacing w:line="540" w:lineRule="exact"/>
        <w:jc w:val="center"/>
        <w:rPr>
          <w:rFonts w:ascii="华文中宋" w:eastAsia="华文中宋" w:hAnsi="华文中宋" w:cs="宋体"/>
          <w:b/>
          <w:kern w:val="0"/>
          <w:sz w:val="52"/>
          <w:szCs w:val="52"/>
        </w:rPr>
      </w:pPr>
    </w:p>
    <w:p w:rsidR="00D3384B" w:rsidRDefault="009947AE">
      <w:pPr>
        <w:spacing w:line="540" w:lineRule="exact"/>
        <w:jc w:val="center"/>
        <w:rPr>
          <w:rFonts w:eastAsia="仿宋_GB2312" w:hAnsi="宋体" w:cs="宋体"/>
          <w:kern w:val="0"/>
          <w:sz w:val="36"/>
          <w:szCs w:val="36"/>
        </w:rPr>
      </w:pPr>
      <w:r>
        <w:rPr>
          <w:rFonts w:eastAsia="仿宋_GB2312" w:hAnsi="宋体" w:cs="宋体" w:hint="eastAsia"/>
          <w:kern w:val="0"/>
          <w:sz w:val="36"/>
          <w:szCs w:val="36"/>
        </w:rPr>
        <w:t>（</w:t>
      </w:r>
      <w:r>
        <w:rPr>
          <w:rFonts w:eastAsia="仿宋_GB2312" w:hAnsi="宋体" w:cs="宋体" w:hint="eastAsia"/>
          <w:kern w:val="0"/>
          <w:sz w:val="36"/>
          <w:szCs w:val="36"/>
        </w:rPr>
        <w:t>2018</w:t>
      </w:r>
      <w:r>
        <w:rPr>
          <w:rFonts w:eastAsia="仿宋_GB2312" w:hAnsi="宋体" w:cs="宋体" w:hint="eastAsia"/>
          <w:kern w:val="0"/>
          <w:sz w:val="36"/>
          <w:szCs w:val="36"/>
        </w:rPr>
        <w:t>年度）</w:t>
      </w:r>
    </w:p>
    <w:p w:rsidR="00D3384B" w:rsidRDefault="00D3384B">
      <w:pPr>
        <w:spacing w:line="540" w:lineRule="exact"/>
        <w:jc w:val="center"/>
        <w:rPr>
          <w:rFonts w:eastAsia="仿宋_GB2312" w:hAnsi="宋体" w:cs="宋体"/>
          <w:kern w:val="0"/>
          <w:sz w:val="30"/>
          <w:szCs w:val="30"/>
        </w:rPr>
      </w:pPr>
    </w:p>
    <w:p w:rsidR="00D3384B" w:rsidRDefault="00D3384B">
      <w:pPr>
        <w:spacing w:line="540" w:lineRule="exact"/>
        <w:jc w:val="center"/>
        <w:rPr>
          <w:rFonts w:eastAsia="仿宋_GB2312" w:hAnsi="宋体" w:cs="宋体"/>
          <w:kern w:val="0"/>
          <w:sz w:val="30"/>
          <w:szCs w:val="30"/>
        </w:rPr>
      </w:pPr>
    </w:p>
    <w:p w:rsidR="00D3384B" w:rsidRDefault="00D3384B">
      <w:pPr>
        <w:spacing w:line="540" w:lineRule="exact"/>
        <w:jc w:val="center"/>
        <w:rPr>
          <w:rFonts w:eastAsia="仿宋_GB2312" w:hAnsi="宋体" w:cs="宋体"/>
          <w:kern w:val="0"/>
          <w:sz w:val="30"/>
          <w:szCs w:val="30"/>
        </w:rPr>
      </w:pPr>
    </w:p>
    <w:p w:rsidR="00D3384B" w:rsidRDefault="00D3384B">
      <w:pPr>
        <w:spacing w:line="540" w:lineRule="exact"/>
        <w:jc w:val="center"/>
        <w:rPr>
          <w:rFonts w:eastAsia="仿宋_GB2312" w:hAnsi="宋体" w:cs="宋体"/>
          <w:kern w:val="0"/>
          <w:sz w:val="30"/>
          <w:szCs w:val="30"/>
        </w:rPr>
      </w:pPr>
    </w:p>
    <w:p w:rsidR="00D3384B" w:rsidRDefault="00D3384B">
      <w:pPr>
        <w:spacing w:line="540" w:lineRule="exact"/>
        <w:jc w:val="center"/>
        <w:rPr>
          <w:rFonts w:eastAsia="仿宋_GB2312" w:hAnsi="宋体" w:cs="宋体"/>
          <w:kern w:val="0"/>
          <w:sz w:val="30"/>
          <w:szCs w:val="30"/>
        </w:rPr>
      </w:pPr>
    </w:p>
    <w:p w:rsidR="00D3384B" w:rsidRDefault="009947AE">
      <w:pPr>
        <w:spacing w:line="700" w:lineRule="exact"/>
        <w:ind w:leftChars="342" w:left="3598" w:hangingChars="800" w:hanging="2880"/>
        <w:rPr>
          <w:rFonts w:eastAsia="仿宋_GB2312" w:hAnsi="宋体" w:cs="宋体"/>
          <w:kern w:val="0"/>
          <w:sz w:val="36"/>
          <w:szCs w:val="36"/>
        </w:rPr>
      </w:pPr>
      <w:r>
        <w:rPr>
          <w:rFonts w:eastAsia="仿宋_GB2312" w:hAnsi="宋体" w:cs="宋体" w:hint="eastAsia"/>
          <w:kern w:val="0"/>
          <w:sz w:val="36"/>
          <w:szCs w:val="36"/>
        </w:rPr>
        <w:t>项</w:t>
      </w:r>
      <w:r>
        <w:rPr>
          <w:rFonts w:eastAsia="仿宋_GB2312" w:hAnsi="宋体" w:cs="宋体" w:hint="eastAsia"/>
          <w:kern w:val="0"/>
          <w:sz w:val="36"/>
          <w:szCs w:val="36"/>
        </w:rPr>
        <w:t xml:space="preserve">  </w:t>
      </w:r>
      <w:r>
        <w:rPr>
          <w:rFonts w:eastAsia="仿宋_GB2312" w:hAnsi="宋体" w:cs="宋体" w:hint="eastAsia"/>
          <w:kern w:val="0"/>
          <w:sz w:val="36"/>
          <w:szCs w:val="36"/>
        </w:rPr>
        <w:t>目</w:t>
      </w:r>
      <w:r>
        <w:rPr>
          <w:rFonts w:eastAsia="仿宋_GB2312" w:hAnsi="宋体" w:cs="宋体" w:hint="eastAsia"/>
          <w:kern w:val="0"/>
          <w:sz w:val="36"/>
          <w:szCs w:val="36"/>
        </w:rPr>
        <w:t xml:space="preserve">  </w:t>
      </w:r>
      <w:r>
        <w:rPr>
          <w:rFonts w:eastAsia="仿宋_GB2312" w:hAnsi="宋体" w:cs="宋体" w:hint="eastAsia"/>
          <w:kern w:val="0"/>
          <w:sz w:val="36"/>
          <w:szCs w:val="36"/>
        </w:rPr>
        <w:t>名</w:t>
      </w:r>
      <w:r>
        <w:rPr>
          <w:rFonts w:eastAsia="仿宋_GB2312" w:hAnsi="宋体" w:cs="宋体" w:hint="eastAsia"/>
          <w:kern w:val="0"/>
          <w:sz w:val="36"/>
          <w:szCs w:val="36"/>
        </w:rPr>
        <w:t xml:space="preserve">  </w:t>
      </w:r>
      <w:r>
        <w:rPr>
          <w:rFonts w:eastAsia="仿宋_GB2312" w:hAnsi="宋体" w:cs="宋体" w:hint="eastAsia"/>
          <w:kern w:val="0"/>
          <w:sz w:val="36"/>
          <w:szCs w:val="36"/>
        </w:rPr>
        <w:t>称：</w:t>
      </w:r>
      <w:r>
        <w:rPr>
          <w:rFonts w:eastAsia="仿宋_GB2312" w:hAnsi="宋体" w:cs="宋体" w:hint="eastAsia"/>
          <w:kern w:val="0"/>
          <w:sz w:val="36"/>
          <w:szCs w:val="36"/>
        </w:rPr>
        <w:t>林业改革发展资金中央财政森林生态效益补偿</w:t>
      </w:r>
      <w:r>
        <w:rPr>
          <w:rFonts w:eastAsia="仿宋_GB2312" w:hAnsi="宋体" w:cs="宋体" w:hint="eastAsia"/>
          <w:kern w:val="0"/>
          <w:sz w:val="36"/>
          <w:szCs w:val="36"/>
        </w:rPr>
        <w:t>专项转移支付</w:t>
      </w:r>
    </w:p>
    <w:p w:rsidR="00D3384B" w:rsidRDefault="009947AE">
      <w:pPr>
        <w:spacing w:line="700" w:lineRule="exact"/>
        <w:ind w:firstLineChars="200" w:firstLine="720"/>
        <w:jc w:val="left"/>
        <w:rPr>
          <w:rFonts w:eastAsia="仿宋_GB2312" w:hAnsi="宋体" w:cs="宋体"/>
          <w:kern w:val="0"/>
          <w:sz w:val="36"/>
          <w:szCs w:val="36"/>
        </w:rPr>
      </w:pPr>
      <w:r>
        <w:rPr>
          <w:rFonts w:eastAsia="仿宋_GB2312" w:hAnsi="宋体" w:cs="宋体" w:hint="eastAsia"/>
          <w:kern w:val="0"/>
          <w:sz w:val="36"/>
          <w:szCs w:val="36"/>
        </w:rPr>
        <w:t>实施单位（公章）：</w:t>
      </w:r>
      <w:r>
        <w:rPr>
          <w:rFonts w:eastAsia="仿宋_GB2312" w:hAnsi="宋体" w:cs="宋体" w:hint="eastAsia"/>
          <w:kern w:val="0"/>
          <w:sz w:val="36"/>
          <w:szCs w:val="36"/>
        </w:rPr>
        <w:t>奇台县北塔山国有林管理站</w:t>
      </w:r>
    </w:p>
    <w:p w:rsidR="00D3384B" w:rsidRDefault="009947AE">
      <w:pPr>
        <w:spacing w:line="700" w:lineRule="exact"/>
        <w:ind w:firstLineChars="200" w:firstLine="720"/>
        <w:jc w:val="left"/>
        <w:rPr>
          <w:rFonts w:eastAsia="仿宋_GB2312" w:hAnsi="宋体" w:cs="宋体"/>
          <w:kern w:val="0"/>
          <w:sz w:val="36"/>
          <w:szCs w:val="36"/>
        </w:rPr>
      </w:pPr>
      <w:r>
        <w:rPr>
          <w:rFonts w:eastAsia="仿宋_GB2312" w:hAnsi="宋体" w:cs="宋体" w:hint="eastAsia"/>
          <w:kern w:val="0"/>
          <w:sz w:val="36"/>
          <w:szCs w:val="36"/>
        </w:rPr>
        <w:t>主管部门（公章）：</w:t>
      </w:r>
      <w:r>
        <w:rPr>
          <w:rFonts w:eastAsia="仿宋_GB2312" w:hAnsi="宋体" w:cs="宋体" w:hint="eastAsia"/>
          <w:kern w:val="0"/>
          <w:sz w:val="36"/>
          <w:szCs w:val="36"/>
        </w:rPr>
        <w:t>奇台县林业局</w:t>
      </w:r>
    </w:p>
    <w:p w:rsidR="00D3384B" w:rsidRDefault="009947AE">
      <w:pPr>
        <w:spacing w:line="700" w:lineRule="exact"/>
        <w:ind w:firstLineChars="200" w:firstLine="720"/>
        <w:jc w:val="left"/>
        <w:rPr>
          <w:rFonts w:eastAsia="仿宋_GB2312" w:hAnsi="宋体" w:cs="宋体"/>
          <w:kern w:val="0"/>
          <w:sz w:val="36"/>
          <w:szCs w:val="36"/>
        </w:rPr>
      </w:pPr>
      <w:r>
        <w:rPr>
          <w:rFonts w:eastAsia="仿宋_GB2312" w:hAnsi="宋体" w:cs="宋体" w:hint="eastAsia"/>
          <w:kern w:val="0"/>
          <w:sz w:val="36"/>
          <w:szCs w:val="36"/>
        </w:rPr>
        <w:t>项目负责人（签章）：</w:t>
      </w:r>
    </w:p>
    <w:p w:rsidR="00D3384B" w:rsidRDefault="009947AE">
      <w:pPr>
        <w:spacing w:line="700" w:lineRule="exact"/>
        <w:ind w:firstLineChars="200" w:firstLine="720"/>
        <w:jc w:val="left"/>
        <w:rPr>
          <w:rFonts w:eastAsia="仿宋_GB2312" w:hAnsi="宋体" w:cs="宋体"/>
          <w:kern w:val="0"/>
          <w:sz w:val="36"/>
          <w:szCs w:val="36"/>
          <w:highlight w:val="yellow"/>
        </w:rPr>
      </w:pPr>
      <w:r>
        <w:rPr>
          <w:rFonts w:eastAsia="仿宋_GB2312" w:hAnsi="宋体" w:cs="宋体" w:hint="eastAsia"/>
          <w:kern w:val="0"/>
          <w:sz w:val="36"/>
          <w:szCs w:val="36"/>
        </w:rPr>
        <w:t>填</w:t>
      </w:r>
      <w:r>
        <w:rPr>
          <w:rFonts w:eastAsia="仿宋_GB2312" w:hAnsi="宋体" w:cs="宋体" w:hint="eastAsia"/>
          <w:kern w:val="0"/>
          <w:sz w:val="36"/>
          <w:szCs w:val="36"/>
        </w:rPr>
        <w:t xml:space="preserve">  </w:t>
      </w:r>
      <w:r>
        <w:rPr>
          <w:rFonts w:eastAsia="仿宋_GB2312" w:hAnsi="宋体" w:cs="宋体" w:hint="eastAsia"/>
          <w:kern w:val="0"/>
          <w:sz w:val="36"/>
          <w:szCs w:val="36"/>
        </w:rPr>
        <w:t>报</w:t>
      </w:r>
      <w:r>
        <w:rPr>
          <w:rFonts w:eastAsia="仿宋_GB2312" w:hAnsi="宋体" w:cs="宋体" w:hint="eastAsia"/>
          <w:kern w:val="0"/>
          <w:sz w:val="36"/>
          <w:szCs w:val="36"/>
        </w:rPr>
        <w:t xml:space="preserve">  </w:t>
      </w:r>
      <w:r>
        <w:rPr>
          <w:rFonts w:eastAsia="仿宋_GB2312" w:hAnsi="宋体" w:cs="宋体" w:hint="eastAsia"/>
          <w:kern w:val="0"/>
          <w:sz w:val="36"/>
          <w:szCs w:val="36"/>
        </w:rPr>
        <w:t>时</w:t>
      </w:r>
      <w:r>
        <w:rPr>
          <w:rFonts w:eastAsia="仿宋_GB2312" w:hAnsi="宋体" w:cs="宋体" w:hint="eastAsia"/>
          <w:kern w:val="0"/>
          <w:sz w:val="36"/>
          <w:szCs w:val="36"/>
        </w:rPr>
        <w:t xml:space="preserve">  </w:t>
      </w:r>
      <w:r>
        <w:rPr>
          <w:rFonts w:eastAsia="仿宋_GB2312" w:hAnsi="宋体" w:cs="宋体" w:hint="eastAsia"/>
          <w:kern w:val="0"/>
          <w:sz w:val="36"/>
          <w:szCs w:val="36"/>
        </w:rPr>
        <w:t>间：</w:t>
      </w:r>
      <w:r>
        <w:rPr>
          <w:rFonts w:eastAsia="仿宋_GB2312" w:hAnsi="宋体" w:cs="宋体" w:hint="eastAsia"/>
          <w:kern w:val="0"/>
          <w:sz w:val="36"/>
          <w:szCs w:val="36"/>
        </w:rPr>
        <w:t>2019</w:t>
      </w:r>
      <w:r>
        <w:rPr>
          <w:rFonts w:eastAsia="仿宋_GB2312" w:hAnsi="宋体" w:cs="宋体" w:hint="eastAsia"/>
          <w:kern w:val="0"/>
          <w:sz w:val="36"/>
          <w:szCs w:val="36"/>
        </w:rPr>
        <w:t>年</w:t>
      </w:r>
      <w:r>
        <w:rPr>
          <w:rFonts w:eastAsia="仿宋_GB2312" w:hAnsi="宋体" w:cs="宋体" w:hint="eastAsia"/>
          <w:kern w:val="0"/>
          <w:sz w:val="36"/>
          <w:szCs w:val="36"/>
        </w:rPr>
        <w:t>1</w:t>
      </w:r>
      <w:r>
        <w:rPr>
          <w:rFonts w:eastAsia="仿宋_GB2312" w:hAnsi="宋体" w:cs="宋体" w:hint="eastAsia"/>
          <w:kern w:val="0"/>
          <w:sz w:val="36"/>
          <w:szCs w:val="36"/>
        </w:rPr>
        <w:t>月</w:t>
      </w:r>
      <w:r>
        <w:rPr>
          <w:rFonts w:eastAsia="仿宋_GB2312" w:hAnsi="宋体" w:cs="宋体" w:hint="eastAsia"/>
          <w:kern w:val="0"/>
          <w:sz w:val="36"/>
          <w:szCs w:val="36"/>
        </w:rPr>
        <w:t>24</w:t>
      </w:r>
      <w:r>
        <w:rPr>
          <w:rFonts w:eastAsia="仿宋_GB2312" w:hAnsi="宋体" w:cs="宋体" w:hint="eastAsia"/>
          <w:kern w:val="0"/>
          <w:sz w:val="36"/>
          <w:szCs w:val="36"/>
        </w:rPr>
        <w:t xml:space="preserve"> </w:t>
      </w:r>
      <w:r>
        <w:rPr>
          <w:rFonts w:eastAsia="仿宋_GB2312" w:hAnsi="宋体" w:cs="宋体" w:hint="eastAsia"/>
          <w:kern w:val="0"/>
          <w:sz w:val="36"/>
          <w:szCs w:val="36"/>
        </w:rPr>
        <w:t>日</w:t>
      </w:r>
    </w:p>
    <w:p w:rsidR="00D3384B" w:rsidRDefault="00D3384B">
      <w:pPr>
        <w:spacing w:line="540" w:lineRule="exact"/>
        <w:jc w:val="center"/>
        <w:rPr>
          <w:rFonts w:eastAsia="仿宋_GB2312" w:hAnsi="宋体" w:cs="宋体"/>
          <w:kern w:val="0"/>
          <w:sz w:val="30"/>
          <w:szCs w:val="30"/>
        </w:rPr>
      </w:pPr>
    </w:p>
    <w:p w:rsidR="00D3384B" w:rsidRDefault="00D3384B">
      <w:pPr>
        <w:spacing w:line="540" w:lineRule="exact"/>
        <w:rPr>
          <w:rStyle w:val="ae"/>
          <w:rFonts w:ascii="黑体" w:eastAsia="黑体" w:hAnsi="黑体"/>
          <w:b w:val="0"/>
          <w:spacing w:val="-4"/>
          <w:sz w:val="32"/>
          <w:szCs w:val="32"/>
        </w:rPr>
      </w:pPr>
    </w:p>
    <w:p w:rsidR="00D3384B" w:rsidRDefault="00D3384B">
      <w:pPr>
        <w:spacing w:line="540" w:lineRule="exact"/>
        <w:rPr>
          <w:rStyle w:val="ae"/>
          <w:rFonts w:ascii="黑体" w:eastAsia="黑体" w:hAnsi="黑体"/>
          <w:b w:val="0"/>
          <w:spacing w:val="-4"/>
          <w:sz w:val="32"/>
          <w:szCs w:val="32"/>
        </w:rPr>
      </w:pPr>
    </w:p>
    <w:p w:rsidR="00D3384B" w:rsidRDefault="00D3384B">
      <w:pPr>
        <w:spacing w:line="540" w:lineRule="exact"/>
        <w:rPr>
          <w:rStyle w:val="ae"/>
          <w:rFonts w:ascii="黑体" w:eastAsia="黑体" w:hAnsi="黑体"/>
          <w:b w:val="0"/>
          <w:spacing w:val="-4"/>
          <w:sz w:val="32"/>
          <w:szCs w:val="32"/>
        </w:rPr>
      </w:pPr>
    </w:p>
    <w:p w:rsidR="00D3384B" w:rsidRDefault="009947AE">
      <w:pPr>
        <w:spacing w:line="540" w:lineRule="exact"/>
        <w:ind w:firstLine="640"/>
        <w:rPr>
          <w:rStyle w:val="ae"/>
          <w:rFonts w:ascii="黑体" w:eastAsia="黑体" w:hAnsi="黑体"/>
          <w:b w:val="0"/>
          <w:spacing w:val="-4"/>
          <w:sz w:val="32"/>
          <w:szCs w:val="32"/>
        </w:rPr>
      </w:pPr>
      <w:r>
        <w:rPr>
          <w:rStyle w:val="ae"/>
          <w:rFonts w:ascii="黑体" w:eastAsia="黑体" w:hAnsi="黑体" w:hint="eastAsia"/>
          <w:b w:val="0"/>
          <w:spacing w:val="-4"/>
          <w:sz w:val="32"/>
          <w:szCs w:val="32"/>
        </w:rPr>
        <w:lastRenderedPageBreak/>
        <w:t>一、项目概况</w:t>
      </w:r>
    </w:p>
    <w:p w:rsidR="00D3384B" w:rsidRDefault="009947AE">
      <w:pPr>
        <w:spacing w:line="540" w:lineRule="exact"/>
        <w:ind w:firstLine="567"/>
        <w:rPr>
          <w:rStyle w:val="ae"/>
          <w:rFonts w:ascii="楷体" w:eastAsia="楷体" w:hAnsi="楷体"/>
          <w:spacing w:val="-4"/>
          <w:sz w:val="32"/>
          <w:szCs w:val="32"/>
        </w:rPr>
      </w:pPr>
      <w:r>
        <w:rPr>
          <w:rStyle w:val="ae"/>
          <w:rFonts w:ascii="楷体" w:eastAsia="楷体" w:hAnsi="楷体" w:hint="eastAsia"/>
          <w:spacing w:val="-4"/>
          <w:sz w:val="32"/>
          <w:szCs w:val="32"/>
        </w:rPr>
        <w:t>（一）项目单位基本情况</w:t>
      </w:r>
    </w:p>
    <w:p w:rsidR="00D3384B" w:rsidRDefault="009947AE">
      <w:pPr>
        <w:pStyle w:val="ab"/>
        <w:spacing w:before="0" w:beforeAutospacing="0" w:after="0" w:afterAutospacing="0" w:line="480" w:lineRule="auto"/>
        <w:ind w:firstLineChars="202" w:firstLine="566"/>
        <w:rPr>
          <w:color w:val="2B2B2B"/>
          <w:sz w:val="28"/>
          <w:szCs w:val="28"/>
        </w:rPr>
      </w:pPr>
      <w:r>
        <w:rPr>
          <w:rFonts w:hint="eastAsia"/>
          <w:color w:val="2B2B2B"/>
          <w:sz w:val="28"/>
          <w:szCs w:val="28"/>
        </w:rPr>
        <w:t>项目实施单位奇台县北塔山国有林管理站位于奇台县东北部中蒙边境山区，远离奇台县城</w:t>
      </w:r>
      <w:r>
        <w:rPr>
          <w:rFonts w:hint="eastAsia"/>
          <w:color w:val="2B2B2B"/>
          <w:sz w:val="28"/>
          <w:szCs w:val="28"/>
        </w:rPr>
        <w:t>260</w:t>
      </w:r>
      <w:r>
        <w:rPr>
          <w:rFonts w:hint="eastAsia"/>
          <w:color w:val="2B2B2B"/>
          <w:sz w:val="28"/>
          <w:szCs w:val="28"/>
        </w:rPr>
        <w:t>多公里。</w:t>
      </w:r>
      <w:r>
        <w:rPr>
          <w:rFonts w:hint="eastAsia"/>
          <w:color w:val="2B2B2B"/>
          <w:sz w:val="28"/>
          <w:szCs w:val="28"/>
        </w:rPr>
        <w:t>项目区现共有国有生态公益林</w:t>
      </w:r>
      <w:r>
        <w:rPr>
          <w:rFonts w:hint="eastAsia"/>
          <w:color w:val="2B2B2B"/>
          <w:sz w:val="28"/>
          <w:szCs w:val="28"/>
        </w:rPr>
        <w:t>115369</w:t>
      </w:r>
      <w:r>
        <w:rPr>
          <w:rFonts w:hint="eastAsia"/>
          <w:color w:val="2B2B2B"/>
          <w:sz w:val="28"/>
          <w:szCs w:val="28"/>
        </w:rPr>
        <w:t>亩，其中有林地</w:t>
      </w:r>
      <w:r>
        <w:rPr>
          <w:rFonts w:hint="eastAsia"/>
          <w:color w:val="2B2B2B"/>
          <w:sz w:val="28"/>
          <w:szCs w:val="28"/>
        </w:rPr>
        <w:t>14625</w:t>
      </w:r>
      <w:r>
        <w:rPr>
          <w:rFonts w:hint="eastAsia"/>
          <w:color w:val="2B2B2B"/>
          <w:sz w:val="28"/>
          <w:szCs w:val="28"/>
        </w:rPr>
        <w:t>亩，灌木林地</w:t>
      </w:r>
      <w:r>
        <w:rPr>
          <w:rFonts w:hint="eastAsia"/>
          <w:color w:val="2B2B2B"/>
          <w:sz w:val="28"/>
          <w:szCs w:val="28"/>
        </w:rPr>
        <w:t>79225</w:t>
      </w:r>
      <w:r>
        <w:rPr>
          <w:rFonts w:hint="eastAsia"/>
          <w:color w:val="2B2B2B"/>
          <w:sz w:val="28"/>
          <w:szCs w:val="28"/>
        </w:rPr>
        <w:t>亩，疏林地</w:t>
      </w:r>
      <w:r>
        <w:rPr>
          <w:rFonts w:hint="eastAsia"/>
          <w:color w:val="2B2B2B"/>
          <w:sz w:val="28"/>
          <w:szCs w:val="28"/>
        </w:rPr>
        <w:t>164</w:t>
      </w:r>
      <w:r>
        <w:rPr>
          <w:rFonts w:hint="eastAsia"/>
          <w:color w:val="2B2B2B"/>
          <w:sz w:val="28"/>
          <w:szCs w:val="28"/>
        </w:rPr>
        <w:t>亩，宜林地</w:t>
      </w:r>
      <w:r>
        <w:rPr>
          <w:rFonts w:hint="eastAsia"/>
          <w:color w:val="2B2B2B"/>
          <w:sz w:val="28"/>
          <w:szCs w:val="28"/>
        </w:rPr>
        <w:t>21355</w:t>
      </w:r>
      <w:r>
        <w:rPr>
          <w:rFonts w:hint="eastAsia"/>
          <w:color w:val="2B2B2B"/>
          <w:sz w:val="28"/>
          <w:szCs w:val="28"/>
        </w:rPr>
        <w:t>亩，是昌吉州唯一一片国防林。到目前为止有</w:t>
      </w:r>
      <w:r>
        <w:rPr>
          <w:rFonts w:hint="eastAsia"/>
          <w:color w:val="2B2B2B"/>
          <w:sz w:val="28"/>
          <w:szCs w:val="28"/>
        </w:rPr>
        <w:t>87055</w:t>
      </w:r>
      <w:r>
        <w:rPr>
          <w:rFonts w:hint="eastAsia"/>
          <w:color w:val="2B2B2B"/>
          <w:sz w:val="28"/>
          <w:szCs w:val="28"/>
        </w:rPr>
        <w:t>亩国防林已列入为国家级公益林。</w:t>
      </w:r>
    </w:p>
    <w:p w:rsidR="00D3384B" w:rsidRDefault="009947AE">
      <w:pPr>
        <w:pStyle w:val="ab"/>
        <w:spacing w:before="0" w:beforeAutospacing="0" w:after="0" w:afterAutospacing="0" w:line="480" w:lineRule="auto"/>
        <w:ind w:firstLineChars="202" w:firstLine="566"/>
        <w:rPr>
          <w:color w:val="2B2B2B"/>
          <w:sz w:val="28"/>
          <w:szCs w:val="28"/>
        </w:rPr>
      </w:pPr>
      <w:r>
        <w:rPr>
          <w:rFonts w:hint="eastAsia"/>
          <w:color w:val="2B2B2B"/>
          <w:sz w:val="28"/>
          <w:szCs w:val="28"/>
        </w:rPr>
        <w:t>需要说明是</w:t>
      </w:r>
      <w:r>
        <w:rPr>
          <w:rFonts w:hint="eastAsia"/>
          <w:color w:val="2B2B2B"/>
          <w:sz w:val="28"/>
          <w:szCs w:val="28"/>
        </w:rPr>
        <w:t>根据昌吉州党委党办昌州党办发</w:t>
      </w:r>
      <w:r>
        <w:rPr>
          <w:rFonts w:hint="eastAsia"/>
          <w:color w:val="2B2B2B"/>
          <w:sz w:val="28"/>
          <w:szCs w:val="28"/>
        </w:rPr>
        <w:t>[2017]101</w:t>
      </w:r>
      <w:r>
        <w:rPr>
          <w:rFonts w:hint="eastAsia"/>
          <w:color w:val="2B2B2B"/>
          <w:sz w:val="28"/>
          <w:szCs w:val="28"/>
        </w:rPr>
        <w:t>号《关于印发</w:t>
      </w:r>
      <w:r>
        <w:rPr>
          <w:rFonts w:hint="eastAsia"/>
          <w:color w:val="2B2B2B"/>
          <w:sz w:val="28"/>
          <w:szCs w:val="28"/>
        </w:rPr>
        <w:t>&lt;</w:t>
      </w:r>
      <w:r>
        <w:rPr>
          <w:rFonts w:hint="eastAsia"/>
          <w:color w:val="2B2B2B"/>
          <w:sz w:val="28"/>
          <w:szCs w:val="28"/>
        </w:rPr>
        <w:t>自治州国有林场改革实施方案</w:t>
      </w:r>
      <w:r>
        <w:rPr>
          <w:rFonts w:hint="eastAsia"/>
          <w:color w:val="2B2B2B"/>
          <w:sz w:val="28"/>
          <w:szCs w:val="28"/>
        </w:rPr>
        <w:t>&gt;</w:t>
      </w:r>
      <w:r>
        <w:rPr>
          <w:rFonts w:hint="eastAsia"/>
          <w:color w:val="2B2B2B"/>
          <w:sz w:val="28"/>
          <w:szCs w:val="28"/>
        </w:rPr>
        <w:t>的通知》和自治州编办昌州党机编发</w:t>
      </w:r>
      <w:r>
        <w:rPr>
          <w:rFonts w:hint="eastAsia"/>
          <w:color w:val="2B2B2B"/>
          <w:sz w:val="28"/>
          <w:szCs w:val="28"/>
        </w:rPr>
        <w:t>[2017]41</w:t>
      </w:r>
      <w:r>
        <w:rPr>
          <w:rFonts w:hint="eastAsia"/>
          <w:color w:val="2B2B2B"/>
          <w:sz w:val="28"/>
          <w:szCs w:val="28"/>
        </w:rPr>
        <w:t>号有关文件要求，</w:t>
      </w:r>
      <w:r>
        <w:rPr>
          <w:rFonts w:hint="eastAsia"/>
          <w:color w:val="2B2B2B"/>
          <w:sz w:val="28"/>
          <w:szCs w:val="28"/>
        </w:rPr>
        <w:t>2018</w:t>
      </w:r>
      <w:r>
        <w:rPr>
          <w:rFonts w:hint="eastAsia"/>
          <w:color w:val="2B2B2B"/>
          <w:sz w:val="28"/>
          <w:szCs w:val="28"/>
        </w:rPr>
        <w:t>年起昌吉州北塔山国有林管理站移交到奇台县管理。根据奇党机编字〔</w:t>
      </w:r>
      <w:r>
        <w:rPr>
          <w:rFonts w:hint="eastAsia"/>
          <w:color w:val="2B2B2B"/>
          <w:sz w:val="28"/>
          <w:szCs w:val="28"/>
        </w:rPr>
        <w:t>2017</w:t>
      </w:r>
      <w:r>
        <w:rPr>
          <w:rFonts w:hint="eastAsia"/>
          <w:color w:val="2B2B2B"/>
          <w:sz w:val="28"/>
          <w:szCs w:val="28"/>
        </w:rPr>
        <w:t>〕</w:t>
      </w:r>
      <w:r>
        <w:rPr>
          <w:rFonts w:hint="eastAsia"/>
          <w:color w:val="2B2B2B"/>
          <w:sz w:val="28"/>
          <w:szCs w:val="28"/>
        </w:rPr>
        <w:t>51</w:t>
      </w:r>
      <w:r>
        <w:rPr>
          <w:rFonts w:hint="eastAsia"/>
          <w:color w:val="2B2B2B"/>
          <w:sz w:val="28"/>
          <w:szCs w:val="28"/>
        </w:rPr>
        <w:t>号关于北塔山国有林管理站（北塔山国有林场）有关机构编制事宜的通知</w:t>
      </w:r>
      <w:r>
        <w:rPr>
          <w:rFonts w:hint="eastAsia"/>
          <w:color w:val="2B2B2B"/>
          <w:sz w:val="28"/>
          <w:szCs w:val="28"/>
        </w:rPr>
        <w:t>，机构名称改为“奇台县北塔山国有林管理站”。</w:t>
      </w:r>
    </w:p>
    <w:p w:rsidR="00D3384B" w:rsidRDefault="009947AE">
      <w:pPr>
        <w:pStyle w:val="ab"/>
        <w:spacing w:before="0" w:beforeAutospacing="0" w:after="0" w:afterAutospacing="0" w:line="480" w:lineRule="auto"/>
        <w:ind w:firstLineChars="202" w:firstLine="566"/>
        <w:rPr>
          <w:rStyle w:val="ae"/>
          <w:rFonts w:ascii="楷体" w:eastAsia="楷体" w:hAnsi="楷体"/>
          <w:spacing w:val="-4"/>
          <w:sz w:val="32"/>
          <w:szCs w:val="32"/>
        </w:rPr>
      </w:pPr>
      <w:r>
        <w:rPr>
          <w:rFonts w:hint="eastAsia"/>
          <w:color w:val="2B2B2B"/>
          <w:sz w:val="28"/>
          <w:szCs w:val="28"/>
        </w:rPr>
        <w:t>本站职能是</w:t>
      </w:r>
      <w:r>
        <w:rPr>
          <w:rFonts w:hint="eastAsia"/>
          <w:color w:val="2B2B2B"/>
          <w:sz w:val="28"/>
          <w:szCs w:val="28"/>
        </w:rPr>
        <w:t>负责为促进北塔山林业发展提供保障，包括林区内国有林及特种用途树种的保护、管理、监测，开展护林防火和森林病虫害防治工作；管理和使用公益林森林生态效益补偿基金；监测和保护林区内野生动植物资源，防控和监测野生动物疫源疫病。</w:t>
      </w:r>
    </w:p>
    <w:p w:rsidR="00D3384B" w:rsidRDefault="009947AE">
      <w:pPr>
        <w:spacing w:line="540" w:lineRule="exact"/>
        <w:ind w:firstLineChars="181" w:firstLine="567"/>
        <w:rPr>
          <w:rStyle w:val="ae"/>
          <w:rFonts w:ascii="楷体" w:eastAsia="楷体" w:hAnsi="楷体"/>
          <w:spacing w:val="-4"/>
          <w:sz w:val="32"/>
          <w:szCs w:val="32"/>
        </w:rPr>
      </w:pPr>
      <w:r>
        <w:rPr>
          <w:rStyle w:val="ae"/>
          <w:rFonts w:ascii="楷体" w:eastAsia="楷体" w:hAnsi="楷体" w:hint="eastAsia"/>
          <w:spacing w:val="-4"/>
          <w:sz w:val="32"/>
          <w:szCs w:val="32"/>
        </w:rPr>
        <w:t>（二）项目预算</w:t>
      </w:r>
      <w:r>
        <w:rPr>
          <w:rStyle w:val="ae"/>
          <w:rFonts w:ascii="楷体" w:eastAsia="楷体" w:hAnsi="楷体"/>
          <w:spacing w:val="-4"/>
          <w:sz w:val="32"/>
          <w:szCs w:val="32"/>
        </w:rPr>
        <w:t>绩效目标</w:t>
      </w:r>
      <w:r>
        <w:rPr>
          <w:rStyle w:val="ae"/>
          <w:rFonts w:ascii="楷体" w:eastAsia="楷体" w:hAnsi="楷体" w:hint="eastAsia"/>
          <w:spacing w:val="-4"/>
          <w:sz w:val="32"/>
          <w:szCs w:val="32"/>
        </w:rPr>
        <w:t>设定情况</w:t>
      </w:r>
    </w:p>
    <w:p w:rsidR="00D3384B" w:rsidRDefault="009947AE">
      <w:pPr>
        <w:spacing w:line="540" w:lineRule="exact"/>
        <w:ind w:firstLineChars="181" w:firstLine="492"/>
        <w:rPr>
          <w:rStyle w:val="ae"/>
          <w:rFonts w:asciiTheme="minorEastAsia" w:eastAsiaTheme="minorEastAsia" w:hAnsiTheme="minorEastAsia" w:cstheme="minorEastAsia"/>
          <w:b w:val="0"/>
          <w:spacing w:val="-4"/>
          <w:sz w:val="28"/>
          <w:szCs w:val="28"/>
        </w:rPr>
      </w:pPr>
      <w:r>
        <w:rPr>
          <w:rStyle w:val="ae"/>
          <w:rFonts w:asciiTheme="minorEastAsia" w:eastAsiaTheme="minorEastAsia" w:hAnsiTheme="minorEastAsia" w:cstheme="minorEastAsia" w:hint="eastAsia"/>
          <w:b w:val="0"/>
          <w:spacing w:val="-4"/>
          <w:sz w:val="28"/>
          <w:szCs w:val="28"/>
        </w:rPr>
        <w:t>该项目自</w:t>
      </w:r>
      <w:r>
        <w:rPr>
          <w:rStyle w:val="ae"/>
          <w:rFonts w:asciiTheme="minorEastAsia" w:eastAsiaTheme="minorEastAsia" w:hAnsiTheme="minorEastAsia" w:cstheme="minorEastAsia" w:hint="eastAsia"/>
          <w:b w:val="0"/>
          <w:spacing w:val="-4"/>
          <w:sz w:val="28"/>
          <w:szCs w:val="28"/>
        </w:rPr>
        <w:t>2005</w:t>
      </w:r>
      <w:r>
        <w:rPr>
          <w:rStyle w:val="ae"/>
          <w:rFonts w:asciiTheme="minorEastAsia" w:eastAsiaTheme="minorEastAsia" w:hAnsiTheme="minorEastAsia" w:cstheme="minorEastAsia" w:hint="eastAsia"/>
          <w:b w:val="0"/>
          <w:spacing w:val="-4"/>
          <w:sz w:val="28"/>
          <w:szCs w:val="28"/>
        </w:rPr>
        <w:t>年起在本站实施至今，每年给予一定额度的资金补助用于国家级公益林管护建设和生态建设。</w:t>
      </w:r>
      <w:r>
        <w:rPr>
          <w:rStyle w:val="ae"/>
          <w:rFonts w:asciiTheme="minorEastAsia" w:eastAsiaTheme="minorEastAsia" w:hAnsiTheme="minorEastAsia" w:cstheme="minorEastAsia" w:hint="eastAsia"/>
          <w:b w:val="0"/>
          <w:spacing w:val="-4"/>
          <w:sz w:val="28"/>
          <w:szCs w:val="28"/>
        </w:rPr>
        <w:t>2018</w:t>
      </w:r>
      <w:r>
        <w:rPr>
          <w:rStyle w:val="ae"/>
          <w:rFonts w:asciiTheme="minorEastAsia" w:eastAsiaTheme="minorEastAsia" w:hAnsiTheme="minorEastAsia" w:cstheme="minorEastAsia" w:hint="eastAsia"/>
          <w:b w:val="0"/>
          <w:spacing w:val="-4"/>
          <w:sz w:val="28"/>
          <w:szCs w:val="28"/>
        </w:rPr>
        <w:t>年度</w:t>
      </w:r>
      <w:r>
        <w:rPr>
          <w:rStyle w:val="ae"/>
          <w:rFonts w:asciiTheme="minorEastAsia" w:eastAsiaTheme="minorEastAsia" w:hAnsiTheme="minorEastAsia" w:cstheme="minorEastAsia" w:hint="eastAsia"/>
          <w:b w:val="0"/>
          <w:spacing w:val="-4"/>
          <w:sz w:val="28"/>
          <w:szCs w:val="28"/>
        </w:rPr>
        <w:t>林业改革发展资金中央财政森林生态效益补偿</w:t>
      </w:r>
      <w:r>
        <w:rPr>
          <w:rStyle w:val="ae"/>
          <w:rFonts w:asciiTheme="minorEastAsia" w:eastAsiaTheme="minorEastAsia" w:hAnsiTheme="minorEastAsia" w:cstheme="minorEastAsia" w:hint="eastAsia"/>
          <w:b w:val="0"/>
          <w:spacing w:val="-4"/>
          <w:sz w:val="28"/>
          <w:szCs w:val="28"/>
        </w:rPr>
        <w:t>专项转移支付</w:t>
      </w:r>
      <w:r>
        <w:rPr>
          <w:rStyle w:val="ae"/>
          <w:rFonts w:asciiTheme="minorEastAsia" w:eastAsiaTheme="minorEastAsia" w:hAnsiTheme="minorEastAsia" w:cstheme="minorEastAsia" w:hint="eastAsia"/>
          <w:b w:val="0"/>
          <w:spacing w:val="-4"/>
          <w:sz w:val="28"/>
          <w:szCs w:val="28"/>
        </w:rPr>
        <w:t>主要用于</w:t>
      </w:r>
      <w:r>
        <w:rPr>
          <w:rStyle w:val="ae"/>
          <w:rFonts w:asciiTheme="minorEastAsia" w:eastAsiaTheme="minorEastAsia" w:hAnsiTheme="minorEastAsia" w:cstheme="minorEastAsia" w:hint="eastAsia"/>
          <w:b w:val="0"/>
          <w:spacing w:val="-4"/>
          <w:sz w:val="28"/>
          <w:szCs w:val="28"/>
        </w:rPr>
        <w:t>奇台县北塔山国有林管理站管辖的</w:t>
      </w:r>
      <w:r>
        <w:rPr>
          <w:rStyle w:val="ae"/>
          <w:rFonts w:asciiTheme="minorEastAsia" w:eastAsiaTheme="minorEastAsia" w:hAnsiTheme="minorEastAsia" w:cstheme="minorEastAsia" w:hint="eastAsia"/>
          <w:b w:val="0"/>
          <w:spacing w:val="-4"/>
          <w:sz w:val="28"/>
          <w:szCs w:val="28"/>
        </w:rPr>
        <w:t>87055</w:t>
      </w:r>
      <w:r>
        <w:rPr>
          <w:rStyle w:val="ae"/>
          <w:rFonts w:asciiTheme="minorEastAsia" w:eastAsiaTheme="minorEastAsia" w:hAnsiTheme="minorEastAsia" w:cstheme="minorEastAsia" w:hint="eastAsia"/>
          <w:b w:val="0"/>
          <w:spacing w:val="-4"/>
          <w:sz w:val="28"/>
          <w:szCs w:val="28"/>
        </w:rPr>
        <w:t>亩国家级公益林管护建设。</w:t>
      </w:r>
    </w:p>
    <w:p w:rsidR="00D3384B" w:rsidRDefault="009947AE">
      <w:pPr>
        <w:ind w:firstLineChars="200" w:firstLine="544"/>
        <w:jc w:val="left"/>
        <w:rPr>
          <w:rStyle w:val="ae"/>
          <w:rFonts w:asciiTheme="minorEastAsia" w:eastAsiaTheme="minorEastAsia" w:hAnsiTheme="minorEastAsia" w:cstheme="minorEastAsia"/>
          <w:b w:val="0"/>
          <w:spacing w:val="-4"/>
          <w:sz w:val="28"/>
          <w:szCs w:val="28"/>
        </w:rPr>
      </w:pPr>
      <w:r>
        <w:rPr>
          <w:rStyle w:val="ae"/>
          <w:rFonts w:asciiTheme="minorEastAsia" w:eastAsiaTheme="minorEastAsia" w:hAnsiTheme="minorEastAsia" w:cstheme="minorEastAsia" w:hint="eastAsia"/>
          <w:b w:val="0"/>
          <w:spacing w:val="-4"/>
          <w:sz w:val="28"/>
          <w:szCs w:val="28"/>
        </w:rPr>
        <w:t>该项目是国家转变林业经营管理体制和发展模式，实现林业可持续</w:t>
      </w:r>
      <w:r>
        <w:rPr>
          <w:rStyle w:val="ae"/>
          <w:rFonts w:asciiTheme="minorEastAsia" w:eastAsiaTheme="minorEastAsia" w:hAnsiTheme="minorEastAsia" w:cstheme="minorEastAsia" w:hint="eastAsia"/>
          <w:b w:val="0"/>
          <w:spacing w:val="-4"/>
          <w:sz w:val="28"/>
          <w:szCs w:val="28"/>
        </w:rPr>
        <w:lastRenderedPageBreak/>
        <w:t>发展的战略选择，是生态林业管理体制和实现根本性转变的重要途径，直接关系到林业生态体系建设目标的实现。中央财政森林生态效益补偿基金就是在区划界定的基础上，通过对国家级公益林管护建设实施单位采取的有效管护措施和活动给予补偿，促进补偿范围内的国家级公益林林木覆盖度进一步提高，促使森林向自然生态系统演化，为国土生态安全、生物多样性保护和社会经济可持续发展服务，为经济社会发展提供森林生态和社会服</w:t>
      </w:r>
      <w:r>
        <w:rPr>
          <w:rStyle w:val="ae"/>
          <w:rFonts w:asciiTheme="minorEastAsia" w:eastAsiaTheme="minorEastAsia" w:hAnsiTheme="minorEastAsia" w:cstheme="minorEastAsia" w:hint="eastAsia"/>
          <w:b w:val="0"/>
          <w:spacing w:val="-4"/>
          <w:sz w:val="28"/>
          <w:szCs w:val="28"/>
        </w:rPr>
        <w:t>务产品。</w:t>
      </w:r>
    </w:p>
    <w:p w:rsidR="00D3384B" w:rsidRDefault="009947AE">
      <w:pPr>
        <w:ind w:firstLineChars="200" w:firstLine="624"/>
        <w:jc w:val="left"/>
        <w:rPr>
          <w:rStyle w:val="ae"/>
          <w:rFonts w:ascii="黑体" w:eastAsia="黑体" w:hAnsi="黑体"/>
          <w:b w:val="0"/>
          <w:spacing w:val="-4"/>
          <w:sz w:val="32"/>
          <w:szCs w:val="32"/>
        </w:rPr>
      </w:pPr>
      <w:r>
        <w:rPr>
          <w:rStyle w:val="ae"/>
          <w:rFonts w:ascii="黑体" w:eastAsia="黑体" w:hAnsi="黑体" w:hint="eastAsia"/>
          <w:b w:val="0"/>
          <w:spacing w:val="-4"/>
          <w:sz w:val="32"/>
          <w:szCs w:val="32"/>
        </w:rPr>
        <w:t>二、项目资金使用及管理情况</w:t>
      </w:r>
    </w:p>
    <w:p w:rsidR="00D3384B" w:rsidRDefault="009947AE">
      <w:pPr>
        <w:spacing w:line="540" w:lineRule="exact"/>
        <w:ind w:firstLineChars="181" w:firstLine="567"/>
        <w:rPr>
          <w:rStyle w:val="ae"/>
          <w:rFonts w:ascii="楷体" w:eastAsia="楷体" w:hAnsi="楷体"/>
          <w:spacing w:val="-4"/>
          <w:sz w:val="32"/>
          <w:szCs w:val="32"/>
        </w:rPr>
      </w:pPr>
      <w:r>
        <w:rPr>
          <w:rStyle w:val="ae"/>
          <w:rFonts w:ascii="楷体" w:eastAsia="楷体" w:hAnsi="楷体" w:hint="eastAsia"/>
          <w:spacing w:val="-4"/>
          <w:sz w:val="32"/>
          <w:szCs w:val="32"/>
        </w:rPr>
        <w:t>（一）项目资金安排落实、总投入等情况分析</w:t>
      </w:r>
    </w:p>
    <w:p w:rsidR="00D3384B" w:rsidRDefault="009947AE">
      <w:pPr>
        <w:ind w:firstLineChars="200" w:firstLine="560"/>
        <w:jc w:val="left"/>
        <w:rPr>
          <w:rStyle w:val="ae"/>
          <w:rFonts w:asciiTheme="majorEastAsia" w:eastAsiaTheme="majorEastAsia" w:hAnsiTheme="majorEastAsia" w:cstheme="majorEastAsia"/>
          <w:b w:val="0"/>
          <w:spacing w:val="-4"/>
          <w:sz w:val="28"/>
          <w:szCs w:val="28"/>
        </w:rPr>
      </w:pPr>
      <w:r>
        <w:rPr>
          <w:rFonts w:asciiTheme="majorEastAsia" w:eastAsiaTheme="majorEastAsia" w:hAnsiTheme="majorEastAsia" w:cstheme="majorEastAsia" w:hint="eastAsia"/>
          <w:kern w:val="0"/>
          <w:sz w:val="28"/>
          <w:szCs w:val="28"/>
        </w:rPr>
        <w:t>根据自治区财政厅下发的《关于提前下达</w:t>
      </w:r>
      <w:r>
        <w:rPr>
          <w:rFonts w:asciiTheme="majorEastAsia" w:eastAsiaTheme="majorEastAsia" w:hAnsiTheme="majorEastAsia" w:cstheme="majorEastAsia" w:hint="eastAsia"/>
          <w:kern w:val="0"/>
          <w:sz w:val="28"/>
          <w:szCs w:val="28"/>
        </w:rPr>
        <w:t>2018</w:t>
      </w:r>
      <w:r>
        <w:rPr>
          <w:rFonts w:asciiTheme="majorEastAsia" w:eastAsiaTheme="majorEastAsia" w:hAnsiTheme="majorEastAsia" w:cstheme="majorEastAsia" w:hint="eastAsia"/>
          <w:kern w:val="0"/>
          <w:sz w:val="28"/>
          <w:szCs w:val="28"/>
        </w:rPr>
        <w:t>年中央财政林业类资金的通知》（新财农</w:t>
      </w:r>
      <w:r>
        <w:rPr>
          <w:rFonts w:asciiTheme="majorEastAsia" w:eastAsiaTheme="majorEastAsia" w:hAnsiTheme="majorEastAsia" w:cstheme="majorEastAsia" w:hint="eastAsia"/>
          <w:kern w:val="0"/>
          <w:sz w:val="28"/>
          <w:szCs w:val="28"/>
        </w:rPr>
        <w:t>[2017]139</w:t>
      </w:r>
      <w:r>
        <w:rPr>
          <w:rFonts w:asciiTheme="majorEastAsia" w:eastAsiaTheme="majorEastAsia" w:hAnsiTheme="majorEastAsia" w:cstheme="majorEastAsia" w:hint="eastAsia"/>
          <w:kern w:val="0"/>
          <w:sz w:val="28"/>
          <w:szCs w:val="28"/>
        </w:rPr>
        <w:t>号）和《关于下达</w:t>
      </w:r>
      <w:r>
        <w:rPr>
          <w:rFonts w:asciiTheme="majorEastAsia" w:eastAsiaTheme="majorEastAsia" w:hAnsiTheme="majorEastAsia" w:cstheme="majorEastAsia" w:hint="eastAsia"/>
          <w:kern w:val="0"/>
          <w:sz w:val="28"/>
          <w:szCs w:val="28"/>
        </w:rPr>
        <w:t>2018</w:t>
      </w:r>
      <w:r>
        <w:rPr>
          <w:rFonts w:asciiTheme="majorEastAsia" w:eastAsiaTheme="majorEastAsia" w:hAnsiTheme="majorEastAsia" w:cstheme="majorEastAsia" w:hint="eastAsia"/>
          <w:kern w:val="0"/>
          <w:sz w:val="28"/>
          <w:szCs w:val="28"/>
        </w:rPr>
        <w:t>年中央财政林业改革发展资金</w:t>
      </w:r>
      <w:r>
        <w:rPr>
          <w:rFonts w:asciiTheme="majorEastAsia" w:eastAsiaTheme="majorEastAsia" w:hAnsiTheme="majorEastAsia" w:cstheme="majorEastAsia" w:hint="eastAsia"/>
          <w:kern w:val="0"/>
          <w:sz w:val="28"/>
          <w:szCs w:val="28"/>
        </w:rPr>
        <w:t>(</w:t>
      </w:r>
      <w:r>
        <w:rPr>
          <w:rFonts w:asciiTheme="majorEastAsia" w:eastAsiaTheme="majorEastAsia" w:hAnsiTheme="majorEastAsia" w:cstheme="majorEastAsia" w:hint="eastAsia"/>
          <w:kern w:val="0"/>
          <w:sz w:val="28"/>
          <w:szCs w:val="28"/>
        </w:rPr>
        <w:t>森林生态效益补偿补助项目任务的通知》（新林计发</w:t>
      </w:r>
      <w:r>
        <w:rPr>
          <w:rFonts w:asciiTheme="majorEastAsia" w:eastAsiaTheme="majorEastAsia" w:hAnsiTheme="majorEastAsia" w:cstheme="majorEastAsia" w:hint="eastAsia"/>
          <w:kern w:val="0"/>
          <w:sz w:val="28"/>
          <w:szCs w:val="28"/>
        </w:rPr>
        <w:t>[2018]200</w:t>
      </w:r>
      <w:r>
        <w:rPr>
          <w:rFonts w:asciiTheme="majorEastAsia" w:eastAsiaTheme="majorEastAsia" w:hAnsiTheme="majorEastAsia" w:cstheme="majorEastAsia" w:hint="eastAsia"/>
          <w:kern w:val="0"/>
          <w:sz w:val="28"/>
          <w:szCs w:val="28"/>
        </w:rPr>
        <w:t>号</w:t>
      </w:r>
      <w:r>
        <w:rPr>
          <w:rFonts w:asciiTheme="majorEastAsia" w:eastAsiaTheme="majorEastAsia" w:hAnsiTheme="majorEastAsia" w:cstheme="majorEastAsia" w:hint="eastAsia"/>
          <w:kern w:val="0"/>
          <w:sz w:val="28"/>
          <w:szCs w:val="28"/>
        </w:rPr>
        <w:t>)</w:t>
      </w:r>
      <w:r>
        <w:rPr>
          <w:rFonts w:asciiTheme="majorEastAsia" w:eastAsiaTheme="majorEastAsia" w:hAnsiTheme="majorEastAsia" w:cstheme="majorEastAsia" w:hint="eastAsia"/>
          <w:kern w:val="0"/>
          <w:sz w:val="28"/>
          <w:szCs w:val="28"/>
        </w:rPr>
        <w:t>文件精神，</w:t>
      </w:r>
      <w:r>
        <w:rPr>
          <w:rFonts w:asciiTheme="majorEastAsia" w:eastAsiaTheme="majorEastAsia" w:hAnsiTheme="majorEastAsia" w:cstheme="majorEastAsia" w:hint="eastAsia"/>
          <w:kern w:val="0"/>
          <w:sz w:val="28"/>
          <w:szCs w:val="28"/>
        </w:rPr>
        <w:t>2018</w:t>
      </w:r>
      <w:r>
        <w:rPr>
          <w:rFonts w:asciiTheme="majorEastAsia" w:eastAsiaTheme="majorEastAsia" w:hAnsiTheme="majorEastAsia" w:cstheme="majorEastAsia" w:hint="eastAsia"/>
          <w:kern w:val="0"/>
          <w:sz w:val="28"/>
          <w:szCs w:val="28"/>
        </w:rPr>
        <w:t>年度</w:t>
      </w:r>
      <w:r>
        <w:rPr>
          <w:rFonts w:asciiTheme="majorEastAsia" w:eastAsiaTheme="majorEastAsia" w:hAnsiTheme="majorEastAsia" w:cstheme="majorEastAsia" w:hint="eastAsia"/>
          <w:kern w:val="0"/>
          <w:sz w:val="28"/>
          <w:szCs w:val="28"/>
        </w:rPr>
        <w:t>中央财政森林生态效益补偿</w:t>
      </w:r>
      <w:r>
        <w:rPr>
          <w:rFonts w:asciiTheme="majorEastAsia" w:eastAsiaTheme="majorEastAsia" w:hAnsiTheme="majorEastAsia" w:cstheme="majorEastAsia" w:hint="eastAsia"/>
          <w:kern w:val="0"/>
          <w:sz w:val="28"/>
          <w:szCs w:val="28"/>
        </w:rPr>
        <w:t>专项转移支付</w:t>
      </w:r>
      <w:r>
        <w:rPr>
          <w:rStyle w:val="ae"/>
          <w:rFonts w:asciiTheme="majorEastAsia" w:eastAsiaTheme="majorEastAsia" w:hAnsiTheme="majorEastAsia" w:cstheme="majorEastAsia" w:hint="eastAsia"/>
          <w:b w:val="0"/>
          <w:spacing w:val="-4"/>
          <w:sz w:val="28"/>
          <w:szCs w:val="28"/>
        </w:rPr>
        <w:t>项目资金用于奇台县北塔山国有林管理站国家级公益林</w:t>
      </w:r>
      <w:r>
        <w:rPr>
          <w:rFonts w:asciiTheme="majorEastAsia" w:eastAsiaTheme="majorEastAsia" w:hAnsiTheme="majorEastAsia" w:cstheme="majorEastAsia" w:hint="eastAsia"/>
          <w:kern w:val="0"/>
          <w:sz w:val="28"/>
          <w:szCs w:val="28"/>
        </w:rPr>
        <w:t>管护补助支出</w:t>
      </w:r>
      <w:r>
        <w:rPr>
          <w:rStyle w:val="ae"/>
          <w:rFonts w:asciiTheme="majorEastAsia" w:eastAsiaTheme="majorEastAsia" w:hAnsiTheme="majorEastAsia" w:cstheme="majorEastAsia" w:hint="eastAsia"/>
          <w:b w:val="0"/>
          <w:spacing w:val="-4"/>
          <w:sz w:val="28"/>
          <w:szCs w:val="28"/>
        </w:rPr>
        <w:t>，该项目总投入</w:t>
      </w:r>
      <w:r>
        <w:rPr>
          <w:rStyle w:val="ae"/>
          <w:rFonts w:asciiTheme="majorEastAsia" w:eastAsiaTheme="majorEastAsia" w:hAnsiTheme="majorEastAsia" w:cstheme="majorEastAsia" w:hint="eastAsia"/>
          <w:b w:val="0"/>
          <w:spacing w:val="-4"/>
          <w:sz w:val="28"/>
          <w:szCs w:val="28"/>
        </w:rPr>
        <w:t>69.6</w:t>
      </w:r>
      <w:r>
        <w:rPr>
          <w:rStyle w:val="ae"/>
          <w:rFonts w:asciiTheme="majorEastAsia" w:eastAsiaTheme="majorEastAsia" w:hAnsiTheme="majorEastAsia" w:cstheme="majorEastAsia" w:hint="eastAsia"/>
          <w:b w:val="0"/>
          <w:spacing w:val="-4"/>
          <w:sz w:val="28"/>
          <w:szCs w:val="28"/>
        </w:rPr>
        <w:t>万元，全部为上级财政拨款。</w:t>
      </w:r>
    </w:p>
    <w:p w:rsidR="00D3384B" w:rsidRDefault="009947AE">
      <w:pPr>
        <w:spacing w:line="540" w:lineRule="exact"/>
        <w:ind w:firstLineChars="181" w:firstLine="567"/>
        <w:rPr>
          <w:rStyle w:val="ae"/>
          <w:rFonts w:ascii="楷体" w:eastAsia="楷体" w:hAnsi="楷体"/>
          <w:spacing w:val="-4"/>
          <w:sz w:val="32"/>
          <w:szCs w:val="32"/>
        </w:rPr>
      </w:pPr>
      <w:r>
        <w:rPr>
          <w:rStyle w:val="ae"/>
          <w:rFonts w:ascii="楷体" w:eastAsia="楷体" w:hAnsi="楷体" w:hint="eastAsia"/>
          <w:spacing w:val="-4"/>
          <w:sz w:val="32"/>
          <w:szCs w:val="32"/>
        </w:rPr>
        <w:t>（二）项目资金实际使用情况分析</w:t>
      </w:r>
    </w:p>
    <w:p w:rsidR="00D3384B" w:rsidRDefault="009947AE">
      <w:pPr>
        <w:ind w:firstLineChars="200" w:firstLine="560"/>
        <w:rPr>
          <w:rFonts w:asciiTheme="majorEastAsia" w:eastAsiaTheme="majorEastAsia" w:hAnsiTheme="majorEastAsia" w:cstheme="majorEastAsia"/>
          <w:sz w:val="28"/>
          <w:szCs w:val="28"/>
        </w:rPr>
      </w:pPr>
      <w:r>
        <w:rPr>
          <w:rFonts w:asciiTheme="majorEastAsia" w:eastAsiaTheme="majorEastAsia" w:hAnsiTheme="majorEastAsia" w:cstheme="majorEastAsia" w:hint="eastAsia"/>
          <w:sz w:val="28"/>
          <w:szCs w:val="28"/>
        </w:rPr>
        <w:t>全年项目资金支出</w:t>
      </w:r>
      <w:r>
        <w:rPr>
          <w:rFonts w:asciiTheme="majorEastAsia" w:eastAsiaTheme="majorEastAsia" w:hAnsiTheme="majorEastAsia" w:cstheme="majorEastAsia" w:hint="eastAsia"/>
          <w:sz w:val="28"/>
          <w:szCs w:val="28"/>
        </w:rPr>
        <w:t>71.48</w:t>
      </w:r>
      <w:r>
        <w:rPr>
          <w:rFonts w:asciiTheme="majorEastAsia" w:eastAsiaTheme="majorEastAsia" w:hAnsiTheme="majorEastAsia" w:cstheme="majorEastAsia" w:hint="eastAsia"/>
          <w:sz w:val="28"/>
          <w:szCs w:val="28"/>
        </w:rPr>
        <w:t>万元，结转下一年资金</w:t>
      </w:r>
      <w:r>
        <w:rPr>
          <w:rFonts w:asciiTheme="majorEastAsia" w:eastAsiaTheme="majorEastAsia" w:hAnsiTheme="majorEastAsia" w:cstheme="majorEastAsia" w:hint="eastAsia"/>
          <w:sz w:val="28"/>
          <w:szCs w:val="28"/>
        </w:rPr>
        <w:t>92.81</w:t>
      </w:r>
      <w:r>
        <w:rPr>
          <w:rFonts w:asciiTheme="majorEastAsia" w:eastAsiaTheme="majorEastAsia" w:hAnsiTheme="majorEastAsia" w:cstheme="majorEastAsia" w:hint="eastAsia"/>
          <w:sz w:val="28"/>
          <w:szCs w:val="28"/>
        </w:rPr>
        <w:t>万元。</w:t>
      </w:r>
      <w:r>
        <w:rPr>
          <w:rFonts w:asciiTheme="majorEastAsia" w:eastAsiaTheme="majorEastAsia" w:hAnsiTheme="majorEastAsia" w:cstheme="majorEastAsia" w:hint="eastAsia"/>
          <w:sz w:val="28"/>
          <w:szCs w:val="28"/>
        </w:rPr>
        <w:t>201</w:t>
      </w:r>
      <w:r>
        <w:rPr>
          <w:rFonts w:asciiTheme="majorEastAsia" w:eastAsiaTheme="majorEastAsia" w:hAnsiTheme="majorEastAsia" w:cstheme="majorEastAsia" w:hint="eastAsia"/>
          <w:sz w:val="28"/>
          <w:szCs w:val="28"/>
        </w:rPr>
        <w:t>8</w:t>
      </w:r>
      <w:r>
        <w:rPr>
          <w:rFonts w:asciiTheme="majorEastAsia" w:eastAsiaTheme="majorEastAsia" w:hAnsiTheme="majorEastAsia" w:cstheme="majorEastAsia" w:hint="eastAsia"/>
          <w:sz w:val="28"/>
          <w:szCs w:val="28"/>
        </w:rPr>
        <w:t>年管护人员劳务补偿支出</w:t>
      </w:r>
      <w:r>
        <w:rPr>
          <w:rFonts w:asciiTheme="majorEastAsia" w:eastAsiaTheme="majorEastAsia" w:hAnsiTheme="majorEastAsia" w:cstheme="majorEastAsia" w:hint="eastAsia"/>
          <w:sz w:val="28"/>
          <w:szCs w:val="28"/>
        </w:rPr>
        <w:t>35.32</w:t>
      </w:r>
      <w:r>
        <w:rPr>
          <w:rFonts w:asciiTheme="majorEastAsia" w:eastAsiaTheme="majorEastAsia" w:hAnsiTheme="majorEastAsia" w:cstheme="majorEastAsia" w:hint="eastAsia"/>
          <w:sz w:val="28"/>
          <w:szCs w:val="28"/>
        </w:rPr>
        <w:t>万元，其中劳务报酬支出</w:t>
      </w:r>
      <w:r>
        <w:rPr>
          <w:rFonts w:asciiTheme="majorEastAsia" w:eastAsiaTheme="majorEastAsia" w:hAnsiTheme="majorEastAsia" w:cstheme="majorEastAsia" w:hint="eastAsia"/>
          <w:sz w:val="28"/>
          <w:szCs w:val="28"/>
        </w:rPr>
        <w:t>29.86</w:t>
      </w:r>
      <w:r>
        <w:rPr>
          <w:rFonts w:asciiTheme="majorEastAsia" w:eastAsiaTheme="majorEastAsia" w:hAnsiTheme="majorEastAsia" w:cstheme="majorEastAsia" w:hint="eastAsia"/>
          <w:sz w:val="28"/>
          <w:szCs w:val="28"/>
        </w:rPr>
        <w:t>万元，社会保障支出</w:t>
      </w:r>
      <w:r>
        <w:rPr>
          <w:rFonts w:asciiTheme="majorEastAsia" w:eastAsiaTheme="majorEastAsia" w:hAnsiTheme="majorEastAsia" w:cstheme="majorEastAsia" w:hint="eastAsia"/>
          <w:sz w:val="28"/>
          <w:szCs w:val="28"/>
        </w:rPr>
        <w:t>5.46</w:t>
      </w:r>
      <w:r>
        <w:rPr>
          <w:rFonts w:asciiTheme="majorEastAsia" w:eastAsiaTheme="majorEastAsia" w:hAnsiTheme="majorEastAsia" w:cstheme="majorEastAsia" w:hint="eastAsia"/>
          <w:sz w:val="28"/>
          <w:szCs w:val="28"/>
        </w:rPr>
        <w:t>元</w:t>
      </w:r>
      <w:r>
        <w:rPr>
          <w:rFonts w:asciiTheme="majorEastAsia" w:eastAsiaTheme="majorEastAsia" w:hAnsiTheme="majorEastAsia" w:cstheme="majorEastAsia" w:hint="eastAsia"/>
          <w:sz w:val="28"/>
          <w:szCs w:val="28"/>
        </w:rPr>
        <w:t>。日常管护</w:t>
      </w:r>
      <w:r>
        <w:rPr>
          <w:rFonts w:asciiTheme="majorEastAsia" w:eastAsiaTheme="majorEastAsia" w:hAnsiTheme="majorEastAsia" w:cstheme="majorEastAsia" w:hint="eastAsia"/>
          <w:sz w:val="28"/>
          <w:szCs w:val="28"/>
        </w:rPr>
        <w:t>支出</w:t>
      </w:r>
      <w:r>
        <w:rPr>
          <w:rFonts w:asciiTheme="majorEastAsia" w:eastAsiaTheme="majorEastAsia" w:hAnsiTheme="majorEastAsia" w:cstheme="majorEastAsia" w:hint="eastAsia"/>
          <w:sz w:val="28"/>
          <w:szCs w:val="28"/>
        </w:rPr>
        <w:t>总计</w:t>
      </w:r>
      <w:r>
        <w:rPr>
          <w:rFonts w:asciiTheme="majorEastAsia" w:eastAsiaTheme="majorEastAsia" w:hAnsiTheme="majorEastAsia" w:cstheme="majorEastAsia" w:hint="eastAsia"/>
          <w:sz w:val="28"/>
          <w:szCs w:val="28"/>
        </w:rPr>
        <w:t>21.85</w:t>
      </w:r>
      <w:r>
        <w:rPr>
          <w:rFonts w:asciiTheme="majorEastAsia" w:eastAsiaTheme="majorEastAsia" w:hAnsiTheme="majorEastAsia" w:cstheme="majorEastAsia" w:hint="eastAsia"/>
          <w:sz w:val="28"/>
          <w:szCs w:val="28"/>
        </w:rPr>
        <w:t>万元，包括：</w:t>
      </w:r>
      <w:r>
        <w:rPr>
          <w:rFonts w:asciiTheme="majorEastAsia" w:eastAsiaTheme="majorEastAsia" w:hAnsiTheme="majorEastAsia" w:cstheme="majorEastAsia" w:hint="eastAsia"/>
          <w:sz w:val="28"/>
          <w:szCs w:val="28"/>
        </w:rPr>
        <w:t>本站宣传培训支出</w:t>
      </w:r>
      <w:r>
        <w:rPr>
          <w:rFonts w:asciiTheme="majorEastAsia" w:eastAsiaTheme="majorEastAsia" w:hAnsiTheme="majorEastAsia" w:cstheme="majorEastAsia" w:hint="eastAsia"/>
          <w:sz w:val="28"/>
          <w:szCs w:val="28"/>
        </w:rPr>
        <w:t>2</w:t>
      </w:r>
      <w:r>
        <w:rPr>
          <w:rFonts w:asciiTheme="majorEastAsia" w:eastAsiaTheme="majorEastAsia" w:hAnsiTheme="majorEastAsia" w:cstheme="majorEastAsia" w:hint="eastAsia"/>
          <w:sz w:val="28"/>
          <w:szCs w:val="28"/>
        </w:rPr>
        <w:t>万元</w:t>
      </w:r>
      <w:r>
        <w:rPr>
          <w:rFonts w:asciiTheme="majorEastAsia" w:eastAsiaTheme="majorEastAsia" w:hAnsiTheme="majorEastAsia" w:cstheme="majorEastAsia" w:hint="eastAsia"/>
          <w:sz w:val="28"/>
          <w:szCs w:val="28"/>
        </w:rPr>
        <w:t>，</w:t>
      </w:r>
      <w:r>
        <w:rPr>
          <w:rFonts w:asciiTheme="majorEastAsia" w:eastAsiaTheme="majorEastAsia" w:hAnsiTheme="majorEastAsia" w:cstheme="majorEastAsia" w:hint="eastAsia"/>
          <w:sz w:val="28"/>
          <w:szCs w:val="28"/>
        </w:rPr>
        <w:t>主要用于制作、维护公益林管护政策</w:t>
      </w:r>
      <w:r>
        <w:rPr>
          <w:rFonts w:asciiTheme="majorEastAsia" w:eastAsiaTheme="majorEastAsia" w:hAnsiTheme="majorEastAsia" w:cstheme="majorEastAsia" w:hint="eastAsia"/>
          <w:sz w:val="28"/>
          <w:szCs w:val="28"/>
        </w:rPr>
        <w:t>、制度</w:t>
      </w:r>
      <w:r>
        <w:rPr>
          <w:rFonts w:asciiTheme="majorEastAsia" w:eastAsiaTheme="majorEastAsia" w:hAnsiTheme="majorEastAsia" w:cstheme="majorEastAsia" w:hint="eastAsia"/>
          <w:sz w:val="28"/>
          <w:szCs w:val="28"/>
        </w:rPr>
        <w:t>宣传牌等费用</w:t>
      </w:r>
      <w:r>
        <w:rPr>
          <w:rFonts w:asciiTheme="majorEastAsia" w:eastAsiaTheme="majorEastAsia" w:hAnsiTheme="majorEastAsia" w:cstheme="majorEastAsia" w:hint="eastAsia"/>
          <w:sz w:val="28"/>
          <w:szCs w:val="28"/>
        </w:rPr>
        <w:t>；</w:t>
      </w:r>
      <w:r>
        <w:rPr>
          <w:rFonts w:asciiTheme="majorEastAsia" w:eastAsiaTheme="majorEastAsia" w:hAnsiTheme="majorEastAsia" w:cstheme="majorEastAsia" w:hint="eastAsia"/>
          <w:sz w:val="28"/>
          <w:szCs w:val="28"/>
        </w:rPr>
        <w:t>管护车辆维护</w:t>
      </w:r>
      <w:r>
        <w:rPr>
          <w:rFonts w:asciiTheme="majorEastAsia" w:eastAsiaTheme="majorEastAsia" w:hAnsiTheme="majorEastAsia" w:cstheme="majorEastAsia" w:hint="eastAsia"/>
          <w:sz w:val="28"/>
          <w:szCs w:val="28"/>
        </w:rPr>
        <w:t>1.22</w:t>
      </w:r>
      <w:r>
        <w:rPr>
          <w:rFonts w:asciiTheme="majorEastAsia" w:eastAsiaTheme="majorEastAsia" w:hAnsiTheme="majorEastAsia" w:cstheme="majorEastAsia" w:hint="eastAsia"/>
          <w:sz w:val="28"/>
          <w:szCs w:val="28"/>
        </w:rPr>
        <w:t>万元</w:t>
      </w:r>
      <w:r>
        <w:rPr>
          <w:rFonts w:asciiTheme="majorEastAsia" w:eastAsiaTheme="majorEastAsia" w:hAnsiTheme="majorEastAsia" w:cstheme="majorEastAsia" w:hint="eastAsia"/>
          <w:sz w:val="28"/>
          <w:szCs w:val="28"/>
        </w:rPr>
        <w:t>，</w:t>
      </w:r>
      <w:r>
        <w:rPr>
          <w:rFonts w:asciiTheme="majorEastAsia" w:eastAsiaTheme="majorEastAsia" w:hAnsiTheme="majorEastAsia" w:cstheme="majorEastAsia" w:hint="eastAsia"/>
          <w:sz w:val="28"/>
          <w:szCs w:val="28"/>
        </w:rPr>
        <w:t>主要用于</w:t>
      </w:r>
      <w:r>
        <w:rPr>
          <w:rFonts w:asciiTheme="majorEastAsia" w:eastAsiaTheme="majorEastAsia" w:hAnsiTheme="majorEastAsia" w:cstheme="majorEastAsia" w:hint="eastAsia"/>
          <w:sz w:val="28"/>
          <w:szCs w:val="28"/>
        </w:rPr>
        <w:t>燃油、</w:t>
      </w:r>
      <w:r>
        <w:rPr>
          <w:rFonts w:asciiTheme="majorEastAsia" w:eastAsiaTheme="majorEastAsia" w:hAnsiTheme="majorEastAsia" w:cstheme="majorEastAsia" w:hint="eastAsia"/>
          <w:sz w:val="28"/>
          <w:szCs w:val="28"/>
        </w:rPr>
        <w:t>保险及维修费</w:t>
      </w:r>
      <w:r>
        <w:rPr>
          <w:rFonts w:asciiTheme="majorEastAsia" w:eastAsiaTheme="majorEastAsia" w:hAnsiTheme="majorEastAsia" w:cstheme="majorEastAsia" w:hint="eastAsia"/>
          <w:sz w:val="28"/>
          <w:szCs w:val="28"/>
        </w:rPr>
        <w:t>；电费</w:t>
      </w:r>
      <w:r>
        <w:rPr>
          <w:rFonts w:asciiTheme="majorEastAsia" w:eastAsiaTheme="majorEastAsia" w:hAnsiTheme="majorEastAsia" w:cstheme="majorEastAsia" w:hint="eastAsia"/>
          <w:sz w:val="28"/>
          <w:szCs w:val="28"/>
        </w:rPr>
        <w:t>3</w:t>
      </w:r>
      <w:r>
        <w:rPr>
          <w:rFonts w:asciiTheme="majorEastAsia" w:eastAsiaTheme="majorEastAsia" w:hAnsiTheme="majorEastAsia" w:cstheme="majorEastAsia" w:hint="eastAsia"/>
          <w:sz w:val="28"/>
          <w:szCs w:val="28"/>
        </w:rPr>
        <w:t>万元；</w:t>
      </w:r>
      <w:r>
        <w:rPr>
          <w:rFonts w:asciiTheme="majorEastAsia" w:eastAsiaTheme="majorEastAsia" w:hAnsiTheme="majorEastAsia" w:cstheme="majorEastAsia" w:hint="eastAsia"/>
          <w:sz w:val="28"/>
          <w:szCs w:val="28"/>
        </w:rPr>
        <w:t>取暖费</w:t>
      </w:r>
      <w:r>
        <w:rPr>
          <w:rFonts w:asciiTheme="majorEastAsia" w:eastAsiaTheme="majorEastAsia" w:hAnsiTheme="majorEastAsia" w:cstheme="majorEastAsia" w:hint="eastAsia"/>
          <w:sz w:val="28"/>
          <w:szCs w:val="28"/>
        </w:rPr>
        <w:t>3.6</w:t>
      </w:r>
      <w:r>
        <w:rPr>
          <w:rFonts w:asciiTheme="majorEastAsia" w:eastAsiaTheme="majorEastAsia" w:hAnsiTheme="majorEastAsia" w:cstheme="majorEastAsia" w:hint="eastAsia"/>
          <w:sz w:val="28"/>
          <w:szCs w:val="28"/>
        </w:rPr>
        <w:t>万元</w:t>
      </w:r>
      <w:r>
        <w:rPr>
          <w:rFonts w:asciiTheme="majorEastAsia" w:eastAsiaTheme="majorEastAsia" w:hAnsiTheme="majorEastAsia" w:cstheme="majorEastAsia" w:hint="eastAsia"/>
          <w:sz w:val="28"/>
          <w:szCs w:val="28"/>
        </w:rPr>
        <w:t>，用于三个管护所站的取暖用煤；</w:t>
      </w:r>
      <w:r>
        <w:rPr>
          <w:rFonts w:asciiTheme="majorEastAsia" w:eastAsiaTheme="majorEastAsia" w:hAnsiTheme="majorEastAsia" w:cstheme="majorEastAsia" w:hint="eastAsia"/>
          <w:sz w:val="28"/>
          <w:szCs w:val="28"/>
        </w:rPr>
        <w:t>日常办公费用支出</w:t>
      </w:r>
      <w:r>
        <w:rPr>
          <w:rFonts w:asciiTheme="majorEastAsia" w:eastAsiaTheme="majorEastAsia" w:hAnsiTheme="majorEastAsia" w:cstheme="majorEastAsia" w:hint="eastAsia"/>
          <w:sz w:val="28"/>
          <w:szCs w:val="28"/>
        </w:rPr>
        <w:t>1.97</w:t>
      </w:r>
      <w:r>
        <w:rPr>
          <w:rFonts w:asciiTheme="majorEastAsia" w:eastAsiaTheme="majorEastAsia" w:hAnsiTheme="majorEastAsia" w:cstheme="majorEastAsia" w:hint="eastAsia"/>
          <w:sz w:val="28"/>
          <w:szCs w:val="28"/>
        </w:rPr>
        <w:t>万元</w:t>
      </w:r>
      <w:r>
        <w:rPr>
          <w:rFonts w:asciiTheme="majorEastAsia" w:eastAsiaTheme="majorEastAsia" w:hAnsiTheme="majorEastAsia" w:cstheme="majorEastAsia" w:hint="eastAsia"/>
          <w:sz w:val="28"/>
          <w:szCs w:val="28"/>
        </w:rPr>
        <w:t>；管护站修缮费</w:t>
      </w:r>
      <w:r>
        <w:rPr>
          <w:rFonts w:asciiTheme="majorEastAsia" w:eastAsiaTheme="majorEastAsia" w:hAnsiTheme="majorEastAsia" w:cstheme="majorEastAsia" w:hint="eastAsia"/>
          <w:sz w:val="28"/>
          <w:szCs w:val="28"/>
        </w:rPr>
        <w:t>10.06</w:t>
      </w:r>
      <w:r>
        <w:rPr>
          <w:rFonts w:asciiTheme="majorEastAsia" w:eastAsiaTheme="majorEastAsia" w:hAnsiTheme="majorEastAsia" w:cstheme="majorEastAsia" w:hint="eastAsia"/>
          <w:sz w:val="28"/>
          <w:szCs w:val="28"/>
        </w:rPr>
        <w:t>万元</w:t>
      </w:r>
      <w:r>
        <w:rPr>
          <w:rFonts w:asciiTheme="majorEastAsia" w:eastAsiaTheme="majorEastAsia" w:hAnsiTheme="majorEastAsia" w:cstheme="majorEastAsia" w:hint="eastAsia"/>
          <w:sz w:val="28"/>
          <w:szCs w:val="28"/>
        </w:rPr>
        <w:t>，主要用于</w:t>
      </w:r>
      <w:r>
        <w:rPr>
          <w:rFonts w:asciiTheme="majorEastAsia" w:eastAsiaTheme="majorEastAsia" w:hAnsiTheme="majorEastAsia" w:cstheme="majorEastAsia" w:hint="eastAsia"/>
          <w:sz w:val="28"/>
          <w:szCs w:val="28"/>
        </w:rPr>
        <w:t>老站的职工</w:t>
      </w:r>
      <w:r>
        <w:rPr>
          <w:rFonts w:asciiTheme="majorEastAsia" w:eastAsiaTheme="majorEastAsia" w:hAnsiTheme="majorEastAsia" w:cstheme="majorEastAsia" w:hint="eastAsia"/>
          <w:sz w:val="28"/>
          <w:szCs w:val="28"/>
        </w:rPr>
        <w:lastRenderedPageBreak/>
        <w:t>宿舍屋顶防水、抹顶粉刷墙；办公室加固水泥柱子，打混凝土台阶；彩钢房西墙抹水泥砂浆；新站</w:t>
      </w:r>
      <w:r>
        <w:rPr>
          <w:rFonts w:asciiTheme="majorEastAsia" w:eastAsiaTheme="majorEastAsia" w:hAnsiTheme="majorEastAsia" w:cstheme="majorEastAsia" w:hint="eastAsia"/>
          <w:sz w:val="28"/>
          <w:szCs w:val="28"/>
        </w:rPr>
        <w:t>2</w:t>
      </w:r>
      <w:r>
        <w:rPr>
          <w:rFonts w:asciiTheme="majorEastAsia" w:eastAsiaTheme="majorEastAsia" w:hAnsiTheme="majorEastAsia" w:cstheme="majorEastAsia" w:hint="eastAsia"/>
          <w:sz w:val="28"/>
          <w:szCs w:val="28"/>
        </w:rPr>
        <w:t>2</w:t>
      </w:r>
      <w:r>
        <w:rPr>
          <w:rFonts w:asciiTheme="majorEastAsia" w:eastAsiaTheme="majorEastAsia" w:hAnsiTheme="majorEastAsia" w:cstheme="majorEastAsia" w:hint="eastAsia"/>
          <w:sz w:val="28"/>
          <w:szCs w:val="28"/>
        </w:rPr>
        <w:t>0</w:t>
      </w:r>
      <w:r>
        <w:rPr>
          <w:rFonts w:asciiTheme="majorEastAsia" w:eastAsiaTheme="majorEastAsia" w:hAnsiTheme="majorEastAsia" w:cstheme="majorEastAsia" w:hint="eastAsia"/>
          <w:sz w:val="28"/>
          <w:szCs w:val="28"/>
        </w:rPr>
        <w:t>米自来水管安装；新站办公室屋顶四周防水；管护站安装窗户玻璃；安装</w:t>
      </w:r>
      <w:r>
        <w:rPr>
          <w:rFonts w:asciiTheme="majorEastAsia" w:eastAsiaTheme="majorEastAsia" w:hAnsiTheme="majorEastAsia" w:cstheme="majorEastAsia" w:hint="eastAsia"/>
          <w:sz w:val="28"/>
          <w:szCs w:val="28"/>
        </w:rPr>
        <w:t>10</w:t>
      </w:r>
      <w:r>
        <w:rPr>
          <w:rFonts w:asciiTheme="majorEastAsia" w:eastAsiaTheme="majorEastAsia" w:hAnsiTheme="majorEastAsia" w:cstheme="majorEastAsia" w:hint="eastAsia"/>
          <w:sz w:val="28"/>
          <w:szCs w:val="28"/>
        </w:rPr>
        <w:t>米国旗杆等，</w:t>
      </w:r>
      <w:r>
        <w:rPr>
          <w:rFonts w:asciiTheme="majorEastAsia" w:eastAsiaTheme="majorEastAsia" w:hAnsiTheme="majorEastAsia" w:cstheme="majorEastAsia" w:hint="eastAsia"/>
          <w:sz w:val="28"/>
          <w:szCs w:val="28"/>
        </w:rPr>
        <w:t>合同价</w:t>
      </w:r>
      <w:r>
        <w:rPr>
          <w:rFonts w:asciiTheme="majorEastAsia" w:eastAsiaTheme="majorEastAsia" w:hAnsiTheme="majorEastAsia" w:cstheme="majorEastAsia" w:hint="eastAsia"/>
          <w:sz w:val="28"/>
          <w:szCs w:val="28"/>
        </w:rPr>
        <w:t>11.6</w:t>
      </w:r>
      <w:r>
        <w:rPr>
          <w:rFonts w:asciiTheme="majorEastAsia" w:eastAsiaTheme="majorEastAsia" w:hAnsiTheme="majorEastAsia" w:cstheme="majorEastAsia" w:hint="eastAsia"/>
          <w:sz w:val="28"/>
          <w:szCs w:val="28"/>
        </w:rPr>
        <w:t>万元。目前已完成</w:t>
      </w:r>
      <w:r>
        <w:rPr>
          <w:rFonts w:asciiTheme="majorEastAsia" w:eastAsiaTheme="majorEastAsia" w:hAnsiTheme="majorEastAsia" w:cstheme="majorEastAsia" w:hint="eastAsia"/>
          <w:sz w:val="28"/>
          <w:szCs w:val="28"/>
        </w:rPr>
        <w:t>90%</w:t>
      </w:r>
      <w:r>
        <w:rPr>
          <w:rFonts w:asciiTheme="majorEastAsia" w:eastAsiaTheme="majorEastAsia" w:hAnsiTheme="majorEastAsia" w:cstheme="majorEastAsia" w:hint="eastAsia"/>
          <w:sz w:val="28"/>
          <w:szCs w:val="28"/>
        </w:rPr>
        <w:t>的项目，因天气较冷，计划明年继续完成山区管护所剩余施工任务。施工时由单位领导进行现场监督，保证了建设质量。</w:t>
      </w:r>
    </w:p>
    <w:p w:rsidR="00D3384B" w:rsidRDefault="009947AE">
      <w:pPr>
        <w:ind w:firstLineChars="200" w:firstLine="600"/>
        <w:rPr>
          <w:rFonts w:ascii="仿宋_GB2312"/>
          <w:sz w:val="30"/>
          <w:szCs w:val="30"/>
        </w:rPr>
      </w:pPr>
      <w:r>
        <w:rPr>
          <w:rFonts w:ascii="仿宋_GB2312" w:hint="eastAsia"/>
          <w:sz w:val="30"/>
          <w:szCs w:val="30"/>
        </w:rPr>
        <w:t>201</w:t>
      </w:r>
      <w:r>
        <w:rPr>
          <w:rFonts w:ascii="仿宋_GB2312" w:hint="eastAsia"/>
          <w:sz w:val="30"/>
          <w:szCs w:val="30"/>
        </w:rPr>
        <w:t>8</w:t>
      </w:r>
      <w:r>
        <w:rPr>
          <w:rFonts w:ascii="仿宋_GB2312" w:hint="eastAsia"/>
          <w:sz w:val="30"/>
          <w:szCs w:val="30"/>
        </w:rPr>
        <w:t>年本站管理支出</w:t>
      </w:r>
      <w:r>
        <w:rPr>
          <w:rFonts w:ascii="仿宋_GB2312" w:hint="eastAsia"/>
          <w:sz w:val="30"/>
          <w:szCs w:val="30"/>
        </w:rPr>
        <w:t>13.85</w:t>
      </w:r>
      <w:r>
        <w:rPr>
          <w:rFonts w:ascii="仿宋_GB2312" w:hint="eastAsia"/>
          <w:sz w:val="30"/>
          <w:szCs w:val="30"/>
        </w:rPr>
        <w:t>万元</w:t>
      </w:r>
      <w:r>
        <w:rPr>
          <w:rFonts w:ascii="仿宋_GB2312" w:hint="eastAsia"/>
          <w:sz w:val="30"/>
          <w:szCs w:val="30"/>
        </w:rPr>
        <w:t>，全部用于森林火灾预防与扑救护支出。主要用于马草料费</w:t>
      </w:r>
      <w:r>
        <w:rPr>
          <w:rFonts w:ascii="仿宋_GB2312" w:hint="eastAsia"/>
          <w:sz w:val="30"/>
          <w:szCs w:val="30"/>
        </w:rPr>
        <w:t>5.5</w:t>
      </w:r>
      <w:r>
        <w:rPr>
          <w:rFonts w:ascii="仿宋_GB2312" w:hint="eastAsia"/>
          <w:sz w:val="30"/>
          <w:szCs w:val="30"/>
        </w:rPr>
        <w:t>万元，其他</w:t>
      </w:r>
      <w:r>
        <w:rPr>
          <w:rFonts w:ascii="仿宋_GB2312" w:hint="eastAsia"/>
          <w:sz w:val="30"/>
          <w:szCs w:val="30"/>
        </w:rPr>
        <w:t>燃油等</w:t>
      </w:r>
      <w:r>
        <w:rPr>
          <w:rFonts w:ascii="仿宋_GB2312" w:hint="eastAsia"/>
          <w:sz w:val="30"/>
          <w:szCs w:val="30"/>
        </w:rPr>
        <w:t>费用</w:t>
      </w:r>
      <w:r>
        <w:rPr>
          <w:rFonts w:ascii="仿宋_GB2312" w:hint="eastAsia"/>
          <w:sz w:val="30"/>
          <w:szCs w:val="30"/>
        </w:rPr>
        <w:t>8.35</w:t>
      </w:r>
      <w:r>
        <w:rPr>
          <w:rFonts w:ascii="仿宋_GB2312" w:hint="eastAsia"/>
          <w:sz w:val="30"/>
          <w:szCs w:val="30"/>
        </w:rPr>
        <w:t>万元。</w:t>
      </w:r>
    </w:p>
    <w:p w:rsidR="00D3384B" w:rsidRDefault="009947AE">
      <w:pPr>
        <w:spacing w:line="540" w:lineRule="exact"/>
        <w:ind w:firstLineChars="181" w:firstLine="567"/>
        <w:rPr>
          <w:rStyle w:val="ae"/>
          <w:rFonts w:ascii="楷体" w:eastAsia="楷体" w:hAnsi="楷体"/>
          <w:spacing w:val="-4"/>
          <w:sz w:val="32"/>
          <w:szCs w:val="32"/>
        </w:rPr>
      </w:pPr>
      <w:r>
        <w:rPr>
          <w:rStyle w:val="ae"/>
          <w:rFonts w:ascii="楷体" w:eastAsia="楷体" w:hAnsi="楷体" w:hint="eastAsia"/>
          <w:spacing w:val="-4"/>
          <w:sz w:val="32"/>
          <w:szCs w:val="32"/>
        </w:rPr>
        <w:t>（三）项目资金管理情况分析</w:t>
      </w:r>
    </w:p>
    <w:p w:rsidR="00D3384B" w:rsidRDefault="009947AE">
      <w:pPr>
        <w:ind w:firstLineChars="200" w:firstLine="600"/>
        <w:rPr>
          <w:rFonts w:ascii="仿宋_GB2312"/>
          <w:sz w:val="30"/>
          <w:szCs w:val="30"/>
        </w:rPr>
      </w:pPr>
      <w:r>
        <w:rPr>
          <w:rFonts w:ascii="仿宋_GB2312" w:hint="eastAsia"/>
          <w:sz w:val="30"/>
          <w:szCs w:val="30"/>
        </w:rPr>
        <w:t>以</w:t>
      </w:r>
      <w:r>
        <w:rPr>
          <w:rFonts w:ascii="仿宋_GB2312" w:hint="eastAsia"/>
          <w:sz w:val="30"/>
          <w:szCs w:val="30"/>
        </w:rPr>
        <w:t>提高森林生态功能</w:t>
      </w:r>
      <w:r>
        <w:rPr>
          <w:rFonts w:ascii="仿宋_GB2312" w:hint="eastAsia"/>
          <w:sz w:val="30"/>
          <w:szCs w:val="30"/>
        </w:rPr>
        <w:t>为</w:t>
      </w:r>
      <w:r>
        <w:rPr>
          <w:rFonts w:ascii="仿宋_GB2312" w:hint="eastAsia"/>
          <w:sz w:val="30"/>
          <w:szCs w:val="30"/>
        </w:rPr>
        <w:t>目标，进一步</w:t>
      </w:r>
      <w:r>
        <w:rPr>
          <w:rFonts w:ascii="仿宋_GB2312" w:hint="eastAsia"/>
          <w:sz w:val="30"/>
          <w:szCs w:val="30"/>
        </w:rPr>
        <w:t>按照</w:t>
      </w:r>
      <w:r>
        <w:rPr>
          <w:rStyle w:val="ae"/>
          <w:rFonts w:asciiTheme="majorEastAsia" w:eastAsiaTheme="majorEastAsia" w:hAnsiTheme="majorEastAsia" w:cstheme="majorEastAsia" w:hint="eastAsia"/>
          <w:b w:val="0"/>
          <w:spacing w:val="-4"/>
          <w:sz w:val="28"/>
          <w:szCs w:val="28"/>
        </w:rPr>
        <w:t>《新疆维吾尔自治区中央财政林业补助资金管理实施细则》</w:t>
      </w:r>
      <w:r>
        <w:rPr>
          <w:rFonts w:ascii="仿宋_GB2312" w:hint="eastAsia"/>
          <w:sz w:val="30"/>
          <w:szCs w:val="30"/>
        </w:rPr>
        <w:t>规范财政专项资金</w:t>
      </w:r>
      <w:r>
        <w:rPr>
          <w:rFonts w:ascii="仿宋_GB2312" w:hint="eastAsia"/>
          <w:sz w:val="30"/>
          <w:szCs w:val="30"/>
        </w:rPr>
        <w:t>计划</w:t>
      </w:r>
      <w:r>
        <w:rPr>
          <w:rFonts w:ascii="仿宋_GB2312" w:hint="eastAsia"/>
          <w:sz w:val="30"/>
          <w:szCs w:val="30"/>
        </w:rPr>
        <w:t>管理，</w:t>
      </w:r>
      <w:r>
        <w:rPr>
          <w:rFonts w:ascii="仿宋_GB2312" w:hint="eastAsia"/>
          <w:sz w:val="30"/>
          <w:szCs w:val="30"/>
        </w:rPr>
        <w:t>制定并有效实施年度资金实施方案，</w:t>
      </w:r>
      <w:r>
        <w:rPr>
          <w:rFonts w:ascii="仿宋_GB2312" w:hint="eastAsia"/>
          <w:sz w:val="30"/>
          <w:szCs w:val="30"/>
        </w:rPr>
        <w:t>提高</w:t>
      </w:r>
      <w:r>
        <w:rPr>
          <w:rFonts w:ascii="仿宋_GB2312" w:hint="eastAsia"/>
          <w:sz w:val="30"/>
          <w:szCs w:val="30"/>
        </w:rPr>
        <w:t>公益林</w:t>
      </w:r>
      <w:r>
        <w:rPr>
          <w:rFonts w:ascii="仿宋_GB2312" w:hint="eastAsia"/>
          <w:sz w:val="30"/>
          <w:szCs w:val="30"/>
        </w:rPr>
        <w:t>管理效能和财政资金使用效益，落实国家级公益林管护责任，切实维护</w:t>
      </w:r>
      <w:r>
        <w:rPr>
          <w:rFonts w:ascii="仿宋_GB2312" w:hint="eastAsia"/>
          <w:sz w:val="30"/>
          <w:szCs w:val="30"/>
        </w:rPr>
        <w:t>管护人员</w:t>
      </w:r>
      <w:r>
        <w:rPr>
          <w:rFonts w:ascii="仿宋_GB2312" w:hint="eastAsia"/>
          <w:sz w:val="30"/>
          <w:szCs w:val="30"/>
        </w:rPr>
        <w:t>权益，实现我站补偿</w:t>
      </w:r>
      <w:r>
        <w:rPr>
          <w:rFonts w:ascii="仿宋_GB2312" w:hint="eastAsia"/>
          <w:sz w:val="30"/>
          <w:szCs w:val="30"/>
        </w:rPr>
        <w:t>资金</w:t>
      </w:r>
      <w:r>
        <w:rPr>
          <w:rFonts w:ascii="仿宋_GB2312" w:hint="eastAsia"/>
          <w:sz w:val="30"/>
          <w:szCs w:val="30"/>
        </w:rPr>
        <w:t>效益最大化。</w:t>
      </w:r>
    </w:p>
    <w:p w:rsidR="00D3384B" w:rsidRDefault="009947AE">
      <w:pPr>
        <w:ind w:firstLineChars="200" w:firstLine="600"/>
        <w:rPr>
          <w:rStyle w:val="ae"/>
          <w:rFonts w:ascii="仿宋" w:eastAsia="仿宋" w:hAnsi="仿宋"/>
          <w:b w:val="0"/>
          <w:spacing w:val="-4"/>
          <w:sz w:val="32"/>
          <w:szCs w:val="32"/>
          <w:highlight w:val="yellow"/>
        </w:rPr>
      </w:pPr>
      <w:r>
        <w:rPr>
          <w:rFonts w:ascii="仿宋_GB2312" w:hint="eastAsia"/>
          <w:sz w:val="30"/>
          <w:szCs w:val="30"/>
        </w:rPr>
        <w:t>按照生态优先，专款专用，严管林、质为先、慎用钱的原则。单位严格项目资金管理，统筹节约使用各项资金，包括近三年累积的结余资金共计</w:t>
      </w:r>
      <w:r>
        <w:rPr>
          <w:rFonts w:ascii="仿宋_GB2312" w:hint="eastAsia"/>
          <w:sz w:val="30"/>
          <w:szCs w:val="30"/>
        </w:rPr>
        <w:t>25.09</w:t>
      </w:r>
      <w:r>
        <w:rPr>
          <w:rFonts w:ascii="仿宋_GB2312" w:hint="eastAsia"/>
          <w:sz w:val="30"/>
          <w:szCs w:val="30"/>
        </w:rPr>
        <w:t>万元，全年结余本项目资金</w:t>
      </w:r>
      <w:r>
        <w:rPr>
          <w:rFonts w:ascii="仿宋_GB2312" w:hint="eastAsia"/>
          <w:sz w:val="30"/>
          <w:szCs w:val="30"/>
        </w:rPr>
        <w:t>92.81</w:t>
      </w:r>
      <w:r>
        <w:rPr>
          <w:rFonts w:ascii="仿宋_GB2312" w:hint="eastAsia"/>
          <w:sz w:val="30"/>
          <w:szCs w:val="30"/>
        </w:rPr>
        <w:t>万元。结余的原因年度实施方案审批较晚，</w:t>
      </w:r>
      <w:r>
        <w:rPr>
          <w:rFonts w:ascii="仿宋_GB2312" w:hint="eastAsia"/>
          <w:sz w:val="30"/>
          <w:szCs w:val="30"/>
        </w:rPr>
        <w:t>2018</w:t>
      </w:r>
      <w:r>
        <w:rPr>
          <w:rFonts w:ascii="仿宋_GB2312" w:hint="eastAsia"/>
          <w:sz w:val="30"/>
          <w:szCs w:val="30"/>
        </w:rPr>
        <w:t>年度该项目资金</w:t>
      </w:r>
      <w:r>
        <w:rPr>
          <w:rFonts w:ascii="仿宋_GB2312" w:hint="eastAsia"/>
          <w:sz w:val="30"/>
          <w:szCs w:val="30"/>
        </w:rPr>
        <w:t>69.6</w:t>
      </w:r>
      <w:r>
        <w:rPr>
          <w:rFonts w:ascii="仿宋_GB2312" w:hint="eastAsia"/>
          <w:sz w:val="30"/>
          <w:szCs w:val="30"/>
        </w:rPr>
        <w:t>万元拨付较晚，计划用于</w:t>
      </w:r>
      <w:r>
        <w:rPr>
          <w:rFonts w:ascii="仿宋_GB2312" w:hint="eastAsia"/>
          <w:sz w:val="30"/>
          <w:szCs w:val="30"/>
        </w:rPr>
        <w:t>2019</w:t>
      </w:r>
      <w:r>
        <w:rPr>
          <w:rFonts w:ascii="仿宋_GB2312" w:hint="eastAsia"/>
          <w:sz w:val="30"/>
          <w:szCs w:val="30"/>
        </w:rPr>
        <w:t>年</w:t>
      </w:r>
      <w:r>
        <w:rPr>
          <w:rFonts w:ascii="仿宋_GB2312" w:hint="eastAsia"/>
          <w:sz w:val="30"/>
          <w:szCs w:val="30"/>
        </w:rPr>
        <w:t>国家级公益林管护人员上半年工资以及视频监控、基础设施建设等。</w:t>
      </w:r>
    </w:p>
    <w:p w:rsidR="00D3384B" w:rsidRDefault="009947AE">
      <w:pPr>
        <w:spacing w:line="540" w:lineRule="exact"/>
        <w:ind w:firstLine="640"/>
        <w:rPr>
          <w:rStyle w:val="ae"/>
          <w:rFonts w:ascii="黑体" w:eastAsia="黑体" w:hAnsi="黑体"/>
          <w:b w:val="0"/>
          <w:spacing w:val="-4"/>
          <w:sz w:val="32"/>
          <w:szCs w:val="32"/>
        </w:rPr>
      </w:pPr>
      <w:r>
        <w:rPr>
          <w:rStyle w:val="ae"/>
          <w:rFonts w:ascii="黑体" w:eastAsia="黑体" w:hAnsi="黑体" w:hint="eastAsia"/>
          <w:b w:val="0"/>
          <w:spacing w:val="-4"/>
          <w:sz w:val="32"/>
          <w:szCs w:val="32"/>
        </w:rPr>
        <w:t>三、项目组织实施情况</w:t>
      </w:r>
    </w:p>
    <w:p w:rsidR="00D3384B" w:rsidRDefault="009947AE">
      <w:pPr>
        <w:spacing w:line="540" w:lineRule="exact"/>
        <w:ind w:firstLineChars="181" w:firstLine="567"/>
        <w:rPr>
          <w:rStyle w:val="ae"/>
          <w:rFonts w:ascii="楷体" w:eastAsia="楷体" w:hAnsi="楷体"/>
          <w:spacing w:val="-4"/>
          <w:sz w:val="32"/>
          <w:szCs w:val="32"/>
        </w:rPr>
      </w:pPr>
      <w:r>
        <w:rPr>
          <w:rStyle w:val="ae"/>
          <w:rFonts w:ascii="楷体" w:eastAsia="楷体" w:hAnsi="楷体" w:hint="eastAsia"/>
          <w:spacing w:val="-4"/>
          <w:sz w:val="32"/>
          <w:szCs w:val="32"/>
        </w:rPr>
        <w:t>（一）项目组织情况分析</w:t>
      </w:r>
    </w:p>
    <w:p w:rsidR="00D3384B" w:rsidRDefault="009947AE">
      <w:pPr>
        <w:spacing w:line="640" w:lineRule="exact"/>
        <w:ind w:firstLineChars="200" w:firstLine="560"/>
        <w:rPr>
          <w:rFonts w:ascii="宋体" w:hAnsi="宋体" w:cs="宋体"/>
          <w:sz w:val="28"/>
          <w:szCs w:val="28"/>
        </w:rPr>
      </w:pPr>
      <w:r>
        <w:rPr>
          <w:rFonts w:ascii="宋体" w:hAnsi="宋体" w:cs="宋体" w:hint="eastAsia"/>
          <w:sz w:val="28"/>
          <w:szCs w:val="28"/>
        </w:rPr>
        <w:lastRenderedPageBreak/>
        <w:t>把总面积</w:t>
      </w:r>
      <w:r>
        <w:rPr>
          <w:rFonts w:ascii="宋体" w:hAnsi="宋体" w:cs="宋体" w:hint="eastAsia"/>
          <w:sz w:val="28"/>
          <w:szCs w:val="28"/>
        </w:rPr>
        <w:t>87055</w:t>
      </w:r>
      <w:r>
        <w:rPr>
          <w:rFonts w:ascii="宋体" w:hAnsi="宋体" w:cs="宋体" w:hint="eastAsia"/>
          <w:sz w:val="28"/>
          <w:szCs w:val="28"/>
        </w:rPr>
        <w:t>亩的国家级公益林划分为</w:t>
      </w:r>
      <w:r>
        <w:rPr>
          <w:rFonts w:ascii="宋体" w:hAnsi="宋体" w:cs="宋体" w:hint="eastAsia"/>
          <w:sz w:val="28"/>
          <w:szCs w:val="28"/>
        </w:rPr>
        <w:t>11</w:t>
      </w:r>
      <w:r>
        <w:rPr>
          <w:rFonts w:ascii="宋体" w:hAnsi="宋体" w:cs="宋体" w:hint="eastAsia"/>
          <w:sz w:val="28"/>
          <w:szCs w:val="28"/>
        </w:rPr>
        <w:t>个管护责任区来进行管护建设，这些管护责任区分属两个中心管护所和一个一般管护站。由单位</w:t>
      </w:r>
      <w:r>
        <w:rPr>
          <w:rFonts w:ascii="宋体" w:hAnsi="宋体" w:cs="宋体" w:hint="eastAsia"/>
          <w:sz w:val="28"/>
          <w:szCs w:val="28"/>
        </w:rPr>
        <w:t>1</w:t>
      </w:r>
      <w:r>
        <w:rPr>
          <w:rFonts w:ascii="宋体" w:hAnsi="宋体" w:cs="宋体" w:hint="eastAsia"/>
          <w:sz w:val="28"/>
          <w:szCs w:val="28"/>
        </w:rPr>
        <w:t>名正式职工和</w:t>
      </w:r>
      <w:r>
        <w:rPr>
          <w:rFonts w:ascii="宋体" w:hAnsi="宋体" w:cs="宋体" w:hint="eastAsia"/>
          <w:sz w:val="28"/>
          <w:szCs w:val="28"/>
        </w:rPr>
        <w:t>1</w:t>
      </w:r>
      <w:r>
        <w:rPr>
          <w:rFonts w:ascii="宋体" w:hAnsi="宋体" w:cs="宋体" w:hint="eastAsia"/>
          <w:sz w:val="28"/>
          <w:szCs w:val="28"/>
        </w:rPr>
        <w:t>名长期聘用且工作能力较好的管护人员担任监管员和乌伦布拉格中心管护所负责人，组织管护人员开展日常巡护。</w:t>
      </w:r>
    </w:p>
    <w:p w:rsidR="00D3384B" w:rsidRDefault="009947AE">
      <w:pPr>
        <w:spacing w:line="540" w:lineRule="exact"/>
        <w:ind w:firstLineChars="181" w:firstLine="567"/>
        <w:rPr>
          <w:rStyle w:val="ae"/>
          <w:rFonts w:ascii="楷体" w:eastAsia="楷体" w:hAnsi="楷体"/>
          <w:spacing w:val="-4"/>
          <w:sz w:val="32"/>
          <w:szCs w:val="32"/>
        </w:rPr>
      </w:pPr>
      <w:r>
        <w:rPr>
          <w:rStyle w:val="ae"/>
          <w:rFonts w:ascii="楷体" w:eastAsia="楷体" w:hAnsi="楷体" w:hint="eastAsia"/>
          <w:spacing w:val="-4"/>
          <w:sz w:val="32"/>
          <w:szCs w:val="32"/>
        </w:rPr>
        <w:t>（二）项目管理情况分析</w:t>
      </w:r>
    </w:p>
    <w:p w:rsidR="00D3384B" w:rsidRDefault="009947AE">
      <w:pPr>
        <w:spacing w:line="640" w:lineRule="exact"/>
        <w:ind w:firstLineChars="200" w:firstLine="560"/>
        <w:rPr>
          <w:rFonts w:ascii="宋体" w:hAnsi="宋体" w:cs="宋体"/>
          <w:sz w:val="28"/>
          <w:szCs w:val="28"/>
        </w:rPr>
      </w:pPr>
      <w:r>
        <w:rPr>
          <w:rFonts w:ascii="宋体" w:hAnsi="宋体" w:cs="宋体" w:hint="eastAsia"/>
          <w:sz w:val="28"/>
          <w:szCs w:val="28"/>
        </w:rPr>
        <w:t>积极按照《自治区国家级公益林管护办法》和《自治区国家级公益林管护质量检查验收办法》的要求扎实开展国家级公益林资源保护与管理工作</w:t>
      </w:r>
      <w:r>
        <w:rPr>
          <w:rFonts w:ascii="宋体" w:hAnsi="宋体" w:cs="宋体" w:hint="eastAsia"/>
          <w:sz w:val="28"/>
          <w:szCs w:val="28"/>
        </w:rPr>
        <w:t>，</w:t>
      </w:r>
      <w:r>
        <w:rPr>
          <w:rFonts w:ascii="宋体" w:hAnsi="宋体" w:cs="宋体" w:hint="eastAsia"/>
          <w:sz w:val="28"/>
          <w:szCs w:val="28"/>
        </w:rPr>
        <w:t>实现了林区森林资源安全管理的目标。</w:t>
      </w:r>
      <w:r>
        <w:rPr>
          <w:rFonts w:ascii="宋体" w:hAnsi="宋体" w:cs="宋体" w:hint="eastAsia"/>
          <w:sz w:val="28"/>
          <w:szCs w:val="28"/>
        </w:rPr>
        <w:t>2018</w:t>
      </w:r>
      <w:r>
        <w:rPr>
          <w:rFonts w:ascii="宋体" w:hAnsi="宋体" w:cs="宋体" w:hint="eastAsia"/>
          <w:sz w:val="28"/>
          <w:szCs w:val="28"/>
        </w:rPr>
        <w:t>年对本单位管护质量的自查评分为</w:t>
      </w:r>
      <w:r>
        <w:rPr>
          <w:rFonts w:ascii="宋体" w:hAnsi="宋体" w:cs="宋体" w:hint="eastAsia"/>
          <w:sz w:val="28"/>
          <w:szCs w:val="28"/>
        </w:rPr>
        <w:t>97.2</w:t>
      </w:r>
      <w:r>
        <w:rPr>
          <w:rFonts w:ascii="宋体" w:hAnsi="宋体" w:cs="宋体" w:hint="eastAsia"/>
          <w:sz w:val="28"/>
          <w:szCs w:val="28"/>
        </w:rPr>
        <w:t>分</w:t>
      </w:r>
      <w:r>
        <w:rPr>
          <w:rFonts w:ascii="宋体" w:hAnsi="宋体" w:cs="宋体" w:hint="eastAsia"/>
          <w:sz w:val="28"/>
          <w:szCs w:val="28"/>
        </w:rPr>
        <w:t>。年底</w:t>
      </w:r>
      <w:r>
        <w:rPr>
          <w:rFonts w:ascii="宋体" w:hAnsi="宋体" w:cs="宋体" w:hint="eastAsia"/>
          <w:sz w:val="28"/>
          <w:szCs w:val="28"/>
        </w:rPr>
        <w:t>我站</w:t>
      </w:r>
      <w:r>
        <w:rPr>
          <w:rFonts w:ascii="宋体" w:hAnsi="宋体" w:cs="宋体" w:hint="eastAsia"/>
          <w:sz w:val="28"/>
          <w:szCs w:val="28"/>
        </w:rPr>
        <w:t>认真总结</w:t>
      </w:r>
      <w:r>
        <w:rPr>
          <w:rFonts w:ascii="宋体" w:hAnsi="宋体" w:cs="宋体" w:hint="eastAsia"/>
          <w:sz w:val="28"/>
          <w:szCs w:val="28"/>
        </w:rPr>
        <w:t>工作经验</w:t>
      </w:r>
      <w:r>
        <w:rPr>
          <w:rFonts w:ascii="宋体" w:hAnsi="宋体" w:cs="宋体" w:hint="eastAsia"/>
          <w:sz w:val="28"/>
          <w:szCs w:val="28"/>
        </w:rPr>
        <w:t>，结合工作实际，</w:t>
      </w:r>
      <w:r>
        <w:rPr>
          <w:rFonts w:ascii="宋体" w:hAnsi="宋体" w:cs="宋体" w:hint="eastAsia"/>
          <w:sz w:val="28"/>
          <w:szCs w:val="28"/>
        </w:rPr>
        <w:t>提出</w:t>
      </w:r>
      <w:r>
        <w:rPr>
          <w:rFonts w:ascii="宋体" w:hAnsi="宋体" w:cs="宋体" w:hint="eastAsia"/>
          <w:sz w:val="28"/>
          <w:szCs w:val="28"/>
        </w:rPr>
        <w:t>整改措施</w:t>
      </w:r>
      <w:r>
        <w:rPr>
          <w:rFonts w:ascii="宋体" w:hAnsi="宋体" w:cs="宋体" w:hint="eastAsia"/>
          <w:sz w:val="28"/>
          <w:szCs w:val="28"/>
        </w:rPr>
        <w:t>，</w:t>
      </w:r>
      <w:r>
        <w:rPr>
          <w:rFonts w:ascii="宋体" w:hAnsi="宋体" w:cs="宋体" w:hint="eastAsia"/>
          <w:sz w:val="28"/>
          <w:szCs w:val="28"/>
        </w:rPr>
        <w:t>积极进行落实整改，力求国家级公益林保护管理事业取得更大成绩，使国家级公益林管护质量更上一层楼。</w:t>
      </w:r>
    </w:p>
    <w:p w:rsidR="00D3384B" w:rsidRDefault="009947AE">
      <w:pPr>
        <w:spacing w:line="540" w:lineRule="exact"/>
        <w:ind w:firstLine="640"/>
        <w:rPr>
          <w:rStyle w:val="ae"/>
          <w:rFonts w:ascii="黑体" w:eastAsia="黑体" w:hAnsi="黑体"/>
        </w:rPr>
      </w:pPr>
      <w:r>
        <w:rPr>
          <w:rStyle w:val="ae"/>
          <w:rFonts w:ascii="黑体" w:eastAsia="黑体" w:hAnsi="黑体" w:hint="eastAsia"/>
          <w:b w:val="0"/>
          <w:spacing w:val="-4"/>
          <w:sz w:val="32"/>
          <w:szCs w:val="32"/>
        </w:rPr>
        <w:t>四、项目绩效情况</w:t>
      </w:r>
      <w:r>
        <w:rPr>
          <w:rStyle w:val="ae"/>
          <w:rFonts w:ascii="黑体" w:eastAsia="黑体" w:hAnsi="黑体" w:hint="eastAsia"/>
        </w:rPr>
        <w:t xml:space="preserve"> </w:t>
      </w:r>
    </w:p>
    <w:p w:rsidR="00D3384B" w:rsidRDefault="009947AE">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（一）项目绩效目标完成情况分析</w:t>
      </w:r>
    </w:p>
    <w:p w:rsidR="00D3384B" w:rsidRDefault="009947AE">
      <w:pPr>
        <w:ind w:firstLineChars="200" w:firstLine="560"/>
        <w:rPr>
          <w:rFonts w:asciiTheme="minorEastAsia" w:eastAsiaTheme="minorEastAsia" w:hAnsiTheme="minorEastAsia" w:cstheme="minorEastAsia"/>
          <w:color w:val="000000" w:themeColor="text1"/>
          <w:sz w:val="28"/>
          <w:szCs w:val="28"/>
        </w:rPr>
      </w:pPr>
      <w:r>
        <w:rPr>
          <w:rFonts w:asciiTheme="minorEastAsia" w:eastAsiaTheme="minorEastAsia" w:hAnsiTheme="minorEastAsia" w:cstheme="minorEastAsia" w:hint="eastAsia"/>
          <w:color w:val="000000" w:themeColor="text1"/>
          <w:sz w:val="28"/>
          <w:szCs w:val="28"/>
        </w:rPr>
        <w:t>2018</w:t>
      </w:r>
      <w:r>
        <w:rPr>
          <w:rFonts w:asciiTheme="minorEastAsia" w:eastAsiaTheme="minorEastAsia" w:hAnsiTheme="minorEastAsia" w:cstheme="minorEastAsia" w:hint="eastAsia"/>
          <w:color w:val="000000" w:themeColor="text1"/>
          <w:sz w:val="28"/>
          <w:szCs w:val="28"/>
        </w:rPr>
        <w:t>年昌吉州财政局和奇台县财政局分别于</w:t>
      </w:r>
      <w:r>
        <w:rPr>
          <w:rFonts w:asciiTheme="minorEastAsia" w:eastAsiaTheme="minorEastAsia" w:hAnsiTheme="minorEastAsia" w:cstheme="minorEastAsia" w:hint="eastAsia"/>
          <w:color w:val="000000" w:themeColor="text1"/>
          <w:sz w:val="28"/>
          <w:szCs w:val="28"/>
        </w:rPr>
        <w:t>6</w:t>
      </w:r>
      <w:r>
        <w:rPr>
          <w:rFonts w:asciiTheme="minorEastAsia" w:eastAsiaTheme="minorEastAsia" w:hAnsiTheme="minorEastAsia" w:cstheme="minorEastAsia" w:hint="eastAsia"/>
          <w:color w:val="000000" w:themeColor="text1"/>
          <w:sz w:val="28"/>
          <w:szCs w:val="28"/>
        </w:rPr>
        <w:t>月、</w:t>
      </w:r>
      <w:r>
        <w:rPr>
          <w:rFonts w:asciiTheme="minorEastAsia" w:eastAsiaTheme="minorEastAsia" w:hAnsiTheme="minorEastAsia" w:cstheme="minorEastAsia" w:hint="eastAsia"/>
          <w:color w:val="000000" w:themeColor="text1"/>
          <w:sz w:val="28"/>
          <w:szCs w:val="28"/>
        </w:rPr>
        <w:t>11</w:t>
      </w:r>
      <w:r>
        <w:rPr>
          <w:rFonts w:asciiTheme="minorEastAsia" w:eastAsiaTheme="minorEastAsia" w:hAnsiTheme="minorEastAsia" w:cstheme="minorEastAsia" w:hint="eastAsia"/>
          <w:color w:val="000000" w:themeColor="text1"/>
          <w:sz w:val="28"/>
          <w:szCs w:val="28"/>
        </w:rPr>
        <w:t>月实际拨付</w:t>
      </w:r>
      <w:r>
        <w:rPr>
          <w:rFonts w:asciiTheme="minorEastAsia" w:eastAsiaTheme="minorEastAsia" w:hAnsiTheme="minorEastAsia" w:cstheme="minorEastAsia" w:hint="eastAsia"/>
          <w:color w:val="000000" w:themeColor="text1"/>
          <w:sz w:val="28"/>
          <w:szCs w:val="28"/>
        </w:rPr>
        <w:t>2017</w:t>
      </w:r>
      <w:r>
        <w:rPr>
          <w:rFonts w:asciiTheme="minorEastAsia" w:eastAsiaTheme="minorEastAsia" w:hAnsiTheme="minorEastAsia" w:cstheme="minorEastAsia" w:hint="eastAsia"/>
          <w:color w:val="000000" w:themeColor="text1"/>
          <w:sz w:val="28"/>
          <w:szCs w:val="28"/>
        </w:rPr>
        <w:t>、</w:t>
      </w:r>
      <w:r>
        <w:rPr>
          <w:rFonts w:asciiTheme="minorEastAsia" w:eastAsiaTheme="minorEastAsia" w:hAnsiTheme="minorEastAsia" w:cstheme="minorEastAsia" w:hint="eastAsia"/>
          <w:color w:val="000000" w:themeColor="text1"/>
          <w:sz w:val="28"/>
          <w:szCs w:val="28"/>
        </w:rPr>
        <w:t>2018</w:t>
      </w:r>
      <w:r>
        <w:rPr>
          <w:rFonts w:asciiTheme="minorEastAsia" w:eastAsiaTheme="minorEastAsia" w:hAnsiTheme="minorEastAsia" w:cstheme="minorEastAsia" w:hint="eastAsia"/>
          <w:color w:val="000000" w:themeColor="text1"/>
          <w:sz w:val="28"/>
          <w:szCs w:val="28"/>
        </w:rPr>
        <w:t>年度</w:t>
      </w:r>
      <w:r>
        <w:rPr>
          <w:rFonts w:asciiTheme="minorEastAsia" w:eastAsiaTheme="minorEastAsia" w:hAnsiTheme="minorEastAsia" w:cstheme="minorEastAsia" w:hint="eastAsia"/>
          <w:color w:val="000000" w:themeColor="text1"/>
          <w:sz w:val="28"/>
          <w:szCs w:val="28"/>
        </w:rPr>
        <w:t>中央财政森林生态效益补偿</w:t>
      </w:r>
      <w:r>
        <w:rPr>
          <w:rFonts w:asciiTheme="minorEastAsia" w:eastAsiaTheme="minorEastAsia" w:hAnsiTheme="minorEastAsia" w:cstheme="minorEastAsia" w:hint="eastAsia"/>
          <w:color w:val="000000" w:themeColor="text1"/>
          <w:sz w:val="28"/>
          <w:szCs w:val="28"/>
        </w:rPr>
        <w:t>资金</w:t>
      </w:r>
      <w:r>
        <w:rPr>
          <w:rFonts w:asciiTheme="minorEastAsia" w:eastAsiaTheme="minorEastAsia" w:hAnsiTheme="minorEastAsia" w:cstheme="minorEastAsia" w:hint="eastAsia"/>
          <w:color w:val="000000" w:themeColor="text1"/>
          <w:sz w:val="28"/>
          <w:szCs w:val="28"/>
        </w:rPr>
        <w:t>69.6</w:t>
      </w:r>
      <w:r>
        <w:rPr>
          <w:rFonts w:asciiTheme="minorEastAsia" w:eastAsiaTheme="minorEastAsia" w:hAnsiTheme="minorEastAsia" w:cstheme="minorEastAsia" w:hint="eastAsia"/>
          <w:color w:val="000000" w:themeColor="text1"/>
          <w:sz w:val="28"/>
          <w:szCs w:val="28"/>
        </w:rPr>
        <w:t>万元。</w:t>
      </w:r>
      <w:r>
        <w:rPr>
          <w:rFonts w:asciiTheme="minorEastAsia" w:eastAsiaTheme="minorEastAsia" w:hAnsiTheme="minorEastAsia" w:cstheme="minorEastAsia" w:hint="eastAsia"/>
          <w:color w:val="000000" w:themeColor="text1"/>
          <w:sz w:val="28"/>
          <w:szCs w:val="28"/>
        </w:rPr>
        <w:t>结转上年</w:t>
      </w:r>
      <w:r>
        <w:rPr>
          <w:rFonts w:asciiTheme="minorEastAsia" w:eastAsiaTheme="minorEastAsia" w:hAnsiTheme="minorEastAsia" w:cstheme="minorEastAsia" w:hint="eastAsia"/>
          <w:color w:val="000000" w:themeColor="text1"/>
          <w:sz w:val="28"/>
          <w:szCs w:val="28"/>
        </w:rPr>
        <w:t>25.09</w:t>
      </w:r>
      <w:r>
        <w:rPr>
          <w:rFonts w:asciiTheme="minorEastAsia" w:eastAsiaTheme="minorEastAsia" w:hAnsiTheme="minorEastAsia" w:cstheme="minorEastAsia" w:hint="eastAsia"/>
          <w:color w:val="000000" w:themeColor="text1"/>
          <w:sz w:val="28"/>
          <w:szCs w:val="28"/>
        </w:rPr>
        <w:t>万元，合计</w:t>
      </w:r>
      <w:r>
        <w:rPr>
          <w:rFonts w:asciiTheme="minorEastAsia" w:eastAsiaTheme="minorEastAsia" w:hAnsiTheme="minorEastAsia" w:cstheme="minorEastAsia" w:hint="eastAsia"/>
          <w:color w:val="000000" w:themeColor="text1"/>
          <w:sz w:val="28"/>
          <w:szCs w:val="28"/>
        </w:rPr>
        <w:t>164.29</w:t>
      </w:r>
      <w:r>
        <w:rPr>
          <w:rFonts w:asciiTheme="minorEastAsia" w:eastAsiaTheme="minorEastAsia" w:hAnsiTheme="minorEastAsia" w:cstheme="minorEastAsia" w:hint="eastAsia"/>
          <w:color w:val="000000" w:themeColor="text1"/>
          <w:sz w:val="28"/>
          <w:szCs w:val="28"/>
        </w:rPr>
        <w:t>万元。</w:t>
      </w:r>
      <w:r>
        <w:rPr>
          <w:rFonts w:asciiTheme="minorEastAsia" w:eastAsiaTheme="minorEastAsia" w:hAnsiTheme="minorEastAsia" w:cstheme="minorEastAsia" w:hint="eastAsia"/>
          <w:color w:val="000000" w:themeColor="text1"/>
          <w:sz w:val="28"/>
          <w:szCs w:val="28"/>
        </w:rPr>
        <w:t>全年项目资金支出</w:t>
      </w:r>
      <w:r>
        <w:rPr>
          <w:rFonts w:asciiTheme="minorEastAsia" w:eastAsiaTheme="minorEastAsia" w:hAnsiTheme="minorEastAsia" w:cstheme="minorEastAsia" w:hint="eastAsia"/>
          <w:color w:val="000000" w:themeColor="text1"/>
          <w:sz w:val="28"/>
          <w:szCs w:val="28"/>
        </w:rPr>
        <w:t>71.48</w:t>
      </w:r>
      <w:r>
        <w:rPr>
          <w:rFonts w:asciiTheme="minorEastAsia" w:eastAsiaTheme="minorEastAsia" w:hAnsiTheme="minorEastAsia" w:cstheme="minorEastAsia" w:hint="eastAsia"/>
          <w:color w:val="000000" w:themeColor="text1"/>
          <w:sz w:val="28"/>
          <w:szCs w:val="28"/>
        </w:rPr>
        <w:t>万元，结转下一年资金</w:t>
      </w:r>
      <w:r>
        <w:rPr>
          <w:rFonts w:asciiTheme="minorEastAsia" w:eastAsiaTheme="minorEastAsia" w:hAnsiTheme="minorEastAsia" w:cstheme="minorEastAsia" w:hint="eastAsia"/>
          <w:color w:val="000000" w:themeColor="text1"/>
          <w:sz w:val="28"/>
          <w:szCs w:val="28"/>
        </w:rPr>
        <w:t>92.81</w:t>
      </w:r>
      <w:r>
        <w:rPr>
          <w:rFonts w:asciiTheme="minorEastAsia" w:eastAsiaTheme="minorEastAsia" w:hAnsiTheme="minorEastAsia" w:cstheme="minorEastAsia" w:hint="eastAsia"/>
          <w:color w:val="000000" w:themeColor="text1"/>
          <w:sz w:val="28"/>
          <w:szCs w:val="28"/>
        </w:rPr>
        <w:t>万元。</w:t>
      </w:r>
    </w:p>
    <w:p w:rsidR="00D3384B" w:rsidRDefault="009947AE">
      <w:pPr>
        <w:spacing w:line="540" w:lineRule="exact"/>
        <w:ind w:firstLineChars="181" w:firstLine="485"/>
        <w:rPr>
          <w:rStyle w:val="ae"/>
          <w:rFonts w:asciiTheme="minorEastAsia" w:eastAsiaTheme="minorEastAsia" w:hAnsiTheme="minorEastAsia" w:cstheme="minorEastAsia"/>
          <w:b w:val="0"/>
          <w:color w:val="000000" w:themeColor="text1"/>
          <w:spacing w:val="-6"/>
          <w:sz w:val="28"/>
          <w:szCs w:val="28"/>
        </w:rPr>
      </w:pPr>
      <w:r>
        <w:rPr>
          <w:rStyle w:val="ae"/>
          <w:rFonts w:asciiTheme="minorEastAsia" w:eastAsiaTheme="minorEastAsia" w:hAnsiTheme="minorEastAsia" w:cstheme="minorEastAsia" w:hint="eastAsia"/>
          <w:b w:val="0"/>
          <w:color w:val="000000" w:themeColor="text1"/>
          <w:spacing w:val="-6"/>
          <w:sz w:val="28"/>
          <w:szCs w:val="28"/>
        </w:rPr>
        <w:t>项目要实现的绩效目标是：</w:t>
      </w:r>
      <w:r>
        <w:rPr>
          <w:rStyle w:val="ae"/>
          <w:rFonts w:asciiTheme="minorEastAsia" w:eastAsiaTheme="minorEastAsia" w:hAnsiTheme="minorEastAsia" w:cstheme="minorEastAsia" w:hint="eastAsia"/>
          <w:b w:val="0"/>
          <w:color w:val="000000" w:themeColor="text1"/>
          <w:spacing w:val="-6"/>
          <w:sz w:val="28"/>
          <w:szCs w:val="28"/>
        </w:rPr>
        <w:t>切实加强生态建设与保护，坚持“突出重点、优化布局、稳定规模、提升质量、拓展空间、转换方式”，稳步推进林业生态建设。加强森林资源保护和灾害防控。严守生态保护红线，建立健全森林资源保护管理目标责任制。提升依法治林和科技兴林水平。</w:t>
      </w:r>
    </w:p>
    <w:p w:rsidR="00D3384B" w:rsidRDefault="009947AE">
      <w:pPr>
        <w:spacing w:line="540" w:lineRule="exact"/>
        <w:ind w:firstLineChars="181" w:firstLine="485"/>
        <w:rPr>
          <w:rStyle w:val="ae"/>
          <w:rFonts w:asciiTheme="minorEastAsia" w:eastAsiaTheme="minorEastAsia" w:hAnsiTheme="minorEastAsia" w:cstheme="minorEastAsia"/>
          <w:b w:val="0"/>
          <w:color w:val="000000" w:themeColor="text1"/>
          <w:spacing w:val="-6"/>
          <w:sz w:val="28"/>
          <w:szCs w:val="28"/>
        </w:rPr>
      </w:pPr>
      <w:r>
        <w:rPr>
          <w:rStyle w:val="ae"/>
          <w:rFonts w:asciiTheme="minorEastAsia" w:eastAsiaTheme="minorEastAsia" w:hAnsiTheme="minorEastAsia" w:cstheme="minorEastAsia" w:hint="eastAsia"/>
          <w:b w:val="0"/>
          <w:color w:val="000000" w:themeColor="text1"/>
          <w:spacing w:val="-6"/>
          <w:sz w:val="28"/>
          <w:szCs w:val="28"/>
        </w:rPr>
        <w:t>通过项目实施，具体分析实现了如下成效：</w:t>
      </w:r>
    </w:p>
    <w:p w:rsidR="00D3384B" w:rsidRDefault="009947AE">
      <w:pPr>
        <w:spacing w:line="540" w:lineRule="exact"/>
        <w:ind w:firstLineChars="181" w:firstLine="485"/>
        <w:rPr>
          <w:rStyle w:val="ae"/>
          <w:rFonts w:asciiTheme="minorEastAsia" w:eastAsiaTheme="minorEastAsia" w:hAnsiTheme="minorEastAsia" w:cstheme="minorEastAsia"/>
          <w:b w:val="0"/>
          <w:color w:val="000000" w:themeColor="text1"/>
          <w:spacing w:val="-6"/>
          <w:sz w:val="28"/>
          <w:szCs w:val="28"/>
        </w:rPr>
      </w:pPr>
      <w:r>
        <w:rPr>
          <w:rStyle w:val="ae"/>
          <w:rFonts w:asciiTheme="minorEastAsia" w:eastAsiaTheme="minorEastAsia" w:hAnsiTheme="minorEastAsia" w:cstheme="minorEastAsia" w:hint="eastAsia"/>
          <w:b w:val="0"/>
          <w:color w:val="000000" w:themeColor="text1"/>
          <w:spacing w:val="-6"/>
          <w:sz w:val="28"/>
          <w:szCs w:val="28"/>
        </w:rPr>
        <w:t>（</w:t>
      </w:r>
      <w:r>
        <w:rPr>
          <w:rStyle w:val="ae"/>
          <w:rFonts w:asciiTheme="minorEastAsia" w:eastAsiaTheme="minorEastAsia" w:hAnsiTheme="minorEastAsia" w:cstheme="minorEastAsia" w:hint="eastAsia"/>
          <w:b w:val="0"/>
          <w:color w:val="000000" w:themeColor="text1"/>
          <w:spacing w:val="-6"/>
          <w:sz w:val="28"/>
          <w:szCs w:val="28"/>
        </w:rPr>
        <w:t>1</w:t>
      </w:r>
      <w:r>
        <w:rPr>
          <w:rStyle w:val="ae"/>
          <w:rFonts w:asciiTheme="minorEastAsia" w:eastAsiaTheme="minorEastAsia" w:hAnsiTheme="minorEastAsia" w:cstheme="minorEastAsia" w:hint="eastAsia"/>
          <w:b w:val="0"/>
          <w:color w:val="000000" w:themeColor="text1"/>
          <w:spacing w:val="-6"/>
          <w:sz w:val="28"/>
          <w:szCs w:val="28"/>
        </w:rPr>
        <w:t>）项目实施的经济效益分析</w:t>
      </w:r>
    </w:p>
    <w:p w:rsidR="00D3384B" w:rsidRDefault="009947AE">
      <w:pPr>
        <w:spacing w:line="540" w:lineRule="exact"/>
        <w:ind w:firstLineChars="181" w:firstLine="485"/>
        <w:rPr>
          <w:rStyle w:val="ae"/>
          <w:rFonts w:asciiTheme="minorEastAsia" w:eastAsiaTheme="minorEastAsia" w:hAnsiTheme="minorEastAsia" w:cstheme="minorEastAsia"/>
          <w:b w:val="0"/>
          <w:color w:val="000000" w:themeColor="text1"/>
          <w:spacing w:val="-6"/>
          <w:sz w:val="28"/>
          <w:szCs w:val="28"/>
        </w:rPr>
      </w:pPr>
      <w:r>
        <w:rPr>
          <w:rStyle w:val="ae"/>
          <w:rFonts w:asciiTheme="minorEastAsia" w:eastAsiaTheme="minorEastAsia" w:hAnsiTheme="minorEastAsia" w:cstheme="minorEastAsia" w:hint="eastAsia"/>
          <w:b w:val="0"/>
          <w:color w:val="000000" w:themeColor="text1"/>
          <w:spacing w:val="-6"/>
          <w:sz w:val="28"/>
          <w:szCs w:val="28"/>
        </w:rPr>
        <w:lastRenderedPageBreak/>
        <w:t>通过使用中央财政森林生态效益补偿资金开展公益林管护建设，需向社会尤其是在北塔山当地招聘多名护林员，并进行一些基础设施、物资采购等经济活动，这就为当地群众创造了就业机会，扩大就业渠道，提高了当地牧民收入，促进了当地经济社会的良性发展。</w:t>
      </w:r>
    </w:p>
    <w:p w:rsidR="00D3384B" w:rsidRDefault="009947AE">
      <w:pPr>
        <w:spacing w:line="540" w:lineRule="exact"/>
        <w:ind w:firstLineChars="181" w:firstLine="485"/>
        <w:rPr>
          <w:rStyle w:val="ae"/>
          <w:rFonts w:asciiTheme="minorEastAsia" w:eastAsiaTheme="minorEastAsia" w:hAnsiTheme="minorEastAsia" w:cstheme="minorEastAsia"/>
          <w:b w:val="0"/>
          <w:color w:val="000000" w:themeColor="text1"/>
          <w:spacing w:val="-6"/>
          <w:sz w:val="28"/>
          <w:szCs w:val="28"/>
        </w:rPr>
      </w:pPr>
      <w:r>
        <w:rPr>
          <w:rStyle w:val="ae"/>
          <w:rFonts w:asciiTheme="minorEastAsia" w:eastAsiaTheme="minorEastAsia" w:hAnsiTheme="minorEastAsia" w:cstheme="minorEastAsia" w:hint="eastAsia"/>
          <w:b w:val="0"/>
          <w:color w:val="000000" w:themeColor="text1"/>
          <w:spacing w:val="-6"/>
          <w:sz w:val="28"/>
          <w:szCs w:val="28"/>
        </w:rPr>
        <w:t>（</w:t>
      </w:r>
      <w:r>
        <w:rPr>
          <w:rStyle w:val="ae"/>
          <w:rFonts w:asciiTheme="minorEastAsia" w:eastAsiaTheme="minorEastAsia" w:hAnsiTheme="minorEastAsia" w:cstheme="minorEastAsia" w:hint="eastAsia"/>
          <w:b w:val="0"/>
          <w:color w:val="000000" w:themeColor="text1"/>
          <w:spacing w:val="-6"/>
          <w:sz w:val="28"/>
          <w:szCs w:val="28"/>
        </w:rPr>
        <w:t>2</w:t>
      </w:r>
      <w:r>
        <w:rPr>
          <w:rStyle w:val="ae"/>
          <w:rFonts w:asciiTheme="minorEastAsia" w:eastAsiaTheme="minorEastAsia" w:hAnsiTheme="minorEastAsia" w:cstheme="minorEastAsia" w:hint="eastAsia"/>
          <w:b w:val="0"/>
          <w:color w:val="000000" w:themeColor="text1"/>
          <w:spacing w:val="-6"/>
          <w:sz w:val="28"/>
          <w:szCs w:val="28"/>
        </w:rPr>
        <w:t>）项目实施的社会效益分析</w:t>
      </w:r>
    </w:p>
    <w:p w:rsidR="00D3384B" w:rsidRDefault="009947AE">
      <w:pPr>
        <w:spacing w:line="540" w:lineRule="exact"/>
        <w:ind w:firstLineChars="181" w:firstLine="485"/>
        <w:rPr>
          <w:rStyle w:val="ae"/>
          <w:rFonts w:asciiTheme="minorEastAsia" w:eastAsiaTheme="minorEastAsia" w:hAnsiTheme="minorEastAsia" w:cstheme="minorEastAsia"/>
          <w:b w:val="0"/>
          <w:color w:val="000000" w:themeColor="text1"/>
          <w:spacing w:val="-6"/>
          <w:sz w:val="28"/>
          <w:szCs w:val="28"/>
        </w:rPr>
      </w:pPr>
      <w:r>
        <w:rPr>
          <w:rStyle w:val="ae"/>
          <w:rFonts w:asciiTheme="minorEastAsia" w:eastAsiaTheme="minorEastAsia" w:hAnsiTheme="minorEastAsia" w:cstheme="minorEastAsia" w:hint="eastAsia"/>
          <w:b w:val="0"/>
          <w:color w:val="000000" w:themeColor="text1"/>
          <w:spacing w:val="-6"/>
          <w:sz w:val="28"/>
          <w:szCs w:val="28"/>
        </w:rPr>
        <w:t>通过实施中央财政森林生态效益补偿资金项目，促进边境地区社会发展，改善了</w:t>
      </w:r>
      <w:r>
        <w:rPr>
          <w:rStyle w:val="ae"/>
          <w:rFonts w:asciiTheme="minorEastAsia" w:eastAsiaTheme="minorEastAsia" w:hAnsiTheme="minorEastAsia" w:cstheme="minorEastAsia" w:hint="eastAsia"/>
          <w:b w:val="0"/>
          <w:color w:val="000000" w:themeColor="text1"/>
          <w:spacing w:val="-6"/>
          <w:sz w:val="28"/>
          <w:szCs w:val="28"/>
        </w:rPr>
        <w:t>民生</w:t>
      </w:r>
      <w:r>
        <w:rPr>
          <w:rStyle w:val="ae"/>
          <w:rFonts w:asciiTheme="minorEastAsia" w:eastAsiaTheme="minorEastAsia" w:hAnsiTheme="minorEastAsia" w:cstheme="minorEastAsia" w:hint="eastAsia"/>
          <w:b w:val="0"/>
          <w:color w:val="000000" w:themeColor="text1"/>
          <w:spacing w:val="-6"/>
          <w:sz w:val="28"/>
          <w:szCs w:val="28"/>
        </w:rPr>
        <w:t>。通过</w:t>
      </w:r>
      <w:r>
        <w:rPr>
          <w:rStyle w:val="ae"/>
          <w:rFonts w:asciiTheme="minorEastAsia" w:eastAsiaTheme="minorEastAsia" w:hAnsiTheme="minorEastAsia" w:cstheme="minorEastAsia" w:hint="eastAsia"/>
          <w:b w:val="0"/>
          <w:color w:val="000000" w:themeColor="text1"/>
          <w:spacing w:val="-6"/>
          <w:sz w:val="28"/>
          <w:szCs w:val="28"/>
        </w:rPr>
        <w:t>加强森林、野生动物保护和森林防火工</w:t>
      </w:r>
      <w:r>
        <w:rPr>
          <w:rStyle w:val="ae"/>
          <w:rFonts w:asciiTheme="minorEastAsia" w:eastAsiaTheme="minorEastAsia" w:hAnsiTheme="minorEastAsia" w:cstheme="minorEastAsia" w:hint="eastAsia"/>
          <w:b w:val="0"/>
          <w:color w:val="000000" w:themeColor="text1"/>
          <w:spacing w:val="-6"/>
          <w:sz w:val="28"/>
          <w:szCs w:val="28"/>
        </w:rPr>
        <w:t>作，加强有害生物防治力度，维护和</w:t>
      </w:r>
      <w:r>
        <w:rPr>
          <w:rStyle w:val="ae"/>
          <w:rFonts w:asciiTheme="minorEastAsia" w:eastAsiaTheme="minorEastAsia" w:hAnsiTheme="minorEastAsia" w:cstheme="minorEastAsia" w:hint="eastAsia"/>
          <w:b w:val="0"/>
          <w:color w:val="000000" w:themeColor="text1"/>
          <w:spacing w:val="-6"/>
          <w:sz w:val="28"/>
          <w:szCs w:val="28"/>
        </w:rPr>
        <w:t>发展</w:t>
      </w:r>
      <w:r>
        <w:rPr>
          <w:rStyle w:val="ae"/>
          <w:rFonts w:asciiTheme="minorEastAsia" w:eastAsiaTheme="minorEastAsia" w:hAnsiTheme="minorEastAsia" w:cstheme="minorEastAsia" w:hint="eastAsia"/>
          <w:b w:val="0"/>
          <w:color w:val="000000" w:themeColor="text1"/>
          <w:spacing w:val="-6"/>
          <w:sz w:val="28"/>
          <w:szCs w:val="28"/>
        </w:rPr>
        <w:t>现有生态益林面积</w:t>
      </w:r>
      <w:r>
        <w:rPr>
          <w:rStyle w:val="ae"/>
          <w:rFonts w:asciiTheme="minorEastAsia" w:eastAsiaTheme="minorEastAsia" w:hAnsiTheme="minorEastAsia" w:cstheme="minorEastAsia" w:hint="eastAsia"/>
          <w:b w:val="0"/>
          <w:color w:val="000000" w:themeColor="text1"/>
          <w:spacing w:val="-6"/>
          <w:sz w:val="28"/>
          <w:szCs w:val="28"/>
        </w:rPr>
        <w:t>，</w:t>
      </w:r>
      <w:r>
        <w:rPr>
          <w:rStyle w:val="ae"/>
          <w:rFonts w:asciiTheme="minorEastAsia" w:eastAsiaTheme="minorEastAsia" w:hAnsiTheme="minorEastAsia" w:cstheme="minorEastAsia" w:hint="eastAsia"/>
          <w:b w:val="0"/>
          <w:color w:val="000000" w:themeColor="text1"/>
          <w:spacing w:val="-6"/>
          <w:sz w:val="28"/>
          <w:szCs w:val="28"/>
        </w:rPr>
        <w:t>改善</w:t>
      </w:r>
      <w:r>
        <w:rPr>
          <w:rStyle w:val="ae"/>
          <w:rFonts w:asciiTheme="minorEastAsia" w:eastAsiaTheme="minorEastAsia" w:hAnsiTheme="minorEastAsia" w:cstheme="minorEastAsia" w:hint="eastAsia"/>
          <w:b w:val="0"/>
          <w:color w:val="000000" w:themeColor="text1"/>
          <w:spacing w:val="-6"/>
          <w:sz w:val="28"/>
          <w:szCs w:val="28"/>
        </w:rPr>
        <w:t>北塔山</w:t>
      </w:r>
      <w:r>
        <w:rPr>
          <w:rStyle w:val="ae"/>
          <w:rFonts w:asciiTheme="minorEastAsia" w:eastAsiaTheme="minorEastAsia" w:hAnsiTheme="minorEastAsia" w:cstheme="minorEastAsia" w:hint="eastAsia"/>
          <w:b w:val="0"/>
          <w:color w:val="000000" w:themeColor="text1"/>
          <w:spacing w:val="-6"/>
          <w:sz w:val="28"/>
          <w:szCs w:val="28"/>
        </w:rPr>
        <w:t>生态环境，弘扬生态文化</w:t>
      </w:r>
      <w:r>
        <w:rPr>
          <w:rStyle w:val="ae"/>
          <w:rFonts w:asciiTheme="minorEastAsia" w:eastAsiaTheme="minorEastAsia" w:hAnsiTheme="minorEastAsia" w:cstheme="minorEastAsia" w:hint="eastAsia"/>
          <w:b w:val="0"/>
          <w:color w:val="000000" w:themeColor="text1"/>
          <w:spacing w:val="-6"/>
          <w:sz w:val="28"/>
          <w:szCs w:val="28"/>
        </w:rPr>
        <w:t>和生态文明理念。同时把加强边境地区军警兵民联防机制建设融入到管护工作中，有利于促进边境地区社会安定团结。</w:t>
      </w:r>
    </w:p>
    <w:p w:rsidR="00D3384B" w:rsidRDefault="009947AE">
      <w:pPr>
        <w:spacing w:line="540" w:lineRule="exact"/>
        <w:ind w:firstLineChars="181" w:firstLine="485"/>
        <w:rPr>
          <w:rStyle w:val="ae"/>
          <w:rFonts w:asciiTheme="minorEastAsia" w:eastAsiaTheme="minorEastAsia" w:hAnsiTheme="minorEastAsia" w:cstheme="minorEastAsia"/>
          <w:b w:val="0"/>
          <w:color w:val="000000" w:themeColor="text1"/>
          <w:spacing w:val="-6"/>
          <w:sz w:val="28"/>
          <w:szCs w:val="28"/>
        </w:rPr>
      </w:pPr>
      <w:r>
        <w:rPr>
          <w:rStyle w:val="ae"/>
          <w:rFonts w:asciiTheme="minorEastAsia" w:eastAsiaTheme="minorEastAsia" w:hAnsiTheme="minorEastAsia" w:cstheme="minorEastAsia" w:hint="eastAsia"/>
          <w:b w:val="0"/>
          <w:color w:val="000000" w:themeColor="text1"/>
          <w:spacing w:val="-6"/>
          <w:sz w:val="28"/>
          <w:szCs w:val="28"/>
        </w:rPr>
        <w:t>（</w:t>
      </w:r>
      <w:r>
        <w:rPr>
          <w:rStyle w:val="ae"/>
          <w:rFonts w:asciiTheme="minorEastAsia" w:eastAsiaTheme="minorEastAsia" w:hAnsiTheme="minorEastAsia" w:cstheme="minorEastAsia" w:hint="eastAsia"/>
          <w:b w:val="0"/>
          <w:color w:val="000000" w:themeColor="text1"/>
          <w:spacing w:val="-6"/>
          <w:sz w:val="28"/>
          <w:szCs w:val="28"/>
        </w:rPr>
        <w:t>3</w:t>
      </w:r>
      <w:r>
        <w:rPr>
          <w:rStyle w:val="ae"/>
          <w:rFonts w:asciiTheme="minorEastAsia" w:eastAsiaTheme="minorEastAsia" w:hAnsiTheme="minorEastAsia" w:cstheme="minorEastAsia" w:hint="eastAsia"/>
          <w:b w:val="0"/>
          <w:color w:val="000000" w:themeColor="text1"/>
          <w:spacing w:val="-6"/>
          <w:sz w:val="28"/>
          <w:szCs w:val="28"/>
        </w:rPr>
        <w:t>）项目实施的生态效益分析</w:t>
      </w:r>
    </w:p>
    <w:p w:rsidR="00D3384B" w:rsidRDefault="009947AE">
      <w:pPr>
        <w:spacing w:line="540" w:lineRule="exact"/>
        <w:ind w:firstLineChars="181" w:firstLine="485"/>
        <w:rPr>
          <w:rStyle w:val="ae"/>
          <w:rFonts w:asciiTheme="minorEastAsia" w:eastAsiaTheme="minorEastAsia" w:hAnsiTheme="minorEastAsia" w:cstheme="minorEastAsia"/>
          <w:b w:val="0"/>
          <w:color w:val="000000" w:themeColor="text1"/>
          <w:spacing w:val="-6"/>
          <w:sz w:val="28"/>
          <w:szCs w:val="28"/>
        </w:rPr>
      </w:pPr>
      <w:r>
        <w:rPr>
          <w:rStyle w:val="ae"/>
          <w:rFonts w:asciiTheme="minorEastAsia" w:eastAsiaTheme="minorEastAsia" w:hAnsiTheme="minorEastAsia" w:cstheme="minorEastAsia" w:hint="eastAsia"/>
          <w:b w:val="0"/>
          <w:color w:val="000000" w:themeColor="text1"/>
          <w:spacing w:val="-6"/>
          <w:sz w:val="28"/>
          <w:szCs w:val="28"/>
        </w:rPr>
        <w:t>通过连年开展</w:t>
      </w:r>
      <w:r>
        <w:rPr>
          <w:rStyle w:val="ae"/>
          <w:rFonts w:asciiTheme="minorEastAsia" w:eastAsiaTheme="minorEastAsia" w:hAnsiTheme="minorEastAsia" w:cstheme="minorEastAsia" w:hint="eastAsia"/>
          <w:b w:val="0"/>
          <w:color w:val="000000" w:themeColor="text1"/>
          <w:spacing w:val="-6"/>
          <w:sz w:val="28"/>
          <w:szCs w:val="28"/>
        </w:rPr>
        <w:t>6</w:t>
      </w:r>
      <w:r>
        <w:rPr>
          <w:rStyle w:val="ae"/>
          <w:rFonts w:asciiTheme="minorEastAsia" w:eastAsiaTheme="minorEastAsia" w:hAnsiTheme="minorEastAsia" w:cstheme="minorEastAsia" w:hint="eastAsia"/>
          <w:b w:val="0"/>
          <w:color w:val="000000" w:themeColor="text1"/>
          <w:spacing w:val="-6"/>
          <w:sz w:val="28"/>
          <w:szCs w:val="28"/>
        </w:rPr>
        <w:t>个</w:t>
      </w:r>
      <w:r>
        <w:rPr>
          <w:rStyle w:val="ae"/>
          <w:rFonts w:asciiTheme="minorEastAsia" w:eastAsiaTheme="minorEastAsia" w:hAnsiTheme="minorEastAsia" w:cstheme="minorEastAsia" w:hint="eastAsia"/>
          <w:b w:val="0"/>
          <w:color w:val="000000" w:themeColor="text1"/>
          <w:spacing w:val="-6"/>
          <w:sz w:val="28"/>
          <w:szCs w:val="28"/>
        </w:rPr>
        <w:t>样地的</w:t>
      </w:r>
      <w:r>
        <w:rPr>
          <w:rStyle w:val="ae"/>
          <w:rFonts w:asciiTheme="minorEastAsia" w:eastAsiaTheme="minorEastAsia" w:hAnsiTheme="minorEastAsia" w:cstheme="minorEastAsia" w:hint="eastAsia"/>
          <w:b w:val="0"/>
          <w:color w:val="000000" w:themeColor="text1"/>
          <w:spacing w:val="-6"/>
          <w:sz w:val="28"/>
          <w:szCs w:val="28"/>
        </w:rPr>
        <w:t>森林调查监测，经初步分析，北塔山新疆圆柏每年新梢生长</w:t>
      </w:r>
      <w:r>
        <w:rPr>
          <w:rStyle w:val="ae"/>
          <w:rFonts w:asciiTheme="minorEastAsia" w:eastAsiaTheme="minorEastAsia" w:hAnsiTheme="minorEastAsia" w:cstheme="minorEastAsia" w:hint="eastAsia"/>
          <w:b w:val="0"/>
          <w:color w:val="000000" w:themeColor="text1"/>
          <w:spacing w:val="-6"/>
          <w:sz w:val="28"/>
          <w:szCs w:val="28"/>
        </w:rPr>
        <w:t>30cm</w:t>
      </w:r>
      <w:r>
        <w:rPr>
          <w:rStyle w:val="ae"/>
          <w:rFonts w:asciiTheme="minorEastAsia" w:eastAsiaTheme="minorEastAsia" w:hAnsiTheme="minorEastAsia" w:cstheme="minorEastAsia" w:hint="eastAsia"/>
          <w:b w:val="0"/>
          <w:color w:val="000000" w:themeColor="text1"/>
          <w:spacing w:val="-6"/>
          <w:sz w:val="28"/>
          <w:szCs w:val="28"/>
        </w:rPr>
        <w:t>左右，新疆落叶松中龄林平均胸径年生长量约</w:t>
      </w:r>
      <w:r>
        <w:rPr>
          <w:rStyle w:val="ae"/>
          <w:rFonts w:asciiTheme="minorEastAsia" w:eastAsiaTheme="minorEastAsia" w:hAnsiTheme="minorEastAsia" w:cstheme="minorEastAsia" w:hint="eastAsia"/>
          <w:b w:val="0"/>
          <w:color w:val="000000" w:themeColor="text1"/>
          <w:spacing w:val="-6"/>
          <w:sz w:val="28"/>
          <w:szCs w:val="28"/>
        </w:rPr>
        <w:t>1</w:t>
      </w:r>
      <w:r>
        <w:rPr>
          <w:rStyle w:val="ae"/>
          <w:rFonts w:asciiTheme="minorEastAsia" w:eastAsiaTheme="minorEastAsia" w:hAnsiTheme="minorEastAsia" w:cstheme="minorEastAsia" w:hint="eastAsia"/>
          <w:b w:val="0"/>
          <w:color w:val="000000" w:themeColor="text1"/>
          <w:spacing w:val="-6"/>
          <w:sz w:val="28"/>
          <w:szCs w:val="28"/>
        </w:rPr>
        <w:t>毫米。从监测结果可以看出，</w:t>
      </w:r>
      <w:r>
        <w:rPr>
          <w:rStyle w:val="ae"/>
          <w:rFonts w:asciiTheme="minorEastAsia" w:eastAsiaTheme="minorEastAsia" w:hAnsiTheme="minorEastAsia" w:cstheme="minorEastAsia" w:hint="eastAsia"/>
          <w:b w:val="0"/>
          <w:color w:val="000000" w:themeColor="text1"/>
          <w:spacing w:val="-6"/>
          <w:sz w:val="28"/>
          <w:szCs w:val="28"/>
        </w:rPr>
        <w:t>通过建立和完善国家级公益林森林生态效益补偿机制，</w:t>
      </w:r>
      <w:r>
        <w:rPr>
          <w:rStyle w:val="ae"/>
          <w:rFonts w:asciiTheme="minorEastAsia" w:eastAsiaTheme="minorEastAsia" w:hAnsiTheme="minorEastAsia" w:cstheme="minorEastAsia" w:hint="eastAsia"/>
          <w:b w:val="0"/>
          <w:color w:val="000000" w:themeColor="text1"/>
          <w:spacing w:val="-6"/>
          <w:sz w:val="28"/>
          <w:szCs w:val="28"/>
        </w:rPr>
        <w:t>提高</w:t>
      </w:r>
      <w:r>
        <w:rPr>
          <w:rStyle w:val="ae"/>
          <w:rFonts w:asciiTheme="minorEastAsia" w:eastAsiaTheme="minorEastAsia" w:hAnsiTheme="minorEastAsia" w:cstheme="minorEastAsia" w:hint="eastAsia"/>
          <w:b w:val="0"/>
          <w:color w:val="000000" w:themeColor="text1"/>
          <w:spacing w:val="-6"/>
          <w:sz w:val="28"/>
          <w:szCs w:val="28"/>
        </w:rPr>
        <w:t>了</w:t>
      </w:r>
      <w:r>
        <w:rPr>
          <w:rStyle w:val="ae"/>
          <w:rFonts w:asciiTheme="minorEastAsia" w:eastAsiaTheme="minorEastAsia" w:hAnsiTheme="minorEastAsia" w:cstheme="minorEastAsia" w:hint="eastAsia"/>
          <w:b w:val="0"/>
          <w:color w:val="000000" w:themeColor="text1"/>
          <w:spacing w:val="-6"/>
          <w:sz w:val="28"/>
          <w:szCs w:val="28"/>
        </w:rPr>
        <w:t>公益林区的植被综合盖度，增加</w:t>
      </w:r>
      <w:r>
        <w:rPr>
          <w:rStyle w:val="ae"/>
          <w:rFonts w:asciiTheme="minorEastAsia" w:eastAsiaTheme="minorEastAsia" w:hAnsiTheme="minorEastAsia" w:cstheme="minorEastAsia" w:hint="eastAsia"/>
          <w:b w:val="0"/>
          <w:color w:val="000000" w:themeColor="text1"/>
          <w:spacing w:val="-6"/>
          <w:sz w:val="28"/>
          <w:szCs w:val="28"/>
        </w:rPr>
        <w:t>了</w:t>
      </w:r>
      <w:r>
        <w:rPr>
          <w:rStyle w:val="ae"/>
          <w:rFonts w:asciiTheme="minorEastAsia" w:eastAsiaTheme="minorEastAsia" w:hAnsiTheme="minorEastAsia" w:cstheme="minorEastAsia" w:hint="eastAsia"/>
          <w:b w:val="0"/>
          <w:color w:val="000000" w:themeColor="text1"/>
          <w:spacing w:val="-6"/>
          <w:sz w:val="28"/>
          <w:szCs w:val="28"/>
        </w:rPr>
        <w:t>森林蓄积量，生态效益显著提高</w:t>
      </w:r>
      <w:r>
        <w:rPr>
          <w:rStyle w:val="ae"/>
          <w:rFonts w:asciiTheme="minorEastAsia" w:eastAsiaTheme="minorEastAsia" w:hAnsiTheme="minorEastAsia" w:cstheme="minorEastAsia" w:hint="eastAsia"/>
          <w:b w:val="0"/>
          <w:color w:val="000000" w:themeColor="text1"/>
          <w:spacing w:val="-6"/>
          <w:sz w:val="28"/>
          <w:szCs w:val="28"/>
        </w:rPr>
        <w:t>。北塔山国防林</w:t>
      </w:r>
      <w:r>
        <w:rPr>
          <w:rStyle w:val="ae"/>
          <w:rFonts w:asciiTheme="minorEastAsia" w:eastAsiaTheme="minorEastAsia" w:hAnsiTheme="minorEastAsia" w:cstheme="minorEastAsia" w:hint="eastAsia"/>
          <w:b w:val="0"/>
          <w:color w:val="000000" w:themeColor="text1"/>
          <w:spacing w:val="-6"/>
          <w:sz w:val="28"/>
          <w:szCs w:val="28"/>
        </w:rPr>
        <w:t>在保持水土、净化空气、保护生物多样性、促进地方经济发展等方面发挥了重要的作用，同时可调节小气候、改善北塔山地区生态环境。</w:t>
      </w:r>
    </w:p>
    <w:p w:rsidR="00D3384B" w:rsidRDefault="009947AE">
      <w:pPr>
        <w:spacing w:line="540" w:lineRule="exact"/>
        <w:ind w:firstLineChars="181" w:firstLine="485"/>
        <w:rPr>
          <w:rStyle w:val="ae"/>
          <w:rFonts w:asciiTheme="minorEastAsia" w:eastAsiaTheme="minorEastAsia" w:hAnsiTheme="minorEastAsia" w:cstheme="minorEastAsia"/>
          <w:b w:val="0"/>
          <w:color w:val="000000" w:themeColor="text1"/>
          <w:spacing w:val="-6"/>
          <w:sz w:val="28"/>
          <w:szCs w:val="28"/>
        </w:rPr>
      </w:pPr>
      <w:r>
        <w:rPr>
          <w:rStyle w:val="ae"/>
          <w:rFonts w:asciiTheme="minorEastAsia" w:eastAsiaTheme="minorEastAsia" w:hAnsiTheme="minorEastAsia" w:cstheme="minorEastAsia" w:hint="eastAsia"/>
          <w:b w:val="0"/>
          <w:color w:val="000000" w:themeColor="text1"/>
          <w:spacing w:val="-6"/>
          <w:sz w:val="28"/>
          <w:szCs w:val="28"/>
        </w:rPr>
        <w:t>（</w:t>
      </w:r>
      <w:r>
        <w:rPr>
          <w:rStyle w:val="ae"/>
          <w:rFonts w:asciiTheme="minorEastAsia" w:eastAsiaTheme="minorEastAsia" w:hAnsiTheme="minorEastAsia" w:cstheme="minorEastAsia" w:hint="eastAsia"/>
          <w:b w:val="0"/>
          <w:color w:val="000000" w:themeColor="text1"/>
          <w:spacing w:val="-6"/>
          <w:sz w:val="28"/>
          <w:szCs w:val="28"/>
        </w:rPr>
        <w:t>4</w:t>
      </w:r>
      <w:r>
        <w:rPr>
          <w:rStyle w:val="ae"/>
          <w:rFonts w:asciiTheme="minorEastAsia" w:eastAsiaTheme="minorEastAsia" w:hAnsiTheme="minorEastAsia" w:cstheme="minorEastAsia" w:hint="eastAsia"/>
          <w:b w:val="0"/>
          <w:color w:val="000000" w:themeColor="text1"/>
          <w:spacing w:val="-6"/>
          <w:sz w:val="28"/>
          <w:szCs w:val="28"/>
        </w:rPr>
        <w:t>）项目实施的可持续影响分析</w:t>
      </w:r>
    </w:p>
    <w:p w:rsidR="00D3384B" w:rsidRDefault="009947AE">
      <w:pPr>
        <w:spacing w:line="540" w:lineRule="exact"/>
        <w:ind w:firstLineChars="181" w:firstLine="485"/>
        <w:rPr>
          <w:rStyle w:val="ae"/>
          <w:rFonts w:asciiTheme="minorEastAsia" w:eastAsiaTheme="minorEastAsia" w:hAnsiTheme="minorEastAsia" w:cstheme="minorEastAsia"/>
          <w:b w:val="0"/>
          <w:color w:val="000000" w:themeColor="text1"/>
          <w:spacing w:val="-4"/>
          <w:sz w:val="28"/>
          <w:szCs w:val="28"/>
        </w:rPr>
      </w:pPr>
      <w:r>
        <w:rPr>
          <w:rStyle w:val="ae"/>
          <w:rFonts w:asciiTheme="minorEastAsia" w:eastAsiaTheme="minorEastAsia" w:hAnsiTheme="minorEastAsia" w:cstheme="minorEastAsia" w:hint="eastAsia"/>
          <w:b w:val="0"/>
          <w:color w:val="000000" w:themeColor="text1"/>
          <w:spacing w:val="-6"/>
          <w:sz w:val="28"/>
          <w:szCs w:val="28"/>
        </w:rPr>
        <w:t>通过实施森林分类经营管理，以国防林保护和建设为中心，建设管护站、围栏、</w:t>
      </w:r>
      <w:r>
        <w:rPr>
          <w:rStyle w:val="ae"/>
          <w:rFonts w:asciiTheme="minorEastAsia" w:eastAsiaTheme="minorEastAsia" w:hAnsiTheme="minorEastAsia" w:cstheme="minorEastAsia" w:hint="eastAsia"/>
          <w:b w:val="0"/>
          <w:color w:val="000000" w:themeColor="text1"/>
          <w:spacing w:val="-6"/>
          <w:sz w:val="28"/>
          <w:szCs w:val="28"/>
        </w:rPr>
        <w:t>视频监控、</w:t>
      </w:r>
      <w:r>
        <w:rPr>
          <w:rStyle w:val="ae"/>
          <w:rFonts w:asciiTheme="minorEastAsia" w:eastAsiaTheme="minorEastAsia" w:hAnsiTheme="minorEastAsia" w:cstheme="minorEastAsia" w:hint="eastAsia"/>
          <w:b w:val="0"/>
          <w:color w:val="000000" w:themeColor="text1"/>
          <w:spacing w:val="-6"/>
          <w:sz w:val="28"/>
          <w:szCs w:val="28"/>
        </w:rPr>
        <w:t>林区道路、宣传牌、标志牌，制定和实行管护营林抚育措施，加大对灌木林地保护，</w:t>
      </w:r>
      <w:r>
        <w:rPr>
          <w:rStyle w:val="ae"/>
          <w:rFonts w:asciiTheme="minorEastAsia" w:eastAsiaTheme="minorEastAsia" w:hAnsiTheme="minorEastAsia" w:cstheme="minorEastAsia" w:hint="eastAsia"/>
          <w:b w:val="0"/>
          <w:color w:val="000000" w:themeColor="text1"/>
          <w:spacing w:val="-6"/>
          <w:sz w:val="28"/>
          <w:szCs w:val="28"/>
        </w:rPr>
        <w:t>加大林政执法巡查力度，</w:t>
      </w:r>
      <w:r>
        <w:rPr>
          <w:rStyle w:val="ae"/>
          <w:rFonts w:asciiTheme="minorEastAsia" w:eastAsiaTheme="minorEastAsia" w:hAnsiTheme="minorEastAsia" w:cstheme="minorEastAsia" w:hint="eastAsia"/>
          <w:b w:val="0"/>
          <w:color w:val="000000" w:themeColor="text1"/>
          <w:spacing w:val="-6"/>
          <w:sz w:val="28"/>
          <w:szCs w:val="28"/>
        </w:rPr>
        <w:t>形成严格的管护体系</w:t>
      </w:r>
      <w:r>
        <w:rPr>
          <w:rStyle w:val="ae"/>
          <w:rFonts w:asciiTheme="minorEastAsia" w:eastAsiaTheme="minorEastAsia" w:hAnsiTheme="minorEastAsia" w:cstheme="minorEastAsia" w:hint="eastAsia"/>
          <w:b w:val="0"/>
          <w:color w:val="000000" w:themeColor="text1"/>
          <w:spacing w:val="-6"/>
          <w:sz w:val="28"/>
          <w:szCs w:val="28"/>
        </w:rPr>
        <w:t>、</w:t>
      </w:r>
      <w:r>
        <w:rPr>
          <w:rStyle w:val="ae"/>
          <w:rFonts w:asciiTheme="minorEastAsia" w:eastAsiaTheme="minorEastAsia" w:hAnsiTheme="minorEastAsia" w:cstheme="minorEastAsia" w:hint="eastAsia"/>
          <w:b w:val="0"/>
          <w:color w:val="000000" w:themeColor="text1"/>
          <w:spacing w:val="-6"/>
          <w:sz w:val="28"/>
          <w:szCs w:val="28"/>
        </w:rPr>
        <w:t>防火体系</w:t>
      </w:r>
      <w:r>
        <w:rPr>
          <w:rStyle w:val="ae"/>
          <w:rFonts w:asciiTheme="minorEastAsia" w:eastAsiaTheme="minorEastAsia" w:hAnsiTheme="minorEastAsia" w:cstheme="minorEastAsia" w:hint="eastAsia"/>
          <w:b w:val="0"/>
          <w:color w:val="000000" w:themeColor="text1"/>
          <w:spacing w:val="-6"/>
          <w:sz w:val="28"/>
          <w:szCs w:val="28"/>
        </w:rPr>
        <w:t>、</w:t>
      </w:r>
      <w:r>
        <w:rPr>
          <w:rStyle w:val="ae"/>
          <w:rFonts w:asciiTheme="minorEastAsia" w:eastAsiaTheme="minorEastAsia" w:hAnsiTheme="minorEastAsia" w:cstheme="minorEastAsia" w:hint="eastAsia"/>
          <w:b w:val="0"/>
          <w:color w:val="000000" w:themeColor="text1"/>
          <w:spacing w:val="-6"/>
          <w:sz w:val="28"/>
          <w:szCs w:val="28"/>
        </w:rPr>
        <w:t>病虫鼠害防治体系</w:t>
      </w:r>
      <w:r>
        <w:rPr>
          <w:rStyle w:val="ae"/>
          <w:rFonts w:asciiTheme="minorEastAsia" w:eastAsiaTheme="minorEastAsia" w:hAnsiTheme="minorEastAsia" w:cstheme="minorEastAsia" w:hint="eastAsia"/>
          <w:b w:val="0"/>
          <w:color w:val="000000" w:themeColor="text1"/>
          <w:spacing w:val="-6"/>
          <w:sz w:val="28"/>
          <w:szCs w:val="28"/>
        </w:rPr>
        <w:t>及</w:t>
      </w:r>
      <w:r>
        <w:rPr>
          <w:rStyle w:val="ae"/>
          <w:rFonts w:asciiTheme="minorEastAsia" w:eastAsiaTheme="minorEastAsia" w:hAnsiTheme="minorEastAsia" w:cstheme="minorEastAsia" w:hint="eastAsia"/>
          <w:b w:val="0"/>
          <w:color w:val="000000" w:themeColor="text1"/>
          <w:spacing w:val="-6"/>
          <w:sz w:val="28"/>
          <w:szCs w:val="28"/>
        </w:rPr>
        <w:t>资源监测体系，逐步增加森林资源，增强森林生态系统的整体功能，保护生物多样性，建设生态优良的边防环境，为国防事业服务，为边疆可</w:t>
      </w:r>
      <w:r>
        <w:rPr>
          <w:rStyle w:val="ae"/>
          <w:rFonts w:asciiTheme="minorEastAsia" w:eastAsiaTheme="minorEastAsia" w:hAnsiTheme="minorEastAsia" w:cstheme="minorEastAsia" w:hint="eastAsia"/>
          <w:b w:val="0"/>
          <w:color w:val="000000" w:themeColor="text1"/>
          <w:spacing w:val="-6"/>
          <w:sz w:val="28"/>
          <w:szCs w:val="28"/>
        </w:rPr>
        <w:t>持续发展服务。</w:t>
      </w:r>
    </w:p>
    <w:p w:rsidR="00D3384B" w:rsidRDefault="009947AE">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（二）项目绩效目标未完成原因分析</w:t>
      </w:r>
    </w:p>
    <w:p w:rsidR="00D3384B" w:rsidRDefault="009947AE">
      <w:pPr>
        <w:spacing w:line="540" w:lineRule="exact"/>
        <w:ind w:firstLine="640"/>
        <w:rPr>
          <w:rStyle w:val="ae"/>
          <w:rFonts w:asciiTheme="minorEastAsia" w:eastAsiaTheme="minorEastAsia" w:hAnsiTheme="minorEastAsia" w:cstheme="minorEastAsia"/>
          <w:b w:val="0"/>
          <w:spacing w:val="-4"/>
          <w:sz w:val="28"/>
          <w:szCs w:val="28"/>
        </w:rPr>
      </w:pPr>
      <w:r>
        <w:rPr>
          <w:rStyle w:val="ae"/>
          <w:rFonts w:asciiTheme="minorEastAsia" w:eastAsiaTheme="minorEastAsia" w:hAnsiTheme="minorEastAsia" w:cstheme="minorEastAsia" w:hint="eastAsia"/>
          <w:b w:val="0"/>
          <w:spacing w:val="-4"/>
          <w:sz w:val="28"/>
          <w:szCs w:val="28"/>
        </w:rPr>
        <w:lastRenderedPageBreak/>
        <w:t>2018</w:t>
      </w:r>
      <w:r>
        <w:rPr>
          <w:rStyle w:val="ae"/>
          <w:rFonts w:asciiTheme="minorEastAsia" w:eastAsiaTheme="minorEastAsia" w:hAnsiTheme="minorEastAsia" w:cstheme="minorEastAsia" w:hint="eastAsia"/>
          <w:b w:val="0"/>
          <w:spacing w:val="-4"/>
          <w:sz w:val="28"/>
          <w:szCs w:val="28"/>
        </w:rPr>
        <w:t>年对本单位管护质量的自查评分为</w:t>
      </w:r>
      <w:r>
        <w:rPr>
          <w:rStyle w:val="ae"/>
          <w:rFonts w:asciiTheme="minorEastAsia" w:eastAsiaTheme="minorEastAsia" w:hAnsiTheme="minorEastAsia" w:cstheme="minorEastAsia" w:hint="eastAsia"/>
          <w:b w:val="0"/>
          <w:spacing w:val="-4"/>
          <w:sz w:val="28"/>
          <w:szCs w:val="28"/>
        </w:rPr>
        <w:t>97.2</w:t>
      </w:r>
      <w:r>
        <w:rPr>
          <w:rStyle w:val="ae"/>
          <w:rFonts w:asciiTheme="minorEastAsia" w:eastAsiaTheme="minorEastAsia" w:hAnsiTheme="minorEastAsia" w:cstheme="minorEastAsia" w:hint="eastAsia"/>
          <w:b w:val="0"/>
          <w:spacing w:val="-4"/>
          <w:sz w:val="28"/>
          <w:szCs w:val="28"/>
        </w:rPr>
        <w:t>分，扣分项目主要是管护日志记载不详细，宣传报道资料较少。</w:t>
      </w:r>
    </w:p>
    <w:p w:rsidR="00D3384B" w:rsidRDefault="009947AE">
      <w:pPr>
        <w:spacing w:line="540" w:lineRule="exact"/>
        <w:ind w:firstLine="640"/>
        <w:rPr>
          <w:rStyle w:val="ae"/>
          <w:rFonts w:asciiTheme="minorEastAsia" w:eastAsiaTheme="minorEastAsia" w:hAnsiTheme="minorEastAsia" w:cstheme="minorEastAsia"/>
          <w:b w:val="0"/>
          <w:spacing w:val="-4"/>
          <w:sz w:val="28"/>
          <w:szCs w:val="28"/>
        </w:rPr>
      </w:pPr>
      <w:r>
        <w:rPr>
          <w:rStyle w:val="ae"/>
          <w:rFonts w:asciiTheme="minorEastAsia" w:eastAsiaTheme="minorEastAsia" w:hAnsiTheme="minorEastAsia" w:cstheme="minorEastAsia" w:hint="eastAsia"/>
          <w:b w:val="0"/>
          <w:spacing w:val="-4"/>
          <w:sz w:val="28"/>
          <w:szCs w:val="28"/>
        </w:rPr>
        <w:t>因单位</w:t>
      </w:r>
      <w:r>
        <w:rPr>
          <w:rStyle w:val="ae"/>
          <w:rFonts w:asciiTheme="minorEastAsia" w:eastAsiaTheme="minorEastAsia" w:hAnsiTheme="minorEastAsia" w:cstheme="minorEastAsia" w:hint="eastAsia"/>
          <w:b w:val="0"/>
          <w:spacing w:val="-4"/>
          <w:sz w:val="28"/>
          <w:szCs w:val="28"/>
        </w:rPr>
        <w:t>2018</w:t>
      </w:r>
      <w:r>
        <w:rPr>
          <w:rStyle w:val="ae"/>
          <w:rFonts w:asciiTheme="minorEastAsia" w:eastAsiaTheme="minorEastAsia" w:hAnsiTheme="minorEastAsia" w:cstheme="minorEastAsia" w:hint="eastAsia"/>
          <w:b w:val="0"/>
          <w:spacing w:val="-4"/>
          <w:sz w:val="28"/>
          <w:szCs w:val="28"/>
        </w:rPr>
        <w:t>年进行国有林场改革，由州林业局整体移交奇台县人民政府管理。全年为完成国有林场改革任务，自</w:t>
      </w:r>
      <w:r>
        <w:rPr>
          <w:rStyle w:val="ae"/>
          <w:rFonts w:asciiTheme="minorEastAsia" w:eastAsiaTheme="minorEastAsia" w:hAnsiTheme="minorEastAsia" w:cstheme="minorEastAsia" w:hint="eastAsia"/>
          <w:b w:val="0"/>
          <w:spacing w:val="-4"/>
          <w:sz w:val="28"/>
          <w:szCs w:val="28"/>
        </w:rPr>
        <w:t>2018</w:t>
      </w:r>
      <w:r>
        <w:rPr>
          <w:rStyle w:val="ae"/>
          <w:rFonts w:asciiTheme="minorEastAsia" w:eastAsiaTheme="minorEastAsia" w:hAnsiTheme="minorEastAsia" w:cstheme="minorEastAsia" w:hint="eastAsia"/>
          <w:b w:val="0"/>
          <w:spacing w:val="-4"/>
          <w:sz w:val="28"/>
          <w:szCs w:val="28"/>
        </w:rPr>
        <w:t>年</w:t>
      </w:r>
      <w:r>
        <w:rPr>
          <w:rStyle w:val="ae"/>
          <w:rFonts w:asciiTheme="minorEastAsia" w:eastAsiaTheme="minorEastAsia" w:hAnsiTheme="minorEastAsia" w:cstheme="minorEastAsia" w:hint="eastAsia"/>
          <w:b w:val="0"/>
          <w:spacing w:val="-4"/>
          <w:sz w:val="28"/>
          <w:szCs w:val="28"/>
        </w:rPr>
        <w:t>1</w:t>
      </w:r>
      <w:r>
        <w:rPr>
          <w:rStyle w:val="ae"/>
          <w:rFonts w:asciiTheme="minorEastAsia" w:eastAsiaTheme="minorEastAsia" w:hAnsiTheme="minorEastAsia" w:cstheme="minorEastAsia" w:hint="eastAsia"/>
          <w:b w:val="0"/>
          <w:spacing w:val="-4"/>
          <w:sz w:val="28"/>
          <w:szCs w:val="28"/>
        </w:rPr>
        <w:t>月</w:t>
      </w:r>
      <w:r>
        <w:rPr>
          <w:rStyle w:val="ae"/>
          <w:rFonts w:asciiTheme="minorEastAsia" w:eastAsiaTheme="minorEastAsia" w:hAnsiTheme="minorEastAsia" w:cstheme="minorEastAsia" w:hint="eastAsia"/>
          <w:b w:val="0"/>
          <w:spacing w:val="-4"/>
          <w:sz w:val="28"/>
          <w:szCs w:val="28"/>
        </w:rPr>
        <w:t>4</w:t>
      </w:r>
      <w:r>
        <w:rPr>
          <w:rStyle w:val="ae"/>
          <w:rFonts w:asciiTheme="minorEastAsia" w:eastAsiaTheme="minorEastAsia" w:hAnsiTheme="minorEastAsia" w:cstheme="minorEastAsia" w:hint="eastAsia"/>
          <w:b w:val="0"/>
          <w:spacing w:val="-4"/>
          <w:sz w:val="28"/>
          <w:szCs w:val="28"/>
        </w:rPr>
        <w:t>日开始办理移交手续至今，在人员严重缺乏的情况下，单位克服了种种无法预料的困难问题，进行了人事、行政、财政、社保等移交，基本完成了改制任务。因此部分项目实施没有完成，包括山区视频监控建设支出</w:t>
      </w:r>
      <w:r>
        <w:rPr>
          <w:rStyle w:val="ae"/>
          <w:rFonts w:asciiTheme="minorEastAsia" w:eastAsiaTheme="minorEastAsia" w:hAnsiTheme="minorEastAsia" w:cstheme="minorEastAsia" w:hint="eastAsia"/>
          <w:b w:val="0"/>
          <w:spacing w:val="-4"/>
          <w:sz w:val="28"/>
          <w:szCs w:val="28"/>
        </w:rPr>
        <w:t>20</w:t>
      </w:r>
      <w:r>
        <w:rPr>
          <w:rStyle w:val="ae"/>
          <w:rFonts w:asciiTheme="minorEastAsia" w:eastAsiaTheme="minorEastAsia" w:hAnsiTheme="minorEastAsia" w:cstheme="minorEastAsia" w:hint="eastAsia"/>
          <w:b w:val="0"/>
          <w:spacing w:val="-4"/>
          <w:sz w:val="28"/>
          <w:szCs w:val="28"/>
        </w:rPr>
        <w:t>万元已进行招投标，签订施工合同，计划</w:t>
      </w:r>
      <w:r>
        <w:rPr>
          <w:rStyle w:val="ae"/>
          <w:rFonts w:asciiTheme="minorEastAsia" w:eastAsiaTheme="minorEastAsia" w:hAnsiTheme="minorEastAsia" w:cstheme="minorEastAsia" w:hint="eastAsia"/>
          <w:b w:val="0"/>
          <w:spacing w:val="-4"/>
          <w:sz w:val="28"/>
          <w:szCs w:val="28"/>
        </w:rPr>
        <w:t>2019</w:t>
      </w:r>
      <w:r>
        <w:rPr>
          <w:rStyle w:val="ae"/>
          <w:rFonts w:asciiTheme="minorEastAsia" w:eastAsiaTheme="minorEastAsia" w:hAnsiTheme="minorEastAsia" w:cstheme="minorEastAsia" w:hint="eastAsia"/>
          <w:b w:val="0"/>
          <w:spacing w:val="-4"/>
          <w:sz w:val="28"/>
          <w:szCs w:val="28"/>
        </w:rPr>
        <w:t>年实施。</w:t>
      </w:r>
    </w:p>
    <w:p w:rsidR="00D3384B" w:rsidRDefault="009947AE">
      <w:pPr>
        <w:spacing w:line="540" w:lineRule="exact"/>
        <w:ind w:firstLine="640"/>
        <w:rPr>
          <w:rStyle w:val="ae"/>
          <w:rFonts w:ascii="黑体" w:eastAsia="黑体" w:hAnsi="黑体"/>
          <w:b w:val="0"/>
          <w:spacing w:val="-4"/>
          <w:sz w:val="32"/>
          <w:szCs w:val="32"/>
        </w:rPr>
      </w:pPr>
      <w:r>
        <w:rPr>
          <w:rStyle w:val="ae"/>
          <w:rFonts w:ascii="黑体" w:eastAsia="黑体" w:hAnsi="黑体" w:hint="eastAsia"/>
          <w:b w:val="0"/>
          <w:spacing w:val="-4"/>
          <w:sz w:val="32"/>
          <w:szCs w:val="32"/>
        </w:rPr>
        <w:t>五、其他需要说明的问题</w:t>
      </w:r>
    </w:p>
    <w:p w:rsidR="00D3384B" w:rsidRDefault="009947AE">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（一）后续工作计划</w:t>
      </w:r>
    </w:p>
    <w:p w:rsidR="00D3384B" w:rsidRDefault="009947AE">
      <w:pPr>
        <w:spacing w:line="540" w:lineRule="exact"/>
        <w:ind w:firstLineChars="181" w:firstLine="492"/>
        <w:rPr>
          <w:rFonts w:ascii="楷体" w:eastAsia="楷体" w:hAnsi="楷体"/>
          <w:b/>
          <w:spacing w:val="-4"/>
          <w:sz w:val="32"/>
          <w:szCs w:val="32"/>
        </w:rPr>
      </w:pPr>
      <w:r>
        <w:rPr>
          <w:rFonts w:ascii="宋体" w:hAnsi="宋体" w:cs="宋体" w:hint="eastAsia"/>
          <w:bCs/>
          <w:spacing w:val="-4"/>
          <w:sz w:val="28"/>
          <w:szCs w:val="28"/>
        </w:rPr>
        <w:t>在资金使用方面，争取</w:t>
      </w:r>
      <w:r>
        <w:rPr>
          <w:rFonts w:ascii="宋体" w:hAnsi="宋体" w:cs="宋体" w:hint="eastAsia"/>
          <w:bCs/>
          <w:spacing w:val="-4"/>
          <w:sz w:val="28"/>
          <w:szCs w:val="28"/>
        </w:rPr>
        <w:t>2019</w:t>
      </w:r>
      <w:r>
        <w:rPr>
          <w:rFonts w:ascii="宋体" w:hAnsi="宋体" w:cs="宋体" w:hint="eastAsia"/>
          <w:bCs/>
          <w:spacing w:val="-4"/>
          <w:sz w:val="28"/>
          <w:szCs w:val="28"/>
        </w:rPr>
        <w:t>年全部或基本达成预期指标，及时有效使用完成年度补偿资金，同时要注意节约使用国家资金，充分发挥资金的效益，把资金全部用于森林资源经营管理，不截留挪用项目资金。</w:t>
      </w:r>
    </w:p>
    <w:p w:rsidR="00D3384B" w:rsidRDefault="009947AE">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（二）主要经验及做法、存在问题和建议</w:t>
      </w:r>
    </w:p>
    <w:p w:rsidR="00D3384B" w:rsidRDefault="009947AE">
      <w:pPr>
        <w:ind w:firstLineChars="200" w:firstLine="560"/>
        <w:rPr>
          <w:rFonts w:ascii="宋体" w:hAnsi="宋体" w:cs="宋体"/>
          <w:sz w:val="28"/>
          <w:szCs w:val="28"/>
        </w:rPr>
      </w:pPr>
      <w:r>
        <w:rPr>
          <w:rFonts w:ascii="宋体" w:hAnsi="宋体" w:cs="宋体" w:hint="eastAsia"/>
          <w:sz w:val="28"/>
          <w:szCs w:val="28"/>
        </w:rPr>
        <w:t>本站把此次专项资金绩效评价结果在管护例会上向全体职工中进行宣布，说明了资金使用管理和效益情况，征求职工意见建议，接受群众的监督。并把绩效自评表和报告及时上报县林业局相关部门接受组织监督。</w:t>
      </w:r>
    </w:p>
    <w:p w:rsidR="00D3384B" w:rsidRDefault="009947AE">
      <w:pPr>
        <w:spacing w:line="600" w:lineRule="exact"/>
        <w:ind w:firstLineChars="200" w:firstLine="560"/>
        <w:rPr>
          <w:rFonts w:ascii="宋体" w:hAnsi="宋体" w:cs="宋体"/>
          <w:sz w:val="28"/>
          <w:szCs w:val="28"/>
        </w:rPr>
      </w:pPr>
      <w:r>
        <w:rPr>
          <w:rFonts w:ascii="宋体" w:hAnsi="宋体" w:cs="宋体" w:hint="eastAsia"/>
          <w:sz w:val="28"/>
          <w:szCs w:val="28"/>
        </w:rPr>
        <w:t>存在的问题是绩效评价指标的可操作性、对不同实施单位的针对性不足，实施程序不规范、不完善。</w:t>
      </w:r>
    </w:p>
    <w:p w:rsidR="00D3384B" w:rsidRDefault="009947AE">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（三）其他</w:t>
      </w:r>
    </w:p>
    <w:p w:rsidR="00D3384B" w:rsidRDefault="009947AE">
      <w:pPr>
        <w:spacing w:line="540" w:lineRule="exact"/>
        <w:ind w:firstLineChars="181" w:firstLine="492"/>
        <w:rPr>
          <w:rFonts w:ascii="楷体" w:eastAsia="楷体" w:hAnsi="楷体"/>
          <w:b/>
          <w:spacing w:val="-4"/>
          <w:sz w:val="28"/>
          <w:szCs w:val="28"/>
        </w:rPr>
      </w:pPr>
      <w:r>
        <w:rPr>
          <w:rFonts w:ascii="宋体" w:hAnsi="宋体" w:cs="宋体" w:hint="eastAsia"/>
          <w:bCs/>
          <w:spacing w:val="-4"/>
          <w:sz w:val="28"/>
          <w:szCs w:val="28"/>
        </w:rPr>
        <w:t>因单位</w:t>
      </w:r>
      <w:r>
        <w:rPr>
          <w:rFonts w:ascii="宋体" w:hAnsi="宋体" w:cs="宋体" w:hint="eastAsia"/>
          <w:bCs/>
          <w:spacing w:val="-4"/>
          <w:sz w:val="28"/>
          <w:szCs w:val="28"/>
        </w:rPr>
        <w:t>2018</w:t>
      </w:r>
      <w:r>
        <w:rPr>
          <w:rFonts w:ascii="宋体" w:hAnsi="宋体" w:cs="宋体" w:hint="eastAsia"/>
          <w:bCs/>
          <w:spacing w:val="-4"/>
          <w:sz w:val="28"/>
          <w:szCs w:val="28"/>
        </w:rPr>
        <w:t>年进行国有林场改革，由州林业局整体移交奇台县人民政府管理。全年为完成国有林场改革任务，自</w:t>
      </w:r>
      <w:r>
        <w:rPr>
          <w:rFonts w:ascii="宋体" w:hAnsi="宋体" w:cs="宋体" w:hint="eastAsia"/>
          <w:bCs/>
          <w:spacing w:val="-4"/>
          <w:sz w:val="28"/>
          <w:szCs w:val="28"/>
        </w:rPr>
        <w:t>2018</w:t>
      </w:r>
      <w:r>
        <w:rPr>
          <w:rFonts w:ascii="宋体" w:hAnsi="宋体" w:cs="宋体" w:hint="eastAsia"/>
          <w:bCs/>
          <w:spacing w:val="-4"/>
          <w:sz w:val="28"/>
          <w:szCs w:val="28"/>
        </w:rPr>
        <w:t>年</w:t>
      </w:r>
      <w:r>
        <w:rPr>
          <w:rFonts w:ascii="宋体" w:hAnsi="宋体" w:cs="宋体" w:hint="eastAsia"/>
          <w:bCs/>
          <w:spacing w:val="-4"/>
          <w:sz w:val="28"/>
          <w:szCs w:val="28"/>
        </w:rPr>
        <w:t>1</w:t>
      </w:r>
      <w:r>
        <w:rPr>
          <w:rFonts w:ascii="宋体" w:hAnsi="宋体" w:cs="宋体" w:hint="eastAsia"/>
          <w:bCs/>
          <w:spacing w:val="-4"/>
          <w:sz w:val="28"/>
          <w:szCs w:val="28"/>
        </w:rPr>
        <w:t>月</w:t>
      </w:r>
      <w:r>
        <w:rPr>
          <w:rFonts w:ascii="宋体" w:hAnsi="宋体" w:cs="宋体" w:hint="eastAsia"/>
          <w:bCs/>
          <w:spacing w:val="-4"/>
          <w:sz w:val="28"/>
          <w:szCs w:val="28"/>
        </w:rPr>
        <w:t>4</w:t>
      </w:r>
      <w:r>
        <w:rPr>
          <w:rFonts w:ascii="宋体" w:hAnsi="宋体" w:cs="宋体" w:hint="eastAsia"/>
          <w:bCs/>
          <w:spacing w:val="-4"/>
          <w:sz w:val="28"/>
          <w:szCs w:val="28"/>
        </w:rPr>
        <w:t>日开始办理移交手续至今，在人员严重缺乏的情况下，单位克服了种种无法预料的困难问题，进行了人事、行政、财政、社保</w:t>
      </w:r>
      <w:r>
        <w:rPr>
          <w:rFonts w:ascii="宋体" w:hAnsi="宋体" w:cs="宋体" w:hint="eastAsia"/>
          <w:bCs/>
          <w:spacing w:val="-4"/>
          <w:sz w:val="28"/>
          <w:szCs w:val="28"/>
        </w:rPr>
        <w:t>、</w:t>
      </w:r>
      <w:r>
        <w:rPr>
          <w:rFonts w:hint="eastAsia"/>
          <w:color w:val="2B2B2B"/>
          <w:sz w:val="28"/>
          <w:szCs w:val="28"/>
        </w:rPr>
        <w:t>党支部</w:t>
      </w:r>
      <w:r>
        <w:rPr>
          <w:rFonts w:ascii="宋体" w:hAnsi="宋体" w:cs="宋体" w:hint="eastAsia"/>
          <w:bCs/>
          <w:spacing w:val="-4"/>
          <w:sz w:val="28"/>
          <w:szCs w:val="28"/>
        </w:rPr>
        <w:t>等移交，基本完成</w:t>
      </w:r>
      <w:r>
        <w:rPr>
          <w:rFonts w:ascii="宋体" w:hAnsi="宋体" w:cs="宋体" w:hint="eastAsia"/>
          <w:bCs/>
          <w:spacing w:val="-4"/>
          <w:sz w:val="28"/>
          <w:szCs w:val="28"/>
        </w:rPr>
        <w:lastRenderedPageBreak/>
        <w:t>了改制任务。因此部分项目实施没有完成，包括山区视频监控建设支出</w:t>
      </w:r>
      <w:r>
        <w:rPr>
          <w:rFonts w:ascii="宋体" w:hAnsi="宋体" w:cs="宋体" w:hint="eastAsia"/>
          <w:bCs/>
          <w:spacing w:val="-4"/>
          <w:sz w:val="28"/>
          <w:szCs w:val="28"/>
        </w:rPr>
        <w:t>20</w:t>
      </w:r>
      <w:r>
        <w:rPr>
          <w:rFonts w:ascii="宋体" w:hAnsi="宋体" w:cs="宋体" w:hint="eastAsia"/>
          <w:bCs/>
          <w:spacing w:val="-4"/>
          <w:sz w:val="28"/>
          <w:szCs w:val="28"/>
        </w:rPr>
        <w:t>万元已进行招投标，签订施工合同，计划</w:t>
      </w:r>
      <w:r>
        <w:rPr>
          <w:rFonts w:ascii="宋体" w:hAnsi="宋体" w:cs="宋体" w:hint="eastAsia"/>
          <w:bCs/>
          <w:spacing w:val="-4"/>
          <w:sz w:val="28"/>
          <w:szCs w:val="28"/>
        </w:rPr>
        <w:t>2019</w:t>
      </w:r>
      <w:r>
        <w:rPr>
          <w:rFonts w:ascii="宋体" w:hAnsi="宋体" w:cs="宋体" w:hint="eastAsia"/>
          <w:bCs/>
          <w:spacing w:val="-4"/>
          <w:sz w:val="28"/>
          <w:szCs w:val="28"/>
        </w:rPr>
        <w:t>年实施。</w:t>
      </w:r>
    </w:p>
    <w:p w:rsidR="00D3384B" w:rsidRDefault="009947AE">
      <w:pPr>
        <w:spacing w:line="540" w:lineRule="exact"/>
        <w:ind w:firstLine="640"/>
        <w:rPr>
          <w:rStyle w:val="ae"/>
          <w:rFonts w:ascii="黑体" w:eastAsia="黑体" w:hAnsi="黑体"/>
          <w:b w:val="0"/>
          <w:spacing w:val="-4"/>
          <w:sz w:val="32"/>
          <w:szCs w:val="32"/>
        </w:rPr>
      </w:pPr>
      <w:r>
        <w:rPr>
          <w:rStyle w:val="ae"/>
          <w:rFonts w:ascii="黑体" w:eastAsia="黑体" w:hAnsi="黑体" w:hint="eastAsia"/>
          <w:b w:val="0"/>
          <w:spacing w:val="-4"/>
          <w:sz w:val="32"/>
          <w:szCs w:val="32"/>
        </w:rPr>
        <w:t>六、项目评价工作情况</w:t>
      </w:r>
    </w:p>
    <w:p w:rsidR="00D3384B" w:rsidRDefault="009947AE">
      <w:pPr>
        <w:spacing w:line="640" w:lineRule="exact"/>
        <w:ind w:firstLineChars="200" w:firstLine="640"/>
        <w:rPr>
          <w:rFonts w:ascii="楷体_GB2312" w:eastAsia="楷体_GB2312"/>
          <w:b/>
          <w:sz w:val="32"/>
          <w:szCs w:val="32"/>
        </w:rPr>
      </w:pPr>
      <w:r>
        <w:rPr>
          <w:rFonts w:ascii="楷体_GB2312" w:eastAsia="楷体_GB2312" w:hint="eastAsia"/>
          <w:b/>
          <w:sz w:val="32"/>
          <w:szCs w:val="32"/>
        </w:rPr>
        <w:t>（一）前期准备。</w:t>
      </w:r>
    </w:p>
    <w:p w:rsidR="00D3384B" w:rsidRDefault="009947AE">
      <w:pPr>
        <w:spacing w:line="640" w:lineRule="exact"/>
        <w:ind w:firstLineChars="200" w:firstLine="560"/>
        <w:rPr>
          <w:rFonts w:ascii="宋体" w:hAnsi="宋体" w:cs="宋体"/>
          <w:b/>
          <w:sz w:val="28"/>
          <w:szCs w:val="28"/>
        </w:rPr>
      </w:pPr>
      <w:r>
        <w:rPr>
          <w:rFonts w:ascii="宋体" w:hAnsi="宋体" w:cs="宋体" w:hint="eastAsia"/>
          <w:sz w:val="28"/>
          <w:szCs w:val="28"/>
        </w:rPr>
        <w:t>本站公益林工作领导小组切实加强项目资金绩效评价工作的指导和安排，</w:t>
      </w:r>
      <w:r>
        <w:rPr>
          <w:rFonts w:ascii="宋体" w:hAnsi="宋体" w:cs="宋体" w:hint="eastAsia"/>
          <w:sz w:val="28"/>
          <w:szCs w:val="28"/>
        </w:rPr>
        <w:t>2018</w:t>
      </w:r>
      <w:r>
        <w:rPr>
          <w:rFonts w:ascii="宋体" w:hAnsi="宋体" w:cs="宋体" w:hint="eastAsia"/>
          <w:sz w:val="28"/>
          <w:szCs w:val="28"/>
        </w:rPr>
        <w:t>年底前完成管护人员招聘的同时进行满意度调查。</w:t>
      </w:r>
      <w:r>
        <w:rPr>
          <w:rFonts w:ascii="宋体" w:hAnsi="宋体" w:cs="宋体" w:hint="eastAsia"/>
          <w:sz w:val="28"/>
          <w:szCs w:val="28"/>
        </w:rPr>
        <w:t>201</w:t>
      </w:r>
      <w:r>
        <w:rPr>
          <w:rFonts w:ascii="宋体" w:hAnsi="宋体" w:cs="宋体" w:hint="eastAsia"/>
          <w:sz w:val="28"/>
          <w:szCs w:val="28"/>
        </w:rPr>
        <w:t>8</w:t>
      </w:r>
      <w:r>
        <w:rPr>
          <w:rFonts w:ascii="宋体" w:hAnsi="宋体" w:cs="宋体" w:hint="eastAsia"/>
          <w:sz w:val="28"/>
          <w:szCs w:val="28"/>
        </w:rPr>
        <w:t>年</w:t>
      </w:r>
      <w:r>
        <w:rPr>
          <w:rFonts w:ascii="宋体" w:hAnsi="宋体" w:cs="宋体" w:hint="eastAsia"/>
          <w:sz w:val="28"/>
          <w:szCs w:val="28"/>
        </w:rPr>
        <w:t>1</w:t>
      </w:r>
      <w:r>
        <w:rPr>
          <w:rFonts w:ascii="宋体" w:hAnsi="宋体" w:cs="宋体" w:hint="eastAsia"/>
          <w:sz w:val="28"/>
          <w:szCs w:val="28"/>
        </w:rPr>
        <w:t>月，</w:t>
      </w:r>
      <w:r>
        <w:rPr>
          <w:rFonts w:ascii="宋体" w:hAnsi="宋体" w:cs="宋体" w:hint="eastAsia"/>
          <w:sz w:val="28"/>
          <w:szCs w:val="28"/>
        </w:rPr>
        <w:t>组织</w:t>
      </w:r>
      <w:r>
        <w:rPr>
          <w:rFonts w:ascii="宋体" w:hAnsi="宋体" w:cs="宋体" w:hint="eastAsia"/>
          <w:sz w:val="28"/>
          <w:szCs w:val="28"/>
        </w:rPr>
        <w:t>财务人员进行年度资金决算，梳理资金支出情况。</w:t>
      </w:r>
    </w:p>
    <w:p w:rsidR="00D3384B" w:rsidRDefault="009947AE">
      <w:pPr>
        <w:numPr>
          <w:ilvl w:val="0"/>
          <w:numId w:val="1"/>
        </w:numPr>
        <w:spacing w:line="640" w:lineRule="exact"/>
        <w:ind w:firstLineChars="200" w:firstLine="640"/>
        <w:rPr>
          <w:rFonts w:ascii="楷体_GB2312" w:eastAsia="楷体_GB2312"/>
          <w:b/>
          <w:sz w:val="32"/>
          <w:szCs w:val="32"/>
        </w:rPr>
      </w:pPr>
      <w:r>
        <w:rPr>
          <w:rFonts w:ascii="楷体_GB2312" w:eastAsia="楷体_GB2312" w:hint="eastAsia"/>
          <w:b/>
          <w:sz w:val="32"/>
          <w:szCs w:val="32"/>
        </w:rPr>
        <w:t>组织过程。</w:t>
      </w:r>
    </w:p>
    <w:p w:rsidR="00D3384B" w:rsidRDefault="009947AE">
      <w:pPr>
        <w:spacing w:line="640" w:lineRule="exact"/>
        <w:ind w:firstLineChars="200" w:firstLine="560"/>
        <w:rPr>
          <w:rFonts w:ascii="宋体" w:hAnsi="宋体" w:cs="宋体"/>
          <w:b/>
          <w:sz w:val="28"/>
          <w:szCs w:val="28"/>
        </w:rPr>
      </w:pPr>
      <w:r>
        <w:rPr>
          <w:rFonts w:ascii="宋体" w:hAnsi="宋体" w:cs="宋体" w:hint="eastAsia"/>
          <w:sz w:val="28"/>
          <w:szCs w:val="28"/>
        </w:rPr>
        <w:t>本次绩效自查评价工作由公益林工作办公室及财务室共同完成，对评价过程做到公正、公开。结合</w:t>
      </w:r>
      <w:r>
        <w:rPr>
          <w:rFonts w:ascii="宋体" w:hAnsi="宋体" w:cs="宋体" w:hint="eastAsia"/>
          <w:sz w:val="28"/>
          <w:szCs w:val="28"/>
        </w:rPr>
        <w:t>2018</w:t>
      </w:r>
      <w:r>
        <w:rPr>
          <w:rFonts w:ascii="宋体" w:hAnsi="宋体" w:cs="宋体" w:hint="eastAsia"/>
          <w:sz w:val="28"/>
          <w:szCs w:val="28"/>
        </w:rPr>
        <w:t>年本单位管护质量的自查情况，综合本站国家级公益林工作领导小组成员及管护人员的意见，进行综合分析评价。</w:t>
      </w:r>
    </w:p>
    <w:p w:rsidR="00D3384B" w:rsidRDefault="009947AE">
      <w:pPr>
        <w:numPr>
          <w:ilvl w:val="0"/>
          <w:numId w:val="1"/>
        </w:numPr>
        <w:spacing w:line="640" w:lineRule="exact"/>
        <w:ind w:firstLineChars="200" w:firstLine="640"/>
        <w:rPr>
          <w:rFonts w:ascii="楷体_GB2312" w:eastAsia="楷体_GB2312"/>
          <w:b/>
          <w:sz w:val="32"/>
          <w:szCs w:val="32"/>
        </w:rPr>
      </w:pPr>
      <w:r>
        <w:rPr>
          <w:rFonts w:ascii="楷体_GB2312" w:eastAsia="楷体_GB2312" w:hint="eastAsia"/>
          <w:b/>
          <w:sz w:val="32"/>
          <w:szCs w:val="32"/>
        </w:rPr>
        <w:t>分析评价。</w:t>
      </w:r>
    </w:p>
    <w:p w:rsidR="00D3384B" w:rsidRDefault="009947AE">
      <w:pPr>
        <w:spacing w:line="640" w:lineRule="exact"/>
        <w:ind w:firstLineChars="200" w:firstLine="560"/>
        <w:rPr>
          <w:rFonts w:ascii="宋体" w:hAnsi="宋体" w:cs="宋体"/>
          <w:sz w:val="28"/>
          <w:szCs w:val="28"/>
        </w:rPr>
      </w:pPr>
      <w:r>
        <w:rPr>
          <w:rFonts w:ascii="宋体" w:hAnsi="宋体" w:cs="宋体" w:hint="eastAsia"/>
          <w:sz w:val="28"/>
          <w:szCs w:val="28"/>
        </w:rPr>
        <w:t>根据财务决算结果，对照全年管护责任任务落实情况、森林经营管理效果和本站制定的年度资金实施方案，按照项目绩效自评</w:t>
      </w:r>
      <w:r>
        <w:rPr>
          <w:rFonts w:ascii="宋体" w:hAnsi="宋体" w:cs="宋体" w:hint="eastAsia"/>
          <w:sz w:val="28"/>
          <w:szCs w:val="28"/>
        </w:rPr>
        <w:t>指标表所列涉及本站项目资金管理使用的指标综合进行定性定量分析评价。</w:t>
      </w:r>
    </w:p>
    <w:p w:rsidR="00D3384B" w:rsidRDefault="009947AE">
      <w:pPr>
        <w:spacing w:line="540" w:lineRule="exact"/>
        <w:ind w:firstLine="640"/>
        <w:rPr>
          <w:rStyle w:val="ae"/>
          <w:rFonts w:ascii="黑体" w:eastAsia="黑体" w:hAnsi="黑体"/>
          <w:b w:val="0"/>
          <w:spacing w:val="-4"/>
          <w:sz w:val="32"/>
          <w:szCs w:val="32"/>
        </w:rPr>
      </w:pPr>
      <w:r>
        <w:rPr>
          <w:rStyle w:val="ae"/>
          <w:rFonts w:ascii="黑体" w:eastAsia="黑体" w:hAnsi="黑体" w:hint="eastAsia"/>
          <w:b w:val="0"/>
          <w:spacing w:val="-4"/>
          <w:sz w:val="32"/>
          <w:szCs w:val="32"/>
        </w:rPr>
        <w:t>七、附表</w:t>
      </w:r>
    </w:p>
    <w:p w:rsidR="00D3384B" w:rsidRDefault="009947AE">
      <w:pPr>
        <w:spacing w:line="540" w:lineRule="exact"/>
        <w:ind w:firstLine="567"/>
        <w:rPr>
          <w:rStyle w:val="ae"/>
          <w:rFonts w:ascii="宋体" w:hAnsi="宋体" w:cs="宋体"/>
          <w:b w:val="0"/>
          <w:spacing w:val="-4"/>
          <w:sz w:val="28"/>
          <w:szCs w:val="28"/>
        </w:rPr>
      </w:pPr>
      <w:r>
        <w:rPr>
          <w:rStyle w:val="ae"/>
          <w:rFonts w:ascii="宋体" w:hAnsi="宋体" w:cs="宋体" w:hint="eastAsia"/>
          <w:b w:val="0"/>
          <w:spacing w:val="-4"/>
          <w:sz w:val="28"/>
          <w:szCs w:val="28"/>
        </w:rPr>
        <w:t>《</w:t>
      </w:r>
      <w:r>
        <w:rPr>
          <w:rStyle w:val="ae"/>
          <w:rFonts w:ascii="宋体" w:hAnsi="宋体" w:cs="宋体" w:hint="eastAsia"/>
          <w:b w:val="0"/>
          <w:spacing w:val="-4"/>
          <w:sz w:val="28"/>
          <w:szCs w:val="28"/>
        </w:rPr>
        <w:t>奇台县</w:t>
      </w:r>
      <w:r>
        <w:rPr>
          <w:rStyle w:val="ae"/>
          <w:rFonts w:ascii="宋体" w:hAnsi="宋体" w:cs="宋体" w:hint="eastAsia"/>
          <w:b w:val="0"/>
          <w:spacing w:val="-4"/>
          <w:sz w:val="28"/>
          <w:szCs w:val="28"/>
        </w:rPr>
        <w:t>财政项目支出绩效自评表》</w:t>
      </w:r>
    </w:p>
    <w:p w:rsidR="00D3384B" w:rsidRDefault="00D3384B">
      <w:pPr>
        <w:spacing w:line="540" w:lineRule="exact"/>
        <w:ind w:firstLine="567"/>
        <w:rPr>
          <w:rStyle w:val="ae"/>
          <w:rFonts w:ascii="仿宋" w:eastAsia="仿宋" w:hAnsi="仿宋"/>
          <w:b w:val="0"/>
          <w:spacing w:val="-4"/>
          <w:sz w:val="32"/>
          <w:szCs w:val="32"/>
        </w:rPr>
      </w:pPr>
    </w:p>
    <w:p w:rsidR="00D3384B" w:rsidRDefault="00D3384B">
      <w:pPr>
        <w:spacing w:line="540" w:lineRule="exact"/>
        <w:ind w:firstLine="567"/>
        <w:rPr>
          <w:rStyle w:val="ae"/>
          <w:rFonts w:ascii="仿宋" w:eastAsia="仿宋" w:hAnsi="仿宋"/>
          <w:b w:val="0"/>
          <w:spacing w:val="-4"/>
          <w:sz w:val="32"/>
          <w:szCs w:val="32"/>
        </w:rPr>
      </w:pPr>
    </w:p>
    <w:p w:rsidR="00D3384B" w:rsidRDefault="00D3384B">
      <w:pPr>
        <w:spacing w:line="540" w:lineRule="exact"/>
        <w:ind w:firstLine="567"/>
        <w:rPr>
          <w:rStyle w:val="ae"/>
          <w:rFonts w:ascii="仿宋" w:eastAsia="仿宋" w:hAnsi="仿宋"/>
          <w:b w:val="0"/>
          <w:spacing w:val="-4"/>
          <w:sz w:val="32"/>
          <w:szCs w:val="32"/>
        </w:rPr>
      </w:pPr>
    </w:p>
    <w:p w:rsidR="00D3384B" w:rsidRDefault="00D3384B">
      <w:pPr>
        <w:spacing w:line="540" w:lineRule="exact"/>
        <w:ind w:firstLine="567"/>
        <w:rPr>
          <w:rStyle w:val="ae"/>
          <w:rFonts w:ascii="仿宋" w:eastAsia="仿宋" w:hAnsi="仿宋"/>
          <w:b w:val="0"/>
          <w:spacing w:val="-4"/>
          <w:sz w:val="32"/>
          <w:szCs w:val="32"/>
        </w:rPr>
      </w:pPr>
    </w:p>
    <w:p w:rsidR="00D3384B" w:rsidRDefault="00D3384B">
      <w:pPr>
        <w:spacing w:line="540" w:lineRule="exact"/>
        <w:rPr>
          <w:rStyle w:val="ae"/>
          <w:rFonts w:ascii="仿宋" w:eastAsia="仿宋" w:hAnsi="仿宋"/>
          <w:b w:val="0"/>
          <w:spacing w:val="-4"/>
          <w:sz w:val="32"/>
          <w:szCs w:val="32"/>
        </w:rPr>
      </w:pPr>
    </w:p>
    <w:tbl>
      <w:tblPr>
        <w:tblW w:w="9020" w:type="dxa"/>
        <w:jc w:val="center"/>
        <w:tblLayout w:type="fixed"/>
        <w:tblLook w:val="04A0" w:firstRow="1" w:lastRow="0" w:firstColumn="1" w:lastColumn="0" w:noHBand="0" w:noVBand="1"/>
      </w:tblPr>
      <w:tblGrid>
        <w:gridCol w:w="831"/>
        <w:gridCol w:w="630"/>
        <w:gridCol w:w="1245"/>
        <w:gridCol w:w="2205"/>
        <w:gridCol w:w="2329"/>
        <w:gridCol w:w="1780"/>
      </w:tblGrid>
      <w:tr w:rsidR="00D3384B">
        <w:trPr>
          <w:trHeight w:val="405"/>
          <w:jc w:val="center"/>
        </w:trPr>
        <w:tc>
          <w:tcPr>
            <w:tcW w:w="9020" w:type="dxa"/>
            <w:gridSpan w:val="6"/>
            <w:tcBorders>
              <w:top w:val="nil"/>
              <w:left w:val="nil"/>
              <w:bottom w:val="nil"/>
              <w:right w:val="nil"/>
            </w:tcBorders>
            <w:shd w:val="clear" w:color="auto" w:fill="auto"/>
            <w:vAlign w:val="center"/>
          </w:tcPr>
          <w:p w:rsidR="00D3384B" w:rsidRDefault="009947AE">
            <w:pPr>
              <w:widowControl/>
              <w:jc w:val="center"/>
              <w:rPr>
                <w:rFonts w:ascii="宋体" w:hAnsi="宋体" w:cs="宋体"/>
                <w:b/>
                <w:bCs/>
                <w:kern w:val="0"/>
                <w:sz w:val="32"/>
                <w:szCs w:val="32"/>
              </w:rPr>
            </w:pPr>
            <w:r>
              <w:rPr>
                <w:rFonts w:ascii="宋体" w:hAnsi="宋体" w:cs="宋体" w:hint="eastAsia"/>
                <w:b/>
                <w:bCs/>
                <w:kern w:val="0"/>
                <w:sz w:val="32"/>
                <w:szCs w:val="32"/>
              </w:rPr>
              <w:lastRenderedPageBreak/>
              <w:t>奇台县</w:t>
            </w:r>
            <w:r>
              <w:rPr>
                <w:rFonts w:ascii="宋体" w:hAnsi="宋体" w:cs="宋体" w:hint="eastAsia"/>
                <w:b/>
                <w:bCs/>
                <w:kern w:val="0"/>
                <w:sz w:val="32"/>
                <w:szCs w:val="32"/>
              </w:rPr>
              <w:t>财政项目支出绩效自评表</w:t>
            </w:r>
          </w:p>
        </w:tc>
      </w:tr>
      <w:tr w:rsidR="00D3384B">
        <w:trPr>
          <w:trHeight w:val="285"/>
          <w:jc w:val="center"/>
        </w:trPr>
        <w:tc>
          <w:tcPr>
            <w:tcW w:w="9020" w:type="dxa"/>
            <w:gridSpan w:val="6"/>
            <w:tcBorders>
              <w:top w:val="nil"/>
              <w:left w:val="nil"/>
              <w:bottom w:val="nil"/>
              <w:right w:val="nil"/>
            </w:tcBorders>
            <w:shd w:val="clear" w:color="auto" w:fill="auto"/>
            <w:vAlign w:val="center"/>
          </w:tcPr>
          <w:p w:rsidR="00D3384B" w:rsidRDefault="009947AE">
            <w:pPr>
              <w:widowControl/>
              <w:jc w:val="center"/>
              <w:rPr>
                <w:rFonts w:ascii="宋体" w:hAnsi="宋体" w:cs="宋体"/>
                <w:kern w:val="0"/>
                <w:sz w:val="24"/>
              </w:rPr>
            </w:pPr>
            <w:r>
              <w:rPr>
                <w:rFonts w:ascii="宋体" w:hAnsi="宋体" w:cs="宋体" w:hint="eastAsia"/>
                <w:kern w:val="0"/>
                <w:sz w:val="24"/>
              </w:rPr>
              <w:t>（</w:t>
            </w:r>
            <w:r>
              <w:rPr>
                <w:kern w:val="0"/>
                <w:sz w:val="24"/>
              </w:rPr>
              <w:t xml:space="preserve">  </w:t>
            </w:r>
            <w:r>
              <w:rPr>
                <w:rFonts w:hint="eastAsia"/>
                <w:kern w:val="0"/>
                <w:sz w:val="24"/>
              </w:rPr>
              <w:t>2018</w:t>
            </w:r>
            <w:r>
              <w:rPr>
                <w:kern w:val="0"/>
                <w:sz w:val="24"/>
              </w:rPr>
              <w:t xml:space="preserve">  </w:t>
            </w:r>
            <w:r>
              <w:rPr>
                <w:rFonts w:ascii="宋体" w:hAnsi="宋体" w:cs="宋体" w:hint="eastAsia"/>
                <w:kern w:val="0"/>
                <w:sz w:val="24"/>
              </w:rPr>
              <w:t>年度）</w:t>
            </w:r>
          </w:p>
        </w:tc>
      </w:tr>
      <w:tr w:rsidR="00D3384B">
        <w:trPr>
          <w:trHeight w:val="380"/>
          <w:jc w:val="center"/>
        </w:trPr>
        <w:tc>
          <w:tcPr>
            <w:tcW w:w="270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D3384B" w:rsidRDefault="009947AE">
            <w:pPr>
              <w:widowControl/>
              <w:jc w:val="left"/>
              <w:rPr>
                <w:rFonts w:ascii="宋体" w:hAnsi="宋体" w:cs="宋体"/>
                <w:kern w:val="0"/>
                <w:sz w:val="20"/>
                <w:szCs w:val="20"/>
              </w:rPr>
            </w:pPr>
            <w:r>
              <w:rPr>
                <w:rFonts w:ascii="宋体" w:hAnsi="宋体" w:cs="宋体" w:hint="eastAsia"/>
                <w:kern w:val="0"/>
                <w:sz w:val="20"/>
                <w:szCs w:val="20"/>
              </w:rPr>
              <w:t>项目名称</w:t>
            </w:r>
          </w:p>
        </w:tc>
        <w:tc>
          <w:tcPr>
            <w:tcW w:w="6314" w:type="dxa"/>
            <w:gridSpan w:val="3"/>
            <w:tcBorders>
              <w:top w:val="single" w:sz="4" w:space="0" w:color="auto"/>
              <w:left w:val="nil"/>
              <w:bottom w:val="single" w:sz="4" w:space="0" w:color="auto"/>
              <w:right w:val="single" w:sz="4" w:space="0" w:color="auto"/>
            </w:tcBorders>
            <w:shd w:val="clear" w:color="auto" w:fill="auto"/>
            <w:vAlign w:val="center"/>
          </w:tcPr>
          <w:p w:rsidR="00D3384B" w:rsidRDefault="009947AE">
            <w:pPr>
              <w:widowControl/>
              <w:jc w:val="center"/>
              <w:rPr>
                <w:rFonts w:ascii="宋体" w:hAnsi="宋体" w:cs="宋体"/>
                <w:kern w:val="0"/>
                <w:sz w:val="20"/>
                <w:szCs w:val="20"/>
              </w:rPr>
            </w:pPr>
            <w:r>
              <w:rPr>
                <w:rFonts w:ascii="宋体" w:hAnsi="宋体" w:cs="宋体" w:hint="eastAsia"/>
                <w:kern w:val="0"/>
                <w:sz w:val="20"/>
                <w:szCs w:val="20"/>
              </w:rPr>
              <w:t>林业改革发展资金中央财政森林生态效益补偿</w:t>
            </w:r>
            <w:r>
              <w:rPr>
                <w:rFonts w:ascii="宋体" w:hAnsi="宋体" w:cs="宋体" w:hint="eastAsia"/>
                <w:kern w:val="0"/>
                <w:sz w:val="20"/>
                <w:szCs w:val="20"/>
              </w:rPr>
              <w:t>专项转移支付</w:t>
            </w:r>
          </w:p>
        </w:tc>
      </w:tr>
      <w:tr w:rsidR="00D3384B">
        <w:trPr>
          <w:trHeight w:val="365"/>
          <w:jc w:val="center"/>
        </w:trPr>
        <w:tc>
          <w:tcPr>
            <w:tcW w:w="270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D3384B" w:rsidRDefault="009947AE">
            <w:pPr>
              <w:widowControl/>
              <w:jc w:val="left"/>
              <w:rPr>
                <w:rFonts w:ascii="宋体" w:hAnsi="宋体" w:cs="宋体"/>
                <w:kern w:val="0"/>
                <w:sz w:val="20"/>
                <w:szCs w:val="20"/>
              </w:rPr>
            </w:pPr>
            <w:r>
              <w:rPr>
                <w:rFonts w:ascii="宋体" w:hAnsi="宋体" w:cs="宋体" w:hint="eastAsia"/>
                <w:kern w:val="0"/>
                <w:sz w:val="20"/>
                <w:szCs w:val="20"/>
              </w:rPr>
              <w:t>预算单位</w:t>
            </w:r>
          </w:p>
        </w:tc>
        <w:tc>
          <w:tcPr>
            <w:tcW w:w="6314" w:type="dxa"/>
            <w:gridSpan w:val="3"/>
            <w:tcBorders>
              <w:top w:val="single" w:sz="4" w:space="0" w:color="auto"/>
              <w:left w:val="nil"/>
              <w:bottom w:val="single" w:sz="4" w:space="0" w:color="auto"/>
              <w:right w:val="single" w:sz="4" w:space="0" w:color="000000"/>
            </w:tcBorders>
            <w:shd w:val="clear" w:color="auto" w:fill="auto"/>
            <w:vAlign w:val="center"/>
          </w:tcPr>
          <w:p w:rsidR="00D3384B" w:rsidRDefault="009947AE">
            <w:pPr>
              <w:widowControl/>
              <w:jc w:val="center"/>
              <w:rPr>
                <w:rFonts w:ascii="宋体" w:hAnsi="宋体" w:cs="宋体"/>
                <w:kern w:val="0"/>
                <w:sz w:val="20"/>
                <w:szCs w:val="20"/>
              </w:rPr>
            </w:pPr>
            <w:r>
              <w:rPr>
                <w:rFonts w:ascii="宋体" w:hAnsi="宋体" w:cs="宋体" w:hint="eastAsia"/>
                <w:kern w:val="0"/>
                <w:sz w:val="20"/>
                <w:szCs w:val="20"/>
              </w:rPr>
              <w:t>奇台县北塔山国有林管理站</w:t>
            </w:r>
            <w:r>
              <w:rPr>
                <w:rFonts w:ascii="宋体" w:hAnsi="宋体" w:cs="宋体" w:hint="eastAsia"/>
                <w:kern w:val="0"/>
                <w:sz w:val="20"/>
                <w:szCs w:val="20"/>
              </w:rPr>
              <w:t xml:space="preserve">　</w:t>
            </w:r>
          </w:p>
        </w:tc>
      </w:tr>
      <w:tr w:rsidR="00D3384B">
        <w:trPr>
          <w:trHeight w:val="450"/>
          <w:jc w:val="center"/>
        </w:trPr>
        <w:tc>
          <w:tcPr>
            <w:tcW w:w="831" w:type="dxa"/>
            <w:vMerge w:val="restart"/>
            <w:tcBorders>
              <w:top w:val="nil"/>
              <w:left w:val="single" w:sz="4" w:space="0" w:color="auto"/>
              <w:bottom w:val="single" w:sz="4" w:space="0" w:color="auto"/>
              <w:right w:val="single" w:sz="4" w:space="0" w:color="auto"/>
            </w:tcBorders>
            <w:shd w:val="clear" w:color="auto" w:fill="auto"/>
            <w:vAlign w:val="center"/>
          </w:tcPr>
          <w:p w:rsidR="00D3384B" w:rsidRDefault="009947AE">
            <w:pPr>
              <w:widowControl/>
              <w:spacing w:line="280" w:lineRule="exact"/>
              <w:jc w:val="center"/>
              <w:rPr>
                <w:rFonts w:ascii="宋体" w:hAnsi="宋体" w:cs="宋体"/>
                <w:kern w:val="0"/>
                <w:sz w:val="20"/>
                <w:szCs w:val="20"/>
              </w:rPr>
            </w:pPr>
            <w:r>
              <w:rPr>
                <w:rFonts w:ascii="宋体" w:hAnsi="宋体" w:cs="宋体" w:hint="eastAsia"/>
                <w:kern w:val="0"/>
                <w:sz w:val="20"/>
                <w:szCs w:val="20"/>
              </w:rPr>
              <w:t>预算</w:t>
            </w:r>
            <w:r>
              <w:rPr>
                <w:rFonts w:ascii="宋体" w:hAnsi="宋体" w:cs="宋体" w:hint="eastAsia"/>
                <w:kern w:val="0"/>
                <w:sz w:val="20"/>
                <w:szCs w:val="20"/>
              </w:rPr>
              <w:br/>
            </w:r>
            <w:r>
              <w:rPr>
                <w:rFonts w:ascii="宋体" w:hAnsi="宋体" w:cs="宋体" w:hint="eastAsia"/>
                <w:kern w:val="0"/>
                <w:sz w:val="20"/>
                <w:szCs w:val="20"/>
              </w:rPr>
              <w:t>执行</w:t>
            </w:r>
            <w:r>
              <w:rPr>
                <w:rFonts w:ascii="宋体" w:hAnsi="宋体" w:cs="宋体" w:hint="eastAsia"/>
                <w:kern w:val="0"/>
                <w:sz w:val="20"/>
                <w:szCs w:val="20"/>
              </w:rPr>
              <w:br/>
            </w:r>
            <w:r>
              <w:rPr>
                <w:rFonts w:ascii="宋体" w:hAnsi="宋体" w:cs="宋体" w:hint="eastAsia"/>
                <w:kern w:val="0"/>
                <w:sz w:val="20"/>
                <w:szCs w:val="20"/>
              </w:rPr>
              <w:t>情况</w:t>
            </w:r>
            <w:r>
              <w:rPr>
                <w:rFonts w:ascii="宋体" w:hAnsi="宋体" w:cs="宋体" w:hint="eastAsia"/>
                <w:kern w:val="0"/>
                <w:sz w:val="20"/>
                <w:szCs w:val="20"/>
              </w:rPr>
              <w:br/>
            </w:r>
            <w:r>
              <w:rPr>
                <w:rFonts w:ascii="宋体" w:hAnsi="宋体" w:cs="宋体" w:hint="eastAsia"/>
                <w:kern w:val="0"/>
                <w:sz w:val="20"/>
                <w:szCs w:val="20"/>
              </w:rPr>
              <w:t>（万元）</w:t>
            </w:r>
          </w:p>
        </w:tc>
        <w:tc>
          <w:tcPr>
            <w:tcW w:w="1875" w:type="dxa"/>
            <w:gridSpan w:val="2"/>
            <w:tcBorders>
              <w:top w:val="single" w:sz="4" w:space="0" w:color="auto"/>
              <w:left w:val="nil"/>
              <w:bottom w:val="single" w:sz="4" w:space="0" w:color="auto"/>
              <w:right w:val="single" w:sz="4" w:space="0" w:color="auto"/>
            </w:tcBorders>
            <w:shd w:val="clear" w:color="auto" w:fill="auto"/>
            <w:vAlign w:val="center"/>
          </w:tcPr>
          <w:p w:rsidR="00D3384B" w:rsidRDefault="009947AE">
            <w:pPr>
              <w:widowControl/>
              <w:rPr>
                <w:rFonts w:ascii="宋体" w:hAnsi="宋体" w:cs="宋体"/>
                <w:kern w:val="0"/>
                <w:sz w:val="20"/>
                <w:szCs w:val="20"/>
              </w:rPr>
            </w:pPr>
            <w:r>
              <w:rPr>
                <w:rFonts w:ascii="宋体" w:hAnsi="宋体" w:cs="宋体" w:hint="eastAsia"/>
                <w:kern w:val="0"/>
                <w:sz w:val="20"/>
                <w:szCs w:val="20"/>
              </w:rPr>
              <w:t>预算数：</w:t>
            </w:r>
          </w:p>
        </w:tc>
        <w:tc>
          <w:tcPr>
            <w:tcW w:w="2205" w:type="dxa"/>
            <w:tcBorders>
              <w:top w:val="single" w:sz="4" w:space="0" w:color="auto"/>
              <w:left w:val="nil"/>
              <w:bottom w:val="single" w:sz="4" w:space="0" w:color="auto"/>
              <w:right w:val="single" w:sz="4" w:space="0" w:color="000000"/>
            </w:tcBorders>
            <w:shd w:val="clear" w:color="auto" w:fill="auto"/>
            <w:vAlign w:val="center"/>
          </w:tcPr>
          <w:p w:rsidR="00D3384B" w:rsidRDefault="006B3695">
            <w:pPr>
              <w:widowControl/>
              <w:jc w:val="center"/>
              <w:rPr>
                <w:rFonts w:ascii="宋体" w:hAnsi="宋体" w:cs="宋体" w:hint="eastAsia"/>
                <w:kern w:val="0"/>
                <w:sz w:val="20"/>
                <w:szCs w:val="20"/>
              </w:rPr>
            </w:pPr>
            <w:r>
              <w:rPr>
                <w:rFonts w:ascii="宋体" w:hAnsi="宋体" w:cs="宋体"/>
                <w:kern w:val="0"/>
                <w:sz w:val="20"/>
                <w:szCs w:val="20"/>
              </w:rPr>
              <w:t>165</w:t>
            </w:r>
            <w:r>
              <w:rPr>
                <w:rFonts w:ascii="宋体" w:hAnsi="宋体" w:cs="宋体" w:hint="eastAsia"/>
                <w:kern w:val="0"/>
                <w:sz w:val="20"/>
                <w:szCs w:val="20"/>
              </w:rPr>
              <w:t>.</w:t>
            </w:r>
            <w:r>
              <w:rPr>
                <w:rFonts w:ascii="宋体" w:hAnsi="宋体" w:cs="宋体"/>
                <w:kern w:val="0"/>
                <w:sz w:val="20"/>
                <w:szCs w:val="20"/>
              </w:rPr>
              <w:t>05</w:t>
            </w:r>
          </w:p>
        </w:tc>
        <w:tc>
          <w:tcPr>
            <w:tcW w:w="2329" w:type="dxa"/>
            <w:tcBorders>
              <w:top w:val="nil"/>
              <w:left w:val="nil"/>
              <w:bottom w:val="single" w:sz="4" w:space="0" w:color="auto"/>
              <w:right w:val="single" w:sz="4" w:space="0" w:color="auto"/>
            </w:tcBorders>
            <w:shd w:val="clear" w:color="auto" w:fill="auto"/>
            <w:vAlign w:val="center"/>
          </w:tcPr>
          <w:p w:rsidR="00D3384B" w:rsidRDefault="009947AE">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执行数：</w:t>
            </w:r>
          </w:p>
        </w:tc>
        <w:tc>
          <w:tcPr>
            <w:tcW w:w="1780" w:type="dxa"/>
            <w:tcBorders>
              <w:top w:val="nil"/>
              <w:left w:val="nil"/>
              <w:bottom w:val="single" w:sz="4" w:space="0" w:color="auto"/>
              <w:right w:val="single" w:sz="4" w:space="0" w:color="auto"/>
            </w:tcBorders>
            <w:shd w:val="clear" w:color="auto" w:fill="auto"/>
            <w:vAlign w:val="center"/>
          </w:tcPr>
          <w:p w:rsidR="00D3384B" w:rsidRDefault="009947AE">
            <w:pPr>
              <w:widowControl/>
              <w:jc w:val="right"/>
              <w:rPr>
                <w:rFonts w:ascii="宋体" w:hAnsi="宋体" w:cs="宋体"/>
                <w:kern w:val="0"/>
                <w:sz w:val="20"/>
                <w:szCs w:val="20"/>
              </w:rPr>
            </w:pPr>
            <w:r>
              <w:rPr>
                <w:rFonts w:ascii="宋体" w:hAnsi="宋体" w:cs="宋体" w:hint="eastAsia"/>
                <w:kern w:val="0"/>
                <w:sz w:val="20"/>
                <w:szCs w:val="20"/>
              </w:rPr>
              <w:t>71.48</w:t>
            </w:r>
            <w:r>
              <w:rPr>
                <w:rFonts w:ascii="宋体" w:hAnsi="宋体" w:cs="宋体" w:hint="eastAsia"/>
                <w:kern w:val="0"/>
                <w:sz w:val="20"/>
                <w:szCs w:val="20"/>
              </w:rPr>
              <w:t xml:space="preserve">　</w:t>
            </w:r>
          </w:p>
        </w:tc>
      </w:tr>
      <w:tr w:rsidR="00D3384B">
        <w:trPr>
          <w:trHeight w:val="459"/>
          <w:jc w:val="center"/>
        </w:trPr>
        <w:tc>
          <w:tcPr>
            <w:tcW w:w="831" w:type="dxa"/>
            <w:vMerge/>
            <w:tcBorders>
              <w:top w:val="nil"/>
              <w:left w:val="single" w:sz="4" w:space="0" w:color="auto"/>
              <w:bottom w:val="single" w:sz="4" w:space="0" w:color="auto"/>
              <w:right w:val="single" w:sz="4" w:space="0" w:color="auto"/>
            </w:tcBorders>
            <w:vAlign w:val="center"/>
          </w:tcPr>
          <w:p w:rsidR="00D3384B" w:rsidRDefault="00D3384B">
            <w:pPr>
              <w:widowControl/>
              <w:spacing w:line="280" w:lineRule="exact"/>
              <w:jc w:val="left"/>
              <w:rPr>
                <w:rFonts w:ascii="宋体" w:hAnsi="宋体" w:cs="宋体"/>
                <w:kern w:val="0"/>
                <w:sz w:val="20"/>
                <w:szCs w:val="20"/>
              </w:rPr>
            </w:pPr>
          </w:p>
        </w:tc>
        <w:tc>
          <w:tcPr>
            <w:tcW w:w="1875" w:type="dxa"/>
            <w:gridSpan w:val="2"/>
            <w:tcBorders>
              <w:top w:val="single" w:sz="4" w:space="0" w:color="auto"/>
              <w:left w:val="nil"/>
              <w:bottom w:val="single" w:sz="4" w:space="0" w:color="auto"/>
              <w:right w:val="single" w:sz="4" w:space="0" w:color="auto"/>
            </w:tcBorders>
            <w:shd w:val="clear" w:color="auto" w:fill="auto"/>
            <w:vAlign w:val="center"/>
          </w:tcPr>
          <w:p w:rsidR="00D3384B" w:rsidRDefault="009947AE">
            <w:pPr>
              <w:widowControl/>
              <w:jc w:val="right"/>
              <w:rPr>
                <w:rFonts w:ascii="宋体" w:hAnsi="宋体" w:cs="宋体"/>
                <w:kern w:val="0"/>
                <w:sz w:val="20"/>
                <w:szCs w:val="20"/>
              </w:rPr>
            </w:pPr>
            <w:r>
              <w:rPr>
                <w:rFonts w:ascii="宋体" w:hAnsi="宋体" w:cs="宋体" w:hint="eastAsia"/>
                <w:kern w:val="0"/>
                <w:sz w:val="20"/>
                <w:szCs w:val="20"/>
              </w:rPr>
              <w:t>其中：财政拨款</w:t>
            </w:r>
          </w:p>
        </w:tc>
        <w:tc>
          <w:tcPr>
            <w:tcW w:w="2205" w:type="dxa"/>
            <w:tcBorders>
              <w:top w:val="single" w:sz="4" w:space="0" w:color="auto"/>
              <w:left w:val="nil"/>
              <w:bottom w:val="single" w:sz="4" w:space="0" w:color="auto"/>
              <w:right w:val="single" w:sz="4" w:space="0" w:color="000000"/>
            </w:tcBorders>
            <w:shd w:val="clear" w:color="auto" w:fill="auto"/>
            <w:vAlign w:val="center"/>
          </w:tcPr>
          <w:p w:rsidR="00D3384B" w:rsidRDefault="009947AE">
            <w:pPr>
              <w:widowControl/>
              <w:jc w:val="center"/>
              <w:rPr>
                <w:rFonts w:ascii="宋体" w:hAnsi="宋体" w:cs="宋体"/>
                <w:kern w:val="0"/>
                <w:sz w:val="20"/>
                <w:szCs w:val="20"/>
              </w:rPr>
            </w:pPr>
            <w:r>
              <w:rPr>
                <w:rFonts w:ascii="宋体" w:hAnsi="宋体" w:cs="宋体" w:hint="eastAsia"/>
                <w:kern w:val="0"/>
                <w:sz w:val="20"/>
                <w:szCs w:val="20"/>
              </w:rPr>
              <w:t>139.2</w:t>
            </w:r>
          </w:p>
        </w:tc>
        <w:tc>
          <w:tcPr>
            <w:tcW w:w="2329" w:type="dxa"/>
            <w:tcBorders>
              <w:top w:val="nil"/>
              <w:left w:val="nil"/>
              <w:bottom w:val="nil"/>
              <w:right w:val="single" w:sz="4" w:space="0" w:color="auto"/>
            </w:tcBorders>
            <w:shd w:val="clear" w:color="auto" w:fill="auto"/>
            <w:vAlign w:val="center"/>
          </w:tcPr>
          <w:p w:rsidR="00D3384B" w:rsidRDefault="009947AE">
            <w:pPr>
              <w:widowControl/>
              <w:jc w:val="right"/>
              <w:rPr>
                <w:rFonts w:ascii="宋体" w:hAnsi="宋体" w:cs="宋体"/>
                <w:kern w:val="0"/>
                <w:sz w:val="20"/>
                <w:szCs w:val="20"/>
              </w:rPr>
            </w:pPr>
            <w:r>
              <w:rPr>
                <w:rFonts w:ascii="宋体" w:hAnsi="宋体" w:cs="宋体" w:hint="eastAsia"/>
                <w:kern w:val="0"/>
                <w:sz w:val="20"/>
                <w:szCs w:val="20"/>
              </w:rPr>
              <w:t>其中：财政拨款</w:t>
            </w:r>
          </w:p>
        </w:tc>
        <w:tc>
          <w:tcPr>
            <w:tcW w:w="1780" w:type="dxa"/>
            <w:tcBorders>
              <w:top w:val="nil"/>
              <w:left w:val="nil"/>
              <w:bottom w:val="single" w:sz="4" w:space="0" w:color="auto"/>
              <w:right w:val="single" w:sz="4" w:space="0" w:color="auto"/>
            </w:tcBorders>
            <w:shd w:val="clear" w:color="auto" w:fill="auto"/>
            <w:vAlign w:val="center"/>
          </w:tcPr>
          <w:p w:rsidR="00D3384B" w:rsidRDefault="009947AE">
            <w:pPr>
              <w:widowControl/>
              <w:jc w:val="right"/>
              <w:rPr>
                <w:rFonts w:ascii="宋体" w:hAnsi="宋体" w:cs="宋体"/>
                <w:kern w:val="0"/>
                <w:sz w:val="20"/>
                <w:szCs w:val="20"/>
              </w:rPr>
            </w:pPr>
            <w:r>
              <w:rPr>
                <w:rFonts w:ascii="宋体" w:hAnsi="宋体" w:cs="宋体" w:hint="eastAsia"/>
                <w:kern w:val="0"/>
                <w:sz w:val="20"/>
                <w:szCs w:val="20"/>
              </w:rPr>
              <w:t>71.48</w:t>
            </w:r>
            <w:r>
              <w:rPr>
                <w:rFonts w:ascii="宋体" w:hAnsi="宋体" w:cs="宋体" w:hint="eastAsia"/>
                <w:kern w:val="0"/>
                <w:sz w:val="20"/>
                <w:szCs w:val="20"/>
              </w:rPr>
              <w:t xml:space="preserve">　</w:t>
            </w:r>
          </w:p>
        </w:tc>
      </w:tr>
      <w:tr w:rsidR="00D3384B">
        <w:trPr>
          <w:trHeight w:val="351"/>
          <w:jc w:val="center"/>
        </w:trPr>
        <w:tc>
          <w:tcPr>
            <w:tcW w:w="831" w:type="dxa"/>
            <w:vMerge/>
            <w:tcBorders>
              <w:top w:val="nil"/>
              <w:left w:val="single" w:sz="4" w:space="0" w:color="auto"/>
              <w:bottom w:val="single" w:sz="4" w:space="0" w:color="auto"/>
              <w:right w:val="single" w:sz="4" w:space="0" w:color="auto"/>
            </w:tcBorders>
            <w:vAlign w:val="center"/>
          </w:tcPr>
          <w:p w:rsidR="00D3384B" w:rsidRDefault="00D3384B">
            <w:pPr>
              <w:widowControl/>
              <w:spacing w:line="280" w:lineRule="exact"/>
              <w:jc w:val="left"/>
              <w:rPr>
                <w:rFonts w:ascii="宋体" w:hAnsi="宋体" w:cs="宋体"/>
                <w:kern w:val="0"/>
                <w:sz w:val="20"/>
                <w:szCs w:val="20"/>
              </w:rPr>
            </w:pPr>
          </w:p>
        </w:tc>
        <w:tc>
          <w:tcPr>
            <w:tcW w:w="1875" w:type="dxa"/>
            <w:gridSpan w:val="2"/>
            <w:tcBorders>
              <w:top w:val="single" w:sz="4" w:space="0" w:color="auto"/>
              <w:left w:val="nil"/>
              <w:bottom w:val="single" w:sz="4" w:space="0" w:color="auto"/>
              <w:right w:val="single" w:sz="4" w:space="0" w:color="auto"/>
            </w:tcBorders>
            <w:shd w:val="clear" w:color="auto" w:fill="auto"/>
            <w:vAlign w:val="center"/>
          </w:tcPr>
          <w:p w:rsidR="00D3384B" w:rsidRDefault="009947AE">
            <w:pPr>
              <w:widowControl/>
              <w:jc w:val="right"/>
              <w:rPr>
                <w:rFonts w:ascii="宋体" w:hAnsi="宋体" w:cs="宋体"/>
                <w:kern w:val="0"/>
                <w:sz w:val="20"/>
                <w:szCs w:val="20"/>
              </w:rPr>
            </w:pPr>
            <w:r>
              <w:rPr>
                <w:rFonts w:ascii="宋体" w:hAnsi="宋体" w:cs="宋体" w:hint="eastAsia"/>
                <w:kern w:val="0"/>
                <w:sz w:val="20"/>
                <w:szCs w:val="20"/>
              </w:rPr>
              <w:t>其他资金</w:t>
            </w:r>
          </w:p>
        </w:tc>
        <w:tc>
          <w:tcPr>
            <w:tcW w:w="2205" w:type="dxa"/>
            <w:tcBorders>
              <w:top w:val="single" w:sz="4" w:space="0" w:color="auto"/>
              <w:left w:val="nil"/>
              <w:bottom w:val="single" w:sz="4" w:space="0" w:color="auto"/>
              <w:right w:val="single" w:sz="4" w:space="0" w:color="000000"/>
            </w:tcBorders>
            <w:shd w:val="clear" w:color="auto" w:fill="auto"/>
            <w:vAlign w:val="center"/>
          </w:tcPr>
          <w:p w:rsidR="00D3384B" w:rsidRDefault="009947AE">
            <w:pPr>
              <w:widowControl/>
              <w:jc w:val="center"/>
              <w:rPr>
                <w:rFonts w:ascii="宋体" w:hAnsi="宋体" w:cs="宋体"/>
                <w:kern w:val="0"/>
                <w:sz w:val="20"/>
                <w:szCs w:val="20"/>
              </w:rPr>
            </w:pPr>
            <w:r>
              <w:rPr>
                <w:rFonts w:ascii="宋体" w:hAnsi="宋体" w:cs="宋体" w:hint="eastAsia"/>
                <w:kern w:val="0"/>
                <w:sz w:val="20"/>
                <w:szCs w:val="20"/>
              </w:rPr>
              <w:t>25.09</w:t>
            </w:r>
            <w:r>
              <w:rPr>
                <w:rFonts w:ascii="宋体" w:hAnsi="宋体" w:cs="宋体" w:hint="eastAsia"/>
                <w:kern w:val="0"/>
                <w:sz w:val="20"/>
                <w:szCs w:val="20"/>
              </w:rPr>
              <w:t xml:space="preserve">　</w:t>
            </w:r>
            <w:bookmarkStart w:id="0" w:name="_GoBack"/>
            <w:bookmarkEnd w:id="0"/>
          </w:p>
        </w:tc>
        <w:tc>
          <w:tcPr>
            <w:tcW w:w="2329" w:type="dxa"/>
            <w:tcBorders>
              <w:top w:val="single" w:sz="4" w:space="0" w:color="auto"/>
              <w:left w:val="nil"/>
              <w:bottom w:val="nil"/>
              <w:right w:val="single" w:sz="4" w:space="0" w:color="auto"/>
            </w:tcBorders>
            <w:shd w:val="clear" w:color="auto" w:fill="auto"/>
            <w:vAlign w:val="center"/>
          </w:tcPr>
          <w:p w:rsidR="00D3384B" w:rsidRDefault="009947AE">
            <w:pPr>
              <w:widowControl/>
              <w:jc w:val="right"/>
              <w:rPr>
                <w:rFonts w:ascii="宋体" w:hAnsi="宋体" w:cs="宋体"/>
                <w:kern w:val="0"/>
                <w:sz w:val="20"/>
                <w:szCs w:val="20"/>
              </w:rPr>
            </w:pPr>
            <w:r>
              <w:rPr>
                <w:rFonts w:ascii="宋体" w:hAnsi="宋体" w:cs="宋体" w:hint="eastAsia"/>
                <w:kern w:val="0"/>
                <w:sz w:val="20"/>
                <w:szCs w:val="20"/>
              </w:rPr>
              <w:t>其他资金</w:t>
            </w:r>
          </w:p>
        </w:tc>
        <w:tc>
          <w:tcPr>
            <w:tcW w:w="1780" w:type="dxa"/>
            <w:tcBorders>
              <w:top w:val="nil"/>
              <w:left w:val="nil"/>
              <w:bottom w:val="single" w:sz="4" w:space="0" w:color="auto"/>
              <w:right w:val="single" w:sz="4" w:space="0" w:color="auto"/>
            </w:tcBorders>
            <w:shd w:val="clear" w:color="auto" w:fill="auto"/>
            <w:vAlign w:val="center"/>
          </w:tcPr>
          <w:p w:rsidR="00D3384B" w:rsidRDefault="009947AE">
            <w:pPr>
              <w:widowControl/>
              <w:jc w:val="right"/>
              <w:rPr>
                <w:rFonts w:ascii="宋体" w:hAnsi="宋体" w:cs="宋体"/>
                <w:kern w:val="0"/>
                <w:sz w:val="20"/>
                <w:szCs w:val="20"/>
              </w:rPr>
            </w:pPr>
            <w:r>
              <w:rPr>
                <w:rFonts w:ascii="宋体" w:hAnsi="宋体" w:cs="宋体" w:hint="eastAsia"/>
                <w:kern w:val="0"/>
                <w:sz w:val="20"/>
                <w:szCs w:val="20"/>
              </w:rPr>
              <w:t xml:space="preserve">　</w:t>
            </w:r>
          </w:p>
        </w:tc>
      </w:tr>
      <w:tr w:rsidR="00D3384B">
        <w:trPr>
          <w:trHeight w:val="375"/>
          <w:jc w:val="center"/>
        </w:trPr>
        <w:tc>
          <w:tcPr>
            <w:tcW w:w="831" w:type="dxa"/>
            <w:vMerge w:val="restart"/>
            <w:tcBorders>
              <w:top w:val="nil"/>
              <w:left w:val="single" w:sz="4" w:space="0" w:color="auto"/>
              <w:bottom w:val="single" w:sz="4" w:space="0" w:color="auto"/>
              <w:right w:val="single" w:sz="4" w:space="0" w:color="auto"/>
            </w:tcBorders>
            <w:shd w:val="clear" w:color="auto" w:fill="auto"/>
            <w:vAlign w:val="center"/>
          </w:tcPr>
          <w:p w:rsidR="00D3384B" w:rsidRDefault="009947AE">
            <w:pPr>
              <w:widowControl/>
              <w:spacing w:line="280" w:lineRule="exact"/>
              <w:jc w:val="center"/>
              <w:rPr>
                <w:rFonts w:ascii="宋体" w:hAnsi="宋体" w:cs="宋体"/>
                <w:kern w:val="0"/>
                <w:sz w:val="20"/>
                <w:szCs w:val="20"/>
              </w:rPr>
            </w:pPr>
            <w:r>
              <w:rPr>
                <w:rFonts w:ascii="宋体" w:hAnsi="宋体" w:cs="宋体" w:hint="eastAsia"/>
                <w:kern w:val="0"/>
                <w:sz w:val="20"/>
                <w:szCs w:val="20"/>
              </w:rPr>
              <w:t>年度</w:t>
            </w:r>
            <w:r>
              <w:rPr>
                <w:rFonts w:ascii="宋体" w:hAnsi="宋体" w:cs="宋体" w:hint="eastAsia"/>
                <w:kern w:val="0"/>
                <w:sz w:val="20"/>
                <w:szCs w:val="20"/>
              </w:rPr>
              <w:br/>
            </w:r>
            <w:r>
              <w:rPr>
                <w:rFonts w:ascii="宋体" w:hAnsi="宋体" w:cs="宋体" w:hint="eastAsia"/>
                <w:kern w:val="0"/>
                <w:sz w:val="20"/>
                <w:szCs w:val="20"/>
              </w:rPr>
              <w:t>目标</w:t>
            </w:r>
            <w:r>
              <w:rPr>
                <w:rFonts w:ascii="宋体" w:hAnsi="宋体" w:cs="宋体" w:hint="eastAsia"/>
                <w:kern w:val="0"/>
                <w:sz w:val="20"/>
                <w:szCs w:val="20"/>
              </w:rPr>
              <w:br/>
            </w:r>
            <w:r>
              <w:rPr>
                <w:rFonts w:ascii="宋体" w:hAnsi="宋体" w:cs="宋体" w:hint="eastAsia"/>
                <w:kern w:val="0"/>
                <w:sz w:val="20"/>
                <w:szCs w:val="20"/>
              </w:rPr>
              <w:t>完成</w:t>
            </w:r>
            <w:r>
              <w:rPr>
                <w:rFonts w:ascii="宋体" w:hAnsi="宋体" w:cs="宋体" w:hint="eastAsia"/>
                <w:kern w:val="0"/>
                <w:sz w:val="20"/>
                <w:szCs w:val="20"/>
              </w:rPr>
              <w:br/>
            </w:r>
            <w:r>
              <w:rPr>
                <w:rFonts w:ascii="宋体" w:hAnsi="宋体" w:cs="宋体" w:hint="eastAsia"/>
                <w:kern w:val="0"/>
                <w:sz w:val="20"/>
                <w:szCs w:val="20"/>
              </w:rPr>
              <w:t>情况</w:t>
            </w:r>
          </w:p>
        </w:tc>
        <w:tc>
          <w:tcPr>
            <w:tcW w:w="4080" w:type="dxa"/>
            <w:gridSpan w:val="3"/>
            <w:tcBorders>
              <w:top w:val="single" w:sz="4" w:space="0" w:color="auto"/>
              <w:left w:val="nil"/>
              <w:bottom w:val="single" w:sz="4" w:space="0" w:color="auto"/>
              <w:right w:val="single" w:sz="4" w:space="0" w:color="auto"/>
            </w:tcBorders>
            <w:shd w:val="clear" w:color="auto" w:fill="auto"/>
            <w:vAlign w:val="center"/>
          </w:tcPr>
          <w:p w:rsidR="00D3384B" w:rsidRDefault="009947AE">
            <w:pPr>
              <w:widowControl/>
              <w:jc w:val="center"/>
              <w:rPr>
                <w:rFonts w:ascii="宋体" w:hAnsi="宋体" w:cs="宋体"/>
                <w:kern w:val="0"/>
                <w:sz w:val="20"/>
                <w:szCs w:val="20"/>
              </w:rPr>
            </w:pPr>
            <w:r>
              <w:rPr>
                <w:rFonts w:ascii="宋体" w:hAnsi="宋体" w:cs="宋体" w:hint="eastAsia"/>
                <w:kern w:val="0"/>
                <w:sz w:val="20"/>
                <w:szCs w:val="20"/>
              </w:rPr>
              <w:t>预期目标</w:t>
            </w:r>
          </w:p>
        </w:tc>
        <w:tc>
          <w:tcPr>
            <w:tcW w:w="4109" w:type="dxa"/>
            <w:gridSpan w:val="2"/>
            <w:tcBorders>
              <w:top w:val="single" w:sz="4" w:space="0" w:color="auto"/>
              <w:left w:val="nil"/>
              <w:bottom w:val="single" w:sz="4" w:space="0" w:color="auto"/>
              <w:right w:val="single" w:sz="4" w:space="0" w:color="auto"/>
            </w:tcBorders>
            <w:shd w:val="clear" w:color="auto" w:fill="auto"/>
            <w:vAlign w:val="center"/>
          </w:tcPr>
          <w:p w:rsidR="00D3384B" w:rsidRDefault="009947AE">
            <w:pPr>
              <w:widowControl/>
              <w:jc w:val="center"/>
              <w:rPr>
                <w:rFonts w:ascii="宋体" w:hAnsi="宋体" w:cs="宋体"/>
                <w:kern w:val="0"/>
                <w:sz w:val="20"/>
                <w:szCs w:val="20"/>
              </w:rPr>
            </w:pPr>
            <w:r>
              <w:rPr>
                <w:rFonts w:ascii="宋体" w:hAnsi="宋体" w:cs="宋体" w:hint="eastAsia"/>
                <w:kern w:val="0"/>
                <w:sz w:val="20"/>
                <w:szCs w:val="20"/>
              </w:rPr>
              <w:t>实际完成目标</w:t>
            </w:r>
          </w:p>
        </w:tc>
      </w:tr>
      <w:tr w:rsidR="00D3384B">
        <w:trPr>
          <w:trHeight w:val="1425"/>
          <w:jc w:val="center"/>
        </w:trPr>
        <w:tc>
          <w:tcPr>
            <w:tcW w:w="831" w:type="dxa"/>
            <w:vMerge/>
            <w:tcBorders>
              <w:top w:val="nil"/>
              <w:left w:val="single" w:sz="4" w:space="0" w:color="auto"/>
              <w:bottom w:val="single" w:sz="4" w:space="0" w:color="auto"/>
              <w:right w:val="single" w:sz="4" w:space="0" w:color="auto"/>
            </w:tcBorders>
            <w:vAlign w:val="center"/>
          </w:tcPr>
          <w:p w:rsidR="00D3384B" w:rsidRDefault="00D3384B">
            <w:pPr>
              <w:widowControl/>
              <w:spacing w:line="280" w:lineRule="exact"/>
              <w:jc w:val="left"/>
              <w:rPr>
                <w:rFonts w:ascii="宋体" w:hAnsi="宋体" w:cs="宋体"/>
                <w:kern w:val="0"/>
                <w:sz w:val="20"/>
                <w:szCs w:val="20"/>
              </w:rPr>
            </w:pPr>
          </w:p>
        </w:tc>
        <w:tc>
          <w:tcPr>
            <w:tcW w:w="4080" w:type="dxa"/>
            <w:gridSpan w:val="3"/>
            <w:tcBorders>
              <w:top w:val="single" w:sz="4" w:space="0" w:color="auto"/>
              <w:left w:val="nil"/>
              <w:bottom w:val="single" w:sz="4" w:space="0" w:color="auto"/>
              <w:right w:val="single" w:sz="4" w:space="0" w:color="000000"/>
            </w:tcBorders>
            <w:shd w:val="clear" w:color="auto" w:fill="auto"/>
          </w:tcPr>
          <w:p w:rsidR="00D3384B" w:rsidRDefault="009947AE">
            <w:pPr>
              <w:widowControl/>
              <w:spacing w:line="320" w:lineRule="exact"/>
              <w:jc w:val="left"/>
              <w:rPr>
                <w:rFonts w:ascii="宋体" w:hAnsi="宋体" w:cs="宋体"/>
                <w:kern w:val="0"/>
                <w:sz w:val="18"/>
                <w:szCs w:val="18"/>
              </w:rPr>
            </w:pPr>
            <w:r>
              <w:rPr>
                <w:rFonts w:ascii="宋体" w:hAnsi="宋体" w:cs="宋体" w:hint="eastAsia"/>
                <w:kern w:val="0"/>
                <w:sz w:val="18"/>
                <w:szCs w:val="18"/>
              </w:rPr>
              <w:t xml:space="preserve">　</w:t>
            </w:r>
            <w:r>
              <w:rPr>
                <w:rFonts w:ascii="宋体" w:hAnsi="宋体" w:cs="宋体" w:hint="eastAsia"/>
                <w:kern w:val="0"/>
                <w:sz w:val="18"/>
                <w:szCs w:val="18"/>
              </w:rPr>
              <w:t>1</w:t>
            </w:r>
            <w:r>
              <w:rPr>
                <w:rFonts w:ascii="宋体" w:hAnsi="宋体" w:cs="宋体" w:hint="eastAsia"/>
                <w:kern w:val="0"/>
                <w:sz w:val="18"/>
                <w:szCs w:val="18"/>
              </w:rPr>
              <w:t>、切实加强生态建设与保护，坚持“突出重点、优化布局、稳定规模、提升质量、拓展空间、转换方式”，稳步推进林业生态建设。</w:t>
            </w:r>
          </w:p>
          <w:p w:rsidR="00D3384B" w:rsidRDefault="009947AE">
            <w:pPr>
              <w:widowControl/>
              <w:spacing w:line="320" w:lineRule="exact"/>
              <w:jc w:val="left"/>
              <w:rPr>
                <w:rFonts w:ascii="宋体" w:hAnsi="宋体" w:cs="宋体"/>
                <w:kern w:val="0"/>
                <w:sz w:val="18"/>
                <w:szCs w:val="18"/>
              </w:rPr>
            </w:pPr>
            <w:r>
              <w:rPr>
                <w:rFonts w:ascii="宋体" w:hAnsi="宋体" w:cs="宋体" w:hint="eastAsia"/>
                <w:kern w:val="0"/>
                <w:sz w:val="18"/>
                <w:szCs w:val="18"/>
              </w:rPr>
              <w:t>2</w:t>
            </w:r>
            <w:r>
              <w:rPr>
                <w:rFonts w:ascii="宋体" w:hAnsi="宋体" w:cs="宋体" w:hint="eastAsia"/>
                <w:kern w:val="0"/>
                <w:sz w:val="18"/>
                <w:szCs w:val="18"/>
              </w:rPr>
              <w:t>、加强森林资源保护和灾害防控。严守生态保护红线，建立健全森林资源保护管理目标责任制。</w:t>
            </w:r>
          </w:p>
          <w:p w:rsidR="00D3384B" w:rsidRDefault="009947AE">
            <w:pPr>
              <w:widowControl/>
              <w:spacing w:line="320" w:lineRule="exact"/>
              <w:jc w:val="left"/>
              <w:rPr>
                <w:rFonts w:ascii="宋体" w:hAnsi="宋体" w:cs="宋体"/>
                <w:kern w:val="0"/>
                <w:sz w:val="20"/>
                <w:szCs w:val="20"/>
              </w:rPr>
            </w:pPr>
            <w:r>
              <w:rPr>
                <w:rFonts w:ascii="宋体" w:hAnsi="宋体" w:cs="宋体" w:hint="eastAsia"/>
                <w:kern w:val="0"/>
                <w:sz w:val="18"/>
                <w:szCs w:val="18"/>
              </w:rPr>
              <w:t>3</w:t>
            </w:r>
            <w:r>
              <w:rPr>
                <w:rFonts w:ascii="宋体" w:hAnsi="宋体" w:cs="宋体" w:hint="eastAsia"/>
                <w:kern w:val="0"/>
                <w:sz w:val="18"/>
                <w:szCs w:val="18"/>
              </w:rPr>
              <w:t>、提升依法治林和科技兴林水平。</w:t>
            </w:r>
          </w:p>
        </w:tc>
        <w:tc>
          <w:tcPr>
            <w:tcW w:w="4109" w:type="dxa"/>
            <w:gridSpan w:val="2"/>
            <w:tcBorders>
              <w:top w:val="single" w:sz="4" w:space="0" w:color="auto"/>
              <w:left w:val="nil"/>
              <w:bottom w:val="single" w:sz="4" w:space="0" w:color="auto"/>
              <w:right w:val="single" w:sz="4" w:space="0" w:color="000000"/>
            </w:tcBorders>
            <w:shd w:val="clear" w:color="auto" w:fill="auto"/>
          </w:tcPr>
          <w:p w:rsidR="00D3384B" w:rsidRDefault="009947AE">
            <w:pPr>
              <w:widowControl/>
              <w:spacing w:line="320" w:lineRule="exact"/>
              <w:jc w:val="left"/>
              <w:rPr>
                <w:rFonts w:ascii="宋体" w:hAnsi="宋体" w:cs="宋体"/>
                <w:kern w:val="0"/>
                <w:sz w:val="18"/>
                <w:szCs w:val="18"/>
              </w:rPr>
            </w:pPr>
            <w:r>
              <w:rPr>
                <w:rFonts w:ascii="宋体" w:hAnsi="宋体" w:cs="宋体" w:hint="eastAsia"/>
                <w:kern w:val="0"/>
                <w:sz w:val="18"/>
                <w:szCs w:val="18"/>
              </w:rPr>
              <w:t>1</w:t>
            </w:r>
            <w:r>
              <w:rPr>
                <w:rFonts w:ascii="宋体" w:hAnsi="宋体" w:cs="宋体" w:hint="eastAsia"/>
                <w:kern w:val="0"/>
                <w:sz w:val="18"/>
                <w:szCs w:val="18"/>
              </w:rPr>
              <w:t>、利用在山区安装视频摄像头对林区全天候、大范围、高视角进行监控，职工对林区主要区域的森林防火、林业有害生物、野生动物保护及边境安全进行巡查监控。</w:t>
            </w:r>
          </w:p>
          <w:p w:rsidR="00D3384B" w:rsidRDefault="009947AE">
            <w:pPr>
              <w:widowControl/>
              <w:spacing w:line="320" w:lineRule="exact"/>
              <w:jc w:val="left"/>
              <w:rPr>
                <w:rFonts w:ascii="宋体" w:hAnsi="宋体" w:cs="宋体"/>
                <w:kern w:val="0"/>
                <w:sz w:val="18"/>
                <w:szCs w:val="18"/>
              </w:rPr>
            </w:pPr>
            <w:r>
              <w:rPr>
                <w:rFonts w:ascii="宋体" w:hAnsi="宋体" w:cs="宋体" w:hint="eastAsia"/>
                <w:kern w:val="0"/>
                <w:sz w:val="18"/>
                <w:szCs w:val="18"/>
              </w:rPr>
              <w:t>2</w:t>
            </w:r>
            <w:r>
              <w:rPr>
                <w:rFonts w:ascii="宋体" w:hAnsi="宋体" w:cs="宋体" w:hint="eastAsia"/>
                <w:kern w:val="0"/>
                <w:sz w:val="18"/>
                <w:szCs w:val="18"/>
              </w:rPr>
              <w:t>、调整完善组织机构。和县林业局签订国家级公益林保护管理责任书。在巡护中加大对林业有害生物的监测，危害面积在可控范围内，森林总体健康。</w:t>
            </w:r>
          </w:p>
          <w:p w:rsidR="00D3384B" w:rsidRDefault="009947AE">
            <w:pPr>
              <w:widowControl/>
              <w:spacing w:line="320" w:lineRule="exact"/>
              <w:jc w:val="left"/>
              <w:rPr>
                <w:rFonts w:ascii="宋体" w:hAnsi="宋体" w:cs="宋体"/>
                <w:kern w:val="0"/>
                <w:sz w:val="20"/>
                <w:szCs w:val="20"/>
              </w:rPr>
            </w:pPr>
            <w:r>
              <w:rPr>
                <w:rFonts w:ascii="宋体" w:hAnsi="宋体" w:cs="宋体" w:hint="eastAsia"/>
                <w:kern w:val="0"/>
                <w:sz w:val="18"/>
                <w:szCs w:val="18"/>
              </w:rPr>
              <w:t>3</w:t>
            </w:r>
            <w:r>
              <w:rPr>
                <w:rFonts w:ascii="宋体" w:hAnsi="宋体" w:cs="宋体" w:hint="eastAsia"/>
                <w:kern w:val="0"/>
                <w:sz w:val="18"/>
                <w:szCs w:val="18"/>
              </w:rPr>
              <w:t>、成功杜绝了一起非法破坏林地和森林资源事件的发生，建立了新型的事前监督的执法方式。全年无非法占有林地案件发生。</w:t>
            </w:r>
          </w:p>
        </w:tc>
      </w:tr>
      <w:tr w:rsidR="00D3384B">
        <w:trPr>
          <w:trHeight w:val="720"/>
          <w:jc w:val="center"/>
        </w:trPr>
        <w:tc>
          <w:tcPr>
            <w:tcW w:w="831" w:type="dxa"/>
            <w:vMerge w:val="restart"/>
            <w:tcBorders>
              <w:top w:val="nil"/>
              <w:left w:val="single" w:sz="4" w:space="0" w:color="auto"/>
              <w:bottom w:val="single" w:sz="4" w:space="0" w:color="000000"/>
              <w:right w:val="single" w:sz="4" w:space="0" w:color="auto"/>
            </w:tcBorders>
            <w:shd w:val="clear" w:color="auto" w:fill="auto"/>
            <w:vAlign w:val="center"/>
          </w:tcPr>
          <w:p w:rsidR="00D3384B" w:rsidRDefault="009947AE">
            <w:pPr>
              <w:widowControl/>
              <w:spacing w:line="280" w:lineRule="exact"/>
              <w:jc w:val="center"/>
              <w:rPr>
                <w:rFonts w:ascii="宋体" w:hAnsi="宋体" w:cs="宋体"/>
                <w:kern w:val="0"/>
                <w:sz w:val="20"/>
                <w:szCs w:val="20"/>
              </w:rPr>
            </w:pPr>
            <w:r>
              <w:rPr>
                <w:rFonts w:ascii="宋体" w:hAnsi="宋体" w:cs="宋体" w:hint="eastAsia"/>
                <w:kern w:val="0"/>
                <w:sz w:val="20"/>
                <w:szCs w:val="20"/>
              </w:rPr>
              <w:t>年度</w:t>
            </w:r>
            <w:r>
              <w:rPr>
                <w:rFonts w:ascii="宋体" w:hAnsi="宋体" w:cs="宋体" w:hint="eastAsia"/>
                <w:kern w:val="0"/>
                <w:sz w:val="20"/>
                <w:szCs w:val="20"/>
              </w:rPr>
              <w:br/>
            </w:r>
            <w:r>
              <w:rPr>
                <w:rFonts w:ascii="宋体" w:hAnsi="宋体" w:cs="宋体" w:hint="eastAsia"/>
                <w:kern w:val="0"/>
                <w:sz w:val="20"/>
                <w:szCs w:val="20"/>
              </w:rPr>
              <w:t>绩效</w:t>
            </w:r>
            <w:r>
              <w:rPr>
                <w:rFonts w:ascii="宋体" w:hAnsi="宋体" w:cs="宋体" w:hint="eastAsia"/>
                <w:kern w:val="0"/>
                <w:sz w:val="20"/>
                <w:szCs w:val="20"/>
              </w:rPr>
              <w:br/>
            </w:r>
            <w:r>
              <w:rPr>
                <w:rFonts w:ascii="宋体" w:hAnsi="宋体" w:cs="宋体" w:hint="eastAsia"/>
                <w:kern w:val="0"/>
                <w:sz w:val="20"/>
                <w:szCs w:val="20"/>
              </w:rPr>
              <w:t>指标</w:t>
            </w:r>
            <w:r>
              <w:rPr>
                <w:rFonts w:ascii="宋体" w:hAnsi="宋体" w:cs="宋体" w:hint="eastAsia"/>
                <w:kern w:val="0"/>
                <w:sz w:val="20"/>
                <w:szCs w:val="20"/>
              </w:rPr>
              <w:br/>
            </w:r>
            <w:r>
              <w:rPr>
                <w:rFonts w:ascii="宋体" w:hAnsi="宋体" w:cs="宋体" w:hint="eastAsia"/>
                <w:kern w:val="0"/>
                <w:sz w:val="20"/>
                <w:szCs w:val="20"/>
              </w:rPr>
              <w:t>完成</w:t>
            </w:r>
            <w:r>
              <w:rPr>
                <w:rFonts w:ascii="宋体" w:hAnsi="宋体" w:cs="宋体" w:hint="eastAsia"/>
                <w:kern w:val="0"/>
                <w:sz w:val="20"/>
                <w:szCs w:val="20"/>
              </w:rPr>
              <w:br/>
            </w:r>
            <w:r>
              <w:rPr>
                <w:rFonts w:ascii="宋体" w:hAnsi="宋体" w:cs="宋体" w:hint="eastAsia"/>
                <w:kern w:val="0"/>
                <w:sz w:val="20"/>
                <w:szCs w:val="20"/>
              </w:rPr>
              <w:t>情况</w:t>
            </w:r>
          </w:p>
        </w:tc>
        <w:tc>
          <w:tcPr>
            <w:tcW w:w="630" w:type="dxa"/>
            <w:tcBorders>
              <w:top w:val="nil"/>
              <w:left w:val="nil"/>
              <w:bottom w:val="nil"/>
              <w:right w:val="single" w:sz="4" w:space="0" w:color="auto"/>
            </w:tcBorders>
            <w:shd w:val="clear" w:color="auto" w:fill="auto"/>
            <w:vAlign w:val="center"/>
          </w:tcPr>
          <w:p w:rsidR="00D3384B" w:rsidRDefault="009947AE">
            <w:pPr>
              <w:widowControl/>
              <w:spacing w:line="280" w:lineRule="exact"/>
              <w:jc w:val="center"/>
              <w:rPr>
                <w:rFonts w:ascii="宋体" w:hAnsi="宋体" w:cs="宋体"/>
                <w:kern w:val="0"/>
                <w:sz w:val="20"/>
                <w:szCs w:val="20"/>
              </w:rPr>
            </w:pPr>
            <w:r>
              <w:rPr>
                <w:rFonts w:ascii="宋体" w:hAnsi="宋体" w:cs="宋体" w:hint="eastAsia"/>
                <w:kern w:val="0"/>
                <w:sz w:val="20"/>
                <w:szCs w:val="20"/>
              </w:rPr>
              <w:t>一级指标</w:t>
            </w:r>
          </w:p>
        </w:tc>
        <w:tc>
          <w:tcPr>
            <w:tcW w:w="1245" w:type="dxa"/>
            <w:tcBorders>
              <w:top w:val="nil"/>
              <w:left w:val="nil"/>
              <w:bottom w:val="single" w:sz="4" w:space="0" w:color="auto"/>
              <w:right w:val="single" w:sz="4" w:space="0" w:color="auto"/>
            </w:tcBorders>
            <w:shd w:val="clear" w:color="auto" w:fill="auto"/>
            <w:vAlign w:val="center"/>
          </w:tcPr>
          <w:p w:rsidR="00D3384B" w:rsidRDefault="009947AE">
            <w:pPr>
              <w:widowControl/>
              <w:spacing w:line="280" w:lineRule="exact"/>
              <w:jc w:val="center"/>
              <w:rPr>
                <w:rFonts w:ascii="宋体" w:hAnsi="宋体" w:cs="宋体"/>
                <w:kern w:val="0"/>
                <w:sz w:val="18"/>
                <w:szCs w:val="18"/>
              </w:rPr>
            </w:pPr>
            <w:r>
              <w:rPr>
                <w:rFonts w:ascii="宋体" w:hAnsi="宋体" w:cs="宋体" w:hint="eastAsia"/>
                <w:kern w:val="0"/>
                <w:sz w:val="18"/>
                <w:szCs w:val="18"/>
              </w:rPr>
              <w:t>二级指标</w:t>
            </w:r>
          </w:p>
        </w:tc>
        <w:tc>
          <w:tcPr>
            <w:tcW w:w="2205" w:type="dxa"/>
            <w:tcBorders>
              <w:top w:val="single" w:sz="4" w:space="0" w:color="auto"/>
              <w:left w:val="nil"/>
              <w:bottom w:val="single" w:sz="4" w:space="0" w:color="auto"/>
              <w:right w:val="single" w:sz="4" w:space="0" w:color="auto"/>
            </w:tcBorders>
            <w:shd w:val="clear" w:color="auto" w:fill="auto"/>
            <w:vAlign w:val="center"/>
          </w:tcPr>
          <w:p w:rsidR="00D3384B" w:rsidRDefault="009947AE">
            <w:pPr>
              <w:widowControl/>
              <w:spacing w:line="280" w:lineRule="exact"/>
              <w:jc w:val="center"/>
              <w:rPr>
                <w:rFonts w:ascii="宋体" w:hAnsi="宋体" w:cs="宋体"/>
                <w:kern w:val="0"/>
                <w:sz w:val="18"/>
                <w:szCs w:val="18"/>
              </w:rPr>
            </w:pPr>
            <w:r>
              <w:rPr>
                <w:rFonts w:ascii="宋体" w:hAnsi="宋体" w:cs="宋体" w:hint="eastAsia"/>
                <w:kern w:val="0"/>
                <w:sz w:val="18"/>
                <w:szCs w:val="18"/>
              </w:rPr>
              <w:t>三级指标</w:t>
            </w:r>
          </w:p>
        </w:tc>
        <w:tc>
          <w:tcPr>
            <w:tcW w:w="2329" w:type="dxa"/>
            <w:tcBorders>
              <w:top w:val="nil"/>
              <w:left w:val="nil"/>
              <w:bottom w:val="single" w:sz="4" w:space="0" w:color="auto"/>
              <w:right w:val="single" w:sz="4" w:space="0" w:color="auto"/>
            </w:tcBorders>
            <w:shd w:val="clear" w:color="auto" w:fill="auto"/>
            <w:vAlign w:val="center"/>
          </w:tcPr>
          <w:p w:rsidR="00D3384B" w:rsidRDefault="009947AE">
            <w:pPr>
              <w:widowControl/>
              <w:spacing w:line="280" w:lineRule="exact"/>
              <w:jc w:val="center"/>
              <w:rPr>
                <w:rFonts w:ascii="宋体" w:hAnsi="宋体" w:cs="宋体"/>
                <w:kern w:val="0"/>
                <w:sz w:val="18"/>
                <w:szCs w:val="18"/>
              </w:rPr>
            </w:pPr>
            <w:r>
              <w:rPr>
                <w:rFonts w:ascii="宋体" w:hAnsi="宋体" w:cs="宋体" w:hint="eastAsia"/>
                <w:kern w:val="0"/>
                <w:sz w:val="18"/>
                <w:szCs w:val="18"/>
              </w:rPr>
              <w:t>预期指标值（包含数字及文字描述）</w:t>
            </w:r>
          </w:p>
        </w:tc>
        <w:tc>
          <w:tcPr>
            <w:tcW w:w="1780" w:type="dxa"/>
            <w:tcBorders>
              <w:top w:val="nil"/>
              <w:left w:val="nil"/>
              <w:bottom w:val="single" w:sz="4" w:space="0" w:color="auto"/>
              <w:right w:val="single" w:sz="4" w:space="0" w:color="auto"/>
            </w:tcBorders>
            <w:shd w:val="clear" w:color="auto" w:fill="auto"/>
            <w:vAlign w:val="center"/>
          </w:tcPr>
          <w:p w:rsidR="00D3384B" w:rsidRDefault="009947AE">
            <w:pPr>
              <w:widowControl/>
              <w:spacing w:line="280" w:lineRule="exact"/>
              <w:jc w:val="center"/>
              <w:rPr>
                <w:rFonts w:ascii="宋体" w:hAnsi="宋体" w:cs="宋体"/>
                <w:kern w:val="0"/>
                <w:sz w:val="18"/>
                <w:szCs w:val="18"/>
              </w:rPr>
            </w:pPr>
            <w:r>
              <w:rPr>
                <w:rFonts w:ascii="宋体" w:hAnsi="宋体" w:cs="宋体" w:hint="eastAsia"/>
                <w:kern w:val="0"/>
                <w:sz w:val="18"/>
                <w:szCs w:val="18"/>
              </w:rPr>
              <w:t>实际完成指标值（包含数字及文字描述）</w:t>
            </w:r>
          </w:p>
        </w:tc>
      </w:tr>
      <w:tr w:rsidR="00D3384B">
        <w:trPr>
          <w:trHeight w:val="906"/>
          <w:jc w:val="center"/>
        </w:trPr>
        <w:tc>
          <w:tcPr>
            <w:tcW w:w="831" w:type="dxa"/>
            <w:vMerge/>
            <w:tcBorders>
              <w:top w:val="nil"/>
              <w:left w:val="single" w:sz="4" w:space="0" w:color="auto"/>
              <w:bottom w:val="single" w:sz="4" w:space="0" w:color="000000"/>
              <w:right w:val="single" w:sz="4" w:space="0" w:color="auto"/>
            </w:tcBorders>
            <w:vAlign w:val="center"/>
          </w:tcPr>
          <w:p w:rsidR="00D3384B" w:rsidRDefault="00D3384B">
            <w:pPr>
              <w:widowControl/>
              <w:jc w:val="left"/>
              <w:rPr>
                <w:rFonts w:ascii="宋体" w:hAnsi="宋体" w:cs="宋体"/>
                <w:kern w:val="0"/>
                <w:sz w:val="20"/>
                <w:szCs w:val="20"/>
              </w:rPr>
            </w:pPr>
          </w:p>
        </w:tc>
        <w:tc>
          <w:tcPr>
            <w:tcW w:w="63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3384B" w:rsidRDefault="009947AE">
            <w:pPr>
              <w:widowControl/>
              <w:spacing w:line="280" w:lineRule="exact"/>
              <w:jc w:val="center"/>
              <w:rPr>
                <w:rFonts w:ascii="宋体" w:hAnsi="宋体" w:cs="宋体"/>
                <w:kern w:val="0"/>
                <w:sz w:val="20"/>
                <w:szCs w:val="20"/>
              </w:rPr>
            </w:pPr>
            <w:r>
              <w:rPr>
                <w:rFonts w:ascii="宋体" w:hAnsi="宋体" w:cs="宋体" w:hint="eastAsia"/>
                <w:kern w:val="0"/>
                <w:sz w:val="20"/>
                <w:szCs w:val="20"/>
              </w:rPr>
              <w:t>项目完成指标</w:t>
            </w:r>
          </w:p>
        </w:tc>
        <w:tc>
          <w:tcPr>
            <w:tcW w:w="1245" w:type="dxa"/>
            <w:tcBorders>
              <w:top w:val="nil"/>
              <w:left w:val="single" w:sz="4" w:space="0" w:color="auto"/>
              <w:bottom w:val="single" w:sz="4" w:space="0" w:color="000000"/>
              <w:right w:val="single" w:sz="4" w:space="0" w:color="auto"/>
            </w:tcBorders>
            <w:shd w:val="clear" w:color="auto" w:fill="auto"/>
            <w:vAlign w:val="center"/>
          </w:tcPr>
          <w:p w:rsidR="00D3384B" w:rsidRDefault="009947AE">
            <w:pPr>
              <w:widowControl/>
              <w:spacing w:line="280" w:lineRule="exact"/>
              <w:jc w:val="center"/>
              <w:rPr>
                <w:rFonts w:ascii="宋体" w:hAnsi="宋体" w:cs="宋体"/>
                <w:kern w:val="0"/>
                <w:sz w:val="20"/>
                <w:szCs w:val="20"/>
              </w:rPr>
            </w:pPr>
            <w:r>
              <w:rPr>
                <w:rFonts w:ascii="宋体" w:hAnsi="宋体" w:cs="宋体" w:hint="eastAsia"/>
                <w:kern w:val="0"/>
                <w:sz w:val="20"/>
                <w:szCs w:val="20"/>
              </w:rPr>
              <w:t>数量指标</w:t>
            </w:r>
          </w:p>
        </w:tc>
        <w:tc>
          <w:tcPr>
            <w:tcW w:w="2205" w:type="dxa"/>
            <w:tcBorders>
              <w:top w:val="single" w:sz="4" w:space="0" w:color="auto"/>
              <w:left w:val="nil"/>
              <w:bottom w:val="single" w:sz="4" w:space="0" w:color="auto"/>
              <w:right w:val="single" w:sz="4" w:space="0" w:color="auto"/>
            </w:tcBorders>
            <w:shd w:val="clear" w:color="auto" w:fill="auto"/>
            <w:vAlign w:val="center"/>
          </w:tcPr>
          <w:p w:rsidR="00D3384B" w:rsidRDefault="009947AE">
            <w:pPr>
              <w:widowControl/>
              <w:spacing w:line="280" w:lineRule="exact"/>
              <w:jc w:val="left"/>
              <w:rPr>
                <w:rFonts w:ascii="宋体" w:hAnsi="宋体" w:cs="宋体"/>
                <w:kern w:val="0"/>
                <w:sz w:val="18"/>
                <w:szCs w:val="18"/>
              </w:rPr>
            </w:pPr>
            <w:r>
              <w:rPr>
                <w:rFonts w:ascii="宋体" w:hAnsi="宋体" w:cs="宋体" w:hint="eastAsia"/>
                <w:kern w:val="0"/>
                <w:sz w:val="18"/>
                <w:szCs w:val="18"/>
              </w:rPr>
              <w:t xml:space="preserve"> </w:t>
            </w:r>
            <w:r>
              <w:rPr>
                <w:rFonts w:ascii="宋体" w:hAnsi="宋体" w:cs="宋体" w:hint="eastAsia"/>
                <w:kern w:val="0"/>
                <w:sz w:val="18"/>
                <w:szCs w:val="18"/>
              </w:rPr>
              <w:t>指标</w:t>
            </w:r>
            <w:r>
              <w:rPr>
                <w:rFonts w:ascii="宋体" w:hAnsi="宋体" w:cs="宋体" w:hint="eastAsia"/>
                <w:kern w:val="0"/>
                <w:sz w:val="18"/>
                <w:szCs w:val="18"/>
              </w:rPr>
              <w:t>1</w:t>
            </w:r>
            <w:r>
              <w:rPr>
                <w:rFonts w:ascii="宋体" w:hAnsi="宋体" w:cs="宋体" w:hint="eastAsia"/>
                <w:kern w:val="0"/>
                <w:sz w:val="18"/>
                <w:szCs w:val="18"/>
              </w:rPr>
              <w:t>：森林生态效益补偿国有国家级公益林管护面积（万亩）</w:t>
            </w:r>
          </w:p>
        </w:tc>
        <w:tc>
          <w:tcPr>
            <w:tcW w:w="2329" w:type="dxa"/>
            <w:tcBorders>
              <w:top w:val="nil"/>
              <w:left w:val="nil"/>
              <w:bottom w:val="single" w:sz="4" w:space="0" w:color="auto"/>
              <w:right w:val="single" w:sz="4" w:space="0" w:color="auto"/>
            </w:tcBorders>
            <w:shd w:val="clear" w:color="auto" w:fill="auto"/>
            <w:vAlign w:val="center"/>
          </w:tcPr>
          <w:p w:rsidR="00D3384B" w:rsidRDefault="009947AE">
            <w:pPr>
              <w:widowControl/>
              <w:spacing w:line="280" w:lineRule="exact"/>
              <w:jc w:val="left"/>
              <w:rPr>
                <w:rFonts w:ascii="宋体" w:hAnsi="宋体" w:cs="宋体"/>
                <w:kern w:val="0"/>
                <w:sz w:val="18"/>
                <w:szCs w:val="18"/>
              </w:rPr>
            </w:pPr>
            <w:r>
              <w:rPr>
                <w:rFonts w:ascii="宋体" w:hAnsi="宋体" w:cs="宋体" w:hint="eastAsia"/>
                <w:kern w:val="0"/>
                <w:sz w:val="18"/>
                <w:szCs w:val="18"/>
              </w:rPr>
              <w:t xml:space="preserve">　</w:t>
            </w:r>
            <w:r>
              <w:rPr>
                <w:rFonts w:ascii="宋体" w:hAnsi="宋体" w:cs="宋体" w:hint="eastAsia"/>
                <w:kern w:val="0"/>
                <w:sz w:val="18"/>
                <w:szCs w:val="18"/>
              </w:rPr>
              <w:t>管护补偿面积</w:t>
            </w:r>
            <w:r>
              <w:rPr>
                <w:rFonts w:ascii="宋体" w:hAnsi="宋体" w:cs="宋体" w:hint="eastAsia"/>
                <w:kern w:val="0"/>
                <w:sz w:val="18"/>
                <w:szCs w:val="18"/>
              </w:rPr>
              <w:t>国家级公益林管护面积</w:t>
            </w:r>
            <w:r>
              <w:rPr>
                <w:rFonts w:ascii="宋体" w:hAnsi="宋体" w:cs="宋体" w:hint="eastAsia"/>
                <w:kern w:val="0"/>
                <w:sz w:val="18"/>
                <w:szCs w:val="18"/>
              </w:rPr>
              <w:t>8.7</w:t>
            </w:r>
            <w:r>
              <w:rPr>
                <w:rFonts w:ascii="宋体" w:hAnsi="宋体" w:cs="宋体" w:hint="eastAsia"/>
                <w:kern w:val="0"/>
                <w:sz w:val="18"/>
                <w:szCs w:val="18"/>
              </w:rPr>
              <w:t>万亩</w:t>
            </w:r>
          </w:p>
        </w:tc>
        <w:tc>
          <w:tcPr>
            <w:tcW w:w="1780" w:type="dxa"/>
            <w:tcBorders>
              <w:top w:val="nil"/>
              <w:left w:val="nil"/>
              <w:bottom w:val="single" w:sz="4" w:space="0" w:color="auto"/>
              <w:right w:val="single" w:sz="4" w:space="0" w:color="auto"/>
            </w:tcBorders>
            <w:shd w:val="clear" w:color="auto" w:fill="auto"/>
            <w:vAlign w:val="center"/>
          </w:tcPr>
          <w:p w:rsidR="00D3384B" w:rsidRDefault="009947AE">
            <w:pPr>
              <w:widowControl/>
              <w:spacing w:line="280" w:lineRule="exact"/>
              <w:jc w:val="left"/>
              <w:rPr>
                <w:rFonts w:ascii="宋体" w:hAnsi="宋体" w:cs="宋体"/>
                <w:kern w:val="0"/>
                <w:sz w:val="18"/>
                <w:szCs w:val="18"/>
              </w:rPr>
            </w:pPr>
            <w:r>
              <w:rPr>
                <w:rFonts w:ascii="宋体" w:hAnsi="宋体" w:cs="宋体" w:hint="eastAsia"/>
                <w:kern w:val="0"/>
                <w:sz w:val="18"/>
                <w:szCs w:val="18"/>
              </w:rPr>
              <w:t>本站现有</w:t>
            </w:r>
            <w:r>
              <w:rPr>
                <w:rFonts w:ascii="宋体" w:hAnsi="宋体" w:cs="宋体" w:hint="eastAsia"/>
                <w:kern w:val="0"/>
                <w:sz w:val="18"/>
                <w:szCs w:val="18"/>
              </w:rPr>
              <w:t>国家级公益林管护面积</w:t>
            </w:r>
            <w:r>
              <w:rPr>
                <w:rFonts w:ascii="宋体" w:hAnsi="宋体" w:cs="宋体" w:hint="eastAsia"/>
                <w:kern w:val="0"/>
                <w:sz w:val="18"/>
                <w:szCs w:val="18"/>
              </w:rPr>
              <w:t>8.7</w:t>
            </w:r>
            <w:r>
              <w:rPr>
                <w:rFonts w:ascii="宋体" w:hAnsi="宋体" w:cs="宋体" w:hint="eastAsia"/>
                <w:kern w:val="0"/>
                <w:sz w:val="18"/>
                <w:szCs w:val="18"/>
              </w:rPr>
              <w:t>万亩</w:t>
            </w:r>
          </w:p>
        </w:tc>
      </w:tr>
      <w:tr w:rsidR="00D3384B">
        <w:trPr>
          <w:trHeight w:val="480"/>
          <w:jc w:val="center"/>
        </w:trPr>
        <w:tc>
          <w:tcPr>
            <w:tcW w:w="831" w:type="dxa"/>
            <w:vMerge/>
            <w:tcBorders>
              <w:top w:val="nil"/>
              <w:left w:val="single" w:sz="4" w:space="0" w:color="auto"/>
              <w:bottom w:val="single" w:sz="4" w:space="0" w:color="000000"/>
              <w:right w:val="single" w:sz="4" w:space="0" w:color="auto"/>
            </w:tcBorders>
            <w:vAlign w:val="center"/>
          </w:tcPr>
          <w:p w:rsidR="00D3384B" w:rsidRDefault="00D3384B">
            <w:pPr>
              <w:widowControl/>
              <w:jc w:val="left"/>
              <w:rPr>
                <w:rFonts w:ascii="宋体" w:hAnsi="宋体" w:cs="宋体"/>
                <w:kern w:val="0"/>
                <w:sz w:val="20"/>
                <w:szCs w:val="20"/>
              </w:rPr>
            </w:pPr>
          </w:p>
        </w:tc>
        <w:tc>
          <w:tcPr>
            <w:tcW w:w="630" w:type="dxa"/>
            <w:vMerge/>
            <w:tcBorders>
              <w:top w:val="single" w:sz="4" w:space="0" w:color="auto"/>
              <w:left w:val="single" w:sz="4" w:space="0" w:color="auto"/>
              <w:bottom w:val="single" w:sz="4" w:space="0" w:color="auto"/>
              <w:right w:val="single" w:sz="4" w:space="0" w:color="auto"/>
            </w:tcBorders>
            <w:vAlign w:val="center"/>
          </w:tcPr>
          <w:p w:rsidR="00D3384B" w:rsidRDefault="00D3384B">
            <w:pPr>
              <w:widowControl/>
              <w:spacing w:line="280" w:lineRule="exact"/>
              <w:jc w:val="left"/>
              <w:rPr>
                <w:rFonts w:ascii="宋体" w:hAnsi="宋体" w:cs="宋体"/>
                <w:kern w:val="0"/>
                <w:sz w:val="20"/>
                <w:szCs w:val="20"/>
              </w:rPr>
            </w:pPr>
          </w:p>
        </w:tc>
        <w:tc>
          <w:tcPr>
            <w:tcW w:w="1245" w:type="dxa"/>
            <w:tcBorders>
              <w:top w:val="nil"/>
              <w:left w:val="single" w:sz="4" w:space="0" w:color="auto"/>
              <w:bottom w:val="single" w:sz="4" w:space="0" w:color="000000"/>
              <w:right w:val="single" w:sz="4" w:space="0" w:color="auto"/>
            </w:tcBorders>
            <w:shd w:val="clear" w:color="auto" w:fill="auto"/>
            <w:vAlign w:val="center"/>
          </w:tcPr>
          <w:p w:rsidR="00D3384B" w:rsidRDefault="009947AE">
            <w:pPr>
              <w:widowControl/>
              <w:spacing w:line="280" w:lineRule="exact"/>
              <w:jc w:val="center"/>
              <w:rPr>
                <w:rFonts w:ascii="宋体" w:hAnsi="宋体" w:cs="宋体"/>
                <w:kern w:val="0"/>
                <w:sz w:val="20"/>
                <w:szCs w:val="20"/>
              </w:rPr>
            </w:pPr>
            <w:r>
              <w:rPr>
                <w:rFonts w:ascii="宋体" w:hAnsi="宋体" w:cs="宋体" w:hint="eastAsia"/>
                <w:kern w:val="0"/>
                <w:sz w:val="20"/>
                <w:szCs w:val="20"/>
              </w:rPr>
              <w:t>质量指标</w:t>
            </w:r>
          </w:p>
        </w:tc>
        <w:tc>
          <w:tcPr>
            <w:tcW w:w="2205" w:type="dxa"/>
            <w:tcBorders>
              <w:top w:val="single" w:sz="4" w:space="0" w:color="auto"/>
              <w:left w:val="nil"/>
              <w:bottom w:val="single" w:sz="4" w:space="0" w:color="auto"/>
              <w:right w:val="single" w:sz="4" w:space="0" w:color="auto"/>
            </w:tcBorders>
            <w:shd w:val="clear" w:color="auto" w:fill="auto"/>
            <w:vAlign w:val="center"/>
          </w:tcPr>
          <w:p w:rsidR="00D3384B" w:rsidRDefault="009947AE">
            <w:pPr>
              <w:widowControl/>
              <w:spacing w:line="280" w:lineRule="exact"/>
              <w:jc w:val="left"/>
              <w:rPr>
                <w:rFonts w:ascii="宋体" w:hAnsi="宋体" w:cs="宋体"/>
                <w:kern w:val="0"/>
                <w:sz w:val="18"/>
                <w:szCs w:val="18"/>
              </w:rPr>
            </w:pPr>
            <w:r>
              <w:rPr>
                <w:rFonts w:ascii="宋体" w:hAnsi="宋体" w:cs="宋体" w:hint="eastAsia"/>
                <w:kern w:val="0"/>
                <w:sz w:val="18"/>
                <w:szCs w:val="18"/>
              </w:rPr>
              <w:t xml:space="preserve"> </w:t>
            </w:r>
            <w:r>
              <w:rPr>
                <w:rFonts w:ascii="宋体" w:hAnsi="宋体" w:cs="宋体" w:hint="eastAsia"/>
                <w:kern w:val="0"/>
                <w:sz w:val="18"/>
                <w:szCs w:val="18"/>
              </w:rPr>
              <w:t>指标</w:t>
            </w:r>
            <w:r>
              <w:rPr>
                <w:rFonts w:ascii="宋体" w:hAnsi="宋体" w:cs="宋体" w:hint="eastAsia"/>
                <w:kern w:val="0"/>
                <w:sz w:val="18"/>
                <w:szCs w:val="18"/>
              </w:rPr>
              <w:t>1</w:t>
            </w:r>
            <w:r>
              <w:rPr>
                <w:rFonts w:ascii="宋体" w:hAnsi="宋体" w:cs="宋体" w:hint="eastAsia"/>
                <w:kern w:val="0"/>
                <w:sz w:val="18"/>
                <w:szCs w:val="18"/>
              </w:rPr>
              <w:t>：</w:t>
            </w:r>
          </w:p>
        </w:tc>
        <w:tc>
          <w:tcPr>
            <w:tcW w:w="2329" w:type="dxa"/>
            <w:tcBorders>
              <w:top w:val="nil"/>
              <w:left w:val="nil"/>
              <w:bottom w:val="single" w:sz="4" w:space="0" w:color="auto"/>
              <w:right w:val="single" w:sz="4" w:space="0" w:color="auto"/>
            </w:tcBorders>
            <w:shd w:val="clear" w:color="auto" w:fill="auto"/>
            <w:vAlign w:val="center"/>
          </w:tcPr>
          <w:p w:rsidR="00D3384B" w:rsidRDefault="009947AE">
            <w:pPr>
              <w:widowControl/>
              <w:spacing w:line="280" w:lineRule="exact"/>
              <w:jc w:val="left"/>
              <w:rPr>
                <w:rFonts w:ascii="宋体" w:hAnsi="宋体" w:cs="宋体"/>
                <w:kern w:val="0"/>
                <w:sz w:val="18"/>
                <w:szCs w:val="18"/>
              </w:rPr>
            </w:pPr>
            <w:r>
              <w:rPr>
                <w:rFonts w:ascii="宋体" w:hAnsi="宋体" w:cs="宋体" w:hint="eastAsia"/>
                <w:kern w:val="0"/>
                <w:sz w:val="18"/>
                <w:szCs w:val="18"/>
              </w:rPr>
              <w:t xml:space="preserve">　</w:t>
            </w:r>
            <w:r>
              <w:rPr>
                <w:rFonts w:ascii="宋体" w:hAnsi="宋体" w:cs="宋体" w:hint="eastAsia"/>
                <w:kern w:val="0"/>
                <w:sz w:val="18"/>
                <w:szCs w:val="18"/>
              </w:rPr>
              <w:t>按照检查验收办法得分</w:t>
            </w:r>
            <w:r>
              <w:rPr>
                <w:rFonts w:ascii="宋体" w:hAnsi="宋体" w:cs="宋体" w:hint="eastAsia"/>
                <w:kern w:val="0"/>
                <w:sz w:val="18"/>
                <w:szCs w:val="18"/>
              </w:rPr>
              <w:t>≥</w:t>
            </w:r>
            <w:r>
              <w:rPr>
                <w:rFonts w:ascii="宋体" w:hAnsi="宋体" w:cs="宋体" w:hint="eastAsia"/>
                <w:kern w:val="0"/>
                <w:sz w:val="18"/>
                <w:szCs w:val="18"/>
              </w:rPr>
              <w:t>85</w:t>
            </w:r>
            <w:r>
              <w:rPr>
                <w:rFonts w:ascii="宋体" w:hAnsi="宋体" w:cs="宋体" w:hint="eastAsia"/>
                <w:kern w:val="0"/>
                <w:sz w:val="18"/>
                <w:szCs w:val="18"/>
              </w:rPr>
              <w:t>分</w:t>
            </w:r>
          </w:p>
        </w:tc>
        <w:tc>
          <w:tcPr>
            <w:tcW w:w="1780" w:type="dxa"/>
            <w:tcBorders>
              <w:top w:val="nil"/>
              <w:left w:val="nil"/>
              <w:bottom w:val="single" w:sz="4" w:space="0" w:color="auto"/>
              <w:right w:val="single" w:sz="4" w:space="0" w:color="auto"/>
            </w:tcBorders>
            <w:shd w:val="clear" w:color="auto" w:fill="auto"/>
            <w:vAlign w:val="center"/>
          </w:tcPr>
          <w:p w:rsidR="00D3384B" w:rsidRDefault="009947AE">
            <w:pPr>
              <w:widowControl/>
              <w:spacing w:line="280" w:lineRule="exact"/>
              <w:jc w:val="left"/>
              <w:rPr>
                <w:rFonts w:ascii="宋体" w:hAnsi="宋体" w:cs="宋体"/>
                <w:kern w:val="0"/>
                <w:sz w:val="18"/>
                <w:szCs w:val="18"/>
              </w:rPr>
            </w:pPr>
            <w:r>
              <w:rPr>
                <w:rFonts w:ascii="宋体" w:hAnsi="宋体" w:cs="宋体" w:hint="eastAsia"/>
                <w:kern w:val="0"/>
                <w:sz w:val="18"/>
                <w:szCs w:val="18"/>
              </w:rPr>
              <w:t xml:space="preserve">　</w:t>
            </w:r>
            <w:r>
              <w:rPr>
                <w:rFonts w:ascii="宋体" w:hAnsi="宋体" w:cs="宋体" w:hint="eastAsia"/>
                <w:kern w:val="0"/>
                <w:sz w:val="18"/>
                <w:szCs w:val="18"/>
              </w:rPr>
              <w:t>自评分</w:t>
            </w:r>
            <w:r>
              <w:rPr>
                <w:rFonts w:ascii="宋体" w:hAnsi="宋体" w:cs="宋体" w:hint="eastAsia"/>
                <w:kern w:val="0"/>
                <w:sz w:val="18"/>
                <w:szCs w:val="18"/>
              </w:rPr>
              <w:t>97.2</w:t>
            </w:r>
            <w:r>
              <w:rPr>
                <w:rFonts w:ascii="宋体" w:hAnsi="宋体" w:cs="宋体" w:hint="eastAsia"/>
                <w:kern w:val="0"/>
                <w:sz w:val="18"/>
                <w:szCs w:val="18"/>
              </w:rPr>
              <w:t>分</w:t>
            </w:r>
          </w:p>
        </w:tc>
      </w:tr>
      <w:tr w:rsidR="00D3384B">
        <w:trPr>
          <w:trHeight w:val="480"/>
          <w:jc w:val="center"/>
        </w:trPr>
        <w:tc>
          <w:tcPr>
            <w:tcW w:w="831" w:type="dxa"/>
            <w:vMerge/>
            <w:tcBorders>
              <w:top w:val="nil"/>
              <w:left w:val="single" w:sz="4" w:space="0" w:color="auto"/>
              <w:bottom w:val="single" w:sz="4" w:space="0" w:color="000000"/>
              <w:right w:val="single" w:sz="4" w:space="0" w:color="auto"/>
            </w:tcBorders>
            <w:vAlign w:val="center"/>
          </w:tcPr>
          <w:p w:rsidR="00D3384B" w:rsidRDefault="00D3384B">
            <w:pPr>
              <w:widowControl/>
              <w:jc w:val="left"/>
              <w:rPr>
                <w:rFonts w:ascii="宋体" w:hAnsi="宋体" w:cs="宋体"/>
                <w:kern w:val="0"/>
                <w:sz w:val="20"/>
                <w:szCs w:val="20"/>
              </w:rPr>
            </w:pPr>
          </w:p>
        </w:tc>
        <w:tc>
          <w:tcPr>
            <w:tcW w:w="630" w:type="dxa"/>
            <w:vMerge/>
            <w:tcBorders>
              <w:top w:val="single" w:sz="4" w:space="0" w:color="auto"/>
              <w:left w:val="single" w:sz="4" w:space="0" w:color="auto"/>
              <w:bottom w:val="single" w:sz="4" w:space="0" w:color="auto"/>
              <w:right w:val="single" w:sz="4" w:space="0" w:color="auto"/>
            </w:tcBorders>
            <w:vAlign w:val="center"/>
          </w:tcPr>
          <w:p w:rsidR="00D3384B" w:rsidRDefault="00D3384B">
            <w:pPr>
              <w:widowControl/>
              <w:spacing w:line="280" w:lineRule="exact"/>
              <w:jc w:val="left"/>
              <w:rPr>
                <w:rFonts w:ascii="宋体" w:hAnsi="宋体" w:cs="宋体"/>
                <w:kern w:val="0"/>
                <w:sz w:val="20"/>
                <w:szCs w:val="20"/>
              </w:rPr>
            </w:pPr>
          </w:p>
        </w:tc>
        <w:tc>
          <w:tcPr>
            <w:tcW w:w="1245" w:type="dxa"/>
            <w:tcBorders>
              <w:top w:val="nil"/>
              <w:left w:val="single" w:sz="4" w:space="0" w:color="auto"/>
              <w:bottom w:val="single" w:sz="4" w:space="0" w:color="000000"/>
              <w:right w:val="single" w:sz="4" w:space="0" w:color="auto"/>
            </w:tcBorders>
            <w:shd w:val="clear" w:color="auto" w:fill="auto"/>
            <w:vAlign w:val="center"/>
          </w:tcPr>
          <w:p w:rsidR="00D3384B" w:rsidRDefault="009947AE">
            <w:pPr>
              <w:widowControl/>
              <w:spacing w:line="280" w:lineRule="exact"/>
              <w:jc w:val="center"/>
              <w:rPr>
                <w:rFonts w:ascii="宋体" w:hAnsi="宋体" w:cs="宋体"/>
                <w:kern w:val="0"/>
                <w:sz w:val="20"/>
                <w:szCs w:val="20"/>
              </w:rPr>
            </w:pPr>
            <w:r>
              <w:rPr>
                <w:rFonts w:ascii="宋体" w:hAnsi="宋体" w:cs="宋体" w:hint="eastAsia"/>
                <w:kern w:val="0"/>
                <w:sz w:val="20"/>
                <w:szCs w:val="20"/>
              </w:rPr>
              <w:t>时效指标</w:t>
            </w:r>
          </w:p>
        </w:tc>
        <w:tc>
          <w:tcPr>
            <w:tcW w:w="2205" w:type="dxa"/>
            <w:tcBorders>
              <w:top w:val="single" w:sz="4" w:space="0" w:color="auto"/>
              <w:left w:val="nil"/>
              <w:bottom w:val="single" w:sz="4" w:space="0" w:color="auto"/>
              <w:right w:val="single" w:sz="4" w:space="0" w:color="auto"/>
            </w:tcBorders>
            <w:shd w:val="clear" w:color="auto" w:fill="auto"/>
            <w:vAlign w:val="center"/>
          </w:tcPr>
          <w:p w:rsidR="00D3384B" w:rsidRDefault="009947AE">
            <w:pPr>
              <w:widowControl/>
              <w:spacing w:line="280" w:lineRule="exact"/>
              <w:jc w:val="left"/>
              <w:rPr>
                <w:rFonts w:ascii="宋体" w:hAnsi="宋体" w:cs="宋体"/>
                <w:kern w:val="0"/>
                <w:sz w:val="18"/>
                <w:szCs w:val="18"/>
              </w:rPr>
            </w:pPr>
            <w:r>
              <w:rPr>
                <w:rFonts w:ascii="宋体" w:hAnsi="宋体" w:cs="宋体" w:hint="eastAsia"/>
                <w:kern w:val="0"/>
                <w:sz w:val="18"/>
                <w:szCs w:val="18"/>
              </w:rPr>
              <w:t xml:space="preserve"> </w:t>
            </w:r>
            <w:r>
              <w:rPr>
                <w:rFonts w:ascii="宋体" w:hAnsi="宋体" w:cs="宋体" w:hint="eastAsia"/>
                <w:kern w:val="0"/>
                <w:sz w:val="18"/>
                <w:szCs w:val="18"/>
              </w:rPr>
              <w:t>指标</w:t>
            </w:r>
            <w:r>
              <w:rPr>
                <w:rFonts w:ascii="宋体" w:hAnsi="宋体" w:cs="宋体" w:hint="eastAsia"/>
                <w:kern w:val="0"/>
                <w:sz w:val="18"/>
                <w:szCs w:val="18"/>
              </w:rPr>
              <w:t>1</w:t>
            </w:r>
            <w:r>
              <w:rPr>
                <w:rFonts w:ascii="宋体" w:hAnsi="宋体" w:cs="宋体" w:hint="eastAsia"/>
                <w:kern w:val="0"/>
                <w:sz w:val="18"/>
                <w:szCs w:val="18"/>
              </w:rPr>
              <w:t>：森林生态效益</w:t>
            </w:r>
            <w:r>
              <w:rPr>
                <w:rFonts w:ascii="宋体" w:hAnsi="宋体" w:cs="宋体" w:hint="eastAsia"/>
                <w:kern w:val="0"/>
                <w:sz w:val="18"/>
                <w:szCs w:val="18"/>
              </w:rPr>
              <w:t>项目资金</w:t>
            </w:r>
            <w:r>
              <w:rPr>
                <w:rFonts w:ascii="宋体" w:hAnsi="宋体" w:cs="宋体" w:hint="eastAsia"/>
                <w:kern w:val="0"/>
                <w:sz w:val="18"/>
                <w:szCs w:val="18"/>
              </w:rPr>
              <w:t>当期任务完成率</w:t>
            </w:r>
          </w:p>
        </w:tc>
        <w:tc>
          <w:tcPr>
            <w:tcW w:w="2329" w:type="dxa"/>
            <w:tcBorders>
              <w:top w:val="nil"/>
              <w:left w:val="nil"/>
              <w:bottom w:val="single" w:sz="4" w:space="0" w:color="auto"/>
              <w:right w:val="single" w:sz="4" w:space="0" w:color="auto"/>
            </w:tcBorders>
            <w:shd w:val="clear" w:color="auto" w:fill="auto"/>
            <w:vAlign w:val="center"/>
          </w:tcPr>
          <w:p w:rsidR="00D3384B" w:rsidRDefault="009947AE">
            <w:pPr>
              <w:widowControl/>
              <w:spacing w:line="280" w:lineRule="exact"/>
              <w:jc w:val="left"/>
              <w:rPr>
                <w:rFonts w:ascii="宋体" w:hAnsi="宋体" w:cs="宋体"/>
                <w:kern w:val="0"/>
                <w:sz w:val="18"/>
                <w:szCs w:val="18"/>
              </w:rPr>
            </w:pPr>
            <w:r>
              <w:rPr>
                <w:rFonts w:ascii="宋体" w:hAnsi="宋体" w:cs="宋体" w:hint="eastAsia"/>
                <w:kern w:val="0"/>
                <w:sz w:val="18"/>
                <w:szCs w:val="18"/>
              </w:rPr>
              <w:t xml:space="preserve">　</w:t>
            </w:r>
            <w:r>
              <w:rPr>
                <w:rFonts w:ascii="宋体" w:hAnsi="宋体" w:cs="宋体" w:hint="eastAsia"/>
                <w:kern w:val="0"/>
                <w:sz w:val="18"/>
                <w:szCs w:val="18"/>
              </w:rPr>
              <w:t>按照实施方案项目资金使用完成</w:t>
            </w:r>
            <w:r>
              <w:rPr>
                <w:rFonts w:ascii="宋体" w:hAnsi="宋体" w:cs="宋体" w:hint="eastAsia"/>
                <w:kern w:val="0"/>
                <w:sz w:val="18"/>
                <w:szCs w:val="18"/>
              </w:rPr>
              <w:t>≥</w:t>
            </w:r>
            <w:r>
              <w:rPr>
                <w:rFonts w:ascii="宋体" w:hAnsi="宋体" w:cs="宋体" w:hint="eastAsia"/>
                <w:kern w:val="0"/>
                <w:sz w:val="18"/>
                <w:szCs w:val="18"/>
              </w:rPr>
              <w:t>90%</w:t>
            </w:r>
          </w:p>
        </w:tc>
        <w:tc>
          <w:tcPr>
            <w:tcW w:w="1780" w:type="dxa"/>
            <w:tcBorders>
              <w:top w:val="nil"/>
              <w:left w:val="nil"/>
              <w:bottom w:val="single" w:sz="4" w:space="0" w:color="auto"/>
              <w:right w:val="single" w:sz="4" w:space="0" w:color="auto"/>
            </w:tcBorders>
            <w:shd w:val="clear" w:color="auto" w:fill="auto"/>
            <w:vAlign w:val="center"/>
          </w:tcPr>
          <w:p w:rsidR="00D3384B" w:rsidRDefault="009947AE">
            <w:pPr>
              <w:widowControl/>
              <w:spacing w:line="280" w:lineRule="exact"/>
              <w:jc w:val="left"/>
              <w:rPr>
                <w:rFonts w:ascii="宋体" w:hAnsi="宋体" w:cs="宋体"/>
                <w:kern w:val="0"/>
                <w:sz w:val="18"/>
                <w:szCs w:val="18"/>
              </w:rPr>
            </w:pPr>
            <w:r>
              <w:rPr>
                <w:rFonts w:ascii="宋体" w:hAnsi="宋体" w:cs="宋体" w:hint="eastAsia"/>
                <w:kern w:val="0"/>
                <w:sz w:val="18"/>
                <w:szCs w:val="18"/>
              </w:rPr>
              <w:t xml:space="preserve">　</w:t>
            </w:r>
            <w:r>
              <w:rPr>
                <w:rFonts w:ascii="宋体" w:hAnsi="宋体" w:cs="宋体" w:hint="eastAsia"/>
                <w:kern w:val="0"/>
                <w:sz w:val="18"/>
                <w:szCs w:val="18"/>
              </w:rPr>
              <w:t>项目资金</w:t>
            </w:r>
            <w:r>
              <w:rPr>
                <w:rFonts w:ascii="宋体" w:hAnsi="宋体" w:cs="宋体" w:hint="eastAsia"/>
                <w:kern w:val="0"/>
                <w:sz w:val="18"/>
                <w:szCs w:val="18"/>
              </w:rPr>
              <w:t>69.6</w:t>
            </w:r>
            <w:r>
              <w:rPr>
                <w:rFonts w:ascii="宋体" w:hAnsi="宋体" w:cs="宋体" w:hint="eastAsia"/>
                <w:kern w:val="0"/>
                <w:sz w:val="18"/>
                <w:szCs w:val="18"/>
              </w:rPr>
              <w:t>家上年结余共</w:t>
            </w:r>
            <w:r>
              <w:rPr>
                <w:rFonts w:ascii="宋体" w:hAnsi="宋体" w:cs="宋体" w:hint="eastAsia"/>
                <w:kern w:val="0"/>
                <w:sz w:val="18"/>
                <w:szCs w:val="18"/>
              </w:rPr>
              <w:t>94.69</w:t>
            </w:r>
            <w:r>
              <w:rPr>
                <w:rFonts w:ascii="宋体" w:hAnsi="宋体" w:cs="宋体" w:hint="eastAsia"/>
                <w:kern w:val="0"/>
                <w:sz w:val="18"/>
                <w:szCs w:val="18"/>
              </w:rPr>
              <w:t>万元</w:t>
            </w:r>
            <w:r>
              <w:rPr>
                <w:rFonts w:ascii="宋体" w:hAnsi="宋体" w:cs="宋体" w:hint="eastAsia"/>
                <w:kern w:val="0"/>
                <w:sz w:val="18"/>
                <w:szCs w:val="18"/>
              </w:rPr>
              <w:t>完成率</w:t>
            </w:r>
            <w:r>
              <w:rPr>
                <w:rFonts w:ascii="宋体" w:hAnsi="宋体" w:cs="宋体" w:hint="eastAsia"/>
                <w:kern w:val="0"/>
                <w:sz w:val="18"/>
                <w:szCs w:val="18"/>
              </w:rPr>
              <w:t>75.6%</w:t>
            </w:r>
          </w:p>
        </w:tc>
      </w:tr>
      <w:tr w:rsidR="00D3384B">
        <w:trPr>
          <w:trHeight w:val="480"/>
          <w:jc w:val="center"/>
        </w:trPr>
        <w:tc>
          <w:tcPr>
            <w:tcW w:w="831" w:type="dxa"/>
            <w:vMerge/>
            <w:tcBorders>
              <w:top w:val="nil"/>
              <w:left w:val="single" w:sz="4" w:space="0" w:color="auto"/>
              <w:bottom w:val="single" w:sz="4" w:space="0" w:color="000000"/>
              <w:right w:val="single" w:sz="4" w:space="0" w:color="auto"/>
            </w:tcBorders>
            <w:vAlign w:val="center"/>
          </w:tcPr>
          <w:p w:rsidR="00D3384B" w:rsidRDefault="00D3384B">
            <w:pPr>
              <w:widowControl/>
              <w:jc w:val="left"/>
              <w:rPr>
                <w:rFonts w:ascii="宋体" w:hAnsi="宋体" w:cs="宋体"/>
                <w:kern w:val="0"/>
                <w:sz w:val="20"/>
                <w:szCs w:val="20"/>
              </w:rPr>
            </w:pPr>
          </w:p>
        </w:tc>
        <w:tc>
          <w:tcPr>
            <w:tcW w:w="630" w:type="dxa"/>
            <w:vMerge/>
            <w:tcBorders>
              <w:top w:val="single" w:sz="4" w:space="0" w:color="auto"/>
              <w:left w:val="single" w:sz="4" w:space="0" w:color="auto"/>
              <w:bottom w:val="single" w:sz="4" w:space="0" w:color="auto"/>
              <w:right w:val="single" w:sz="4" w:space="0" w:color="auto"/>
            </w:tcBorders>
            <w:vAlign w:val="center"/>
          </w:tcPr>
          <w:p w:rsidR="00D3384B" w:rsidRDefault="00D3384B">
            <w:pPr>
              <w:widowControl/>
              <w:spacing w:line="280" w:lineRule="exact"/>
              <w:jc w:val="left"/>
              <w:rPr>
                <w:rFonts w:ascii="宋体" w:hAnsi="宋体" w:cs="宋体"/>
                <w:kern w:val="0"/>
                <w:sz w:val="20"/>
                <w:szCs w:val="20"/>
              </w:rPr>
            </w:pPr>
          </w:p>
        </w:tc>
        <w:tc>
          <w:tcPr>
            <w:tcW w:w="1245" w:type="dxa"/>
            <w:tcBorders>
              <w:top w:val="nil"/>
              <w:left w:val="single" w:sz="4" w:space="0" w:color="auto"/>
              <w:bottom w:val="single" w:sz="4" w:space="0" w:color="000000"/>
              <w:right w:val="single" w:sz="4" w:space="0" w:color="auto"/>
            </w:tcBorders>
            <w:shd w:val="clear" w:color="auto" w:fill="auto"/>
            <w:vAlign w:val="center"/>
          </w:tcPr>
          <w:p w:rsidR="00D3384B" w:rsidRDefault="009947AE">
            <w:pPr>
              <w:widowControl/>
              <w:spacing w:line="280" w:lineRule="exact"/>
              <w:jc w:val="center"/>
              <w:rPr>
                <w:rFonts w:ascii="宋体" w:hAnsi="宋体" w:cs="宋体"/>
                <w:kern w:val="0"/>
                <w:sz w:val="20"/>
                <w:szCs w:val="20"/>
              </w:rPr>
            </w:pPr>
            <w:r>
              <w:rPr>
                <w:rFonts w:ascii="宋体" w:hAnsi="宋体" w:cs="宋体" w:hint="eastAsia"/>
                <w:kern w:val="0"/>
                <w:sz w:val="20"/>
                <w:szCs w:val="20"/>
              </w:rPr>
              <w:t>成本指标</w:t>
            </w:r>
          </w:p>
        </w:tc>
        <w:tc>
          <w:tcPr>
            <w:tcW w:w="2205" w:type="dxa"/>
            <w:tcBorders>
              <w:top w:val="single" w:sz="4" w:space="0" w:color="auto"/>
              <w:left w:val="nil"/>
              <w:bottom w:val="single" w:sz="4" w:space="0" w:color="auto"/>
              <w:right w:val="single" w:sz="4" w:space="0" w:color="auto"/>
            </w:tcBorders>
            <w:shd w:val="clear" w:color="auto" w:fill="auto"/>
            <w:vAlign w:val="center"/>
          </w:tcPr>
          <w:p w:rsidR="00D3384B" w:rsidRDefault="009947AE">
            <w:pPr>
              <w:widowControl/>
              <w:spacing w:line="280" w:lineRule="exact"/>
              <w:jc w:val="left"/>
              <w:rPr>
                <w:rFonts w:ascii="宋体" w:hAnsi="宋体" w:cs="宋体"/>
                <w:kern w:val="0"/>
                <w:sz w:val="18"/>
                <w:szCs w:val="18"/>
              </w:rPr>
            </w:pPr>
            <w:r>
              <w:rPr>
                <w:rFonts w:ascii="宋体" w:hAnsi="宋体" w:cs="宋体" w:hint="eastAsia"/>
                <w:kern w:val="0"/>
                <w:sz w:val="18"/>
                <w:szCs w:val="18"/>
              </w:rPr>
              <w:t xml:space="preserve"> </w:t>
            </w:r>
            <w:r>
              <w:rPr>
                <w:rFonts w:ascii="宋体" w:hAnsi="宋体" w:cs="宋体" w:hint="eastAsia"/>
                <w:kern w:val="0"/>
                <w:sz w:val="18"/>
                <w:szCs w:val="18"/>
              </w:rPr>
              <w:t>指标</w:t>
            </w:r>
            <w:r>
              <w:rPr>
                <w:rFonts w:ascii="宋体" w:hAnsi="宋体" w:cs="宋体" w:hint="eastAsia"/>
                <w:kern w:val="0"/>
                <w:sz w:val="18"/>
                <w:szCs w:val="18"/>
              </w:rPr>
              <w:t>1</w:t>
            </w:r>
            <w:r>
              <w:rPr>
                <w:rFonts w:ascii="宋体" w:hAnsi="宋体" w:cs="宋体" w:hint="eastAsia"/>
                <w:kern w:val="0"/>
                <w:sz w:val="18"/>
                <w:szCs w:val="18"/>
              </w:rPr>
              <w:t>：国家级公益林中央财政补助标准（元</w:t>
            </w:r>
            <w:r>
              <w:rPr>
                <w:rFonts w:ascii="宋体" w:hAnsi="宋体" w:cs="宋体" w:hint="eastAsia"/>
                <w:kern w:val="0"/>
                <w:sz w:val="18"/>
                <w:szCs w:val="18"/>
              </w:rPr>
              <w:t>/</w:t>
            </w:r>
            <w:r>
              <w:rPr>
                <w:rFonts w:ascii="宋体" w:hAnsi="宋体" w:cs="宋体" w:hint="eastAsia"/>
                <w:kern w:val="0"/>
                <w:sz w:val="18"/>
                <w:szCs w:val="18"/>
              </w:rPr>
              <w:t>亩）</w:t>
            </w:r>
          </w:p>
        </w:tc>
        <w:tc>
          <w:tcPr>
            <w:tcW w:w="2329" w:type="dxa"/>
            <w:tcBorders>
              <w:top w:val="nil"/>
              <w:left w:val="nil"/>
              <w:bottom w:val="single" w:sz="4" w:space="0" w:color="auto"/>
              <w:right w:val="single" w:sz="4" w:space="0" w:color="auto"/>
            </w:tcBorders>
            <w:shd w:val="clear" w:color="auto" w:fill="auto"/>
            <w:vAlign w:val="center"/>
          </w:tcPr>
          <w:p w:rsidR="00D3384B" w:rsidRDefault="009947AE">
            <w:pPr>
              <w:widowControl/>
              <w:spacing w:line="280" w:lineRule="exact"/>
              <w:jc w:val="left"/>
              <w:rPr>
                <w:rFonts w:ascii="宋体" w:hAnsi="宋体" w:cs="宋体"/>
                <w:kern w:val="0"/>
                <w:sz w:val="18"/>
                <w:szCs w:val="18"/>
              </w:rPr>
            </w:pPr>
            <w:r>
              <w:rPr>
                <w:rFonts w:ascii="宋体" w:hAnsi="宋体" w:cs="宋体" w:hint="eastAsia"/>
                <w:kern w:val="0"/>
                <w:sz w:val="18"/>
                <w:szCs w:val="18"/>
              </w:rPr>
              <w:t xml:space="preserve">　</w:t>
            </w:r>
            <w:r>
              <w:rPr>
                <w:rFonts w:ascii="宋体" w:hAnsi="宋体" w:cs="宋体" w:hint="eastAsia"/>
                <w:kern w:val="0"/>
                <w:sz w:val="18"/>
                <w:szCs w:val="18"/>
              </w:rPr>
              <w:t>国家标准</w:t>
            </w:r>
            <w:r>
              <w:rPr>
                <w:rFonts w:ascii="宋体" w:hAnsi="宋体" w:cs="宋体" w:hint="eastAsia"/>
                <w:kern w:val="0"/>
                <w:sz w:val="18"/>
                <w:szCs w:val="18"/>
              </w:rPr>
              <w:t>10</w:t>
            </w:r>
            <w:r>
              <w:rPr>
                <w:rFonts w:ascii="宋体" w:hAnsi="宋体" w:cs="宋体" w:hint="eastAsia"/>
                <w:kern w:val="0"/>
                <w:sz w:val="18"/>
                <w:szCs w:val="18"/>
              </w:rPr>
              <w:t>元</w:t>
            </w:r>
            <w:r>
              <w:rPr>
                <w:rFonts w:ascii="宋体" w:hAnsi="宋体" w:cs="宋体" w:hint="eastAsia"/>
                <w:kern w:val="0"/>
                <w:sz w:val="18"/>
                <w:szCs w:val="18"/>
              </w:rPr>
              <w:t>/</w:t>
            </w:r>
            <w:r>
              <w:rPr>
                <w:rFonts w:ascii="宋体" w:hAnsi="宋体" w:cs="宋体" w:hint="eastAsia"/>
                <w:kern w:val="0"/>
                <w:sz w:val="18"/>
                <w:szCs w:val="18"/>
              </w:rPr>
              <w:t>亩</w:t>
            </w:r>
          </w:p>
        </w:tc>
        <w:tc>
          <w:tcPr>
            <w:tcW w:w="1780" w:type="dxa"/>
            <w:tcBorders>
              <w:top w:val="nil"/>
              <w:left w:val="nil"/>
              <w:bottom w:val="single" w:sz="4" w:space="0" w:color="auto"/>
              <w:right w:val="single" w:sz="4" w:space="0" w:color="auto"/>
            </w:tcBorders>
            <w:shd w:val="clear" w:color="auto" w:fill="auto"/>
            <w:vAlign w:val="center"/>
          </w:tcPr>
          <w:p w:rsidR="00D3384B" w:rsidRDefault="009947AE">
            <w:pPr>
              <w:widowControl/>
              <w:spacing w:line="280" w:lineRule="exact"/>
              <w:jc w:val="left"/>
              <w:rPr>
                <w:rFonts w:ascii="宋体" w:hAnsi="宋体" w:cs="宋体"/>
                <w:kern w:val="0"/>
                <w:sz w:val="18"/>
                <w:szCs w:val="18"/>
              </w:rPr>
            </w:pPr>
            <w:r>
              <w:rPr>
                <w:rFonts w:ascii="宋体" w:hAnsi="宋体" w:cs="宋体" w:hint="eastAsia"/>
                <w:kern w:val="0"/>
                <w:sz w:val="18"/>
                <w:szCs w:val="18"/>
              </w:rPr>
              <w:t xml:space="preserve">　自治区统筹安排</w:t>
            </w:r>
            <w:r>
              <w:rPr>
                <w:rFonts w:ascii="宋体" w:hAnsi="宋体" w:cs="宋体" w:hint="eastAsia"/>
                <w:kern w:val="0"/>
                <w:sz w:val="18"/>
                <w:szCs w:val="18"/>
              </w:rPr>
              <w:t>8</w:t>
            </w:r>
            <w:r>
              <w:rPr>
                <w:rFonts w:ascii="宋体" w:hAnsi="宋体" w:cs="宋体" w:hint="eastAsia"/>
                <w:kern w:val="0"/>
                <w:sz w:val="18"/>
                <w:szCs w:val="18"/>
              </w:rPr>
              <w:t>元</w:t>
            </w:r>
            <w:r>
              <w:rPr>
                <w:rFonts w:ascii="宋体" w:hAnsi="宋体" w:cs="宋体" w:hint="eastAsia"/>
                <w:kern w:val="0"/>
                <w:sz w:val="18"/>
                <w:szCs w:val="18"/>
              </w:rPr>
              <w:t>/</w:t>
            </w:r>
            <w:r>
              <w:rPr>
                <w:rFonts w:ascii="宋体" w:hAnsi="宋体" w:cs="宋体" w:hint="eastAsia"/>
                <w:kern w:val="0"/>
                <w:sz w:val="18"/>
                <w:szCs w:val="18"/>
              </w:rPr>
              <w:t>亩</w:t>
            </w:r>
          </w:p>
        </w:tc>
      </w:tr>
      <w:tr w:rsidR="00D3384B">
        <w:trPr>
          <w:trHeight w:val="515"/>
          <w:jc w:val="center"/>
        </w:trPr>
        <w:tc>
          <w:tcPr>
            <w:tcW w:w="831" w:type="dxa"/>
            <w:vMerge/>
            <w:tcBorders>
              <w:top w:val="nil"/>
              <w:left w:val="single" w:sz="4" w:space="0" w:color="auto"/>
              <w:bottom w:val="single" w:sz="4" w:space="0" w:color="000000"/>
              <w:right w:val="single" w:sz="4" w:space="0" w:color="auto"/>
            </w:tcBorders>
            <w:vAlign w:val="center"/>
          </w:tcPr>
          <w:p w:rsidR="00D3384B" w:rsidRDefault="00D3384B">
            <w:pPr>
              <w:widowControl/>
              <w:jc w:val="left"/>
              <w:rPr>
                <w:rFonts w:ascii="宋体" w:hAnsi="宋体" w:cs="宋体"/>
                <w:kern w:val="0"/>
                <w:sz w:val="20"/>
                <w:szCs w:val="20"/>
              </w:rPr>
            </w:pPr>
          </w:p>
        </w:tc>
        <w:tc>
          <w:tcPr>
            <w:tcW w:w="630" w:type="dxa"/>
            <w:vMerge w:val="restart"/>
            <w:tcBorders>
              <w:top w:val="nil"/>
              <w:left w:val="single" w:sz="4" w:space="0" w:color="auto"/>
              <w:bottom w:val="single" w:sz="4" w:space="0" w:color="auto"/>
              <w:right w:val="single" w:sz="4" w:space="0" w:color="auto"/>
            </w:tcBorders>
            <w:shd w:val="clear" w:color="auto" w:fill="auto"/>
            <w:vAlign w:val="center"/>
          </w:tcPr>
          <w:p w:rsidR="00D3384B" w:rsidRDefault="009947AE">
            <w:pPr>
              <w:widowControl/>
              <w:spacing w:line="280" w:lineRule="exact"/>
              <w:jc w:val="center"/>
              <w:rPr>
                <w:rFonts w:ascii="宋体" w:hAnsi="宋体" w:cs="宋体"/>
                <w:kern w:val="0"/>
                <w:sz w:val="20"/>
                <w:szCs w:val="20"/>
              </w:rPr>
            </w:pPr>
            <w:r>
              <w:rPr>
                <w:rFonts w:ascii="宋体" w:hAnsi="宋体" w:cs="宋体" w:hint="eastAsia"/>
                <w:kern w:val="0"/>
                <w:sz w:val="20"/>
                <w:szCs w:val="20"/>
              </w:rPr>
              <w:t>项目效果指标</w:t>
            </w:r>
          </w:p>
        </w:tc>
        <w:tc>
          <w:tcPr>
            <w:tcW w:w="1245" w:type="dxa"/>
            <w:tcBorders>
              <w:top w:val="nil"/>
              <w:left w:val="single" w:sz="4" w:space="0" w:color="auto"/>
              <w:bottom w:val="single" w:sz="4" w:space="0" w:color="000000"/>
              <w:right w:val="single" w:sz="4" w:space="0" w:color="auto"/>
            </w:tcBorders>
            <w:shd w:val="clear" w:color="auto" w:fill="auto"/>
            <w:vAlign w:val="center"/>
          </w:tcPr>
          <w:p w:rsidR="00D3384B" w:rsidRDefault="009947AE">
            <w:pPr>
              <w:widowControl/>
              <w:spacing w:line="280" w:lineRule="exact"/>
              <w:jc w:val="center"/>
              <w:rPr>
                <w:rFonts w:ascii="宋体" w:hAnsi="宋体" w:cs="宋体"/>
                <w:kern w:val="0"/>
                <w:sz w:val="20"/>
                <w:szCs w:val="20"/>
              </w:rPr>
            </w:pPr>
            <w:r>
              <w:rPr>
                <w:rFonts w:ascii="宋体" w:hAnsi="宋体" w:cs="宋体" w:hint="eastAsia"/>
                <w:kern w:val="0"/>
                <w:sz w:val="20"/>
                <w:szCs w:val="20"/>
              </w:rPr>
              <w:t>经济效益</w:t>
            </w:r>
            <w:r>
              <w:rPr>
                <w:rFonts w:ascii="宋体" w:hAnsi="宋体" w:cs="宋体" w:hint="eastAsia"/>
                <w:kern w:val="0"/>
                <w:sz w:val="20"/>
                <w:szCs w:val="20"/>
              </w:rPr>
              <w:br/>
            </w:r>
            <w:r>
              <w:rPr>
                <w:rFonts w:ascii="宋体" w:hAnsi="宋体" w:cs="宋体" w:hint="eastAsia"/>
                <w:kern w:val="0"/>
                <w:sz w:val="20"/>
                <w:szCs w:val="20"/>
              </w:rPr>
              <w:t>指标</w:t>
            </w:r>
          </w:p>
        </w:tc>
        <w:tc>
          <w:tcPr>
            <w:tcW w:w="2205" w:type="dxa"/>
            <w:tcBorders>
              <w:top w:val="single" w:sz="4" w:space="0" w:color="auto"/>
              <w:left w:val="nil"/>
              <w:bottom w:val="single" w:sz="4" w:space="0" w:color="auto"/>
              <w:right w:val="single" w:sz="4" w:space="0" w:color="auto"/>
            </w:tcBorders>
            <w:shd w:val="clear" w:color="auto" w:fill="auto"/>
            <w:vAlign w:val="center"/>
          </w:tcPr>
          <w:p w:rsidR="00D3384B" w:rsidRDefault="009947AE">
            <w:pPr>
              <w:widowControl/>
              <w:spacing w:line="280" w:lineRule="exact"/>
              <w:jc w:val="left"/>
              <w:rPr>
                <w:rFonts w:ascii="宋体" w:hAnsi="宋体" w:cs="宋体"/>
                <w:kern w:val="0"/>
                <w:sz w:val="18"/>
                <w:szCs w:val="18"/>
              </w:rPr>
            </w:pPr>
            <w:r>
              <w:rPr>
                <w:rFonts w:ascii="宋体" w:hAnsi="宋体" w:cs="宋体" w:hint="eastAsia"/>
                <w:kern w:val="0"/>
                <w:sz w:val="18"/>
                <w:szCs w:val="18"/>
              </w:rPr>
              <w:t xml:space="preserve"> </w:t>
            </w:r>
            <w:r>
              <w:rPr>
                <w:rFonts w:ascii="宋体" w:hAnsi="宋体" w:cs="宋体" w:hint="eastAsia"/>
                <w:kern w:val="0"/>
                <w:sz w:val="18"/>
                <w:szCs w:val="18"/>
              </w:rPr>
              <w:t>指标</w:t>
            </w:r>
            <w:r>
              <w:rPr>
                <w:rFonts w:ascii="宋体" w:hAnsi="宋体" w:cs="宋体" w:hint="eastAsia"/>
                <w:kern w:val="0"/>
                <w:sz w:val="18"/>
                <w:szCs w:val="18"/>
              </w:rPr>
              <w:t>1</w:t>
            </w:r>
            <w:r>
              <w:rPr>
                <w:rFonts w:ascii="宋体" w:hAnsi="宋体" w:cs="宋体" w:hint="eastAsia"/>
                <w:kern w:val="0"/>
                <w:sz w:val="18"/>
                <w:szCs w:val="18"/>
              </w:rPr>
              <w:t>：</w:t>
            </w:r>
            <w:r>
              <w:rPr>
                <w:rFonts w:ascii="宋体" w:hAnsi="宋体" w:cs="宋体" w:hint="eastAsia"/>
                <w:kern w:val="0"/>
                <w:sz w:val="18"/>
                <w:szCs w:val="18"/>
              </w:rPr>
              <w:t>无</w:t>
            </w:r>
          </w:p>
        </w:tc>
        <w:tc>
          <w:tcPr>
            <w:tcW w:w="2329" w:type="dxa"/>
            <w:tcBorders>
              <w:top w:val="nil"/>
              <w:left w:val="nil"/>
              <w:bottom w:val="single" w:sz="4" w:space="0" w:color="auto"/>
              <w:right w:val="single" w:sz="4" w:space="0" w:color="auto"/>
            </w:tcBorders>
            <w:shd w:val="clear" w:color="auto" w:fill="auto"/>
            <w:vAlign w:val="center"/>
          </w:tcPr>
          <w:p w:rsidR="00D3384B" w:rsidRDefault="009947AE">
            <w:pPr>
              <w:widowControl/>
              <w:spacing w:line="280" w:lineRule="exact"/>
              <w:jc w:val="left"/>
              <w:rPr>
                <w:rFonts w:ascii="宋体" w:hAnsi="宋体" w:cs="宋体"/>
                <w:kern w:val="0"/>
                <w:sz w:val="18"/>
                <w:szCs w:val="18"/>
              </w:rPr>
            </w:pPr>
            <w:r>
              <w:rPr>
                <w:rFonts w:ascii="宋体" w:hAnsi="宋体" w:cs="宋体" w:hint="eastAsia"/>
                <w:kern w:val="0"/>
                <w:sz w:val="18"/>
                <w:szCs w:val="18"/>
              </w:rPr>
              <w:t xml:space="preserve">　</w:t>
            </w:r>
          </w:p>
        </w:tc>
        <w:tc>
          <w:tcPr>
            <w:tcW w:w="1780" w:type="dxa"/>
            <w:tcBorders>
              <w:top w:val="nil"/>
              <w:left w:val="nil"/>
              <w:bottom w:val="single" w:sz="4" w:space="0" w:color="auto"/>
              <w:right w:val="single" w:sz="4" w:space="0" w:color="auto"/>
            </w:tcBorders>
            <w:shd w:val="clear" w:color="auto" w:fill="auto"/>
            <w:vAlign w:val="center"/>
          </w:tcPr>
          <w:p w:rsidR="00D3384B" w:rsidRDefault="009947AE">
            <w:pPr>
              <w:widowControl/>
              <w:spacing w:line="280" w:lineRule="exact"/>
              <w:jc w:val="left"/>
              <w:rPr>
                <w:rFonts w:ascii="宋体" w:hAnsi="宋体" w:cs="宋体"/>
                <w:kern w:val="0"/>
                <w:sz w:val="18"/>
                <w:szCs w:val="18"/>
              </w:rPr>
            </w:pPr>
            <w:r>
              <w:rPr>
                <w:rFonts w:ascii="宋体" w:hAnsi="宋体" w:cs="宋体" w:hint="eastAsia"/>
                <w:kern w:val="0"/>
                <w:sz w:val="18"/>
                <w:szCs w:val="18"/>
              </w:rPr>
              <w:t xml:space="preserve">　</w:t>
            </w:r>
          </w:p>
        </w:tc>
      </w:tr>
      <w:tr w:rsidR="00D3384B">
        <w:trPr>
          <w:trHeight w:val="480"/>
          <w:jc w:val="center"/>
        </w:trPr>
        <w:tc>
          <w:tcPr>
            <w:tcW w:w="831" w:type="dxa"/>
            <w:vMerge/>
            <w:tcBorders>
              <w:top w:val="nil"/>
              <w:left w:val="single" w:sz="4" w:space="0" w:color="auto"/>
              <w:bottom w:val="single" w:sz="4" w:space="0" w:color="000000"/>
              <w:right w:val="single" w:sz="4" w:space="0" w:color="auto"/>
            </w:tcBorders>
            <w:vAlign w:val="center"/>
          </w:tcPr>
          <w:p w:rsidR="00D3384B" w:rsidRDefault="00D3384B">
            <w:pPr>
              <w:widowControl/>
              <w:jc w:val="left"/>
              <w:rPr>
                <w:rFonts w:ascii="宋体" w:hAnsi="宋体" w:cs="宋体"/>
                <w:kern w:val="0"/>
                <w:sz w:val="20"/>
                <w:szCs w:val="20"/>
              </w:rPr>
            </w:pPr>
          </w:p>
        </w:tc>
        <w:tc>
          <w:tcPr>
            <w:tcW w:w="630" w:type="dxa"/>
            <w:vMerge/>
            <w:tcBorders>
              <w:top w:val="nil"/>
              <w:left w:val="single" w:sz="4" w:space="0" w:color="auto"/>
              <w:bottom w:val="single" w:sz="4" w:space="0" w:color="auto"/>
              <w:right w:val="single" w:sz="4" w:space="0" w:color="auto"/>
            </w:tcBorders>
            <w:vAlign w:val="center"/>
          </w:tcPr>
          <w:p w:rsidR="00D3384B" w:rsidRDefault="00D3384B">
            <w:pPr>
              <w:widowControl/>
              <w:spacing w:line="280" w:lineRule="exact"/>
              <w:jc w:val="left"/>
              <w:rPr>
                <w:rFonts w:ascii="宋体" w:hAnsi="宋体" w:cs="宋体"/>
                <w:kern w:val="0"/>
                <w:sz w:val="20"/>
                <w:szCs w:val="20"/>
              </w:rPr>
            </w:pPr>
          </w:p>
        </w:tc>
        <w:tc>
          <w:tcPr>
            <w:tcW w:w="1245" w:type="dxa"/>
            <w:tcBorders>
              <w:top w:val="nil"/>
              <w:left w:val="single" w:sz="4" w:space="0" w:color="auto"/>
              <w:bottom w:val="single" w:sz="4" w:space="0" w:color="000000"/>
              <w:right w:val="single" w:sz="4" w:space="0" w:color="auto"/>
            </w:tcBorders>
            <w:shd w:val="clear" w:color="auto" w:fill="auto"/>
            <w:vAlign w:val="center"/>
          </w:tcPr>
          <w:p w:rsidR="00D3384B" w:rsidRDefault="009947AE">
            <w:pPr>
              <w:widowControl/>
              <w:spacing w:line="280" w:lineRule="exact"/>
              <w:jc w:val="center"/>
              <w:rPr>
                <w:rFonts w:ascii="宋体" w:hAnsi="宋体" w:cs="宋体"/>
                <w:kern w:val="0"/>
                <w:sz w:val="20"/>
                <w:szCs w:val="20"/>
              </w:rPr>
            </w:pPr>
            <w:r>
              <w:rPr>
                <w:rFonts w:ascii="宋体" w:hAnsi="宋体" w:cs="宋体" w:hint="eastAsia"/>
                <w:kern w:val="0"/>
                <w:sz w:val="20"/>
                <w:szCs w:val="20"/>
              </w:rPr>
              <w:t>社会效益</w:t>
            </w:r>
            <w:r>
              <w:rPr>
                <w:rFonts w:ascii="宋体" w:hAnsi="宋体" w:cs="宋体" w:hint="eastAsia"/>
                <w:kern w:val="0"/>
                <w:sz w:val="20"/>
                <w:szCs w:val="20"/>
              </w:rPr>
              <w:br/>
            </w:r>
            <w:r>
              <w:rPr>
                <w:rFonts w:ascii="宋体" w:hAnsi="宋体" w:cs="宋体" w:hint="eastAsia"/>
                <w:kern w:val="0"/>
                <w:sz w:val="20"/>
                <w:szCs w:val="20"/>
              </w:rPr>
              <w:t>指标</w:t>
            </w:r>
          </w:p>
        </w:tc>
        <w:tc>
          <w:tcPr>
            <w:tcW w:w="2205" w:type="dxa"/>
            <w:tcBorders>
              <w:top w:val="single" w:sz="4" w:space="0" w:color="auto"/>
              <w:left w:val="nil"/>
              <w:bottom w:val="single" w:sz="4" w:space="0" w:color="auto"/>
              <w:right w:val="single" w:sz="4" w:space="0" w:color="auto"/>
            </w:tcBorders>
            <w:shd w:val="clear" w:color="auto" w:fill="auto"/>
            <w:vAlign w:val="center"/>
          </w:tcPr>
          <w:p w:rsidR="00D3384B" w:rsidRDefault="009947AE">
            <w:pPr>
              <w:widowControl/>
              <w:spacing w:line="280" w:lineRule="exact"/>
              <w:jc w:val="left"/>
              <w:rPr>
                <w:rFonts w:ascii="宋体" w:hAnsi="宋体" w:cs="宋体"/>
                <w:kern w:val="0"/>
                <w:sz w:val="18"/>
                <w:szCs w:val="18"/>
              </w:rPr>
            </w:pPr>
            <w:r>
              <w:rPr>
                <w:rFonts w:ascii="宋体" w:hAnsi="宋体" w:cs="宋体" w:hint="eastAsia"/>
                <w:kern w:val="0"/>
                <w:sz w:val="18"/>
                <w:szCs w:val="18"/>
              </w:rPr>
              <w:t xml:space="preserve"> </w:t>
            </w:r>
            <w:r>
              <w:rPr>
                <w:rFonts w:ascii="宋体" w:hAnsi="宋体" w:cs="宋体" w:hint="eastAsia"/>
                <w:kern w:val="0"/>
                <w:sz w:val="18"/>
                <w:szCs w:val="18"/>
              </w:rPr>
              <w:t>指标</w:t>
            </w:r>
            <w:r>
              <w:rPr>
                <w:rFonts w:ascii="宋体" w:hAnsi="宋体" w:cs="宋体" w:hint="eastAsia"/>
                <w:kern w:val="0"/>
                <w:sz w:val="18"/>
                <w:szCs w:val="18"/>
              </w:rPr>
              <w:t>1</w:t>
            </w:r>
            <w:r>
              <w:rPr>
                <w:rFonts w:ascii="宋体" w:hAnsi="宋体" w:cs="宋体" w:hint="eastAsia"/>
                <w:kern w:val="0"/>
                <w:sz w:val="18"/>
                <w:szCs w:val="18"/>
              </w:rPr>
              <w:t>：</w:t>
            </w:r>
            <w:r>
              <w:rPr>
                <w:rFonts w:ascii="宋体" w:hAnsi="宋体" w:cs="宋体" w:hint="eastAsia"/>
                <w:kern w:val="0"/>
                <w:sz w:val="18"/>
                <w:szCs w:val="18"/>
              </w:rPr>
              <w:t>解决当地群众就业，增加人员收入，促进脱贫</w:t>
            </w:r>
          </w:p>
        </w:tc>
        <w:tc>
          <w:tcPr>
            <w:tcW w:w="2329" w:type="dxa"/>
            <w:tcBorders>
              <w:top w:val="nil"/>
              <w:left w:val="nil"/>
              <w:bottom w:val="single" w:sz="4" w:space="0" w:color="auto"/>
              <w:right w:val="single" w:sz="4" w:space="0" w:color="auto"/>
            </w:tcBorders>
            <w:shd w:val="clear" w:color="auto" w:fill="auto"/>
            <w:vAlign w:val="center"/>
          </w:tcPr>
          <w:p w:rsidR="00D3384B" w:rsidRDefault="009947AE">
            <w:pPr>
              <w:widowControl/>
              <w:spacing w:line="280" w:lineRule="exact"/>
              <w:jc w:val="left"/>
              <w:rPr>
                <w:rFonts w:ascii="宋体" w:hAnsi="宋体" w:cs="宋体"/>
                <w:kern w:val="0"/>
                <w:sz w:val="18"/>
                <w:szCs w:val="18"/>
              </w:rPr>
            </w:pPr>
            <w:r>
              <w:rPr>
                <w:rFonts w:ascii="宋体" w:hAnsi="宋体" w:cs="宋体" w:hint="eastAsia"/>
                <w:kern w:val="0"/>
                <w:sz w:val="18"/>
                <w:szCs w:val="18"/>
              </w:rPr>
              <w:t xml:space="preserve">　</w:t>
            </w:r>
            <w:r>
              <w:rPr>
                <w:rFonts w:ascii="宋体" w:hAnsi="宋体" w:cs="宋体" w:hint="eastAsia"/>
                <w:kern w:val="0"/>
                <w:sz w:val="18"/>
                <w:szCs w:val="18"/>
              </w:rPr>
              <w:t>解决就业</w:t>
            </w:r>
            <w:r>
              <w:rPr>
                <w:rFonts w:ascii="宋体" w:hAnsi="宋体" w:cs="宋体" w:hint="eastAsia"/>
                <w:kern w:val="0"/>
                <w:sz w:val="18"/>
                <w:szCs w:val="18"/>
              </w:rPr>
              <w:t>14</w:t>
            </w:r>
            <w:r>
              <w:rPr>
                <w:rFonts w:ascii="宋体" w:hAnsi="宋体" w:cs="宋体" w:hint="eastAsia"/>
                <w:kern w:val="0"/>
                <w:sz w:val="18"/>
                <w:szCs w:val="18"/>
              </w:rPr>
              <w:t>人</w:t>
            </w:r>
          </w:p>
        </w:tc>
        <w:tc>
          <w:tcPr>
            <w:tcW w:w="1780" w:type="dxa"/>
            <w:tcBorders>
              <w:top w:val="nil"/>
              <w:left w:val="nil"/>
              <w:bottom w:val="single" w:sz="4" w:space="0" w:color="auto"/>
              <w:right w:val="single" w:sz="4" w:space="0" w:color="auto"/>
            </w:tcBorders>
            <w:shd w:val="clear" w:color="auto" w:fill="auto"/>
            <w:vAlign w:val="center"/>
          </w:tcPr>
          <w:p w:rsidR="00D3384B" w:rsidRDefault="009947AE">
            <w:pPr>
              <w:widowControl/>
              <w:spacing w:line="280" w:lineRule="exact"/>
              <w:jc w:val="left"/>
              <w:rPr>
                <w:rFonts w:ascii="宋体" w:hAnsi="宋体" w:cs="宋体"/>
                <w:kern w:val="0"/>
                <w:sz w:val="18"/>
                <w:szCs w:val="18"/>
              </w:rPr>
            </w:pPr>
            <w:r>
              <w:rPr>
                <w:rFonts w:ascii="宋体" w:hAnsi="宋体" w:cs="宋体" w:hint="eastAsia"/>
                <w:kern w:val="0"/>
                <w:sz w:val="18"/>
                <w:szCs w:val="18"/>
              </w:rPr>
              <w:t>解决当地就业及收入</w:t>
            </w:r>
            <w:r>
              <w:rPr>
                <w:rFonts w:ascii="宋体" w:hAnsi="宋体" w:cs="宋体" w:hint="eastAsia"/>
                <w:kern w:val="0"/>
                <w:sz w:val="18"/>
                <w:szCs w:val="18"/>
              </w:rPr>
              <w:t>14</w:t>
            </w:r>
            <w:r>
              <w:rPr>
                <w:rFonts w:ascii="宋体" w:hAnsi="宋体" w:cs="宋体" w:hint="eastAsia"/>
                <w:kern w:val="0"/>
                <w:sz w:val="18"/>
                <w:szCs w:val="18"/>
              </w:rPr>
              <w:t>人，其中贫困户</w:t>
            </w:r>
            <w:r>
              <w:rPr>
                <w:rFonts w:ascii="宋体" w:hAnsi="宋体" w:cs="宋体" w:hint="eastAsia"/>
                <w:kern w:val="0"/>
                <w:sz w:val="18"/>
                <w:szCs w:val="18"/>
              </w:rPr>
              <w:t>3</w:t>
            </w:r>
            <w:r>
              <w:rPr>
                <w:rFonts w:ascii="宋体" w:hAnsi="宋体" w:cs="宋体" w:hint="eastAsia"/>
                <w:kern w:val="0"/>
                <w:sz w:val="18"/>
                <w:szCs w:val="18"/>
              </w:rPr>
              <w:t>户。</w:t>
            </w:r>
          </w:p>
        </w:tc>
      </w:tr>
      <w:tr w:rsidR="00D3384B">
        <w:trPr>
          <w:trHeight w:val="480"/>
          <w:jc w:val="center"/>
        </w:trPr>
        <w:tc>
          <w:tcPr>
            <w:tcW w:w="831" w:type="dxa"/>
            <w:vMerge/>
            <w:tcBorders>
              <w:top w:val="nil"/>
              <w:left w:val="single" w:sz="4" w:space="0" w:color="auto"/>
              <w:bottom w:val="single" w:sz="4" w:space="0" w:color="000000"/>
              <w:right w:val="single" w:sz="4" w:space="0" w:color="auto"/>
            </w:tcBorders>
            <w:vAlign w:val="center"/>
          </w:tcPr>
          <w:p w:rsidR="00D3384B" w:rsidRDefault="00D3384B">
            <w:pPr>
              <w:widowControl/>
              <w:jc w:val="left"/>
              <w:rPr>
                <w:rFonts w:ascii="宋体" w:hAnsi="宋体" w:cs="宋体"/>
                <w:kern w:val="0"/>
                <w:sz w:val="20"/>
                <w:szCs w:val="20"/>
              </w:rPr>
            </w:pPr>
          </w:p>
        </w:tc>
        <w:tc>
          <w:tcPr>
            <w:tcW w:w="630" w:type="dxa"/>
            <w:vMerge/>
            <w:tcBorders>
              <w:top w:val="nil"/>
              <w:left w:val="single" w:sz="4" w:space="0" w:color="auto"/>
              <w:bottom w:val="single" w:sz="4" w:space="0" w:color="auto"/>
              <w:right w:val="single" w:sz="4" w:space="0" w:color="auto"/>
            </w:tcBorders>
            <w:vAlign w:val="center"/>
          </w:tcPr>
          <w:p w:rsidR="00D3384B" w:rsidRDefault="00D3384B">
            <w:pPr>
              <w:widowControl/>
              <w:spacing w:line="280" w:lineRule="exact"/>
              <w:jc w:val="left"/>
              <w:rPr>
                <w:rFonts w:ascii="宋体" w:hAnsi="宋体" w:cs="宋体"/>
                <w:kern w:val="0"/>
                <w:sz w:val="20"/>
                <w:szCs w:val="20"/>
              </w:rPr>
            </w:pPr>
          </w:p>
        </w:tc>
        <w:tc>
          <w:tcPr>
            <w:tcW w:w="1245" w:type="dxa"/>
            <w:tcBorders>
              <w:top w:val="nil"/>
              <w:left w:val="single" w:sz="4" w:space="0" w:color="auto"/>
              <w:bottom w:val="single" w:sz="4" w:space="0" w:color="000000"/>
              <w:right w:val="single" w:sz="4" w:space="0" w:color="auto"/>
            </w:tcBorders>
            <w:shd w:val="clear" w:color="auto" w:fill="auto"/>
            <w:vAlign w:val="center"/>
          </w:tcPr>
          <w:p w:rsidR="00D3384B" w:rsidRDefault="009947AE">
            <w:pPr>
              <w:widowControl/>
              <w:spacing w:line="280" w:lineRule="exact"/>
              <w:jc w:val="center"/>
              <w:rPr>
                <w:rFonts w:ascii="宋体" w:hAnsi="宋体" w:cs="宋体"/>
                <w:kern w:val="0"/>
                <w:sz w:val="20"/>
                <w:szCs w:val="20"/>
              </w:rPr>
            </w:pPr>
            <w:r>
              <w:rPr>
                <w:rFonts w:ascii="宋体" w:hAnsi="宋体" w:cs="宋体" w:hint="eastAsia"/>
                <w:kern w:val="0"/>
                <w:sz w:val="20"/>
                <w:szCs w:val="20"/>
              </w:rPr>
              <w:t>生态效益</w:t>
            </w:r>
            <w:r>
              <w:rPr>
                <w:rFonts w:ascii="宋体" w:hAnsi="宋体" w:cs="宋体" w:hint="eastAsia"/>
                <w:kern w:val="0"/>
                <w:sz w:val="20"/>
                <w:szCs w:val="20"/>
              </w:rPr>
              <w:br/>
            </w:r>
            <w:r>
              <w:rPr>
                <w:rFonts w:ascii="宋体" w:hAnsi="宋体" w:cs="宋体" w:hint="eastAsia"/>
                <w:kern w:val="0"/>
                <w:sz w:val="20"/>
                <w:szCs w:val="20"/>
              </w:rPr>
              <w:t>指标</w:t>
            </w:r>
          </w:p>
        </w:tc>
        <w:tc>
          <w:tcPr>
            <w:tcW w:w="2205" w:type="dxa"/>
            <w:tcBorders>
              <w:top w:val="single" w:sz="4" w:space="0" w:color="auto"/>
              <w:left w:val="nil"/>
              <w:bottom w:val="single" w:sz="4" w:space="0" w:color="auto"/>
              <w:right w:val="single" w:sz="4" w:space="0" w:color="auto"/>
            </w:tcBorders>
            <w:shd w:val="clear" w:color="auto" w:fill="auto"/>
            <w:vAlign w:val="center"/>
          </w:tcPr>
          <w:p w:rsidR="00D3384B" w:rsidRDefault="009947AE">
            <w:pPr>
              <w:widowControl/>
              <w:spacing w:line="280" w:lineRule="exact"/>
              <w:jc w:val="left"/>
              <w:rPr>
                <w:rFonts w:ascii="宋体" w:hAnsi="宋体" w:cs="宋体"/>
                <w:kern w:val="0"/>
                <w:sz w:val="18"/>
                <w:szCs w:val="18"/>
              </w:rPr>
            </w:pPr>
            <w:r>
              <w:rPr>
                <w:rFonts w:ascii="宋体" w:hAnsi="宋体" w:cs="宋体" w:hint="eastAsia"/>
                <w:kern w:val="0"/>
                <w:sz w:val="18"/>
                <w:szCs w:val="18"/>
              </w:rPr>
              <w:t xml:space="preserve"> </w:t>
            </w:r>
            <w:r>
              <w:rPr>
                <w:rFonts w:ascii="宋体" w:hAnsi="宋体" w:cs="宋体" w:hint="eastAsia"/>
                <w:kern w:val="0"/>
                <w:sz w:val="18"/>
                <w:szCs w:val="18"/>
              </w:rPr>
              <w:t>指标</w:t>
            </w:r>
            <w:r>
              <w:rPr>
                <w:rFonts w:ascii="宋体" w:hAnsi="宋体" w:cs="宋体" w:hint="eastAsia"/>
                <w:kern w:val="0"/>
                <w:sz w:val="18"/>
                <w:szCs w:val="18"/>
              </w:rPr>
              <w:t>1</w:t>
            </w:r>
            <w:r>
              <w:rPr>
                <w:rFonts w:ascii="宋体" w:hAnsi="宋体" w:cs="宋体" w:hint="eastAsia"/>
                <w:kern w:val="0"/>
                <w:sz w:val="18"/>
                <w:szCs w:val="18"/>
              </w:rPr>
              <w:t>：</w:t>
            </w:r>
            <w:r>
              <w:rPr>
                <w:rFonts w:ascii="宋体" w:hAnsi="宋体" w:cs="宋体" w:hint="eastAsia"/>
                <w:kern w:val="0"/>
                <w:sz w:val="18"/>
                <w:szCs w:val="18"/>
              </w:rPr>
              <w:t>森林</w:t>
            </w:r>
            <w:r>
              <w:rPr>
                <w:rFonts w:ascii="宋体" w:hAnsi="宋体" w:cs="宋体" w:hint="eastAsia"/>
                <w:kern w:val="0"/>
                <w:sz w:val="18"/>
                <w:szCs w:val="18"/>
              </w:rPr>
              <w:t>资源保护维护林区稳定（是否</w:t>
            </w:r>
            <w:r>
              <w:rPr>
                <w:rFonts w:ascii="宋体" w:hAnsi="宋体" w:cs="宋体" w:hint="eastAsia"/>
                <w:kern w:val="0"/>
                <w:sz w:val="18"/>
                <w:szCs w:val="18"/>
              </w:rPr>
              <w:t>)</w:t>
            </w:r>
          </w:p>
        </w:tc>
        <w:tc>
          <w:tcPr>
            <w:tcW w:w="2329" w:type="dxa"/>
            <w:tcBorders>
              <w:top w:val="nil"/>
              <w:left w:val="nil"/>
              <w:bottom w:val="single" w:sz="4" w:space="0" w:color="auto"/>
              <w:right w:val="single" w:sz="4" w:space="0" w:color="auto"/>
            </w:tcBorders>
            <w:shd w:val="clear" w:color="auto" w:fill="auto"/>
            <w:vAlign w:val="center"/>
          </w:tcPr>
          <w:p w:rsidR="00D3384B" w:rsidRDefault="009947AE">
            <w:pPr>
              <w:widowControl/>
              <w:spacing w:line="280" w:lineRule="exact"/>
              <w:jc w:val="left"/>
              <w:rPr>
                <w:rFonts w:ascii="宋体" w:hAnsi="宋体" w:cs="宋体"/>
                <w:kern w:val="0"/>
                <w:sz w:val="18"/>
                <w:szCs w:val="18"/>
              </w:rPr>
            </w:pPr>
            <w:r>
              <w:rPr>
                <w:rFonts w:ascii="宋体" w:hAnsi="宋体" w:cs="宋体" w:hint="eastAsia"/>
                <w:kern w:val="0"/>
                <w:sz w:val="18"/>
                <w:szCs w:val="18"/>
              </w:rPr>
              <w:t xml:space="preserve">　</w:t>
            </w:r>
            <w:r>
              <w:rPr>
                <w:rFonts w:ascii="宋体" w:hAnsi="宋体" w:cs="宋体" w:hint="eastAsia"/>
                <w:kern w:val="0"/>
                <w:sz w:val="18"/>
                <w:szCs w:val="18"/>
              </w:rPr>
              <w:t>是</w:t>
            </w:r>
          </w:p>
        </w:tc>
        <w:tc>
          <w:tcPr>
            <w:tcW w:w="1780" w:type="dxa"/>
            <w:tcBorders>
              <w:top w:val="nil"/>
              <w:left w:val="nil"/>
              <w:bottom w:val="single" w:sz="4" w:space="0" w:color="auto"/>
              <w:right w:val="single" w:sz="4" w:space="0" w:color="auto"/>
            </w:tcBorders>
            <w:shd w:val="clear" w:color="auto" w:fill="auto"/>
            <w:vAlign w:val="center"/>
          </w:tcPr>
          <w:p w:rsidR="00D3384B" w:rsidRDefault="009947AE">
            <w:pPr>
              <w:widowControl/>
              <w:spacing w:line="280" w:lineRule="exact"/>
              <w:jc w:val="left"/>
              <w:rPr>
                <w:rFonts w:ascii="宋体" w:hAnsi="宋体" w:cs="宋体"/>
                <w:kern w:val="0"/>
                <w:sz w:val="18"/>
                <w:szCs w:val="18"/>
              </w:rPr>
            </w:pPr>
            <w:r>
              <w:rPr>
                <w:rFonts w:ascii="宋体" w:hAnsi="宋体" w:cs="宋体" w:hint="eastAsia"/>
                <w:kern w:val="0"/>
                <w:sz w:val="18"/>
                <w:szCs w:val="18"/>
              </w:rPr>
              <w:t>是</w:t>
            </w:r>
            <w:r>
              <w:rPr>
                <w:rFonts w:ascii="宋体" w:hAnsi="宋体" w:cs="宋体" w:hint="eastAsia"/>
                <w:kern w:val="0"/>
                <w:sz w:val="18"/>
                <w:szCs w:val="18"/>
              </w:rPr>
              <w:t xml:space="preserve">　</w:t>
            </w:r>
          </w:p>
        </w:tc>
      </w:tr>
      <w:tr w:rsidR="00D3384B">
        <w:trPr>
          <w:trHeight w:val="780"/>
          <w:jc w:val="center"/>
        </w:trPr>
        <w:tc>
          <w:tcPr>
            <w:tcW w:w="831" w:type="dxa"/>
            <w:vMerge/>
            <w:tcBorders>
              <w:top w:val="nil"/>
              <w:left w:val="single" w:sz="4" w:space="0" w:color="auto"/>
              <w:bottom w:val="single" w:sz="4" w:space="0" w:color="000000"/>
              <w:right w:val="single" w:sz="4" w:space="0" w:color="auto"/>
            </w:tcBorders>
            <w:vAlign w:val="center"/>
          </w:tcPr>
          <w:p w:rsidR="00D3384B" w:rsidRDefault="00D3384B">
            <w:pPr>
              <w:widowControl/>
              <w:jc w:val="left"/>
              <w:rPr>
                <w:rFonts w:ascii="宋体" w:hAnsi="宋体" w:cs="宋体"/>
                <w:kern w:val="0"/>
                <w:sz w:val="20"/>
                <w:szCs w:val="20"/>
              </w:rPr>
            </w:pPr>
          </w:p>
        </w:tc>
        <w:tc>
          <w:tcPr>
            <w:tcW w:w="630" w:type="dxa"/>
            <w:vMerge/>
            <w:tcBorders>
              <w:top w:val="nil"/>
              <w:left w:val="single" w:sz="4" w:space="0" w:color="auto"/>
              <w:bottom w:val="single" w:sz="4" w:space="0" w:color="auto"/>
              <w:right w:val="single" w:sz="4" w:space="0" w:color="auto"/>
            </w:tcBorders>
            <w:vAlign w:val="center"/>
          </w:tcPr>
          <w:p w:rsidR="00D3384B" w:rsidRDefault="00D3384B">
            <w:pPr>
              <w:widowControl/>
              <w:spacing w:line="280" w:lineRule="exact"/>
              <w:jc w:val="left"/>
              <w:rPr>
                <w:rFonts w:ascii="宋体" w:hAnsi="宋体" w:cs="宋体"/>
                <w:kern w:val="0"/>
                <w:sz w:val="20"/>
                <w:szCs w:val="20"/>
              </w:rPr>
            </w:pPr>
          </w:p>
        </w:tc>
        <w:tc>
          <w:tcPr>
            <w:tcW w:w="1245" w:type="dxa"/>
            <w:tcBorders>
              <w:top w:val="nil"/>
              <w:left w:val="single" w:sz="4" w:space="0" w:color="auto"/>
              <w:bottom w:val="single" w:sz="4" w:space="0" w:color="000000"/>
              <w:right w:val="single" w:sz="4" w:space="0" w:color="auto"/>
            </w:tcBorders>
            <w:shd w:val="clear" w:color="auto" w:fill="auto"/>
            <w:vAlign w:val="center"/>
          </w:tcPr>
          <w:p w:rsidR="00D3384B" w:rsidRDefault="009947AE">
            <w:pPr>
              <w:widowControl/>
              <w:spacing w:line="280" w:lineRule="exact"/>
              <w:jc w:val="center"/>
              <w:rPr>
                <w:rFonts w:ascii="宋体" w:hAnsi="宋体" w:cs="宋体"/>
                <w:kern w:val="0"/>
                <w:sz w:val="20"/>
                <w:szCs w:val="20"/>
              </w:rPr>
            </w:pPr>
            <w:r>
              <w:rPr>
                <w:rFonts w:ascii="宋体" w:hAnsi="宋体" w:cs="宋体" w:hint="eastAsia"/>
                <w:kern w:val="0"/>
                <w:sz w:val="20"/>
                <w:szCs w:val="20"/>
              </w:rPr>
              <w:t>可持续影响</w:t>
            </w:r>
            <w:r>
              <w:rPr>
                <w:rFonts w:ascii="宋体" w:hAnsi="宋体" w:cs="宋体" w:hint="eastAsia"/>
                <w:kern w:val="0"/>
                <w:sz w:val="20"/>
                <w:szCs w:val="20"/>
              </w:rPr>
              <w:br/>
            </w:r>
            <w:r>
              <w:rPr>
                <w:rFonts w:ascii="宋体" w:hAnsi="宋体" w:cs="宋体" w:hint="eastAsia"/>
                <w:kern w:val="0"/>
                <w:sz w:val="20"/>
                <w:szCs w:val="20"/>
              </w:rPr>
              <w:t>指标</w:t>
            </w:r>
          </w:p>
        </w:tc>
        <w:tc>
          <w:tcPr>
            <w:tcW w:w="2205" w:type="dxa"/>
            <w:tcBorders>
              <w:top w:val="single" w:sz="4" w:space="0" w:color="auto"/>
              <w:left w:val="nil"/>
              <w:bottom w:val="single" w:sz="4" w:space="0" w:color="auto"/>
              <w:right w:val="single" w:sz="4" w:space="0" w:color="auto"/>
            </w:tcBorders>
            <w:shd w:val="clear" w:color="auto" w:fill="auto"/>
            <w:vAlign w:val="center"/>
          </w:tcPr>
          <w:p w:rsidR="00D3384B" w:rsidRDefault="009947AE">
            <w:pPr>
              <w:widowControl/>
              <w:spacing w:line="280" w:lineRule="exact"/>
              <w:jc w:val="left"/>
              <w:rPr>
                <w:rFonts w:ascii="宋体" w:hAnsi="宋体" w:cs="宋体"/>
                <w:kern w:val="0"/>
                <w:sz w:val="18"/>
                <w:szCs w:val="18"/>
              </w:rPr>
            </w:pPr>
            <w:r>
              <w:rPr>
                <w:rFonts w:ascii="宋体" w:hAnsi="宋体" w:cs="宋体" w:hint="eastAsia"/>
                <w:kern w:val="0"/>
                <w:sz w:val="18"/>
                <w:szCs w:val="18"/>
              </w:rPr>
              <w:t xml:space="preserve"> </w:t>
            </w:r>
            <w:r>
              <w:rPr>
                <w:rFonts w:ascii="宋体" w:hAnsi="宋体" w:cs="宋体" w:hint="eastAsia"/>
                <w:kern w:val="0"/>
                <w:sz w:val="18"/>
                <w:szCs w:val="18"/>
              </w:rPr>
              <w:t>指标</w:t>
            </w:r>
            <w:r>
              <w:rPr>
                <w:rFonts w:ascii="宋体" w:hAnsi="宋体" w:cs="宋体" w:hint="eastAsia"/>
                <w:kern w:val="0"/>
                <w:sz w:val="18"/>
                <w:szCs w:val="18"/>
              </w:rPr>
              <w:t>1</w:t>
            </w:r>
            <w:r>
              <w:rPr>
                <w:rFonts w:ascii="宋体" w:hAnsi="宋体" w:cs="宋体" w:hint="eastAsia"/>
                <w:kern w:val="0"/>
                <w:sz w:val="18"/>
                <w:szCs w:val="18"/>
              </w:rPr>
              <w:t>：</w:t>
            </w:r>
            <w:r>
              <w:rPr>
                <w:rFonts w:ascii="宋体" w:hAnsi="宋体" w:cs="宋体" w:hint="eastAsia"/>
                <w:kern w:val="0"/>
                <w:sz w:val="18"/>
                <w:szCs w:val="18"/>
              </w:rPr>
              <w:t>森林</w:t>
            </w:r>
            <w:r>
              <w:rPr>
                <w:rFonts w:ascii="宋体" w:hAnsi="宋体" w:cs="宋体" w:hint="eastAsia"/>
                <w:kern w:val="0"/>
                <w:sz w:val="18"/>
                <w:szCs w:val="18"/>
              </w:rPr>
              <w:t>资源保护保障经济可持续发展（是否</w:t>
            </w:r>
            <w:r>
              <w:rPr>
                <w:rFonts w:ascii="宋体" w:hAnsi="宋体" w:cs="宋体" w:hint="eastAsia"/>
                <w:kern w:val="0"/>
                <w:sz w:val="18"/>
                <w:szCs w:val="18"/>
              </w:rPr>
              <w:t>）</w:t>
            </w:r>
          </w:p>
        </w:tc>
        <w:tc>
          <w:tcPr>
            <w:tcW w:w="2329" w:type="dxa"/>
            <w:tcBorders>
              <w:top w:val="nil"/>
              <w:left w:val="nil"/>
              <w:bottom w:val="single" w:sz="4" w:space="0" w:color="auto"/>
              <w:right w:val="single" w:sz="4" w:space="0" w:color="auto"/>
            </w:tcBorders>
            <w:shd w:val="clear" w:color="auto" w:fill="auto"/>
            <w:vAlign w:val="center"/>
          </w:tcPr>
          <w:p w:rsidR="00D3384B" w:rsidRDefault="009947AE">
            <w:pPr>
              <w:widowControl/>
              <w:spacing w:line="280" w:lineRule="exact"/>
              <w:jc w:val="left"/>
              <w:rPr>
                <w:rFonts w:ascii="宋体" w:hAnsi="宋体" w:cs="宋体"/>
                <w:kern w:val="0"/>
                <w:sz w:val="18"/>
                <w:szCs w:val="18"/>
              </w:rPr>
            </w:pPr>
            <w:r>
              <w:rPr>
                <w:rFonts w:ascii="宋体" w:hAnsi="宋体" w:cs="宋体" w:hint="eastAsia"/>
                <w:kern w:val="0"/>
                <w:sz w:val="18"/>
                <w:szCs w:val="18"/>
              </w:rPr>
              <w:t xml:space="preserve">　</w:t>
            </w:r>
            <w:r>
              <w:rPr>
                <w:rFonts w:ascii="宋体" w:hAnsi="宋体" w:cs="宋体" w:hint="eastAsia"/>
                <w:kern w:val="0"/>
                <w:sz w:val="18"/>
                <w:szCs w:val="18"/>
              </w:rPr>
              <w:t>是</w:t>
            </w:r>
          </w:p>
        </w:tc>
        <w:tc>
          <w:tcPr>
            <w:tcW w:w="1780" w:type="dxa"/>
            <w:tcBorders>
              <w:top w:val="nil"/>
              <w:left w:val="nil"/>
              <w:bottom w:val="single" w:sz="4" w:space="0" w:color="auto"/>
              <w:right w:val="single" w:sz="4" w:space="0" w:color="auto"/>
            </w:tcBorders>
            <w:shd w:val="clear" w:color="auto" w:fill="auto"/>
            <w:vAlign w:val="center"/>
          </w:tcPr>
          <w:p w:rsidR="00D3384B" w:rsidRDefault="009947AE">
            <w:pPr>
              <w:widowControl/>
              <w:spacing w:line="280" w:lineRule="exact"/>
              <w:jc w:val="left"/>
              <w:rPr>
                <w:rFonts w:ascii="宋体" w:hAnsi="宋体" w:cs="宋体"/>
                <w:kern w:val="0"/>
                <w:sz w:val="18"/>
                <w:szCs w:val="18"/>
              </w:rPr>
            </w:pPr>
            <w:r>
              <w:rPr>
                <w:rFonts w:ascii="宋体" w:hAnsi="宋体" w:cs="宋体" w:hint="eastAsia"/>
                <w:kern w:val="0"/>
                <w:sz w:val="18"/>
                <w:szCs w:val="18"/>
              </w:rPr>
              <w:t>是</w:t>
            </w:r>
            <w:r>
              <w:rPr>
                <w:rFonts w:ascii="宋体" w:hAnsi="宋体" w:cs="宋体" w:hint="eastAsia"/>
                <w:kern w:val="0"/>
                <w:sz w:val="18"/>
                <w:szCs w:val="18"/>
              </w:rPr>
              <w:t xml:space="preserve">　</w:t>
            </w:r>
          </w:p>
        </w:tc>
      </w:tr>
      <w:tr w:rsidR="00D3384B">
        <w:trPr>
          <w:trHeight w:val="480"/>
          <w:jc w:val="center"/>
        </w:trPr>
        <w:tc>
          <w:tcPr>
            <w:tcW w:w="831" w:type="dxa"/>
            <w:vMerge/>
            <w:tcBorders>
              <w:top w:val="nil"/>
              <w:left w:val="single" w:sz="4" w:space="0" w:color="auto"/>
              <w:bottom w:val="single" w:sz="4" w:space="0" w:color="000000"/>
              <w:right w:val="single" w:sz="4" w:space="0" w:color="auto"/>
            </w:tcBorders>
            <w:vAlign w:val="center"/>
          </w:tcPr>
          <w:p w:rsidR="00D3384B" w:rsidRDefault="00D3384B">
            <w:pPr>
              <w:widowControl/>
              <w:jc w:val="left"/>
              <w:rPr>
                <w:rFonts w:ascii="宋体" w:hAnsi="宋体" w:cs="宋体"/>
                <w:kern w:val="0"/>
                <w:sz w:val="20"/>
                <w:szCs w:val="20"/>
              </w:rPr>
            </w:pPr>
          </w:p>
        </w:tc>
        <w:tc>
          <w:tcPr>
            <w:tcW w:w="630" w:type="dxa"/>
            <w:tcBorders>
              <w:top w:val="nil"/>
              <w:left w:val="single" w:sz="4" w:space="0" w:color="auto"/>
              <w:bottom w:val="single" w:sz="4" w:space="0" w:color="000000"/>
              <w:right w:val="single" w:sz="4" w:space="0" w:color="auto"/>
            </w:tcBorders>
            <w:shd w:val="clear" w:color="auto" w:fill="auto"/>
            <w:vAlign w:val="center"/>
          </w:tcPr>
          <w:p w:rsidR="00D3384B" w:rsidRDefault="009947AE">
            <w:pPr>
              <w:widowControl/>
              <w:spacing w:line="280" w:lineRule="exact"/>
              <w:jc w:val="center"/>
              <w:rPr>
                <w:rFonts w:ascii="宋体" w:hAnsi="宋体" w:cs="宋体"/>
                <w:kern w:val="0"/>
                <w:sz w:val="20"/>
                <w:szCs w:val="20"/>
              </w:rPr>
            </w:pPr>
            <w:r>
              <w:rPr>
                <w:rFonts w:ascii="宋体" w:hAnsi="宋体" w:cs="宋体" w:hint="eastAsia"/>
                <w:kern w:val="0"/>
                <w:sz w:val="20"/>
                <w:szCs w:val="20"/>
              </w:rPr>
              <w:t>满意度</w:t>
            </w:r>
            <w:r>
              <w:rPr>
                <w:rFonts w:ascii="宋体" w:hAnsi="宋体" w:cs="宋体" w:hint="eastAsia"/>
                <w:kern w:val="0"/>
                <w:sz w:val="20"/>
                <w:szCs w:val="20"/>
              </w:rPr>
              <w:br/>
            </w:r>
            <w:r>
              <w:rPr>
                <w:rFonts w:ascii="宋体" w:hAnsi="宋体" w:cs="宋体" w:hint="eastAsia"/>
                <w:kern w:val="0"/>
                <w:sz w:val="20"/>
                <w:szCs w:val="20"/>
              </w:rPr>
              <w:t>指标</w:t>
            </w:r>
          </w:p>
        </w:tc>
        <w:tc>
          <w:tcPr>
            <w:tcW w:w="1245" w:type="dxa"/>
            <w:tcBorders>
              <w:top w:val="nil"/>
              <w:left w:val="single" w:sz="4" w:space="0" w:color="auto"/>
              <w:bottom w:val="single" w:sz="4" w:space="0" w:color="000000"/>
              <w:right w:val="single" w:sz="4" w:space="0" w:color="auto"/>
            </w:tcBorders>
            <w:shd w:val="clear" w:color="auto" w:fill="auto"/>
            <w:vAlign w:val="center"/>
          </w:tcPr>
          <w:p w:rsidR="00D3384B" w:rsidRDefault="009947AE">
            <w:pPr>
              <w:widowControl/>
              <w:spacing w:line="280" w:lineRule="exact"/>
              <w:jc w:val="center"/>
              <w:rPr>
                <w:rFonts w:ascii="宋体" w:hAnsi="宋体" w:cs="宋体"/>
                <w:kern w:val="0"/>
                <w:sz w:val="20"/>
                <w:szCs w:val="20"/>
              </w:rPr>
            </w:pPr>
            <w:r>
              <w:rPr>
                <w:rFonts w:ascii="宋体" w:hAnsi="宋体" w:cs="宋体" w:hint="eastAsia"/>
                <w:kern w:val="0"/>
                <w:sz w:val="20"/>
                <w:szCs w:val="20"/>
              </w:rPr>
              <w:t>满意度指标</w:t>
            </w:r>
          </w:p>
        </w:tc>
        <w:tc>
          <w:tcPr>
            <w:tcW w:w="2205" w:type="dxa"/>
            <w:tcBorders>
              <w:top w:val="single" w:sz="4" w:space="0" w:color="auto"/>
              <w:left w:val="nil"/>
              <w:bottom w:val="single" w:sz="4" w:space="0" w:color="auto"/>
              <w:right w:val="single" w:sz="4" w:space="0" w:color="auto"/>
            </w:tcBorders>
            <w:shd w:val="clear" w:color="auto" w:fill="auto"/>
            <w:vAlign w:val="center"/>
          </w:tcPr>
          <w:p w:rsidR="00D3384B" w:rsidRDefault="009947AE">
            <w:pPr>
              <w:widowControl/>
              <w:spacing w:line="280" w:lineRule="exact"/>
              <w:jc w:val="left"/>
              <w:rPr>
                <w:rFonts w:ascii="宋体" w:hAnsi="宋体" w:cs="宋体"/>
                <w:kern w:val="0"/>
                <w:sz w:val="18"/>
                <w:szCs w:val="18"/>
              </w:rPr>
            </w:pPr>
            <w:r>
              <w:rPr>
                <w:rFonts w:ascii="宋体" w:hAnsi="宋体" w:cs="宋体" w:hint="eastAsia"/>
                <w:kern w:val="0"/>
                <w:sz w:val="18"/>
                <w:szCs w:val="18"/>
              </w:rPr>
              <w:t xml:space="preserve"> </w:t>
            </w:r>
            <w:r>
              <w:rPr>
                <w:rFonts w:ascii="宋体" w:hAnsi="宋体" w:cs="宋体" w:hint="eastAsia"/>
                <w:kern w:val="0"/>
                <w:sz w:val="18"/>
                <w:szCs w:val="18"/>
              </w:rPr>
              <w:t>指标</w:t>
            </w:r>
            <w:r>
              <w:rPr>
                <w:rFonts w:ascii="宋体" w:hAnsi="宋体" w:cs="宋体" w:hint="eastAsia"/>
                <w:kern w:val="0"/>
                <w:sz w:val="18"/>
                <w:szCs w:val="18"/>
              </w:rPr>
              <w:t>1</w:t>
            </w:r>
            <w:r>
              <w:rPr>
                <w:rFonts w:ascii="宋体" w:hAnsi="宋体" w:cs="宋体" w:hint="eastAsia"/>
                <w:kern w:val="0"/>
                <w:sz w:val="18"/>
                <w:szCs w:val="18"/>
              </w:rPr>
              <w:t>：</w:t>
            </w:r>
            <w:r>
              <w:rPr>
                <w:rFonts w:hint="eastAsia"/>
                <w:sz w:val="18"/>
                <w:szCs w:val="18"/>
              </w:rPr>
              <w:t>国家级公益林管护员满意度</w:t>
            </w:r>
          </w:p>
        </w:tc>
        <w:tc>
          <w:tcPr>
            <w:tcW w:w="2329" w:type="dxa"/>
            <w:tcBorders>
              <w:top w:val="nil"/>
              <w:left w:val="nil"/>
              <w:bottom w:val="single" w:sz="4" w:space="0" w:color="auto"/>
              <w:right w:val="single" w:sz="4" w:space="0" w:color="auto"/>
            </w:tcBorders>
            <w:shd w:val="clear" w:color="auto" w:fill="auto"/>
            <w:vAlign w:val="center"/>
          </w:tcPr>
          <w:p w:rsidR="00D3384B" w:rsidRDefault="009947AE">
            <w:pPr>
              <w:widowControl/>
              <w:spacing w:line="280" w:lineRule="exact"/>
              <w:jc w:val="center"/>
              <w:rPr>
                <w:rFonts w:ascii="宋体" w:hAnsi="宋体" w:cs="宋体"/>
                <w:kern w:val="0"/>
                <w:sz w:val="18"/>
                <w:szCs w:val="18"/>
              </w:rPr>
            </w:pPr>
            <w:r>
              <w:rPr>
                <w:rFonts w:ascii="宋体" w:hAnsi="宋体" w:cs="宋体" w:hint="eastAsia"/>
                <w:kern w:val="0"/>
                <w:sz w:val="18"/>
                <w:szCs w:val="18"/>
              </w:rPr>
              <w:t>≥</w:t>
            </w:r>
            <w:r>
              <w:rPr>
                <w:rFonts w:ascii="宋体" w:hAnsi="宋体" w:cs="宋体" w:hint="eastAsia"/>
                <w:kern w:val="0"/>
                <w:sz w:val="18"/>
                <w:szCs w:val="18"/>
              </w:rPr>
              <w:t>70%</w:t>
            </w:r>
          </w:p>
        </w:tc>
        <w:tc>
          <w:tcPr>
            <w:tcW w:w="1780" w:type="dxa"/>
            <w:tcBorders>
              <w:top w:val="nil"/>
              <w:left w:val="nil"/>
              <w:bottom w:val="single" w:sz="4" w:space="0" w:color="auto"/>
              <w:right w:val="single" w:sz="4" w:space="0" w:color="auto"/>
            </w:tcBorders>
            <w:shd w:val="clear" w:color="auto" w:fill="auto"/>
            <w:vAlign w:val="center"/>
          </w:tcPr>
          <w:p w:rsidR="00D3384B" w:rsidRDefault="009947AE">
            <w:pPr>
              <w:widowControl/>
              <w:spacing w:line="280" w:lineRule="exact"/>
              <w:jc w:val="left"/>
              <w:rPr>
                <w:rFonts w:ascii="宋体" w:hAnsi="宋体" w:cs="宋体"/>
                <w:kern w:val="0"/>
                <w:sz w:val="18"/>
                <w:szCs w:val="18"/>
              </w:rPr>
            </w:pPr>
            <w:r>
              <w:rPr>
                <w:rFonts w:ascii="宋体" w:hAnsi="宋体" w:cs="宋体" w:hint="eastAsia"/>
                <w:kern w:val="0"/>
                <w:sz w:val="18"/>
                <w:szCs w:val="18"/>
              </w:rPr>
              <w:t xml:space="preserve">　</w:t>
            </w:r>
            <w:r>
              <w:rPr>
                <w:rFonts w:ascii="宋体" w:hAnsi="宋体" w:cs="宋体" w:hint="eastAsia"/>
                <w:kern w:val="0"/>
                <w:sz w:val="18"/>
                <w:szCs w:val="18"/>
              </w:rPr>
              <w:t>86%</w:t>
            </w:r>
            <w:r>
              <w:rPr>
                <w:rFonts w:ascii="宋体" w:hAnsi="宋体" w:cs="宋体" w:hint="eastAsia"/>
                <w:kern w:val="0"/>
                <w:sz w:val="18"/>
                <w:szCs w:val="18"/>
              </w:rPr>
              <w:t>，年底调查</w:t>
            </w:r>
            <w:r>
              <w:rPr>
                <w:rFonts w:ascii="宋体" w:hAnsi="宋体" w:cs="宋体" w:hint="eastAsia"/>
                <w:kern w:val="0"/>
                <w:sz w:val="18"/>
                <w:szCs w:val="18"/>
              </w:rPr>
              <w:t>14</w:t>
            </w:r>
            <w:r>
              <w:rPr>
                <w:rFonts w:ascii="宋体" w:hAnsi="宋体" w:cs="宋体" w:hint="eastAsia"/>
                <w:kern w:val="0"/>
                <w:sz w:val="18"/>
                <w:szCs w:val="18"/>
              </w:rPr>
              <w:t>人中</w:t>
            </w:r>
            <w:r>
              <w:rPr>
                <w:rFonts w:ascii="宋体" w:hAnsi="宋体" w:cs="宋体" w:hint="eastAsia"/>
                <w:kern w:val="0"/>
                <w:sz w:val="18"/>
                <w:szCs w:val="18"/>
              </w:rPr>
              <w:t>12</w:t>
            </w:r>
            <w:r>
              <w:rPr>
                <w:rFonts w:ascii="宋体" w:hAnsi="宋体" w:cs="宋体" w:hint="eastAsia"/>
                <w:kern w:val="0"/>
                <w:sz w:val="18"/>
                <w:szCs w:val="18"/>
              </w:rPr>
              <w:t>人满意</w:t>
            </w:r>
          </w:p>
        </w:tc>
      </w:tr>
    </w:tbl>
    <w:p w:rsidR="00D3384B" w:rsidRDefault="00D3384B">
      <w:pPr>
        <w:keepLines/>
        <w:spacing w:line="320" w:lineRule="exact"/>
        <w:rPr>
          <w:rStyle w:val="ae"/>
          <w:rFonts w:ascii="仿宋" w:eastAsia="仿宋" w:hAnsi="仿宋"/>
          <w:b w:val="0"/>
          <w:spacing w:val="-4"/>
          <w:sz w:val="10"/>
          <w:szCs w:val="10"/>
        </w:rPr>
      </w:pPr>
    </w:p>
    <w:sectPr w:rsidR="00D3384B">
      <w:footerReference w:type="default" r:id="rId8"/>
      <w:pgSz w:w="11906" w:h="16838"/>
      <w:pgMar w:top="1327" w:right="1558" w:bottom="1327" w:left="1800" w:header="851" w:footer="992" w:gutter="0"/>
      <w:cols w:space="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947AE" w:rsidRDefault="009947AE">
      <w:r>
        <w:separator/>
      </w:r>
    </w:p>
  </w:endnote>
  <w:endnote w:type="continuationSeparator" w:id="0">
    <w:p w:rsidR="009947AE" w:rsidRDefault="009947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华文中宋">
    <w:altName w:val="宋体"/>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10" w:usb3="00000000" w:csb0="00040000" w:csb1="00000000"/>
  </w:font>
  <w:font w:name="仿宋_GB2312">
    <w:altName w:val="Arial Unicode MS"/>
    <w:charset w:val="86"/>
    <w:family w:val="modern"/>
    <w:pitch w:val="default"/>
    <w:sig w:usb0="00000000"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
    <w:altName w:val="楷体_GB2312"/>
    <w:panose1 w:val="02010609060101010101"/>
    <w:charset w:val="86"/>
    <w:family w:val="modern"/>
    <w:pitch w:val="fixed"/>
    <w:sig w:usb0="800002BF" w:usb1="38CF7CFA" w:usb2="00000016" w:usb3="00000000" w:csb0="00040001" w:csb1="00000000"/>
  </w:font>
  <w:font w:name="仿宋">
    <w:altName w:val="微软雅黑"/>
    <w:panose1 w:val="02010609060101010101"/>
    <w:charset w:val="86"/>
    <w:family w:val="modern"/>
    <w:pitch w:val="fixed"/>
    <w:sig w:usb0="800002BF" w:usb1="38CF7CFA" w:usb2="00000016" w:usb3="00000000" w:csb0="00040001" w:csb1="00000000"/>
  </w:font>
  <w:font w:name="楷体_GB2312">
    <w:altName w:val="微软雅黑"/>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22003363"/>
    </w:sdtPr>
    <w:sdtEndPr/>
    <w:sdtContent>
      <w:p w:rsidR="00D3384B" w:rsidRDefault="009947AE">
        <w:pPr>
          <w:pStyle w:val="a5"/>
          <w:jc w:val="center"/>
        </w:pPr>
        <w:r>
          <w:fldChar w:fldCharType="begin"/>
        </w:r>
        <w:r>
          <w:instrText>PAGE   \* MERGEFORMAT</w:instrText>
        </w:r>
        <w:r>
          <w:fldChar w:fldCharType="separate"/>
        </w:r>
        <w:r w:rsidR="006B3695" w:rsidRPr="006B3695">
          <w:rPr>
            <w:noProof/>
            <w:lang w:val="zh-CN"/>
          </w:rPr>
          <w:t>10</w:t>
        </w:r>
        <w:r>
          <w:fldChar w:fldCharType="end"/>
        </w:r>
      </w:p>
    </w:sdtContent>
  </w:sdt>
  <w:p w:rsidR="00D3384B" w:rsidRDefault="00D3384B">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947AE" w:rsidRDefault="009947AE">
      <w:r>
        <w:separator/>
      </w:r>
    </w:p>
  </w:footnote>
  <w:footnote w:type="continuationSeparator" w:id="0">
    <w:p w:rsidR="009947AE" w:rsidRDefault="009947A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B91FBCD"/>
    <w:multiLevelType w:val="singleLevel"/>
    <w:tmpl w:val="2B91FBCD"/>
    <w:lvl w:ilvl="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72A27"/>
    <w:rsid w:val="00056465"/>
    <w:rsid w:val="00121AE4"/>
    <w:rsid w:val="00146AAD"/>
    <w:rsid w:val="00172A27"/>
    <w:rsid w:val="001B3A40"/>
    <w:rsid w:val="002D1F07"/>
    <w:rsid w:val="003C18BC"/>
    <w:rsid w:val="004366A8"/>
    <w:rsid w:val="00464900"/>
    <w:rsid w:val="00502BA7"/>
    <w:rsid w:val="005162F1"/>
    <w:rsid w:val="00535153"/>
    <w:rsid w:val="00554F82"/>
    <w:rsid w:val="0056390D"/>
    <w:rsid w:val="005719B0"/>
    <w:rsid w:val="005D10D6"/>
    <w:rsid w:val="006B3695"/>
    <w:rsid w:val="007806A5"/>
    <w:rsid w:val="00855E3A"/>
    <w:rsid w:val="00922CB9"/>
    <w:rsid w:val="009947AE"/>
    <w:rsid w:val="009E5CD9"/>
    <w:rsid w:val="00A26421"/>
    <w:rsid w:val="00A4293B"/>
    <w:rsid w:val="00A67D50"/>
    <w:rsid w:val="00A8691A"/>
    <w:rsid w:val="00AC1946"/>
    <w:rsid w:val="00B40063"/>
    <w:rsid w:val="00B41F61"/>
    <w:rsid w:val="00BA46E6"/>
    <w:rsid w:val="00C56C72"/>
    <w:rsid w:val="00CA6457"/>
    <w:rsid w:val="00D17F2E"/>
    <w:rsid w:val="00D30354"/>
    <w:rsid w:val="00D3384B"/>
    <w:rsid w:val="00DF42A0"/>
    <w:rsid w:val="00E46C51"/>
    <w:rsid w:val="00E769FE"/>
    <w:rsid w:val="00EA2CBE"/>
    <w:rsid w:val="00F32FEE"/>
    <w:rsid w:val="00FB10BB"/>
    <w:rsid w:val="07E47D78"/>
    <w:rsid w:val="0CFE70EC"/>
    <w:rsid w:val="11DA0264"/>
    <w:rsid w:val="12864283"/>
    <w:rsid w:val="144C5BDC"/>
    <w:rsid w:val="1DD80D8F"/>
    <w:rsid w:val="1DE2734F"/>
    <w:rsid w:val="1FE63D81"/>
    <w:rsid w:val="20CE3F85"/>
    <w:rsid w:val="212C308A"/>
    <w:rsid w:val="27687E89"/>
    <w:rsid w:val="2CB5198B"/>
    <w:rsid w:val="2E350C25"/>
    <w:rsid w:val="34125525"/>
    <w:rsid w:val="4ABA7FDD"/>
    <w:rsid w:val="4BE46776"/>
    <w:rsid w:val="4CF25930"/>
    <w:rsid w:val="52342DBC"/>
    <w:rsid w:val="52C47537"/>
    <w:rsid w:val="606A30C9"/>
    <w:rsid w:val="6A9572FD"/>
    <w:rsid w:val="6FFD675B"/>
    <w:rsid w:val="70956A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E06EAF"/>
  <w15:docId w15:val="{49579CDC-41F5-4AA4-A71D-E9D550E1B3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unhideWhenUsed="1" w:qFormat="1"/>
    <w:lsdException w:name="heading 3" w:uiPriority="9" w:unhideWhenUsed="1" w:qFormat="1"/>
    <w:lsdException w:name="heading 4" w:uiPriority="9" w:unhideWhenUsed="1" w:qFormat="1"/>
    <w:lsdException w:name="heading 5" w:uiPriority="9" w:unhideWhenUsed="1" w:qFormat="1"/>
    <w:lsdException w:name="heading 6" w:uiPriority="9" w:unhideWhenUsed="1" w:qFormat="1"/>
    <w:lsdException w:name="heading 7" w:uiPriority="9" w:unhideWhenUsed="1" w:qFormat="1"/>
    <w:lsdException w:name="heading 8" w:uiPriority="9" w:unhideWhenUsed="1" w:qFormat="1"/>
    <w:lsdException w:name="heading 9"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qFormat="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unhideWhenUsed/>
    <w:qFormat/>
    <w:rPr>
      <w:sz w:val="18"/>
      <w:szCs w:val="18"/>
    </w:rPr>
  </w:style>
  <w:style w:type="paragraph" w:styleId="a5">
    <w:name w:val="footer"/>
    <w:basedOn w:val="a"/>
    <w:link w:val="a6"/>
    <w:uiPriority w:val="99"/>
    <w:unhideWhenUsed/>
    <w:qFormat/>
    <w:pPr>
      <w:tabs>
        <w:tab w:val="center" w:pos="4153"/>
        <w:tab w:val="right" w:pos="8306"/>
      </w:tabs>
      <w:snapToGrid w:val="0"/>
      <w:jc w:val="left"/>
    </w:pPr>
    <w:rPr>
      <w:rFonts w:ascii="Calibri" w:hAnsi="Calibri"/>
      <w:sz w:val="18"/>
      <w:szCs w:val="18"/>
    </w:rPr>
  </w:style>
  <w:style w:type="paragraph" w:styleId="a7">
    <w:name w:val="header"/>
    <w:basedOn w:val="a"/>
    <w:link w:val="a8"/>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Normal (Web)"/>
    <w:basedOn w:val="a"/>
    <w:uiPriority w:val="99"/>
    <w:unhideWhenUsed/>
    <w:qFormat/>
    <w:pPr>
      <w:widowControl/>
      <w:spacing w:before="100" w:beforeAutospacing="1" w:after="100" w:afterAutospacing="1"/>
      <w:jc w:val="left"/>
    </w:pPr>
    <w:rPr>
      <w:rFonts w:ascii="宋体" w:hAnsi="宋体" w:cs="宋体"/>
      <w:kern w:val="0"/>
      <w:sz w:val="24"/>
    </w:rPr>
  </w:style>
  <w:style w:type="paragraph" w:styleId="ac">
    <w:name w:val="Title"/>
    <w:basedOn w:val="a"/>
    <w:next w:val="a"/>
    <w:link w:val="ad"/>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e">
    <w:name w:val="Strong"/>
    <w:basedOn w:val="a0"/>
    <w:qFormat/>
    <w:rPr>
      <w:b/>
      <w:bCs/>
    </w:rPr>
  </w:style>
  <w:style w:type="character" w:styleId="af">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semiHidden/>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qFormat/>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d">
    <w:name w:val="标题 字符"/>
    <w:basedOn w:val="a0"/>
    <w:link w:val="ac"/>
    <w:uiPriority w:val="10"/>
    <w:qFormat/>
    <w:rPr>
      <w:rFonts w:asciiTheme="majorHAnsi" w:eastAsiaTheme="majorEastAsia" w:hAnsiTheme="majorHAnsi"/>
      <w:b/>
      <w:bCs/>
      <w:kern w:val="28"/>
      <w:sz w:val="32"/>
      <w:szCs w:val="32"/>
    </w:rPr>
  </w:style>
  <w:style w:type="character" w:customStyle="1" w:styleId="aa">
    <w:name w:val="副标题 字符"/>
    <w:basedOn w:val="a0"/>
    <w:link w:val="a9"/>
    <w:uiPriority w:val="11"/>
    <w:qFormat/>
    <w:rPr>
      <w:rFonts w:asciiTheme="majorHAnsi" w:eastAsiaTheme="majorEastAsia" w:hAnsiTheme="majorHAnsi"/>
      <w:sz w:val="24"/>
      <w:szCs w:val="24"/>
    </w:rPr>
  </w:style>
  <w:style w:type="paragraph" w:customStyle="1" w:styleId="11">
    <w:name w:val="无间隔1"/>
    <w:basedOn w:val="a"/>
    <w:uiPriority w:val="1"/>
    <w:qFormat/>
    <w:pPr>
      <w:widowControl/>
      <w:jc w:val="left"/>
    </w:pPr>
    <w:rPr>
      <w:rFonts w:asciiTheme="minorHAnsi" w:eastAsiaTheme="minorEastAsia" w:hAnsiTheme="minorHAnsi"/>
      <w:kern w:val="0"/>
      <w:sz w:val="24"/>
      <w:szCs w:val="32"/>
      <w:lang w:eastAsia="en-US" w:bidi="en-US"/>
    </w:rPr>
  </w:style>
  <w:style w:type="paragraph" w:customStyle="1" w:styleId="12">
    <w:name w:val="列出段落1"/>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customStyle="1" w:styleId="13">
    <w:name w:val="引用1"/>
    <w:basedOn w:val="a"/>
    <w:next w:val="a"/>
    <w:link w:val="Char"/>
    <w:uiPriority w:val="29"/>
    <w:qFormat/>
    <w:pPr>
      <w:widowControl/>
      <w:jc w:val="left"/>
    </w:pPr>
    <w:rPr>
      <w:rFonts w:asciiTheme="minorHAnsi" w:eastAsiaTheme="minorEastAsia" w:hAnsiTheme="minorHAnsi"/>
      <w:i/>
      <w:kern w:val="0"/>
      <w:sz w:val="24"/>
    </w:rPr>
  </w:style>
  <w:style w:type="character" w:customStyle="1" w:styleId="Char">
    <w:name w:val="引用 Char"/>
    <w:basedOn w:val="a0"/>
    <w:link w:val="13"/>
    <w:uiPriority w:val="29"/>
    <w:qFormat/>
    <w:rPr>
      <w:i/>
      <w:sz w:val="24"/>
      <w:szCs w:val="24"/>
    </w:rPr>
  </w:style>
  <w:style w:type="paragraph" w:customStyle="1" w:styleId="14">
    <w:name w:val="明显引用1"/>
    <w:basedOn w:val="a"/>
    <w:next w:val="a"/>
    <w:link w:val="Char0"/>
    <w:uiPriority w:val="30"/>
    <w:qFormat/>
    <w:pPr>
      <w:widowControl/>
      <w:ind w:left="720" w:right="720"/>
      <w:jc w:val="left"/>
    </w:pPr>
    <w:rPr>
      <w:rFonts w:asciiTheme="minorHAnsi" w:eastAsiaTheme="minorEastAsia" w:hAnsiTheme="minorHAnsi"/>
      <w:b/>
      <w:i/>
      <w:kern w:val="0"/>
      <w:sz w:val="24"/>
      <w:szCs w:val="22"/>
    </w:rPr>
  </w:style>
  <w:style w:type="character" w:customStyle="1" w:styleId="Char0">
    <w:name w:val="明显引用 Char"/>
    <w:basedOn w:val="a0"/>
    <w:link w:val="14"/>
    <w:uiPriority w:val="30"/>
    <w:qFormat/>
    <w:rPr>
      <w:b/>
      <w:i/>
      <w:sz w:val="24"/>
    </w:rPr>
  </w:style>
  <w:style w:type="character" w:customStyle="1" w:styleId="15">
    <w:name w:val="不明显强调1"/>
    <w:uiPriority w:val="19"/>
    <w:qFormat/>
    <w:rPr>
      <w:i/>
      <w:color w:val="595959" w:themeColor="text1" w:themeTint="A6"/>
    </w:rPr>
  </w:style>
  <w:style w:type="character" w:customStyle="1" w:styleId="16">
    <w:name w:val="明显强调1"/>
    <w:basedOn w:val="a0"/>
    <w:uiPriority w:val="21"/>
    <w:qFormat/>
    <w:rPr>
      <w:b/>
      <w:i/>
      <w:sz w:val="24"/>
      <w:szCs w:val="24"/>
      <w:u w:val="single"/>
    </w:rPr>
  </w:style>
  <w:style w:type="character" w:customStyle="1" w:styleId="17">
    <w:name w:val="不明显参考1"/>
    <w:basedOn w:val="a0"/>
    <w:uiPriority w:val="31"/>
    <w:qFormat/>
    <w:rPr>
      <w:sz w:val="24"/>
      <w:szCs w:val="24"/>
      <w:u w:val="single"/>
    </w:rPr>
  </w:style>
  <w:style w:type="character" w:customStyle="1" w:styleId="18">
    <w:name w:val="明显参考1"/>
    <w:basedOn w:val="a0"/>
    <w:uiPriority w:val="32"/>
    <w:qFormat/>
    <w:rPr>
      <w:b/>
      <w:sz w:val="24"/>
      <w:u w:val="single"/>
    </w:rPr>
  </w:style>
  <w:style w:type="character" w:customStyle="1" w:styleId="19">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unhideWhenUsed/>
    <w:qFormat/>
    <w:pPr>
      <w:outlineLvl w:val="9"/>
    </w:pPr>
    <w:rPr>
      <w:lang w:eastAsia="en-US" w:bidi="en-US"/>
    </w:rPr>
  </w:style>
  <w:style w:type="character" w:customStyle="1" w:styleId="a8">
    <w:name w:val="页眉 字符"/>
    <w:basedOn w:val="a0"/>
    <w:link w:val="a7"/>
    <w:uiPriority w:val="99"/>
    <w:rPr>
      <w:rFonts w:ascii="Calibri" w:eastAsia="宋体" w:hAnsi="Calibri"/>
      <w:kern w:val="2"/>
      <w:sz w:val="18"/>
      <w:szCs w:val="18"/>
    </w:rPr>
  </w:style>
  <w:style w:type="character" w:customStyle="1" w:styleId="a6">
    <w:name w:val="页脚 字符"/>
    <w:basedOn w:val="a0"/>
    <w:link w:val="a5"/>
    <w:uiPriority w:val="99"/>
    <w:qFormat/>
    <w:rPr>
      <w:rFonts w:ascii="Calibri" w:eastAsia="宋体" w:hAnsi="Calibri"/>
      <w:kern w:val="2"/>
      <w:sz w:val="18"/>
      <w:szCs w:val="18"/>
    </w:rPr>
  </w:style>
  <w:style w:type="character" w:customStyle="1" w:styleId="a4">
    <w:name w:val="批注框文本 字符"/>
    <w:basedOn w:val="a0"/>
    <w:link w:val="a3"/>
    <w:uiPriority w:val="99"/>
    <w:semiHidden/>
    <w:qFormat/>
    <w:rPr>
      <w:rFonts w:ascii="Times New Roman" w:eastAsia="宋体" w:hAnsi="Times New Roman"/>
      <w:kern w:val="2"/>
      <w:sz w:val="18"/>
      <w:szCs w:val="18"/>
    </w:rPr>
  </w:style>
  <w:style w:type="paragraph" w:customStyle="1" w:styleId="p0">
    <w:name w:val="p0"/>
    <w:basedOn w:val="a"/>
    <w:qFormat/>
    <w:pPr>
      <w:widowControl/>
    </w:pPr>
    <w:rPr>
      <w:kern w:val="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815</Words>
  <Characters>4652</Characters>
  <Application>Microsoft Office Word</Application>
  <DocSecurity>0</DocSecurity>
  <Lines>38</Lines>
  <Paragraphs>10</Paragraphs>
  <ScaleCrop>false</ScaleCrop>
  <Company/>
  <LinksUpToDate>false</LinksUpToDate>
  <CharactersWithSpaces>5457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附件1：</dc:title>
  <dc:creator>赵 恺（预算处）</dc:creator>
  <cp:lastModifiedBy>707693921@qq.com</cp:lastModifiedBy>
  <cp:revision>20</cp:revision>
  <cp:lastPrinted>2019-01-13T12:20:00Z</cp:lastPrinted>
  <dcterms:created xsi:type="dcterms:W3CDTF">2018-08-15T02:06:00Z</dcterms:created>
  <dcterms:modified xsi:type="dcterms:W3CDTF">2019-09-25T10:07:00Z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2052-11.1.0.8976</vt:lpwstr>
  </property>
</Properties>
</file>