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4B" w:rsidRPr="00CD4A4F" w:rsidRDefault="00E72C4B">
      <w:pPr>
        <w:ind w:firstLineChars="316" w:firstLine="1142"/>
        <w:jc w:val="center"/>
        <w:rPr>
          <w:b/>
          <w:bCs/>
          <w:sz w:val="36"/>
          <w:szCs w:val="36"/>
        </w:rPr>
      </w:pPr>
    </w:p>
    <w:p w:rsidR="00E72C4B" w:rsidRPr="00CD4A4F" w:rsidRDefault="00E72C4B">
      <w:pPr>
        <w:jc w:val="center"/>
        <w:rPr>
          <w:b/>
          <w:bCs/>
          <w:sz w:val="36"/>
          <w:szCs w:val="36"/>
        </w:rPr>
      </w:pPr>
    </w:p>
    <w:p w:rsidR="00E72C4B" w:rsidRPr="00CD4A4F" w:rsidRDefault="00E72C4B">
      <w:pPr>
        <w:jc w:val="center"/>
        <w:rPr>
          <w:b/>
          <w:bCs/>
          <w:sz w:val="36"/>
          <w:szCs w:val="36"/>
        </w:rPr>
      </w:pPr>
    </w:p>
    <w:p w:rsidR="00E72C4B" w:rsidRPr="00CD4A4F" w:rsidRDefault="008A1B76">
      <w:pPr>
        <w:ind w:firstLine="803"/>
        <w:jc w:val="center"/>
        <w:rPr>
          <w:b/>
          <w:bCs/>
          <w:sz w:val="40"/>
          <w:szCs w:val="40"/>
        </w:rPr>
      </w:pPr>
      <w:r w:rsidRPr="00CD4A4F">
        <w:rPr>
          <w:rFonts w:hint="eastAsia"/>
          <w:b/>
          <w:bCs/>
          <w:sz w:val="40"/>
          <w:szCs w:val="40"/>
        </w:rPr>
        <w:t>关于拨付202</w:t>
      </w:r>
      <w:bookmarkStart w:id="0" w:name="_GoBack"/>
      <w:bookmarkEnd w:id="0"/>
      <w:r w:rsidRPr="00CD4A4F">
        <w:rPr>
          <w:rFonts w:hint="eastAsia"/>
          <w:b/>
          <w:bCs/>
          <w:sz w:val="40"/>
          <w:szCs w:val="40"/>
        </w:rPr>
        <w:t>2年自治区驻村工作</w:t>
      </w:r>
    </w:p>
    <w:p w:rsidR="00E72C4B" w:rsidRPr="00CD4A4F" w:rsidRDefault="008A1B76">
      <w:pPr>
        <w:ind w:firstLine="803"/>
        <w:jc w:val="center"/>
        <w:rPr>
          <w:b/>
          <w:bCs/>
          <w:sz w:val="40"/>
          <w:szCs w:val="40"/>
        </w:rPr>
      </w:pPr>
      <w:r w:rsidRPr="00CD4A4F">
        <w:rPr>
          <w:rFonts w:hint="eastAsia"/>
          <w:b/>
          <w:bCs/>
          <w:sz w:val="40"/>
          <w:szCs w:val="40"/>
        </w:rPr>
        <w:t>专项经费的通知项目支出绩效评价报告</w:t>
      </w:r>
    </w:p>
    <w:p w:rsidR="00E72C4B" w:rsidRPr="00CD4A4F" w:rsidRDefault="00E72C4B">
      <w:pPr>
        <w:jc w:val="center"/>
        <w:rPr>
          <w:b/>
          <w:bCs/>
          <w:sz w:val="36"/>
          <w:szCs w:val="36"/>
        </w:rPr>
      </w:pPr>
    </w:p>
    <w:p w:rsidR="00E72C4B" w:rsidRPr="00CD4A4F" w:rsidRDefault="00E72C4B">
      <w:pPr>
        <w:jc w:val="center"/>
        <w:rPr>
          <w:b/>
          <w:bCs/>
          <w:sz w:val="36"/>
          <w:szCs w:val="36"/>
        </w:rPr>
      </w:pPr>
    </w:p>
    <w:p w:rsidR="00E72C4B" w:rsidRPr="00CD4A4F" w:rsidRDefault="00E72C4B">
      <w:pPr>
        <w:jc w:val="center"/>
        <w:rPr>
          <w:b/>
          <w:bCs/>
          <w:sz w:val="36"/>
          <w:szCs w:val="36"/>
        </w:rPr>
      </w:pPr>
    </w:p>
    <w:p w:rsidR="00E72C4B" w:rsidRPr="00CD4A4F" w:rsidRDefault="00E72C4B">
      <w:pPr>
        <w:jc w:val="center"/>
        <w:rPr>
          <w:b/>
          <w:bCs/>
          <w:sz w:val="36"/>
          <w:szCs w:val="36"/>
        </w:rPr>
      </w:pPr>
    </w:p>
    <w:p w:rsidR="00E72C4B" w:rsidRPr="00CD4A4F" w:rsidRDefault="00E72C4B">
      <w:pPr>
        <w:jc w:val="center"/>
        <w:rPr>
          <w:b/>
          <w:bCs/>
          <w:sz w:val="36"/>
          <w:szCs w:val="36"/>
        </w:rPr>
      </w:pPr>
    </w:p>
    <w:p w:rsidR="00E72C4B" w:rsidRPr="00CD4A4F" w:rsidRDefault="00E72C4B">
      <w:pPr>
        <w:jc w:val="center"/>
        <w:rPr>
          <w:b/>
          <w:bCs/>
          <w:sz w:val="36"/>
          <w:szCs w:val="36"/>
        </w:rPr>
      </w:pPr>
    </w:p>
    <w:p w:rsidR="00E72C4B" w:rsidRPr="00CD4A4F" w:rsidRDefault="00E72C4B">
      <w:pPr>
        <w:jc w:val="center"/>
        <w:rPr>
          <w:b/>
          <w:bCs/>
          <w:sz w:val="36"/>
          <w:szCs w:val="36"/>
        </w:rPr>
      </w:pPr>
    </w:p>
    <w:p w:rsidR="00E72C4B" w:rsidRPr="00CD4A4F" w:rsidRDefault="008A1B76">
      <w:pPr>
        <w:widowControl/>
        <w:ind w:right="-2250" w:firstLine="562"/>
        <w:jc w:val="left"/>
        <w:rPr>
          <w:b/>
        </w:rPr>
      </w:pPr>
      <w:r w:rsidRPr="00CD4A4F">
        <w:rPr>
          <w:rFonts w:hint="eastAsia"/>
          <w:b/>
        </w:rPr>
        <w:t>项目名称：关于拨付2022年自治区驻村工作专项经费的通知</w:t>
      </w:r>
    </w:p>
    <w:p w:rsidR="00E72C4B" w:rsidRPr="00CD4A4F" w:rsidRDefault="008A1B76">
      <w:pPr>
        <w:ind w:firstLine="560"/>
      </w:pPr>
      <w:r w:rsidRPr="00CD4A4F">
        <w:rPr>
          <w:rFonts w:hint="eastAsia"/>
        </w:rPr>
        <w:t>实施单位：中共奇台县委员会组织部</w:t>
      </w:r>
    </w:p>
    <w:p w:rsidR="00E72C4B" w:rsidRPr="00CD4A4F" w:rsidRDefault="008A1B76">
      <w:pPr>
        <w:ind w:firstLine="560"/>
      </w:pPr>
      <w:r w:rsidRPr="00CD4A4F">
        <w:rPr>
          <w:rFonts w:hint="eastAsia"/>
        </w:rPr>
        <w:t>主管部门：中共奇台县委员会组织部</w:t>
      </w:r>
    </w:p>
    <w:p w:rsidR="00E72C4B" w:rsidRPr="00CD4A4F" w:rsidRDefault="00E72C4B">
      <w:pPr>
        <w:pStyle w:val="a0"/>
        <w:ind w:firstLine="562"/>
        <w:rPr>
          <w:rFonts w:ascii="宋体" w:hAnsi="宋体" w:cs="宋体"/>
          <w:sz w:val="28"/>
          <w:szCs w:val="28"/>
        </w:rPr>
      </w:pPr>
    </w:p>
    <w:p w:rsidR="00E72C4B" w:rsidRPr="00CD4A4F" w:rsidRDefault="00E72C4B">
      <w:pPr>
        <w:ind w:firstLine="560"/>
        <w:sectPr w:rsidR="00E72C4B" w:rsidRPr="00CD4A4F">
          <w:pgSz w:w="11906" w:h="16838"/>
          <w:pgMar w:top="1928" w:right="1531" w:bottom="1701" w:left="1531" w:header="737" w:footer="851" w:gutter="0"/>
          <w:cols w:space="720"/>
          <w:docGrid w:type="lines" w:linePitch="408"/>
        </w:sectPr>
      </w:pPr>
    </w:p>
    <w:p w:rsidR="00E72C4B" w:rsidRPr="00CD4A4F" w:rsidRDefault="008A1B76">
      <w:pPr>
        <w:jc w:val="center"/>
        <w:rPr>
          <w:b/>
          <w:bCs/>
          <w:sz w:val="36"/>
          <w:szCs w:val="36"/>
        </w:rPr>
      </w:pPr>
      <w:r w:rsidRPr="00CD4A4F">
        <w:rPr>
          <w:rFonts w:hint="eastAsia"/>
          <w:b/>
          <w:bCs/>
          <w:sz w:val="36"/>
          <w:szCs w:val="36"/>
        </w:rPr>
        <w:lastRenderedPageBreak/>
        <w:t>关于拨付2022年自治区驻村工作</w:t>
      </w:r>
    </w:p>
    <w:p w:rsidR="00E72C4B" w:rsidRPr="00CD4A4F" w:rsidRDefault="008A1B76">
      <w:pPr>
        <w:jc w:val="center"/>
        <w:rPr>
          <w:b/>
          <w:bCs/>
        </w:rPr>
      </w:pPr>
      <w:r w:rsidRPr="00CD4A4F">
        <w:rPr>
          <w:rFonts w:hint="eastAsia"/>
          <w:b/>
          <w:bCs/>
          <w:sz w:val="36"/>
          <w:szCs w:val="36"/>
        </w:rPr>
        <w:t>专项经费的通知项目支出绩效评价报告</w:t>
      </w:r>
    </w:p>
    <w:p w:rsidR="00E72C4B" w:rsidRPr="00CD4A4F" w:rsidRDefault="008A1B76">
      <w:pPr>
        <w:pStyle w:val="1"/>
        <w:spacing w:line="360" w:lineRule="auto"/>
        <w:ind w:firstLine="643"/>
        <w:rPr>
          <w:rFonts w:ascii="宋体" w:eastAsia="宋体" w:hAnsi="宋体"/>
          <w:b/>
          <w:bCs/>
        </w:rPr>
      </w:pPr>
      <w:r w:rsidRPr="00CD4A4F">
        <w:rPr>
          <w:rFonts w:ascii="宋体" w:eastAsia="宋体" w:hAnsi="宋体" w:hint="eastAsia"/>
          <w:b/>
          <w:bCs/>
        </w:rPr>
        <w:t>一、基本情况</w:t>
      </w:r>
    </w:p>
    <w:p w:rsidR="00E72C4B" w:rsidRPr="00CD4A4F" w:rsidRDefault="008A1B76">
      <w:pPr>
        <w:pStyle w:val="2"/>
        <w:spacing w:line="360" w:lineRule="auto"/>
        <w:ind w:firstLine="643"/>
        <w:rPr>
          <w:rFonts w:ascii="宋体" w:eastAsia="宋体" w:hAnsi="宋体"/>
        </w:rPr>
      </w:pPr>
      <w:r w:rsidRPr="00CD4A4F">
        <w:rPr>
          <w:rFonts w:ascii="宋体" w:eastAsia="宋体" w:hAnsi="宋体" w:hint="eastAsia"/>
        </w:rPr>
        <w:t>（一）项目概况</w:t>
      </w:r>
    </w:p>
    <w:p w:rsidR="00E72C4B" w:rsidRPr="00CD4A4F" w:rsidRDefault="008A1B76">
      <w:pPr>
        <w:pStyle w:val="3"/>
        <w:spacing w:line="360" w:lineRule="auto"/>
        <w:ind w:firstLine="562"/>
      </w:pPr>
      <w:r w:rsidRPr="00CD4A4F">
        <w:rPr>
          <w:rFonts w:ascii="宋体" w:eastAsia="宋体" w:hAnsi="宋体" w:hint="eastAsia"/>
        </w:rPr>
        <w:t>1.项目背景：</w:t>
      </w:r>
      <w:r w:rsidRPr="00CD4A4F">
        <w:rPr>
          <w:rFonts w:ascii="宋体" w:eastAsia="宋体" w:hAnsi="宋体" w:hint="eastAsia"/>
          <w:b w:val="0"/>
          <w:bCs w:val="0"/>
          <w:kern w:val="2"/>
          <w:szCs w:val="28"/>
        </w:rPr>
        <w:t>认真落实区州党委、人民政府深化驻村工作的部署要求，</w:t>
      </w:r>
      <w:r w:rsidRPr="00CD4A4F">
        <w:rPr>
          <w:rFonts w:ascii="宋体" w:eastAsia="宋体" w:hAnsi="宋体" w:hint="eastAsia"/>
          <w:b w:val="0"/>
          <w:bCs w:val="0"/>
          <w:kern w:val="2"/>
          <w:szCs w:val="28"/>
          <w:lang w:val="zh-CN"/>
        </w:rPr>
        <w:t>全面贯彻落实新时代驻村</w:t>
      </w:r>
      <w:r w:rsidRPr="00CD4A4F">
        <w:rPr>
          <w:rFonts w:ascii="宋体" w:eastAsia="宋体" w:hAnsi="宋体" w:hint="eastAsia"/>
          <w:b w:val="0"/>
          <w:bCs w:val="0"/>
          <w:kern w:val="2"/>
          <w:szCs w:val="28"/>
        </w:rPr>
        <w:t>工作要求，</w:t>
      </w:r>
      <w:r w:rsidRPr="00CD4A4F">
        <w:rPr>
          <w:rFonts w:ascii="宋体" w:eastAsia="宋体" w:hAnsi="宋体" w:hint="eastAsia"/>
          <w:b w:val="0"/>
          <w:bCs w:val="0"/>
          <w:kern w:val="2"/>
          <w:szCs w:val="28"/>
          <w:lang w:val="zh-CN"/>
        </w:rPr>
        <w:t>保障驻村各项工作高效运转，以更高质的驻村成效助力推动全区纲维有序、长治久安。按照区、州有关文件精神，拨付该专项资金，为工作</w:t>
      </w:r>
      <w:r w:rsidRPr="00CD4A4F">
        <w:rPr>
          <w:rFonts w:ascii="宋体" w:eastAsia="宋体" w:hAnsi="宋体" w:hint="eastAsia"/>
          <w:b w:val="0"/>
          <w:bCs w:val="0"/>
          <w:kern w:val="2"/>
          <w:szCs w:val="28"/>
        </w:rPr>
        <w:t>切实做好经费保障工作，确保自治区驻村工作正常开展。</w:t>
      </w:r>
    </w:p>
    <w:p w:rsidR="00E72C4B" w:rsidRPr="00CD4A4F" w:rsidRDefault="008A1B76">
      <w:pPr>
        <w:pStyle w:val="3"/>
        <w:spacing w:line="360" w:lineRule="auto"/>
        <w:ind w:firstLine="562"/>
        <w:rPr>
          <w:rFonts w:ascii="宋体" w:eastAsia="宋体" w:hAnsi="宋体"/>
        </w:rPr>
      </w:pPr>
      <w:r w:rsidRPr="00CD4A4F">
        <w:rPr>
          <w:rFonts w:ascii="宋体" w:eastAsia="宋体" w:hAnsi="宋体" w:hint="eastAsia"/>
        </w:rPr>
        <w:t>2.主要内容及实施情况</w:t>
      </w:r>
    </w:p>
    <w:p w:rsidR="00E72C4B" w:rsidRPr="00CD4A4F" w:rsidRDefault="008A1B76">
      <w:pPr>
        <w:spacing w:line="560" w:lineRule="exact"/>
        <w:ind w:firstLine="560"/>
      </w:pPr>
      <w:r w:rsidRPr="00CD4A4F">
        <w:rPr>
          <w:rFonts w:hint="eastAsia"/>
        </w:rPr>
        <w:t>主要内容：2022年驻村工作队为民办实事经费430万元，按照行政村的规模，驻村（社区）干部个人补助394.86万元，共计824.86万元。</w:t>
      </w:r>
    </w:p>
    <w:p w:rsidR="00E72C4B" w:rsidRPr="00CD4A4F" w:rsidRDefault="008A1B76">
      <w:pPr>
        <w:ind w:firstLine="560"/>
      </w:pPr>
      <w:r w:rsidRPr="00CD4A4F">
        <w:rPr>
          <w:rFonts w:hint="eastAsia"/>
        </w:rPr>
        <w:t>组织实施：一是按照《自治区“访民情、惠民生、聚民心”驻村干部日常管理服务办法》，对资金管理单独列章，明确拨付、支出、报账、检查、监督等措施，压实各驻村工作队、派出单位责任。二是各派出单位履</w:t>
      </w:r>
      <w:r w:rsidR="00A10A7A" w:rsidRPr="00CD4A4F">
        <w:rPr>
          <w:rFonts w:hint="eastAsia"/>
        </w:rPr>
        <w:t>行主体责任，制定落实驻村经费管理使用实施细则，规范使用</w:t>
      </w:r>
      <w:r w:rsidRPr="00CD4A4F">
        <w:rPr>
          <w:rFonts w:hint="eastAsia"/>
        </w:rPr>
        <w:t>工作经费。三是派出单位做好驻村工作经费账目及资金使用管理工作。</w:t>
      </w:r>
    </w:p>
    <w:p w:rsidR="00E72C4B" w:rsidRPr="00CD4A4F" w:rsidRDefault="008A1B76">
      <w:pPr>
        <w:pStyle w:val="3"/>
        <w:spacing w:line="360" w:lineRule="auto"/>
        <w:ind w:firstLine="562"/>
        <w:rPr>
          <w:rFonts w:ascii="宋体" w:eastAsia="宋体" w:hAnsi="宋体"/>
        </w:rPr>
      </w:pPr>
      <w:r w:rsidRPr="00CD4A4F">
        <w:rPr>
          <w:rFonts w:ascii="宋体" w:eastAsia="宋体" w:hAnsi="宋体" w:hint="eastAsia"/>
        </w:rPr>
        <w:t>3.资金投入和使用情况</w:t>
      </w:r>
    </w:p>
    <w:p w:rsidR="00E72C4B" w:rsidRPr="00CD4A4F" w:rsidRDefault="008A1B76">
      <w:pPr>
        <w:ind w:firstLine="560"/>
      </w:pPr>
      <w:r w:rsidRPr="00CD4A4F">
        <w:rPr>
          <w:rFonts w:hint="eastAsia"/>
        </w:rPr>
        <w:t>（1）项目资金安排落实、总投入等情况分析</w:t>
      </w:r>
    </w:p>
    <w:p w:rsidR="00E72C4B" w:rsidRPr="00CD4A4F" w:rsidRDefault="00A10A7A">
      <w:pPr>
        <w:ind w:firstLine="560"/>
      </w:pPr>
      <w:r w:rsidRPr="00CD4A4F">
        <w:rPr>
          <w:rFonts w:hint="eastAsia"/>
        </w:rPr>
        <w:lastRenderedPageBreak/>
        <w:t>自治区</w:t>
      </w:r>
      <w:r w:rsidR="008A1B76" w:rsidRPr="00CD4A4F">
        <w:rPr>
          <w:rFonts w:hint="eastAsia"/>
        </w:rPr>
        <w:t>驻村工作专项经费预算安排总额为824.86万元，其中财政资金824.86万元，其他资金0万元，2022年实际收到预算资金824.86万元，预算资金到位率为100%。</w:t>
      </w:r>
    </w:p>
    <w:p w:rsidR="00E72C4B" w:rsidRPr="00CD4A4F" w:rsidRDefault="008A1B76">
      <w:pPr>
        <w:ind w:firstLine="560"/>
      </w:pPr>
      <w:r w:rsidRPr="00CD4A4F">
        <w:rPr>
          <w:rFonts w:hint="eastAsia"/>
        </w:rPr>
        <w:t>（2）项目资金实际使用情况分析</w:t>
      </w:r>
    </w:p>
    <w:p w:rsidR="00E72C4B" w:rsidRPr="00CD4A4F" w:rsidRDefault="008A1B76">
      <w:pPr>
        <w:ind w:firstLine="560"/>
      </w:pPr>
      <w:r w:rsidRPr="00CD4A4F">
        <w:rPr>
          <w:rFonts w:hint="eastAsia"/>
        </w:rPr>
        <w:t>截止2022年12月31日，自治区驻村工作专项经费项目实际支付资金824.86万元，预算执行率100%</w:t>
      </w:r>
      <w:r w:rsidR="00A10A7A" w:rsidRPr="00CD4A4F">
        <w:rPr>
          <w:rFonts w:hint="eastAsia"/>
        </w:rPr>
        <w:t>。项目资金主要用于工作队为民办实事好事，</w:t>
      </w:r>
      <w:r w:rsidRPr="00CD4A4F">
        <w:rPr>
          <w:rFonts w:hint="eastAsia"/>
        </w:rPr>
        <w:t>工作队员个人补助发放等方面。</w:t>
      </w:r>
    </w:p>
    <w:p w:rsidR="00E72C4B" w:rsidRPr="00CD4A4F" w:rsidRDefault="008A1B76">
      <w:pPr>
        <w:pStyle w:val="2"/>
        <w:numPr>
          <w:ilvl w:val="0"/>
          <w:numId w:val="1"/>
        </w:numPr>
        <w:spacing w:line="360" w:lineRule="auto"/>
        <w:ind w:firstLine="643"/>
        <w:rPr>
          <w:rFonts w:ascii="宋体" w:eastAsia="宋体" w:hAnsi="宋体"/>
        </w:rPr>
      </w:pPr>
      <w:r w:rsidRPr="00CD4A4F">
        <w:rPr>
          <w:rFonts w:ascii="宋体" w:eastAsia="宋体" w:hAnsi="宋体" w:hint="eastAsia"/>
        </w:rPr>
        <w:t>项目绩效目标</w:t>
      </w:r>
    </w:p>
    <w:p w:rsidR="00E72C4B" w:rsidRPr="00CD4A4F" w:rsidRDefault="008A1B76">
      <w:pPr>
        <w:pStyle w:val="3"/>
        <w:spacing w:line="360" w:lineRule="auto"/>
        <w:ind w:firstLine="562"/>
        <w:rPr>
          <w:rFonts w:ascii="宋体" w:eastAsia="宋体" w:hAnsi="宋体"/>
        </w:rPr>
      </w:pPr>
      <w:r w:rsidRPr="00CD4A4F">
        <w:rPr>
          <w:rFonts w:ascii="宋体" w:eastAsia="宋体" w:hAnsi="宋体" w:hint="eastAsia"/>
        </w:rPr>
        <w:t>1.总体目标</w:t>
      </w:r>
    </w:p>
    <w:p w:rsidR="00E72C4B" w:rsidRPr="00CD4A4F" w:rsidRDefault="008A1B76">
      <w:pPr>
        <w:ind w:firstLine="560"/>
      </w:pPr>
      <w:r w:rsidRPr="00CD4A4F">
        <w:rPr>
          <w:rFonts w:hint="eastAsia"/>
        </w:rPr>
        <w:t>自治区驻村工作专项经费项目绩效总体目标为：</w:t>
      </w:r>
      <w:r w:rsidRPr="00CD4A4F">
        <w:rPr>
          <w:rFonts w:hint="eastAsia"/>
          <w:bCs/>
        </w:rPr>
        <w:t>拨付2022年自治区驻村工作专项经费</w:t>
      </w:r>
    </w:p>
    <w:p w:rsidR="00E72C4B" w:rsidRPr="00CD4A4F" w:rsidRDefault="008A1B76">
      <w:pPr>
        <w:pStyle w:val="3"/>
        <w:spacing w:line="360" w:lineRule="auto"/>
        <w:ind w:firstLine="562"/>
        <w:rPr>
          <w:rFonts w:ascii="宋体" w:eastAsia="宋体" w:hAnsi="宋体"/>
        </w:rPr>
      </w:pPr>
      <w:r w:rsidRPr="00CD4A4F">
        <w:rPr>
          <w:rFonts w:ascii="宋体" w:eastAsia="宋体" w:hAnsi="宋体" w:hint="eastAsia"/>
        </w:rPr>
        <w:t>2.阶段性目标</w:t>
      </w:r>
    </w:p>
    <w:p w:rsidR="00E72C4B" w:rsidRPr="00CD4A4F" w:rsidRDefault="008A1B76">
      <w:pPr>
        <w:ind w:firstLine="560"/>
        <w:rPr>
          <w:bCs/>
        </w:rPr>
      </w:pPr>
      <w:r w:rsidRPr="00CD4A4F">
        <w:rPr>
          <w:rFonts w:hint="eastAsia"/>
          <w:bCs/>
        </w:rPr>
        <w:t>根据《预算法》、《财政支出绩效评价管理暂行办法》（财预〔2020〕10号）、《自治区党委自治区人民政府关于全面实施预算绩效管理的实施意见》（新党发〔2018〕30号）、</w:t>
      </w:r>
      <w:r w:rsidRPr="00CD4A4F">
        <w:rPr>
          <w:rFonts w:hint="eastAsia"/>
        </w:rPr>
        <w:t>《自治区财政支出绩效评价管理暂行办法》（新财预〔2018〕189号）等文件</w:t>
      </w:r>
      <w:r w:rsidRPr="00CD4A4F">
        <w:rPr>
          <w:rFonts w:hint="eastAsia"/>
          <w:bCs/>
        </w:rPr>
        <w:t>的规定，结合项目实施单位的规章制度以及财务相关资料，评价小组对项目绩效目标进行了进一步的完善，完善后绩效目标如下：</w:t>
      </w:r>
    </w:p>
    <w:p w:rsidR="00E72C4B" w:rsidRPr="00CD4A4F" w:rsidRDefault="008A1B76">
      <w:pPr>
        <w:ind w:firstLine="560"/>
      </w:pPr>
      <w:r w:rsidRPr="00CD4A4F">
        <w:rPr>
          <w:rFonts w:hint="eastAsia"/>
        </w:rPr>
        <w:t>（1）项目产出目标</w:t>
      </w:r>
    </w:p>
    <w:p w:rsidR="00E72C4B" w:rsidRPr="00CD4A4F" w:rsidRDefault="008A1B76">
      <w:pPr>
        <w:ind w:firstLine="560"/>
      </w:pPr>
      <w:r w:rsidRPr="00CD4A4F">
        <w:rPr>
          <w:rFonts w:hint="eastAsia"/>
        </w:rPr>
        <w:t>①数量指标</w:t>
      </w:r>
    </w:p>
    <w:p w:rsidR="00E72C4B" w:rsidRPr="00CD4A4F" w:rsidRDefault="008A1B76">
      <w:pPr>
        <w:ind w:firstLine="560"/>
      </w:pPr>
      <w:r w:rsidRPr="00CD4A4F">
        <w:rPr>
          <w:rFonts w:hint="eastAsia"/>
        </w:rPr>
        <w:t>指标1：“</w:t>
      </w:r>
      <w:r w:rsidRPr="00CD4A4F">
        <w:t>驻村工作队个数</w:t>
      </w:r>
      <w:r w:rsidRPr="00CD4A4F">
        <w:rPr>
          <w:rFonts w:hint="eastAsia"/>
        </w:rPr>
        <w:t>”指标，预期指标值为“</w:t>
      </w:r>
      <w:r w:rsidRPr="00CD4A4F">
        <w:t>&gt;=66个</w:t>
      </w:r>
      <w:r w:rsidRPr="00CD4A4F">
        <w:rPr>
          <w:rFonts w:hint="eastAsia"/>
        </w:rPr>
        <w:t>”；</w:t>
      </w:r>
    </w:p>
    <w:p w:rsidR="00E72C4B" w:rsidRPr="00CD4A4F" w:rsidRDefault="008A1B76">
      <w:pPr>
        <w:ind w:firstLine="560"/>
      </w:pPr>
      <w:r w:rsidRPr="00CD4A4F">
        <w:rPr>
          <w:rFonts w:hint="eastAsia"/>
        </w:rPr>
        <w:t>指标2：“</w:t>
      </w:r>
      <w:r w:rsidRPr="00CD4A4F">
        <w:t>县派工作队员</w:t>
      </w:r>
      <w:r w:rsidRPr="00CD4A4F">
        <w:rPr>
          <w:rFonts w:hint="eastAsia"/>
        </w:rPr>
        <w:t>”指标，预期指标值为“</w:t>
      </w:r>
      <w:r w:rsidRPr="00CD4A4F">
        <w:t>&gt;=317个</w:t>
      </w:r>
      <w:r w:rsidRPr="00CD4A4F">
        <w:rPr>
          <w:rFonts w:hint="eastAsia"/>
        </w:rPr>
        <w:t>”；</w:t>
      </w:r>
    </w:p>
    <w:p w:rsidR="00E72C4B" w:rsidRPr="00CD4A4F" w:rsidRDefault="008A1B76">
      <w:pPr>
        <w:ind w:firstLine="560"/>
      </w:pPr>
      <w:r w:rsidRPr="00CD4A4F">
        <w:rPr>
          <w:rFonts w:hint="eastAsia"/>
        </w:rPr>
        <w:lastRenderedPageBreak/>
        <w:t>②质量指标</w:t>
      </w:r>
    </w:p>
    <w:p w:rsidR="00E72C4B" w:rsidRPr="00CD4A4F" w:rsidRDefault="008A1B76">
      <w:pPr>
        <w:ind w:firstLine="560"/>
      </w:pPr>
      <w:r w:rsidRPr="00CD4A4F">
        <w:rPr>
          <w:rFonts w:hint="eastAsia"/>
        </w:rPr>
        <w:t>指标1：“</w:t>
      </w:r>
      <w:r w:rsidRPr="00CD4A4F">
        <w:t>政策知晓率（%）</w:t>
      </w:r>
      <w:r w:rsidRPr="00CD4A4F">
        <w:rPr>
          <w:rFonts w:hint="eastAsia"/>
        </w:rPr>
        <w:t>”指标，预期指标值为“</w:t>
      </w:r>
      <w:r w:rsidRPr="00CD4A4F">
        <w:t>&gt;=95%</w:t>
      </w:r>
      <w:r w:rsidRPr="00CD4A4F">
        <w:rPr>
          <w:rFonts w:hint="eastAsia"/>
        </w:rPr>
        <w:t>”</w:t>
      </w:r>
    </w:p>
    <w:p w:rsidR="00E72C4B" w:rsidRPr="00CD4A4F" w:rsidRDefault="008A1B76">
      <w:pPr>
        <w:ind w:firstLine="560"/>
      </w:pPr>
      <w:r w:rsidRPr="00CD4A4F">
        <w:rPr>
          <w:rFonts w:hint="eastAsia"/>
        </w:rPr>
        <w:t>③时效指标</w:t>
      </w:r>
    </w:p>
    <w:p w:rsidR="00E72C4B" w:rsidRPr="00CD4A4F" w:rsidRDefault="008A1B76">
      <w:pPr>
        <w:ind w:firstLine="560"/>
      </w:pPr>
      <w:r w:rsidRPr="00CD4A4F">
        <w:rPr>
          <w:rFonts w:hint="eastAsia"/>
        </w:rPr>
        <w:t>指标1：“</w:t>
      </w:r>
      <w:r w:rsidRPr="00CD4A4F">
        <w:t>资金拨付及时率（%）</w:t>
      </w:r>
      <w:r w:rsidRPr="00CD4A4F">
        <w:rPr>
          <w:rFonts w:hint="eastAsia"/>
        </w:rPr>
        <w:t>”指标，预期指标值为“</w:t>
      </w:r>
      <w:r w:rsidRPr="00CD4A4F">
        <w:t>=100%</w:t>
      </w:r>
      <w:r w:rsidRPr="00CD4A4F">
        <w:rPr>
          <w:rFonts w:hint="eastAsia"/>
        </w:rPr>
        <w:t>”；</w:t>
      </w:r>
    </w:p>
    <w:p w:rsidR="00E72C4B" w:rsidRPr="00CD4A4F" w:rsidRDefault="008A1B76">
      <w:pPr>
        <w:ind w:firstLine="560"/>
      </w:pPr>
      <w:r w:rsidRPr="00CD4A4F">
        <w:rPr>
          <w:rFonts w:hint="eastAsia"/>
        </w:rPr>
        <w:t>④成本指标</w:t>
      </w:r>
    </w:p>
    <w:p w:rsidR="00E72C4B" w:rsidRPr="00CD4A4F" w:rsidRDefault="008A1B76">
      <w:pPr>
        <w:ind w:leftChars="200" w:left="560" w:firstLineChars="0" w:firstLine="0"/>
      </w:pPr>
      <w:r w:rsidRPr="00CD4A4F">
        <w:rPr>
          <w:rFonts w:hint="eastAsia"/>
        </w:rPr>
        <w:t>指标1：“</w:t>
      </w:r>
      <w:r w:rsidRPr="00CD4A4F">
        <w:t>大村为民办实事经费</w:t>
      </w:r>
      <w:r w:rsidRPr="00CD4A4F">
        <w:rPr>
          <w:rFonts w:hint="eastAsia"/>
        </w:rPr>
        <w:t>”指标，预期指标值为“</w:t>
      </w:r>
      <w:r w:rsidRPr="00CD4A4F">
        <w:t>&lt;=15万/个</w:t>
      </w:r>
      <w:r w:rsidRPr="00CD4A4F">
        <w:rPr>
          <w:rFonts w:hint="eastAsia"/>
        </w:rPr>
        <w:t>”；</w:t>
      </w:r>
    </w:p>
    <w:p w:rsidR="00E72C4B" w:rsidRPr="00CD4A4F" w:rsidRDefault="008A1B76">
      <w:pPr>
        <w:ind w:leftChars="200" w:left="560" w:firstLineChars="0" w:firstLine="0"/>
      </w:pPr>
      <w:r w:rsidRPr="00CD4A4F">
        <w:rPr>
          <w:rFonts w:hint="eastAsia"/>
        </w:rPr>
        <w:t>指标2：“中</w:t>
      </w:r>
      <w:r w:rsidRPr="00CD4A4F">
        <w:t>村为民办实事经费</w:t>
      </w:r>
      <w:r w:rsidRPr="00CD4A4F">
        <w:rPr>
          <w:rFonts w:hint="eastAsia"/>
        </w:rPr>
        <w:t>”指标，预期指标值为“</w:t>
      </w:r>
      <w:r w:rsidRPr="00CD4A4F">
        <w:t>&lt;=1</w:t>
      </w:r>
      <w:r w:rsidRPr="00CD4A4F">
        <w:rPr>
          <w:rFonts w:hint="eastAsia"/>
        </w:rPr>
        <w:t>0</w:t>
      </w:r>
      <w:r w:rsidRPr="00CD4A4F">
        <w:t>万/个</w:t>
      </w:r>
      <w:r w:rsidRPr="00CD4A4F">
        <w:rPr>
          <w:rFonts w:hint="eastAsia"/>
        </w:rPr>
        <w:t>”；</w:t>
      </w:r>
    </w:p>
    <w:p w:rsidR="00E72C4B" w:rsidRPr="00CD4A4F" w:rsidRDefault="008A1B76">
      <w:pPr>
        <w:ind w:leftChars="200" w:left="560" w:firstLineChars="0" w:firstLine="0"/>
      </w:pPr>
      <w:r w:rsidRPr="00CD4A4F">
        <w:rPr>
          <w:rFonts w:hint="eastAsia"/>
        </w:rPr>
        <w:t>指标3：“小</w:t>
      </w:r>
      <w:r w:rsidRPr="00CD4A4F">
        <w:t>村为民办实事经费</w:t>
      </w:r>
      <w:r w:rsidRPr="00CD4A4F">
        <w:rPr>
          <w:rFonts w:hint="eastAsia"/>
        </w:rPr>
        <w:t>”指标，预期指标值为“</w:t>
      </w:r>
      <w:r w:rsidRPr="00CD4A4F">
        <w:t>&lt;=1</w:t>
      </w:r>
      <w:r w:rsidRPr="00CD4A4F">
        <w:rPr>
          <w:rFonts w:hint="eastAsia"/>
        </w:rPr>
        <w:t>0</w:t>
      </w:r>
      <w:r w:rsidRPr="00CD4A4F">
        <w:t>万/个</w:t>
      </w:r>
      <w:r w:rsidRPr="00CD4A4F">
        <w:rPr>
          <w:rFonts w:hint="eastAsia"/>
        </w:rPr>
        <w:t>”。</w:t>
      </w:r>
    </w:p>
    <w:p w:rsidR="00E72C4B" w:rsidRPr="00CD4A4F" w:rsidRDefault="008A1B76">
      <w:pPr>
        <w:ind w:firstLine="560"/>
      </w:pPr>
      <w:r w:rsidRPr="00CD4A4F">
        <w:rPr>
          <w:rFonts w:hint="eastAsia"/>
        </w:rPr>
        <w:t>（2）项目效益目标</w:t>
      </w:r>
    </w:p>
    <w:p w:rsidR="00E72C4B" w:rsidRPr="00CD4A4F" w:rsidRDefault="008A1B76">
      <w:pPr>
        <w:ind w:firstLine="560"/>
      </w:pPr>
      <w:r w:rsidRPr="00CD4A4F">
        <w:rPr>
          <w:rFonts w:hint="eastAsia"/>
        </w:rPr>
        <w:t>①经济效益指标</w:t>
      </w:r>
    </w:p>
    <w:p w:rsidR="00E72C4B" w:rsidRPr="00CD4A4F" w:rsidRDefault="008A1B76">
      <w:pPr>
        <w:ind w:firstLine="560"/>
      </w:pPr>
      <w:r w:rsidRPr="00CD4A4F">
        <w:rPr>
          <w:rFonts w:hint="eastAsia"/>
        </w:rPr>
        <w:t>指标1：“</w:t>
      </w:r>
      <w:r w:rsidRPr="00CD4A4F">
        <w:t>提高村民经济收入</w:t>
      </w:r>
      <w:r w:rsidRPr="00CD4A4F">
        <w:rPr>
          <w:rFonts w:hint="eastAsia"/>
        </w:rPr>
        <w:t>”指标，预期指标值为“</w:t>
      </w:r>
      <w:r w:rsidRPr="00CD4A4F">
        <w:t>有效提高</w:t>
      </w:r>
      <w:r w:rsidRPr="00CD4A4F">
        <w:rPr>
          <w:rFonts w:hint="eastAsia"/>
        </w:rPr>
        <w:t>”；</w:t>
      </w:r>
    </w:p>
    <w:p w:rsidR="00E72C4B" w:rsidRPr="00CD4A4F" w:rsidRDefault="008A1B76">
      <w:pPr>
        <w:ind w:firstLine="560"/>
      </w:pPr>
      <w:r w:rsidRPr="00CD4A4F">
        <w:rPr>
          <w:rFonts w:hint="eastAsia"/>
        </w:rPr>
        <w:t>②社会效益指标</w:t>
      </w:r>
    </w:p>
    <w:p w:rsidR="00E72C4B" w:rsidRPr="00CD4A4F" w:rsidRDefault="008A1B76">
      <w:pPr>
        <w:ind w:firstLine="560"/>
      </w:pPr>
      <w:r w:rsidRPr="00CD4A4F">
        <w:rPr>
          <w:rFonts w:hint="eastAsia"/>
        </w:rPr>
        <w:t>指标1：“</w:t>
      </w:r>
      <w:r w:rsidRPr="00CD4A4F">
        <w:t>提高驻村工作队为民办实事能力</w:t>
      </w:r>
      <w:r w:rsidRPr="00CD4A4F">
        <w:rPr>
          <w:rFonts w:hint="eastAsia"/>
        </w:rPr>
        <w:t>”指标，预期指标值为“</w:t>
      </w:r>
      <w:r w:rsidRPr="00CD4A4F">
        <w:t>有效提</w:t>
      </w:r>
      <w:r w:rsidRPr="00CD4A4F">
        <w:rPr>
          <w:rFonts w:hint="eastAsia"/>
        </w:rPr>
        <w:t>高”；</w:t>
      </w:r>
    </w:p>
    <w:p w:rsidR="00E72C4B" w:rsidRPr="00CD4A4F" w:rsidRDefault="008A1B76">
      <w:pPr>
        <w:ind w:firstLine="560"/>
      </w:pPr>
      <w:r w:rsidRPr="00CD4A4F">
        <w:rPr>
          <w:rFonts w:hint="eastAsia"/>
        </w:rPr>
        <w:t>③生态效益指标</w:t>
      </w:r>
    </w:p>
    <w:p w:rsidR="00E72C4B" w:rsidRPr="00CD4A4F" w:rsidRDefault="008A1B76">
      <w:pPr>
        <w:ind w:firstLine="560"/>
      </w:pPr>
      <w:r w:rsidRPr="00CD4A4F">
        <w:rPr>
          <w:rFonts w:hint="eastAsia"/>
        </w:rPr>
        <w:t>本项目未设置生态效益指标。</w:t>
      </w:r>
    </w:p>
    <w:p w:rsidR="00E72C4B" w:rsidRPr="00CD4A4F" w:rsidRDefault="008A1B76">
      <w:pPr>
        <w:ind w:firstLine="560"/>
      </w:pPr>
      <w:r w:rsidRPr="00CD4A4F">
        <w:rPr>
          <w:rFonts w:hint="eastAsia"/>
        </w:rPr>
        <w:t>④可持续影响</w:t>
      </w:r>
    </w:p>
    <w:p w:rsidR="00E72C4B" w:rsidRPr="00CD4A4F" w:rsidRDefault="008A1B76">
      <w:pPr>
        <w:ind w:firstLine="560"/>
      </w:pPr>
      <w:r w:rsidRPr="00CD4A4F">
        <w:rPr>
          <w:rFonts w:hint="eastAsia"/>
        </w:rPr>
        <w:t>指标1：“</w:t>
      </w:r>
      <w:r w:rsidRPr="00CD4A4F">
        <w:t>有效提高驻村工作队员工作积极性</w:t>
      </w:r>
      <w:r w:rsidRPr="00CD4A4F">
        <w:rPr>
          <w:rFonts w:hint="eastAsia"/>
        </w:rPr>
        <w:t>”指标，预期指标值为“</w:t>
      </w:r>
      <w:r w:rsidRPr="00CD4A4F">
        <w:t>有效提</w:t>
      </w:r>
      <w:r w:rsidRPr="00CD4A4F">
        <w:rPr>
          <w:rFonts w:hint="eastAsia"/>
        </w:rPr>
        <w:t>高”；</w:t>
      </w:r>
    </w:p>
    <w:p w:rsidR="00E72C4B" w:rsidRPr="00CD4A4F" w:rsidRDefault="008A1B76">
      <w:pPr>
        <w:ind w:firstLine="560"/>
      </w:pPr>
      <w:r w:rsidRPr="00CD4A4F">
        <w:rPr>
          <w:rFonts w:hint="eastAsia"/>
        </w:rPr>
        <w:t>⑤满意度指标</w:t>
      </w:r>
    </w:p>
    <w:p w:rsidR="00E72C4B" w:rsidRPr="00CD4A4F" w:rsidRDefault="008A1B76">
      <w:pPr>
        <w:ind w:firstLine="560"/>
      </w:pPr>
      <w:r w:rsidRPr="00CD4A4F">
        <w:rPr>
          <w:rFonts w:hint="eastAsia"/>
        </w:rPr>
        <w:lastRenderedPageBreak/>
        <w:t>指标1：“</w:t>
      </w:r>
      <w:r w:rsidRPr="00CD4A4F">
        <w:t>提高工作队、工作队员满意度</w:t>
      </w:r>
      <w:r w:rsidRPr="00CD4A4F">
        <w:rPr>
          <w:rFonts w:hint="eastAsia"/>
        </w:rPr>
        <w:t>”指标，预期指标值为“</w:t>
      </w:r>
      <w:r w:rsidRPr="00CD4A4F">
        <w:t>&gt;=95%</w:t>
      </w:r>
      <w:r w:rsidRPr="00CD4A4F">
        <w:rPr>
          <w:rFonts w:hint="eastAsia"/>
        </w:rPr>
        <w:t>”；</w:t>
      </w:r>
    </w:p>
    <w:p w:rsidR="00E72C4B" w:rsidRPr="00CD4A4F" w:rsidRDefault="008A1B76">
      <w:pPr>
        <w:ind w:firstLine="560"/>
      </w:pPr>
      <w:r w:rsidRPr="00CD4A4F">
        <w:rPr>
          <w:rFonts w:hint="eastAsia"/>
        </w:rPr>
        <w:t>指标2：“</w:t>
      </w:r>
      <w:r w:rsidRPr="00CD4A4F">
        <w:t>提高群众满意度</w:t>
      </w:r>
      <w:r w:rsidRPr="00CD4A4F">
        <w:rPr>
          <w:rFonts w:hint="eastAsia"/>
        </w:rPr>
        <w:t>”指标，预期指标值为“</w:t>
      </w:r>
      <w:r w:rsidRPr="00CD4A4F">
        <w:t>&gt;=95%</w:t>
      </w:r>
      <w:r w:rsidRPr="00CD4A4F">
        <w:rPr>
          <w:rFonts w:hint="eastAsia"/>
        </w:rPr>
        <w:t>”。</w:t>
      </w:r>
    </w:p>
    <w:p w:rsidR="00E72C4B" w:rsidRPr="00CD4A4F" w:rsidRDefault="008A1B76">
      <w:pPr>
        <w:pStyle w:val="1"/>
        <w:ind w:firstLine="643"/>
        <w:rPr>
          <w:rFonts w:ascii="宋体" w:eastAsia="宋体" w:hAnsi="宋体"/>
          <w:b/>
          <w:bCs/>
        </w:rPr>
      </w:pPr>
      <w:r w:rsidRPr="00CD4A4F">
        <w:rPr>
          <w:rFonts w:ascii="宋体" w:eastAsia="宋体" w:hAnsi="宋体" w:hint="eastAsia"/>
          <w:b/>
          <w:bCs/>
        </w:rPr>
        <w:t>二、绩效评价工作开展情况</w:t>
      </w:r>
    </w:p>
    <w:p w:rsidR="00E72C4B" w:rsidRPr="00CD4A4F" w:rsidRDefault="008A1B76">
      <w:pPr>
        <w:pStyle w:val="2"/>
        <w:numPr>
          <w:ilvl w:val="0"/>
          <w:numId w:val="2"/>
        </w:numPr>
        <w:spacing w:line="360" w:lineRule="auto"/>
        <w:ind w:firstLine="643"/>
        <w:rPr>
          <w:rFonts w:ascii="宋体" w:eastAsia="宋体" w:hAnsi="宋体"/>
          <w:szCs w:val="32"/>
        </w:rPr>
      </w:pPr>
      <w:bookmarkStart w:id="1" w:name="_Toc21664"/>
      <w:bookmarkStart w:id="2" w:name="_Toc5462343"/>
      <w:bookmarkStart w:id="3" w:name="_Toc22169_WPSOffice_Level2"/>
      <w:bookmarkStart w:id="4" w:name="_Toc22922"/>
      <w:bookmarkStart w:id="5" w:name="_Toc12868"/>
      <w:bookmarkStart w:id="6" w:name="_Toc5258"/>
      <w:bookmarkStart w:id="7" w:name="_Toc480473081"/>
      <w:bookmarkStart w:id="8" w:name="_Toc26632"/>
      <w:r w:rsidRPr="00CD4A4F">
        <w:rPr>
          <w:rFonts w:ascii="宋体" w:eastAsia="宋体" w:hAnsi="宋体" w:hint="eastAsia"/>
          <w:szCs w:val="32"/>
        </w:rPr>
        <w:t>绩效评价的目的</w:t>
      </w:r>
      <w:bookmarkEnd w:id="1"/>
      <w:bookmarkEnd w:id="2"/>
      <w:bookmarkEnd w:id="3"/>
      <w:bookmarkEnd w:id="4"/>
      <w:bookmarkEnd w:id="5"/>
      <w:bookmarkEnd w:id="6"/>
      <w:bookmarkEnd w:id="7"/>
      <w:bookmarkEnd w:id="8"/>
      <w:r w:rsidRPr="00CD4A4F">
        <w:rPr>
          <w:rFonts w:ascii="宋体" w:eastAsia="宋体" w:hAnsi="宋体" w:hint="eastAsia"/>
          <w:szCs w:val="32"/>
        </w:rPr>
        <w:t>、对象和范围</w:t>
      </w:r>
    </w:p>
    <w:p w:rsidR="00E72C4B" w:rsidRPr="00CD4A4F" w:rsidRDefault="008A1B76">
      <w:pPr>
        <w:pStyle w:val="3"/>
        <w:spacing w:line="360" w:lineRule="auto"/>
        <w:ind w:firstLine="562"/>
        <w:rPr>
          <w:rFonts w:ascii="宋体" w:eastAsia="宋体" w:hAnsi="宋体"/>
        </w:rPr>
      </w:pPr>
      <w:r w:rsidRPr="00CD4A4F">
        <w:rPr>
          <w:rFonts w:ascii="宋体" w:eastAsia="宋体" w:hAnsi="宋体" w:hint="eastAsia"/>
        </w:rPr>
        <w:t>1.</w:t>
      </w:r>
      <w:r w:rsidRPr="00CD4A4F">
        <w:rPr>
          <w:rFonts w:ascii="宋体" w:eastAsia="宋体" w:hAnsi="宋体" w:hint="eastAsia"/>
          <w:sz w:val="32"/>
        </w:rPr>
        <w:t>绩效评价的目的</w:t>
      </w:r>
    </w:p>
    <w:p w:rsidR="00E72C4B" w:rsidRPr="00CD4A4F" w:rsidRDefault="008A1B76">
      <w:pPr>
        <w:ind w:firstLine="560"/>
      </w:pPr>
      <w:r w:rsidRPr="00CD4A4F">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E72C4B" w:rsidRPr="00CD4A4F" w:rsidRDefault="008A1B76">
      <w:pPr>
        <w:pStyle w:val="3"/>
        <w:spacing w:line="360" w:lineRule="auto"/>
        <w:ind w:firstLine="562"/>
        <w:rPr>
          <w:rFonts w:ascii="宋体" w:eastAsia="宋体" w:hAnsi="宋体"/>
        </w:rPr>
      </w:pPr>
      <w:r w:rsidRPr="00CD4A4F">
        <w:rPr>
          <w:rFonts w:ascii="宋体" w:eastAsia="宋体" w:hAnsi="宋体" w:hint="eastAsia"/>
        </w:rPr>
        <w:t>2.绩效评价的对象和范围</w:t>
      </w:r>
    </w:p>
    <w:p w:rsidR="00E72C4B" w:rsidRPr="00CD4A4F" w:rsidRDefault="008A1B76">
      <w:pPr>
        <w:ind w:leftChars="100" w:left="280" w:firstLineChars="100" w:firstLine="280"/>
        <w:jc w:val="left"/>
      </w:pPr>
      <w:r w:rsidRPr="00CD4A4F">
        <w:rPr>
          <w:rFonts w:hint="eastAsia"/>
        </w:rPr>
        <w:t>此次我单位根据《财政支出绩效评价管理暂行办法》（财预〔2020〕10号）文件要求对2022年度我单位实施的关于拨付2022年自治区驻村工作专项经费的通知开展部门绩效评价。</w:t>
      </w:r>
    </w:p>
    <w:p w:rsidR="00E72C4B" w:rsidRPr="00CD4A4F" w:rsidRDefault="008A1B76">
      <w:pPr>
        <w:ind w:firstLine="560"/>
      </w:pPr>
      <w:r w:rsidRPr="00CD4A4F">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E72C4B" w:rsidRPr="00CD4A4F" w:rsidRDefault="008A1B76">
      <w:pPr>
        <w:pStyle w:val="2"/>
        <w:numPr>
          <w:ilvl w:val="0"/>
          <w:numId w:val="2"/>
        </w:numPr>
        <w:spacing w:line="360" w:lineRule="auto"/>
        <w:ind w:firstLine="643"/>
        <w:rPr>
          <w:rFonts w:ascii="宋体" w:eastAsia="宋体" w:hAnsi="宋体"/>
          <w:szCs w:val="32"/>
        </w:rPr>
      </w:pPr>
      <w:r w:rsidRPr="00CD4A4F">
        <w:rPr>
          <w:rFonts w:ascii="宋体" w:eastAsia="宋体" w:hAnsi="宋体" w:hint="eastAsia"/>
          <w:szCs w:val="32"/>
        </w:rPr>
        <w:lastRenderedPageBreak/>
        <w:t>绩效评价原则、评价指标体系（附表说明）、评价方法、评价标准</w:t>
      </w:r>
    </w:p>
    <w:p w:rsidR="00E72C4B" w:rsidRPr="00CD4A4F" w:rsidRDefault="008A1B76">
      <w:pPr>
        <w:pStyle w:val="3"/>
        <w:spacing w:line="360" w:lineRule="auto"/>
        <w:ind w:firstLine="562"/>
        <w:rPr>
          <w:rFonts w:ascii="宋体" w:eastAsia="宋体" w:hAnsi="宋体"/>
        </w:rPr>
      </w:pPr>
      <w:r w:rsidRPr="00CD4A4F">
        <w:rPr>
          <w:rFonts w:ascii="宋体" w:eastAsia="宋体" w:hAnsi="宋体" w:hint="eastAsia"/>
        </w:rPr>
        <w:t>1.绩效评价原则</w:t>
      </w:r>
    </w:p>
    <w:p w:rsidR="00E72C4B" w:rsidRPr="00CD4A4F" w:rsidRDefault="008A1B76">
      <w:pPr>
        <w:ind w:firstLine="560"/>
      </w:pPr>
      <w:r w:rsidRPr="00CD4A4F">
        <w:rPr>
          <w:rFonts w:hint="eastAsia"/>
        </w:rPr>
        <w:t>依据</w:t>
      </w:r>
      <w:r w:rsidRPr="00CD4A4F">
        <w:rPr>
          <w:rFonts w:hint="eastAsia"/>
          <w:bCs/>
        </w:rPr>
        <w:t>《财政支出绩效评价管理暂行办法》（财预〔2020〕10号）</w:t>
      </w:r>
      <w:r w:rsidRPr="00CD4A4F">
        <w:rPr>
          <w:rFonts w:hint="eastAsia"/>
        </w:rPr>
        <w:t>本次绩效评价秉承科学规范、公正公开、分级分类、绩效相关等原则，按照从投入、过程到产出效果和影响的绩效逻辑路径，结合关于拨付2022年自治区驻村工作专项经费的通知项目实际开展情况，运用定量和定性分析相结合的方法，总结经验做法，反思项目实施和管理中的问题，以切实提升财政资金管理的科学化、规范化和精细化水平。</w:t>
      </w:r>
    </w:p>
    <w:p w:rsidR="00E72C4B" w:rsidRPr="00CD4A4F" w:rsidRDefault="008A1B76">
      <w:pPr>
        <w:ind w:firstLine="560"/>
      </w:pPr>
      <w:r w:rsidRPr="00CD4A4F">
        <w:rPr>
          <w:rFonts w:hint="eastAsia"/>
        </w:rPr>
        <w:t>根据以上原则，绩效评价应遵循如下要求：</w:t>
      </w:r>
    </w:p>
    <w:p w:rsidR="00E72C4B" w:rsidRPr="00CD4A4F" w:rsidRDefault="008A1B76">
      <w:pPr>
        <w:ind w:firstLine="560"/>
      </w:pPr>
      <w:r w:rsidRPr="00CD4A4F">
        <w:rPr>
          <w:rFonts w:hint="eastAsia"/>
        </w:rPr>
        <w:t>（1）科学公正。绩效评价应当运用科学合理的方法，按照规范的程序，对项目绩效进行客观、公正的反映。</w:t>
      </w:r>
    </w:p>
    <w:p w:rsidR="00E72C4B" w:rsidRPr="00CD4A4F" w:rsidRDefault="008A1B76">
      <w:pPr>
        <w:ind w:firstLine="560"/>
      </w:pPr>
      <w:r w:rsidRPr="00CD4A4F">
        <w:rPr>
          <w:rFonts w:hint="eastAsia"/>
        </w:rPr>
        <w:t>（2）统筹兼顾。单位自评、部门评价和财政评价应职责明确，各有侧重，相互衔接。单位自评应由项目单位自主实施，即“谁支出、谁自评”。</w:t>
      </w:r>
    </w:p>
    <w:p w:rsidR="00E72C4B" w:rsidRPr="00CD4A4F" w:rsidRDefault="008A1B76">
      <w:pPr>
        <w:ind w:firstLine="560"/>
      </w:pPr>
      <w:r w:rsidRPr="00CD4A4F">
        <w:rPr>
          <w:rFonts w:hint="eastAsia"/>
        </w:rPr>
        <w:t>（3）激励约束。绩效评价结果应与预算安排、政策调整、改进管理实质性挂钩，体现奖优罚劣和激励相容导向，有效要安排、低效要压减、无效要问责。</w:t>
      </w:r>
    </w:p>
    <w:p w:rsidR="00E72C4B" w:rsidRPr="00CD4A4F" w:rsidRDefault="008A1B76">
      <w:pPr>
        <w:ind w:firstLine="560"/>
      </w:pPr>
      <w:r w:rsidRPr="00CD4A4F">
        <w:rPr>
          <w:rFonts w:hint="eastAsia"/>
        </w:rPr>
        <w:t>（4）公开透明。绩效评价结果应依法依规公开，并自觉接受社会监督。</w:t>
      </w:r>
    </w:p>
    <w:p w:rsidR="00E72C4B" w:rsidRPr="00CD4A4F" w:rsidRDefault="008A1B76">
      <w:pPr>
        <w:pStyle w:val="3"/>
        <w:spacing w:line="360" w:lineRule="auto"/>
        <w:ind w:firstLine="562"/>
        <w:rPr>
          <w:rFonts w:ascii="宋体" w:eastAsia="宋体" w:hAnsi="宋体"/>
        </w:rPr>
      </w:pPr>
      <w:bookmarkStart w:id="9" w:name="_Toc26131"/>
      <w:bookmarkStart w:id="10" w:name="_Toc428278230"/>
      <w:bookmarkStart w:id="11" w:name="_Toc419984722"/>
      <w:bookmarkStart w:id="12" w:name="_Toc1913"/>
      <w:r w:rsidRPr="00CD4A4F">
        <w:rPr>
          <w:rFonts w:ascii="宋体" w:eastAsia="宋体" w:hAnsi="宋体" w:hint="eastAsia"/>
        </w:rPr>
        <w:t>2.绩效评价指标体系及绩效评价</w:t>
      </w:r>
      <w:bookmarkEnd w:id="9"/>
      <w:bookmarkEnd w:id="10"/>
      <w:bookmarkEnd w:id="11"/>
      <w:bookmarkEnd w:id="12"/>
      <w:r w:rsidRPr="00CD4A4F">
        <w:rPr>
          <w:rFonts w:ascii="宋体" w:eastAsia="宋体" w:hAnsi="宋体" w:hint="eastAsia"/>
        </w:rPr>
        <w:t>标准</w:t>
      </w:r>
    </w:p>
    <w:p w:rsidR="00E72C4B" w:rsidRPr="00CD4A4F" w:rsidRDefault="008A1B76">
      <w:pPr>
        <w:ind w:firstLine="560"/>
      </w:pPr>
      <w:r w:rsidRPr="00CD4A4F">
        <w:rPr>
          <w:rFonts w:hint="eastAsia"/>
        </w:rPr>
        <w:t>我单位</w:t>
      </w:r>
      <w:r w:rsidRPr="00CD4A4F">
        <w:rPr>
          <w:rFonts w:hint="eastAsia"/>
          <w:lang w:val="zh-TW" w:eastAsia="zh-TW"/>
        </w:rPr>
        <w:t>根据项目的</w:t>
      </w:r>
      <w:r w:rsidRPr="00CD4A4F">
        <w:rPr>
          <w:rFonts w:hint="eastAsia"/>
        </w:rPr>
        <w:t>实施</w:t>
      </w:r>
      <w:r w:rsidRPr="00CD4A4F">
        <w:rPr>
          <w:rFonts w:hint="eastAsia"/>
          <w:lang w:val="zh-TW" w:eastAsia="zh-TW"/>
        </w:rPr>
        <w:t>资料研读及前期调研，结合项目的实际开</w:t>
      </w:r>
      <w:r w:rsidRPr="00CD4A4F">
        <w:rPr>
          <w:rFonts w:hint="eastAsia"/>
          <w:lang w:val="zh-TW" w:eastAsia="zh-TW"/>
        </w:rPr>
        <w:lastRenderedPageBreak/>
        <w:t>展情况，最终形成了项目绩效评价指标体系</w:t>
      </w:r>
      <w:r w:rsidRPr="00CD4A4F">
        <w:rPr>
          <w:rFonts w:hint="eastAsia"/>
          <w:lang w:val="zh-TW"/>
        </w:rPr>
        <w:t>，</w:t>
      </w:r>
      <w:r w:rsidRPr="00CD4A4F">
        <w:rPr>
          <w:rFonts w:hint="eastAsia"/>
        </w:rPr>
        <w:t>指标体系结构如下</w:t>
      </w:r>
      <w:r w:rsidRPr="00CD4A4F">
        <w:rPr>
          <w:rFonts w:hint="eastAsia"/>
          <w:b/>
          <w:bCs/>
        </w:rPr>
        <w:t>（详见上传的附件）</w:t>
      </w:r>
      <w:r w:rsidRPr="00CD4A4F">
        <w:rPr>
          <w:rFonts w:hint="eastAsia"/>
        </w:rPr>
        <w:t>：</w:t>
      </w:r>
    </w:p>
    <w:p w:rsidR="00E72C4B" w:rsidRPr="00CD4A4F" w:rsidRDefault="008A1B76">
      <w:pPr>
        <w:ind w:firstLine="562"/>
        <w:jc w:val="center"/>
        <w:rPr>
          <w:b/>
          <w:bCs/>
        </w:rPr>
      </w:pPr>
      <w:r w:rsidRPr="00CD4A4F">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CD4A4F" w:rsidRPr="00CD4A4F">
        <w:trPr>
          <w:trHeight w:val="570"/>
          <w:tblHeader/>
          <w:jc w:val="center"/>
        </w:trPr>
        <w:tc>
          <w:tcPr>
            <w:tcW w:w="642" w:type="dxa"/>
            <w:shd w:val="clear" w:color="auto" w:fill="FFFFFF"/>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一级指标</w:t>
            </w:r>
          </w:p>
        </w:tc>
        <w:tc>
          <w:tcPr>
            <w:tcW w:w="1196" w:type="dxa"/>
            <w:shd w:val="clear" w:color="auto" w:fill="FFFFFF"/>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二级指标</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三级指标</w:t>
            </w:r>
          </w:p>
        </w:tc>
        <w:tc>
          <w:tcPr>
            <w:tcW w:w="1996" w:type="dxa"/>
            <w:shd w:val="clear" w:color="auto" w:fill="FFFFFF"/>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指标解释</w:t>
            </w:r>
          </w:p>
        </w:tc>
        <w:tc>
          <w:tcPr>
            <w:tcW w:w="3793" w:type="dxa"/>
            <w:shd w:val="clear" w:color="auto" w:fill="FFFFFF"/>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指标说明</w:t>
            </w:r>
          </w:p>
        </w:tc>
      </w:tr>
      <w:tr w:rsidR="00CD4A4F" w:rsidRPr="00CD4A4F">
        <w:trPr>
          <w:trHeight w:val="3044"/>
          <w:jc w:val="center"/>
        </w:trPr>
        <w:tc>
          <w:tcPr>
            <w:tcW w:w="642" w:type="dxa"/>
            <w:vMerge w:val="restart"/>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决策</w:t>
            </w:r>
          </w:p>
        </w:tc>
        <w:tc>
          <w:tcPr>
            <w:tcW w:w="1196" w:type="dxa"/>
            <w:vMerge w:val="restart"/>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项目立项</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立项依据</w:t>
            </w:r>
          </w:p>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充分性</w:t>
            </w:r>
          </w:p>
        </w:tc>
        <w:tc>
          <w:tcPr>
            <w:tcW w:w="1996" w:type="dxa"/>
            <w:shd w:val="clear" w:color="auto"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评价标准：</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①项目立项是否符合国家法律法规、国民经济发展规划和相关政策；</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②项目立项是否符合行业发展规划和政策要求；</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③项目立项是否与部门职责范围相符，属于部门履职所需；</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④项目是否属于公共财政支持范围，是否符合中央、地方事权支出责任划分原则；</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⑤项目是否与相关部门同类项目或部门内部相关项目重复。</w:t>
            </w:r>
          </w:p>
        </w:tc>
      </w:tr>
      <w:tr w:rsidR="00CD4A4F" w:rsidRPr="00CD4A4F">
        <w:trPr>
          <w:trHeight w:val="1394"/>
          <w:jc w:val="center"/>
        </w:trPr>
        <w:tc>
          <w:tcPr>
            <w:tcW w:w="642" w:type="dxa"/>
            <w:vMerge/>
            <w:shd w:val="clear" w:color="auto" w:fill="FFFFFF"/>
            <w:vAlign w:val="center"/>
          </w:tcPr>
          <w:p w:rsidR="00E72C4B" w:rsidRPr="00CD4A4F" w:rsidRDefault="00E72C4B">
            <w:pPr>
              <w:snapToGrid w:val="0"/>
              <w:spacing w:line="240" w:lineRule="auto"/>
              <w:ind w:firstLineChars="0" w:firstLine="0"/>
              <w:jc w:val="center"/>
              <w:rPr>
                <w:kern w:val="0"/>
                <w:sz w:val="20"/>
                <w:szCs w:val="20"/>
              </w:rPr>
            </w:pPr>
          </w:p>
        </w:tc>
        <w:tc>
          <w:tcPr>
            <w:tcW w:w="1196"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立项程序</w:t>
            </w:r>
          </w:p>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规范性</w:t>
            </w:r>
          </w:p>
        </w:tc>
        <w:tc>
          <w:tcPr>
            <w:tcW w:w="1996" w:type="dxa"/>
            <w:shd w:val="clear" w:color="auto"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评价标准：</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①项目是否按照规定的程序申请设立；</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②审批文件、材料是否符合相关要求；</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③事前是否已经过必要的可行性研究、专家论证、风险评估、绩效评估、集体决策。</w:t>
            </w:r>
          </w:p>
        </w:tc>
      </w:tr>
      <w:tr w:rsidR="00CD4A4F" w:rsidRPr="00CD4A4F">
        <w:trPr>
          <w:trHeight w:val="2768"/>
          <w:jc w:val="center"/>
        </w:trPr>
        <w:tc>
          <w:tcPr>
            <w:tcW w:w="642" w:type="dxa"/>
            <w:vMerge/>
            <w:shd w:val="clear" w:color="auto" w:fill="FFFFFF"/>
            <w:vAlign w:val="center"/>
          </w:tcPr>
          <w:p w:rsidR="00E72C4B" w:rsidRPr="00CD4A4F" w:rsidRDefault="00E72C4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绩效目标</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绩效目标</w:t>
            </w:r>
          </w:p>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合理性</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评价标准：</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（如未设定预算绩效目标，也可考核其他工作任务目标）</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①项目是否有绩效目标；</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②项目绩效目标与实际工作内容是否具有相关性；</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③项目预期产出效益和效果是否符合正常的业绩水平；</w:t>
            </w:r>
          </w:p>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④是否与预算确定的项目投资额或资金量相匹配。</w:t>
            </w:r>
          </w:p>
        </w:tc>
      </w:tr>
      <w:tr w:rsidR="00CD4A4F" w:rsidRPr="00CD4A4F">
        <w:trPr>
          <w:trHeight w:val="1944"/>
          <w:jc w:val="center"/>
        </w:trPr>
        <w:tc>
          <w:tcPr>
            <w:tcW w:w="642"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绩效指标</w:t>
            </w:r>
          </w:p>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明确性</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评价标准：</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①是否将项目绩效目标细化分解为具体的绩效指标；</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②是否通过清晰、可衡量的指标值予以体现；</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③是否与项目目标任务数或计划数相对应。</w:t>
            </w:r>
          </w:p>
        </w:tc>
      </w:tr>
      <w:tr w:rsidR="00CD4A4F" w:rsidRPr="00CD4A4F">
        <w:trPr>
          <w:trHeight w:val="1944"/>
          <w:jc w:val="center"/>
        </w:trPr>
        <w:tc>
          <w:tcPr>
            <w:tcW w:w="642" w:type="dxa"/>
            <w:vMerge/>
            <w:shd w:val="clear" w:color="auto" w:fill="FFFFFF"/>
            <w:vAlign w:val="center"/>
          </w:tcPr>
          <w:p w:rsidR="00E72C4B" w:rsidRPr="00CD4A4F" w:rsidRDefault="00E72C4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资金投入</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预算编制</w:t>
            </w:r>
          </w:p>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科学性</w:t>
            </w:r>
          </w:p>
        </w:tc>
        <w:tc>
          <w:tcPr>
            <w:tcW w:w="1996" w:type="dxa"/>
            <w:shd w:val="clear" w:color="auto"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评价标准：</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①预算编制是否经过科学论证；</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②预算内容与项目内容是否匹配；</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③预算额度测算依据是否充分，是否按照标准编制；</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④预算确定的项目投资额或资金量是否与工作任务相匹配。</w:t>
            </w:r>
          </w:p>
        </w:tc>
      </w:tr>
      <w:tr w:rsidR="00CD4A4F" w:rsidRPr="00CD4A4F">
        <w:trPr>
          <w:trHeight w:val="2177"/>
          <w:jc w:val="center"/>
        </w:trPr>
        <w:tc>
          <w:tcPr>
            <w:tcW w:w="642"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资金分配</w:t>
            </w:r>
          </w:p>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合理性</w:t>
            </w:r>
          </w:p>
        </w:tc>
        <w:tc>
          <w:tcPr>
            <w:tcW w:w="1996" w:type="dxa"/>
            <w:shd w:val="clear" w:color="auto"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评价标准：</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①预算资金分配依据是否充分；</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②资金分配额度是否合理，与项目单位或地方实际是否相适应。</w:t>
            </w:r>
          </w:p>
        </w:tc>
      </w:tr>
      <w:tr w:rsidR="00CD4A4F" w:rsidRPr="00CD4A4F">
        <w:trPr>
          <w:trHeight w:val="1669"/>
          <w:jc w:val="center"/>
        </w:trPr>
        <w:tc>
          <w:tcPr>
            <w:tcW w:w="642" w:type="dxa"/>
            <w:vMerge w:val="restart"/>
            <w:shd w:val="clear" w:color="auto" w:fill="FFFFFF"/>
            <w:vAlign w:val="center"/>
          </w:tcPr>
          <w:p w:rsidR="00E72C4B" w:rsidRPr="00CD4A4F" w:rsidRDefault="008A1B76">
            <w:pPr>
              <w:snapToGrid w:val="0"/>
              <w:spacing w:line="240" w:lineRule="auto"/>
              <w:ind w:firstLineChars="0" w:firstLine="0"/>
              <w:jc w:val="center"/>
              <w:rPr>
                <w:kern w:val="0"/>
                <w:sz w:val="20"/>
                <w:szCs w:val="20"/>
              </w:rPr>
            </w:pPr>
            <w:r w:rsidRPr="00CD4A4F">
              <w:rPr>
                <w:rFonts w:hint="eastAsia"/>
                <w:kern w:val="0"/>
                <w:sz w:val="20"/>
                <w:szCs w:val="20"/>
              </w:rPr>
              <w:t>过程</w:t>
            </w:r>
          </w:p>
        </w:tc>
        <w:tc>
          <w:tcPr>
            <w:tcW w:w="1196" w:type="dxa"/>
            <w:vMerge w:val="restart"/>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资金管理</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资金到位率</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资金到位率=（实际到位资金/预算资金）×100%。</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实际到位资金：一定时期（本年度或项目期）内落实到具体项目的资金。</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预算资金：一定时期（本年度或项目期）内预算安排到具体项目的资金。</w:t>
            </w:r>
          </w:p>
        </w:tc>
      </w:tr>
      <w:tr w:rsidR="00CD4A4F" w:rsidRPr="00CD4A4F">
        <w:trPr>
          <w:trHeight w:val="1120"/>
          <w:jc w:val="center"/>
        </w:trPr>
        <w:tc>
          <w:tcPr>
            <w:tcW w:w="642" w:type="dxa"/>
            <w:vMerge/>
            <w:shd w:val="clear" w:color="auto" w:fill="FFFFFF"/>
            <w:vAlign w:val="center"/>
          </w:tcPr>
          <w:p w:rsidR="00E72C4B" w:rsidRPr="00CD4A4F" w:rsidRDefault="00E72C4B">
            <w:pPr>
              <w:snapToGrid w:val="0"/>
              <w:spacing w:line="240" w:lineRule="auto"/>
              <w:ind w:firstLineChars="0" w:firstLine="0"/>
              <w:jc w:val="center"/>
              <w:rPr>
                <w:kern w:val="0"/>
                <w:sz w:val="20"/>
                <w:szCs w:val="20"/>
              </w:rPr>
            </w:pPr>
          </w:p>
        </w:tc>
        <w:tc>
          <w:tcPr>
            <w:tcW w:w="1196" w:type="dxa"/>
            <w:vMerge/>
            <w:shd w:val="clear" w:color="auto" w:fill="FFFFFF"/>
            <w:vAlign w:val="center"/>
          </w:tcPr>
          <w:p w:rsidR="00E72C4B" w:rsidRPr="00CD4A4F" w:rsidRDefault="00E72C4B">
            <w:pPr>
              <w:snapToGrid w:val="0"/>
              <w:spacing w:line="240" w:lineRule="auto"/>
              <w:ind w:firstLineChars="0" w:firstLine="0"/>
              <w:jc w:val="center"/>
              <w:rPr>
                <w:kern w:val="0"/>
                <w:sz w:val="20"/>
                <w:szCs w:val="20"/>
              </w:rPr>
            </w:pP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预算执行率</w:t>
            </w:r>
          </w:p>
        </w:tc>
        <w:tc>
          <w:tcPr>
            <w:tcW w:w="1996" w:type="dxa"/>
            <w:shd w:val="clear" w:color="auto"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项目预算资金是否按照计划执行，用以反映或考核项目预算执行情况。</w:t>
            </w:r>
          </w:p>
        </w:tc>
        <w:tc>
          <w:tcPr>
            <w:tcW w:w="3793" w:type="dxa"/>
            <w:shd w:val="clear" w:color="auto"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预算执行率=（实际支出资金/实际到位资金）×100%。</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实际支出资金：一定时期（本年度或项目期）内项目实际拨付的资金。</w:t>
            </w:r>
          </w:p>
        </w:tc>
      </w:tr>
      <w:tr w:rsidR="00CD4A4F" w:rsidRPr="00CD4A4F">
        <w:trPr>
          <w:trHeight w:val="2494"/>
          <w:jc w:val="center"/>
        </w:trPr>
        <w:tc>
          <w:tcPr>
            <w:tcW w:w="642"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资金使用</w:t>
            </w:r>
          </w:p>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合规性</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评价标准：</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①是否符合国家财经法规和财务管理制度以及有关专项资金管理办法的规定；</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②资金的拨付是否有完整的审批程序和手续；</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③是否符合项目预算批复或合同规定的用途；</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④是否存在截留、挤占、挪用、虚列支出等情况。</w:t>
            </w:r>
          </w:p>
        </w:tc>
      </w:tr>
      <w:tr w:rsidR="00CD4A4F" w:rsidRPr="00CD4A4F">
        <w:trPr>
          <w:trHeight w:val="1669"/>
          <w:jc w:val="center"/>
        </w:trPr>
        <w:tc>
          <w:tcPr>
            <w:tcW w:w="642" w:type="dxa"/>
            <w:vMerge/>
            <w:shd w:val="clear" w:color="auto" w:fill="FFFFFF"/>
            <w:vAlign w:val="center"/>
          </w:tcPr>
          <w:p w:rsidR="00E72C4B" w:rsidRPr="00CD4A4F" w:rsidRDefault="00E72C4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组织实施</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管理制度</w:t>
            </w:r>
          </w:p>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健全性</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评价标准：</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①是否已制定或具有相应的财务和业务管理制度；</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②财务和业务管理制度是否合法、合规、完整。</w:t>
            </w:r>
          </w:p>
        </w:tc>
      </w:tr>
      <w:tr w:rsidR="00CD4A4F" w:rsidRPr="00CD4A4F">
        <w:trPr>
          <w:trHeight w:val="2219"/>
          <w:jc w:val="center"/>
        </w:trPr>
        <w:tc>
          <w:tcPr>
            <w:tcW w:w="642"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制度执行</w:t>
            </w:r>
          </w:p>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有效性</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评价标准：</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①是否遵守相关法律法规和相关管理规定；</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②项目调整及支出调整手续是否完备；</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③项目合同书、验收报告、技术鉴定等资料是否齐全并及时归档；</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④项目实施的人员条件、场地设备、信息支撑等是否落实到位。</w:t>
            </w:r>
          </w:p>
        </w:tc>
      </w:tr>
      <w:tr w:rsidR="00CD4A4F" w:rsidRPr="00CD4A4F">
        <w:trPr>
          <w:trHeight w:val="2219"/>
          <w:jc w:val="center"/>
        </w:trPr>
        <w:tc>
          <w:tcPr>
            <w:tcW w:w="642" w:type="dxa"/>
            <w:vMerge w:val="restart"/>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lastRenderedPageBreak/>
              <w:t>产出</w:t>
            </w:r>
          </w:p>
        </w:tc>
        <w:tc>
          <w:tcPr>
            <w:tcW w:w="1196"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产出数量</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实际完成率</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实际完成率=（实际产出数/计划产出数）×100%。</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实际产出数：一定时期（本年度或项目期）内项目实际产出的产品或提供的服务数量。</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计划产出数：项目绩效目标确定的在一定时期（本年度或项目期）内计划产出的产品或提供的服务数量。</w:t>
            </w:r>
          </w:p>
        </w:tc>
      </w:tr>
      <w:tr w:rsidR="00CD4A4F" w:rsidRPr="00CD4A4F">
        <w:trPr>
          <w:trHeight w:val="2219"/>
          <w:jc w:val="center"/>
        </w:trPr>
        <w:tc>
          <w:tcPr>
            <w:tcW w:w="642"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产出质量</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质量达标率</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质量达标率=（质量达标产出数/实际产出数）×100%。</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CD4A4F" w:rsidRPr="00CD4A4F">
        <w:trPr>
          <w:trHeight w:val="570"/>
          <w:jc w:val="center"/>
        </w:trPr>
        <w:tc>
          <w:tcPr>
            <w:tcW w:w="642" w:type="dxa"/>
            <w:vMerge/>
            <w:shd w:val="clear" w:color="auto" w:fill="FFFFFF"/>
            <w:vAlign w:val="center"/>
          </w:tcPr>
          <w:p w:rsidR="00E72C4B" w:rsidRPr="00CD4A4F" w:rsidRDefault="00E72C4B">
            <w:pPr>
              <w:snapToGrid w:val="0"/>
              <w:spacing w:line="240" w:lineRule="auto"/>
              <w:ind w:firstLineChars="0" w:firstLine="0"/>
              <w:jc w:val="center"/>
              <w:rPr>
                <w:kern w:val="0"/>
                <w:sz w:val="20"/>
                <w:szCs w:val="20"/>
              </w:rPr>
            </w:pPr>
          </w:p>
        </w:tc>
        <w:tc>
          <w:tcPr>
            <w:tcW w:w="1196" w:type="dxa"/>
            <w:shd w:val="clear" w:color="auto" w:fill="FFFFFF"/>
            <w:vAlign w:val="center"/>
          </w:tcPr>
          <w:p w:rsidR="00E72C4B" w:rsidRPr="00CD4A4F" w:rsidRDefault="008A1B76">
            <w:pPr>
              <w:snapToGrid w:val="0"/>
              <w:spacing w:line="240" w:lineRule="auto"/>
              <w:ind w:firstLineChars="0" w:firstLine="0"/>
              <w:jc w:val="center"/>
              <w:rPr>
                <w:kern w:val="0"/>
                <w:sz w:val="20"/>
                <w:szCs w:val="20"/>
              </w:rPr>
            </w:pPr>
            <w:r w:rsidRPr="00CD4A4F">
              <w:rPr>
                <w:rFonts w:hint="eastAsia"/>
                <w:kern w:val="0"/>
                <w:sz w:val="20"/>
                <w:szCs w:val="20"/>
              </w:rPr>
              <w:t>产出时效</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完成及时性</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实际完成时间：项目实施单位完成该项目实际所耗用的时间。</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计划完成时间：按照项目实施计划或相关规定完成该项目所需的时间。</w:t>
            </w:r>
          </w:p>
        </w:tc>
      </w:tr>
      <w:tr w:rsidR="00CD4A4F" w:rsidRPr="00CD4A4F">
        <w:trPr>
          <w:trHeight w:val="1669"/>
          <w:jc w:val="center"/>
        </w:trPr>
        <w:tc>
          <w:tcPr>
            <w:tcW w:w="642"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产出成本</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成本节约率</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成本节约率=[（计划成本-实际成本）/计划成本]×100%。</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实际成本：项目实施单位如期、保质、保量完成既定工作目标实际所耗费的支出。</w:t>
            </w:r>
          </w:p>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计划成本：项目实施单位为完成工作目标计划安排的支出，一般以项目预算为参考。</w:t>
            </w:r>
          </w:p>
        </w:tc>
      </w:tr>
      <w:tr w:rsidR="00CD4A4F" w:rsidRPr="00CD4A4F">
        <w:trPr>
          <w:trHeight w:val="845"/>
          <w:jc w:val="center"/>
        </w:trPr>
        <w:tc>
          <w:tcPr>
            <w:tcW w:w="642" w:type="dxa"/>
            <w:vMerge w:val="restart"/>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效益</w:t>
            </w:r>
          </w:p>
        </w:tc>
        <w:tc>
          <w:tcPr>
            <w:tcW w:w="1196" w:type="dxa"/>
            <w:vMerge w:val="restart"/>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项目效益</w:t>
            </w: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实施效益</w:t>
            </w:r>
          </w:p>
        </w:tc>
        <w:tc>
          <w:tcPr>
            <w:tcW w:w="1996" w:type="dxa"/>
            <w:shd w:val="clear" w:color="auto" w:fill="FFFFFF"/>
            <w:vAlign w:val="center"/>
          </w:tcPr>
          <w:p w:rsidR="00E72C4B" w:rsidRPr="00CD4A4F" w:rsidRDefault="008A1B76">
            <w:pPr>
              <w:widowControl/>
              <w:snapToGrid w:val="0"/>
              <w:spacing w:line="240" w:lineRule="auto"/>
              <w:ind w:firstLineChars="0" w:firstLine="0"/>
              <w:jc w:val="left"/>
              <w:rPr>
                <w:kern w:val="0"/>
                <w:sz w:val="20"/>
                <w:szCs w:val="20"/>
              </w:rPr>
            </w:pPr>
            <w:r w:rsidRPr="00CD4A4F">
              <w:rPr>
                <w:rFonts w:hint="eastAsia"/>
                <w:kern w:val="0"/>
                <w:sz w:val="20"/>
                <w:szCs w:val="20"/>
              </w:rPr>
              <w:t>项目实施所产生的效益。</w:t>
            </w:r>
          </w:p>
        </w:tc>
        <w:tc>
          <w:tcPr>
            <w:tcW w:w="3793" w:type="dxa"/>
            <w:shd w:val="clear" w:color="auto"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项目实施所产生的社会效益、经济效益、生态效益、可持续影响等。可根据项目实际情况有选择地设置和细化。</w:t>
            </w:r>
          </w:p>
        </w:tc>
      </w:tr>
      <w:tr w:rsidR="00CD4A4F" w:rsidRPr="00CD4A4F">
        <w:trPr>
          <w:trHeight w:val="866"/>
          <w:jc w:val="center"/>
        </w:trPr>
        <w:tc>
          <w:tcPr>
            <w:tcW w:w="642"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E72C4B" w:rsidRPr="00CD4A4F" w:rsidRDefault="00E72C4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满意度</w:t>
            </w:r>
          </w:p>
        </w:tc>
        <w:tc>
          <w:tcPr>
            <w:tcW w:w="1996"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社会公众或服务对象对项目实施效果的满意程度。</w:t>
            </w:r>
          </w:p>
        </w:tc>
        <w:tc>
          <w:tcPr>
            <w:tcW w:w="3793" w:type="dxa"/>
            <w:shd w:val="clear" w:color="000000" w:fill="FFFFFF"/>
            <w:vAlign w:val="center"/>
          </w:tcPr>
          <w:p w:rsidR="00E72C4B" w:rsidRPr="00CD4A4F" w:rsidRDefault="008A1B76">
            <w:pPr>
              <w:widowControl/>
              <w:snapToGrid w:val="0"/>
              <w:spacing w:line="240" w:lineRule="auto"/>
              <w:ind w:firstLineChars="0" w:firstLine="0"/>
              <w:rPr>
                <w:kern w:val="0"/>
                <w:sz w:val="20"/>
                <w:szCs w:val="20"/>
              </w:rPr>
            </w:pPr>
            <w:r w:rsidRPr="00CD4A4F">
              <w:rPr>
                <w:rFonts w:hint="eastAsia"/>
                <w:kern w:val="0"/>
                <w:sz w:val="20"/>
                <w:szCs w:val="20"/>
              </w:rPr>
              <w:t>社会公众或服务对象是指因该项目实施而受到影响的部门（单位）、群体或个人。一般采取社会调查的方式。</w:t>
            </w:r>
          </w:p>
        </w:tc>
      </w:tr>
    </w:tbl>
    <w:p w:rsidR="00E72C4B" w:rsidRPr="00CD4A4F" w:rsidRDefault="008A1B76">
      <w:pPr>
        <w:pStyle w:val="3"/>
        <w:spacing w:line="360" w:lineRule="auto"/>
        <w:ind w:firstLine="562"/>
        <w:rPr>
          <w:rFonts w:ascii="宋体" w:eastAsia="宋体" w:hAnsi="宋体"/>
        </w:rPr>
      </w:pPr>
      <w:r w:rsidRPr="00CD4A4F">
        <w:rPr>
          <w:rFonts w:ascii="宋体" w:eastAsia="宋体" w:hAnsi="宋体" w:hint="eastAsia"/>
        </w:rPr>
        <w:t>3.评价方法</w:t>
      </w:r>
    </w:p>
    <w:p w:rsidR="00E72C4B" w:rsidRPr="00CD4A4F" w:rsidRDefault="008A1B76">
      <w:pPr>
        <w:ind w:firstLine="560"/>
      </w:pPr>
      <w:r w:rsidRPr="00CD4A4F">
        <w:rPr>
          <w:rFonts w:hint="eastAsia"/>
        </w:rPr>
        <w:t>本次绩效评价采用的方法比较法、因素分析法、公众评判法对项目绩效目标预期指标值与实施情况进行比较，以及采取公众问卷及抽样调查等方式进行评判的方法对关于拨付2022年自治区驻村工作专项经费的通知进行评价。</w:t>
      </w:r>
    </w:p>
    <w:p w:rsidR="00E72C4B" w:rsidRPr="00CD4A4F" w:rsidRDefault="008A1B76">
      <w:pPr>
        <w:pStyle w:val="3"/>
        <w:ind w:firstLine="562"/>
        <w:rPr>
          <w:rFonts w:ascii="宋体" w:eastAsia="宋体" w:hAnsi="宋体"/>
        </w:rPr>
      </w:pPr>
      <w:r w:rsidRPr="00CD4A4F">
        <w:rPr>
          <w:rFonts w:ascii="宋体" w:eastAsia="宋体" w:hAnsi="宋体" w:hint="eastAsia"/>
        </w:rPr>
        <w:lastRenderedPageBreak/>
        <w:t>4.评价标准</w:t>
      </w:r>
    </w:p>
    <w:p w:rsidR="00E72C4B" w:rsidRPr="00CD4A4F" w:rsidRDefault="008A1B76">
      <w:pPr>
        <w:ind w:firstLine="560"/>
      </w:pPr>
      <w:r w:rsidRPr="00CD4A4F">
        <w:rPr>
          <w:rFonts w:hint="eastAsia"/>
        </w:rPr>
        <w:t>（1）计划标准。指以预先制定的目标、计划、预算、定额等作为评价标准。</w:t>
      </w:r>
    </w:p>
    <w:p w:rsidR="00E72C4B" w:rsidRPr="00CD4A4F" w:rsidRDefault="008A1B76">
      <w:pPr>
        <w:ind w:firstLine="560"/>
      </w:pPr>
      <w:r w:rsidRPr="00CD4A4F">
        <w:rPr>
          <w:rFonts w:hint="eastAsia"/>
        </w:rPr>
        <w:t>（2）行业标准。指参照国家公布的行业指标数据制定的评价标准。</w:t>
      </w:r>
    </w:p>
    <w:p w:rsidR="00E72C4B" w:rsidRPr="00CD4A4F" w:rsidRDefault="008A1B76">
      <w:pPr>
        <w:ind w:firstLine="560"/>
      </w:pPr>
      <w:r w:rsidRPr="00CD4A4F">
        <w:rPr>
          <w:rFonts w:hint="eastAsia"/>
        </w:rPr>
        <w:t>（3）历史标准。指参照历史数据制定的评价标准，为体现绩效改进的原则，在可实现的条件下应当确定相对较高的评价标准。</w:t>
      </w:r>
    </w:p>
    <w:p w:rsidR="00E72C4B" w:rsidRPr="00CD4A4F" w:rsidRDefault="008A1B76">
      <w:pPr>
        <w:ind w:firstLine="560"/>
      </w:pPr>
      <w:r w:rsidRPr="00CD4A4F">
        <w:rPr>
          <w:rFonts w:hint="eastAsia"/>
        </w:rPr>
        <w:t>（4）财政部门和预算部门确认或认可的其他标准。</w:t>
      </w:r>
    </w:p>
    <w:p w:rsidR="00E72C4B" w:rsidRPr="00CD4A4F" w:rsidRDefault="008A1B76">
      <w:pPr>
        <w:pStyle w:val="3"/>
        <w:ind w:firstLine="562"/>
        <w:rPr>
          <w:rFonts w:ascii="宋体" w:eastAsia="宋体" w:hAnsi="宋体"/>
        </w:rPr>
      </w:pPr>
      <w:r w:rsidRPr="00CD4A4F">
        <w:rPr>
          <w:rFonts w:ascii="宋体" w:eastAsia="宋体" w:hAnsi="宋体" w:hint="eastAsia"/>
        </w:rPr>
        <w:t>（三）绩效评价工作过程</w:t>
      </w:r>
    </w:p>
    <w:p w:rsidR="00E72C4B" w:rsidRPr="00CD4A4F" w:rsidRDefault="008A1B76">
      <w:pPr>
        <w:ind w:firstLine="560"/>
      </w:pPr>
      <w:r w:rsidRPr="00CD4A4F">
        <w:rPr>
          <w:rFonts w:hint="eastAsia"/>
        </w:rPr>
        <w:t>1.前期准备</w:t>
      </w:r>
    </w:p>
    <w:p w:rsidR="00E72C4B" w:rsidRPr="00CD4A4F" w:rsidRDefault="008A1B76">
      <w:pPr>
        <w:ind w:firstLine="560"/>
      </w:pPr>
      <w:r w:rsidRPr="00CD4A4F">
        <w:rPr>
          <w:rFonts w:hint="eastAsia"/>
        </w:rPr>
        <w:t>（1）成立绩效评价项目小组</w:t>
      </w:r>
    </w:p>
    <w:p w:rsidR="00E72C4B" w:rsidRPr="00CD4A4F" w:rsidRDefault="008A1B76">
      <w:pPr>
        <w:ind w:firstLine="560"/>
      </w:pPr>
      <w:r w:rsidRPr="00CD4A4F">
        <w:rPr>
          <w:rFonts w:hint="eastAsia"/>
        </w:rPr>
        <w:t>为确保该项目绩效评价的顺利实施，评价机构组建了绩效评价项目小组。项目小组负责建立联络制度、明确评价责任人、制定评价方案、实施具体评价等工作。</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（2）开展前期调研</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绩效评价项目小组依据此次绩效评价受委托内容，对拟评价的项目实施前期调研。通过调研对关于拨付2022年自治区驻村工作专项经费的通知实施内容、目标信息、预算信息以及其他的一些项目基本信息，有了初步了解，为制定绩效评价工作方案做好准备。</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（3）制订绩效评价工作方案</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绩效评价项目小组根据有关规定和评价对象的特点以及前期调研收集的一些信息，拟定详细的绩效评价工作方案。</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2.具体实施</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lastRenderedPageBreak/>
        <w:t>（1）收集基础资料</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根据评价工作的需要和要求，在前期调研的基础上，通过多种渠道全面收集项目基础信息资料，主要包括：</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①被评价单位基本概况，如单位职能、事业发展规划、预决算情况、项目立项依据等；</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②绩效目标及其设立依据和调整情况；</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③管理措施及组织实施情况；</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④被评价单位总结分析的绩效目标完成情况及绩效报告；</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⑤与绩效评价相关的计划标准、行业标准、历史标准等；</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⑥其他必要的相关资料等。</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（2）整理、研读基础资料</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3.分析评价和撰写报告</w:t>
      </w:r>
    </w:p>
    <w:p w:rsidR="00E72C4B" w:rsidRPr="00CD4A4F" w:rsidRDefault="008A1B76">
      <w:pPr>
        <w:pStyle w:val="a0"/>
        <w:spacing w:before="0" w:after="0"/>
        <w:ind w:firstLine="560"/>
        <w:jc w:val="both"/>
        <w:outlineLvl w:val="9"/>
        <w:rPr>
          <w:rFonts w:ascii="宋体" w:hAnsi="宋体" w:cs="宋体"/>
          <w:b w:val="0"/>
          <w:bCs w:val="0"/>
          <w:sz w:val="28"/>
          <w:szCs w:val="28"/>
        </w:rPr>
      </w:pPr>
      <w:r w:rsidRPr="00CD4A4F">
        <w:rPr>
          <w:rFonts w:hint="eastAsia"/>
          <w:b w:val="0"/>
          <w:bCs w:val="0"/>
          <w:sz w:val="28"/>
          <w:szCs w:val="28"/>
        </w:rPr>
        <w:t>（</w:t>
      </w:r>
      <w:r w:rsidRPr="00CD4A4F">
        <w:rPr>
          <w:rFonts w:ascii="宋体" w:hAnsi="宋体" w:cs="宋体" w:hint="eastAsia"/>
          <w:b w:val="0"/>
          <w:bCs w:val="0"/>
          <w:sz w:val="28"/>
          <w:szCs w:val="28"/>
        </w:rPr>
        <w:t>1）综合分析评价</w:t>
      </w:r>
    </w:p>
    <w:p w:rsidR="00E72C4B" w:rsidRPr="00CD4A4F" w:rsidRDefault="008A1B76">
      <w:pPr>
        <w:pStyle w:val="a0"/>
        <w:spacing w:before="0" w:after="0"/>
        <w:ind w:firstLine="560"/>
        <w:jc w:val="both"/>
        <w:outlineLvl w:val="9"/>
        <w:rPr>
          <w:rFonts w:ascii="宋体" w:hAnsi="宋体" w:cs="宋体"/>
          <w:b w:val="0"/>
          <w:bCs w:val="0"/>
          <w:sz w:val="28"/>
          <w:szCs w:val="28"/>
        </w:rPr>
      </w:pPr>
      <w:r w:rsidRPr="00CD4A4F">
        <w:rPr>
          <w:rFonts w:ascii="宋体" w:hAnsi="宋体" w:cs="宋体" w:hint="eastAsia"/>
          <w:b w:val="0"/>
          <w:bCs w:val="0"/>
          <w:sz w:val="28"/>
          <w:szCs w:val="28"/>
        </w:rPr>
        <w:t>①根据所收集的基础资料，结合现场核查的有关情况，整理出绩效评价所需的项目材料和基础数据。</w:t>
      </w:r>
    </w:p>
    <w:p w:rsidR="00E72C4B" w:rsidRPr="00CD4A4F" w:rsidRDefault="008A1B76">
      <w:pPr>
        <w:pStyle w:val="a0"/>
        <w:spacing w:before="0" w:after="0"/>
        <w:ind w:firstLine="560"/>
        <w:jc w:val="both"/>
        <w:outlineLvl w:val="9"/>
        <w:rPr>
          <w:rFonts w:ascii="宋体" w:hAnsi="宋体" w:cs="宋体"/>
          <w:sz w:val="28"/>
          <w:szCs w:val="24"/>
        </w:rPr>
      </w:pPr>
      <w:r w:rsidRPr="00CD4A4F">
        <w:rPr>
          <w:rFonts w:ascii="宋体" w:hAnsi="宋体" w:cs="宋体" w:hint="eastAsia"/>
          <w:b w:val="0"/>
          <w:bCs w:val="0"/>
          <w:sz w:val="28"/>
          <w:szCs w:val="28"/>
        </w:rPr>
        <w:t>②将初步评价结论、调整</w:t>
      </w:r>
      <w:r w:rsidRPr="00CD4A4F">
        <w:rPr>
          <w:rFonts w:ascii="宋体" w:hAnsi="宋体" w:cs="宋体" w:hint="eastAsia"/>
          <w:b w:val="0"/>
          <w:bCs w:val="0"/>
          <w:sz w:val="28"/>
          <w:szCs w:val="24"/>
        </w:rPr>
        <w:t>事项、专家咨询意见和有关说明等提交单位内部讨论并征求意见。之后，对所征求的意见及时地进行收集和整理。</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t>（2）撰写报告</w:t>
      </w:r>
    </w:p>
    <w:p w:rsidR="00E72C4B" w:rsidRPr="00CD4A4F" w:rsidRDefault="008A1B76">
      <w:pPr>
        <w:pStyle w:val="a0"/>
        <w:spacing w:before="0" w:after="0"/>
        <w:ind w:firstLine="560"/>
        <w:jc w:val="both"/>
        <w:outlineLvl w:val="9"/>
        <w:rPr>
          <w:rFonts w:ascii="宋体" w:hAnsi="宋体" w:cs="宋体"/>
          <w:b w:val="0"/>
          <w:bCs w:val="0"/>
          <w:sz w:val="28"/>
          <w:szCs w:val="24"/>
        </w:rPr>
      </w:pPr>
      <w:r w:rsidRPr="00CD4A4F">
        <w:rPr>
          <w:rFonts w:ascii="宋体" w:hAnsi="宋体" w:cs="宋体" w:hint="eastAsia"/>
          <w:b w:val="0"/>
          <w:bCs w:val="0"/>
          <w:sz w:val="28"/>
          <w:szCs w:val="24"/>
        </w:rPr>
        <w:lastRenderedPageBreak/>
        <w:t>绩效评价项目小组依照整理、分析后的项目材料、数据资料，依据评价形成的初步结论，按照既定的格式和内容要求撰写绩效评价初步报告，最终形成评价结果。</w:t>
      </w:r>
    </w:p>
    <w:p w:rsidR="00E72C4B" w:rsidRPr="00CD4A4F" w:rsidRDefault="008A1B76">
      <w:pPr>
        <w:pStyle w:val="1"/>
        <w:numPr>
          <w:ilvl w:val="0"/>
          <w:numId w:val="3"/>
        </w:numPr>
        <w:spacing w:line="360" w:lineRule="auto"/>
        <w:ind w:firstLine="643"/>
        <w:rPr>
          <w:rFonts w:ascii="宋体" w:eastAsia="宋体" w:hAnsi="宋体"/>
          <w:b/>
          <w:bCs/>
        </w:rPr>
      </w:pPr>
      <w:r w:rsidRPr="00CD4A4F">
        <w:rPr>
          <w:rFonts w:ascii="宋体" w:eastAsia="宋体" w:hAnsi="宋体" w:hint="eastAsia"/>
          <w:b/>
          <w:bCs/>
        </w:rPr>
        <w:t>综合评价情况及评价结论</w:t>
      </w:r>
    </w:p>
    <w:p w:rsidR="00E72C4B" w:rsidRPr="00CD4A4F" w:rsidRDefault="008A1B76">
      <w:pPr>
        <w:ind w:firstLine="560"/>
        <w:rPr>
          <w:lang w:val="zh-TW" w:eastAsia="zh-TW"/>
        </w:rPr>
      </w:pPr>
      <w:r w:rsidRPr="00CD4A4F">
        <w:rPr>
          <w:rFonts w:hint="eastAsia"/>
        </w:rPr>
        <w:t>此次绩效评价</w:t>
      </w:r>
      <w:r w:rsidRPr="00CD4A4F">
        <w:rPr>
          <w:rFonts w:hint="eastAsia"/>
          <w:lang w:val="zh-TW" w:eastAsia="zh-TW"/>
        </w:rPr>
        <w:t>通过组论证的评价指标体系及评分标准，</w:t>
      </w:r>
      <w:r w:rsidRPr="00CD4A4F">
        <w:rPr>
          <w:rFonts w:hint="eastAsia"/>
        </w:rPr>
        <w:t>采用的方法比较法、因素分析法、公众评判法，</w:t>
      </w:r>
      <w:r w:rsidRPr="00CD4A4F">
        <w:rPr>
          <w:rFonts w:hint="eastAsia"/>
          <w:lang w:val="zh-TW" w:eastAsia="zh-TW"/>
        </w:rPr>
        <w:t>对</w:t>
      </w:r>
      <w:r w:rsidRPr="00CD4A4F">
        <w:rPr>
          <w:rFonts w:hint="eastAsia"/>
        </w:rPr>
        <w:t>关于拨付2022年自治区驻村工作专项经费的通知</w:t>
      </w:r>
      <w:r w:rsidRPr="00CD4A4F">
        <w:rPr>
          <w:rFonts w:hint="eastAsia"/>
          <w:lang w:val="zh-TW" w:eastAsia="zh-TW"/>
        </w:rPr>
        <w:t>绩效进行客观评价，最终评分结果：总分为</w:t>
      </w:r>
      <w:r w:rsidRPr="00CD4A4F">
        <w:t>100</w:t>
      </w:r>
      <w:r w:rsidRPr="00CD4A4F">
        <w:rPr>
          <w:rFonts w:hint="eastAsia"/>
          <w:lang w:val="zh-TW" w:eastAsia="zh-TW"/>
        </w:rPr>
        <w:t>分，绩效评级为“</w:t>
      </w:r>
      <w:r w:rsidRPr="00CD4A4F">
        <w:rPr>
          <w:rFonts w:hint="eastAsia"/>
        </w:rPr>
        <w:t>优秀</w:t>
      </w:r>
      <w:r w:rsidRPr="00CD4A4F">
        <w:rPr>
          <w:rFonts w:hint="eastAsia"/>
          <w:lang w:val="zh-TW" w:eastAsia="zh-TW"/>
        </w:rPr>
        <w:t>”。各部分权重和绩效</w:t>
      </w:r>
      <w:r w:rsidRPr="00CD4A4F">
        <w:rPr>
          <w:rFonts w:hint="eastAsia"/>
        </w:rPr>
        <w:t>汇总</w:t>
      </w:r>
      <w:r w:rsidRPr="00CD4A4F">
        <w:rPr>
          <w:rFonts w:hint="eastAsia"/>
          <w:lang w:val="zh-TW" w:eastAsia="zh-TW"/>
        </w:rPr>
        <w:t>分值如下表</w:t>
      </w:r>
      <w:r w:rsidRPr="00CD4A4F">
        <w:rPr>
          <w:rFonts w:hint="eastAsia"/>
          <w:b/>
          <w:bCs/>
          <w:kern w:val="0"/>
        </w:rPr>
        <w:t>3-1</w:t>
      </w:r>
      <w:r w:rsidRPr="00CD4A4F">
        <w:rPr>
          <w:rFonts w:hint="eastAsia"/>
          <w:lang w:val="zh-TW" w:eastAsia="zh-TW"/>
        </w:rPr>
        <w:t>所示</w:t>
      </w:r>
      <w:r w:rsidRPr="00CD4A4F">
        <w:rPr>
          <w:rFonts w:hint="eastAsia"/>
          <w:b/>
          <w:bCs/>
          <w:lang w:val="zh-TW"/>
        </w:rPr>
        <w:t>（</w:t>
      </w:r>
      <w:r w:rsidRPr="00CD4A4F">
        <w:rPr>
          <w:rFonts w:hint="eastAsia"/>
          <w:b/>
          <w:bCs/>
        </w:rPr>
        <w:t>详见上传的附件</w:t>
      </w:r>
      <w:r w:rsidRPr="00CD4A4F">
        <w:rPr>
          <w:rFonts w:hint="eastAsia"/>
          <w:b/>
          <w:bCs/>
          <w:lang w:val="zh-TW"/>
        </w:rPr>
        <w:t>）</w:t>
      </w:r>
      <w:r w:rsidRPr="00CD4A4F">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CD4A4F" w:rsidRPr="00CD4A4F">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rPr>
            </w:pPr>
            <w:r w:rsidRPr="00CD4A4F">
              <w:rPr>
                <w:rFonts w:hint="eastAsia"/>
                <w:b/>
                <w:bCs/>
                <w:kern w:val="0"/>
              </w:rPr>
              <w:t>表3-1：关于拨付2022年自治区驻村工作专项经费的</w:t>
            </w:r>
          </w:p>
          <w:p w:rsidR="00E72C4B" w:rsidRPr="00CD4A4F" w:rsidRDefault="008A1B76">
            <w:pPr>
              <w:widowControl/>
              <w:snapToGrid w:val="0"/>
              <w:spacing w:line="240" w:lineRule="auto"/>
              <w:ind w:firstLineChars="0" w:firstLine="0"/>
              <w:jc w:val="center"/>
              <w:rPr>
                <w:b/>
                <w:bCs/>
                <w:kern w:val="0"/>
              </w:rPr>
            </w:pPr>
            <w:r w:rsidRPr="00CD4A4F">
              <w:rPr>
                <w:rFonts w:hint="eastAsia"/>
                <w:b/>
                <w:bCs/>
                <w:kern w:val="0"/>
              </w:rPr>
              <w:t>通知项目得分表</w:t>
            </w:r>
          </w:p>
          <w:p w:rsidR="00E72C4B" w:rsidRPr="00CD4A4F" w:rsidRDefault="00E72C4B">
            <w:pPr>
              <w:widowControl/>
              <w:snapToGrid w:val="0"/>
              <w:spacing w:line="240" w:lineRule="auto"/>
              <w:ind w:firstLineChars="0" w:firstLine="0"/>
              <w:jc w:val="center"/>
              <w:rPr>
                <w:kern w:val="0"/>
                <w:sz w:val="24"/>
                <w:szCs w:val="24"/>
              </w:rPr>
            </w:pPr>
          </w:p>
        </w:tc>
      </w:tr>
      <w:tr w:rsidR="00CD4A4F" w:rsidRPr="00CD4A4F">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1"/>
                <w:szCs w:val="21"/>
              </w:rPr>
            </w:pPr>
            <w:r w:rsidRPr="00CD4A4F">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1"/>
                <w:szCs w:val="21"/>
              </w:rPr>
            </w:pPr>
            <w:r w:rsidRPr="00CD4A4F">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1"/>
                <w:szCs w:val="21"/>
              </w:rPr>
            </w:pPr>
            <w:r w:rsidRPr="00CD4A4F">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1"/>
                <w:szCs w:val="21"/>
              </w:rPr>
            </w:pPr>
            <w:r w:rsidRPr="00CD4A4F">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1"/>
                <w:szCs w:val="21"/>
              </w:rPr>
            </w:pPr>
            <w:r w:rsidRPr="00CD4A4F">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1"/>
                <w:szCs w:val="21"/>
              </w:rPr>
            </w:pPr>
            <w:r w:rsidRPr="00CD4A4F">
              <w:rPr>
                <w:rFonts w:hint="eastAsia"/>
                <w:b/>
                <w:bCs/>
                <w:kern w:val="0"/>
                <w:sz w:val="21"/>
                <w:szCs w:val="21"/>
              </w:rPr>
              <w:t>合计</w:t>
            </w:r>
          </w:p>
        </w:tc>
      </w:tr>
      <w:tr w:rsidR="00CD4A4F" w:rsidRPr="00CD4A4F">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100</w:t>
            </w:r>
          </w:p>
        </w:tc>
      </w:tr>
      <w:tr w:rsidR="00CD4A4F" w:rsidRPr="00CD4A4F">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100</w:t>
            </w:r>
          </w:p>
        </w:tc>
      </w:tr>
      <w:tr w:rsidR="00CD4A4F" w:rsidRPr="00CD4A4F">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1"/>
                <w:szCs w:val="21"/>
              </w:rPr>
            </w:pPr>
            <w:r w:rsidRPr="00CD4A4F">
              <w:rPr>
                <w:rFonts w:hint="eastAsia"/>
                <w:kern w:val="0"/>
                <w:sz w:val="21"/>
                <w:szCs w:val="21"/>
              </w:rPr>
              <w:t>100%</w:t>
            </w:r>
          </w:p>
        </w:tc>
      </w:tr>
    </w:tbl>
    <w:p w:rsidR="00E72C4B" w:rsidRPr="00CD4A4F" w:rsidRDefault="008A1B76">
      <w:pPr>
        <w:pStyle w:val="1"/>
        <w:spacing w:line="360" w:lineRule="auto"/>
        <w:ind w:firstLine="643"/>
        <w:rPr>
          <w:rFonts w:ascii="宋体" w:eastAsia="宋体" w:hAnsi="宋体"/>
          <w:b/>
          <w:bCs/>
        </w:rPr>
      </w:pPr>
      <w:r w:rsidRPr="00CD4A4F">
        <w:rPr>
          <w:rFonts w:ascii="宋体" w:eastAsia="宋体" w:hAnsi="宋体" w:hint="eastAsia"/>
          <w:b/>
          <w:bCs/>
        </w:rPr>
        <w:t>四、绩效评价指标分析</w:t>
      </w:r>
    </w:p>
    <w:p w:rsidR="00E72C4B" w:rsidRPr="00CD4A4F" w:rsidRDefault="008A1B76">
      <w:pPr>
        <w:pStyle w:val="2"/>
        <w:spacing w:line="360" w:lineRule="auto"/>
        <w:ind w:firstLine="643"/>
        <w:rPr>
          <w:rFonts w:ascii="宋体" w:eastAsia="宋体" w:hAnsi="宋体"/>
        </w:rPr>
      </w:pPr>
      <w:r w:rsidRPr="00CD4A4F">
        <w:rPr>
          <w:rFonts w:ascii="宋体" w:eastAsia="宋体" w:hAnsi="宋体" w:hint="eastAsia"/>
        </w:rPr>
        <w:t>（一）项目决策情况</w:t>
      </w:r>
    </w:p>
    <w:p w:rsidR="00E72C4B" w:rsidRPr="00CD4A4F" w:rsidRDefault="008A1B76">
      <w:pPr>
        <w:ind w:firstLine="560"/>
      </w:pPr>
      <w:r w:rsidRPr="00CD4A4F">
        <w:rPr>
          <w:rFonts w:hint="eastAsia"/>
        </w:rPr>
        <w:t>项目决策由3个二级指标和6个三级指标构成，权重分20分，实际得分20分，</w:t>
      </w:r>
      <w:r w:rsidRPr="00CD4A4F">
        <w:rPr>
          <w:rFonts w:hint="eastAsia"/>
          <w:u w:color="000000"/>
          <w:lang w:val="zh-TW" w:eastAsia="zh-TW"/>
        </w:rPr>
        <w:t>各指标业绩值和绩效分值如表</w:t>
      </w:r>
      <w:r w:rsidRPr="00CD4A4F">
        <w:rPr>
          <w:rFonts w:hint="eastAsia"/>
          <w:b/>
          <w:bCs/>
          <w:u w:color="000000"/>
        </w:rPr>
        <w:t>4-1</w:t>
      </w:r>
      <w:r w:rsidRPr="00CD4A4F">
        <w:rPr>
          <w:rFonts w:hint="eastAsia"/>
          <w:u w:color="000000"/>
          <w:lang w:val="zh-TW" w:eastAsia="zh-TW"/>
        </w:rPr>
        <w:t>所示</w:t>
      </w:r>
      <w:r w:rsidRPr="00CD4A4F">
        <w:rPr>
          <w:rFonts w:hint="eastAsia"/>
          <w:b/>
          <w:bCs/>
          <w:lang w:val="zh-TW"/>
        </w:rPr>
        <w:t>（</w:t>
      </w:r>
      <w:r w:rsidRPr="00CD4A4F">
        <w:rPr>
          <w:rFonts w:hint="eastAsia"/>
          <w:b/>
          <w:bCs/>
        </w:rPr>
        <w:t>详见上传的附件</w:t>
      </w:r>
      <w:r w:rsidRPr="00CD4A4F">
        <w:rPr>
          <w:rFonts w:hint="eastAsia"/>
          <w:b/>
          <w:bCs/>
          <w:lang w:val="zh-TW"/>
        </w:rPr>
        <w:t>）</w:t>
      </w:r>
      <w:r w:rsidRPr="00CD4A4F">
        <w:rPr>
          <w:rFonts w:hint="eastAsia"/>
        </w:rPr>
        <w:t>：</w:t>
      </w:r>
    </w:p>
    <w:p w:rsidR="00E72C4B" w:rsidRPr="00CD4A4F" w:rsidRDefault="00E72C4B">
      <w:pPr>
        <w:widowControl/>
        <w:snapToGrid w:val="0"/>
        <w:ind w:firstLineChars="0" w:firstLine="0"/>
        <w:jc w:val="center"/>
        <w:rPr>
          <w:b/>
          <w:bCs/>
          <w:kern w:val="0"/>
          <w:lang w:val="zh-TW" w:eastAsia="zh-TW"/>
        </w:rPr>
      </w:pPr>
    </w:p>
    <w:p w:rsidR="00E72C4B" w:rsidRPr="00CD4A4F" w:rsidRDefault="008A1B76">
      <w:pPr>
        <w:widowControl/>
        <w:snapToGrid w:val="0"/>
        <w:ind w:firstLineChars="0" w:firstLine="0"/>
        <w:jc w:val="center"/>
        <w:rPr>
          <w:b/>
          <w:bCs/>
          <w:kern w:val="0"/>
        </w:rPr>
      </w:pPr>
      <w:r w:rsidRPr="00CD4A4F">
        <w:rPr>
          <w:rFonts w:hint="eastAsia"/>
          <w:b/>
          <w:bCs/>
          <w:kern w:val="0"/>
          <w:lang w:val="zh-TW" w:eastAsia="zh-TW"/>
        </w:rPr>
        <w:t>表</w:t>
      </w:r>
      <w:r w:rsidRPr="00CD4A4F">
        <w:rPr>
          <w:rFonts w:hint="eastAsia"/>
          <w:b/>
          <w:bCs/>
          <w:kern w:val="0"/>
        </w:rPr>
        <w:t>4-1</w:t>
      </w:r>
      <w:r w:rsidRPr="00CD4A4F">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CD4A4F" w:rsidRPr="00CD4A4F">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得分</w:t>
            </w:r>
          </w:p>
        </w:tc>
      </w:tr>
      <w:tr w:rsidR="00CD4A4F" w:rsidRPr="00CD4A4F">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w:t>
            </w:r>
          </w:p>
        </w:tc>
      </w:tr>
      <w:tr w:rsidR="00CD4A4F" w:rsidRPr="00CD4A4F">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r>
      <w:tr w:rsidR="00CD4A4F" w:rsidRPr="00CD4A4F">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r>
      <w:tr w:rsidR="00CD4A4F" w:rsidRPr="00CD4A4F">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r>
      <w:tr w:rsidR="00CD4A4F" w:rsidRPr="00CD4A4F">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w:t>
            </w:r>
          </w:p>
        </w:tc>
      </w:tr>
      <w:tr w:rsidR="00CD4A4F" w:rsidRPr="00CD4A4F">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r>
      <w:tr w:rsidR="00CD4A4F" w:rsidRPr="00CD4A4F">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20</w:t>
            </w:r>
          </w:p>
        </w:tc>
      </w:tr>
    </w:tbl>
    <w:p w:rsidR="00E72C4B" w:rsidRPr="00CD4A4F" w:rsidRDefault="008A1B76">
      <w:pPr>
        <w:ind w:firstLine="562"/>
        <w:rPr>
          <w:b/>
          <w:bCs/>
        </w:rPr>
      </w:pPr>
      <w:r w:rsidRPr="00CD4A4F">
        <w:rPr>
          <w:rFonts w:hint="eastAsia"/>
          <w:b/>
          <w:bCs/>
        </w:rPr>
        <w:t>1.立项依据充分性</w:t>
      </w:r>
    </w:p>
    <w:p w:rsidR="00E72C4B" w:rsidRPr="00CD4A4F" w:rsidRDefault="008A1B76">
      <w:pPr>
        <w:ind w:firstLine="560"/>
      </w:pPr>
      <w:r w:rsidRPr="00CD4A4F">
        <w:rPr>
          <w:rFonts w:hint="eastAsia"/>
        </w:rPr>
        <w:t>①本项目根据昌州民办发【</w:t>
      </w:r>
      <w:r w:rsidRPr="00CD4A4F">
        <w:t>2018</w:t>
      </w:r>
      <w:r w:rsidRPr="00CD4A4F">
        <w:rPr>
          <w:rFonts w:hint="eastAsia"/>
        </w:rPr>
        <w:t>】</w:t>
      </w:r>
      <w:r w:rsidRPr="00CD4A4F">
        <w:t>35</w:t>
      </w:r>
      <w:r w:rsidRPr="00CD4A4F">
        <w:rPr>
          <w:rFonts w:hint="eastAsia"/>
        </w:rPr>
        <w:t>号立项，符合国家法律法规、国民经济发展规划和相关政策；</w:t>
      </w:r>
    </w:p>
    <w:p w:rsidR="00E72C4B" w:rsidRPr="00CD4A4F" w:rsidRDefault="008A1B76">
      <w:pPr>
        <w:ind w:firstLine="560"/>
      </w:pPr>
      <w:r w:rsidRPr="00CD4A4F">
        <w:rPr>
          <w:rFonts w:hint="eastAsia"/>
        </w:rPr>
        <w:t>②项目立项符合行业发展规划和政策要求；</w:t>
      </w:r>
    </w:p>
    <w:p w:rsidR="00E72C4B" w:rsidRPr="00CD4A4F" w:rsidRDefault="008A1B76">
      <w:pPr>
        <w:ind w:firstLine="560"/>
      </w:pPr>
      <w:r w:rsidRPr="00CD4A4F">
        <w:rPr>
          <w:rFonts w:hint="eastAsia"/>
        </w:rPr>
        <w:t>③项目立项与部门职责范围相符，属于部门履职所需；</w:t>
      </w:r>
    </w:p>
    <w:p w:rsidR="00E72C4B" w:rsidRPr="00CD4A4F" w:rsidRDefault="008A1B76">
      <w:pPr>
        <w:ind w:firstLine="560"/>
      </w:pPr>
      <w:r w:rsidRPr="00CD4A4F">
        <w:rPr>
          <w:rFonts w:hint="eastAsia"/>
        </w:rPr>
        <w:t>④项目属于公共财政支持范围，符合中央、地方事权支出责任划分原则；</w:t>
      </w:r>
    </w:p>
    <w:p w:rsidR="00E72C4B" w:rsidRPr="00CD4A4F" w:rsidRDefault="008A1B76">
      <w:pPr>
        <w:ind w:firstLine="560"/>
      </w:pPr>
      <w:r w:rsidRPr="00CD4A4F">
        <w:rPr>
          <w:rFonts w:hint="eastAsia"/>
        </w:rPr>
        <w:t>⑤项目与相关部门同类项目或部门内部相关项目不重复。</w:t>
      </w:r>
    </w:p>
    <w:p w:rsidR="00E72C4B" w:rsidRPr="00CD4A4F" w:rsidRDefault="008A1B76">
      <w:pPr>
        <w:ind w:firstLine="562"/>
      </w:pPr>
      <w:r w:rsidRPr="00CD4A4F">
        <w:rPr>
          <w:rFonts w:hint="eastAsia"/>
          <w:b/>
          <w:bCs/>
        </w:rPr>
        <w:t>综上，该项指标满分2分，得分2分。</w:t>
      </w:r>
    </w:p>
    <w:p w:rsidR="00E72C4B" w:rsidRPr="00CD4A4F" w:rsidRDefault="008A1B76">
      <w:pPr>
        <w:ind w:firstLine="562"/>
        <w:rPr>
          <w:b/>
          <w:bCs/>
        </w:rPr>
      </w:pPr>
      <w:r w:rsidRPr="00CD4A4F">
        <w:rPr>
          <w:rFonts w:hint="eastAsia"/>
          <w:b/>
          <w:bCs/>
        </w:rPr>
        <w:t>2.立项程序规范性</w:t>
      </w:r>
    </w:p>
    <w:p w:rsidR="00E72C4B" w:rsidRPr="00CD4A4F" w:rsidRDefault="008A1B76">
      <w:pPr>
        <w:ind w:firstLine="560"/>
      </w:pPr>
      <w:r w:rsidRPr="00CD4A4F">
        <w:rPr>
          <w:rFonts w:hint="eastAsia"/>
        </w:rPr>
        <w:t>①项目按照规定的程序申请设立；</w:t>
      </w:r>
    </w:p>
    <w:p w:rsidR="00E72C4B" w:rsidRPr="00CD4A4F" w:rsidRDefault="008A1B76">
      <w:pPr>
        <w:ind w:firstLine="560"/>
      </w:pPr>
      <w:r w:rsidRPr="00CD4A4F">
        <w:rPr>
          <w:rFonts w:hint="eastAsia"/>
        </w:rPr>
        <w:t>②审批文件、材料符合相关要求；</w:t>
      </w:r>
    </w:p>
    <w:p w:rsidR="00E72C4B" w:rsidRPr="00CD4A4F" w:rsidRDefault="008A1B76">
      <w:pPr>
        <w:ind w:firstLine="560"/>
      </w:pPr>
      <w:r w:rsidRPr="00CD4A4F">
        <w:rPr>
          <w:rFonts w:hint="eastAsia"/>
        </w:rPr>
        <w:t>③事前经过必要的可行性研究、专家论证、风险评估、绩效评估、集体决策。</w:t>
      </w:r>
    </w:p>
    <w:p w:rsidR="00E72C4B" w:rsidRPr="00CD4A4F" w:rsidRDefault="008A1B76">
      <w:pPr>
        <w:ind w:firstLine="562"/>
      </w:pPr>
      <w:r w:rsidRPr="00CD4A4F">
        <w:rPr>
          <w:rFonts w:hint="eastAsia"/>
          <w:b/>
          <w:bCs/>
        </w:rPr>
        <w:t>综上，该项指标满分3分，得分3分。</w:t>
      </w:r>
    </w:p>
    <w:p w:rsidR="00E72C4B" w:rsidRPr="00CD4A4F" w:rsidRDefault="008A1B76">
      <w:pPr>
        <w:ind w:firstLine="562"/>
        <w:rPr>
          <w:b/>
          <w:bCs/>
        </w:rPr>
      </w:pPr>
      <w:r w:rsidRPr="00CD4A4F">
        <w:rPr>
          <w:rFonts w:hint="eastAsia"/>
          <w:b/>
          <w:bCs/>
        </w:rPr>
        <w:t>3.绩效目标合理性</w:t>
      </w:r>
    </w:p>
    <w:p w:rsidR="00E72C4B" w:rsidRPr="00CD4A4F" w:rsidRDefault="008A1B76">
      <w:pPr>
        <w:ind w:firstLine="560"/>
      </w:pPr>
      <w:r w:rsidRPr="00CD4A4F">
        <w:rPr>
          <w:rFonts w:hint="eastAsia"/>
        </w:rPr>
        <w:t>①项目有绩效目标；</w:t>
      </w:r>
    </w:p>
    <w:p w:rsidR="00E72C4B" w:rsidRPr="00CD4A4F" w:rsidRDefault="008A1B76">
      <w:pPr>
        <w:ind w:firstLine="560"/>
      </w:pPr>
      <w:r w:rsidRPr="00CD4A4F">
        <w:rPr>
          <w:rFonts w:hint="eastAsia"/>
        </w:rPr>
        <w:t>②项目绩效目标与实际工作内容具有相关性；</w:t>
      </w:r>
    </w:p>
    <w:p w:rsidR="00E72C4B" w:rsidRPr="00CD4A4F" w:rsidRDefault="008A1B76">
      <w:pPr>
        <w:ind w:firstLine="560"/>
      </w:pPr>
      <w:r w:rsidRPr="00CD4A4F">
        <w:rPr>
          <w:rFonts w:hint="eastAsia"/>
        </w:rPr>
        <w:t>③项目预期产出效益和效果符合正常的业绩水平；</w:t>
      </w:r>
    </w:p>
    <w:p w:rsidR="00E72C4B" w:rsidRPr="00CD4A4F" w:rsidRDefault="008A1B76">
      <w:pPr>
        <w:ind w:firstLine="560"/>
      </w:pPr>
      <w:r w:rsidRPr="00CD4A4F">
        <w:rPr>
          <w:rFonts w:hint="eastAsia"/>
        </w:rPr>
        <w:lastRenderedPageBreak/>
        <w:t>④与预算确定的项目投资额或资金量相匹配。</w:t>
      </w:r>
    </w:p>
    <w:p w:rsidR="00E72C4B" w:rsidRPr="00CD4A4F" w:rsidRDefault="008A1B76">
      <w:pPr>
        <w:ind w:firstLine="562"/>
      </w:pPr>
      <w:r w:rsidRPr="00CD4A4F">
        <w:rPr>
          <w:rFonts w:hint="eastAsia"/>
          <w:b/>
          <w:bCs/>
        </w:rPr>
        <w:t>综上，该项指标满分5分，得分5分。</w:t>
      </w:r>
    </w:p>
    <w:p w:rsidR="00E72C4B" w:rsidRPr="00CD4A4F" w:rsidRDefault="008A1B76">
      <w:pPr>
        <w:ind w:firstLine="562"/>
        <w:rPr>
          <w:b/>
          <w:bCs/>
        </w:rPr>
      </w:pPr>
      <w:r w:rsidRPr="00CD4A4F">
        <w:rPr>
          <w:rFonts w:hint="eastAsia"/>
          <w:b/>
          <w:bCs/>
        </w:rPr>
        <w:t>4.绩效指标明确性</w:t>
      </w:r>
    </w:p>
    <w:p w:rsidR="00E72C4B" w:rsidRPr="00CD4A4F" w:rsidRDefault="008A1B76">
      <w:pPr>
        <w:ind w:firstLine="560"/>
      </w:pPr>
      <w:r w:rsidRPr="00CD4A4F">
        <w:rPr>
          <w:rFonts w:hint="eastAsia"/>
        </w:rPr>
        <w:t>①将项目绩效目标细化分解为具体的绩效指标；</w:t>
      </w:r>
    </w:p>
    <w:p w:rsidR="00E72C4B" w:rsidRPr="00CD4A4F" w:rsidRDefault="008A1B76">
      <w:pPr>
        <w:ind w:firstLine="560"/>
      </w:pPr>
      <w:r w:rsidRPr="00CD4A4F">
        <w:rPr>
          <w:rFonts w:hint="eastAsia"/>
        </w:rPr>
        <w:t>②通过清晰、可衡量的指标值予以体现；</w:t>
      </w:r>
    </w:p>
    <w:p w:rsidR="00E72C4B" w:rsidRPr="00CD4A4F" w:rsidRDefault="008A1B76">
      <w:pPr>
        <w:ind w:firstLine="560"/>
      </w:pPr>
      <w:r w:rsidRPr="00CD4A4F">
        <w:rPr>
          <w:rFonts w:hint="eastAsia"/>
        </w:rPr>
        <w:t>③与项目目标任务数或计划数相对应。</w:t>
      </w:r>
    </w:p>
    <w:p w:rsidR="00E72C4B" w:rsidRPr="00CD4A4F" w:rsidRDefault="008A1B76">
      <w:pPr>
        <w:ind w:firstLine="562"/>
      </w:pPr>
      <w:r w:rsidRPr="00CD4A4F">
        <w:rPr>
          <w:rFonts w:hint="eastAsia"/>
          <w:b/>
          <w:bCs/>
        </w:rPr>
        <w:t>综上，该项指标满分5分，得分5分。</w:t>
      </w:r>
    </w:p>
    <w:p w:rsidR="00E72C4B" w:rsidRPr="00CD4A4F" w:rsidRDefault="008A1B76">
      <w:pPr>
        <w:ind w:firstLine="562"/>
        <w:rPr>
          <w:b/>
          <w:bCs/>
        </w:rPr>
      </w:pPr>
      <w:r w:rsidRPr="00CD4A4F">
        <w:rPr>
          <w:rFonts w:hint="eastAsia"/>
          <w:b/>
          <w:bCs/>
        </w:rPr>
        <w:t>5.预算编制科学性</w:t>
      </w:r>
    </w:p>
    <w:p w:rsidR="00E72C4B" w:rsidRPr="00CD4A4F" w:rsidRDefault="008A1B76">
      <w:pPr>
        <w:ind w:firstLine="560"/>
      </w:pPr>
      <w:r w:rsidRPr="00CD4A4F">
        <w:rPr>
          <w:rFonts w:hint="eastAsia"/>
        </w:rPr>
        <w:t>①预算编制经过科学论证；</w:t>
      </w:r>
    </w:p>
    <w:p w:rsidR="00E72C4B" w:rsidRPr="00CD4A4F" w:rsidRDefault="008A1B76">
      <w:pPr>
        <w:ind w:firstLine="560"/>
      </w:pPr>
      <w:r w:rsidRPr="00CD4A4F">
        <w:rPr>
          <w:rFonts w:hint="eastAsia"/>
        </w:rPr>
        <w:t>②预算内容与项目内容匹配；</w:t>
      </w:r>
    </w:p>
    <w:p w:rsidR="00E72C4B" w:rsidRPr="00CD4A4F" w:rsidRDefault="008A1B76">
      <w:pPr>
        <w:ind w:firstLine="560"/>
      </w:pPr>
      <w:r w:rsidRPr="00CD4A4F">
        <w:rPr>
          <w:rFonts w:hint="eastAsia"/>
        </w:rPr>
        <w:t>③预算额度测算依据充分，按照标准编制；</w:t>
      </w:r>
    </w:p>
    <w:p w:rsidR="00E72C4B" w:rsidRPr="00CD4A4F" w:rsidRDefault="008A1B76">
      <w:pPr>
        <w:ind w:firstLine="560"/>
      </w:pPr>
      <w:r w:rsidRPr="00CD4A4F">
        <w:rPr>
          <w:rFonts w:hint="eastAsia"/>
        </w:rPr>
        <w:t>④预算确定的项目投资额或资金量与工作任务相匹配。</w:t>
      </w:r>
    </w:p>
    <w:p w:rsidR="00E72C4B" w:rsidRPr="00CD4A4F" w:rsidRDefault="008A1B76">
      <w:pPr>
        <w:ind w:firstLine="562"/>
      </w:pPr>
      <w:r w:rsidRPr="00CD4A4F">
        <w:rPr>
          <w:rFonts w:hint="eastAsia"/>
          <w:b/>
          <w:bCs/>
        </w:rPr>
        <w:t>综上，该项指标满分2分，得分2分。</w:t>
      </w:r>
    </w:p>
    <w:p w:rsidR="00E72C4B" w:rsidRPr="00CD4A4F" w:rsidRDefault="008A1B76">
      <w:pPr>
        <w:ind w:firstLine="562"/>
        <w:rPr>
          <w:b/>
          <w:bCs/>
        </w:rPr>
      </w:pPr>
      <w:r w:rsidRPr="00CD4A4F">
        <w:rPr>
          <w:rFonts w:hint="eastAsia"/>
          <w:b/>
          <w:bCs/>
        </w:rPr>
        <w:t>6.资金分配合理性</w:t>
      </w:r>
    </w:p>
    <w:p w:rsidR="00E72C4B" w:rsidRPr="00CD4A4F" w:rsidRDefault="008A1B76">
      <w:pPr>
        <w:ind w:firstLine="560"/>
      </w:pPr>
      <w:r w:rsidRPr="00CD4A4F">
        <w:rPr>
          <w:rFonts w:hint="eastAsia"/>
        </w:rPr>
        <w:t>①预算资金分配依据充分；</w:t>
      </w:r>
    </w:p>
    <w:p w:rsidR="00E72C4B" w:rsidRPr="00CD4A4F" w:rsidRDefault="008A1B76">
      <w:pPr>
        <w:ind w:firstLine="560"/>
      </w:pPr>
      <w:r w:rsidRPr="00CD4A4F">
        <w:rPr>
          <w:rFonts w:hint="eastAsia"/>
        </w:rPr>
        <w:t>②资金分配额度合理，与项目单位或地方实际相适应。</w:t>
      </w:r>
    </w:p>
    <w:p w:rsidR="00E72C4B" w:rsidRPr="00CD4A4F" w:rsidRDefault="008A1B76">
      <w:pPr>
        <w:ind w:firstLine="562"/>
      </w:pPr>
      <w:r w:rsidRPr="00CD4A4F">
        <w:rPr>
          <w:rFonts w:hint="eastAsia"/>
          <w:b/>
          <w:bCs/>
        </w:rPr>
        <w:t>综上，该项指标满分3分，得分3分。</w:t>
      </w:r>
    </w:p>
    <w:p w:rsidR="00E72C4B" w:rsidRPr="00CD4A4F" w:rsidRDefault="008A1B76">
      <w:pPr>
        <w:pStyle w:val="2"/>
        <w:spacing w:line="360" w:lineRule="auto"/>
        <w:ind w:firstLine="643"/>
        <w:rPr>
          <w:rFonts w:ascii="宋体" w:eastAsia="宋体" w:hAnsi="宋体"/>
        </w:rPr>
      </w:pPr>
      <w:r w:rsidRPr="00CD4A4F">
        <w:rPr>
          <w:rFonts w:ascii="宋体" w:eastAsia="宋体" w:hAnsi="宋体" w:hint="eastAsia"/>
        </w:rPr>
        <w:t>（二）项目过程情况</w:t>
      </w:r>
    </w:p>
    <w:p w:rsidR="00E72C4B" w:rsidRPr="00CD4A4F" w:rsidRDefault="008A1B76">
      <w:pPr>
        <w:ind w:firstLine="560"/>
        <w:rPr>
          <w:u w:color="000000"/>
          <w:lang w:val="zh-TW" w:eastAsia="zh-TW"/>
        </w:rPr>
      </w:pPr>
      <w:r w:rsidRPr="00CD4A4F">
        <w:rPr>
          <w:rFonts w:hint="eastAsia"/>
          <w:u w:color="000000"/>
          <w:lang w:val="zh-TW" w:eastAsia="zh-TW"/>
        </w:rPr>
        <w:t>项目</w:t>
      </w:r>
      <w:r w:rsidRPr="00CD4A4F">
        <w:rPr>
          <w:rFonts w:hint="eastAsia"/>
        </w:rPr>
        <w:t>过程</w:t>
      </w:r>
      <w:r w:rsidRPr="00CD4A4F">
        <w:rPr>
          <w:rFonts w:hint="eastAsia"/>
          <w:u w:color="000000"/>
        </w:rPr>
        <w:t>管理</w:t>
      </w:r>
      <w:r w:rsidRPr="00CD4A4F">
        <w:rPr>
          <w:rFonts w:hint="eastAsia"/>
          <w:u w:color="000000"/>
          <w:lang w:val="zh-TW" w:eastAsia="zh-TW"/>
        </w:rPr>
        <w:t>类指标由</w:t>
      </w:r>
      <w:r w:rsidRPr="00CD4A4F">
        <w:rPr>
          <w:rFonts w:hint="eastAsia"/>
          <w:u w:color="000000"/>
        </w:rPr>
        <w:t>2</w:t>
      </w:r>
      <w:r w:rsidRPr="00CD4A4F">
        <w:rPr>
          <w:rFonts w:hint="eastAsia"/>
          <w:u w:color="000000"/>
          <w:lang w:val="zh-TW" w:eastAsia="zh-TW"/>
        </w:rPr>
        <w:t>个</w:t>
      </w:r>
      <w:r w:rsidRPr="00CD4A4F">
        <w:rPr>
          <w:rFonts w:hint="eastAsia"/>
          <w:u w:color="000000"/>
          <w:lang w:val="zh-TW"/>
        </w:rPr>
        <w:t>二</w:t>
      </w:r>
      <w:r w:rsidRPr="00CD4A4F">
        <w:rPr>
          <w:rFonts w:hint="eastAsia"/>
          <w:u w:color="000000"/>
          <w:lang w:val="zh-TW" w:eastAsia="zh-TW"/>
        </w:rPr>
        <w:t>级指标和</w:t>
      </w:r>
      <w:r w:rsidRPr="00CD4A4F">
        <w:rPr>
          <w:rFonts w:hint="eastAsia"/>
          <w:u w:color="000000"/>
        </w:rPr>
        <w:t>5</w:t>
      </w:r>
      <w:r w:rsidRPr="00CD4A4F">
        <w:rPr>
          <w:rFonts w:hint="eastAsia"/>
          <w:u w:color="000000"/>
          <w:lang w:val="zh-TW" w:eastAsia="zh-TW"/>
        </w:rPr>
        <w:t>个</w:t>
      </w:r>
      <w:r w:rsidRPr="00CD4A4F">
        <w:rPr>
          <w:rFonts w:hint="eastAsia"/>
          <w:u w:color="000000"/>
        </w:rPr>
        <w:t>三</w:t>
      </w:r>
      <w:r w:rsidRPr="00CD4A4F">
        <w:rPr>
          <w:rFonts w:hint="eastAsia"/>
          <w:u w:color="000000"/>
          <w:lang w:val="zh-TW" w:eastAsia="zh-TW"/>
        </w:rPr>
        <w:t>级指标构成，权重分</w:t>
      </w:r>
      <w:r w:rsidRPr="00CD4A4F">
        <w:rPr>
          <w:rFonts w:hint="eastAsia"/>
          <w:u w:color="000000"/>
        </w:rPr>
        <w:t>20</w:t>
      </w:r>
      <w:r w:rsidRPr="00CD4A4F">
        <w:rPr>
          <w:rFonts w:hint="eastAsia"/>
          <w:u w:color="000000"/>
          <w:lang w:val="zh-TW" w:eastAsia="zh-TW"/>
        </w:rPr>
        <w:t>分，实际得分</w:t>
      </w:r>
      <w:r w:rsidRPr="00CD4A4F">
        <w:rPr>
          <w:rFonts w:hint="eastAsia"/>
          <w:u w:color="000000"/>
        </w:rPr>
        <w:t>20</w:t>
      </w:r>
      <w:r w:rsidRPr="00CD4A4F">
        <w:rPr>
          <w:rFonts w:hint="eastAsia"/>
          <w:u w:color="000000"/>
          <w:lang w:val="zh-TW" w:eastAsia="zh-TW"/>
        </w:rPr>
        <w:t>分</w:t>
      </w:r>
      <w:r w:rsidRPr="00CD4A4F">
        <w:rPr>
          <w:rFonts w:hint="eastAsia"/>
          <w:u w:color="000000"/>
          <w:lang w:val="zh-TW"/>
        </w:rPr>
        <w:t>，</w:t>
      </w:r>
      <w:r w:rsidRPr="00CD4A4F">
        <w:rPr>
          <w:rFonts w:hint="eastAsia"/>
          <w:u w:color="000000"/>
          <w:lang w:val="zh-TW" w:eastAsia="zh-TW"/>
        </w:rPr>
        <w:t>各指标业绩值和绩效分值如表</w:t>
      </w:r>
      <w:r w:rsidRPr="00CD4A4F">
        <w:rPr>
          <w:rFonts w:hint="eastAsia"/>
          <w:u w:color="000000"/>
        </w:rPr>
        <w:t>4-2</w:t>
      </w:r>
      <w:r w:rsidRPr="00CD4A4F">
        <w:rPr>
          <w:rFonts w:hint="eastAsia"/>
          <w:u w:color="000000"/>
          <w:lang w:val="zh-TW" w:eastAsia="zh-TW"/>
        </w:rPr>
        <w:t>所示</w:t>
      </w:r>
      <w:r w:rsidRPr="00CD4A4F">
        <w:rPr>
          <w:rFonts w:hint="eastAsia"/>
          <w:b/>
          <w:bCs/>
          <w:u w:color="000000"/>
          <w:lang w:val="zh-TW"/>
        </w:rPr>
        <w:t>（</w:t>
      </w:r>
      <w:r w:rsidRPr="00CD4A4F">
        <w:rPr>
          <w:rFonts w:hint="eastAsia"/>
          <w:b/>
          <w:bCs/>
          <w:u w:color="000000"/>
        </w:rPr>
        <w:t>详见上传的附件</w:t>
      </w:r>
      <w:r w:rsidRPr="00CD4A4F">
        <w:rPr>
          <w:rFonts w:hint="eastAsia"/>
          <w:b/>
          <w:bCs/>
          <w:u w:color="000000"/>
          <w:lang w:val="zh-TW"/>
        </w:rPr>
        <w:t>）</w:t>
      </w:r>
      <w:r w:rsidRPr="00CD4A4F">
        <w:rPr>
          <w:rFonts w:hint="eastAsia"/>
          <w:u w:color="000000"/>
          <w:lang w:val="zh-TW" w:eastAsia="zh-TW"/>
        </w:rPr>
        <w:t>：</w:t>
      </w:r>
    </w:p>
    <w:p w:rsidR="00E72C4B" w:rsidRPr="00CD4A4F" w:rsidRDefault="008A1B76">
      <w:pPr>
        <w:widowControl/>
        <w:snapToGrid w:val="0"/>
        <w:ind w:firstLineChars="0" w:firstLine="0"/>
        <w:jc w:val="center"/>
        <w:rPr>
          <w:b/>
          <w:bCs/>
          <w:kern w:val="0"/>
        </w:rPr>
      </w:pPr>
      <w:r w:rsidRPr="00CD4A4F">
        <w:rPr>
          <w:rFonts w:hint="eastAsia"/>
          <w:b/>
          <w:bCs/>
          <w:kern w:val="0"/>
          <w:lang w:val="zh-TW" w:eastAsia="zh-TW"/>
        </w:rPr>
        <w:t>表</w:t>
      </w:r>
      <w:r w:rsidRPr="00CD4A4F">
        <w:rPr>
          <w:rFonts w:hint="eastAsia"/>
          <w:b/>
          <w:bCs/>
          <w:kern w:val="0"/>
        </w:rPr>
        <w:t>4-2</w:t>
      </w:r>
      <w:r w:rsidRPr="00CD4A4F">
        <w:rPr>
          <w:rFonts w:hint="eastAsia"/>
          <w:b/>
          <w:bCs/>
          <w:kern w:val="0"/>
          <w:lang w:val="zh-TW" w:eastAsia="zh-TW"/>
        </w:rPr>
        <w:t>项目</w:t>
      </w:r>
      <w:r w:rsidRPr="00CD4A4F">
        <w:rPr>
          <w:rFonts w:hint="eastAsia"/>
          <w:b/>
          <w:bCs/>
          <w:kern w:val="0"/>
          <w:lang w:val="zh-TW"/>
        </w:rPr>
        <w:t>管理</w:t>
      </w:r>
      <w:r w:rsidRPr="00CD4A4F">
        <w:rPr>
          <w:rFonts w:hint="eastAsia"/>
          <w:b/>
          <w:bCs/>
          <w:kern w:val="0"/>
          <w:lang w:val="zh-TW" w:eastAsia="zh-TW"/>
        </w:rPr>
        <w:t>指标及分值</w:t>
      </w:r>
      <w:r w:rsidRPr="00CD4A4F">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CD4A4F" w:rsidRPr="00CD4A4F">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得分</w:t>
            </w:r>
          </w:p>
        </w:tc>
      </w:tr>
      <w:tr w:rsidR="00CD4A4F" w:rsidRPr="00CD4A4F">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lastRenderedPageBreak/>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r>
      <w:tr w:rsidR="00CD4A4F" w:rsidRPr="00CD4A4F">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r>
      <w:tr w:rsidR="00CD4A4F" w:rsidRPr="00CD4A4F">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r>
      <w:tr w:rsidR="00CD4A4F" w:rsidRPr="00CD4A4F">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r>
      <w:tr w:rsidR="00CD4A4F" w:rsidRPr="00CD4A4F">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r>
      <w:tr w:rsidR="00CD4A4F" w:rsidRPr="00CD4A4F">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20</w:t>
            </w:r>
          </w:p>
        </w:tc>
      </w:tr>
    </w:tbl>
    <w:p w:rsidR="00E72C4B" w:rsidRPr="00CD4A4F" w:rsidRDefault="008A1B76">
      <w:pPr>
        <w:ind w:firstLine="562"/>
        <w:rPr>
          <w:b/>
          <w:bCs/>
        </w:rPr>
      </w:pPr>
      <w:r w:rsidRPr="00CD4A4F">
        <w:rPr>
          <w:rFonts w:hint="eastAsia"/>
          <w:b/>
          <w:bCs/>
        </w:rPr>
        <w:t>1.资金到位率</w:t>
      </w:r>
    </w:p>
    <w:p w:rsidR="00E72C4B" w:rsidRPr="00CD4A4F" w:rsidRDefault="008A1B76">
      <w:pPr>
        <w:ind w:firstLine="560"/>
        <w:rPr>
          <w:b/>
          <w:bCs/>
        </w:rPr>
      </w:pPr>
      <w:r w:rsidRPr="00CD4A4F">
        <w:rPr>
          <w:rFonts w:hint="eastAsia"/>
        </w:rPr>
        <w:t>资金到位率=（824.86/824.86）×100%</w:t>
      </w:r>
      <w:r w:rsidRPr="00CD4A4F">
        <w:rPr>
          <w:rFonts w:hint="eastAsia"/>
          <w:b/>
          <w:bCs/>
        </w:rPr>
        <w:t>=100%</w:t>
      </w:r>
    </w:p>
    <w:p w:rsidR="00E72C4B" w:rsidRPr="00CD4A4F" w:rsidRDefault="008A1B76">
      <w:pPr>
        <w:ind w:firstLine="562"/>
      </w:pPr>
      <w:r w:rsidRPr="00CD4A4F">
        <w:rPr>
          <w:rFonts w:hint="eastAsia"/>
          <w:b/>
          <w:bCs/>
        </w:rPr>
        <w:t>综上，该项指标满分4分，得分4分。</w:t>
      </w:r>
    </w:p>
    <w:p w:rsidR="00E72C4B" w:rsidRPr="00CD4A4F" w:rsidRDefault="008A1B76">
      <w:pPr>
        <w:ind w:firstLine="562"/>
        <w:rPr>
          <w:b/>
          <w:bCs/>
        </w:rPr>
      </w:pPr>
      <w:r w:rsidRPr="00CD4A4F">
        <w:rPr>
          <w:rFonts w:hint="eastAsia"/>
          <w:b/>
          <w:bCs/>
        </w:rPr>
        <w:t>2.预算执行率</w:t>
      </w:r>
    </w:p>
    <w:p w:rsidR="00E72C4B" w:rsidRPr="00CD4A4F" w:rsidRDefault="008A1B76">
      <w:pPr>
        <w:ind w:firstLine="560"/>
      </w:pPr>
      <w:r w:rsidRPr="00CD4A4F">
        <w:rPr>
          <w:rFonts w:hint="eastAsia"/>
        </w:rPr>
        <w:t>预算执行率=（824.86/824.86）×100%</w:t>
      </w:r>
      <w:r w:rsidRPr="00CD4A4F">
        <w:rPr>
          <w:rFonts w:hint="eastAsia"/>
          <w:b/>
          <w:bCs/>
        </w:rPr>
        <w:t>=100%</w:t>
      </w:r>
    </w:p>
    <w:p w:rsidR="00E72C4B" w:rsidRPr="00CD4A4F" w:rsidRDefault="008A1B76">
      <w:pPr>
        <w:ind w:firstLine="562"/>
      </w:pPr>
      <w:r w:rsidRPr="00CD4A4F">
        <w:rPr>
          <w:rFonts w:hint="eastAsia"/>
          <w:b/>
          <w:bCs/>
        </w:rPr>
        <w:t>综上，该项指标满分4分，得分4分。</w:t>
      </w:r>
    </w:p>
    <w:p w:rsidR="00E72C4B" w:rsidRPr="00CD4A4F" w:rsidRDefault="008A1B76">
      <w:pPr>
        <w:ind w:firstLine="562"/>
        <w:rPr>
          <w:b/>
          <w:bCs/>
        </w:rPr>
      </w:pPr>
      <w:r w:rsidRPr="00CD4A4F">
        <w:rPr>
          <w:rFonts w:hint="eastAsia"/>
          <w:b/>
          <w:bCs/>
        </w:rPr>
        <w:t>3.资金使用合规性</w:t>
      </w:r>
    </w:p>
    <w:p w:rsidR="00E72C4B" w:rsidRPr="00CD4A4F" w:rsidRDefault="008A1B76">
      <w:pPr>
        <w:ind w:firstLine="560"/>
      </w:pPr>
      <w:r w:rsidRPr="00CD4A4F">
        <w:rPr>
          <w:rFonts w:hint="eastAsia"/>
        </w:rPr>
        <w:t>①符合国家财经法规和财务管理制度以及有关专项资金管理办法的规定；</w:t>
      </w:r>
    </w:p>
    <w:p w:rsidR="00E72C4B" w:rsidRPr="00CD4A4F" w:rsidRDefault="008A1B76">
      <w:pPr>
        <w:ind w:firstLine="560"/>
      </w:pPr>
      <w:r w:rsidRPr="00CD4A4F">
        <w:rPr>
          <w:rFonts w:hint="eastAsia"/>
        </w:rPr>
        <w:t>②资金的拨付有完整的审批程序和手续；</w:t>
      </w:r>
    </w:p>
    <w:p w:rsidR="00E72C4B" w:rsidRPr="00CD4A4F" w:rsidRDefault="008A1B76">
      <w:pPr>
        <w:ind w:firstLine="560"/>
      </w:pPr>
      <w:r w:rsidRPr="00CD4A4F">
        <w:rPr>
          <w:rFonts w:hint="eastAsia"/>
        </w:rPr>
        <w:t>③符合项目预算批复或合同规定的用途；</w:t>
      </w:r>
    </w:p>
    <w:p w:rsidR="00E72C4B" w:rsidRPr="00CD4A4F" w:rsidRDefault="008A1B76">
      <w:pPr>
        <w:ind w:firstLine="560"/>
      </w:pPr>
      <w:r w:rsidRPr="00CD4A4F">
        <w:rPr>
          <w:rFonts w:hint="eastAsia"/>
        </w:rPr>
        <w:t>④不存在截留、挤占、挪用、虚列支出等情况。</w:t>
      </w:r>
    </w:p>
    <w:p w:rsidR="00E72C4B" w:rsidRPr="00CD4A4F" w:rsidRDefault="008A1B76">
      <w:pPr>
        <w:ind w:firstLine="562"/>
      </w:pPr>
      <w:r w:rsidRPr="00CD4A4F">
        <w:rPr>
          <w:rFonts w:hint="eastAsia"/>
          <w:b/>
          <w:bCs/>
        </w:rPr>
        <w:t>综上，该项指标满分4分，得分4分。</w:t>
      </w:r>
    </w:p>
    <w:p w:rsidR="00E72C4B" w:rsidRPr="00CD4A4F" w:rsidRDefault="008A1B76">
      <w:pPr>
        <w:numPr>
          <w:ilvl w:val="0"/>
          <w:numId w:val="4"/>
        </w:numPr>
        <w:ind w:firstLine="562"/>
        <w:rPr>
          <w:b/>
          <w:bCs/>
        </w:rPr>
      </w:pPr>
      <w:r w:rsidRPr="00CD4A4F">
        <w:rPr>
          <w:rFonts w:hint="eastAsia"/>
          <w:b/>
          <w:bCs/>
        </w:rPr>
        <w:t>管理制度健全性</w:t>
      </w:r>
    </w:p>
    <w:p w:rsidR="00E72C4B" w:rsidRPr="00CD4A4F" w:rsidRDefault="008A1B76">
      <w:pPr>
        <w:ind w:firstLine="560"/>
      </w:pPr>
      <w:r w:rsidRPr="00CD4A4F">
        <w:rPr>
          <w:rFonts w:hint="eastAsia"/>
        </w:rPr>
        <w:t>①资金使用依据昌州民办发【2018】35号《关于认真做好2018年自治区驻村（社区）工作专项经费保障有关事宜的通知》；</w:t>
      </w:r>
    </w:p>
    <w:p w:rsidR="00E72C4B" w:rsidRPr="00CD4A4F" w:rsidRDefault="008A1B76">
      <w:pPr>
        <w:ind w:firstLine="560"/>
      </w:pPr>
      <w:r w:rsidRPr="00CD4A4F">
        <w:rPr>
          <w:rFonts w:hint="eastAsia"/>
        </w:rPr>
        <w:t>②财务和业务管理制度合法、合规、完整。</w:t>
      </w:r>
    </w:p>
    <w:p w:rsidR="00E72C4B" w:rsidRPr="00CD4A4F" w:rsidRDefault="008A1B76">
      <w:pPr>
        <w:ind w:firstLine="562"/>
      </w:pPr>
      <w:r w:rsidRPr="00CD4A4F">
        <w:rPr>
          <w:rFonts w:hint="eastAsia"/>
          <w:b/>
          <w:bCs/>
        </w:rPr>
        <w:t>综上，该项指标满分4分，得分4分。</w:t>
      </w:r>
    </w:p>
    <w:p w:rsidR="00E72C4B" w:rsidRPr="00CD4A4F" w:rsidRDefault="008A1B76">
      <w:pPr>
        <w:ind w:leftChars="200" w:left="1403" w:hangingChars="300" w:hanging="843"/>
        <w:rPr>
          <w:b/>
          <w:bCs/>
        </w:rPr>
      </w:pPr>
      <w:r w:rsidRPr="00CD4A4F">
        <w:rPr>
          <w:rFonts w:hint="eastAsia"/>
          <w:b/>
          <w:bCs/>
        </w:rPr>
        <w:t>5.制度执行有效性</w:t>
      </w:r>
    </w:p>
    <w:p w:rsidR="00E72C4B" w:rsidRPr="00CD4A4F" w:rsidRDefault="008A1B76">
      <w:pPr>
        <w:ind w:firstLine="560"/>
      </w:pPr>
      <w:r w:rsidRPr="00CD4A4F">
        <w:rPr>
          <w:rFonts w:hint="eastAsia"/>
        </w:rPr>
        <w:lastRenderedPageBreak/>
        <w:t>①遵守相关法律法规和相关管理规定；</w:t>
      </w:r>
    </w:p>
    <w:p w:rsidR="00E72C4B" w:rsidRPr="00CD4A4F" w:rsidRDefault="008A1B76">
      <w:pPr>
        <w:ind w:firstLine="560"/>
      </w:pPr>
      <w:r w:rsidRPr="00CD4A4F">
        <w:rPr>
          <w:rFonts w:hint="eastAsia"/>
        </w:rPr>
        <w:t>②项目调整及支出调整手续完备；</w:t>
      </w:r>
    </w:p>
    <w:p w:rsidR="00E72C4B" w:rsidRPr="00CD4A4F" w:rsidRDefault="008A1B76">
      <w:pPr>
        <w:ind w:firstLine="560"/>
      </w:pPr>
      <w:r w:rsidRPr="00CD4A4F">
        <w:rPr>
          <w:rFonts w:hint="eastAsia"/>
        </w:rPr>
        <w:t>③项目合同书、验收报告、技术鉴定等资料齐全并及时归档；</w:t>
      </w:r>
    </w:p>
    <w:p w:rsidR="00E72C4B" w:rsidRPr="00CD4A4F" w:rsidRDefault="008A1B76">
      <w:pPr>
        <w:ind w:firstLine="560"/>
      </w:pPr>
      <w:r w:rsidRPr="00CD4A4F">
        <w:rPr>
          <w:rFonts w:hint="eastAsia"/>
        </w:rPr>
        <w:t>④项目实施的人员条件、场地设备、信息支撑等落实到位。</w:t>
      </w:r>
    </w:p>
    <w:p w:rsidR="00E72C4B" w:rsidRPr="00CD4A4F" w:rsidRDefault="008A1B76">
      <w:pPr>
        <w:ind w:firstLine="562"/>
      </w:pPr>
      <w:r w:rsidRPr="00CD4A4F">
        <w:rPr>
          <w:rFonts w:hint="eastAsia"/>
          <w:b/>
          <w:bCs/>
        </w:rPr>
        <w:t>综上，该项指标满分4分，得分4分。</w:t>
      </w:r>
    </w:p>
    <w:p w:rsidR="00E72C4B" w:rsidRPr="00CD4A4F" w:rsidRDefault="008A1B76">
      <w:pPr>
        <w:pStyle w:val="2"/>
        <w:spacing w:line="360" w:lineRule="auto"/>
        <w:ind w:leftChars="200" w:left="560" w:firstLineChars="0" w:firstLine="0"/>
        <w:rPr>
          <w:rFonts w:ascii="宋体" w:eastAsia="宋体" w:hAnsi="宋体"/>
        </w:rPr>
      </w:pPr>
      <w:r w:rsidRPr="00CD4A4F">
        <w:rPr>
          <w:rFonts w:ascii="宋体" w:eastAsia="宋体" w:hAnsi="宋体" w:hint="eastAsia"/>
        </w:rPr>
        <w:t>（三）项目产出情况</w:t>
      </w:r>
    </w:p>
    <w:p w:rsidR="00E72C4B" w:rsidRPr="00CD4A4F" w:rsidRDefault="008A1B76">
      <w:pPr>
        <w:ind w:firstLine="560"/>
        <w:rPr>
          <w:u w:color="000000"/>
          <w:lang w:val="zh-TW" w:eastAsia="zh-TW"/>
        </w:rPr>
      </w:pPr>
      <w:r w:rsidRPr="00CD4A4F">
        <w:rPr>
          <w:rFonts w:hint="eastAsia"/>
          <w:u w:color="000000"/>
          <w:lang w:val="zh-TW" w:eastAsia="zh-TW"/>
        </w:rPr>
        <w:t>项目</w:t>
      </w:r>
      <w:r w:rsidRPr="00CD4A4F">
        <w:rPr>
          <w:rFonts w:hint="eastAsia"/>
        </w:rPr>
        <w:t>产出</w:t>
      </w:r>
      <w:r w:rsidRPr="00CD4A4F">
        <w:rPr>
          <w:rFonts w:hint="eastAsia"/>
          <w:u w:color="000000"/>
          <w:lang w:val="zh-TW" w:eastAsia="zh-TW"/>
        </w:rPr>
        <w:t>类指标由</w:t>
      </w:r>
      <w:r w:rsidRPr="00CD4A4F">
        <w:rPr>
          <w:rFonts w:hint="eastAsia"/>
        </w:rPr>
        <w:t>4</w:t>
      </w:r>
      <w:r w:rsidRPr="00CD4A4F">
        <w:rPr>
          <w:rFonts w:hint="eastAsia"/>
          <w:lang w:val="zh-TW" w:eastAsia="zh-TW"/>
        </w:rPr>
        <w:t>个</w:t>
      </w:r>
      <w:r w:rsidRPr="00CD4A4F">
        <w:rPr>
          <w:rFonts w:hint="eastAsia"/>
          <w:lang w:val="zh-TW"/>
        </w:rPr>
        <w:t>二</w:t>
      </w:r>
      <w:r w:rsidRPr="00CD4A4F">
        <w:rPr>
          <w:rFonts w:hint="eastAsia"/>
          <w:lang w:val="zh-TW" w:eastAsia="zh-TW"/>
        </w:rPr>
        <w:t>级指标和</w:t>
      </w:r>
      <w:r w:rsidRPr="00CD4A4F">
        <w:rPr>
          <w:rFonts w:hint="eastAsia"/>
        </w:rPr>
        <w:t>7</w:t>
      </w:r>
      <w:r w:rsidRPr="00CD4A4F">
        <w:rPr>
          <w:rFonts w:hint="eastAsia"/>
          <w:lang w:val="zh-TW" w:eastAsia="zh-TW"/>
        </w:rPr>
        <w:t>个</w:t>
      </w:r>
      <w:r w:rsidRPr="00CD4A4F">
        <w:rPr>
          <w:rFonts w:hint="eastAsia"/>
        </w:rPr>
        <w:t>三</w:t>
      </w:r>
      <w:r w:rsidRPr="00CD4A4F">
        <w:rPr>
          <w:rFonts w:hint="eastAsia"/>
          <w:lang w:val="zh-TW" w:eastAsia="zh-TW"/>
        </w:rPr>
        <w:t>级指标构成，权重分</w:t>
      </w:r>
      <w:r w:rsidRPr="00CD4A4F">
        <w:rPr>
          <w:rFonts w:hint="eastAsia"/>
        </w:rPr>
        <w:t>30</w:t>
      </w:r>
      <w:r w:rsidRPr="00CD4A4F">
        <w:rPr>
          <w:rFonts w:hint="eastAsia"/>
          <w:lang w:val="zh-TW" w:eastAsia="zh-TW"/>
        </w:rPr>
        <w:t>分，实际得分</w:t>
      </w:r>
      <w:r w:rsidRPr="00CD4A4F">
        <w:rPr>
          <w:rFonts w:hint="eastAsia"/>
        </w:rPr>
        <w:t>30</w:t>
      </w:r>
      <w:r w:rsidRPr="00CD4A4F">
        <w:rPr>
          <w:rFonts w:hint="eastAsia"/>
          <w:lang w:val="zh-TW" w:eastAsia="zh-TW"/>
        </w:rPr>
        <w:t>分</w:t>
      </w:r>
      <w:r w:rsidRPr="00CD4A4F">
        <w:rPr>
          <w:rFonts w:hint="eastAsia"/>
          <w:lang w:val="zh-TW"/>
        </w:rPr>
        <w:t>，</w:t>
      </w:r>
      <w:r w:rsidRPr="00CD4A4F">
        <w:rPr>
          <w:rFonts w:hint="eastAsia"/>
          <w:lang w:val="zh-TW" w:eastAsia="zh-TW"/>
        </w:rPr>
        <w:t>各指标业绩值和绩效分值</w:t>
      </w:r>
      <w:r w:rsidRPr="00CD4A4F">
        <w:rPr>
          <w:rFonts w:hint="eastAsia"/>
          <w:u w:color="000000"/>
          <w:lang w:val="zh-TW" w:eastAsia="zh-TW"/>
        </w:rPr>
        <w:t>如表</w:t>
      </w:r>
      <w:r w:rsidRPr="00CD4A4F">
        <w:rPr>
          <w:rFonts w:hint="eastAsia"/>
          <w:u w:color="000000"/>
        </w:rPr>
        <w:t>4-3</w:t>
      </w:r>
      <w:r w:rsidRPr="00CD4A4F">
        <w:rPr>
          <w:rFonts w:hint="eastAsia"/>
          <w:u w:color="000000"/>
          <w:lang w:val="zh-TW" w:eastAsia="zh-TW"/>
        </w:rPr>
        <w:t>所示</w:t>
      </w:r>
      <w:r w:rsidRPr="00CD4A4F">
        <w:rPr>
          <w:rFonts w:hint="eastAsia"/>
          <w:b/>
          <w:bCs/>
          <w:u w:color="000000"/>
          <w:lang w:val="zh-TW"/>
        </w:rPr>
        <w:t>（</w:t>
      </w:r>
      <w:r w:rsidRPr="00CD4A4F">
        <w:rPr>
          <w:rFonts w:hint="eastAsia"/>
          <w:b/>
          <w:bCs/>
          <w:u w:color="000000"/>
        </w:rPr>
        <w:t>详见上传的附件</w:t>
      </w:r>
      <w:r w:rsidRPr="00CD4A4F">
        <w:rPr>
          <w:rFonts w:hint="eastAsia"/>
          <w:b/>
          <w:bCs/>
          <w:u w:color="000000"/>
          <w:lang w:val="zh-TW"/>
        </w:rPr>
        <w:t>）</w:t>
      </w:r>
      <w:r w:rsidRPr="00CD4A4F">
        <w:rPr>
          <w:rFonts w:hint="eastAsia"/>
          <w:u w:color="000000"/>
          <w:lang w:val="zh-TW" w:eastAsia="zh-TW"/>
        </w:rPr>
        <w:t>：</w:t>
      </w:r>
    </w:p>
    <w:p w:rsidR="00E72C4B" w:rsidRPr="00CD4A4F" w:rsidRDefault="008A1B76">
      <w:pPr>
        <w:widowControl/>
        <w:snapToGrid w:val="0"/>
        <w:ind w:firstLineChars="0" w:firstLine="0"/>
        <w:jc w:val="center"/>
        <w:rPr>
          <w:b/>
          <w:bCs/>
          <w:kern w:val="0"/>
        </w:rPr>
      </w:pPr>
      <w:r w:rsidRPr="00CD4A4F">
        <w:rPr>
          <w:rFonts w:hint="eastAsia"/>
          <w:b/>
          <w:bCs/>
          <w:kern w:val="0"/>
          <w:lang w:val="zh-TW" w:eastAsia="zh-TW"/>
        </w:rPr>
        <w:t>表</w:t>
      </w:r>
      <w:r w:rsidRPr="00CD4A4F">
        <w:rPr>
          <w:rFonts w:hint="eastAsia"/>
          <w:b/>
          <w:bCs/>
          <w:kern w:val="0"/>
        </w:rPr>
        <w:t>4-3项目产出</w:t>
      </w:r>
      <w:r w:rsidRPr="00CD4A4F">
        <w:rPr>
          <w:rFonts w:hint="eastAsia"/>
          <w:b/>
          <w:bCs/>
          <w:kern w:val="0"/>
          <w:lang w:val="zh-TW" w:eastAsia="zh-TW"/>
        </w:rPr>
        <w:t>指标及分值</w:t>
      </w:r>
      <w:r w:rsidRPr="00CD4A4F">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CD4A4F" w:rsidRPr="00CD4A4F">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指标得分</w:t>
            </w:r>
          </w:p>
        </w:tc>
      </w:tr>
      <w:tr w:rsidR="00CD4A4F" w:rsidRPr="00CD4A4F">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驻村工作队个数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&gt;=66个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=66个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6</w:t>
            </w:r>
          </w:p>
        </w:tc>
      </w:tr>
      <w:tr w:rsidR="00CD4A4F" w:rsidRPr="00CD4A4F">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rsidP="00A10A7A">
            <w:pPr>
              <w:widowControl/>
              <w:snapToGrid w:val="0"/>
              <w:spacing w:line="240" w:lineRule="auto"/>
              <w:ind w:firstLineChars="0" w:firstLine="0"/>
              <w:jc w:val="center"/>
              <w:rPr>
                <w:kern w:val="0"/>
                <w:sz w:val="20"/>
                <w:szCs w:val="20"/>
              </w:rPr>
            </w:pPr>
            <w:r w:rsidRPr="00CD4A4F">
              <w:rPr>
                <w:kern w:val="0"/>
                <w:sz w:val="20"/>
                <w:szCs w:val="20"/>
              </w:rPr>
              <w:t>县派工作队员</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&gt;=317个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ascii="等线" w:eastAsia="等线" w:hAnsi="等线" w:cs="等线"/>
                <w:kern w:val="0"/>
                <w:sz w:val="22"/>
                <w:szCs w:val="22"/>
                <w:lang w:bidi="ar"/>
              </w:rPr>
              <w:t>=</w:t>
            </w:r>
            <w:r w:rsidRPr="00CD4A4F">
              <w:rPr>
                <w:kern w:val="0"/>
                <w:sz w:val="20"/>
                <w:szCs w:val="20"/>
              </w:rPr>
              <w:t>317</w:t>
            </w:r>
            <w:r w:rsidRPr="00CD4A4F">
              <w:rPr>
                <w:rFonts w:ascii="等线" w:eastAsia="等线" w:hAnsi="等线" w:cs="等线"/>
                <w:kern w:val="0"/>
                <w:sz w:val="22"/>
                <w:szCs w:val="22"/>
                <w:lang w:bidi="ar"/>
              </w:rPr>
              <w:t>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6</w:t>
            </w:r>
          </w:p>
        </w:tc>
      </w:tr>
      <w:tr w:rsidR="00CD4A4F" w:rsidRPr="00CD4A4F">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政策知晓率（%）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&gt;=95%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=95%</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r>
      <w:tr w:rsidR="00CD4A4F" w:rsidRPr="00CD4A4F">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资金拨付及时率（%）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6</w:t>
            </w:r>
          </w:p>
        </w:tc>
      </w:tr>
      <w:tr w:rsidR="00CD4A4F" w:rsidRPr="00CD4A4F">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大村为民办实事经费</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&lt;=15万/个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=15万/个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r>
      <w:tr w:rsidR="00CD4A4F" w:rsidRPr="00CD4A4F">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中</w:t>
            </w:r>
            <w:r w:rsidRPr="00CD4A4F">
              <w:rPr>
                <w:kern w:val="0"/>
                <w:sz w:val="20"/>
                <w:szCs w:val="20"/>
              </w:rPr>
              <w:t>村为民办实事经费</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&lt;=10万元/个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=10万元/个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r>
      <w:tr w:rsidR="00CD4A4F" w:rsidRPr="00CD4A4F">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小</w:t>
            </w:r>
            <w:r w:rsidRPr="00CD4A4F">
              <w:rPr>
                <w:kern w:val="0"/>
                <w:sz w:val="20"/>
                <w:szCs w:val="20"/>
              </w:rPr>
              <w:t>村为民办实事经费</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&lt;=5万元/个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=5万元/个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r>
      <w:tr w:rsidR="00CD4A4F" w:rsidRPr="00CD4A4F">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30</w:t>
            </w:r>
          </w:p>
        </w:tc>
      </w:tr>
    </w:tbl>
    <w:p w:rsidR="00E72C4B" w:rsidRPr="00CD4A4F" w:rsidRDefault="008A1B76">
      <w:pPr>
        <w:ind w:firstLine="562"/>
      </w:pPr>
      <w:r w:rsidRPr="00CD4A4F">
        <w:rPr>
          <w:rFonts w:hint="eastAsia"/>
          <w:b/>
          <w:bCs/>
        </w:rPr>
        <w:t>1.项目完成数量</w:t>
      </w:r>
    </w:p>
    <w:p w:rsidR="00E72C4B" w:rsidRPr="00CD4A4F" w:rsidRDefault="008A1B76">
      <w:pPr>
        <w:ind w:firstLine="560"/>
      </w:pPr>
      <w:r w:rsidRPr="00CD4A4F">
        <w:rPr>
          <w:rFonts w:hint="eastAsia"/>
        </w:rPr>
        <w:t>指标1：“</w:t>
      </w:r>
      <w:r w:rsidRPr="00CD4A4F">
        <w:t>驻村工作队个数</w:t>
      </w:r>
      <w:r w:rsidRPr="00CD4A4F">
        <w:rPr>
          <w:rFonts w:hint="eastAsia"/>
        </w:rPr>
        <w:t>”指标，预期指标值为“</w:t>
      </w:r>
      <w:r w:rsidRPr="00CD4A4F">
        <w:t>&gt;=66个</w:t>
      </w:r>
      <w:r w:rsidRPr="00CD4A4F">
        <w:rPr>
          <w:rFonts w:hint="eastAsia"/>
        </w:rPr>
        <w:t>”实际完成率=（66/66）×100%=100%；</w:t>
      </w:r>
    </w:p>
    <w:p w:rsidR="00E72C4B" w:rsidRPr="00CD4A4F" w:rsidRDefault="008A1B76">
      <w:pPr>
        <w:ind w:firstLine="560"/>
      </w:pPr>
      <w:r w:rsidRPr="00CD4A4F">
        <w:rPr>
          <w:rFonts w:hint="eastAsia"/>
        </w:rPr>
        <w:t>指标2：“</w:t>
      </w:r>
      <w:r w:rsidRPr="00CD4A4F">
        <w:t>县派工作队员</w:t>
      </w:r>
      <w:r w:rsidRPr="00CD4A4F">
        <w:rPr>
          <w:rFonts w:hint="eastAsia"/>
        </w:rPr>
        <w:t>”指标，预期指标值为</w:t>
      </w:r>
      <w:r w:rsidRPr="00CD4A4F">
        <w:t>&gt;=317个</w:t>
      </w:r>
      <w:r w:rsidRPr="00CD4A4F">
        <w:rPr>
          <w:rFonts w:hint="eastAsia"/>
        </w:rPr>
        <w:t>；实际完成率=（317/317）×100%=100%。</w:t>
      </w:r>
    </w:p>
    <w:p w:rsidR="00E72C4B" w:rsidRPr="00CD4A4F" w:rsidRDefault="008A1B76">
      <w:pPr>
        <w:ind w:firstLine="562"/>
      </w:pPr>
      <w:r w:rsidRPr="00CD4A4F">
        <w:rPr>
          <w:rFonts w:hint="eastAsia"/>
          <w:b/>
          <w:bCs/>
        </w:rPr>
        <w:lastRenderedPageBreak/>
        <w:t>综上，该项指标满分12分，得分12分。</w:t>
      </w:r>
    </w:p>
    <w:p w:rsidR="00E72C4B" w:rsidRPr="00CD4A4F" w:rsidRDefault="008A1B76">
      <w:pPr>
        <w:ind w:firstLine="562"/>
        <w:rPr>
          <w:b/>
          <w:bCs/>
        </w:rPr>
      </w:pPr>
      <w:r w:rsidRPr="00CD4A4F">
        <w:rPr>
          <w:rFonts w:hint="eastAsia"/>
          <w:b/>
          <w:bCs/>
        </w:rPr>
        <w:t>2.项目完成质量</w:t>
      </w:r>
    </w:p>
    <w:p w:rsidR="00E72C4B" w:rsidRPr="00CD4A4F" w:rsidRDefault="008A1B76">
      <w:pPr>
        <w:ind w:firstLine="560"/>
      </w:pPr>
      <w:r w:rsidRPr="00CD4A4F">
        <w:rPr>
          <w:rFonts w:hint="eastAsia"/>
        </w:rPr>
        <w:t>指标1：“</w:t>
      </w:r>
      <w:r w:rsidRPr="00CD4A4F">
        <w:t>政策知晓率（%）</w:t>
      </w:r>
      <w:r w:rsidRPr="00CD4A4F">
        <w:rPr>
          <w:rFonts w:hint="eastAsia"/>
        </w:rPr>
        <w:t>”指标，预期指标值为“</w:t>
      </w:r>
      <w:r w:rsidRPr="00CD4A4F">
        <w:t>&gt;=95%</w:t>
      </w:r>
      <w:r w:rsidRPr="00CD4A4F">
        <w:rPr>
          <w:rFonts w:hint="eastAsia"/>
        </w:rPr>
        <w:t>”，实际完成为100%。</w:t>
      </w:r>
    </w:p>
    <w:p w:rsidR="00E72C4B" w:rsidRPr="00CD4A4F" w:rsidRDefault="008A1B76">
      <w:pPr>
        <w:ind w:firstLine="562"/>
      </w:pPr>
      <w:r w:rsidRPr="00CD4A4F">
        <w:rPr>
          <w:rFonts w:hint="eastAsia"/>
          <w:b/>
          <w:bCs/>
        </w:rPr>
        <w:t>综上，该项指标满分3分，得分3分。</w:t>
      </w:r>
    </w:p>
    <w:p w:rsidR="00E72C4B" w:rsidRPr="00CD4A4F" w:rsidRDefault="008A1B76">
      <w:pPr>
        <w:numPr>
          <w:ilvl w:val="0"/>
          <w:numId w:val="5"/>
        </w:numPr>
        <w:ind w:firstLine="562"/>
        <w:rPr>
          <w:b/>
          <w:bCs/>
        </w:rPr>
      </w:pPr>
      <w:r w:rsidRPr="00CD4A4F">
        <w:rPr>
          <w:rFonts w:hint="eastAsia"/>
          <w:b/>
          <w:bCs/>
        </w:rPr>
        <w:t>项目完成时效</w:t>
      </w:r>
    </w:p>
    <w:p w:rsidR="00E72C4B" w:rsidRPr="00CD4A4F" w:rsidRDefault="008A1B76">
      <w:pPr>
        <w:ind w:firstLineChars="100" w:firstLine="280"/>
      </w:pPr>
      <w:r w:rsidRPr="00CD4A4F">
        <w:rPr>
          <w:rFonts w:hint="eastAsia"/>
        </w:rPr>
        <w:t>指标1：“</w:t>
      </w:r>
      <w:r w:rsidRPr="00CD4A4F">
        <w:t>资金拨付及时率（%）</w:t>
      </w:r>
      <w:r w:rsidRPr="00CD4A4F">
        <w:rPr>
          <w:rFonts w:hint="eastAsia"/>
        </w:rPr>
        <w:t>”指标，预期指标值为“</w:t>
      </w:r>
      <w:r w:rsidRPr="00CD4A4F">
        <w:t>=100%</w:t>
      </w:r>
      <w:r w:rsidRPr="00CD4A4F">
        <w:rPr>
          <w:rFonts w:hint="eastAsia"/>
        </w:rPr>
        <w:t>”，实际完成为100%。</w:t>
      </w:r>
    </w:p>
    <w:p w:rsidR="00E72C4B" w:rsidRPr="00CD4A4F" w:rsidRDefault="008A1B76">
      <w:pPr>
        <w:ind w:firstLine="562"/>
      </w:pPr>
      <w:r w:rsidRPr="00CD4A4F">
        <w:rPr>
          <w:rFonts w:hint="eastAsia"/>
          <w:b/>
          <w:bCs/>
        </w:rPr>
        <w:t>综上，该项指标满分6分，得分6分。</w:t>
      </w:r>
    </w:p>
    <w:p w:rsidR="00E72C4B" w:rsidRPr="00CD4A4F" w:rsidRDefault="008A1B76">
      <w:pPr>
        <w:numPr>
          <w:ilvl w:val="0"/>
          <w:numId w:val="5"/>
        </w:numPr>
        <w:ind w:firstLine="562"/>
        <w:rPr>
          <w:b/>
          <w:bCs/>
        </w:rPr>
      </w:pPr>
      <w:r w:rsidRPr="00CD4A4F">
        <w:rPr>
          <w:rFonts w:hint="eastAsia"/>
          <w:b/>
          <w:bCs/>
        </w:rPr>
        <w:t>项目完成成本</w:t>
      </w:r>
    </w:p>
    <w:p w:rsidR="00E72C4B" w:rsidRPr="00CD4A4F" w:rsidRDefault="008A1B76">
      <w:pPr>
        <w:ind w:leftChars="200" w:left="560" w:firstLineChars="0" w:firstLine="0"/>
      </w:pPr>
      <w:r w:rsidRPr="00CD4A4F">
        <w:rPr>
          <w:rFonts w:hint="eastAsia"/>
        </w:rPr>
        <w:t>指标1：“</w:t>
      </w:r>
      <w:r w:rsidRPr="00CD4A4F">
        <w:t>大村为民办实事经费</w:t>
      </w:r>
      <w:r w:rsidRPr="00CD4A4F">
        <w:rPr>
          <w:rFonts w:hint="eastAsia"/>
        </w:rPr>
        <w:t>”指标，预期指标值为“</w:t>
      </w:r>
      <w:r w:rsidRPr="00CD4A4F">
        <w:t>&lt;=15</w:t>
      </w:r>
      <w:r w:rsidRPr="00CD4A4F">
        <w:rPr>
          <w:rFonts w:hint="eastAsia"/>
        </w:rPr>
        <w:t>万/</w:t>
      </w:r>
      <w:r w:rsidRPr="00CD4A4F">
        <w:t>个</w:t>
      </w:r>
      <w:r w:rsidRPr="00CD4A4F">
        <w:rPr>
          <w:rFonts w:hint="eastAsia"/>
        </w:rPr>
        <w:t>”实际完成为</w:t>
      </w:r>
      <w:r w:rsidRPr="00CD4A4F">
        <w:t>=15万/个</w:t>
      </w:r>
      <w:r w:rsidRPr="00CD4A4F">
        <w:rPr>
          <w:rFonts w:hint="eastAsia"/>
        </w:rPr>
        <w:t>。实际完成率=（15/15）×100%=100%；</w:t>
      </w:r>
    </w:p>
    <w:p w:rsidR="00E72C4B" w:rsidRPr="00CD4A4F" w:rsidRDefault="008A1B76">
      <w:pPr>
        <w:ind w:firstLine="560"/>
      </w:pPr>
      <w:r w:rsidRPr="00CD4A4F">
        <w:rPr>
          <w:rFonts w:hint="eastAsia"/>
        </w:rPr>
        <w:t>指标2：“中</w:t>
      </w:r>
      <w:r w:rsidRPr="00CD4A4F">
        <w:t>村为民办实事经费</w:t>
      </w:r>
      <w:r w:rsidRPr="00CD4A4F">
        <w:rPr>
          <w:rFonts w:hint="eastAsia"/>
        </w:rPr>
        <w:t>”指标，预期指标值为“</w:t>
      </w:r>
      <w:r w:rsidRPr="00CD4A4F">
        <w:t>&lt;=1</w:t>
      </w:r>
      <w:r w:rsidRPr="00CD4A4F">
        <w:rPr>
          <w:rFonts w:hint="eastAsia"/>
        </w:rPr>
        <w:t>0</w:t>
      </w:r>
      <w:r w:rsidRPr="00CD4A4F">
        <w:t>万/个</w:t>
      </w:r>
      <w:r w:rsidRPr="00CD4A4F">
        <w:rPr>
          <w:rFonts w:hint="eastAsia"/>
        </w:rPr>
        <w:t>”实际完成为=10万/个。实际完成率=（10/10）×100%=100%；</w:t>
      </w:r>
    </w:p>
    <w:p w:rsidR="00E72C4B" w:rsidRPr="00CD4A4F" w:rsidRDefault="008A1B76">
      <w:pPr>
        <w:ind w:firstLine="560"/>
      </w:pPr>
      <w:r w:rsidRPr="00CD4A4F">
        <w:rPr>
          <w:rFonts w:hint="eastAsia"/>
        </w:rPr>
        <w:t>指标3：“小</w:t>
      </w:r>
      <w:r w:rsidRPr="00CD4A4F">
        <w:t>村为民办实事经费</w:t>
      </w:r>
      <w:r w:rsidRPr="00CD4A4F">
        <w:rPr>
          <w:rFonts w:hint="eastAsia"/>
        </w:rPr>
        <w:t>”指标，预期指标值为“</w:t>
      </w:r>
      <w:r w:rsidRPr="00CD4A4F">
        <w:t>&lt;=</w:t>
      </w:r>
      <w:r w:rsidRPr="00CD4A4F">
        <w:rPr>
          <w:rFonts w:hint="eastAsia"/>
        </w:rPr>
        <w:t>5</w:t>
      </w:r>
      <w:r w:rsidRPr="00CD4A4F">
        <w:t>万/个</w:t>
      </w:r>
      <w:r w:rsidRPr="00CD4A4F">
        <w:rPr>
          <w:rFonts w:hint="eastAsia"/>
        </w:rPr>
        <w:t>”，实际完成为=5万/个。实际完成率=（5/5）×100%=100%。</w:t>
      </w:r>
    </w:p>
    <w:p w:rsidR="00E72C4B" w:rsidRPr="00CD4A4F" w:rsidRDefault="008A1B76">
      <w:pPr>
        <w:ind w:firstLine="562"/>
      </w:pPr>
      <w:r w:rsidRPr="00CD4A4F">
        <w:rPr>
          <w:rFonts w:hint="eastAsia"/>
          <w:b/>
          <w:bCs/>
        </w:rPr>
        <w:t>综上，该项指标满分9分，得分9分。</w:t>
      </w:r>
    </w:p>
    <w:p w:rsidR="00E72C4B" w:rsidRPr="00CD4A4F" w:rsidRDefault="008A1B76">
      <w:pPr>
        <w:pStyle w:val="2"/>
        <w:spacing w:line="360" w:lineRule="auto"/>
        <w:ind w:leftChars="200" w:left="560" w:firstLineChars="0" w:firstLine="0"/>
        <w:rPr>
          <w:rFonts w:ascii="宋体" w:eastAsia="宋体" w:hAnsi="宋体"/>
        </w:rPr>
      </w:pPr>
      <w:r w:rsidRPr="00CD4A4F">
        <w:rPr>
          <w:rFonts w:ascii="宋体" w:eastAsia="宋体" w:hAnsi="宋体" w:hint="eastAsia"/>
        </w:rPr>
        <w:t>（四）项目效益情况</w:t>
      </w:r>
    </w:p>
    <w:p w:rsidR="00E72C4B" w:rsidRPr="00CD4A4F" w:rsidRDefault="008A1B76">
      <w:pPr>
        <w:ind w:firstLine="560"/>
        <w:jc w:val="left"/>
        <w:rPr>
          <w:u w:color="000000"/>
          <w:lang w:val="zh-TW" w:eastAsia="zh-TW"/>
        </w:rPr>
      </w:pPr>
      <w:r w:rsidRPr="00CD4A4F">
        <w:rPr>
          <w:rFonts w:hint="eastAsia"/>
          <w:u w:color="000000"/>
          <w:lang w:val="zh-TW" w:eastAsia="zh-TW"/>
        </w:rPr>
        <w:t>项目</w:t>
      </w:r>
      <w:r w:rsidRPr="00CD4A4F">
        <w:rPr>
          <w:rFonts w:hint="eastAsia"/>
        </w:rPr>
        <w:t>产出</w:t>
      </w:r>
      <w:r w:rsidRPr="00CD4A4F">
        <w:rPr>
          <w:rFonts w:hint="eastAsia"/>
          <w:u w:color="000000"/>
          <w:lang w:val="zh-TW" w:eastAsia="zh-TW"/>
        </w:rPr>
        <w:t>类指标</w:t>
      </w:r>
      <w:r w:rsidRPr="00CD4A4F">
        <w:rPr>
          <w:rFonts w:hint="eastAsia"/>
          <w:lang w:val="zh-TW" w:eastAsia="zh-TW"/>
        </w:rPr>
        <w:t>由</w:t>
      </w:r>
      <w:r w:rsidRPr="00CD4A4F">
        <w:t>4</w:t>
      </w:r>
      <w:r w:rsidRPr="00CD4A4F">
        <w:rPr>
          <w:rFonts w:hint="eastAsia"/>
          <w:lang w:val="zh-TW" w:eastAsia="zh-TW"/>
        </w:rPr>
        <w:t>个</w:t>
      </w:r>
      <w:r w:rsidRPr="00CD4A4F">
        <w:rPr>
          <w:rFonts w:hint="eastAsia"/>
          <w:lang w:val="zh-TW"/>
        </w:rPr>
        <w:t>二</w:t>
      </w:r>
      <w:r w:rsidRPr="00CD4A4F">
        <w:rPr>
          <w:rFonts w:hint="eastAsia"/>
          <w:lang w:val="zh-TW" w:eastAsia="zh-TW"/>
        </w:rPr>
        <w:t>级指标和</w:t>
      </w:r>
      <w:r w:rsidRPr="00CD4A4F">
        <w:rPr>
          <w:u w:color="000000"/>
        </w:rPr>
        <w:t>7</w:t>
      </w:r>
      <w:r w:rsidRPr="00CD4A4F">
        <w:rPr>
          <w:rFonts w:hint="eastAsia"/>
          <w:u w:color="000000"/>
          <w:lang w:val="zh-TW" w:eastAsia="zh-TW"/>
        </w:rPr>
        <w:t>个</w:t>
      </w:r>
      <w:r w:rsidRPr="00CD4A4F">
        <w:rPr>
          <w:rFonts w:hint="eastAsia"/>
          <w:u w:color="000000"/>
        </w:rPr>
        <w:t>三</w:t>
      </w:r>
      <w:r w:rsidRPr="00CD4A4F">
        <w:rPr>
          <w:rFonts w:hint="eastAsia"/>
          <w:u w:color="000000"/>
          <w:lang w:val="zh-TW" w:eastAsia="zh-TW"/>
        </w:rPr>
        <w:t>级指标构成，权重分</w:t>
      </w:r>
      <w:r w:rsidRPr="00CD4A4F">
        <w:rPr>
          <w:rFonts w:hint="eastAsia"/>
          <w:u w:color="000000"/>
        </w:rPr>
        <w:t>30</w:t>
      </w:r>
      <w:r w:rsidRPr="00CD4A4F">
        <w:rPr>
          <w:rFonts w:hint="eastAsia"/>
          <w:u w:color="000000"/>
          <w:lang w:val="zh-TW" w:eastAsia="zh-TW"/>
        </w:rPr>
        <w:t>分，实际得分</w:t>
      </w:r>
      <w:r w:rsidRPr="00CD4A4F">
        <w:rPr>
          <w:rFonts w:hint="eastAsia"/>
          <w:u w:color="000000"/>
        </w:rPr>
        <w:t>30</w:t>
      </w:r>
      <w:r w:rsidRPr="00CD4A4F">
        <w:rPr>
          <w:rFonts w:hint="eastAsia"/>
          <w:u w:color="000000"/>
          <w:lang w:val="zh-TW" w:eastAsia="zh-TW"/>
        </w:rPr>
        <w:t>分</w:t>
      </w:r>
      <w:r w:rsidRPr="00CD4A4F">
        <w:rPr>
          <w:rFonts w:hint="eastAsia"/>
          <w:u w:color="000000"/>
          <w:lang w:val="zh-TW"/>
        </w:rPr>
        <w:t>，</w:t>
      </w:r>
      <w:r w:rsidRPr="00CD4A4F">
        <w:rPr>
          <w:rFonts w:hint="eastAsia"/>
          <w:u w:color="000000"/>
          <w:lang w:val="zh-TW" w:eastAsia="zh-TW"/>
        </w:rPr>
        <w:t>各指标业绩值和绩效分值如表</w:t>
      </w:r>
      <w:r w:rsidRPr="00CD4A4F">
        <w:rPr>
          <w:rFonts w:hint="eastAsia"/>
          <w:u w:color="000000"/>
        </w:rPr>
        <w:t>4-4</w:t>
      </w:r>
      <w:r w:rsidRPr="00CD4A4F">
        <w:rPr>
          <w:rFonts w:hint="eastAsia"/>
          <w:u w:color="000000"/>
          <w:lang w:val="zh-TW" w:eastAsia="zh-TW"/>
        </w:rPr>
        <w:t>所示</w:t>
      </w:r>
      <w:r w:rsidRPr="00CD4A4F">
        <w:rPr>
          <w:rFonts w:hint="eastAsia"/>
          <w:b/>
          <w:bCs/>
          <w:u w:color="000000"/>
          <w:lang w:val="zh-TW"/>
        </w:rPr>
        <w:t>（</w:t>
      </w:r>
      <w:r w:rsidRPr="00CD4A4F">
        <w:rPr>
          <w:rFonts w:hint="eastAsia"/>
          <w:b/>
          <w:bCs/>
          <w:u w:color="000000"/>
        </w:rPr>
        <w:t>详见上传的附件</w:t>
      </w:r>
      <w:r w:rsidRPr="00CD4A4F">
        <w:rPr>
          <w:rFonts w:hint="eastAsia"/>
          <w:b/>
          <w:bCs/>
          <w:u w:color="000000"/>
          <w:lang w:val="zh-TW"/>
        </w:rPr>
        <w:t>）</w:t>
      </w:r>
      <w:r w:rsidRPr="00CD4A4F">
        <w:rPr>
          <w:rFonts w:hint="eastAsia"/>
          <w:u w:color="000000"/>
          <w:lang w:val="zh-TW" w:eastAsia="zh-TW"/>
        </w:rPr>
        <w:t>：</w:t>
      </w:r>
    </w:p>
    <w:p w:rsidR="00E72C4B" w:rsidRPr="00CD4A4F" w:rsidRDefault="008A1B76">
      <w:pPr>
        <w:ind w:firstLine="562"/>
        <w:jc w:val="center"/>
        <w:rPr>
          <w:b/>
          <w:bCs/>
          <w:kern w:val="0"/>
        </w:rPr>
      </w:pPr>
      <w:r w:rsidRPr="00CD4A4F">
        <w:rPr>
          <w:rFonts w:hint="eastAsia"/>
          <w:b/>
          <w:bCs/>
          <w:kern w:val="0"/>
          <w:lang w:val="zh-TW" w:eastAsia="zh-TW"/>
        </w:rPr>
        <w:t>表</w:t>
      </w:r>
      <w:r w:rsidRPr="00CD4A4F">
        <w:rPr>
          <w:rFonts w:hint="eastAsia"/>
          <w:b/>
          <w:bCs/>
          <w:kern w:val="0"/>
        </w:rPr>
        <w:t>4-4项目效益</w:t>
      </w:r>
      <w:r w:rsidRPr="00CD4A4F">
        <w:rPr>
          <w:rFonts w:hint="eastAsia"/>
          <w:b/>
          <w:bCs/>
          <w:kern w:val="0"/>
          <w:lang w:val="zh-TW" w:eastAsia="zh-TW"/>
        </w:rPr>
        <w:t>指标及分值</w:t>
      </w:r>
      <w:r w:rsidRPr="00CD4A4F">
        <w:rPr>
          <w:rFonts w:hint="eastAsia"/>
          <w:b/>
          <w:bCs/>
          <w:kern w:val="0"/>
        </w:rPr>
        <w:t>情况</w:t>
      </w:r>
    </w:p>
    <w:p w:rsidR="00E72C4B" w:rsidRPr="00CD4A4F" w:rsidRDefault="00E72C4B">
      <w:pPr>
        <w:ind w:firstLine="560"/>
        <w:jc w:val="center"/>
        <w:rPr>
          <w:u w:color="000000"/>
          <w:lang w:eastAsia="zh-TW"/>
        </w:rPr>
      </w:pP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CD4A4F" w:rsidRPr="00CD4A4F">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一级</w:t>
            </w:r>
          </w:p>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年度指</w:t>
            </w:r>
          </w:p>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标杆</w:t>
            </w:r>
          </w:p>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全年实</w:t>
            </w:r>
          </w:p>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指标</w:t>
            </w:r>
          </w:p>
          <w:p w:rsidR="00E72C4B" w:rsidRPr="00CD4A4F" w:rsidRDefault="008A1B76">
            <w:pPr>
              <w:widowControl/>
              <w:snapToGrid w:val="0"/>
              <w:spacing w:line="240" w:lineRule="auto"/>
              <w:ind w:firstLineChars="0" w:firstLine="0"/>
              <w:jc w:val="center"/>
              <w:rPr>
                <w:b/>
                <w:bCs/>
                <w:kern w:val="0"/>
                <w:sz w:val="20"/>
                <w:szCs w:val="20"/>
              </w:rPr>
            </w:pPr>
            <w:r w:rsidRPr="00CD4A4F">
              <w:rPr>
                <w:rFonts w:hint="eastAsia"/>
                <w:b/>
                <w:bCs/>
                <w:kern w:val="0"/>
                <w:sz w:val="20"/>
                <w:szCs w:val="20"/>
              </w:rPr>
              <w:t>得分</w:t>
            </w:r>
          </w:p>
        </w:tc>
      </w:tr>
      <w:tr w:rsidR="00CD4A4F" w:rsidRPr="00CD4A4F">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效益</w:t>
            </w:r>
          </w:p>
        </w:tc>
        <w:tc>
          <w:tcPr>
            <w:tcW w:w="1725" w:type="dxa"/>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提高村民经济收入</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有效提高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r>
      <w:tr w:rsidR="00CD4A4F" w:rsidRPr="00CD4A4F">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rsidP="00A10A7A">
            <w:pPr>
              <w:widowControl/>
              <w:snapToGrid w:val="0"/>
              <w:spacing w:line="240" w:lineRule="auto"/>
              <w:ind w:firstLineChars="0" w:firstLine="0"/>
              <w:jc w:val="center"/>
              <w:rPr>
                <w:kern w:val="0"/>
                <w:sz w:val="20"/>
                <w:szCs w:val="20"/>
              </w:rPr>
            </w:pPr>
            <w:r w:rsidRPr="00CD4A4F">
              <w:rPr>
                <w:kern w:val="0"/>
                <w:sz w:val="20"/>
                <w:szCs w:val="20"/>
              </w:rPr>
              <w:t>提高驻村工作队为民办实事能力</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有效提高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10</w:t>
            </w:r>
          </w:p>
        </w:tc>
      </w:tr>
      <w:tr w:rsidR="00CD4A4F" w:rsidRPr="00CD4A4F">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有效提高驻村工作队员工作积极性</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有效提高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r>
      <w:tr w:rsidR="00CD4A4F" w:rsidRPr="00CD4A4F">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提高</w:t>
            </w:r>
            <w:r w:rsidR="00A10A7A" w:rsidRPr="00CD4A4F">
              <w:rPr>
                <w:rFonts w:hint="eastAsia"/>
                <w:kern w:val="0"/>
                <w:sz w:val="20"/>
                <w:szCs w:val="20"/>
              </w:rPr>
              <w:t>驻村</w:t>
            </w:r>
            <w:r w:rsidRPr="00CD4A4F">
              <w:rPr>
                <w:kern w:val="0"/>
                <w:sz w:val="20"/>
                <w:szCs w:val="20"/>
              </w:rPr>
              <w:t>工作队、工作队员满意度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r>
      <w:tr w:rsidR="00CD4A4F" w:rsidRPr="00CD4A4F">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提高群众满意度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r>
      <w:tr w:rsidR="00CD4A4F" w:rsidRPr="00CD4A4F">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E72C4B">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30</w:t>
            </w:r>
          </w:p>
        </w:tc>
      </w:tr>
    </w:tbl>
    <w:p w:rsidR="00E72C4B" w:rsidRPr="00CD4A4F" w:rsidRDefault="008A1B76">
      <w:pPr>
        <w:numPr>
          <w:ilvl w:val="0"/>
          <w:numId w:val="6"/>
        </w:numPr>
        <w:ind w:firstLine="562"/>
        <w:rPr>
          <w:b/>
          <w:bCs/>
        </w:rPr>
      </w:pPr>
      <w:r w:rsidRPr="00CD4A4F">
        <w:rPr>
          <w:rFonts w:hint="eastAsia"/>
          <w:b/>
          <w:bCs/>
        </w:rPr>
        <w:t>经济效益指标</w:t>
      </w:r>
    </w:p>
    <w:p w:rsidR="00E72C4B" w:rsidRPr="00CD4A4F" w:rsidRDefault="008A1B76">
      <w:pPr>
        <w:ind w:firstLine="560"/>
        <w:rPr>
          <w:b/>
          <w:bCs/>
        </w:rPr>
      </w:pPr>
      <w:r w:rsidRPr="00CD4A4F">
        <w:rPr>
          <w:rFonts w:hint="eastAsia"/>
        </w:rPr>
        <w:t>指标1：“</w:t>
      </w:r>
      <w:r w:rsidRPr="00CD4A4F">
        <w:t>提高村民经济收入</w:t>
      </w:r>
      <w:r w:rsidRPr="00CD4A4F">
        <w:rPr>
          <w:rFonts w:hint="eastAsia"/>
        </w:rPr>
        <w:t>”指标，预期指标值为</w:t>
      </w:r>
      <w:r w:rsidRPr="00CD4A4F">
        <w:t>有效提高</w:t>
      </w:r>
      <w:r w:rsidRPr="00CD4A4F">
        <w:rPr>
          <w:rFonts w:hint="eastAsia"/>
        </w:rPr>
        <w:t>；实际完成为100%。</w:t>
      </w:r>
    </w:p>
    <w:p w:rsidR="00E72C4B" w:rsidRPr="00CD4A4F" w:rsidRDefault="008A1B76">
      <w:pPr>
        <w:ind w:firstLine="560"/>
      </w:pPr>
      <w:r w:rsidRPr="00CD4A4F">
        <w:rPr>
          <w:rFonts w:hint="eastAsia"/>
        </w:rPr>
        <w:t>通过项目的实施，使村民经济收入得到显著提高。</w:t>
      </w:r>
    </w:p>
    <w:p w:rsidR="00E72C4B" w:rsidRPr="00CD4A4F" w:rsidRDefault="008A1B76">
      <w:pPr>
        <w:ind w:firstLine="562"/>
      </w:pPr>
      <w:r w:rsidRPr="00CD4A4F">
        <w:rPr>
          <w:rFonts w:hint="eastAsia"/>
          <w:b/>
          <w:bCs/>
        </w:rPr>
        <w:t>综上，该项指标满分5分，得分5分。</w:t>
      </w:r>
    </w:p>
    <w:p w:rsidR="00E72C4B" w:rsidRPr="00CD4A4F" w:rsidRDefault="008A1B76">
      <w:pPr>
        <w:ind w:firstLine="562"/>
        <w:rPr>
          <w:b/>
          <w:bCs/>
        </w:rPr>
      </w:pPr>
      <w:r w:rsidRPr="00CD4A4F">
        <w:rPr>
          <w:rFonts w:hint="eastAsia"/>
          <w:b/>
          <w:bCs/>
        </w:rPr>
        <w:t>2.社会效益指标</w:t>
      </w:r>
    </w:p>
    <w:p w:rsidR="00E72C4B" w:rsidRPr="00CD4A4F" w:rsidRDefault="008A1B76">
      <w:pPr>
        <w:ind w:firstLine="560"/>
      </w:pPr>
      <w:r w:rsidRPr="00CD4A4F">
        <w:rPr>
          <w:rFonts w:hint="eastAsia"/>
        </w:rPr>
        <w:t>指标1：“</w:t>
      </w:r>
      <w:r w:rsidRPr="00CD4A4F">
        <w:t>提高驻村工作队为民办实事能力</w:t>
      </w:r>
      <w:r w:rsidRPr="00CD4A4F">
        <w:rPr>
          <w:rFonts w:hint="eastAsia"/>
        </w:rPr>
        <w:t>”指标，预期指标值为“</w:t>
      </w:r>
      <w:r w:rsidRPr="00CD4A4F">
        <w:t>有效提</w:t>
      </w:r>
      <w:r w:rsidRPr="00CD4A4F">
        <w:rPr>
          <w:rFonts w:hint="eastAsia"/>
        </w:rPr>
        <w:t>高”，实际完成为100%。</w:t>
      </w:r>
    </w:p>
    <w:p w:rsidR="00E72C4B" w:rsidRPr="00CD4A4F" w:rsidRDefault="00A10A7A">
      <w:pPr>
        <w:ind w:firstLine="560"/>
      </w:pPr>
      <w:r w:rsidRPr="00CD4A4F">
        <w:rPr>
          <w:rFonts w:hint="eastAsia"/>
        </w:rPr>
        <w:t>通过项目的实施，提高了驻村</w:t>
      </w:r>
      <w:r w:rsidR="008A1B76" w:rsidRPr="00CD4A4F">
        <w:rPr>
          <w:rFonts w:hint="eastAsia"/>
        </w:rPr>
        <w:t>工作队为民办实事好事热情，得到村民好评。</w:t>
      </w:r>
    </w:p>
    <w:p w:rsidR="00E72C4B" w:rsidRPr="00CD4A4F" w:rsidRDefault="008A1B76">
      <w:pPr>
        <w:ind w:firstLine="562"/>
      </w:pPr>
      <w:r w:rsidRPr="00CD4A4F">
        <w:rPr>
          <w:rFonts w:hint="eastAsia"/>
          <w:b/>
          <w:bCs/>
        </w:rPr>
        <w:t>综上，该项指标满分10分，得分10分。</w:t>
      </w:r>
    </w:p>
    <w:p w:rsidR="00E72C4B" w:rsidRPr="00CD4A4F" w:rsidRDefault="008A1B76">
      <w:pPr>
        <w:ind w:leftChars="200" w:left="560" w:firstLineChars="0" w:firstLine="0"/>
        <w:rPr>
          <w:b/>
          <w:bCs/>
        </w:rPr>
      </w:pPr>
      <w:r w:rsidRPr="00CD4A4F">
        <w:rPr>
          <w:b/>
          <w:bCs/>
        </w:rPr>
        <w:t>3</w:t>
      </w:r>
      <w:r w:rsidRPr="00CD4A4F">
        <w:rPr>
          <w:rFonts w:hint="eastAsia"/>
          <w:b/>
          <w:bCs/>
        </w:rPr>
        <w:t>.生态效益指标</w:t>
      </w:r>
    </w:p>
    <w:p w:rsidR="00E72C4B" w:rsidRPr="00CD4A4F" w:rsidRDefault="008A1B76">
      <w:pPr>
        <w:ind w:leftChars="200" w:left="560" w:firstLineChars="100" w:firstLine="280"/>
      </w:pPr>
      <w:r w:rsidRPr="00CD4A4F">
        <w:rPr>
          <w:rFonts w:hint="eastAsia"/>
        </w:rPr>
        <w:t>本项目未设置生态效益指标。</w:t>
      </w:r>
    </w:p>
    <w:p w:rsidR="00E72C4B" w:rsidRPr="00CD4A4F" w:rsidRDefault="008A1B76">
      <w:pPr>
        <w:ind w:firstLine="562"/>
        <w:rPr>
          <w:b/>
          <w:bCs/>
        </w:rPr>
      </w:pPr>
      <w:r w:rsidRPr="00CD4A4F">
        <w:rPr>
          <w:rFonts w:hint="eastAsia"/>
          <w:b/>
          <w:bCs/>
        </w:rPr>
        <w:t>4.可持续影响指标</w:t>
      </w:r>
    </w:p>
    <w:p w:rsidR="00E72C4B" w:rsidRPr="00CD4A4F" w:rsidRDefault="008A1B76">
      <w:pPr>
        <w:ind w:firstLine="560"/>
      </w:pPr>
      <w:r w:rsidRPr="00CD4A4F">
        <w:rPr>
          <w:rFonts w:hint="eastAsia"/>
        </w:rPr>
        <w:t>指标1：“</w:t>
      </w:r>
      <w:r w:rsidRPr="00CD4A4F">
        <w:t>有效提高驻村工作队员工作积极性</w:t>
      </w:r>
      <w:r w:rsidRPr="00CD4A4F">
        <w:rPr>
          <w:rFonts w:hint="eastAsia"/>
        </w:rPr>
        <w:t>”指标，预期指标</w:t>
      </w:r>
      <w:r w:rsidRPr="00CD4A4F">
        <w:rPr>
          <w:rFonts w:hint="eastAsia"/>
        </w:rPr>
        <w:lastRenderedPageBreak/>
        <w:t>值为“</w:t>
      </w:r>
      <w:r w:rsidRPr="00CD4A4F">
        <w:t>有效提</w:t>
      </w:r>
      <w:r w:rsidRPr="00CD4A4F">
        <w:rPr>
          <w:rFonts w:hint="eastAsia"/>
        </w:rPr>
        <w:t>高”，实际完成为100%。</w:t>
      </w:r>
    </w:p>
    <w:p w:rsidR="00E72C4B" w:rsidRPr="00CD4A4F" w:rsidRDefault="00A10A7A">
      <w:pPr>
        <w:ind w:firstLine="560"/>
      </w:pPr>
      <w:r w:rsidRPr="00CD4A4F">
        <w:rPr>
          <w:rFonts w:hint="eastAsia"/>
        </w:rPr>
        <w:t>通过项目的实施，有效提高了驻村</w:t>
      </w:r>
      <w:r w:rsidR="008A1B76" w:rsidRPr="00CD4A4F">
        <w:rPr>
          <w:rFonts w:hint="eastAsia"/>
        </w:rPr>
        <w:t>工作队员的工作积极性。</w:t>
      </w:r>
    </w:p>
    <w:p w:rsidR="00E72C4B" w:rsidRPr="00CD4A4F" w:rsidRDefault="008A1B76">
      <w:pPr>
        <w:ind w:firstLine="562"/>
      </w:pPr>
      <w:r w:rsidRPr="00CD4A4F">
        <w:rPr>
          <w:rFonts w:hint="eastAsia"/>
          <w:b/>
          <w:bCs/>
        </w:rPr>
        <w:t>综上，该项指标满分5分，得分5分。</w:t>
      </w:r>
    </w:p>
    <w:p w:rsidR="00E72C4B" w:rsidRPr="00CD4A4F" w:rsidRDefault="008A1B76">
      <w:pPr>
        <w:ind w:firstLine="562"/>
        <w:rPr>
          <w:b/>
          <w:bCs/>
        </w:rPr>
      </w:pPr>
      <w:r w:rsidRPr="00CD4A4F">
        <w:rPr>
          <w:rFonts w:hint="eastAsia"/>
          <w:b/>
          <w:bCs/>
        </w:rPr>
        <w:t>5.满意度指标</w:t>
      </w:r>
    </w:p>
    <w:p w:rsidR="00E72C4B" w:rsidRPr="00CD4A4F" w:rsidRDefault="008A1B76">
      <w:pPr>
        <w:ind w:firstLine="560"/>
      </w:pPr>
      <w:r w:rsidRPr="00CD4A4F">
        <w:rPr>
          <w:rFonts w:hint="eastAsia"/>
        </w:rPr>
        <w:t>指标1：“</w:t>
      </w:r>
      <w:r w:rsidR="00A10A7A" w:rsidRPr="00CD4A4F">
        <w:t>提高</w:t>
      </w:r>
      <w:r w:rsidR="00A10A7A" w:rsidRPr="00CD4A4F">
        <w:rPr>
          <w:rFonts w:hint="eastAsia"/>
        </w:rPr>
        <w:t>驻村</w:t>
      </w:r>
      <w:r w:rsidRPr="00CD4A4F">
        <w:t>工作队、工作队员满意度</w:t>
      </w:r>
      <w:r w:rsidRPr="00CD4A4F">
        <w:rPr>
          <w:rFonts w:hint="eastAsia"/>
        </w:rPr>
        <w:t>”指标，预期指标值为“</w:t>
      </w:r>
      <w:r w:rsidRPr="00CD4A4F">
        <w:t>&gt;=95%</w:t>
      </w:r>
      <w:r w:rsidRPr="00CD4A4F">
        <w:rPr>
          <w:rFonts w:hint="eastAsia"/>
        </w:rPr>
        <w:t>”，实际完成为100%。</w:t>
      </w:r>
    </w:p>
    <w:p w:rsidR="00E72C4B" w:rsidRPr="00CD4A4F" w:rsidRDefault="008A1B76">
      <w:pPr>
        <w:ind w:firstLine="560"/>
        <w:rPr>
          <w:b/>
          <w:bCs/>
        </w:rPr>
      </w:pPr>
      <w:r w:rsidRPr="00CD4A4F">
        <w:rPr>
          <w:rFonts w:hint="eastAsia"/>
        </w:rPr>
        <w:t>指标2：“</w:t>
      </w:r>
      <w:r w:rsidRPr="00CD4A4F">
        <w:t>提高群众满意度</w:t>
      </w:r>
      <w:r w:rsidRPr="00CD4A4F">
        <w:rPr>
          <w:rFonts w:hint="eastAsia"/>
        </w:rPr>
        <w:t>”指标，预期指标值为“</w:t>
      </w:r>
      <w:r w:rsidRPr="00CD4A4F">
        <w:t>&gt;=95%</w:t>
      </w:r>
      <w:r w:rsidRPr="00CD4A4F">
        <w:rPr>
          <w:rFonts w:hint="eastAsia"/>
        </w:rPr>
        <w:t>”，实际完成为100%。</w:t>
      </w:r>
    </w:p>
    <w:p w:rsidR="00E72C4B" w:rsidRPr="00CD4A4F" w:rsidRDefault="008A1B76">
      <w:pPr>
        <w:ind w:firstLine="562"/>
        <w:rPr>
          <w:b/>
          <w:bCs/>
        </w:rPr>
      </w:pPr>
      <w:r w:rsidRPr="00CD4A4F">
        <w:rPr>
          <w:rFonts w:hint="eastAsia"/>
          <w:b/>
          <w:bCs/>
        </w:rPr>
        <w:t>综上，该项指标满分10分，得分10分。</w:t>
      </w:r>
    </w:p>
    <w:p w:rsidR="00E72C4B" w:rsidRPr="00CD4A4F" w:rsidRDefault="008A1B76">
      <w:pPr>
        <w:pStyle w:val="1"/>
        <w:spacing w:line="360" w:lineRule="auto"/>
        <w:ind w:firstLine="643"/>
        <w:rPr>
          <w:rFonts w:ascii="宋体" w:eastAsia="宋体" w:hAnsi="宋体"/>
          <w:b/>
          <w:bCs/>
        </w:rPr>
      </w:pPr>
      <w:r w:rsidRPr="00CD4A4F">
        <w:rPr>
          <w:rFonts w:ascii="宋体" w:eastAsia="宋体" w:hAnsi="宋体" w:hint="eastAsia"/>
          <w:b/>
          <w:bCs/>
        </w:rPr>
        <w:t>五、主要经验及做法、存在的问题及原因分析</w:t>
      </w:r>
    </w:p>
    <w:p w:rsidR="00E72C4B" w:rsidRPr="00CD4A4F" w:rsidRDefault="008A1B76">
      <w:pPr>
        <w:ind w:left="560" w:firstLineChars="0" w:firstLine="0"/>
        <w:rPr>
          <w:b/>
          <w:bCs/>
        </w:rPr>
      </w:pPr>
      <w:bookmarkStart w:id="13" w:name="_Toc28290"/>
      <w:bookmarkStart w:id="14" w:name="_Toc1921"/>
      <w:r w:rsidRPr="00CD4A4F">
        <w:rPr>
          <w:rFonts w:hint="eastAsia"/>
          <w:b/>
          <w:bCs/>
        </w:rPr>
        <w:t>（一）主要经验及做法</w:t>
      </w:r>
    </w:p>
    <w:p w:rsidR="00E72C4B" w:rsidRPr="00CD4A4F" w:rsidRDefault="008A1B76">
      <w:pPr>
        <w:ind w:firstLine="560"/>
      </w:pPr>
      <w:r w:rsidRPr="00CD4A4F">
        <w:rPr>
          <w:rFonts w:hint="eastAsia"/>
        </w:rPr>
        <w:t>关于拨付2022</w:t>
      </w:r>
      <w:r w:rsidR="00A10A7A" w:rsidRPr="00CD4A4F">
        <w:rPr>
          <w:rFonts w:hint="eastAsia"/>
        </w:rPr>
        <w:t>年自治区</w:t>
      </w:r>
      <w:r w:rsidRPr="00CD4A4F">
        <w:rPr>
          <w:rFonts w:hint="eastAsia"/>
        </w:rPr>
        <w:t>驻村工作专项经费的通知项目2022年预算数为824.86万元，截至2022年12月31日共支出824.86万元，预算执行率为100%。</w:t>
      </w:r>
    </w:p>
    <w:p w:rsidR="00E72C4B" w:rsidRPr="00CD4A4F" w:rsidRDefault="008A1B76">
      <w:pPr>
        <w:ind w:firstLine="560"/>
      </w:pPr>
      <w:r w:rsidRPr="00CD4A4F">
        <w:rPr>
          <w:rFonts w:hint="eastAsia"/>
        </w:rPr>
        <w:t>奇台县委组织部建立健全了预算管理规章制度，各部门严格按预算编制的原则和要求做好当年预算编制工作，在预算绩效管理工作中，做到合理安排各项资金，重点保障基本支出，按轻重缓急顺序原则，优先安排了奇台县委组织部事业发展中关系民生与稳定的项目，切实优化资源配置，提高了资金使用的效率和效果。</w:t>
      </w:r>
    </w:p>
    <w:bookmarkEnd w:id="13"/>
    <w:bookmarkEnd w:id="14"/>
    <w:p w:rsidR="00E72C4B" w:rsidRPr="00CD4A4F" w:rsidRDefault="008A1B76">
      <w:pPr>
        <w:ind w:firstLine="562"/>
        <w:rPr>
          <w:b/>
          <w:bCs/>
        </w:rPr>
      </w:pPr>
      <w:r w:rsidRPr="00CD4A4F">
        <w:rPr>
          <w:rFonts w:hint="eastAsia"/>
          <w:b/>
          <w:bCs/>
        </w:rPr>
        <w:t>（二）存在的问题及原因分析</w:t>
      </w:r>
    </w:p>
    <w:p w:rsidR="00E72C4B" w:rsidRPr="00CD4A4F" w:rsidRDefault="008A1B76">
      <w:pPr>
        <w:ind w:firstLine="560"/>
      </w:pPr>
      <w:r w:rsidRPr="00CD4A4F">
        <w:rPr>
          <w:rFonts w:hint="eastAsia"/>
        </w:rPr>
        <w:t>对本项目总体情况分析和自查，发现存在以下几个问题：1、绩效管理工作初步走向规范，相关人员对于绩效评价的认识不到位，部</w:t>
      </w:r>
      <w:r w:rsidRPr="00CD4A4F">
        <w:rPr>
          <w:rFonts w:hint="eastAsia"/>
        </w:rPr>
        <w:lastRenderedPageBreak/>
        <w:t>分对绩效不理解；2、项目推进速度进度较慢，最后预算执行进度不均衡，因项目时间安排和资金下达多集中在下半年，故项目资金存在年底较集中的现象。</w:t>
      </w:r>
    </w:p>
    <w:p w:rsidR="00E72C4B" w:rsidRPr="00CD4A4F" w:rsidRDefault="008A1B76">
      <w:pPr>
        <w:pStyle w:val="1"/>
        <w:spacing w:line="360" w:lineRule="auto"/>
        <w:ind w:firstLine="643"/>
        <w:rPr>
          <w:rFonts w:ascii="宋体" w:eastAsia="宋体" w:hAnsi="宋体"/>
          <w:b/>
          <w:bCs/>
        </w:rPr>
      </w:pPr>
      <w:r w:rsidRPr="00CD4A4F">
        <w:rPr>
          <w:rFonts w:ascii="宋体" w:eastAsia="宋体" w:hAnsi="宋体" w:hint="eastAsia"/>
          <w:b/>
          <w:bCs/>
        </w:rPr>
        <w:t>六、有关建议</w:t>
      </w:r>
    </w:p>
    <w:p w:rsidR="00E72C4B" w:rsidRPr="00CD4A4F" w:rsidRDefault="008A1B76">
      <w:pPr>
        <w:ind w:firstLine="560"/>
      </w:pPr>
      <w:r w:rsidRPr="00CD4A4F">
        <w:rPr>
          <w:rFonts w:hint="eastAsia"/>
        </w:rPr>
        <w:t>1.认真做好项目资金管理工作。进一步加强单位内部机构各科室的项目管理意识，严格按照项目的相关制度和要求进行资金管理，提高项目资金运用的科学性、严谨性和可控性。加强内部项目资金的审核和项目绩效控制指标的下达。</w:t>
      </w:r>
    </w:p>
    <w:p w:rsidR="00E72C4B" w:rsidRPr="00CD4A4F" w:rsidRDefault="008A1B76">
      <w:pPr>
        <w:ind w:firstLine="560"/>
      </w:pPr>
      <w:r w:rsidRPr="00CD4A4F">
        <w:rPr>
          <w:rFonts w:hint="eastAsia"/>
        </w:rPr>
        <w:t xml:space="preserve">2、加强财务管理，严格财务审核。加强单位财务管理，健全单位财务管理制度体系，规范单位财务行为。在费用报账支付时，按照预算规定的费用项目和用途进行资金使用审核、列报支付、财务核算，杜绝超支现象的发生。 </w:t>
      </w:r>
    </w:p>
    <w:p w:rsidR="00E72C4B" w:rsidRPr="00CD4A4F" w:rsidRDefault="008A1B76">
      <w:pPr>
        <w:pStyle w:val="1"/>
        <w:spacing w:line="360" w:lineRule="auto"/>
        <w:ind w:firstLine="643"/>
        <w:rPr>
          <w:rFonts w:ascii="宋体" w:eastAsia="宋体" w:hAnsi="宋体"/>
          <w:b/>
          <w:bCs/>
        </w:rPr>
      </w:pPr>
      <w:r w:rsidRPr="00CD4A4F">
        <w:rPr>
          <w:rFonts w:hint="eastAsia"/>
          <w:b/>
          <w:bCs/>
        </w:rPr>
        <w:t xml:space="preserve"> </w:t>
      </w:r>
      <w:r w:rsidRPr="00CD4A4F">
        <w:rPr>
          <w:rFonts w:ascii="宋体" w:eastAsia="宋体" w:hAnsi="宋体" w:hint="eastAsia"/>
          <w:b/>
          <w:bCs/>
        </w:rPr>
        <w:t>七、其他需要说明的问题</w:t>
      </w:r>
    </w:p>
    <w:p w:rsidR="00E72C4B" w:rsidRPr="00CD4A4F" w:rsidRDefault="008A1B76">
      <w:pPr>
        <w:ind w:firstLine="560"/>
      </w:pPr>
      <w:r w:rsidRPr="00CD4A4F">
        <w:rPr>
          <w:rFonts w:hint="eastAsia"/>
        </w:rPr>
        <w:t>无其他需要说明的问题。</w:t>
      </w:r>
    </w:p>
    <w:p w:rsidR="00E72C4B" w:rsidRPr="00CD4A4F" w:rsidRDefault="00E72C4B">
      <w:pPr>
        <w:ind w:firstLine="560"/>
      </w:pPr>
    </w:p>
    <w:p w:rsidR="00E72C4B" w:rsidRPr="00CD4A4F" w:rsidRDefault="008A1B76">
      <w:pPr>
        <w:ind w:firstLineChars="0" w:firstLine="0"/>
      </w:pPr>
      <w:r w:rsidRPr="00CD4A4F">
        <w:rPr>
          <w:rFonts w:hint="eastAsia"/>
        </w:rPr>
        <w:br w:type="page"/>
      </w:r>
    </w:p>
    <w:tbl>
      <w:tblPr>
        <w:tblW w:w="9080" w:type="dxa"/>
        <w:jc w:val="center"/>
        <w:tblLayout w:type="fixed"/>
        <w:tblLook w:val="04A0" w:firstRow="1" w:lastRow="0" w:firstColumn="1" w:lastColumn="0" w:noHBand="0" w:noVBand="1"/>
      </w:tblPr>
      <w:tblGrid>
        <w:gridCol w:w="588"/>
        <w:gridCol w:w="980"/>
        <w:gridCol w:w="972"/>
        <w:gridCol w:w="870"/>
        <w:gridCol w:w="1134"/>
        <w:gridCol w:w="141"/>
        <w:gridCol w:w="1170"/>
        <w:gridCol w:w="720"/>
        <w:gridCol w:w="237"/>
        <w:gridCol w:w="284"/>
        <w:gridCol w:w="425"/>
        <w:gridCol w:w="142"/>
        <w:gridCol w:w="709"/>
        <w:gridCol w:w="708"/>
      </w:tblGrid>
      <w:tr w:rsidR="00CD4A4F" w:rsidRPr="00CD4A4F">
        <w:trPr>
          <w:trHeight w:hRule="exact" w:val="454"/>
          <w:jc w:val="center"/>
        </w:trPr>
        <w:tc>
          <w:tcPr>
            <w:tcW w:w="9080" w:type="dxa"/>
            <w:gridSpan w:val="14"/>
            <w:tcBorders>
              <w:top w:val="nil"/>
              <w:left w:val="nil"/>
              <w:bottom w:val="nil"/>
              <w:right w:val="nil"/>
            </w:tcBorders>
            <w:vAlign w:val="center"/>
          </w:tcPr>
          <w:p w:rsidR="00E72C4B" w:rsidRPr="00CD4A4F" w:rsidRDefault="008A1B76">
            <w:pPr>
              <w:widowControl/>
              <w:spacing w:line="320" w:lineRule="exact"/>
              <w:ind w:firstLineChars="0" w:firstLine="0"/>
              <w:rPr>
                <w:b/>
                <w:bCs/>
                <w:kern w:val="0"/>
                <w:sz w:val="32"/>
                <w:szCs w:val="32"/>
              </w:rPr>
            </w:pPr>
            <w:r w:rsidRPr="00CD4A4F">
              <w:rPr>
                <w:rFonts w:hint="eastAsia"/>
                <w:b/>
                <w:bCs/>
                <w:kern w:val="0"/>
                <w:sz w:val="32"/>
                <w:szCs w:val="32"/>
              </w:rPr>
              <w:lastRenderedPageBreak/>
              <w:t>附件一             项目支出绩效自评表</w:t>
            </w:r>
          </w:p>
        </w:tc>
      </w:tr>
      <w:tr w:rsidR="00CD4A4F" w:rsidRPr="00CD4A4F">
        <w:trPr>
          <w:trHeight w:val="201"/>
          <w:jc w:val="center"/>
        </w:trPr>
        <w:tc>
          <w:tcPr>
            <w:tcW w:w="9080" w:type="dxa"/>
            <w:gridSpan w:val="14"/>
            <w:tcBorders>
              <w:top w:val="nil"/>
              <w:left w:val="nil"/>
              <w:bottom w:val="nil"/>
              <w:right w:val="nil"/>
            </w:tcBorders>
          </w:tcPr>
          <w:p w:rsidR="00E72C4B" w:rsidRPr="00CD4A4F" w:rsidRDefault="008A1B76">
            <w:pPr>
              <w:widowControl/>
              <w:spacing w:line="240" w:lineRule="auto"/>
              <w:ind w:firstLineChars="0" w:firstLine="0"/>
              <w:jc w:val="center"/>
              <w:rPr>
                <w:kern w:val="0"/>
                <w:sz w:val="22"/>
                <w:szCs w:val="22"/>
              </w:rPr>
            </w:pPr>
            <w:r w:rsidRPr="00CD4A4F">
              <w:rPr>
                <w:rFonts w:hint="eastAsia"/>
                <w:kern w:val="0"/>
                <w:sz w:val="22"/>
                <w:szCs w:val="22"/>
              </w:rPr>
              <w:t>（ 2022   年度）</w:t>
            </w:r>
          </w:p>
        </w:tc>
      </w:tr>
      <w:tr w:rsidR="00CD4A4F" w:rsidRPr="00CD4A4F">
        <w:trPr>
          <w:trHeight w:hRule="exact" w:val="315"/>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关于拨付2022</w:t>
            </w:r>
            <w:r w:rsidR="00A10A7A" w:rsidRPr="00CD4A4F">
              <w:rPr>
                <w:rFonts w:hint="eastAsia"/>
                <w:kern w:val="0"/>
                <w:sz w:val="18"/>
                <w:szCs w:val="18"/>
              </w:rPr>
              <w:t>年自治区</w:t>
            </w:r>
            <w:r w:rsidRPr="00CD4A4F">
              <w:rPr>
                <w:rFonts w:hint="eastAsia"/>
                <w:kern w:val="0"/>
                <w:sz w:val="18"/>
                <w:szCs w:val="18"/>
              </w:rPr>
              <w:t>驻村工作专项经费的通知</w:t>
            </w:r>
          </w:p>
          <w:p w:rsidR="00E72C4B" w:rsidRPr="00CD4A4F" w:rsidRDefault="00E72C4B">
            <w:pPr>
              <w:widowControl/>
              <w:spacing w:line="240" w:lineRule="exact"/>
              <w:ind w:firstLineChars="0" w:firstLine="0"/>
              <w:jc w:val="center"/>
              <w:rPr>
                <w:kern w:val="0"/>
                <w:sz w:val="18"/>
                <w:szCs w:val="18"/>
              </w:rPr>
            </w:pPr>
          </w:p>
        </w:tc>
      </w:tr>
      <w:tr w:rsidR="00CD4A4F" w:rsidRPr="00CD4A4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主管部门</w:t>
            </w:r>
          </w:p>
        </w:tc>
        <w:tc>
          <w:tcPr>
            <w:tcW w:w="4287" w:type="dxa"/>
            <w:gridSpan w:val="5"/>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奇台县委组织部</w:t>
            </w:r>
          </w:p>
        </w:tc>
        <w:tc>
          <w:tcPr>
            <w:tcW w:w="95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72C4B" w:rsidRPr="00CD4A4F" w:rsidRDefault="00A10A7A">
            <w:pPr>
              <w:widowControl/>
              <w:spacing w:line="240" w:lineRule="exact"/>
              <w:ind w:firstLineChars="0" w:firstLine="0"/>
              <w:jc w:val="center"/>
              <w:rPr>
                <w:kern w:val="0"/>
                <w:sz w:val="18"/>
                <w:szCs w:val="18"/>
              </w:rPr>
            </w:pPr>
            <w:r w:rsidRPr="00CD4A4F">
              <w:rPr>
                <w:rFonts w:hint="eastAsia"/>
                <w:kern w:val="0"/>
                <w:sz w:val="18"/>
                <w:szCs w:val="18"/>
              </w:rPr>
              <w:t>奇台县</w:t>
            </w:r>
            <w:r w:rsidR="008A1B76" w:rsidRPr="00CD4A4F">
              <w:rPr>
                <w:rFonts w:hint="eastAsia"/>
                <w:kern w:val="0"/>
                <w:sz w:val="18"/>
                <w:szCs w:val="18"/>
              </w:rPr>
              <w:t>办</w:t>
            </w:r>
          </w:p>
        </w:tc>
      </w:tr>
      <w:tr w:rsidR="00CD4A4F" w:rsidRPr="00CD4A4F">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项目资金</w:t>
            </w:r>
            <w:r w:rsidRPr="00CD4A4F">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年初预算数</w:t>
            </w:r>
          </w:p>
        </w:tc>
        <w:tc>
          <w:tcPr>
            <w:tcW w:w="131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全年预算数</w:t>
            </w:r>
          </w:p>
        </w:tc>
        <w:tc>
          <w:tcPr>
            <w:tcW w:w="95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得分</w:t>
            </w:r>
          </w:p>
        </w:tc>
      </w:tr>
      <w:tr w:rsidR="00CD4A4F" w:rsidRPr="00CD4A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rPr>
                <w:kern w:val="0"/>
                <w:sz w:val="18"/>
                <w:szCs w:val="18"/>
              </w:rPr>
            </w:pPr>
            <w:r w:rsidRPr="00CD4A4F">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131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824.86</w:t>
            </w:r>
          </w:p>
        </w:tc>
        <w:tc>
          <w:tcPr>
            <w:tcW w:w="95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824.86</w:t>
            </w:r>
          </w:p>
        </w:tc>
        <w:tc>
          <w:tcPr>
            <w:tcW w:w="709"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10</w:t>
            </w:r>
          </w:p>
        </w:tc>
      </w:tr>
      <w:tr w:rsidR="00CD4A4F" w:rsidRPr="00CD4A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131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824.86</w:t>
            </w:r>
          </w:p>
        </w:tc>
        <w:tc>
          <w:tcPr>
            <w:tcW w:w="95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824.86</w:t>
            </w:r>
          </w:p>
        </w:tc>
        <w:tc>
          <w:tcPr>
            <w:tcW w:w="709"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w:t>
            </w:r>
          </w:p>
        </w:tc>
      </w:tr>
      <w:tr w:rsidR="00CD4A4F" w:rsidRPr="00CD4A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131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0</w:t>
            </w:r>
          </w:p>
        </w:tc>
        <w:tc>
          <w:tcPr>
            <w:tcW w:w="95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w:t>
            </w:r>
          </w:p>
        </w:tc>
      </w:tr>
      <w:tr w:rsidR="00CD4A4F" w:rsidRPr="00CD4A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131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0</w:t>
            </w:r>
          </w:p>
        </w:tc>
        <w:tc>
          <w:tcPr>
            <w:tcW w:w="95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w:t>
            </w:r>
          </w:p>
        </w:tc>
      </w:tr>
      <w:tr w:rsidR="00CD4A4F" w:rsidRPr="00CD4A4F">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年度总体目标</w:t>
            </w:r>
          </w:p>
        </w:tc>
        <w:tc>
          <w:tcPr>
            <w:tcW w:w="5267" w:type="dxa"/>
            <w:gridSpan w:val="6"/>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预期目标</w:t>
            </w:r>
          </w:p>
        </w:tc>
        <w:tc>
          <w:tcPr>
            <w:tcW w:w="3225" w:type="dxa"/>
            <w:gridSpan w:val="7"/>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实际完成情况</w:t>
            </w:r>
          </w:p>
        </w:tc>
      </w:tr>
      <w:tr w:rsidR="00CD4A4F" w:rsidRPr="00CD4A4F">
        <w:trPr>
          <w:trHeight w:hRule="exact" w:val="1037"/>
          <w:jc w:val="center"/>
        </w:trPr>
        <w:tc>
          <w:tcPr>
            <w:tcW w:w="588"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5267" w:type="dxa"/>
            <w:gridSpan w:val="6"/>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sz w:val="21"/>
                <w:szCs w:val="21"/>
              </w:rPr>
              <w:t>拨付2022</w:t>
            </w:r>
            <w:r w:rsidR="00A10A7A" w:rsidRPr="00CD4A4F">
              <w:rPr>
                <w:rFonts w:hint="eastAsia"/>
                <w:sz w:val="21"/>
                <w:szCs w:val="21"/>
              </w:rPr>
              <w:t>年自治区</w:t>
            </w:r>
            <w:r w:rsidRPr="00CD4A4F">
              <w:rPr>
                <w:rFonts w:hint="eastAsia"/>
                <w:sz w:val="21"/>
                <w:szCs w:val="21"/>
              </w:rPr>
              <w:t>驻村工作专项经费</w:t>
            </w:r>
          </w:p>
        </w:tc>
        <w:tc>
          <w:tcPr>
            <w:tcW w:w="3225" w:type="dxa"/>
            <w:gridSpan w:val="7"/>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截止2022</w:t>
            </w:r>
            <w:r w:rsidR="00A10A7A" w:rsidRPr="00CD4A4F">
              <w:rPr>
                <w:rFonts w:hint="eastAsia"/>
                <w:kern w:val="0"/>
                <w:sz w:val="18"/>
                <w:szCs w:val="18"/>
              </w:rPr>
              <w:t>年年底，本项目实际完成</w:t>
            </w:r>
            <w:r w:rsidRPr="00CD4A4F">
              <w:rPr>
                <w:rFonts w:hint="eastAsia"/>
                <w:kern w:val="0"/>
                <w:sz w:val="18"/>
                <w:szCs w:val="18"/>
              </w:rPr>
              <w:t>驻村工作队个数 66</w:t>
            </w:r>
            <w:r w:rsidR="00A10A7A" w:rsidRPr="00CD4A4F">
              <w:rPr>
                <w:rFonts w:hint="eastAsia"/>
                <w:kern w:val="0"/>
                <w:sz w:val="18"/>
                <w:szCs w:val="18"/>
              </w:rPr>
              <w:t>个，县派</w:t>
            </w:r>
            <w:r w:rsidRPr="00CD4A4F">
              <w:rPr>
                <w:rFonts w:hint="eastAsia"/>
                <w:kern w:val="0"/>
                <w:sz w:val="18"/>
                <w:szCs w:val="18"/>
              </w:rPr>
              <w:t>工作队员317个，政策知晓率98%，大村为民办实事经费15万，中村为民办实事经费10万元，小村为民办实事经费5万元，提高村民经济收入有效提高，提高驻村“</w:t>
            </w:r>
            <w:r w:rsidR="00CD2F6C" w:rsidRPr="00CD4A4F">
              <w:rPr>
                <w:rFonts w:hint="eastAsia"/>
                <w:kern w:val="0"/>
                <w:sz w:val="18"/>
                <w:szCs w:val="18"/>
              </w:rPr>
              <w:t>驻村</w:t>
            </w:r>
            <w:r w:rsidRPr="00CD4A4F">
              <w:rPr>
                <w:rFonts w:hint="eastAsia"/>
                <w:kern w:val="0"/>
                <w:sz w:val="18"/>
                <w:szCs w:val="18"/>
              </w:rPr>
              <w:t>”工作队为民办实事能力有效提高，驻村工作队员工作积极性有效提高，提高</w:t>
            </w:r>
            <w:r w:rsidR="00CD2F6C" w:rsidRPr="00CD4A4F">
              <w:rPr>
                <w:rFonts w:hint="eastAsia"/>
                <w:kern w:val="0"/>
                <w:sz w:val="18"/>
                <w:szCs w:val="18"/>
              </w:rPr>
              <w:t>驻村</w:t>
            </w:r>
            <w:r w:rsidRPr="00CD4A4F">
              <w:rPr>
                <w:rFonts w:hint="eastAsia"/>
                <w:kern w:val="0"/>
                <w:sz w:val="18"/>
                <w:szCs w:val="18"/>
              </w:rPr>
              <w:t>工作队、工作队员满意度95%，提高群众满意度95%。项目主要经验总结：我单位较好的完成2022年年初设定的工作任务，本项目投入63.63万元，主要用于“访是聚”工作队驻村工作正常开展。本项目资金主要用于为民办实事好事，做群众工作，访贫问苦，为群众送信息、送服务、送温暖等。通过本项目的实施，满足了各“</w:t>
            </w:r>
            <w:r w:rsidR="00CD2F6C" w:rsidRPr="00CD4A4F">
              <w:rPr>
                <w:rFonts w:hint="eastAsia"/>
                <w:kern w:val="0"/>
                <w:sz w:val="18"/>
                <w:szCs w:val="18"/>
              </w:rPr>
              <w:t>驻村</w:t>
            </w:r>
            <w:r w:rsidRPr="00CD4A4F">
              <w:rPr>
                <w:rFonts w:hint="eastAsia"/>
                <w:kern w:val="0"/>
                <w:sz w:val="18"/>
                <w:szCs w:val="18"/>
              </w:rPr>
              <w:t>”工作队正常开展工作的需要，激发了干事热情，全群众满意度达到了100%。</w:t>
            </w:r>
          </w:p>
        </w:tc>
      </w:tr>
      <w:tr w:rsidR="00CD4A4F" w:rsidRPr="00CD4A4F">
        <w:trPr>
          <w:trHeight w:hRule="exact" w:val="533"/>
          <w:jc w:val="center"/>
        </w:trPr>
        <w:tc>
          <w:tcPr>
            <w:tcW w:w="588" w:type="dxa"/>
            <w:vMerge w:val="restart"/>
            <w:tcBorders>
              <w:top w:val="nil"/>
              <w:left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绩</w:t>
            </w:r>
            <w:r w:rsidRPr="00CD4A4F">
              <w:rPr>
                <w:rFonts w:hint="eastAsia"/>
                <w:kern w:val="0"/>
                <w:sz w:val="18"/>
                <w:szCs w:val="18"/>
              </w:rPr>
              <w:br/>
              <w:t>效</w:t>
            </w:r>
            <w:r w:rsidRPr="00CD4A4F">
              <w:rPr>
                <w:rFonts w:hint="eastAsia"/>
                <w:kern w:val="0"/>
                <w:sz w:val="18"/>
                <w:szCs w:val="18"/>
              </w:rPr>
              <w:br/>
              <w:t>指</w:t>
            </w:r>
            <w:r w:rsidRPr="00CD4A4F">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一级指标</w:t>
            </w:r>
          </w:p>
        </w:tc>
        <w:tc>
          <w:tcPr>
            <w:tcW w:w="972"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二级指标</w:t>
            </w: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三级指标</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年度</w:t>
            </w:r>
          </w:p>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指标值</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实际</w:t>
            </w:r>
          </w:p>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完成值</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偏差原因分析及改进措施</w:t>
            </w:r>
          </w:p>
        </w:tc>
      </w:tr>
      <w:tr w:rsidR="00CD4A4F" w:rsidRPr="00CD4A4F">
        <w:trPr>
          <w:trHeight w:hRule="exact" w:val="465"/>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产出指标</w:t>
            </w:r>
          </w:p>
        </w:tc>
        <w:tc>
          <w:tcPr>
            <w:tcW w:w="972" w:type="dxa"/>
            <w:vMerge w:val="restart"/>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数量指标</w:t>
            </w: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指标1：</w:t>
            </w:r>
            <w:r w:rsidRPr="00CD4A4F">
              <w:rPr>
                <w:kern w:val="0"/>
                <w:sz w:val="18"/>
                <w:szCs w:val="18"/>
              </w:rPr>
              <w:t>驻村工作队个数</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&gt;=66个</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=66个</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72"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指标2：</w:t>
            </w:r>
            <w:r w:rsidRPr="00CD4A4F">
              <w:rPr>
                <w:kern w:val="0"/>
                <w:sz w:val="18"/>
                <w:szCs w:val="18"/>
              </w:rPr>
              <w:t>县派工作队员</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&gt;=317个</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=317个</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72" w:type="dxa"/>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质量指标</w:t>
            </w: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指标1：</w:t>
            </w:r>
            <w:r w:rsidRPr="00CD4A4F">
              <w:rPr>
                <w:kern w:val="0"/>
                <w:sz w:val="18"/>
                <w:szCs w:val="18"/>
              </w:rPr>
              <w:t>政策知晓率（%）</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&gt;=95%</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=95%</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72" w:type="dxa"/>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时效指标</w:t>
            </w: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指标1：</w:t>
            </w:r>
            <w:r w:rsidRPr="00CD4A4F">
              <w:rPr>
                <w:kern w:val="0"/>
                <w:sz w:val="18"/>
                <w:szCs w:val="18"/>
              </w:rPr>
              <w:t>资金拨付及时率（%）</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=100%</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=100%</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72" w:type="dxa"/>
            <w:vMerge w:val="restart"/>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成本指标</w:t>
            </w: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指标1：</w:t>
            </w:r>
            <w:r w:rsidRPr="00CD4A4F">
              <w:rPr>
                <w:kern w:val="0"/>
                <w:sz w:val="18"/>
                <w:szCs w:val="18"/>
              </w:rPr>
              <w:t>大村为民办实事经费</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&lt;=15万/个</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=15万/个</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72"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指标2：</w:t>
            </w:r>
            <w:r w:rsidRPr="00CD4A4F">
              <w:rPr>
                <w:kern w:val="0"/>
                <w:sz w:val="18"/>
                <w:szCs w:val="18"/>
              </w:rPr>
              <w:t>中村为民办实事经费</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&lt;=10万元/个</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=10万元/个</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72"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w:t>
            </w:r>
            <w:r w:rsidRPr="00CD4A4F">
              <w:rPr>
                <w:kern w:val="0"/>
                <w:sz w:val="18"/>
                <w:szCs w:val="18"/>
              </w:rPr>
              <w:t>小村为民办实事经费</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&lt;=5万元/个</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=5万元/个</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效益指标</w:t>
            </w:r>
          </w:p>
        </w:tc>
        <w:tc>
          <w:tcPr>
            <w:tcW w:w="972" w:type="dxa"/>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经济效益</w:t>
            </w:r>
          </w:p>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指标</w:t>
            </w: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指标1：</w:t>
            </w:r>
            <w:r w:rsidRPr="00CD4A4F">
              <w:rPr>
                <w:kern w:val="0"/>
                <w:sz w:val="18"/>
                <w:szCs w:val="18"/>
              </w:rPr>
              <w:t>提高村民经济收入</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有效提高</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=100%</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72" w:type="dxa"/>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社会效益</w:t>
            </w:r>
          </w:p>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指标</w:t>
            </w: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rsidP="00A10A7A">
            <w:pPr>
              <w:widowControl/>
              <w:spacing w:line="240" w:lineRule="exact"/>
              <w:ind w:firstLineChars="0" w:firstLine="0"/>
              <w:jc w:val="left"/>
              <w:rPr>
                <w:kern w:val="0"/>
                <w:sz w:val="18"/>
                <w:szCs w:val="18"/>
              </w:rPr>
            </w:pPr>
            <w:r w:rsidRPr="00CD4A4F">
              <w:rPr>
                <w:rFonts w:hint="eastAsia"/>
                <w:kern w:val="0"/>
                <w:sz w:val="18"/>
                <w:szCs w:val="18"/>
              </w:rPr>
              <w:t>指标1：</w:t>
            </w:r>
            <w:r w:rsidRPr="00CD4A4F">
              <w:rPr>
                <w:kern w:val="0"/>
                <w:sz w:val="18"/>
                <w:szCs w:val="18"/>
              </w:rPr>
              <w:t>提高驻村工作队为民办实事能力</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有效提高</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=100%</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72" w:type="dxa"/>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可持续影响指标</w:t>
            </w: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指标1：</w:t>
            </w:r>
            <w:r w:rsidRPr="00CD4A4F">
              <w:rPr>
                <w:kern w:val="0"/>
                <w:sz w:val="18"/>
                <w:szCs w:val="18"/>
              </w:rPr>
              <w:t>有效提高驻村工作队员工作积极性</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有效提高</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=100%</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满意度</w:t>
            </w:r>
          </w:p>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指标</w:t>
            </w:r>
          </w:p>
        </w:tc>
        <w:tc>
          <w:tcPr>
            <w:tcW w:w="972" w:type="dxa"/>
            <w:vMerge w:val="restart"/>
            <w:tcBorders>
              <w:top w:val="nil"/>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服务对象满意度指标</w:t>
            </w: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指标1：</w:t>
            </w:r>
            <w:r w:rsidR="00A10A7A" w:rsidRPr="00CD4A4F">
              <w:rPr>
                <w:kern w:val="0"/>
                <w:sz w:val="18"/>
                <w:szCs w:val="18"/>
              </w:rPr>
              <w:t>提高</w:t>
            </w:r>
            <w:r w:rsidR="00A10A7A" w:rsidRPr="00CD4A4F">
              <w:rPr>
                <w:rFonts w:hint="eastAsia"/>
                <w:kern w:val="0"/>
                <w:sz w:val="18"/>
                <w:szCs w:val="18"/>
              </w:rPr>
              <w:t>驻村</w:t>
            </w:r>
            <w:r w:rsidRPr="00CD4A4F">
              <w:rPr>
                <w:kern w:val="0"/>
                <w:sz w:val="18"/>
                <w:szCs w:val="18"/>
              </w:rPr>
              <w:t>工作队、工作队员满意度</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&gt;=95%</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=95%</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588"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972" w:type="dxa"/>
            <w:vMerge/>
            <w:tcBorders>
              <w:top w:val="nil"/>
              <w:left w:val="single" w:sz="4" w:space="0" w:color="auto"/>
              <w:bottom w:val="single" w:sz="4" w:space="0" w:color="auto"/>
              <w:right w:val="single" w:sz="4" w:space="0" w:color="auto"/>
            </w:tcBorders>
            <w:vAlign w:val="center"/>
          </w:tcPr>
          <w:p w:rsidR="00E72C4B" w:rsidRPr="00CD4A4F" w:rsidRDefault="00E72C4B">
            <w:pPr>
              <w:widowControl/>
              <w:spacing w:line="240" w:lineRule="exact"/>
              <w:ind w:firstLineChars="0" w:firstLine="0"/>
              <w:jc w:val="center"/>
              <w:rPr>
                <w:kern w:val="0"/>
                <w:sz w:val="18"/>
                <w:szCs w:val="18"/>
              </w:rPr>
            </w:pPr>
          </w:p>
        </w:tc>
        <w:tc>
          <w:tcPr>
            <w:tcW w:w="2145" w:type="dxa"/>
            <w:gridSpan w:val="3"/>
            <w:tcBorders>
              <w:top w:val="single" w:sz="4" w:space="0" w:color="auto"/>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指标2：</w:t>
            </w:r>
            <w:r w:rsidRPr="00CD4A4F">
              <w:rPr>
                <w:kern w:val="0"/>
                <w:sz w:val="18"/>
                <w:szCs w:val="18"/>
              </w:rPr>
              <w:t>提高群众满意度</w:t>
            </w:r>
          </w:p>
        </w:tc>
        <w:tc>
          <w:tcPr>
            <w:tcW w:w="117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&gt;=95%</w:t>
            </w:r>
          </w:p>
        </w:tc>
        <w:tc>
          <w:tcPr>
            <w:tcW w:w="720" w:type="dxa"/>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kern w:val="0"/>
                <w:sz w:val="18"/>
                <w:szCs w:val="18"/>
              </w:rPr>
              <w:t>=95%</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r w:rsidR="00CD4A4F" w:rsidRPr="00CD4A4F">
        <w:trPr>
          <w:trHeight w:hRule="exact" w:val="300"/>
          <w:jc w:val="center"/>
        </w:trPr>
        <w:tc>
          <w:tcPr>
            <w:tcW w:w="6575" w:type="dxa"/>
            <w:gridSpan w:val="8"/>
            <w:tcBorders>
              <w:top w:val="single" w:sz="4" w:space="0" w:color="auto"/>
              <w:left w:val="single" w:sz="4" w:space="0" w:color="auto"/>
              <w:bottom w:val="single" w:sz="4" w:space="0" w:color="auto"/>
              <w:right w:val="single" w:sz="4" w:space="0" w:color="auto"/>
            </w:tcBorders>
            <w:vAlign w:val="center"/>
          </w:tcPr>
          <w:p w:rsidR="00E72C4B" w:rsidRPr="00CD4A4F" w:rsidRDefault="008A1B76">
            <w:pPr>
              <w:widowControl/>
              <w:spacing w:line="240" w:lineRule="exact"/>
              <w:ind w:firstLineChars="0" w:firstLine="0"/>
              <w:jc w:val="center"/>
              <w:rPr>
                <w:kern w:val="0"/>
                <w:sz w:val="18"/>
                <w:szCs w:val="18"/>
              </w:rPr>
            </w:pPr>
            <w:r w:rsidRPr="00CD4A4F">
              <w:rPr>
                <w:rFonts w:hint="eastAsia"/>
                <w:kern w:val="0"/>
                <w:sz w:val="18"/>
                <w:szCs w:val="18"/>
              </w:rPr>
              <w:t>总分</w:t>
            </w:r>
          </w:p>
        </w:tc>
        <w:tc>
          <w:tcPr>
            <w:tcW w:w="521"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E72C4B" w:rsidRPr="00CD4A4F" w:rsidRDefault="008A1B76">
            <w:pPr>
              <w:widowControl/>
              <w:spacing w:line="240" w:lineRule="exact"/>
              <w:ind w:firstLineChars="0" w:firstLine="0"/>
              <w:jc w:val="left"/>
              <w:rPr>
                <w:kern w:val="0"/>
                <w:sz w:val="18"/>
                <w:szCs w:val="18"/>
              </w:rPr>
            </w:pPr>
            <w:r w:rsidRPr="00CD4A4F">
              <w:rPr>
                <w:rFonts w:hint="eastAsia"/>
                <w:kern w:val="0"/>
                <w:sz w:val="18"/>
                <w:szCs w:val="18"/>
              </w:rPr>
              <w:t>100</w:t>
            </w:r>
          </w:p>
        </w:tc>
        <w:tc>
          <w:tcPr>
            <w:tcW w:w="1417" w:type="dxa"/>
            <w:gridSpan w:val="2"/>
            <w:tcBorders>
              <w:top w:val="single" w:sz="4" w:space="0" w:color="auto"/>
              <w:left w:val="nil"/>
              <w:bottom w:val="single" w:sz="4" w:space="0" w:color="auto"/>
              <w:right w:val="single" w:sz="4" w:space="0" w:color="auto"/>
            </w:tcBorders>
            <w:vAlign w:val="center"/>
          </w:tcPr>
          <w:p w:rsidR="00E72C4B" w:rsidRPr="00CD4A4F" w:rsidRDefault="00E72C4B">
            <w:pPr>
              <w:widowControl/>
              <w:spacing w:line="240" w:lineRule="exact"/>
              <w:ind w:firstLineChars="0" w:firstLine="0"/>
              <w:jc w:val="left"/>
              <w:rPr>
                <w:kern w:val="0"/>
                <w:sz w:val="18"/>
                <w:szCs w:val="18"/>
              </w:rPr>
            </w:pPr>
          </w:p>
        </w:tc>
      </w:tr>
    </w:tbl>
    <w:p w:rsidR="00E72C4B" w:rsidRPr="00CD4A4F" w:rsidRDefault="00E72C4B">
      <w:pPr>
        <w:ind w:firstLine="560"/>
        <w:sectPr w:rsidR="00E72C4B" w:rsidRPr="00CD4A4F">
          <w:footerReference w:type="default" r:id="rId8"/>
          <w:pgSz w:w="11906" w:h="16838"/>
          <w:pgMar w:top="1440" w:right="1800" w:bottom="1440" w:left="1800" w:header="737" w:footer="851" w:gutter="0"/>
          <w:pgNumType w:start="1"/>
          <w:cols w:space="720"/>
          <w:docGrid w:type="lines" w:linePitch="408"/>
        </w:sectPr>
      </w:pPr>
    </w:p>
    <w:p w:rsidR="00E72C4B" w:rsidRPr="00CD4A4F" w:rsidRDefault="008A1B76">
      <w:pPr>
        <w:keepNext/>
        <w:keepLines/>
        <w:spacing w:line="240" w:lineRule="auto"/>
        <w:jc w:val="left"/>
        <w:outlineLvl w:val="1"/>
        <w:rPr>
          <w:rFonts w:ascii="Arial" w:hAnsi="Arial" w:cs="Times New Roman"/>
          <w:b/>
          <w:bCs/>
          <w:sz w:val="32"/>
          <w:szCs w:val="24"/>
        </w:rPr>
      </w:pPr>
      <w:r w:rsidRPr="00CD4A4F">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CD4A4F" w:rsidRPr="00CD4A4F">
        <w:trPr>
          <w:trHeight w:val="692"/>
          <w:tblHeader/>
          <w:jc w:val="center"/>
        </w:trPr>
        <w:tc>
          <w:tcPr>
            <w:tcW w:w="861" w:type="dxa"/>
            <w:shd w:val="clear" w:color="auto" w:fill="FFFFFF"/>
            <w:vAlign w:val="center"/>
          </w:tcPr>
          <w:p w:rsidR="00E72C4B" w:rsidRPr="00CD4A4F" w:rsidRDefault="008A1B76">
            <w:pPr>
              <w:widowControl/>
              <w:spacing w:line="0" w:lineRule="atLeast"/>
              <w:ind w:firstLineChars="0" w:firstLine="0"/>
              <w:jc w:val="center"/>
              <w:rPr>
                <w:b/>
                <w:bCs/>
                <w:kern w:val="0"/>
                <w:sz w:val="22"/>
                <w:szCs w:val="22"/>
              </w:rPr>
            </w:pPr>
            <w:r w:rsidRPr="00CD4A4F">
              <w:rPr>
                <w:rFonts w:hint="eastAsia"/>
                <w:b/>
                <w:bCs/>
                <w:kern w:val="0"/>
                <w:sz w:val="22"/>
                <w:szCs w:val="22"/>
              </w:rPr>
              <w:t>一级指标</w:t>
            </w:r>
          </w:p>
        </w:tc>
        <w:tc>
          <w:tcPr>
            <w:tcW w:w="727" w:type="dxa"/>
            <w:shd w:val="clear" w:color="auto" w:fill="FFFFFF"/>
            <w:vAlign w:val="center"/>
          </w:tcPr>
          <w:p w:rsidR="00E72C4B" w:rsidRPr="00CD4A4F" w:rsidRDefault="008A1B76">
            <w:pPr>
              <w:widowControl/>
              <w:spacing w:line="0" w:lineRule="atLeast"/>
              <w:ind w:firstLineChars="0" w:firstLine="0"/>
              <w:jc w:val="center"/>
              <w:rPr>
                <w:b/>
                <w:bCs/>
                <w:kern w:val="0"/>
                <w:sz w:val="22"/>
                <w:szCs w:val="22"/>
              </w:rPr>
            </w:pPr>
            <w:r w:rsidRPr="00CD4A4F">
              <w:rPr>
                <w:rFonts w:hint="eastAsia"/>
                <w:b/>
                <w:bCs/>
                <w:kern w:val="0"/>
                <w:sz w:val="22"/>
                <w:szCs w:val="22"/>
              </w:rPr>
              <w:t>二级指标</w:t>
            </w:r>
          </w:p>
        </w:tc>
        <w:tc>
          <w:tcPr>
            <w:tcW w:w="820" w:type="dxa"/>
            <w:shd w:val="clear" w:color="auto" w:fill="FFFFFF"/>
            <w:vAlign w:val="center"/>
          </w:tcPr>
          <w:p w:rsidR="00E72C4B" w:rsidRPr="00CD4A4F" w:rsidRDefault="008A1B76">
            <w:pPr>
              <w:widowControl/>
              <w:spacing w:line="0" w:lineRule="atLeast"/>
              <w:ind w:firstLineChars="0" w:firstLine="0"/>
              <w:jc w:val="center"/>
              <w:rPr>
                <w:b/>
                <w:bCs/>
                <w:kern w:val="0"/>
                <w:sz w:val="22"/>
                <w:szCs w:val="22"/>
              </w:rPr>
            </w:pPr>
            <w:r w:rsidRPr="00CD4A4F">
              <w:rPr>
                <w:rFonts w:hint="eastAsia"/>
                <w:b/>
                <w:bCs/>
                <w:kern w:val="0"/>
                <w:sz w:val="22"/>
                <w:szCs w:val="22"/>
              </w:rPr>
              <w:t>三级指标</w:t>
            </w:r>
          </w:p>
        </w:tc>
        <w:tc>
          <w:tcPr>
            <w:tcW w:w="2141" w:type="dxa"/>
            <w:shd w:val="clear" w:color="auto" w:fill="FFFFFF"/>
            <w:vAlign w:val="center"/>
          </w:tcPr>
          <w:p w:rsidR="00E72C4B" w:rsidRPr="00CD4A4F" w:rsidRDefault="008A1B76">
            <w:pPr>
              <w:widowControl/>
              <w:spacing w:line="0" w:lineRule="atLeast"/>
              <w:ind w:firstLineChars="0" w:firstLine="0"/>
              <w:jc w:val="center"/>
              <w:rPr>
                <w:b/>
                <w:bCs/>
                <w:kern w:val="0"/>
                <w:sz w:val="22"/>
                <w:szCs w:val="22"/>
              </w:rPr>
            </w:pPr>
            <w:r w:rsidRPr="00CD4A4F">
              <w:rPr>
                <w:rFonts w:hint="eastAsia"/>
                <w:b/>
                <w:bCs/>
                <w:kern w:val="0"/>
                <w:sz w:val="22"/>
                <w:szCs w:val="22"/>
              </w:rPr>
              <w:t>指标解释</w:t>
            </w:r>
          </w:p>
        </w:tc>
        <w:tc>
          <w:tcPr>
            <w:tcW w:w="7821" w:type="dxa"/>
            <w:shd w:val="clear" w:color="auto" w:fill="FFFFFF"/>
            <w:vAlign w:val="center"/>
          </w:tcPr>
          <w:p w:rsidR="00E72C4B" w:rsidRPr="00CD4A4F" w:rsidRDefault="008A1B76">
            <w:pPr>
              <w:widowControl/>
              <w:spacing w:line="0" w:lineRule="atLeast"/>
              <w:ind w:firstLineChars="0" w:firstLine="0"/>
              <w:jc w:val="center"/>
              <w:rPr>
                <w:b/>
                <w:bCs/>
                <w:kern w:val="0"/>
                <w:sz w:val="22"/>
                <w:szCs w:val="22"/>
              </w:rPr>
            </w:pPr>
            <w:r w:rsidRPr="00CD4A4F">
              <w:rPr>
                <w:rFonts w:hint="eastAsia"/>
                <w:b/>
                <w:bCs/>
                <w:kern w:val="0"/>
                <w:sz w:val="22"/>
                <w:szCs w:val="22"/>
              </w:rPr>
              <w:t>指标说明</w:t>
            </w:r>
          </w:p>
        </w:tc>
        <w:tc>
          <w:tcPr>
            <w:tcW w:w="785" w:type="dxa"/>
            <w:shd w:val="clear" w:color="auto" w:fill="FFFFFF"/>
            <w:vAlign w:val="center"/>
          </w:tcPr>
          <w:p w:rsidR="00E72C4B" w:rsidRPr="00CD4A4F" w:rsidRDefault="008A1B76">
            <w:pPr>
              <w:widowControl/>
              <w:spacing w:line="0" w:lineRule="atLeast"/>
              <w:ind w:firstLineChars="0" w:firstLine="0"/>
              <w:jc w:val="center"/>
              <w:rPr>
                <w:b/>
                <w:bCs/>
                <w:kern w:val="0"/>
                <w:sz w:val="22"/>
                <w:szCs w:val="22"/>
              </w:rPr>
            </w:pPr>
            <w:r w:rsidRPr="00CD4A4F">
              <w:rPr>
                <w:rFonts w:hint="eastAsia"/>
                <w:b/>
                <w:bCs/>
                <w:kern w:val="0"/>
                <w:sz w:val="22"/>
                <w:szCs w:val="22"/>
              </w:rPr>
              <w:t>分值</w:t>
            </w:r>
          </w:p>
        </w:tc>
        <w:tc>
          <w:tcPr>
            <w:tcW w:w="769" w:type="dxa"/>
            <w:shd w:val="clear" w:color="auto" w:fill="FFFFFF"/>
            <w:vAlign w:val="center"/>
          </w:tcPr>
          <w:p w:rsidR="00E72C4B" w:rsidRPr="00CD4A4F" w:rsidRDefault="008A1B76">
            <w:pPr>
              <w:widowControl/>
              <w:spacing w:line="0" w:lineRule="atLeast"/>
              <w:ind w:firstLineChars="0" w:firstLine="0"/>
              <w:jc w:val="center"/>
              <w:rPr>
                <w:b/>
                <w:bCs/>
                <w:kern w:val="0"/>
                <w:sz w:val="22"/>
                <w:szCs w:val="22"/>
              </w:rPr>
            </w:pPr>
            <w:r w:rsidRPr="00CD4A4F">
              <w:rPr>
                <w:rFonts w:hint="eastAsia"/>
                <w:b/>
                <w:bCs/>
                <w:kern w:val="0"/>
                <w:sz w:val="22"/>
                <w:szCs w:val="22"/>
              </w:rPr>
              <w:t>得分</w:t>
            </w:r>
          </w:p>
        </w:tc>
      </w:tr>
      <w:tr w:rsidR="00CD4A4F" w:rsidRPr="00CD4A4F">
        <w:trPr>
          <w:trHeight w:val="2318"/>
          <w:jc w:val="center"/>
        </w:trPr>
        <w:tc>
          <w:tcPr>
            <w:tcW w:w="861"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 xml:space="preserve">决策　</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 xml:space="preserve">　</w:t>
            </w:r>
          </w:p>
          <w:p w:rsidR="00E72C4B" w:rsidRPr="00CD4A4F" w:rsidRDefault="008A1B76">
            <w:pPr>
              <w:spacing w:line="0" w:lineRule="atLeast"/>
              <w:ind w:firstLineChars="0" w:firstLine="0"/>
              <w:jc w:val="center"/>
              <w:rPr>
                <w:kern w:val="0"/>
                <w:sz w:val="22"/>
                <w:szCs w:val="22"/>
              </w:rPr>
            </w:pPr>
            <w:r w:rsidRPr="00CD4A4F">
              <w:rPr>
                <w:rFonts w:hint="eastAsia"/>
                <w:kern w:val="0"/>
                <w:sz w:val="22"/>
                <w:szCs w:val="22"/>
              </w:rPr>
              <w:t xml:space="preserve">　</w:t>
            </w:r>
          </w:p>
        </w:tc>
        <w:tc>
          <w:tcPr>
            <w:tcW w:w="727"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 xml:space="preserve">项目立项　</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立项依据</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充分性</w:t>
            </w:r>
          </w:p>
        </w:tc>
        <w:tc>
          <w:tcPr>
            <w:tcW w:w="2141"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E72C4B" w:rsidRPr="00CD4A4F" w:rsidRDefault="008A1B76">
            <w:pPr>
              <w:widowControl/>
              <w:spacing w:line="0" w:lineRule="atLeast"/>
              <w:ind w:firstLineChars="0" w:firstLine="0"/>
              <w:jc w:val="left"/>
              <w:rPr>
                <w:kern w:val="0"/>
                <w:sz w:val="22"/>
                <w:szCs w:val="22"/>
              </w:rPr>
            </w:pPr>
            <w:r w:rsidRPr="00CD4A4F">
              <w:rPr>
                <w:rFonts w:hint="eastAsia"/>
                <w:kern w:val="0"/>
                <w:sz w:val="22"/>
                <w:szCs w:val="22"/>
              </w:rPr>
              <w:t>评价要点：</w:t>
            </w:r>
            <w:r w:rsidRPr="00CD4A4F">
              <w:rPr>
                <w:rFonts w:hint="eastAsia"/>
                <w:kern w:val="0"/>
                <w:sz w:val="22"/>
                <w:szCs w:val="22"/>
              </w:rPr>
              <w:br/>
              <w:t>①项目立项是否符合国家法律法规、国民经济发展规划和相关政策；</w:t>
            </w:r>
            <w:r w:rsidRPr="00CD4A4F">
              <w:rPr>
                <w:rFonts w:hint="eastAsia"/>
                <w:kern w:val="0"/>
                <w:sz w:val="22"/>
                <w:szCs w:val="22"/>
              </w:rPr>
              <w:br/>
              <w:t>②项目立项是否符合行业发展规划和政策要求；</w:t>
            </w:r>
            <w:r w:rsidRPr="00CD4A4F">
              <w:rPr>
                <w:rFonts w:hint="eastAsia"/>
                <w:kern w:val="0"/>
                <w:sz w:val="22"/>
                <w:szCs w:val="22"/>
              </w:rPr>
              <w:br/>
              <w:t>③项目立项是否与部门职责范围相符，属于部门履职所需；</w:t>
            </w:r>
            <w:r w:rsidRPr="00CD4A4F">
              <w:rPr>
                <w:rFonts w:hint="eastAsia"/>
                <w:kern w:val="0"/>
                <w:sz w:val="22"/>
                <w:szCs w:val="22"/>
              </w:rPr>
              <w:br/>
              <w:t>④项目是否属于公共财政支持范围，是否符合中央、地方事权支出责任划分原则；</w:t>
            </w:r>
            <w:r w:rsidRPr="00CD4A4F">
              <w:rPr>
                <w:rFonts w:hint="eastAsia"/>
                <w:kern w:val="0"/>
                <w:sz w:val="22"/>
                <w:szCs w:val="22"/>
              </w:rPr>
              <w:br/>
              <w:t>⑤项目是否与相关部门同类项目或部门内部相关项目重复。</w:t>
            </w:r>
          </w:p>
        </w:tc>
        <w:tc>
          <w:tcPr>
            <w:tcW w:w="785"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w:t>
            </w:r>
          </w:p>
        </w:tc>
        <w:tc>
          <w:tcPr>
            <w:tcW w:w="769" w:type="dxa"/>
            <w:shd w:val="clear" w:color="auto" w:fill="FFFFFF"/>
            <w:vAlign w:val="center"/>
          </w:tcPr>
          <w:p w:rsidR="00E72C4B" w:rsidRPr="00CD4A4F" w:rsidRDefault="008A1B76">
            <w:pPr>
              <w:widowControl/>
              <w:spacing w:line="0" w:lineRule="atLeast"/>
              <w:ind w:firstLineChars="0" w:firstLine="0"/>
              <w:jc w:val="left"/>
              <w:rPr>
                <w:kern w:val="0"/>
                <w:sz w:val="22"/>
                <w:szCs w:val="22"/>
              </w:rPr>
            </w:pPr>
            <w:r w:rsidRPr="00CD4A4F">
              <w:rPr>
                <w:rFonts w:hint="eastAsia"/>
                <w:kern w:val="0"/>
                <w:sz w:val="22"/>
                <w:szCs w:val="22"/>
              </w:rPr>
              <w:t>2</w:t>
            </w:r>
          </w:p>
        </w:tc>
      </w:tr>
      <w:tr w:rsidR="00CD4A4F" w:rsidRPr="00CD4A4F">
        <w:trPr>
          <w:trHeight w:val="1640"/>
          <w:jc w:val="center"/>
        </w:trPr>
        <w:tc>
          <w:tcPr>
            <w:tcW w:w="861" w:type="dxa"/>
            <w:vMerge/>
            <w:shd w:val="clear" w:color="auto" w:fill="FFFFFF"/>
            <w:vAlign w:val="center"/>
          </w:tcPr>
          <w:p w:rsidR="00E72C4B" w:rsidRPr="00CD4A4F" w:rsidRDefault="00E72C4B">
            <w:pPr>
              <w:spacing w:line="0" w:lineRule="atLeast"/>
              <w:ind w:firstLineChars="0" w:firstLine="0"/>
              <w:jc w:val="center"/>
              <w:rPr>
                <w:kern w:val="0"/>
                <w:sz w:val="22"/>
                <w:szCs w:val="22"/>
              </w:rPr>
            </w:pPr>
          </w:p>
        </w:tc>
        <w:tc>
          <w:tcPr>
            <w:tcW w:w="727" w:type="dxa"/>
            <w:vMerge/>
            <w:shd w:val="clear" w:color="auto" w:fill="FFFFFF"/>
            <w:vAlign w:val="center"/>
          </w:tcPr>
          <w:p w:rsidR="00E72C4B" w:rsidRPr="00CD4A4F" w:rsidRDefault="00E72C4B">
            <w:pPr>
              <w:widowControl/>
              <w:spacing w:line="0" w:lineRule="atLeast"/>
              <w:ind w:firstLineChars="0" w:firstLine="0"/>
              <w:jc w:val="center"/>
              <w:rPr>
                <w:kern w:val="0"/>
                <w:sz w:val="22"/>
                <w:szCs w:val="22"/>
              </w:rPr>
            </w:pP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立项程序</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规范性</w:t>
            </w:r>
          </w:p>
        </w:tc>
        <w:tc>
          <w:tcPr>
            <w:tcW w:w="2141"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E72C4B" w:rsidRPr="00CD4A4F" w:rsidRDefault="008A1B76">
            <w:pPr>
              <w:widowControl/>
              <w:spacing w:line="0" w:lineRule="atLeast"/>
              <w:ind w:firstLineChars="0" w:firstLine="0"/>
              <w:jc w:val="left"/>
              <w:rPr>
                <w:kern w:val="0"/>
                <w:sz w:val="22"/>
                <w:szCs w:val="22"/>
              </w:rPr>
            </w:pPr>
            <w:r w:rsidRPr="00CD4A4F">
              <w:rPr>
                <w:rFonts w:hint="eastAsia"/>
                <w:kern w:val="0"/>
                <w:sz w:val="22"/>
                <w:szCs w:val="22"/>
              </w:rPr>
              <w:t>评价要点：</w:t>
            </w:r>
            <w:r w:rsidRPr="00CD4A4F">
              <w:rPr>
                <w:rFonts w:hint="eastAsia"/>
                <w:kern w:val="0"/>
                <w:sz w:val="22"/>
                <w:szCs w:val="22"/>
              </w:rPr>
              <w:br/>
              <w:t>①项目是否按照规定的程序申请设立；</w:t>
            </w:r>
            <w:r w:rsidRPr="00CD4A4F">
              <w:rPr>
                <w:rFonts w:hint="eastAsia"/>
                <w:kern w:val="0"/>
                <w:sz w:val="22"/>
                <w:szCs w:val="22"/>
              </w:rPr>
              <w:br/>
              <w:t>②审批文件、材料是否符合相关要求；</w:t>
            </w:r>
            <w:r w:rsidRPr="00CD4A4F">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c>
          <w:tcPr>
            <w:tcW w:w="769" w:type="dxa"/>
            <w:shd w:val="clear" w:color="auto" w:fill="FFFFFF"/>
            <w:vAlign w:val="center"/>
          </w:tcPr>
          <w:p w:rsidR="00E72C4B" w:rsidRPr="00CD4A4F" w:rsidRDefault="008A1B76">
            <w:pPr>
              <w:widowControl/>
              <w:spacing w:line="0" w:lineRule="atLeast"/>
              <w:ind w:firstLineChars="0" w:firstLine="0"/>
              <w:jc w:val="left"/>
              <w:rPr>
                <w:kern w:val="0"/>
                <w:sz w:val="22"/>
                <w:szCs w:val="22"/>
              </w:rPr>
            </w:pPr>
            <w:r w:rsidRPr="00CD4A4F">
              <w:rPr>
                <w:rFonts w:hint="eastAsia"/>
                <w:kern w:val="0"/>
                <w:sz w:val="22"/>
                <w:szCs w:val="22"/>
              </w:rPr>
              <w:t>3</w:t>
            </w:r>
          </w:p>
        </w:tc>
      </w:tr>
      <w:tr w:rsidR="00CD4A4F" w:rsidRPr="00CD4A4F">
        <w:trPr>
          <w:trHeight w:val="1919"/>
          <w:jc w:val="center"/>
        </w:trPr>
        <w:tc>
          <w:tcPr>
            <w:tcW w:w="861" w:type="dxa"/>
            <w:vMerge/>
            <w:shd w:val="clear" w:color="auto" w:fill="FFFFFF"/>
            <w:vAlign w:val="center"/>
          </w:tcPr>
          <w:p w:rsidR="00E72C4B" w:rsidRPr="00CD4A4F" w:rsidRDefault="00E72C4B">
            <w:pPr>
              <w:spacing w:line="0" w:lineRule="atLeast"/>
              <w:ind w:firstLineChars="0" w:firstLine="0"/>
              <w:jc w:val="center"/>
              <w:rPr>
                <w:kern w:val="0"/>
                <w:sz w:val="22"/>
                <w:szCs w:val="22"/>
              </w:rPr>
            </w:pPr>
          </w:p>
        </w:tc>
        <w:tc>
          <w:tcPr>
            <w:tcW w:w="727"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 xml:space="preserve">绩效目标　</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绩效目标</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合理性</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E72C4B" w:rsidRPr="00CD4A4F" w:rsidRDefault="008A1B76">
            <w:pPr>
              <w:widowControl/>
              <w:spacing w:line="0" w:lineRule="atLeast"/>
              <w:ind w:firstLineChars="0" w:firstLine="0"/>
              <w:jc w:val="left"/>
              <w:rPr>
                <w:kern w:val="0"/>
                <w:sz w:val="22"/>
                <w:szCs w:val="22"/>
              </w:rPr>
            </w:pPr>
            <w:r w:rsidRPr="00CD4A4F">
              <w:rPr>
                <w:rFonts w:hint="eastAsia"/>
                <w:kern w:val="0"/>
                <w:sz w:val="22"/>
                <w:szCs w:val="22"/>
              </w:rPr>
              <w:t>评价要点：</w:t>
            </w:r>
            <w:r w:rsidRPr="00CD4A4F">
              <w:rPr>
                <w:rFonts w:hint="eastAsia"/>
                <w:kern w:val="0"/>
                <w:sz w:val="22"/>
                <w:szCs w:val="22"/>
              </w:rPr>
              <w:br/>
              <w:t>（如未设定预算绩效目标，也可考核其他工作任务目标）</w:t>
            </w:r>
            <w:r w:rsidRPr="00CD4A4F">
              <w:rPr>
                <w:rFonts w:hint="eastAsia"/>
                <w:kern w:val="0"/>
                <w:sz w:val="22"/>
                <w:szCs w:val="22"/>
              </w:rPr>
              <w:br/>
              <w:t>①项目是否有绩效目标；</w:t>
            </w:r>
            <w:r w:rsidRPr="00CD4A4F">
              <w:rPr>
                <w:rFonts w:hint="eastAsia"/>
                <w:kern w:val="0"/>
                <w:sz w:val="22"/>
                <w:szCs w:val="22"/>
              </w:rPr>
              <w:br/>
              <w:t>②项目绩效目标与实际工作内容是否具有相关性；</w:t>
            </w:r>
            <w:r w:rsidRPr="00CD4A4F">
              <w:rPr>
                <w:rFonts w:hint="eastAsia"/>
                <w:kern w:val="0"/>
                <w:sz w:val="22"/>
                <w:szCs w:val="22"/>
              </w:rPr>
              <w:br/>
              <w:t>③项目预期产出效益和效果是否符合正常的业绩水平；</w:t>
            </w:r>
          </w:p>
          <w:p w:rsidR="00E72C4B" w:rsidRPr="00CD4A4F" w:rsidRDefault="008A1B76">
            <w:pPr>
              <w:widowControl/>
              <w:spacing w:line="0" w:lineRule="atLeast"/>
              <w:ind w:firstLineChars="0" w:firstLine="0"/>
              <w:jc w:val="left"/>
              <w:rPr>
                <w:kern w:val="0"/>
                <w:sz w:val="22"/>
                <w:szCs w:val="22"/>
              </w:rPr>
            </w:pPr>
            <w:r w:rsidRPr="00CD4A4F">
              <w:rPr>
                <w:rFonts w:hint="eastAsia"/>
                <w:kern w:val="0"/>
                <w:sz w:val="22"/>
                <w:szCs w:val="22"/>
              </w:rPr>
              <w:t>④是否与预算确定的项目投资额或资金量相匹配。</w:t>
            </w:r>
          </w:p>
        </w:tc>
        <w:tc>
          <w:tcPr>
            <w:tcW w:w="785" w:type="dxa"/>
            <w:shd w:val="clear" w:color="000000"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769" w:type="dxa"/>
            <w:shd w:val="clear" w:color="000000" w:fill="FFFFFF"/>
            <w:vAlign w:val="center"/>
          </w:tcPr>
          <w:p w:rsidR="00E72C4B" w:rsidRPr="00CD4A4F" w:rsidRDefault="008A1B76">
            <w:pPr>
              <w:widowControl/>
              <w:spacing w:line="0" w:lineRule="atLeast"/>
              <w:ind w:firstLineChars="0" w:firstLine="0"/>
              <w:jc w:val="left"/>
              <w:rPr>
                <w:kern w:val="0"/>
                <w:sz w:val="22"/>
                <w:szCs w:val="22"/>
              </w:rPr>
            </w:pPr>
            <w:r w:rsidRPr="00CD4A4F">
              <w:rPr>
                <w:rFonts w:hint="eastAsia"/>
                <w:kern w:val="0"/>
                <w:sz w:val="22"/>
                <w:szCs w:val="22"/>
              </w:rPr>
              <w:t>5</w:t>
            </w:r>
          </w:p>
        </w:tc>
      </w:tr>
      <w:tr w:rsidR="00CD4A4F" w:rsidRPr="00CD4A4F">
        <w:trPr>
          <w:trHeight w:val="1464"/>
          <w:jc w:val="center"/>
        </w:trPr>
        <w:tc>
          <w:tcPr>
            <w:tcW w:w="861"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lastRenderedPageBreak/>
              <w:t xml:space="preserve">决策　</w:t>
            </w:r>
          </w:p>
        </w:tc>
        <w:tc>
          <w:tcPr>
            <w:tcW w:w="727"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绩效目标</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绩效指标</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明确性</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评价要点：</w:t>
            </w:r>
            <w:r w:rsidRPr="00CD4A4F">
              <w:rPr>
                <w:rFonts w:hint="eastAsia"/>
                <w:kern w:val="0"/>
                <w:sz w:val="22"/>
                <w:szCs w:val="22"/>
              </w:rPr>
              <w:br/>
              <w:t>①是否将项目绩效目标细化分解为具体的绩效指标；</w:t>
            </w:r>
            <w:r w:rsidRPr="00CD4A4F">
              <w:rPr>
                <w:rFonts w:hint="eastAsia"/>
                <w:kern w:val="0"/>
                <w:sz w:val="22"/>
                <w:szCs w:val="22"/>
              </w:rPr>
              <w:br/>
              <w:t>②是否通过清晰、可衡量的指标值予以体现；</w:t>
            </w:r>
            <w:r w:rsidRPr="00CD4A4F">
              <w:rPr>
                <w:rFonts w:hint="eastAsia"/>
                <w:kern w:val="0"/>
                <w:sz w:val="22"/>
                <w:szCs w:val="22"/>
              </w:rPr>
              <w:br/>
              <w:t>③是否与项目目标任务数或计划数相对应。</w:t>
            </w:r>
            <w:r w:rsidRPr="00CD4A4F">
              <w:rPr>
                <w:rFonts w:hint="eastAsia"/>
                <w:kern w:val="0"/>
                <w:sz w:val="22"/>
                <w:szCs w:val="22"/>
              </w:rPr>
              <w:br/>
            </w:r>
          </w:p>
        </w:tc>
        <w:tc>
          <w:tcPr>
            <w:tcW w:w="785" w:type="dxa"/>
            <w:shd w:val="clear" w:color="000000"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5</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5</w:t>
            </w:r>
          </w:p>
        </w:tc>
      </w:tr>
      <w:tr w:rsidR="00CD4A4F" w:rsidRPr="00CD4A4F">
        <w:trPr>
          <w:trHeight w:val="1942"/>
          <w:jc w:val="center"/>
        </w:trPr>
        <w:tc>
          <w:tcPr>
            <w:tcW w:w="861" w:type="dxa"/>
            <w:vMerge/>
            <w:shd w:val="clear" w:color="auto" w:fill="FFFFFF"/>
            <w:vAlign w:val="center"/>
          </w:tcPr>
          <w:p w:rsidR="00E72C4B" w:rsidRPr="00CD4A4F" w:rsidRDefault="00E72C4B">
            <w:pPr>
              <w:spacing w:line="0" w:lineRule="atLeast"/>
              <w:ind w:firstLineChars="0" w:firstLine="0"/>
              <w:jc w:val="center"/>
              <w:rPr>
                <w:kern w:val="0"/>
                <w:sz w:val="22"/>
                <w:szCs w:val="22"/>
              </w:rPr>
            </w:pPr>
          </w:p>
        </w:tc>
        <w:tc>
          <w:tcPr>
            <w:tcW w:w="727"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资金投入</w:t>
            </w:r>
          </w:p>
          <w:p w:rsidR="00E72C4B" w:rsidRPr="00CD4A4F" w:rsidRDefault="008A1B76">
            <w:pPr>
              <w:spacing w:line="0" w:lineRule="atLeast"/>
              <w:ind w:firstLineChars="0" w:firstLine="0"/>
              <w:jc w:val="center"/>
              <w:rPr>
                <w:kern w:val="0"/>
                <w:sz w:val="22"/>
                <w:szCs w:val="22"/>
              </w:rPr>
            </w:pPr>
            <w:r w:rsidRPr="00CD4A4F">
              <w:rPr>
                <w:rFonts w:hint="eastAsia"/>
                <w:kern w:val="0"/>
                <w:sz w:val="22"/>
                <w:szCs w:val="22"/>
              </w:rPr>
              <w:t xml:space="preserve">　</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预算编制</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科学性</w:t>
            </w:r>
          </w:p>
        </w:tc>
        <w:tc>
          <w:tcPr>
            <w:tcW w:w="2141"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评价要点：</w:t>
            </w:r>
            <w:r w:rsidRPr="00CD4A4F">
              <w:rPr>
                <w:rFonts w:hint="eastAsia"/>
                <w:kern w:val="0"/>
                <w:sz w:val="22"/>
                <w:szCs w:val="22"/>
              </w:rPr>
              <w:br/>
              <w:t>①预算编制是否经过科学论证；</w:t>
            </w:r>
            <w:r w:rsidRPr="00CD4A4F">
              <w:rPr>
                <w:rFonts w:hint="eastAsia"/>
                <w:kern w:val="0"/>
                <w:sz w:val="22"/>
                <w:szCs w:val="22"/>
              </w:rPr>
              <w:br/>
              <w:t>②预算内容与项目内容是否匹配；</w:t>
            </w:r>
            <w:r w:rsidRPr="00CD4A4F">
              <w:rPr>
                <w:rFonts w:hint="eastAsia"/>
                <w:kern w:val="0"/>
                <w:sz w:val="22"/>
                <w:szCs w:val="22"/>
              </w:rPr>
              <w:br/>
              <w:t>③预算额度测算依据是否充分，是否按照标准编制；</w:t>
            </w:r>
            <w:r w:rsidRPr="00CD4A4F">
              <w:rPr>
                <w:rFonts w:hint="eastAsia"/>
                <w:kern w:val="0"/>
                <w:sz w:val="22"/>
                <w:szCs w:val="22"/>
              </w:rPr>
              <w:br/>
              <w:t>④预算确定的项目投资额或资金量是否与工作任务相匹配。</w:t>
            </w:r>
          </w:p>
        </w:tc>
        <w:tc>
          <w:tcPr>
            <w:tcW w:w="785"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2</w:t>
            </w:r>
          </w:p>
        </w:tc>
        <w:tc>
          <w:tcPr>
            <w:tcW w:w="769"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2</w:t>
            </w:r>
          </w:p>
        </w:tc>
      </w:tr>
      <w:tr w:rsidR="00CD4A4F" w:rsidRPr="00CD4A4F">
        <w:trPr>
          <w:trHeight w:val="1706"/>
          <w:jc w:val="center"/>
        </w:trPr>
        <w:tc>
          <w:tcPr>
            <w:tcW w:w="861" w:type="dxa"/>
            <w:vMerge/>
            <w:shd w:val="clear" w:color="auto" w:fill="FFFFFF"/>
            <w:vAlign w:val="center"/>
          </w:tcPr>
          <w:p w:rsidR="00E72C4B" w:rsidRPr="00CD4A4F" w:rsidRDefault="00E72C4B">
            <w:pPr>
              <w:widowControl/>
              <w:spacing w:line="0" w:lineRule="atLeast"/>
              <w:ind w:firstLineChars="0" w:firstLine="0"/>
              <w:jc w:val="center"/>
              <w:rPr>
                <w:kern w:val="0"/>
                <w:sz w:val="22"/>
                <w:szCs w:val="22"/>
              </w:rPr>
            </w:pPr>
          </w:p>
        </w:tc>
        <w:tc>
          <w:tcPr>
            <w:tcW w:w="727" w:type="dxa"/>
            <w:vMerge/>
            <w:shd w:val="clear" w:color="auto" w:fill="FFFFFF"/>
            <w:vAlign w:val="center"/>
          </w:tcPr>
          <w:p w:rsidR="00E72C4B" w:rsidRPr="00CD4A4F" w:rsidRDefault="00E72C4B">
            <w:pPr>
              <w:widowControl/>
              <w:spacing w:line="0" w:lineRule="atLeast"/>
              <w:ind w:firstLineChars="0" w:firstLine="0"/>
              <w:jc w:val="center"/>
              <w:rPr>
                <w:kern w:val="0"/>
                <w:sz w:val="22"/>
                <w:szCs w:val="22"/>
              </w:rPr>
            </w:pP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资金分配</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合理性</w:t>
            </w:r>
          </w:p>
        </w:tc>
        <w:tc>
          <w:tcPr>
            <w:tcW w:w="2141"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评价要点：</w:t>
            </w:r>
            <w:r w:rsidRPr="00CD4A4F">
              <w:rPr>
                <w:rFonts w:hint="eastAsia"/>
                <w:kern w:val="0"/>
                <w:sz w:val="22"/>
                <w:szCs w:val="22"/>
              </w:rPr>
              <w:br/>
              <w:t>①预算资金分配依据是否充分；</w:t>
            </w:r>
            <w:r w:rsidRPr="00CD4A4F">
              <w:rPr>
                <w:rFonts w:hint="eastAsia"/>
                <w:kern w:val="0"/>
                <w:sz w:val="22"/>
                <w:szCs w:val="22"/>
              </w:rPr>
              <w:br/>
              <w:t>②资金分配额度是否合理，与项目单位或地方实际是否相适应。</w:t>
            </w:r>
          </w:p>
        </w:tc>
        <w:tc>
          <w:tcPr>
            <w:tcW w:w="785"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3</w:t>
            </w:r>
          </w:p>
        </w:tc>
        <w:tc>
          <w:tcPr>
            <w:tcW w:w="769"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3</w:t>
            </w:r>
          </w:p>
        </w:tc>
      </w:tr>
      <w:tr w:rsidR="00CD4A4F" w:rsidRPr="00CD4A4F">
        <w:trPr>
          <w:trHeight w:val="1415"/>
          <w:jc w:val="center"/>
        </w:trPr>
        <w:tc>
          <w:tcPr>
            <w:tcW w:w="861" w:type="dxa"/>
            <w:vMerge w:val="restart"/>
            <w:shd w:val="clear" w:color="auto" w:fill="FFFFFF"/>
            <w:vAlign w:val="center"/>
          </w:tcPr>
          <w:p w:rsidR="00E72C4B" w:rsidRPr="00CD4A4F" w:rsidRDefault="008A1B76">
            <w:pPr>
              <w:spacing w:line="0" w:lineRule="atLeast"/>
              <w:ind w:firstLineChars="0" w:firstLine="0"/>
              <w:jc w:val="center"/>
              <w:rPr>
                <w:kern w:val="0"/>
                <w:sz w:val="22"/>
                <w:szCs w:val="22"/>
              </w:rPr>
            </w:pPr>
            <w:r w:rsidRPr="00CD4A4F">
              <w:rPr>
                <w:rFonts w:hint="eastAsia"/>
                <w:kern w:val="0"/>
                <w:sz w:val="22"/>
                <w:szCs w:val="22"/>
              </w:rPr>
              <w:t>过程</w:t>
            </w:r>
          </w:p>
        </w:tc>
        <w:tc>
          <w:tcPr>
            <w:tcW w:w="727"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资金管理</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资金到位率</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资金到位率=（实际到位资金/预算资金）×100%。</w:t>
            </w:r>
          </w:p>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实际到位资金：一定时期（本年度或项目期）内落实到具体项目的资金。</w:t>
            </w:r>
          </w:p>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预算资金：一定时期（本年度或项目期）内预算安排到具体项目的资金。</w:t>
            </w:r>
          </w:p>
        </w:tc>
        <w:tc>
          <w:tcPr>
            <w:tcW w:w="785" w:type="dxa"/>
            <w:shd w:val="clear" w:color="000000"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4</w:t>
            </w:r>
          </w:p>
        </w:tc>
      </w:tr>
      <w:tr w:rsidR="00CD4A4F" w:rsidRPr="00CD4A4F">
        <w:trPr>
          <w:trHeight w:val="1320"/>
          <w:jc w:val="center"/>
        </w:trPr>
        <w:tc>
          <w:tcPr>
            <w:tcW w:w="861" w:type="dxa"/>
            <w:vMerge/>
            <w:shd w:val="clear" w:color="auto" w:fill="FFFFFF"/>
            <w:vAlign w:val="center"/>
          </w:tcPr>
          <w:p w:rsidR="00E72C4B" w:rsidRPr="00CD4A4F" w:rsidRDefault="00E72C4B">
            <w:pPr>
              <w:spacing w:line="0" w:lineRule="atLeast"/>
              <w:ind w:firstLineChars="0" w:firstLine="0"/>
              <w:jc w:val="center"/>
              <w:rPr>
                <w:kern w:val="0"/>
                <w:sz w:val="22"/>
                <w:szCs w:val="22"/>
              </w:rPr>
            </w:pPr>
          </w:p>
        </w:tc>
        <w:tc>
          <w:tcPr>
            <w:tcW w:w="727" w:type="dxa"/>
            <w:vMerge/>
            <w:shd w:val="clear" w:color="auto" w:fill="FFFFFF"/>
            <w:vAlign w:val="center"/>
          </w:tcPr>
          <w:p w:rsidR="00E72C4B" w:rsidRPr="00CD4A4F" w:rsidRDefault="00E72C4B">
            <w:pPr>
              <w:spacing w:line="0" w:lineRule="atLeast"/>
              <w:ind w:firstLineChars="0" w:firstLine="0"/>
              <w:jc w:val="center"/>
              <w:rPr>
                <w:kern w:val="0"/>
                <w:sz w:val="22"/>
                <w:szCs w:val="22"/>
              </w:rPr>
            </w:pP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预算执行率</w:t>
            </w:r>
          </w:p>
        </w:tc>
        <w:tc>
          <w:tcPr>
            <w:tcW w:w="2141"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项目预算资金是否按照计划执行，用以反映或考核项目预算执行情况。</w:t>
            </w:r>
          </w:p>
        </w:tc>
        <w:tc>
          <w:tcPr>
            <w:tcW w:w="7821"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预算执行率=（实际支出资金/实际到位资金）×100%。</w:t>
            </w:r>
            <w:r w:rsidRPr="00CD4A4F">
              <w:rPr>
                <w:rFonts w:hint="eastAsia"/>
                <w:kern w:val="0"/>
                <w:sz w:val="22"/>
                <w:szCs w:val="22"/>
              </w:rPr>
              <w:br/>
              <w:t>实际支出资金：一定时期（本年度或项目期）内项目实际拨付的资金。</w:t>
            </w:r>
          </w:p>
        </w:tc>
        <w:tc>
          <w:tcPr>
            <w:tcW w:w="785" w:type="dxa"/>
            <w:shd w:val="clear" w:color="auto"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769"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4</w:t>
            </w:r>
          </w:p>
        </w:tc>
      </w:tr>
      <w:tr w:rsidR="00CD4A4F" w:rsidRPr="00CD4A4F">
        <w:trPr>
          <w:trHeight w:val="2076"/>
          <w:jc w:val="center"/>
        </w:trPr>
        <w:tc>
          <w:tcPr>
            <w:tcW w:w="861"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 xml:space="preserve">　</w:t>
            </w:r>
          </w:p>
          <w:p w:rsidR="00E72C4B" w:rsidRPr="00CD4A4F" w:rsidRDefault="008A1B76">
            <w:pPr>
              <w:spacing w:line="0" w:lineRule="atLeast"/>
              <w:ind w:firstLineChars="0" w:firstLine="0"/>
              <w:jc w:val="center"/>
              <w:rPr>
                <w:kern w:val="0"/>
                <w:sz w:val="22"/>
                <w:szCs w:val="22"/>
              </w:rPr>
            </w:pPr>
            <w:r w:rsidRPr="00CD4A4F">
              <w:rPr>
                <w:rFonts w:hint="eastAsia"/>
                <w:kern w:val="0"/>
                <w:sz w:val="22"/>
                <w:szCs w:val="22"/>
              </w:rPr>
              <w:t xml:space="preserve">过程　</w:t>
            </w:r>
          </w:p>
        </w:tc>
        <w:tc>
          <w:tcPr>
            <w:tcW w:w="727"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资金管理</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资金使用</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合规性</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评价要点：</w:t>
            </w:r>
            <w:r w:rsidRPr="00CD4A4F">
              <w:rPr>
                <w:rFonts w:hint="eastAsia"/>
                <w:kern w:val="0"/>
                <w:sz w:val="22"/>
                <w:szCs w:val="22"/>
              </w:rPr>
              <w:br/>
              <w:t>①是否符合国家财经法规和财务管理制度以及有关专项资金管理办法的规定；</w:t>
            </w:r>
            <w:r w:rsidRPr="00CD4A4F">
              <w:rPr>
                <w:rFonts w:hint="eastAsia"/>
                <w:kern w:val="0"/>
                <w:sz w:val="22"/>
                <w:szCs w:val="22"/>
              </w:rPr>
              <w:br/>
              <w:t>②资金的拨付是否有完整的审批程序和手续；</w:t>
            </w:r>
            <w:r w:rsidRPr="00CD4A4F">
              <w:rPr>
                <w:rFonts w:hint="eastAsia"/>
                <w:kern w:val="0"/>
                <w:sz w:val="22"/>
                <w:szCs w:val="22"/>
              </w:rPr>
              <w:br/>
              <w:t>③是否符合项目预算批复或合同规定的用途；</w:t>
            </w:r>
            <w:r w:rsidRPr="00CD4A4F">
              <w:rPr>
                <w:rFonts w:hint="eastAsia"/>
                <w:kern w:val="0"/>
                <w:sz w:val="22"/>
                <w:szCs w:val="22"/>
              </w:rPr>
              <w:br/>
              <w:t>④是否存在截留、挤占、挪用、虚列支出等情况。</w:t>
            </w:r>
          </w:p>
        </w:tc>
        <w:tc>
          <w:tcPr>
            <w:tcW w:w="785" w:type="dxa"/>
            <w:shd w:val="clear" w:color="000000"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4</w:t>
            </w:r>
          </w:p>
        </w:tc>
      </w:tr>
      <w:tr w:rsidR="00CD4A4F" w:rsidRPr="00CD4A4F">
        <w:trPr>
          <w:trHeight w:val="1797"/>
          <w:jc w:val="center"/>
        </w:trPr>
        <w:tc>
          <w:tcPr>
            <w:tcW w:w="861" w:type="dxa"/>
            <w:vMerge/>
            <w:shd w:val="clear" w:color="auto" w:fill="FFFFFF"/>
            <w:vAlign w:val="center"/>
          </w:tcPr>
          <w:p w:rsidR="00E72C4B" w:rsidRPr="00CD4A4F" w:rsidRDefault="00E72C4B">
            <w:pPr>
              <w:spacing w:line="0" w:lineRule="atLeast"/>
              <w:ind w:firstLineChars="0" w:firstLine="0"/>
              <w:jc w:val="center"/>
              <w:rPr>
                <w:kern w:val="0"/>
                <w:sz w:val="22"/>
                <w:szCs w:val="22"/>
              </w:rPr>
            </w:pPr>
          </w:p>
        </w:tc>
        <w:tc>
          <w:tcPr>
            <w:tcW w:w="727"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组织实施</w:t>
            </w:r>
          </w:p>
          <w:p w:rsidR="00E72C4B" w:rsidRPr="00CD4A4F" w:rsidRDefault="008A1B76">
            <w:pPr>
              <w:spacing w:line="0" w:lineRule="atLeast"/>
              <w:ind w:firstLineChars="0" w:firstLine="0"/>
              <w:jc w:val="center"/>
              <w:rPr>
                <w:kern w:val="0"/>
                <w:sz w:val="22"/>
                <w:szCs w:val="22"/>
              </w:rPr>
            </w:pPr>
            <w:r w:rsidRPr="00CD4A4F">
              <w:rPr>
                <w:rFonts w:hint="eastAsia"/>
                <w:kern w:val="0"/>
                <w:sz w:val="22"/>
                <w:szCs w:val="22"/>
              </w:rPr>
              <w:t xml:space="preserve">　</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管理制度</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健全性</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评价要点：</w:t>
            </w:r>
            <w:r w:rsidRPr="00CD4A4F">
              <w:rPr>
                <w:rFonts w:hint="eastAsia"/>
                <w:kern w:val="0"/>
                <w:sz w:val="22"/>
                <w:szCs w:val="22"/>
              </w:rPr>
              <w:br/>
              <w:t>①是否已制定或具有相应的财务和业务管理制度；</w:t>
            </w:r>
            <w:r w:rsidRPr="00CD4A4F">
              <w:rPr>
                <w:rFonts w:hint="eastAsia"/>
                <w:kern w:val="0"/>
                <w:sz w:val="22"/>
                <w:szCs w:val="22"/>
              </w:rPr>
              <w:br/>
              <w:t>②财务和业务管理制度是否合法、合规、完整。</w:t>
            </w:r>
          </w:p>
        </w:tc>
        <w:tc>
          <w:tcPr>
            <w:tcW w:w="785" w:type="dxa"/>
            <w:shd w:val="clear" w:color="000000"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4</w:t>
            </w:r>
          </w:p>
        </w:tc>
      </w:tr>
      <w:tr w:rsidR="00CD4A4F" w:rsidRPr="00CD4A4F">
        <w:trPr>
          <w:trHeight w:val="1769"/>
          <w:jc w:val="center"/>
        </w:trPr>
        <w:tc>
          <w:tcPr>
            <w:tcW w:w="861" w:type="dxa"/>
            <w:vMerge/>
            <w:shd w:val="clear" w:color="auto" w:fill="FFFFFF"/>
            <w:vAlign w:val="center"/>
          </w:tcPr>
          <w:p w:rsidR="00E72C4B" w:rsidRPr="00CD4A4F" w:rsidRDefault="00E72C4B">
            <w:pPr>
              <w:widowControl/>
              <w:spacing w:line="0" w:lineRule="atLeast"/>
              <w:ind w:firstLineChars="0" w:firstLine="0"/>
              <w:jc w:val="center"/>
              <w:rPr>
                <w:kern w:val="0"/>
                <w:sz w:val="22"/>
                <w:szCs w:val="22"/>
              </w:rPr>
            </w:pPr>
          </w:p>
        </w:tc>
        <w:tc>
          <w:tcPr>
            <w:tcW w:w="727" w:type="dxa"/>
            <w:vMerge/>
            <w:shd w:val="clear" w:color="auto" w:fill="FFFFFF"/>
            <w:vAlign w:val="center"/>
          </w:tcPr>
          <w:p w:rsidR="00E72C4B" w:rsidRPr="00CD4A4F" w:rsidRDefault="00E72C4B">
            <w:pPr>
              <w:widowControl/>
              <w:spacing w:line="0" w:lineRule="atLeast"/>
              <w:ind w:firstLineChars="0" w:firstLine="0"/>
              <w:jc w:val="center"/>
              <w:rPr>
                <w:kern w:val="0"/>
                <w:sz w:val="22"/>
                <w:szCs w:val="22"/>
              </w:rPr>
            </w:pP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制度执行</w:t>
            </w:r>
          </w:p>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有效性</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评价要点：</w:t>
            </w:r>
            <w:r w:rsidRPr="00CD4A4F">
              <w:rPr>
                <w:rFonts w:hint="eastAsia"/>
                <w:kern w:val="0"/>
                <w:sz w:val="22"/>
                <w:szCs w:val="22"/>
              </w:rPr>
              <w:br/>
              <w:t>①是否遵守相关法律法规和相关管理规定；</w:t>
            </w:r>
            <w:r w:rsidRPr="00CD4A4F">
              <w:rPr>
                <w:rFonts w:hint="eastAsia"/>
                <w:kern w:val="0"/>
                <w:sz w:val="22"/>
                <w:szCs w:val="22"/>
              </w:rPr>
              <w:br/>
              <w:t>②项目调整及支出调整手续是否完备；</w:t>
            </w:r>
            <w:r w:rsidRPr="00CD4A4F">
              <w:rPr>
                <w:rFonts w:hint="eastAsia"/>
                <w:kern w:val="0"/>
                <w:sz w:val="22"/>
                <w:szCs w:val="22"/>
              </w:rPr>
              <w:br/>
              <w:t>③项目合同书、验收报告、技术鉴定等资料是否齐全并及时归档；</w:t>
            </w:r>
            <w:r w:rsidRPr="00CD4A4F">
              <w:rPr>
                <w:rFonts w:hint="eastAsia"/>
                <w:kern w:val="0"/>
                <w:sz w:val="22"/>
                <w:szCs w:val="22"/>
              </w:rPr>
              <w:br/>
              <w:t>④项目实施的人员条件、场地设备、信息支撑等是否落实到位。</w:t>
            </w:r>
          </w:p>
        </w:tc>
        <w:tc>
          <w:tcPr>
            <w:tcW w:w="785" w:type="dxa"/>
            <w:shd w:val="clear" w:color="000000" w:fill="FFFFFF"/>
            <w:vAlign w:val="center"/>
          </w:tcPr>
          <w:p w:rsidR="00E72C4B" w:rsidRPr="00CD4A4F" w:rsidRDefault="008A1B76">
            <w:pPr>
              <w:widowControl/>
              <w:snapToGrid w:val="0"/>
              <w:spacing w:line="240" w:lineRule="auto"/>
              <w:ind w:firstLineChars="0" w:firstLine="0"/>
              <w:jc w:val="center"/>
              <w:rPr>
                <w:kern w:val="0"/>
                <w:sz w:val="20"/>
                <w:szCs w:val="20"/>
              </w:rPr>
            </w:pPr>
            <w:r w:rsidRPr="00CD4A4F">
              <w:rPr>
                <w:rFonts w:hint="eastAsia"/>
                <w:kern w:val="0"/>
                <w:sz w:val="20"/>
                <w:szCs w:val="20"/>
              </w:rPr>
              <w:t>4</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4</w:t>
            </w:r>
          </w:p>
        </w:tc>
      </w:tr>
      <w:tr w:rsidR="00CD4A4F" w:rsidRPr="00CD4A4F">
        <w:trPr>
          <w:trHeight w:val="1917"/>
          <w:jc w:val="center"/>
        </w:trPr>
        <w:tc>
          <w:tcPr>
            <w:tcW w:w="861"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lastRenderedPageBreak/>
              <w:t>产出</w:t>
            </w:r>
          </w:p>
        </w:tc>
        <w:tc>
          <w:tcPr>
            <w:tcW w:w="727"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产出数量</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实际完成率</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实际完成率=（实际产出数/计划产出数）×100%。</w:t>
            </w:r>
            <w:r w:rsidRPr="00CD4A4F">
              <w:rPr>
                <w:rFonts w:hint="eastAsia"/>
                <w:kern w:val="0"/>
                <w:sz w:val="22"/>
                <w:szCs w:val="22"/>
              </w:rPr>
              <w:br/>
              <w:t>实际产出数：一定时期（本年度或项目期）内项目实际产出的产品或提供的服务数量。</w:t>
            </w:r>
            <w:r w:rsidRPr="00CD4A4F">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12</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12</w:t>
            </w:r>
          </w:p>
        </w:tc>
      </w:tr>
      <w:tr w:rsidR="00CD4A4F" w:rsidRPr="00CD4A4F">
        <w:trPr>
          <w:trHeight w:val="1718"/>
          <w:jc w:val="center"/>
        </w:trPr>
        <w:tc>
          <w:tcPr>
            <w:tcW w:w="861"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产出</w:t>
            </w:r>
          </w:p>
        </w:tc>
        <w:tc>
          <w:tcPr>
            <w:tcW w:w="727"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产出质量</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质量达标率</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质量达标率=（质量达标产出数/实际产出数）×100%。</w:t>
            </w:r>
          </w:p>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3</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3</w:t>
            </w:r>
          </w:p>
        </w:tc>
      </w:tr>
      <w:tr w:rsidR="00CD4A4F" w:rsidRPr="00CD4A4F">
        <w:trPr>
          <w:trHeight w:val="1506"/>
          <w:jc w:val="center"/>
        </w:trPr>
        <w:tc>
          <w:tcPr>
            <w:tcW w:w="861" w:type="dxa"/>
            <w:vMerge/>
            <w:shd w:val="clear" w:color="auto" w:fill="FFFFFF"/>
            <w:vAlign w:val="center"/>
          </w:tcPr>
          <w:p w:rsidR="00E72C4B" w:rsidRPr="00CD4A4F" w:rsidRDefault="00E72C4B">
            <w:pPr>
              <w:spacing w:line="0" w:lineRule="atLeast"/>
              <w:ind w:firstLineChars="0" w:firstLine="0"/>
              <w:jc w:val="center"/>
              <w:rPr>
                <w:kern w:val="0"/>
                <w:sz w:val="22"/>
                <w:szCs w:val="22"/>
              </w:rPr>
            </w:pPr>
          </w:p>
        </w:tc>
        <w:tc>
          <w:tcPr>
            <w:tcW w:w="727" w:type="dxa"/>
            <w:shd w:val="clear" w:color="auto" w:fill="FFFFFF"/>
            <w:vAlign w:val="center"/>
          </w:tcPr>
          <w:p w:rsidR="00E72C4B" w:rsidRPr="00CD4A4F" w:rsidRDefault="008A1B76">
            <w:pPr>
              <w:spacing w:line="0" w:lineRule="atLeast"/>
              <w:ind w:firstLineChars="0" w:firstLine="0"/>
              <w:jc w:val="center"/>
              <w:rPr>
                <w:kern w:val="0"/>
                <w:sz w:val="22"/>
                <w:szCs w:val="22"/>
              </w:rPr>
            </w:pPr>
            <w:r w:rsidRPr="00CD4A4F">
              <w:rPr>
                <w:rFonts w:hint="eastAsia"/>
                <w:kern w:val="0"/>
                <w:sz w:val="22"/>
                <w:szCs w:val="22"/>
              </w:rPr>
              <w:t>产出时效</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完成及时性</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实际完成时间：项目实施单位完成该项目实际所耗用的时间。</w:t>
            </w:r>
            <w:r w:rsidRPr="00CD4A4F">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6</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6</w:t>
            </w:r>
          </w:p>
        </w:tc>
      </w:tr>
      <w:tr w:rsidR="00CD4A4F" w:rsidRPr="00CD4A4F">
        <w:trPr>
          <w:trHeight w:val="2076"/>
          <w:jc w:val="center"/>
        </w:trPr>
        <w:tc>
          <w:tcPr>
            <w:tcW w:w="861" w:type="dxa"/>
            <w:vMerge/>
            <w:shd w:val="clear" w:color="auto" w:fill="FFFFFF"/>
            <w:vAlign w:val="center"/>
          </w:tcPr>
          <w:p w:rsidR="00E72C4B" w:rsidRPr="00CD4A4F" w:rsidRDefault="00E72C4B">
            <w:pPr>
              <w:widowControl/>
              <w:spacing w:line="0" w:lineRule="atLeast"/>
              <w:ind w:firstLineChars="0" w:firstLine="0"/>
              <w:jc w:val="center"/>
              <w:rPr>
                <w:kern w:val="0"/>
                <w:sz w:val="22"/>
                <w:szCs w:val="22"/>
              </w:rPr>
            </w:pPr>
          </w:p>
        </w:tc>
        <w:tc>
          <w:tcPr>
            <w:tcW w:w="727"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产出成本</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成本节约率</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br/>
              <w:t>成本节约率=[（计划成本-实际成本）/计划成本]×100%。</w:t>
            </w:r>
            <w:r w:rsidRPr="00CD4A4F">
              <w:rPr>
                <w:rFonts w:hint="eastAsia"/>
                <w:kern w:val="0"/>
                <w:sz w:val="22"/>
                <w:szCs w:val="22"/>
              </w:rPr>
              <w:br/>
              <w:t>实际成本：项目实施单位如期、保质、保量完成既定工作目标实际所耗费的支出。</w:t>
            </w:r>
            <w:r w:rsidRPr="00CD4A4F">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9</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9</w:t>
            </w:r>
          </w:p>
        </w:tc>
      </w:tr>
      <w:tr w:rsidR="00CD4A4F" w:rsidRPr="00CD4A4F">
        <w:trPr>
          <w:trHeight w:val="889"/>
          <w:jc w:val="center"/>
        </w:trPr>
        <w:tc>
          <w:tcPr>
            <w:tcW w:w="861"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lastRenderedPageBreak/>
              <w:t xml:space="preserve">效益　</w:t>
            </w:r>
          </w:p>
        </w:tc>
        <w:tc>
          <w:tcPr>
            <w:tcW w:w="727" w:type="dxa"/>
            <w:vMerge w:val="restart"/>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 xml:space="preserve">项目效益　</w:t>
            </w: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实施效益</w:t>
            </w:r>
          </w:p>
        </w:tc>
        <w:tc>
          <w:tcPr>
            <w:tcW w:w="2141" w:type="dxa"/>
            <w:shd w:val="clear" w:color="auto" w:fill="FFFFFF"/>
            <w:vAlign w:val="center"/>
          </w:tcPr>
          <w:p w:rsidR="00E72C4B" w:rsidRPr="00CD4A4F" w:rsidRDefault="008A1B76">
            <w:pPr>
              <w:widowControl/>
              <w:spacing w:line="0" w:lineRule="atLeast"/>
              <w:ind w:firstLineChars="0" w:firstLine="0"/>
              <w:jc w:val="left"/>
              <w:rPr>
                <w:kern w:val="0"/>
                <w:sz w:val="22"/>
                <w:szCs w:val="22"/>
              </w:rPr>
            </w:pPr>
            <w:r w:rsidRPr="00CD4A4F">
              <w:rPr>
                <w:rFonts w:hint="eastAsia"/>
                <w:kern w:val="0"/>
                <w:sz w:val="22"/>
                <w:szCs w:val="22"/>
              </w:rPr>
              <w:t>项目实施所产生的效益。</w:t>
            </w:r>
          </w:p>
        </w:tc>
        <w:tc>
          <w:tcPr>
            <w:tcW w:w="7821"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20</w:t>
            </w:r>
          </w:p>
        </w:tc>
        <w:tc>
          <w:tcPr>
            <w:tcW w:w="769" w:type="dxa"/>
            <w:shd w:val="clear" w:color="auto"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20</w:t>
            </w:r>
          </w:p>
        </w:tc>
      </w:tr>
      <w:tr w:rsidR="00CD4A4F" w:rsidRPr="00CD4A4F">
        <w:trPr>
          <w:trHeight w:val="1137"/>
          <w:jc w:val="center"/>
        </w:trPr>
        <w:tc>
          <w:tcPr>
            <w:tcW w:w="861" w:type="dxa"/>
            <w:vMerge/>
            <w:shd w:val="clear" w:color="auto" w:fill="FFFFFF"/>
            <w:vAlign w:val="center"/>
          </w:tcPr>
          <w:p w:rsidR="00E72C4B" w:rsidRPr="00CD4A4F" w:rsidRDefault="00E72C4B">
            <w:pPr>
              <w:widowControl/>
              <w:spacing w:line="0" w:lineRule="atLeast"/>
              <w:ind w:firstLineChars="0" w:firstLine="0"/>
              <w:jc w:val="center"/>
              <w:rPr>
                <w:kern w:val="0"/>
                <w:sz w:val="22"/>
                <w:szCs w:val="22"/>
              </w:rPr>
            </w:pPr>
          </w:p>
        </w:tc>
        <w:tc>
          <w:tcPr>
            <w:tcW w:w="727" w:type="dxa"/>
            <w:vMerge/>
            <w:shd w:val="clear" w:color="auto" w:fill="FFFFFF"/>
            <w:vAlign w:val="center"/>
          </w:tcPr>
          <w:p w:rsidR="00E72C4B" w:rsidRPr="00CD4A4F" w:rsidRDefault="00E72C4B">
            <w:pPr>
              <w:widowControl/>
              <w:spacing w:line="0" w:lineRule="atLeast"/>
              <w:ind w:firstLineChars="0" w:firstLine="0"/>
              <w:jc w:val="center"/>
              <w:rPr>
                <w:kern w:val="0"/>
                <w:sz w:val="22"/>
                <w:szCs w:val="22"/>
              </w:rPr>
            </w:pPr>
          </w:p>
        </w:tc>
        <w:tc>
          <w:tcPr>
            <w:tcW w:w="820" w:type="dxa"/>
            <w:shd w:val="clear" w:color="auto" w:fill="FFFFFF"/>
            <w:vAlign w:val="center"/>
          </w:tcPr>
          <w:p w:rsidR="00E72C4B" w:rsidRPr="00CD4A4F" w:rsidRDefault="008A1B76">
            <w:pPr>
              <w:widowControl/>
              <w:spacing w:line="0" w:lineRule="atLeast"/>
              <w:ind w:firstLineChars="0" w:firstLine="0"/>
              <w:jc w:val="center"/>
              <w:rPr>
                <w:kern w:val="0"/>
                <w:sz w:val="22"/>
                <w:szCs w:val="22"/>
              </w:rPr>
            </w:pPr>
            <w:r w:rsidRPr="00CD4A4F">
              <w:rPr>
                <w:rFonts w:hint="eastAsia"/>
                <w:kern w:val="0"/>
                <w:sz w:val="22"/>
                <w:szCs w:val="22"/>
              </w:rPr>
              <w:t>满意度</w:t>
            </w:r>
          </w:p>
        </w:tc>
        <w:tc>
          <w:tcPr>
            <w:tcW w:w="214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社会公众或服务对象对项目实施效果的满意程度。</w:t>
            </w:r>
          </w:p>
        </w:tc>
        <w:tc>
          <w:tcPr>
            <w:tcW w:w="7821"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10</w:t>
            </w:r>
          </w:p>
        </w:tc>
        <w:tc>
          <w:tcPr>
            <w:tcW w:w="769" w:type="dxa"/>
            <w:shd w:val="clear" w:color="000000" w:fill="FFFFFF"/>
            <w:vAlign w:val="center"/>
          </w:tcPr>
          <w:p w:rsidR="00E72C4B" w:rsidRPr="00CD4A4F" w:rsidRDefault="008A1B76">
            <w:pPr>
              <w:widowControl/>
              <w:spacing w:line="0" w:lineRule="atLeast"/>
              <w:ind w:firstLineChars="0" w:firstLine="0"/>
              <w:rPr>
                <w:kern w:val="0"/>
                <w:sz w:val="22"/>
                <w:szCs w:val="22"/>
              </w:rPr>
            </w:pPr>
            <w:r w:rsidRPr="00CD4A4F">
              <w:rPr>
                <w:rFonts w:hint="eastAsia"/>
                <w:kern w:val="0"/>
                <w:sz w:val="22"/>
                <w:szCs w:val="22"/>
              </w:rPr>
              <w:t>10</w:t>
            </w:r>
          </w:p>
        </w:tc>
      </w:tr>
    </w:tbl>
    <w:p w:rsidR="00E72C4B" w:rsidRPr="00CD4A4F" w:rsidRDefault="00E72C4B">
      <w:pPr>
        <w:spacing w:line="240" w:lineRule="auto"/>
        <w:ind w:firstLineChars="0" w:firstLine="0"/>
        <w:rPr>
          <w:rFonts w:ascii="Times New Roman" w:eastAsia="仿宋_GB2312" w:hAnsi="Times New Roman" w:cs="Times New Roman"/>
          <w:sz w:val="30"/>
          <w:szCs w:val="24"/>
        </w:rPr>
      </w:pPr>
    </w:p>
    <w:p w:rsidR="00E72C4B" w:rsidRPr="00CD4A4F" w:rsidRDefault="00E72C4B">
      <w:pPr>
        <w:ind w:firstLine="560"/>
      </w:pPr>
    </w:p>
    <w:sectPr w:rsidR="00E72C4B" w:rsidRPr="00CD4A4F">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9C2" w:rsidRDefault="00E629C2">
      <w:pPr>
        <w:spacing w:line="240" w:lineRule="auto"/>
        <w:ind w:firstLine="560"/>
      </w:pPr>
      <w:r>
        <w:separator/>
      </w:r>
    </w:p>
  </w:endnote>
  <w:endnote w:type="continuationSeparator" w:id="0">
    <w:p w:rsidR="00E629C2" w:rsidRDefault="00E629C2">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C4B" w:rsidRDefault="008A1B76">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72C4B" w:rsidRDefault="008A1B76">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CD4A4F">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72C4B" w:rsidRDefault="008A1B76">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CD4A4F">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9C2" w:rsidRDefault="00E629C2">
      <w:pPr>
        <w:ind w:firstLine="560"/>
      </w:pPr>
      <w:r>
        <w:separator/>
      </w:r>
    </w:p>
  </w:footnote>
  <w:footnote w:type="continuationSeparator" w:id="0">
    <w:p w:rsidR="00E629C2" w:rsidRDefault="00E629C2">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89DDB1A1"/>
    <w:multiLevelType w:val="singleLevel"/>
    <w:tmpl w:val="89DDB1A1"/>
    <w:lvl w:ilvl="0">
      <w:start w:val="1"/>
      <w:numFmt w:val="decimal"/>
      <w:lvlText w:val="%1."/>
      <w:lvlJc w:val="left"/>
      <w:pPr>
        <w:tabs>
          <w:tab w:val="left" w:pos="312"/>
        </w:tabs>
      </w:pPr>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15:restartNumberingAfterBreak="0">
    <w:nsid w:val="45D3094D"/>
    <w:multiLevelType w:val="singleLevel"/>
    <w:tmpl w:val="45D3094D"/>
    <w:lvl w:ilvl="0">
      <w:start w:val="3"/>
      <w:numFmt w:val="decimal"/>
      <w:lvlText w:val="%1."/>
      <w:lvlJc w:val="left"/>
      <w:pPr>
        <w:tabs>
          <w:tab w:val="left" w:pos="312"/>
        </w:tabs>
      </w:pPr>
    </w:lvl>
  </w:abstractNum>
  <w:abstractNum w:abstractNumId="5" w15:restartNumberingAfterBreak="0">
    <w:nsid w:val="6412435C"/>
    <w:multiLevelType w:val="singleLevel"/>
    <w:tmpl w:val="6412435C"/>
    <w:lvl w:ilvl="0">
      <w:start w:val="4"/>
      <w:numFmt w:val="decimal"/>
      <w:lvlText w:val="%1."/>
      <w:lvlJc w:val="left"/>
      <w:pPr>
        <w:tabs>
          <w:tab w:val="left" w:pos="312"/>
        </w:tabs>
      </w:p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8A1B76"/>
    <w:rsid w:val="00A10A7A"/>
    <w:rsid w:val="00C0452F"/>
    <w:rsid w:val="00CD2F6C"/>
    <w:rsid w:val="00CD4A4F"/>
    <w:rsid w:val="00E629C2"/>
    <w:rsid w:val="00E72C4B"/>
    <w:rsid w:val="01470C4C"/>
    <w:rsid w:val="02200440"/>
    <w:rsid w:val="02284B43"/>
    <w:rsid w:val="02B015E2"/>
    <w:rsid w:val="039C3BA0"/>
    <w:rsid w:val="03A845BB"/>
    <w:rsid w:val="04D63993"/>
    <w:rsid w:val="053E33E3"/>
    <w:rsid w:val="07890F4F"/>
    <w:rsid w:val="09781BD6"/>
    <w:rsid w:val="0A7604B5"/>
    <w:rsid w:val="0D4452F3"/>
    <w:rsid w:val="0F5E5042"/>
    <w:rsid w:val="10510571"/>
    <w:rsid w:val="10EB278C"/>
    <w:rsid w:val="11FA6155"/>
    <w:rsid w:val="12CF0947"/>
    <w:rsid w:val="12F1313F"/>
    <w:rsid w:val="136C678E"/>
    <w:rsid w:val="13EB2FF5"/>
    <w:rsid w:val="165825BC"/>
    <w:rsid w:val="176F36D7"/>
    <w:rsid w:val="18456B1E"/>
    <w:rsid w:val="19DF4B50"/>
    <w:rsid w:val="1B390737"/>
    <w:rsid w:val="1C1171C5"/>
    <w:rsid w:val="1DA41A79"/>
    <w:rsid w:val="1DF53469"/>
    <w:rsid w:val="1E58492F"/>
    <w:rsid w:val="1E5B6757"/>
    <w:rsid w:val="1ED10AC6"/>
    <w:rsid w:val="1FAD375C"/>
    <w:rsid w:val="1FC0575D"/>
    <w:rsid w:val="21B00C1D"/>
    <w:rsid w:val="23031BEB"/>
    <w:rsid w:val="23917691"/>
    <w:rsid w:val="244D65B8"/>
    <w:rsid w:val="245E1E24"/>
    <w:rsid w:val="27661469"/>
    <w:rsid w:val="27900EAD"/>
    <w:rsid w:val="279B538A"/>
    <w:rsid w:val="286F545C"/>
    <w:rsid w:val="29314FBC"/>
    <w:rsid w:val="2C927671"/>
    <w:rsid w:val="2D7C5CD6"/>
    <w:rsid w:val="2E483E7E"/>
    <w:rsid w:val="2F454B19"/>
    <w:rsid w:val="31E3230A"/>
    <w:rsid w:val="33356F64"/>
    <w:rsid w:val="33944516"/>
    <w:rsid w:val="34B62907"/>
    <w:rsid w:val="38782EDD"/>
    <w:rsid w:val="3B42664A"/>
    <w:rsid w:val="3D836A4E"/>
    <w:rsid w:val="3D950232"/>
    <w:rsid w:val="3FBE0BC5"/>
    <w:rsid w:val="4048103A"/>
    <w:rsid w:val="435241E2"/>
    <w:rsid w:val="439E3FA7"/>
    <w:rsid w:val="44B32266"/>
    <w:rsid w:val="44FC64F4"/>
    <w:rsid w:val="467F4585"/>
    <w:rsid w:val="470628CB"/>
    <w:rsid w:val="47555BD4"/>
    <w:rsid w:val="48E12B50"/>
    <w:rsid w:val="499441BE"/>
    <w:rsid w:val="4A2138F0"/>
    <w:rsid w:val="4A583887"/>
    <w:rsid w:val="4B9F6E02"/>
    <w:rsid w:val="4E6E48A8"/>
    <w:rsid w:val="4EEC036B"/>
    <w:rsid w:val="501D2673"/>
    <w:rsid w:val="51852833"/>
    <w:rsid w:val="53555F0F"/>
    <w:rsid w:val="583C7AE0"/>
    <w:rsid w:val="59216F96"/>
    <w:rsid w:val="5AD505A5"/>
    <w:rsid w:val="5B9D2CCD"/>
    <w:rsid w:val="5FC237E0"/>
    <w:rsid w:val="67394C7D"/>
    <w:rsid w:val="68126B38"/>
    <w:rsid w:val="68291A1A"/>
    <w:rsid w:val="691B1594"/>
    <w:rsid w:val="6A17429C"/>
    <w:rsid w:val="6A567EA3"/>
    <w:rsid w:val="6B4B4368"/>
    <w:rsid w:val="6DA22066"/>
    <w:rsid w:val="6E557973"/>
    <w:rsid w:val="6F0D6C22"/>
    <w:rsid w:val="6F47657F"/>
    <w:rsid w:val="70670707"/>
    <w:rsid w:val="720E3691"/>
    <w:rsid w:val="732764B3"/>
    <w:rsid w:val="732C423B"/>
    <w:rsid w:val="75E5007C"/>
    <w:rsid w:val="77861774"/>
    <w:rsid w:val="79300B45"/>
    <w:rsid w:val="794D3E18"/>
    <w:rsid w:val="79E8594C"/>
    <w:rsid w:val="79F3729A"/>
    <w:rsid w:val="7ACB0498"/>
    <w:rsid w:val="7AED0B4D"/>
    <w:rsid w:val="7C1E4487"/>
    <w:rsid w:val="7C215E02"/>
    <w:rsid w:val="7CF23764"/>
    <w:rsid w:val="7D5449CD"/>
    <w:rsid w:val="7EB17F69"/>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0C7E2E-2873-4F8D-B162-8CAC079E4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26</Pages>
  <Words>2065</Words>
  <Characters>11775</Characters>
  <Application>Microsoft Office Word</Application>
  <DocSecurity>0</DocSecurity>
  <Lines>98</Lines>
  <Paragraphs>27</Paragraphs>
  <ScaleCrop>false</ScaleCrop>
  <Company>Win10_64</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6</cp:revision>
  <dcterms:created xsi:type="dcterms:W3CDTF">2020-04-01T11:28:00Z</dcterms:created>
  <dcterms:modified xsi:type="dcterms:W3CDTF">2023-11-17T08:07:00Z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5BE1EEA2EF5C4CC8A8F12A37DCE5ED67</vt:lpwstr>
  </property>
</Properties>
</file>