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282" w:rsidRDefault="007A37BB">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附件1：</w:t>
      </w:r>
    </w:p>
    <w:p w:rsidR="00D73282" w:rsidRDefault="00D73282">
      <w:pPr>
        <w:spacing w:line="540" w:lineRule="exact"/>
        <w:jc w:val="center"/>
        <w:rPr>
          <w:rFonts w:ascii="华文中宋" w:eastAsia="华文中宋" w:hAnsi="华文中宋" w:cs="宋体"/>
          <w:b/>
          <w:kern w:val="0"/>
          <w:sz w:val="52"/>
          <w:szCs w:val="52"/>
        </w:rPr>
      </w:pPr>
    </w:p>
    <w:p w:rsidR="00D73282" w:rsidRDefault="00D73282">
      <w:pPr>
        <w:spacing w:line="540" w:lineRule="exact"/>
        <w:jc w:val="center"/>
        <w:rPr>
          <w:rFonts w:ascii="华文中宋" w:eastAsia="华文中宋" w:hAnsi="华文中宋" w:cs="宋体"/>
          <w:b/>
          <w:kern w:val="0"/>
          <w:sz w:val="52"/>
          <w:szCs w:val="52"/>
        </w:rPr>
      </w:pPr>
    </w:p>
    <w:p w:rsidR="00D73282" w:rsidRDefault="00D73282">
      <w:pPr>
        <w:spacing w:line="540" w:lineRule="exact"/>
        <w:jc w:val="center"/>
        <w:rPr>
          <w:rFonts w:ascii="华文中宋" w:eastAsia="华文中宋" w:hAnsi="华文中宋" w:cs="宋体"/>
          <w:b/>
          <w:kern w:val="0"/>
          <w:sz w:val="52"/>
          <w:szCs w:val="52"/>
        </w:rPr>
      </w:pPr>
    </w:p>
    <w:p w:rsidR="00D73282" w:rsidRDefault="00D73282">
      <w:pPr>
        <w:spacing w:line="540" w:lineRule="exact"/>
        <w:jc w:val="center"/>
        <w:rPr>
          <w:rFonts w:ascii="华文中宋" w:eastAsia="华文中宋" w:hAnsi="华文中宋" w:cs="宋体"/>
          <w:b/>
          <w:kern w:val="0"/>
          <w:sz w:val="52"/>
          <w:szCs w:val="52"/>
        </w:rPr>
      </w:pPr>
    </w:p>
    <w:p w:rsidR="00D73282" w:rsidRDefault="00D73282">
      <w:pPr>
        <w:spacing w:line="540" w:lineRule="exact"/>
        <w:jc w:val="center"/>
        <w:rPr>
          <w:rFonts w:ascii="华文中宋" w:eastAsia="华文中宋" w:hAnsi="华文中宋" w:cs="宋体"/>
          <w:b/>
          <w:kern w:val="0"/>
          <w:sz w:val="52"/>
          <w:szCs w:val="52"/>
        </w:rPr>
      </w:pPr>
    </w:p>
    <w:p w:rsidR="00D73282" w:rsidRDefault="00D73282">
      <w:pPr>
        <w:spacing w:line="540" w:lineRule="exact"/>
        <w:jc w:val="center"/>
        <w:rPr>
          <w:rFonts w:ascii="华文中宋" w:eastAsia="华文中宋" w:hAnsi="华文中宋" w:cs="宋体"/>
          <w:b/>
          <w:kern w:val="0"/>
          <w:sz w:val="52"/>
          <w:szCs w:val="52"/>
        </w:rPr>
      </w:pPr>
    </w:p>
    <w:p w:rsidR="00D73282" w:rsidRDefault="007A37B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奇台县财政项目支出绩效自评报告</w:t>
      </w:r>
    </w:p>
    <w:p w:rsidR="00D73282" w:rsidRDefault="00D73282">
      <w:pPr>
        <w:spacing w:line="540" w:lineRule="exact"/>
        <w:jc w:val="center"/>
        <w:rPr>
          <w:rFonts w:ascii="华文中宋" w:eastAsia="华文中宋" w:hAnsi="华文中宋" w:cs="宋体"/>
          <w:b/>
          <w:kern w:val="0"/>
          <w:sz w:val="52"/>
          <w:szCs w:val="52"/>
        </w:rPr>
      </w:pPr>
    </w:p>
    <w:p w:rsidR="00D73282" w:rsidRDefault="007A37B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D73282" w:rsidRDefault="00D73282">
      <w:pPr>
        <w:spacing w:line="540" w:lineRule="exact"/>
        <w:jc w:val="center"/>
        <w:rPr>
          <w:rFonts w:eastAsia="仿宋_GB2312" w:hAnsi="宋体" w:cs="宋体"/>
          <w:kern w:val="0"/>
          <w:sz w:val="30"/>
          <w:szCs w:val="30"/>
        </w:rPr>
      </w:pPr>
    </w:p>
    <w:p w:rsidR="00D73282" w:rsidRDefault="00D73282">
      <w:pPr>
        <w:spacing w:line="540" w:lineRule="exact"/>
        <w:jc w:val="center"/>
        <w:rPr>
          <w:rFonts w:eastAsia="仿宋_GB2312" w:hAnsi="宋体" w:cs="宋体"/>
          <w:kern w:val="0"/>
          <w:sz w:val="30"/>
          <w:szCs w:val="30"/>
        </w:rPr>
      </w:pPr>
    </w:p>
    <w:p w:rsidR="00D73282" w:rsidRDefault="00D73282">
      <w:pPr>
        <w:spacing w:line="540" w:lineRule="exact"/>
        <w:jc w:val="center"/>
        <w:rPr>
          <w:rFonts w:eastAsia="仿宋_GB2312" w:hAnsi="宋体" w:cs="宋体"/>
          <w:kern w:val="0"/>
          <w:sz w:val="30"/>
          <w:szCs w:val="30"/>
        </w:rPr>
      </w:pPr>
    </w:p>
    <w:p w:rsidR="00D73282" w:rsidRDefault="00D73282">
      <w:pPr>
        <w:spacing w:line="540" w:lineRule="exact"/>
        <w:jc w:val="center"/>
        <w:rPr>
          <w:rFonts w:eastAsia="仿宋_GB2312" w:hAnsi="宋体" w:cs="宋体"/>
          <w:kern w:val="0"/>
          <w:sz w:val="30"/>
          <w:szCs w:val="30"/>
        </w:rPr>
      </w:pPr>
    </w:p>
    <w:p w:rsidR="00D73282" w:rsidRDefault="00D73282">
      <w:pPr>
        <w:spacing w:line="540" w:lineRule="exact"/>
        <w:jc w:val="center"/>
        <w:rPr>
          <w:rFonts w:eastAsia="仿宋_GB2312" w:hAnsi="宋体" w:cs="宋体"/>
          <w:kern w:val="0"/>
          <w:sz w:val="30"/>
          <w:szCs w:val="30"/>
        </w:rPr>
      </w:pPr>
    </w:p>
    <w:p w:rsidR="00D73282" w:rsidRDefault="00D73282">
      <w:pPr>
        <w:spacing w:line="540" w:lineRule="exact"/>
        <w:rPr>
          <w:rFonts w:eastAsia="仿宋_GB2312" w:hAnsi="宋体" w:cs="宋体"/>
          <w:kern w:val="0"/>
          <w:sz w:val="30"/>
          <w:szCs w:val="30"/>
        </w:rPr>
      </w:pPr>
    </w:p>
    <w:p w:rsidR="00D73282" w:rsidRDefault="007A37B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项目名称：重大公共卫生</w:t>
      </w:r>
      <w:r w:rsidR="00B00850">
        <w:rPr>
          <w:rFonts w:eastAsia="仿宋_GB2312" w:hAnsi="宋体" w:cs="宋体" w:hint="eastAsia"/>
          <w:kern w:val="0"/>
          <w:sz w:val="36"/>
          <w:szCs w:val="36"/>
        </w:rPr>
        <w:t>专项</w:t>
      </w:r>
      <w:r>
        <w:rPr>
          <w:rFonts w:eastAsia="仿宋_GB2312" w:hAnsi="宋体" w:cs="宋体" w:hint="eastAsia"/>
          <w:kern w:val="0"/>
          <w:sz w:val="36"/>
          <w:szCs w:val="36"/>
        </w:rPr>
        <w:t>（艾滋病防治）</w:t>
      </w:r>
    </w:p>
    <w:p w:rsidR="00D73282" w:rsidRDefault="007A37B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实施单位（公章）：奇台</w:t>
      </w:r>
      <w:proofErr w:type="gramStart"/>
      <w:r>
        <w:rPr>
          <w:rFonts w:eastAsia="仿宋_GB2312" w:hAnsi="宋体" w:cs="宋体" w:hint="eastAsia"/>
          <w:kern w:val="0"/>
          <w:sz w:val="36"/>
          <w:szCs w:val="36"/>
        </w:rPr>
        <w:t>县疾病</w:t>
      </w:r>
      <w:proofErr w:type="gramEnd"/>
      <w:r>
        <w:rPr>
          <w:rFonts w:eastAsia="仿宋_GB2312" w:hAnsi="宋体" w:cs="宋体" w:hint="eastAsia"/>
          <w:kern w:val="0"/>
          <w:sz w:val="36"/>
          <w:szCs w:val="36"/>
        </w:rPr>
        <w:t>预防控制中心</w:t>
      </w:r>
    </w:p>
    <w:p w:rsidR="00D73282" w:rsidRDefault="007A37BB" w:rsidP="00B0085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主管部门（公章）：奇台县卫</w:t>
      </w:r>
      <w:r w:rsidR="00B00850">
        <w:rPr>
          <w:rFonts w:eastAsia="仿宋_GB2312" w:hAnsi="宋体" w:cs="宋体" w:hint="eastAsia"/>
          <w:kern w:val="0"/>
          <w:sz w:val="36"/>
          <w:szCs w:val="36"/>
        </w:rPr>
        <w:t>生与计划生育</w:t>
      </w:r>
      <w:r>
        <w:rPr>
          <w:rFonts w:eastAsia="仿宋_GB2312" w:hAnsi="宋体" w:cs="宋体" w:hint="eastAsia"/>
          <w:kern w:val="0"/>
          <w:sz w:val="36"/>
          <w:szCs w:val="36"/>
        </w:rPr>
        <w:t>计委</w:t>
      </w:r>
    </w:p>
    <w:p w:rsidR="00D73282" w:rsidRDefault="007A37BB" w:rsidP="00B00850">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项目负责人（签章）：王吉祥</w:t>
      </w:r>
    </w:p>
    <w:p w:rsidR="00D73282" w:rsidRDefault="007A37BB" w:rsidP="00B00850">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2018</w:t>
      </w:r>
      <w:r>
        <w:rPr>
          <w:rFonts w:eastAsia="仿宋_GB2312" w:hAnsi="宋体" w:cs="宋体" w:hint="eastAsia"/>
          <w:kern w:val="0"/>
          <w:sz w:val="36"/>
          <w:szCs w:val="36"/>
        </w:rPr>
        <w:t>年</w:t>
      </w:r>
      <w:r>
        <w:rPr>
          <w:rFonts w:eastAsia="仿宋_GB2312" w:hAnsi="宋体" w:cs="宋体" w:hint="eastAsia"/>
          <w:kern w:val="0"/>
          <w:sz w:val="36"/>
          <w:szCs w:val="36"/>
        </w:rPr>
        <w:t>8</w:t>
      </w:r>
      <w:r>
        <w:rPr>
          <w:rFonts w:eastAsia="仿宋_GB2312" w:hAnsi="宋体" w:cs="宋体" w:hint="eastAsia"/>
          <w:kern w:val="0"/>
          <w:sz w:val="36"/>
          <w:szCs w:val="36"/>
        </w:rPr>
        <w:t>月</w:t>
      </w:r>
      <w:r>
        <w:rPr>
          <w:rFonts w:eastAsia="仿宋_GB2312" w:hAnsi="宋体" w:cs="宋体" w:hint="eastAsia"/>
          <w:kern w:val="0"/>
          <w:sz w:val="36"/>
          <w:szCs w:val="36"/>
        </w:rPr>
        <w:t>16</w:t>
      </w:r>
      <w:r>
        <w:rPr>
          <w:rFonts w:eastAsia="仿宋_GB2312" w:hAnsi="宋体" w:cs="宋体" w:hint="eastAsia"/>
          <w:kern w:val="0"/>
          <w:sz w:val="36"/>
          <w:szCs w:val="36"/>
        </w:rPr>
        <w:t>日</w:t>
      </w:r>
    </w:p>
    <w:p w:rsidR="00D73282" w:rsidRDefault="00D73282">
      <w:pPr>
        <w:spacing w:line="540" w:lineRule="exact"/>
        <w:jc w:val="center"/>
        <w:rPr>
          <w:rFonts w:eastAsia="仿宋_GB2312" w:hAnsi="宋体" w:cs="宋体"/>
          <w:kern w:val="0"/>
          <w:sz w:val="30"/>
          <w:szCs w:val="30"/>
        </w:rPr>
      </w:pPr>
    </w:p>
    <w:p w:rsidR="00D73282" w:rsidRDefault="00D73282">
      <w:pPr>
        <w:spacing w:line="540" w:lineRule="exact"/>
        <w:rPr>
          <w:rStyle w:val="a8"/>
          <w:rFonts w:ascii="黑体" w:eastAsia="黑体" w:hAnsi="黑体"/>
          <w:b w:val="0"/>
          <w:spacing w:val="-4"/>
          <w:sz w:val="32"/>
          <w:szCs w:val="32"/>
        </w:rPr>
      </w:pPr>
    </w:p>
    <w:p w:rsidR="00D73282" w:rsidRDefault="00D73282">
      <w:pPr>
        <w:spacing w:line="540" w:lineRule="exact"/>
        <w:ind w:firstLine="640"/>
        <w:rPr>
          <w:rStyle w:val="a8"/>
          <w:rFonts w:ascii="黑体" w:eastAsia="黑体" w:hAnsi="黑体"/>
          <w:b w:val="0"/>
          <w:spacing w:val="-4"/>
          <w:sz w:val="32"/>
          <w:szCs w:val="32"/>
        </w:rPr>
      </w:pPr>
    </w:p>
    <w:p w:rsidR="00D73282" w:rsidRDefault="007A37BB">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D73282" w:rsidRPr="00593BD9" w:rsidRDefault="007A37BB" w:rsidP="00090FCA">
      <w:pPr>
        <w:pStyle w:val="aa"/>
        <w:numPr>
          <w:ilvl w:val="0"/>
          <w:numId w:val="3"/>
        </w:numPr>
        <w:spacing w:line="540" w:lineRule="exact"/>
        <w:ind w:firstLineChars="0"/>
        <w:rPr>
          <w:rFonts w:ascii="楷体_GB2312" w:eastAsia="楷体_GB2312" w:hAnsi="楷体_GB2312" w:cs="楷体_GB2312"/>
          <w:b/>
          <w:bCs/>
          <w:sz w:val="28"/>
          <w:szCs w:val="28"/>
        </w:rPr>
      </w:pPr>
      <w:r w:rsidRPr="00593BD9">
        <w:rPr>
          <w:rFonts w:ascii="楷体_GB2312" w:eastAsia="楷体_GB2312" w:hAnsi="楷体_GB2312" w:cs="楷体_GB2312" w:hint="eastAsia"/>
          <w:b/>
          <w:bCs/>
          <w:sz w:val="28"/>
          <w:szCs w:val="28"/>
        </w:rPr>
        <w:t>项目单位基本情况</w:t>
      </w:r>
    </w:p>
    <w:p w:rsidR="006B741F" w:rsidRPr="00593BD9" w:rsidRDefault="00090FCA" w:rsidP="00593BD9">
      <w:pPr>
        <w:pStyle w:val="aa"/>
        <w:spacing w:line="600" w:lineRule="exact"/>
        <w:ind w:left="160" w:firstLineChars="400" w:firstLine="1120"/>
        <w:rPr>
          <w:rFonts w:ascii="楷体_GB2312" w:eastAsia="楷体_GB2312" w:hAnsi="楷体_GB2312" w:cs="楷体_GB2312"/>
          <w:sz w:val="28"/>
          <w:szCs w:val="28"/>
        </w:rPr>
      </w:pPr>
      <w:r w:rsidRPr="00593BD9">
        <w:rPr>
          <w:rFonts w:ascii="楷体_GB2312" w:eastAsia="楷体_GB2312" w:hAnsi="楷体_GB2312" w:cs="楷体_GB2312" w:hint="eastAsia"/>
          <w:sz w:val="28"/>
          <w:szCs w:val="28"/>
        </w:rPr>
        <w:t>主要职能：</w:t>
      </w:r>
      <w:r w:rsidR="006B741F" w:rsidRPr="00593BD9">
        <w:rPr>
          <w:rFonts w:ascii="楷体_GB2312" w:eastAsia="楷体_GB2312" w:hAnsi="楷体_GB2312" w:cs="楷体_GB2312" w:hint="eastAsia"/>
          <w:sz w:val="28"/>
          <w:szCs w:val="28"/>
        </w:rPr>
        <w:t>主要承担全县突发公共卫生事件的应急处理、传染病、免疫规划、五大卫生，生活饮用水、餐饮具、公共场所以及医院消毒质量监测，公共场所从业人员的健康体检以及健康教育等社会公益性卫生事业单位。并对全县6镇9乡、6个居委会赋有业务指导的职能。近年来，</w:t>
      </w:r>
      <w:proofErr w:type="gramStart"/>
      <w:r w:rsidR="006B741F" w:rsidRPr="00593BD9">
        <w:rPr>
          <w:rFonts w:ascii="楷体_GB2312" w:eastAsia="楷体_GB2312" w:hAnsi="楷体_GB2312" w:cs="楷体_GB2312" w:hint="eastAsia"/>
          <w:sz w:val="28"/>
          <w:szCs w:val="28"/>
        </w:rPr>
        <w:t>随着疾控体系</w:t>
      </w:r>
      <w:proofErr w:type="gramEnd"/>
      <w:r w:rsidR="006B741F" w:rsidRPr="00593BD9">
        <w:rPr>
          <w:rFonts w:ascii="楷体_GB2312" w:eastAsia="楷体_GB2312" w:hAnsi="楷体_GB2312" w:cs="楷体_GB2312" w:hint="eastAsia"/>
          <w:sz w:val="28"/>
          <w:szCs w:val="28"/>
        </w:rPr>
        <w:t>的不断完善，我中心的职责也从以前单一的卫生卫生防疫转变为预防控制各类传染病、慢性病、地方病，职业病，科学应对重大疫情和突发公共卫生事件，积极开展健康教育，普及保健知识，从而达到控制疾病、促进健康、改善环境、延长人类</w:t>
      </w:r>
      <w:r w:rsidR="006B741F" w:rsidRPr="006C548D">
        <w:rPr>
          <w:rFonts w:ascii="楷体_GB2312" w:eastAsia="楷体_GB2312" w:hAnsi="楷体_GB2312" w:cs="楷体_GB2312" w:hint="eastAsia"/>
          <w:sz w:val="28"/>
          <w:szCs w:val="28"/>
        </w:rPr>
        <w:t>寿命。</w:t>
      </w:r>
    </w:p>
    <w:p w:rsidR="00D73282" w:rsidRPr="00B72233" w:rsidRDefault="007A37BB" w:rsidP="00B72233">
      <w:pPr>
        <w:pStyle w:val="aa"/>
        <w:numPr>
          <w:ilvl w:val="0"/>
          <w:numId w:val="3"/>
        </w:numPr>
        <w:spacing w:line="540" w:lineRule="exact"/>
        <w:ind w:firstLineChars="0"/>
        <w:rPr>
          <w:rFonts w:ascii="楷体_GB2312" w:eastAsia="楷体_GB2312" w:hAnsi="楷体_GB2312" w:cs="楷体_GB2312"/>
          <w:b/>
          <w:bCs/>
          <w:sz w:val="28"/>
          <w:szCs w:val="28"/>
        </w:rPr>
      </w:pPr>
      <w:r w:rsidRPr="00B72233">
        <w:rPr>
          <w:rFonts w:ascii="楷体_GB2312" w:eastAsia="楷体_GB2312" w:hAnsi="楷体_GB2312" w:cs="楷体_GB2312" w:hint="eastAsia"/>
          <w:b/>
          <w:bCs/>
          <w:sz w:val="28"/>
          <w:szCs w:val="28"/>
        </w:rPr>
        <w:t>项目预算</w:t>
      </w:r>
      <w:r w:rsidRPr="00B72233">
        <w:rPr>
          <w:rFonts w:ascii="楷体_GB2312" w:eastAsia="楷体_GB2312" w:hAnsi="楷体_GB2312" w:cs="楷体_GB2312"/>
          <w:b/>
          <w:bCs/>
          <w:sz w:val="28"/>
          <w:szCs w:val="28"/>
        </w:rPr>
        <w:t>绩效目标</w:t>
      </w:r>
      <w:r w:rsidRPr="00B72233">
        <w:rPr>
          <w:rFonts w:ascii="楷体_GB2312" w:eastAsia="楷体_GB2312" w:hAnsi="楷体_GB2312" w:cs="楷体_GB2312" w:hint="eastAsia"/>
          <w:b/>
          <w:bCs/>
          <w:sz w:val="28"/>
          <w:szCs w:val="28"/>
        </w:rPr>
        <w:t>设定情况</w:t>
      </w:r>
    </w:p>
    <w:p w:rsidR="00D73282" w:rsidRPr="006C548D" w:rsidRDefault="007A37BB" w:rsidP="00B72233">
      <w:pPr>
        <w:spacing w:line="600" w:lineRule="exact"/>
        <w:ind w:firstLineChars="200" w:firstLine="560"/>
        <w:rPr>
          <w:rFonts w:ascii="楷体_GB2312" w:eastAsia="楷体_GB2312" w:hAnsi="楷体_GB2312" w:cs="楷体_GB2312"/>
          <w:sz w:val="28"/>
          <w:szCs w:val="28"/>
        </w:rPr>
      </w:pPr>
      <w:r w:rsidRPr="00B72233">
        <w:rPr>
          <w:rFonts w:ascii="楷体_GB2312" w:eastAsia="楷体_GB2312" w:hAnsi="楷体_GB2312" w:cs="楷体_GB2312" w:hint="eastAsia"/>
          <w:sz w:val="28"/>
          <w:szCs w:val="28"/>
        </w:rPr>
        <w:t>开展全民体检的艾滋病筛查和住院病人艾滋病筛查工作，开展艾滋病高危人群干预，开展在押人员的艾滋病筛查，完成8万人的艾滋病筛查。</w:t>
      </w:r>
      <w:r w:rsidRPr="006C548D">
        <w:rPr>
          <w:rFonts w:ascii="楷体_GB2312" w:eastAsia="楷体_GB2312" w:hAnsi="楷体_GB2312" w:cs="楷体_GB2312" w:hint="eastAsia"/>
          <w:sz w:val="28"/>
          <w:szCs w:val="28"/>
        </w:rPr>
        <w:t>加强艾滋病感染者的管理，尽可能的让所有的艾滋病感染者参与抗病毒治疗，完成85%以上的感染者得到治疗。做好已治疗的艾滋病病人的管理，保证所有的治疗者都能按要求服药，完成80%以上的治疗病人治疗有效。</w:t>
      </w:r>
    </w:p>
    <w:p w:rsidR="00D73282" w:rsidRPr="00E04AAC" w:rsidRDefault="007A37BB" w:rsidP="00E04AAC">
      <w:pPr>
        <w:spacing w:line="540" w:lineRule="exact"/>
        <w:rPr>
          <w:rStyle w:val="a8"/>
          <w:rFonts w:ascii="黑体" w:eastAsia="黑体" w:hAnsi="黑体"/>
          <w:bCs w:val="0"/>
          <w:spacing w:val="-4"/>
          <w:sz w:val="24"/>
        </w:rPr>
      </w:pPr>
      <w:r w:rsidRPr="006C548D">
        <w:rPr>
          <w:rStyle w:val="a8"/>
          <w:rFonts w:ascii="黑体" w:eastAsia="黑体" w:hAnsi="黑体" w:hint="eastAsia"/>
          <w:bCs w:val="0"/>
          <w:spacing w:val="-4"/>
          <w:sz w:val="24"/>
        </w:rPr>
        <w:t>二、项目资金使用及管理情况</w:t>
      </w:r>
    </w:p>
    <w:p w:rsidR="00D73282" w:rsidRPr="00E04AAC" w:rsidRDefault="007A37BB" w:rsidP="00131B42">
      <w:pPr>
        <w:shd w:val="clear" w:color="auto" w:fill="F9FBFA"/>
        <w:spacing w:line="540" w:lineRule="exact"/>
        <w:rPr>
          <w:rFonts w:ascii="楷体_GB2312" w:eastAsia="楷体_GB2312" w:hAnsi="楷体_GB2312" w:cs="楷体_GB2312"/>
          <w:bCs/>
          <w:sz w:val="28"/>
          <w:szCs w:val="28"/>
        </w:rPr>
      </w:pPr>
      <w:r w:rsidRPr="00E04AAC">
        <w:rPr>
          <w:rFonts w:ascii="楷体_GB2312" w:eastAsia="楷体_GB2312" w:hAnsi="楷体_GB2312" w:cs="楷体_GB2312" w:hint="eastAsia"/>
          <w:bCs/>
          <w:sz w:val="28"/>
          <w:szCs w:val="28"/>
        </w:rPr>
        <w:t>（一）项目资金安排落实、总投入等情况分析</w:t>
      </w:r>
    </w:p>
    <w:p w:rsidR="00D73282" w:rsidRPr="00E04AAC" w:rsidRDefault="007A37BB" w:rsidP="007F709E">
      <w:pPr>
        <w:shd w:val="clear" w:color="auto" w:fill="F9FBFA"/>
        <w:spacing w:line="540" w:lineRule="exact"/>
        <w:ind w:firstLineChars="200" w:firstLine="560"/>
        <w:rPr>
          <w:rFonts w:ascii="楷体_GB2312" w:eastAsia="楷体_GB2312" w:hAnsi="楷体_GB2312" w:cs="楷体_GB2312"/>
          <w:bCs/>
          <w:sz w:val="28"/>
          <w:szCs w:val="28"/>
        </w:rPr>
      </w:pPr>
      <w:r w:rsidRPr="00E04AAC">
        <w:rPr>
          <w:rFonts w:ascii="楷体_GB2312" w:eastAsia="楷体_GB2312" w:hAnsi="楷体_GB2312" w:cs="楷体_GB2312" w:hint="eastAsia"/>
          <w:bCs/>
          <w:sz w:val="28"/>
          <w:szCs w:val="28"/>
        </w:rPr>
        <w:t>2017年我县艾滋病防治项目投入15万元，用于我县的艾滋病防治工作，资金有县财政按计划拨付。</w:t>
      </w:r>
    </w:p>
    <w:p w:rsidR="00D73282" w:rsidRPr="00E04AAC" w:rsidRDefault="007A37BB" w:rsidP="00131B42">
      <w:pPr>
        <w:shd w:val="clear" w:color="auto" w:fill="F9FBFA"/>
        <w:spacing w:line="540" w:lineRule="exact"/>
        <w:rPr>
          <w:rFonts w:ascii="楷体_GB2312" w:eastAsia="楷体_GB2312" w:hAnsi="楷体_GB2312" w:cs="楷体_GB2312"/>
          <w:bCs/>
          <w:sz w:val="28"/>
          <w:szCs w:val="28"/>
        </w:rPr>
      </w:pPr>
      <w:r w:rsidRPr="00E04AAC">
        <w:rPr>
          <w:rFonts w:ascii="楷体_GB2312" w:eastAsia="楷体_GB2312" w:hAnsi="楷体_GB2312" w:cs="楷体_GB2312" w:hint="eastAsia"/>
          <w:bCs/>
          <w:sz w:val="28"/>
          <w:szCs w:val="28"/>
        </w:rPr>
        <w:t>（二）项目资金实际使用情况分析</w:t>
      </w:r>
    </w:p>
    <w:p w:rsidR="00D73282" w:rsidRPr="00131B42" w:rsidRDefault="007A37BB" w:rsidP="00131B42">
      <w:pPr>
        <w:shd w:val="clear" w:color="auto" w:fill="F9FBFA"/>
        <w:spacing w:line="540" w:lineRule="exact"/>
        <w:rPr>
          <w:rFonts w:ascii="楷体_GB2312" w:eastAsia="楷体_GB2312" w:hAnsi="楷体_GB2312" w:cs="楷体_GB2312"/>
          <w:sz w:val="28"/>
          <w:szCs w:val="28"/>
        </w:rPr>
      </w:pPr>
      <w:bookmarkStart w:id="0" w:name="_GoBack"/>
      <w:proofErr w:type="gramStart"/>
      <w:r w:rsidRPr="00131B42">
        <w:rPr>
          <w:rFonts w:ascii="楷体_GB2312" w:eastAsia="楷体_GB2312" w:hAnsi="楷体_GB2312" w:cs="楷体_GB2312" w:hint="eastAsia"/>
          <w:sz w:val="28"/>
          <w:szCs w:val="28"/>
        </w:rPr>
        <w:t>本资金</w:t>
      </w:r>
      <w:proofErr w:type="gramEnd"/>
      <w:r w:rsidRPr="00131B42">
        <w:rPr>
          <w:rFonts w:ascii="楷体_GB2312" w:eastAsia="楷体_GB2312" w:hAnsi="楷体_GB2312" w:cs="楷体_GB2312" w:hint="eastAsia"/>
          <w:sz w:val="28"/>
          <w:szCs w:val="28"/>
        </w:rPr>
        <w:t>用于全县艾滋病检测实剂的购置，艾滋病感染者的随访管理，艾</w:t>
      </w:r>
      <w:r w:rsidRPr="00131B42">
        <w:rPr>
          <w:rFonts w:ascii="楷体_GB2312" w:eastAsia="楷体_GB2312" w:hAnsi="楷体_GB2312" w:cs="楷体_GB2312" w:hint="eastAsia"/>
          <w:sz w:val="28"/>
          <w:szCs w:val="28"/>
        </w:rPr>
        <w:lastRenderedPageBreak/>
        <w:t>滋病人的相关检查，艾滋病高危人群的干预和大众人群的宣传。</w:t>
      </w:r>
    </w:p>
    <w:bookmarkEnd w:id="0"/>
    <w:p w:rsidR="00D73282" w:rsidRPr="00131B42" w:rsidRDefault="007A37BB" w:rsidP="00131B42">
      <w:pPr>
        <w:shd w:val="clear" w:color="auto" w:fill="F9FBFA"/>
        <w:spacing w:line="540" w:lineRule="exact"/>
        <w:rPr>
          <w:rFonts w:ascii="楷体_GB2312" w:eastAsia="楷体_GB2312" w:hAnsi="楷体_GB2312" w:cs="楷体_GB2312"/>
          <w:b/>
          <w:bCs/>
          <w:sz w:val="28"/>
          <w:szCs w:val="28"/>
        </w:rPr>
      </w:pPr>
      <w:r w:rsidRPr="00131B42">
        <w:rPr>
          <w:rFonts w:ascii="楷体_GB2312" w:eastAsia="楷体_GB2312" w:hAnsi="楷体_GB2312" w:cs="楷体_GB2312" w:hint="eastAsia"/>
          <w:b/>
          <w:bCs/>
          <w:sz w:val="28"/>
          <w:szCs w:val="28"/>
        </w:rPr>
        <w:t>（三）项目资金管理情况分析</w:t>
      </w:r>
    </w:p>
    <w:p w:rsidR="00D73282" w:rsidRPr="00131B42" w:rsidRDefault="007A37BB" w:rsidP="007F709E">
      <w:pPr>
        <w:shd w:val="clear" w:color="auto" w:fill="F9FBFA"/>
        <w:spacing w:line="540" w:lineRule="exact"/>
        <w:ind w:firstLineChars="200" w:firstLine="560"/>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在资金的使用上，我们按照艾滋病防治项目要求，严格管理项目资金。制定详细的工作计划，开展各项工作，支付相关经费，并保管好相应的资料。</w:t>
      </w:r>
    </w:p>
    <w:p w:rsidR="00D73282" w:rsidRPr="006C548D" w:rsidRDefault="007A37BB" w:rsidP="006C548D">
      <w:pPr>
        <w:spacing w:line="540" w:lineRule="exact"/>
        <w:rPr>
          <w:rStyle w:val="a8"/>
          <w:rFonts w:ascii="黑体" w:eastAsia="黑体" w:hAnsi="黑体"/>
          <w:spacing w:val="-4"/>
          <w:sz w:val="24"/>
        </w:rPr>
      </w:pPr>
      <w:r w:rsidRPr="006C548D">
        <w:rPr>
          <w:rStyle w:val="a8"/>
          <w:rFonts w:ascii="黑体" w:eastAsia="黑体" w:hAnsi="黑体" w:hint="eastAsia"/>
          <w:spacing w:val="-4"/>
          <w:sz w:val="24"/>
        </w:rPr>
        <w:t>三、项目组织实施情况</w:t>
      </w:r>
    </w:p>
    <w:p w:rsidR="00D73282" w:rsidRPr="00131B42" w:rsidRDefault="007A37BB" w:rsidP="00131B42">
      <w:pPr>
        <w:shd w:val="clear" w:color="auto" w:fill="F9FBFA"/>
        <w:spacing w:line="540" w:lineRule="exact"/>
        <w:rPr>
          <w:rFonts w:ascii="楷体_GB2312" w:eastAsia="楷体_GB2312" w:hAnsi="楷体_GB2312" w:cs="楷体_GB2312"/>
          <w:b/>
          <w:bCs/>
          <w:sz w:val="28"/>
          <w:szCs w:val="28"/>
        </w:rPr>
      </w:pPr>
      <w:r w:rsidRPr="00131B42">
        <w:rPr>
          <w:rFonts w:ascii="楷体_GB2312" w:eastAsia="楷体_GB2312" w:hAnsi="楷体_GB2312" w:cs="楷体_GB2312" w:hint="eastAsia"/>
          <w:b/>
          <w:bCs/>
          <w:sz w:val="28"/>
          <w:szCs w:val="28"/>
        </w:rPr>
        <w:t>（一）项目组织情况分析</w:t>
      </w:r>
    </w:p>
    <w:p w:rsidR="00D73282" w:rsidRPr="00131B42" w:rsidRDefault="007A37BB" w:rsidP="002F7182">
      <w:pPr>
        <w:shd w:val="clear" w:color="auto" w:fill="F9FBFA"/>
        <w:spacing w:line="540" w:lineRule="exact"/>
        <w:ind w:firstLineChars="200" w:firstLine="560"/>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艾滋病防治工作是一项公共卫生问题。我们根据项目要求制定了详细的工作计划和各部门工作职责，在县政府的统一领导下，通过会议安排每年工作，再经过督导检查督促各项工作的开展。在区、州的支持、指导下，推行各项工作进程。在实践中总结经验，找出不足，及时改进，逐步达到预期目的。</w:t>
      </w:r>
    </w:p>
    <w:p w:rsidR="00D73282" w:rsidRPr="00131B42" w:rsidRDefault="007A37BB" w:rsidP="00131B42">
      <w:pPr>
        <w:shd w:val="clear" w:color="auto" w:fill="F9FBFA"/>
        <w:spacing w:line="540" w:lineRule="exact"/>
        <w:rPr>
          <w:rFonts w:ascii="楷体_GB2312" w:eastAsia="楷体_GB2312" w:hAnsi="楷体_GB2312" w:cs="楷体_GB2312"/>
          <w:b/>
          <w:bCs/>
          <w:sz w:val="28"/>
          <w:szCs w:val="28"/>
        </w:rPr>
      </w:pPr>
      <w:r w:rsidRPr="00131B42">
        <w:rPr>
          <w:rFonts w:ascii="楷体_GB2312" w:eastAsia="楷体_GB2312" w:hAnsi="楷体_GB2312" w:cs="楷体_GB2312" w:hint="eastAsia"/>
          <w:b/>
          <w:bCs/>
          <w:sz w:val="28"/>
          <w:szCs w:val="28"/>
        </w:rPr>
        <w:t>（二）项目管理情况分析</w:t>
      </w:r>
    </w:p>
    <w:p w:rsidR="00D73282" w:rsidRPr="00131B42" w:rsidRDefault="007A37BB" w:rsidP="002F7182">
      <w:pPr>
        <w:shd w:val="clear" w:color="auto" w:fill="F9FBFA"/>
        <w:spacing w:line="540" w:lineRule="exact"/>
        <w:ind w:firstLineChars="200" w:firstLine="560"/>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艾滋病防治项目管理，依据年度工作计划全面开展，对在工作中出现的与计划不符的问题，及时调整工作方案，做到计划制定在前，工作开展在后，有序的推进艾滋病防治工作的顺利开展。</w:t>
      </w:r>
    </w:p>
    <w:p w:rsidR="00D73282" w:rsidRPr="006C548D" w:rsidRDefault="007A37BB" w:rsidP="006C548D">
      <w:pPr>
        <w:spacing w:line="540" w:lineRule="exact"/>
        <w:rPr>
          <w:rStyle w:val="a8"/>
          <w:rFonts w:ascii="黑体" w:eastAsia="黑体" w:hAnsi="黑体"/>
          <w:b w:val="0"/>
          <w:bCs w:val="0"/>
          <w:spacing w:val="-4"/>
          <w:sz w:val="24"/>
        </w:rPr>
      </w:pPr>
      <w:r w:rsidRPr="006C548D">
        <w:rPr>
          <w:rStyle w:val="a8"/>
          <w:rFonts w:ascii="黑体" w:eastAsia="黑体" w:hAnsi="黑体" w:hint="eastAsia"/>
          <w:bCs w:val="0"/>
          <w:spacing w:val="-4"/>
          <w:sz w:val="24"/>
        </w:rPr>
        <w:t>四</w:t>
      </w:r>
      <w:r w:rsidRPr="006C548D">
        <w:rPr>
          <w:rStyle w:val="a8"/>
          <w:rFonts w:ascii="黑体" w:eastAsia="黑体" w:hAnsi="黑体" w:hint="eastAsia"/>
          <w:b w:val="0"/>
          <w:bCs w:val="0"/>
          <w:spacing w:val="-4"/>
          <w:sz w:val="24"/>
        </w:rPr>
        <w:t xml:space="preserve">、项目绩效情况 </w:t>
      </w:r>
    </w:p>
    <w:p w:rsidR="00D73282" w:rsidRPr="00131B42" w:rsidRDefault="007A37BB" w:rsidP="00131B42">
      <w:pPr>
        <w:shd w:val="clear" w:color="auto" w:fill="F9FBFA"/>
        <w:spacing w:line="540" w:lineRule="exact"/>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（一）项目绩效目标完成情况分析</w:t>
      </w:r>
    </w:p>
    <w:p w:rsidR="00D73282" w:rsidRPr="00131B42" w:rsidRDefault="007A37BB" w:rsidP="002F7182">
      <w:pPr>
        <w:shd w:val="clear" w:color="auto" w:fill="F9FBFA"/>
        <w:spacing w:line="540" w:lineRule="exact"/>
        <w:ind w:firstLineChars="150" w:firstLine="420"/>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在多部门的共同参与下，在卫生系统的全力配合下，艾滋病病人的发现、治疗工作得以推行，完成了90%以上艾滋病感染者的发现任务，使得大部分感染者得到治疗。</w:t>
      </w:r>
    </w:p>
    <w:p w:rsidR="00D73282" w:rsidRPr="00131B42" w:rsidRDefault="007A37BB" w:rsidP="00131B42">
      <w:pPr>
        <w:shd w:val="clear" w:color="auto" w:fill="F9FBFA"/>
        <w:spacing w:line="540" w:lineRule="exact"/>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（二）项目绩效目标未完成原因分析</w:t>
      </w:r>
    </w:p>
    <w:p w:rsidR="00D73282" w:rsidRPr="00C85CEA" w:rsidRDefault="00C85CEA" w:rsidP="00A64726">
      <w:pPr>
        <w:shd w:val="clear" w:color="auto" w:fill="F9FBFA"/>
        <w:spacing w:line="54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项目已完成。</w:t>
      </w:r>
    </w:p>
    <w:p w:rsidR="00D73282" w:rsidRPr="006C548D" w:rsidRDefault="007A37BB" w:rsidP="006C548D">
      <w:pPr>
        <w:spacing w:line="540" w:lineRule="exact"/>
        <w:rPr>
          <w:rStyle w:val="a8"/>
          <w:rFonts w:ascii="黑体" w:eastAsia="黑体" w:hAnsi="黑体"/>
          <w:spacing w:val="-4"/>
          <w:sz w:val="24"/>
        </w:rPr>
      </w:pPr>
      <w:r w:rsidRPr="006C548D">
        <w:rPr>
          <w:rStyle w:val="a8"/>
          <w:rFonts w:ascii="黑体" w:eastAsia="黑体" w:hAnsi="黑体" w:hint="eastAsia"/>
          <w:spacing w:val="-4"/>
          <w:sz w:val="24"/>
        </w:rPr>
        <w:t>五、其他需要说明的问题</w:t>
      </w:r>
    </w:p>
    <w:p w:rsidR="00D73282" w:rsidRPr="00131B42" w:rsidRDefault="007A37BB" w:rsidP="00131B42">
      <w:pPr>
        <w:shd w:val="clear" w:color="auto" w:fill="F9FBFA"/>
        <w:spacing w:line="540" w:lineRule="exact"/>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（一）后续工作计划</w:t>
      </w:r>
    </w:p>
    <w:p w:rsidR="00D73282" w:rsidRPr="00131B42" w:rsidRDefault="00DD60A9" w:rsidP="00DD60A9">
      <w:pPr>
        <w:shd w:val="clear" w:color="auto" w:fill="F9FBFA"/>
        <w:spacing w:line="540" w:lineRule="exact"/>
        <w:ind w:firstLineChars="150" w:firstLine="420"/>
        <w:rPr>
          <w:rFonts w:ascii="楷体_GB2312" w:eastAsia="楷体_GB2312" w:hAnsi="楷体_GB2312" w:cs="楷体_GB2312"/>
          <w:sz w:val="28"/>
          <w:szCs w:val="28"/>
        </w:rPr>
      </w:pPr>
      <w:r>
        <w:rPr>
          <w:rFonts w:ascii="楷体_GB2312" w:eastAsia="楷体_GB2312" w:hAnsi="楷体_GB2312" w:cs="楷体_GB2312" w:hint="eastAsia"/>
          <w:sz w:val="28"/>
          <w:szCs w:val="28"/>
        </w:rPr>
        <w:lastRenderedPageBreak/>
        <w:t>无</w:t>
      </w:r>
    </w:p>
    <w:p w:rsidR="00D73282" w:rsidRPr="00131B42" w:rsidRDefault="007A37BB" w:rsidP="00131B42">
      <w:pPr>
        <w:shd w:val="clear" w:color="auto" w:fill="F9FBFA"/>
        <w:spacing w:line="540" w:lineRule="exact"/>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（二）主要经验及做法、存在问题和建议</w:t>
      </w:r>
    </w:p>
    <w:p w:rsidR="00D73282" w:rsidRPr="00131B42" w:rsidRDefault="007A37BB" w:rsidP="0011421C">
      <w:pPr>
        <w:shd w:val="clear" w:color="auto" w:fill="F9FBFA"/>
        <w:spacing w:line="540" w:lineRule="exact"/>
        <w:ind w:firstLineChars="250" w:firstLine="700"/>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依据工作计划开展工作，通过每月例会汇总上报资料，发现存在问题，及时讨论解决。</w:t>
      </w:r>
    </w:p>
    <w:p w:rsidR="00D73282" w:rsidRPr="00131B42" w:rsidRDefault="007A37BB" w:rsidP="00DD5385">
      <w:pPr>
        <w:shd w:val="clear" w:color="auto" w:fill="F9FBFA"/>
        <w:spacing w:line="540" w:lineRule="exact"/>
        <w:ind w:firstLineChars="250" w:firstLine="700"/>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建议加强政府对艾滋病防治工作领导，</w:t>
      </w:r>
      <w:proofErr w:type="gramStart"/>
      <w:r w:rsidRPr="00131B42">
        <w:rPr>
          <w:rFonts w:ascii="楷体_GB2312" w:eastAsia="楷体_GB2312" w:hAnsi="楷体_GB2312" w:cs="楷体_GB2312" w:hint="eastAsia"/>
          <w:sz w:val="28"/>
          <w:szCs w:val="28"/>
        </w:rPr>
        <w:t>调整艾防队伍</w:t>
      </w:r>
      <w:proofErr w:type="gramEnd"/>
      <w:r w:rsidRPr="00131B42">
        <w:rPr>
          <w:rFonts w:ascii="楷体_GB2312" w:eastAsia="楷体_GB2312" w:hAnsi="楷体_GB2312" w:cs="楷体_GB2312" w:hint="eastAsia"/>
          <w:sz w:val="28"/>
          <w:szCs w:val="28"/>
        </w:rPr>
        <w:t>的一体化管理，形成无缝隙的艾滋病病人管理体系。</w:t>
      </w:r>
    </w:p>
    <w:p w:rsidR="00D73282" w:rsidRPr="00131B42" w:rsidRDefault="007A37BB" w:rsidP="00131B42">
      <w:pPr>
        <w:shd w:val="clear" w:color="auto" w:fill="F9FBFA"/>
        <w:spacing w:line="540" w:lineRule="exact"/>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（三）其他</w:t>
      </w:r>
    </w:p>
    <w:p w:rsidR="00D73282" w:rsidRPr="00131B42" w:rsidRDefault="00F34B6C" w:rsidP="00181B57">
      <w:pPr>
        <w:shd w:val="clear" w:color="auto" w:fill="F9FBFA"/>
        <w:spacing w:line="540" w:lineRule="exact"/>
        <w:ind w:firstLineChars="200" w:firstLine="560"/>
        <w:rPr>
          <w:rFonts w:ascii="楷体_GB2312" w:eastAsia="楷体_GB2312" w:hAnsi="楷体_GB2312" w:cs="楷体_GB2312"/>
          <w:sz w:val="28"/>
          <w:szCs w:val="28"/>
        </w:rPr>
      </w:pPr>
      <w:r w:rsidRPr="00131B42">
        <w:rPr>
          <w:rFonts w:ascii="楷体_GB2312" w:eastAsia="楷体_GB2312" w:hAnsi="楷体_GB2312" w:cs="楷体_GB2312" w:hint="eastAsia"/>
          <w:sz w:val="28"/>
          <w:szCs w:val="28"/>
        </w:rPr>
        <w:t>无</w:t>
      </w:r>
    </w:p>
    <w:p w:rsidR="00D73282" w:rsidRPr="00131B42" w:rsidRDefault="007A37BB" w:rsidP="00131B42">
      <w:pPr>
        <w:shd w:val="clear" w:color="auto" w:fill="F9FBFA"/>
        <w:spacing w:line="540" w:lineRule="exact"/>
        <w:rPr>
          <w:rFonts w:ascii="楷体_GB2312" w:eastAsia="楷体_GB2312" w:hAnsi="楷体_GB2312" w:cs="楷体_GB2312"/>
          <w:bCs/>
          <w:sz w:val="28"/>
          <w:szCs w:val="28"/>
        </w:rPr>
      </w:pPr>
      <w:r w:rsidRPr="00131B42">
        <w:rPr>
          <w:rFonts w:ascii="楷体_GB2312" w:eastAsia="楷体_GB2312" w:hAnsi="楷体_GB2312" w:cs="楷体_GB2312" w:hint="eastAsia"/>
          <w:bCs/>
          <w:sz w:val="28"/>
          <w:szCs w:val="28"/>
        </w:rPr>
        <w:t>项目评价工作情况</w:t>
      </w:r>
    </w:p>
    <w:p w:rsidR="00D73282" w:rsidRPr="00131B42" w:rsidRDefault="007A37BB" w:rsidP="00AB00A7">
      <w:pPr>
        <w:shd w:val="clear" w:color="auto" w:fill="F9FBFA"/>
        <w:spacing w:line="540" w:lineRule="exact"/>
        <w:ind w:firstLineChars="250" w:firstLine="700"/>
        <w:rPr>
          <w:rFonts w:ascii="楷体_GB2312" w:eastAsia="楷体_GB2312" w:hAnsi="楷体_GB2312" w:cs="楷体_GB2312"/>
          <w:bCs/>
          <w:sz w:val="28"/>
          <w:szCs w:val="28"/>
        </w:rPr>
      </w:pPr>
      <w:r w:rsidRPr="00131B42">
        <w:rPr>
          <w:rFonts w:ascii="楷体_GB2312" w:eastAsia="楷体_GB2312" w:hAnsi="楷体_GB2312" w:cs="楷体_GB2312" w:hint="eastAsia"/>
          <w:bCs/>
          <w:sz w:val="28"/>
          <w:szCs w:val="28"/>
        </w:rPr>
        <w:t>2017年我县的艾滋病防治工作，按照计划要求已基本全面落实，各项工作资料真实有效，艾滋病感染者发现任务指标已完成，大部分感染者得到治疗并有效。艾滋病疫情得到控制。</w:t>
      </w:r>
    </w:p>
    <w:p w:rsidR="00D73282" w:rsidRPr="00131B42" w:rsidRDefault="007A37BB" w:rsidP="00131B42">
      <w:pPr>
        <w:shd w:val="clear" w:color="auto" w:fill="F9FBFA"/>
        <w:spacing w:line="540" w:lineRule="exact"/>
        <w:rPr>
          <w:rFonts w:ascii="楷体_GB2312" w:eastAsia="楷体_GB2312" w:hAnsi="楷体_GB2312" w:cs="楷体_GB2312"/>
          <w:bCs/>
          <w:sz w:val="28"/>
          <w:szCs w:val="28"/>
        </w:rPr>
      </w:pPr>
      <w:r w:rsidRPr="00131B42">
        <w:rPr>
          <w:rFonts w:ascii="楷体_GB2312" w:eastAsia="楷体_GB2312" w:hAnsi="楷体_GB2312" w:cs="楷体_GB2312" w:hint="eastAsia"/>
          <w:bCs/>
          <w:sz w:val="28"/>
          <w:szCs w:val="28"/>
        </w:rPr>
        <w:t>七、附表</w:t>
      </w:r>
    </w:p>
    <w:p w:rsidR="00D73282" w:rsidRPr="00131B42" w:rsidRDefault="007A37BB" w:rsidP="00131B42">
      <w:pPr>
        <w:shd w:val="clear" w:color="auto" w:fill="F9FBFA"/>
        <w:spacing w:line="540" w:lineRule="exact"/>
        <w:rPr>
          <w:rFonts w:ascii="楷体_GB2312" w:eastAsia="楷体_GB2312" w:hAnsi="楷体_GB2312" w:cs="楷体_GB2312"/>
          <w:bCs/>
          <w:sz w:val="28"/>
          <w:szCs w:val="28"/>
        </w:rPr>
      </w:pPr>
      <w:r w:rsidRPr="00131B42">
        <w:rPr>
          <w:rFonts w:ascii="楷体_GB2312" w:eastAsia="楷体_GB2312" w:hAnsi="楷体_GB2312" w:cs="楷体_GB2312" w:hint="eastAsia"/>
          <w:bCs/>
          <w:sz w:val="28"/>
          <w:szCs w:val="28"/>
        </w:rPr>
        <w:t>《自治州财政项目支出绩效自评表》</w:t>
      </w:r>
    </w:p>
    <w:p w:rsidR="00D73282" w:rsidRPr="00131B42" w:rsidRDefault="00D73282" w:rsidP="00131B42">
      <w:pPr>
        <w:shd w:val="clear" w:color="auto" w:fill="F9FBFA"/>
        <w:spacing w:line="540" w:lineRule="exact"/>
        <w:rPr>
          <w:rFonts w:ascii="楷体_GB2312" w:eastAsia="楷体_GB2312" w:hAnsi="楷体_GB2312" w:cs="楷体_GB2312"/>
          <w:bCs/>
          <w:sz w:val="28"/>
          <w:szCs w:val="28"/>
        </w:rPr>
      </w:pPr>
    </w:p>
    <w:p w:rsidR="00D73282" w:rsidRPr="00131B42" w:rsidRDefault="00D73282" w:rsidP="00131B42">
      <w:pPr>
        <w:shd w:val="clear" w:color="auto" w:fill="F9FBFA"/>
        <w:spacing w:line="540" w:lineRule="exact"/>
        <w:rPr>
          <w:rFonts w:ascii="楷体_GB2312" w:eastAsia="楷体_GB2312" w:hAnsi="楷体_GB2312" w:cs="楷体_GB2312"/>
          <w:bCs/>
          <w:sz w:val="28"/>
          <w:szCs w:val="28"/>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p w:rsidR="00D73282" w:rsidRDefault="00D73282">
      <w:pPr>
        <w:spacing w:line="540" w:lineRule="exact"/>
        <w:ind w:firstLine="567"/>
        <w:rPr>
          <w:rStyle w:val="a8"/>
          <w:rFonts w:ascii="仿宋" w:eastAsia="仿宋" w:hAnsi="仿宋"/>
          <w:b w:val="0"/>
          <w:spacing w:val="-4"/>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D73282">
        <w:trPr>
          <w:trHeight w:val="405"/>
        </w:trPr>
        <w:tc>
          <w:tcPr>
            <w:tcW w:w="9020" w:type="dxa"/>
            <w:gridSpan w:val="7"/>
            <w:tcBorders>
              <w:top w:val="nil"/>
              <w:left w:val="nil"/>
              <w:bottom w:val="nil"/>
              <w:right w:val="nil"/>
            </w:tcBorders>
            <w:shd w:val="clear" w:color="auto" w:fill="auto"/>
            <w:vAlign w:val="center"/>
          </w:tcPr>
          <w:p w:rsidR="002C5B9F" w:rsidRDefault="002C5B9F">
            <w:pPr>
              <w:widowControl/>
              <w:jc w:val="center"/>
              <w:rPr>
                <w:rFonts w:ascii="宋体" w:hAnsi="宋体" w:cs="宋体"/>
                <w:b/>
                <w:bCs/>
                <w:kern w:val="0"/>
                <w:sz w:val="32"/>
                <w:szCs w:val="32"/>
              </w:rPr>
            </w:pPr>
          </w:p>
          <w:p w:rsidR="002C5B9F" w:rsidRDefault="002C5B9F">
            <w:pPr>
              <w:widowControl/>
              <w:jc w:val="center"/>
              <w:rPr>
                <w:rFonts w:ascii="宋体" w:hAnsi="宋体" w:cs="宋体"/>
                <w:b/>
                <w:bCs/>
                <w:kern w:val="0"/>
                <w:sz w:val="32"/>
                <w:szCs w:val="32"/>
              </w:rPr>
            </w:pPr>
          </w:p>
          <w:p w:rsidR="00D73282" w:rsidRDefault="007A37BB">
            <w:pPr>
              <w:widowControl/>
              <w:jc w:val="center"/>
              <w:rPr>
                <w:rFonts w:ascii="宋体" w:hAnsi="宋体" w:cs="宋体"/>
                <w:b/>
                <w:bCs/>
                <w:kern w:val="0"/>
                <w:sz w:val="32"/>
                <w:szCs w:val="32"/>
              </w:rPr>
            </w:pPr>
            <w:r>
              <w:rPr>
                <w:rFonts w:ascii="宋体" w:hAnsi="宋体" w:cs="宋体" w:hint="eastAsia"/>
                <w:b/>
                <w:bCs/>
                <w:kern w:val="0"/>
                <w:sz w:val="32"/>
                <w:szCs w:val="32"/>
              </w:rPr>
              <w:t>奇台县财政项目支出绩效自评表</w:t>
            </w:r>
          </w:p>
        </w:tc>
      </w:tr>
      <w:tr w:rsidR="00D73282">
        <w:trPr>
          <w:trHeight w:val="285"/>
        </w:trPr>
        <w:tc>
          <w:tcPr>
            <w:tcW w:w="9020" w:type="dxa"/>
            <w:gridSpan w:val="7"/>
            <w:tcBorders>
              <w:top w:val="nil"/>
              <w:left w:val="nil"/>
              <w:bottom w:val="nil"/>
              <w:right w:val="nil"/>
            </w:tcBorders>
            <w:shd w:val="clear" w:color="auto" w:fill="auto"/>
            <w:vAlign w:val="center"/>
          </w:tcPr>
          <w:p w:rsidR="00D73282" w:rsidRDefault="007A37BB">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hint="eastAsia"/>
                <w:kern w:val="0"/>
                <w:sz w:val="24"/>
              </w:rPr>
              <w:t>2017</w:t>
            </w:r>
            <w:r>
              <w:rPr>
                <w:rFonts w:ascii="宋体" w:hAnsi="宋体" w:cs="宋体" w:hint="eastAsia"/>
                <w:kern w:val="0"/>
                <w:sz w:val="24"/>
              </w:rPr>
              <w:t>年度）</w:t>
            </w:r>
          </w:p>
        </w:tc>
      </w:tr>
      <w:tr w:rsidR="00D73282">
        <w:trPr>
          <w:trHeight w:val="285"/>
        </w:trPr>
        <w:tc>
          <w:tcPr>
            <w:tcW w:w="720" w:type="dxa"/>
            <w:tcBorders>
              <w:top w:val="nil"/>
              <w:left w:val="nil"/>
              <w:bottom w:val="nil"/>
              <w:right w:val="nil"/>
            </w:tcBorders>
            <w:shd w:val="clear" w:color="auto" w:fill="auto"/>
            <w:vAlign w:val="center"/>
          </w:tcPr>
          <w:p w:rsidR="00D73282" w:rsidRDefault="00D73282">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D73282" w:rsidRDefault="00D73282">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D73282" w:rsidRDefault="00D73282">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D73282" w:rsidRDefault="00D73282">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D73282" w:rsidRDefault="00D73282">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D73282" w:rsidRDefault="00D73282">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D73282" w:rsidRDefault="00D73282">
            <w:pPr>
              <w:widowControl/>
              <w:jc w:val="center"/>
              <w:rPr>
                <w:rFonts w:ascii="宋体" w:hAnsi="宋体" w:cs="宋体"/>
                <w:kern w:val="0"/>
                <w:sz w:val="24"/>
              </w:rPr>
            </w:pPr>
          </w:p>
        </w:tc>
      </w:tr>
      <w:tr w:rsidR="00D73282">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tabs>
                <w:tab w:val="left" w:pos="563"/>
                <w:tab w:val="center" w:pos="2952"/>
              </w:tabs>
              <w:jc w:val="left"/>
              <w:rPr>
                <w:rFonts w:ascii="宋体" w:hAnsi="宋体" w:cs="宋体"/>
                <w:kern w:val="0"/>
                <w:sz w:val="20"/>
                <w:szCs w:val="20"/>
              </w:rPr>
            </w:pPr>
            <w:r>
              <w:rPr>
                <w:rFonts w:ascii="宋体" w:hAnsi="宋体" w:cs="宋体" w:hint="eastAsia"/>
                <w:kern w:val="0"/>
                <w:sz w:val="20"/>
                <w:szCs w:val="20"/>
              </w:rPr>
              <w:tab/>
              <w:t>重大公共卫生</w:t>
            </w:r>
            <w:r w:rsidR="002C5B9F">
              <w:rPr>
                <w:rFonts w:ascii="宋体" w:hAnsi="宋体" w:cs="宋体" w:hint="eastAsia"/>
                <w:kern w:val="0"/>
                <w:sz w:val="20"/>
                <w:szCs w:val="20"/>
              </w:rPr>
              <w:t>专项</w:t>
            </w:r>
            <w:r>
              <w:rPr>
                <w:rFonts w:ascii="宋体" w:hAnsi="宋体" w:cs="宋体" w:hint="eastAsia"/>
                <w:kern w:val="0"/>
                <w:sz w:val="20"/>
                <w:szCs w:val="20"/>
              </w:rPr>
              <w:t>（艾滋病防治）</w:t>
            </w:r>
            <w:r>
              <w:rPr>
                <w:rFonts w:ascii="宋体" w:hAnsi="宋体" w:cs="宋体" w:hint="eastAsia"/>
                <w:kern w:val="0"/>
                <w:sz w:val="20"/>
                <w:szCs w:val="20"/>
              </w:rPr>
              <w:tab/>
              <w:t xml:space="preserve">　</w:t>
            </w:r>
          </w:p>
        </w:tc>
      </w:tr>
      <w:tr w:rsidR="00D73282">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D73282" w:rsidRDefault="007A37BB">
            <w:pPr>
              <w:widowControl/>
              <w:tabs>
                <w:tab w:val="left" w:pos="701"/>
                <w:tab w:val="center" w:pos="2952"/>
              </w:tabs>
              <w:jc w:val="left"/>
              <w:rPr>
                <w:rFonts w:ascii="宋体" w:hAnsi="宋体" w:cs="宋体"/>
                <w:kern w:val="0"/>
                <w:sz w:val="20"/>
                <w:szCs w:val="20"/>
              </w:rPr>
            </w:pPr>
            <w:r>
              <w:rPr>
                <w:rFonts w:ascii="宋体" w:hAnsi="宋体" w:cs="宋体" w:hint="eastAsia"/>
                <w:kern w:val="0"/>
                <w:sz w:val="20"/>
                <w:szCs w:val="20"/>
              </w:rPr>
              <w:tab/>
              <w:t>奇台</w:t>
            </w:r>
            <w:proofErr w:type="gramStart"/>
            <w:r>
              <w:rPr>
                <w:rFonts w:ascii="宋体" w:hAnsi="宋体" w:cs="宋体" w:hint="eastAsia"/>
                <w:kern w:val="0"/>
                <w:sz w:val="20"/>
                <w:szCs w:val="20"/>
              </w:rPr>
              <w:t>县疾病</w:t>
            </w:r>
            <w:proofErr w:type="gramEnd"/>
            <w:r>
              <w:rPr>
                <w:rFonts w:ascii="宋体" w:hAnsi="宋体" w:cs="宋体" w:hint="eastAsia"/>
                <w:kern w:val="0"/>
                <w:sz w:val="20"/>
                <w:szCs w:val="20"/>
              </w:rPr>
              <w:t>预防控制中心</w:t>
            </w:r>
            <w:r>
              <w:rPr>
                <w:rFonts w:ascii="宋体" w:hAnsi="宋体" w:cs="宋体" w:hint="eastAsia"/>
                <w:kern w:val="0"/>
                <w:sz w:val="20"/>
                <w:szCs w:val="20"/>
              </w:rPr>
              <w:tab/>
              <w:t xml:space="preserve">　</w:t>
            </w:r>
          </w:p>
        </w:tc>
      </w:tr>
      <w:tr w:rsidR="00D73282">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15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right"/>
              <w:rPr>
                <w:rFonts w:ascii="宋体" w:hAnsi="宋体" w:cs="宋体"/>
                <w:kern w:val="0"/>
                <w:sz w:val="20"/>
                <w:szCs w:val="20"/>
              </w:rPr>
            </w:pPr>
            <w:r>
              <w:rPr>
                <w:rFonts w:ascii="宋体" w:hAnsi="宋体" w:cs="宋体" w:hint="eastAsia"/>
                <w:kern w:val="0"/>
                <w:sz w:val="20"/>
                <w:szCs w:val="20"/>
              </w:rPr>
              <w:t xml:space="preserve">15　</w:t>
            </w:r>
          </w:p>
        </w:tc>
      </w:tr>
      <w:tr w:rsidR="00D73282">
        <w:trPr>
          <w:trHeight w:val="509"/>
        </w:trPr>
        <w:tc>
          <w:tcPr>
            <w:tcW w:w="72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　15</w:t>
            </w:r>
          </w:p>
        </w:tc>
        <w:tc>
          <w:tcPr>
            <w:tcW w:w="2060" w:type="dxa"/>
            <w:tcBorders>
              <w:top w:val="nil"/>
              <w:left w:val="nil"/>
              <w:bottom w:val="nil"/>
              <w:right w:val="single" w:sz="4" w:space="0" w:color="auto"/>
            </w:tcBorders>
            <w:shd w:val="clear" w:color="auto" w:fill="auto"/>
            <w:vAlign w:val="center"/>
          </w:tcPr>
          <w:p w:rsidR="00D73282" w:rsidRDefault="007A37BB">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right"/>
              <w:rPr>
                <w:rFonts w:ascii="宋体" w:hAnsi="宋体" w:cs="宋体"/>
                <w:kern w:val="0"/>
                <w:sz w:val="20"/>
                <w:szCs w:val="20"/>
              </w:rPr>
            </w:pPr>
            <w:r>
              <w:rPr>
                <w:rFonts w:ascii="宋体" w:hAnsi="宋体" w:cs="宋体" w:hint="eastAsia"/>
                <w:kern w:val="0"/>
                <w:sz w:val="20"/>
                <w:szCs w:val="20"/>
              </w:rPr>
              <w:t xml:space="preserve">15　</w:t>
            </w:r>
          </w:p>
        </w:tc>
      </w:tr>
      <w:tr w:rsidR="00D73282">
        <w:trPr>
          <w:trHeight w:val="433"/>
        </w:trPr>
        <w:tc>
          <w:tcPr>
            <w:tcW w:w="72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D73282" w:rsidRDefault="007A37BB">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D73282">
        <w:trPr>
          <w:trHeight w:val="1425"/>
        </w:trPr>
        <w:tc>
          <w:tcPr>
            <w:tcW w:w="72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1、使得90%以上的艾滋病感染者得到发现，2、现存活的艾滋病感染者85%以上得到治疗，3、治疗的感染者80%以上有效。</w:t>
            </w:r>
          </w:p>
          <w:p w:rsidR="00D73282" w:rsidRDefault="007A37BB">
            <w:pPr>
              <w:tabs>
                <w:tab w:val="left" w:pos="824"/>
              </w:tabs>
              <w:jc w:val="left"/>
              <w:rPr>
                <w:rFonts w:ascii="宋体" w:hAnsi="宋体" w:cs="宋体"/>
                <w:kern w:val="0"/>
                <w:sz w:val="20"/>
                <w:szCs w:val="20"/>
              </w:rPr>
            </w:pPr>
            <w:r>
              <w:rPr>
                <w:rFonts w:ascii="宋体" w:hAnsi="宋体" w:cs="宋体" w:hint="eastAsia"/>
                <w:kern w:val="0"/>
                <w:sz w:val="20"/>
                <w:szCs w:val="20"/>
              </w:rPr>
              <w:tab/>
            </w:r>
          </w:p>
        </w:tc>
        <w:tc>
          <w:tcPr>
            <w:tcW w:w="3840" w:type="dxa"/>
            <w:gridSpan w:val="2"/>
            <w:tcBorders>
              <w:top w:val="single" w:sz="4" w:space="0" w:color="auto"/>
              <w:left w:val="nil"/>
              <w:bottom w:val="single" w:sz="4" w:space="0" w:color="auto"/>
              <w:right w:val="single" w:sz="4" w:space="0" w:color="000000"/>
            </w:tcBorders>
            <w:shd w:val="clear" w:color="auto" w:fill="auto"/>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1、达到90%以上的艾滋病感染者得到发现的指标，2、完成84%以上现存活的艾滋病感染者得到治疗，3、达到78%以上治疗的感染者有效。</w:t>
            </w:r>
          </w:p>
        </w:tc>
      </w:tr>
      <w:tr w:rsidR="00D73282">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140" w:type="dxa"/>
            <w:tcBorders>
              <w:top w:val="nil"/>
              <w:left w:val="nil"/>
              <w:bottom w:val="nil"/>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指标1：：完成艾滋病扩大筛查</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90%</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92%</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指标2：：现存活的艾滋病感染者得到治疗</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rsidP="00433FE6">
            <w:pPr>
              <w:widowControl/>
              <w:ind w:firstLineChars="100" w:firstLine="200"/>
              <w:jc w:val="left"/>
              <w:rPr>
                <w:rFonts w:ascii="宋体" w:hAnsi="宋体" w:cs="宋体"/>
                <w:kern w:val="0"/>
                <w:sz w:val="20"/>
                <w:szCs w:val="20"/>
              </w:rPr>
            </w:pPr>
            <w:r>
              <w:rPr>
                <w:rFonts w:ascii="宋体" w:hAnsi="宋体" w:cs="宋体" w:hint="eastAsia"/>
                <w:kern w:val="0"/>
                <w:sz w:val="20"/>
                <w:szCs w:val="20"/>
              </w:rPr>
              <w:t>85%</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84%</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3、治疗的感染者80%有效</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80%</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78%</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指标1：无明显差错问题</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准确，真实</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无问题存在</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指标2：全州考核前三</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全州前三</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第一</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73282">
        <w:trPr>
          <w:trHeight w:val="480"/>
        </w:trPr>
        <w:tc>
          <w:tcPr>
            <w:tcW w:w="72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73282" w:rsidRDefault="00D73282">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73282" w:rsidRDefault="007A37BB">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73282" w:rsidRDefault="007A37BB">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D73282" w:rsidRDefault="00D73282">
      <w:pPr>
        <w:spacing w:line="540" w:lineRule="exact"/>
        <w:ind w:firstLine="567"/>
        <w:rPr>
          <w:rStyle w:val="a8"/>
          <w:rFonts w:ascii="仿宋" w:eastAsia="仿宋" w:hAnsi="仿宋"/>
          <w:b w:val="0"/>
          <w:spacing w:val="-4"/>
          <w:sz w:val="32"/>
          <w:szCs w:val="32"/>
        </w:rPr>
      </w:pPr>
    </w:p>
    <w:sectPr w:rsidR="00D73282" w:rsidSect="00D73282">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172" w:rsidRDefault="006D3172" w:rsidP="00D73282">
      <w:r>
        <w:separator/>
      </w:r>
    </w:p>
  </w:endnote>
  <w:endnote w:type="continuationSeparator" w:id="0">
    <w:p w:rsidR="006D3172" w:rsidRDefault="006D3172" w:rsidP="00D73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
    <w:altName w:val="宋体"/>
    <w:charset w:val="86"/>
    <w:family w:val="modern"/>
    <w:pitch w:val="default"/>
    <w:sig w:usb0="00000000" w:usb1="0000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宋体"/>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D73282" w:rsidRDefault="00FA4CE6">
        <w:pPr>
          <w:pStyle w:val="a4"/>
          <w:jc w:val="center"/>
        </w:pPr>
        <w:r>
          <w:fldChar w:fldCharType="begin"/>
        </w:r>
        <w:r w:rsidR="007A37BB">
          <w:instrText>PAGE   \* MERGEFORMAT</w:instrText>
        </w:r>
        <w:r>
          <w:fldChar w:fldCharType="separate"/>
        </w:r>
        <w:r w:rsidR="00C85CEA" w:rsidRPr="00C85CEA">
          <w:rPr>
            <w:noProof/>
            <w:lang w:val="zh-CN"/>
          </w:rPr>
          <w:t>3</w:t>
        </w:r>
        <w:r>
          <w:fldChar w:fldCharType="end"/>
        </w:r>
      </w:p>
    </w:sdtContent>
  </w:sdt>
  <w:p w:rsidR="00D73282" w:rsidRDefault="00D7328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172" w:rsidRDefault="006D3172" w:rsidP="00D73282">
      <w:r>
        <w:separator/>
      </w:r>
    </w:p>
  </w:footnote>
  <w:footnote w:type="continuationSeparator" w:id="0">
    <w:p w:rsidR="006D3172" w:rsidRDefault="006D3172" w:rsidP="00D73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C616FC"/>
    <w:multiLevelType w:val="singleLevel"/>
    <w:tmpl w:val="D4C616FC"/>
    <w:lvl w:ilvl="0">
      <w:start w:val="6"/>
      <w:numFmt w:val="chineseCounting"/>
      <w:suff w:val="nothing"/>
      <w:lvlText w:val="%1、"/>
      <w:lvlJc w:val="left"/>
      <w:rPr>
        <w:rFonts w:hint="eastAsia"/>
      </w:rPr>
    </w:lvl>
  </w:abstractNum>
  <w:abstractNum w:abstractNumId="1">
    <w:nsid w:val="16ADD875"/>
    <w:multiLevelType w:val="singleLevel"/>
    <w:tmpl w:val="16ADD875"/>
    <w:lvl w:ilvl="0">
      <w:start w:val="2"/>
      <w:numFmt w:val="chineseCounting"/>
      <w:suff w:val="nothing"/>
      <w:lvlText w:val="（%1）"/>
      <w:lvlJc w:val="left"/>
      <w:rPr>
        <w:rFonts w:hint="eastAsia"/>
      </w:rPr>
    </w:lvl>
  </w:abstractNum>
  <w:abstractNum w:abstractNumId="2">
    <w:nsid w:val="48B16354"/>
    <w:multiLevelType w:val="hybridMultilevel"/>
    <w:tmpl w:val="3B741B1C"/>
    <w:lvl w:ilvl="0" w:tplc="2D8CCA38">
      <w:start w:val="1"/>
      <w:numFmt w:val="japaneseCounting"/>
      <w:lvlText w:val="（%1）"/>
      <w:lvlJc w:val="left"/>
      <w:pPr>
        <w:ind w:left="1647"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6465"/>
    <w:rsid w:val="00090FCA"/>
    <w:rsid w:val="000C76E1"/>
    <w:rsid w:val="000D159A"/>
    <w:rsid w:val="0011421C"/>
    <w:rsid w:val="00121AE4"/>
    <w:rsid w:val="00131B42"/>
    <w:rsid w:val="00146AAD"/>
    <w:rsid w:val="00172A27"/>
    <w:rsid w:val="00181B57"/>
    <w:rsid w:val="001B3A40"/>
    <w:rsid w:val="0023153A"/>
    <w:rsid w:val="002C5B9F"/>
    <w:rsid w:val="002F7182"/>
    <w:rsid w:val="003C18BC"/>
    <w:rsid w:val="003C64E5"/>
    <w:rsid w:val="00433FE6"/>
    <w:rsid w:val="004366A8"/>
    <w:rsid w:val="00464900"/>
    <w:rsid w:val="00502BA7"/>
    <w:rsid w:val="005162F1"/>
    <w:rsid w:val="00535153"/>
    <w:rsid w:val="00554F82"/>
    <w:rsid w:val="0056390D"/>
    <w:rsid w:val="005719B0"/>
    <w:rsid w:val="00593BD9"/>
    <w:rsid w:val="005D10D6"/>
    <w:rsid w:val="005D3F92"/>
    <w:rsid w:val="006B4D61"/>
    <w:rsid w:val="006B741F"/>
    <w:rsid w:val="006C24A6"/>
    <w:rsid w:val="006C548D"/>
    <w:rsid w:val="006D3172"/>
    <w:rsid w:val="007806A5"/>
    <w:rsid w:val="007A37BB"/>
    <w:rsid w:val="007F709E"/>
    <w:rsid w:val="00855E3A"/>
    <w:rsid w:val="008C0774"/>
    <w:rsid w:val="00922CB9"/>
    <w:rsid w:val="009E5CD9"/>
    <w:rsid w:val="00A26421"/>
    <w:rsid w:val="00A4293B"/>
    <w:rsid w:val="00A64726"/>
    <w:rsid w:val="00A67D50"/>
    <w:rsid w:val="00A8691A"/>
    <w:rsid w:val="00AB00A7"/>
    <w:rsid w:val="00AC1946"/>
    <w:rsid w:val="00AC4AEB"/>
    <w:rsid w:val="00B00850"/>
    <w:rsid w:val="00B40063"/>
    <w:rsid w:val="00B41F61"/>
    <w:rsid w:val="00B72233"/>
    <w:rsid w:val="00BA46E6"/>
    <w:rsid w:val="00BE48CD"/>
    <w:rsid w:val="00C40454"/>
    <w:rsid w:val="00C56C72"/>
    <w:rsid w:val="00C85CEA"/>
    <w:rsid w:val="00CA0846"/>
    <w:rsid w:val="00CA6457"/>
    <w:rsid w:val="00D17F2E"/>
    <w:rsid w:val="00D30354"/>
    <w:rsid w:val="00D73282"/>
    <w:rsid w:val="00DA754D"/>
    <w:rsid w:val="00DD5385"/>
    <w:rsid w:val="00DD60A9"/>
    <w:rsid w:val="00DD6C3E"/>
    <w:rsid w:val="00DF42A0"/>
    <w:rsid w:val="00E04AAC"/>
    <w:rsid w:val="00E46C51"/>
    <w:rsid w:val="00E769FE"/>
    <w:rsid w:val="00EA2CBE"/>
    <w:rsid w:val="00F32FEE"/>
    <w:rsid w:val="00F34B6C"/>
    <w:rsid w:val="00FA4CE6"/>
    <w:rsid w:val="00FB10BB"/>
    <w:rsid w:val="00FB2A4D"/>
    <w:rsid w:val="02D20B26"/>
    <w:rsid w:val="06BC115B"/>
    <w:rsid w:val="0CFE70EC"/>
    <w:rsid w:val="11DA0264"/>
    <w:rsid w:val="144C5BDC"/>
    <w:rsid w:val="23F95CC1"/>
    <w:rsid w:val="24A67416"/>
    <w:rsid w:val="30325625"/>
    <w:rsid w:val="3A1546CF"/>
    <w:rsid w:val="3D33225A"/>
    <w:rsid w:val="480A2AC8"/>
    <w:rsid w:val="606A30C9"/>
    <w:rsid w:val="745F10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282"/>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D7328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D7328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D7328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D7328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D7328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D7328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D7328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D7328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D7328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73282"/>
    <w:rPr>
      <w:sz w:val="18"/>
      <w:szCs w:val="18"/>
    </w:rPr>
  </w:style>
  <w:style w:type="paragraph" w:styleId="a4">
    <w:name w:val="footer"/>
    <w:basedOn w:val="a"/>
    <w:link w:val="Char0"/>
    <w:uiPriority w:val="99"/>
    <w:unhideWhenUsed/>
    <w:qFormat/>
    <w:rsid w:val="00D73282"/>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D73282"/>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D73282"/>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D73282"/>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D73282"/>
    <w:rPr>
      <w:b/>
      <w:bCs/>
    </w:rPr>
  </w:style>
  <w:style w:type="character" w:styleId="a9">
    <w:name w:val="Emphasis"/>
    <w:basedOn w:val="a0"/>
    <w:uiPriority w:val="20"/>
    <w:qFormat/>
    <w:rsid w:val="00D73282"/>
    <w:rPr>
      <w:rFonts w:asciiTheme="minorHAnsi" w:hAnsiTheme="minorHAnsi"/>
      <w:b/>
      <w:i/>
      <w:iCs/>
    </w:rPr>
  </w:style>
  <w:style w:type="character" w:customStyle="1" w:styleId="1Char">
    <w:name w:val="标题 1 Char"/>
    <w:basedOn w:val="a0"/>
    <w:link w:val="1"/>
    <w:uiPriority w:val="9"/>
    <w:qFormat/>
    <w:rsid w:val="00D7328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D73282"/>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D73282"/>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D73282"/>
    <w:rPr>
      <w:b/>
      <w:bCs/>
      <w:sz w:val="28"/>
      <w:szCs w:val="28"/>
    </w:rPr>
  </w:style>
  <w:style w:type="character" w:customStyle="1" w:styleId="5Char">
    <w:name w:val="标题 5 Char"/>
    <w:basedOn w:val="a0"/>
    <w:link w:val="5"/>
    <w:uiPriority w:val="9"/>
    <w:semiHidden/>
    <w:qFormat/>
    <w:rsid w:val="00D73282"/>
    <w:rPr>
      <w:b/>
      <w:bCs/>
      <w:i/>
      <w:iCs/>
      <w:sz w:val="26"/>
      <w:szCs w:val="26"/>
    </w:rPr>
  </w:style>
  <w:style w:type="character" w:customStyle="1" w:styleId="6Char">
    <w:name w:val="标题 6 Char"/>
    <w:basedOn w:val="a0"/>
    <w:link w:val="6"/>
    <w:uiPriority w:val="9"/>
    <w:semiHidden/>
    <w:qFormat/>
    <w:rsid w:val="00D73282"/>
    <w:rPr>
      <w:b/>
      <w:bCs/>
    </w:rPr>
  </w:style>
  <w:style w:type="character" w:customStyle="1" w:styleId="7Char">
    <w:name w:val="标题 7 Char"/>
    <w:basedOn w:val="a0"/>
    <w:link w:val="7"/>
    <w:uiPriority w:val="9"/>
    <w:semiHidden/>
    <w:qFormat/>
    <w:rsid w:val="00D73282"/>
    <w:rPr>
      <w:sz w:val="24"/>
      <w:szCs w:val="24"/>
    </w:rPr>
  </w:style>
  <w:style w:type="character" w:customStyle="1" w:styleId="8Char">
    <w:name w:val="标题 8 Char"/>
    <w:basedOn w:val="a0"/>
    <w:link w:val="8"/>
    <w:uiPriority w:val="9"/>
    <w:semiHidden/>
    <w:qFormat/>
    <w:rsid w:val="00D73282"/>
    <w:rPr>
      <w:i/>
      <w:iCs/>
      <w:sz w:val="24"/>
      <w:szCs w:val="24"/>
    </w:rPr>
  </w:style>
  <w:style w:type="character" w:customStyle="1" w:styleId="9Char">
    <w:name w:val="标题 9 Char"/>
    <w:basedOn w:val="a0"/>
    <w:link w:val="9"/>
    <w:uiPriority w:val="9"/>
    <w:semiHidden/>
    <w:qFormat/>
    <w:rsid w:val="00D73282"/>
    <w:rPr>
      <w:rFonts w:asciiTheme="majorHAnsi" w:eastAsiaTheme="majorEastAsia" w:hAnsiTheme="majorHAnsi"/>
    </w:rPr>
  </w:style>
  <w:style w:type="character" w:customStyle="1" w:styleId="Char3">
    <w:name w:val="标题 Char"/>
    <w:basedOn w:val="a0"/>
    <w:link w:val="a7"/>
    <w:uiPriority w:val="10"/>
    <w:qFormat/>
    <w:rsid w:val="00D73282"/>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D73282"/>
    <w:rPr>
      <w:rFonts w:asciiTheme="majorHAnsi" w:eastAsiaTheme="majorEastAsia" w:hAnsiTheme="majorHAnsi"/>
      <w:sz w:val="24"/>
      <w:szCs w:val="24"/>
    </w:rPr>
  </w:style>
  <w:style w:type="paragraph" w:customStyle="1" w:styleId="10">
    <w:name w:val="无间隔1"/>
    <w:basedOn w:val="a"/>
    <w:uiPriority w:val="1"/>
    <w:qFormat/>
    <w:rsid w:val="00D73282"/>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D73282"/>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D73282"/>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qFormat/>
    <w:rsid w:val="00D73282"/>
    <w:rPr>
      <w:i/>
      <w:sz w:val="24"/>
      <w:szCs w:val="24"/>
    </w:rPr>
  </w:style>
  <w:style w:type="paragraph" w:customStyle="1" w:styleId="13">
    <w:name w:val="明显引用1"/>
    <w:basedOn w:val="a"/>
    <w:next w:val="a"/>
    <w:link w:val="Char5"/>
    <w:uiPriority w:val="30"/>
    <w:qFormat/>
    <w:rsid w:val="00D73282"/>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qFormat/>
    <w:rsid w:val="00D73282"/>
    <w:rPr>
      <w:b/>
      <w:i/>
      <w:sz w:val="24"/>
    </w:rPr>
  </w:style>
  <w:style w:type="character" w:customStyle="1" w:styleId="14">
    <w:name w:val="不明显强调1"/>
    <w:uiPriority w:val="19"/>
    <w:qFormat/>
    <w:rsid w:val="00D73282"/>
    <w:rPr>
      <w:i/>
      <w:color w:val="595959" w:themeColor="text1" w:themeTint="A6"/>
    </w:rPr>
  </w:style>
  <w:style w:type="character" w:customStyle="1" w:styleId="15">
    <w:name w:val="明显强调1"/>
    <w:basedOn w:val="a0"/>
    <w:uiPriority w:val="21"/>
    <w:qFormat/>
    <w:rsid w:val="00D73282"/>
    <w:rPr>
      <w:b/>
      <w:i/>
      <w:sz w:val="24"/>
      <w:szCs w:val="24"/>
      <w:u w:val="single"/>
    </w:rPr>
  </w:style>
  <w:style w:type="character" w:customStyle="1" w:styleId="16">
    <w:name w:val="不明显参考1"/>
    <w:basedOn w:val="a0"/>
    <w:uiPriority w:val="31"/>
    <w:qFormat/>
    <w:rsid w:val="00D73282"/>
    <w:rPr>
      <w:sz w:val="24"/>
      <w:szCs w:val="24"/>
      <w:u w:val="single"/>
    </w:rPr>
  </w:style>
  <w:style w:type="character" w:customStyle="1" w:styleId="17">
    <w:name w:val="明显参考1"/>
    <w:basedOn w:val="a0"/>
    <w:uiPriority w:val="32"/>
    <w:qFormat/>
    <w:rsid w:val="00D73282"/>
    <w:rPr>
      <w:b/>
      <w:sz w:val="24"/>
      <w:u w:val="single"/>
    </w:rPr>
  </w:style>
  <w:style w:type="character" w:customStyle="1" w:styleId="18">
    <w:name w:val="书籍标题1"/>
    <w:basedOn w:val="a0"/>
    <w:uiPriority w:val="33"/>
    <w:qFormat/>
    <w:rsid w:val="00D73282"/>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D73282"/>
    <w:pPr>
      <w:outlineLvl w:val="9"/>
    </w:pPr>
    <w:rPr>
      <w:lang w:eastAsia="en-US" w:bidi="en-US"/>
    </w:rPr>
  </w:style>
  <w:style w:type="character" w:customStyle="1" w:styleId="Char1">
    <w:name w:val="页眉 Char"/>
    <w:basedOn w:val="a0"/>
    <w:link w:val="a5"/>
    <w:uiPriority w:val="99"/>
    <w:qFormat/>
    <w:rsid w:val="00D73282"/>
    <w:rPr>
      <w:rFonts w:ascii="Calibri" w:eastAsia="宋体" w:hAnsi="Calibri"/>
      <w:kern w:val="2"/>
      <w:sz w:val="18"/>
      <w:szCs w:val="18"/>
    </w:rPr>
  </w:style>
  <w:style w:type="character" w:customStyle="1" w:styleId="Char0">
    <w:name w:val="页脚 Char"/>
    <w:basedOn w:val="a0"/>
    <w:link w:val="a4"/>
    <w:uiPriority w:val="99"/>
    <w:qFormat/>
    <w:rsid w:val="00D73282"/>
    <w:rPr>
      <w:rFonts w:ascii="Calibri" w:eastAsia="宋体" w:hAnsi="Calibri"/>
      <w:kern w:val="2"/>
      <w:sz w:val="18"/>
      <w:szCs w:val="18"/>
    </w:rPr>
  </w:style>
  <w:style w:type="character" w:customStyle="1" w:styleId="Char">
    <w:name w:val="批注框文本 Char"/>
    <w:basedOn w:val="a0"/>
    <w:link w:val="a3"/>
    <w:uiPriority w:val="99"/>
    <w:semiHidden/>
    <w:qFormat/>
    <w:rsid w:val="00D73282"/>
    <w:rPr>
      <w:rFonts w:ascii="Times New Roman" w:eastAsia="宋体" w:hAnsi="Times New Roman"/>
      <w:kern w:val="2"/>
      <w:sz w:val="18"/>
      <w:szCs w:val="18"/>
    </w:rPr>
  </w:style>
  <w:style w:type="paragraph" w:styleId="aa">
    <w:name w:val="List Paragraph"/>
    <w:basedOn w:val="a"/>
    <w:uiPriority w:val="99"/>
    <w:unhideWhenUsed/>
    <w:rsid w:val="006B741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356</Words>
  <Characters>2034</Characters>
  <Application>Microsoft Office Word</Application>
  <DocSecurity>0</DocSecurity>
  <Lines>16</Lines>
  <Paragraphs>4</Paragraphs>
  <ScaleCrop>false</ScaleCrop>
  <Company>微软中国</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微软用户</cp:lastModifiedBy>
  <cp:revision>47</cp:revision>
  <cp:lastPrinted>2019-01-13T12:20:00Z</cp:lastPrinted>
  <dcterms:created xsi:type="dcterms:W3CDTF">2018-08-15T02:06:00Z</dcterms:created>
  <dcterms:modified xsi:type="dcterms:W3CDTF">2019-01-13T11:25:00Z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