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奇台县西北湾镇及访惠聚驻村工作队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自治区2017年村级惠民生工程项目——奇台县西北湾镇西北湾村文化室建设项目，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11月16日开工实施，2017年12月15日竣工，总工期30天。昌吉州“访民情惠民生聚民心”驻村工作领导小组和改革委员会以昌州民办发【2017】48号文件进行任务实施计划通知，该项目主要用于西北湾村新建砖混结构面积为180平方米的组级文化室2栋及水电暖配套设施。2017年8月21日根据奇台县发展和改革委员会文件《关于西北湾镇西北湾村文化室建设项目变更为西北湾镇西北湾村文化室配套基础设施建设项目的批复》奇发改【2017】1306号，该项目主要用于西北湾村文化室配套铁艺围墙67.5米，砖混围墙102米，硬化地坪1360平方米，绿化80平方米，大门和暖气。</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2017年村级惠民生工程项目——奇台县西北湾镇西北湾村文化室配套基础设施建设项目总投资50万元，其中上级财政拨款50万元，无自筹资金。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西北湾镇西北湾村文化室配套基础设施建设项目中标价55.56万元，2018年根据《奇台县西北湾镇西北湾村文化室配套基础设施建设项目结算审计报告》（ZHZXPJ审（2018）320）新疆正昊工程项目管理有限公司出具《建设工程造价咨询审核定案书》审定造价值50万元。财政拨付项目资金50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2017年村级惠民生工程项目——奇奇台县西北湾镇西北湾村文化室配套基础设施建设项目按《关于印发奇台县加强涉农惠民补贴资金监管工作实施意见的通知》（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2017年村级惠民生工程项目——奇台县西北湾镇西北湾村文化室配套基础设施建设项目由新疆鼎建建设有限责任公司以</w:t>
      </w:r>
      <w:r>
        <w:rPr>
          <w:rFonts w:hint="eastAsia" w:ascii="仿宋_GB2312" w:eastAsia="仿宋_GB2312"/>
          <w:sz w:val="36"/>
          <w:szCs w:val="36"/>
          <w:lang w:val="en-US" w:eastAsia="zh-CN"/>
        </w:rPr>
        <w:t>55.56</w:t>
      </w:r>
      <w:r>
        <w:rPr>
          <w:rFonts w:hint="eastAsia" w:ascii="仿宋_GB2312" w:eastAsia="仿宋_GB2312"/>
          <w:sz w:val="32"/>
          <w:szCs w:val="32"/>
          <w:lang w:val="en-US" w:eastAsia="zh-CN"/>
        </w:rPr>
        <w:t>万元中标价中标。该项目由原计划建设组级文化室2栋及水电暖配套设施变更为西北湾村文化室配套铁艺围墙67.5米，砖混围墙102米，硬化地坪1360平方米，绿化80平方米，大门和暖气配套设施建设。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2017年村级惠民生工程项目——奇台县西北湾镇西北湾村文化室配套基础设施建设项目资金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53文件通知执行。奇台县发展和改革委员会以奇发改【2017】1321号文件进行招标批复。</w:t>
      </w:r>
      <w:r>
        <w:rPr>
          <w:rFonts w:hint="eastAsia" w:ascii="仿宋_GB2312" w:eastAsia="仿宋_GB2312"/>
          <w:sz w:val="32"/>
          <w:szCs w:val="32"/>
          <w:lang w:val="en-US" w:eastAsia="zh-CN"/>
        </w:rPr>
        <w:t>奇台县发展和改革委员会文件《关于西北湾镇西北湾村文化室建设项目变更为西北湾镇西北湾村文化室配套基础设施建设项目的批复》奇发改【2017】1306号</w:t>
      </w:r>
      <w:r>
        <w:rPr>
          <w:rFonts w:hint="eastAsia" w:ascii="仿宋_GB2312" w:eastAsia="仿宋_GB2312"/>
          <w:spacing w:val="-4"/>
          <w:sz w:val="32"/>
          <w:szCs w:val="32"/>
          <w:highlight w:val="none"/>
          <w:lang w:val="en-US" w:eastAsia="zh-CN"/>
        </w:rPr>
        <w:t>进行变更批复</w:t>
      </w:r>
      <w:r>
        <w:rPr>
          <w:rFonts w:hint="eastAsia" w:ascii="仿宋_GB2312" w:eastAsia="仿宋_GB2312"/>
          <w:sz w:val="32"/>
          <w:szCs w:val="32"/>
          <w:lang w:val="en-US" w:eastAsia="zh-CN"/>
        </w:rPr>
        <w:t>。《奇台县西北湾镇西北湾村文化室配套基础设施建设项目结算审计报告》（ZHZXPJ审（2018）320）新疆正昊工程项目管理有限公司出具《建设工程造价咨询审核定案书》。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bookmarkStart w:id="0" w:name="_GoBack"/>
            <w:bookmarkEnd w:id="0"/>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2017年村级惠民生工程项目——西北湾镇西北湾村文化室配套基础设施建设项目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奇台县西北湾镇</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建设组级文化室2栋及水电暖配套设施</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项目变更后完成</w:t>
            </w:r>
            <w:r>
              <w:rPr>
                <w:rFonts w:hint="eastAsia" w:ascii="宋体" w:hAnsi="宋体" w:cs="宋体"/>
                <w:kern w:val="0"/>
                <w:sz w:val="20"/>
                <w:szCs w:val="20"/>
                <w:lang w:val="en-US" w:eastAsia="zh-CN"/>
              </w:rPr>
              <w:t>西北湾村文化室配套铁艺围墙67.5米，砖混围墙102米，硬化地坪1360平方米，绿化80平方米，大门和暖气配套设施建设。</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55.56</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1400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1400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350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350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D10342"/>
    <w:rsid w:val="0CFE70EC"/>
    <w:rsid w:val="0E0A6E60"/>
    <w:rsid w:val="0E4E1398"/>
    <w:rsid w:val="11DA0264"/>
    <w:rsid w:val="144C5BDC"/>
    <w:rsid w:val="15EA774E"/>
    <w:rsid w:val="16CE3998"/>
    <w:rsid w:val="1F8A2BAC"/>
    <w:rsid w:val="244F040C"/>
    <w:rsid w:val="265B46E0"/>
    <w:rsid w:val="273E7642"/>
    <w:rsid w:val="2C9A5200"/>
    <w:rsid w:val="2F833BA6"/>
    <w:rsid w:val="30A30E91"/>
    <w:rsid w:val="3B705002"/>
    <w:rsid w:val="3D5B1B0F"/>
    <w:rsid w:val="409A5B94"/>
    <w:rsid w:val="4AD3647B"/>
    <w:rsid w:val="4B866CA2"/>
    <w:rsid w:val="4FAF11EE"/>
    <w:rsid w:val="50B7340E"/>
    <w:rsid w:val="577D31F8"/>
    <w:rsid w:val="5B986CCC"/>
    <w:rsid w:val="5CD14879"/>
    <w:rsid w:val="606A30C9"/>
    <w:rsid w:val="653C2E2A"/>
    <w:rsid w:val="65CE4AFC"/>
    <w:rsid w:val="66DC09A8"/>
    <w:rsid w:val="6C0B0108"/>
    <w:rsid w:val="6F887570"/>
    <w:rsid w:val="6F9615AD"/>
    <w:rsid w:val="70FE3E83"/>
    <w:rsid w:val="72A73673"/>
    <w:rsid w:val="738D0948"/>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2019-01-15T08:56:48Z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