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A35" w:rsidRDefault="00897A35">
      <w:pPr>
        <w:spacing w:line="540" w:lineRule="exact"/>
        <w:jc w:val="left"/>
        <w:rPr>
          <w:rFonts w:ascii="??" w:hAnsi="??" w:cs="宋体"/>
          <w:kern w:val="0"/>
          <w:sz w:val="32"/>
          <w:szCs w:val="32"/>
        </w:rPr>
      </w:pPr>
      <w:r>
        <w:rPr>
          <w:rFonts w:ascii="宋体" w:hAnsi="宋体" w:cs="宋体" w:hint="eastAsia"/>
          <w:kern w:val="0"/>
          <w:sz w:val="32"/>
          <w:szCs w:val="32"/>
        </w:rPr>
        <w:t>附件</w:t>
      </w:r>
      <w:r>
        <w:rPr>
          <w:rFonts w:ascii="??" w:hAnsi="??" w:cs="宋体"/>
          <w:kern w:val="0"/>
          <w:sz w:val="32"/>
          <w:szCs w:val="32"/>
        </w:rPr>
        <w:t>1</w:t>
      </w:r>
      <w:r>
        <w:rPr>
          <w:rFonts w:ascii="宋体" w:hAnsi="宋体" w:cs="宋体" w:hint="eastAsia"/>
          <w:kern w:val="0"/>
          <w:sz w:val="32"/>
          <w:szCs w:val="32"/>
        </w:rPr>
        <w:t>：</w:t>
      </w:r>
    </w:p>
    <w:p w:rsidR="00897A35" w:rsidRDefault="00897A35">
      <w:pPr>
        <w:spacing w:line="540" w:lineRule="exact"/>
        <w:jc w:val="center"/>
        <w:rPr>
          <w:rFonts w:ascii="华文中宋" w:eastAsia="华文中宋" w:hAnsi="华文中宋" w:cs="宋体"/>
          <w:b/>
          <w:kern w:val="0"/>
          <w:sz w:val="52"/>
          <w:szCs w:val="52"/>
        </w:rPr>
      </w:pPr>
    </w:p>
    <w:p w:rsidR="00897A35" w:rsidRDefault="00897A35">
      <w:pPr>
        <w:spacing w:line="540" w:lineRule="exact"/>
        <w:jc w:val="center"/>
        <w:rPr>
          <w:rFonts w:ascii="华文中宋" w:eastAsia="华文中宋" w:hAnsi="华文中宋" w:cs="宋体"/>
          <w:b/>
          <w:kern w:val="0"/>
          <w:sz w:val="52"/>
          <w:szCs w:val="52"/>
        </w:rPr>
      </w:pPr>
    </w:p>
    <w:p w:rsidR="00897A35" w:rsidRDefault="00897A35">
      <w:pPr>
        <w:spacing w:line="540" w:lineRule="exact"/>
        <w:jc w:val="center"/>
        <w:rPr>
          <w:rFonts w:ascii="华文中宋" w:eastAsia="华文中宋" w:hAnsi="华文中宋" w:cs="宋体"/>
          <w:b/>
          <w:kern w:val="0"/>
          <w:sz w:val="52"/>
          <w:szCs w:val="52"/>
        </w:rPr>
      </w:pPr>
    </w:p>
    <w:p w:rsidR="00897A35" w:rsidRDefault="00897A35">
      <w:pPr>
        <w:spacing w:line="540" w:lineRule="exact"/>
        <w:jc w:val="center"/>
        <w:rPr>
          <w:rFonts w:ascii="华文中宋" w:eastAsia="华文中宋" w:hAnsi="华文中宋" w:cs="宋体"/>
          <w:b/>
          <w:kern w:val="0"/>
          <w:sz w:val="52"/>
          <w:szCs w:val="52"/>
        </w:rPr>
      </w:pPr>
    </w:p>
    <w:p w:rsidR="00897A35" w:rsidRDefault="00897A35">
      <w:pPr>
        <w:spacing w:line="540" w:lineRule="exact"/>
        <w:jc w:val="center"/>
        <w:rPr>
          <w:rFonts w:ascii="华文中宋" w:eastAsia="华文中宋" w:hAnsi="华文中宋" w:cs="宋体"/>
          <w:b/>
          <w:kern w:val="0"/>
          <w:sz w:val="52"/>
          <w:szCs w:val="52"/>
        </w:rPr>
      </w:pPr>
    </w:p>
    <w:p w:rsidR="00897A35" w:rsidRDefault="00897A35">
      <w:pPr>
        <w:spacing w:line="540" w:lineRule="exact"/>
        <w:jc w:val="center"/>
        <w:rPr>
          <w:rFonts w:ascii="华文中宋" w:eastAsia="华文中宋" w:hAnsi="华文中宋" w:cs="宋体"/>
          <w:b/>
          <w:kern w:val="0"/>
          <w:sz w:val="52"/>
          <w:szCs w:val="52"/>
        </w:rPr>
      </w:pPr>
    </w:p>
    <w:p w:rsidR="00897A35" w:rsidRDefault="00897A35">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bookmarkStart w:id="0" w:name="_GoBack"/>
      <w:bookmarkEnd w:id="0"/>
      <w:r>
        <w:rPr>
          <w:rFonts w:ascii="方正小标宋_GBK" w:eastAsia="方正小标宋_GBK" w:hAnsi="华文中宋" w:cs="宋体" w:hint="eastAsia"/>
          <w:b/>
          <w:kern w:val="0"/>
          <w:sz w:val="48"/>
          <w:szCs w:val="48"/>
        </w:rPr>
        <w:t>财政项目支出绩效自评报告</w:t>
      </w:r>
    </w:p>
    <w:p w:rsidR="00897A35" w:rsidRDefault="00897A35">
      <w:pPr>
        <w:spacing w:line="540" w:lineRule="exact"/>
        <w:jc w:val="center"/>
        <w:rPr>
          <w:rFonts w:ascii="华文中宋" w:eastAsia="华文中宋" w:hAnsi="华文中宋" w:cs="宋体"/>
          <w:b/>
          <w:kern w:val="0"/>
          <w:sz w:val="52"/>
          <w:szCs w:val="52"/>
        </w:rPr>
      </w:pPr>
    </w:p>
    <w:p w:rsidR="00897A35" w:rsidRDefault="00897A35">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897A35" w:rsidRDefault="00897A35">
      <w:pPr>
        <w:spacing w:line="540" w:lineRule="exact"/>
        <w:jc w:val="center"/>
        <w:rPr>
          <w:rFonts w:eastAsia="仿宋_GB2312" w:hAnsi="宋体" w:cs="宋体"/>
          <w:kern w:val="0"/>
          <w:sz w:val="30"/>
          <w:szCs w:val="30"/>
        </w:rPr>
      </w:pPr>
    </w:p>
    <w:p w:rsidR="00897A35" w:rsidRDefault="00897A35">
      <w:pPr>
        <w:spacing w:line="540" w:lineRule="exact"/>
        <w:jc w:val="center"/>
        <w:rPr>
          <w:rFonts w:eastAsia="仿宋_GB2312" w:hAnsi="宋体" w:cs="宋体"/>
          <w:kern w:val="0"/>
          <w:sz w:val="30"/>
          <w:szCs w:val="30"/>
        </w:rPr>
      </w:pPr>
    </w:p>
    <w:p w:rsidR="00897A35" w:rsidRDefault="00897A35">
      <w:pPr>
        <w:spacing w:line="540" w:lineRule="exact"/>
        <w:jc w:val="center"/>
        <w:rPr>
          <w:rFonts w:eastAsia="仿宋_GB2312" w:hAnsi="宋体" w:cs="宋体"/>
          <w:kern w:val="0"/>
          <w:sz w:val="30"/>
          <w:szCs w:val="30"/>
        </w:rPr>
      </w:pPr>
    </w:p>
    <w:p w:rsidR="00897A35" w:rsidRDefault="00897A35">
      <w:pPr>
        <w:spacing w:line="540" w:lineRule="exact"/>
        <w:jc w:val="center"/>
        <w:rPr>
          <w:rFonts w:eastAsia="仿宋_GB2312" w:hAnsi="宋体" w:cs="宋体"/>
          <w:kern w:val="0"/>
          <w:sz w:val="30"/>
          <w:szCs w:val="30"/>
        </w:rPr>
      </w:pPr>
    </w:p>
    <w:p w:rsidR="00897A35" w:rsidRDefault="00897A35">
      <w:pPr>
        <w:spacing w:line="540" w:lineRule="exact"/>
        <w:jc w:val="center"/>
        <w:rPr>
          <w:rFonts w:eastAsia="仿宋_GB2312" w:hAnsi="宋体" w:cs="宋体"/>
          <w:kern w:val="0"/>
          <w:sz w:val="30"/>
          <w:szCs w:val="30"/>
        </w:rPr>
      </w:pPr>
    </w:p>
    <w:p w:rsidR="00897A35" w:rsidRDefault="00897A35">
      <w:pPr>
        <w:spacing w:line="540" w:lineRule="exact"/>
        <w:rPr>
          <w:rFonts w:eastAsia="仿宋_GB2312" w:hAnsi="宋体" w:cs="宋体"/>
          <w:kern w:val="0"/>
          <w:sz w:val="30"/>
          <w:szCs w:val="30"/>
        </w:rPr>
      </w:pPr>
    </w:p>
    <w:p w:rsidR="00897A35" w:rsidRDefault="00897A35" w:rsidP="00896E26">
      <w:pPr>
        <w:spacing w:line="700" w:lineRule="exact"/>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项目名称：集贸市场工程</w:t>
      </w:r>
      <w:r>
        <w:rPr>
          <w:rFonts w:eastAsia="仿宋_GB2312" w:hAnsi="宋体" w:cs="宋体"/>
          <w:kern w:val="0"/>
          <w:sz w:val="36"/>
          <w:szCs w:val="36"/>
        </w:rPr>
        <w:t>-</w:t>
      </w:r>
      <w:r>
        <w:rPr>
          <w:rFonts w:eastAsia="仿宋_GB2312" w:hAnsi="宋体" w:cs="宋体" w:hint="eastAsia"/>
          <w:kern w:val="0"/>
          <w:sz w:val="36"/>
          <w:szCs w:val="36"/>
        </w:rPr>
        <w:t>运刚</w:t>
      </w:r>
    </w:p>
    <w:p w:rsidR="00897A35" w:rsidRDefault="00897A35" w:rsidP="00896E26">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实施单位（公章）：奇台县五马场哈萨克族乡人民政府</w:t>
      </w:r>
    </w:p>
    <w:p w:rsidR="00897A35" w:rsidRDefault="00897A35" w:rsidP="00896E26">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主管部门（公章）：奇台县五马场哈萨克族乡人民政府</w:t>
      </w:r>
    </w:p>
    <w:p w:rsidR="00897A35" w:rsidRDefault="00897A35" w:rsidP="00896E26">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项目负责人（签章）：木沙</w:t>
      </w:r>
    </w:p>
    <w:p w:rsidR="00897A35" w:rsidRDefault="00897A35" w:rsidP="00896E26">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8</w:t>
      </w:r>
      <w:r>
        <w:rPr>
          <w:rFonts w:eastAsia="仿宋_GB2312" w:hAnsi="宋体" w:cs="宋体" w:hint="eastAsia"/>
          <w:kern w:val="0"/>
          <w:sz w:val="36"/>
          <w:szCs w:val="36"/>
        </w:rPr>
        <w:t>月</w:t>
      </w:r>
      <w:r>
        <w:rPr>
          <w:rFonts w:eastAsia="仿宋_GB2312" w:hAnsi="宋体" w:cs="宋体"/>
          <w:kern w:val="0"/>
          <w:sz w:val="36"/>
          <w:szCs w:val="36"/>
        </w:rPr>
        <w:t>24</w:t>
      </w:r>
      <w:r>
        <w:rPr>
          <w:rFonts w:eastAsia="仿宋_GB2312" w:hAnsi="宋体" w:cs="宋体" w:hint="eastAsia"/>
          <w:kern w:val="0"/>
          <w:sz w:val="36"/>
          <w:szCs w:val="36"/>
        </w:rPr>
        <w:t>日</w:t>
      </w:r>
    </w:p>
    <w:p w:rsidR="00897A35" w:rsidRDefault="00897A35">
      <w:pPr>
        <w:spacing w:line="540" w:lineRule="exact"/>
        <w:rPr>
          <w:rStyle w:val="Strong"/>
          <w:rFonts w:ascii="黑体" w:eastAsia="黑体" w:hAnsi="黑体"/>
          <w:b w:val="0"/>
          <w:spacing w:val="-4"/>
          <w:sz w:val="32"/>
          <w:szCs w:val="32"/>
        </w:rPr>
      </w:pPr>
    </w:p>
    <w:p w:rsidR="00897A35" w:rsidRDefault="00897A3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一、项目概况</w:t>
      </w:r>
    </w:p>
    <w:p w:rsidR="00897A35" w:rsidRDefault="00897A35">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（一）项目单位基本情况</w:t>
      </w:r>
    </w:p>
    <w:p w:rsidR="00897A35" w:rsidRDefault="00897A35" w:rsidP="00896E26">
      <w:pPr>
        <w:spacing w:line="540" w:lineRule="exact"/>
        <w:ind w:firstLineChars="181" w:firstLine="579"/>
        <w:rPr>
          <w:rFonts w:ascii="仿宋_GB2312" w:eastAsia="仿宋_GB2312"/>
          <w:sz w:val="32"/>
          <w:szCs w:val="32"/>
        </w:rPr>
      </w:pPr>
      <w:r>
        <w:rPr>
          <w:rFonts w:ascii="仿宋_GB2312" w:eastAsia="仿宋_GB2312" w:hint="eastAsia"/>
          <w:sz w:val="32"/>
          <w:szCs w:val="32"/>
        </w:rPr>
        <w:t>五马场哈萨克族乡人民政府的主要职责：贯彻执行党的路线、方针、政策和国家法律法规，贯彻执行上级行政机关决定、命令及本级党委的决定，执行五马场哈萨克族乡人民代表大会的决议；对五马场哈萨克族乡人民代表大会及其主席团和上级行政机关负责并报告工作；编制和执行五马场哈萨克族乡的经济和社会发展规划、计划并执行财政预算；负责本行政区域经济和各项社会事业的行政工作；负责维护社会秩序，营造良好的发展环境，保护公民和各种经济组织的合法权益；指导、支持和帮助村民委员会工作；协调派驻五马场哈萨克族乡政府部门的相应事务；法律规定的其他职责。</w:t>
      </w:r>
    </w:p>
    <w:p w:rsidR="00897A35" w:rsidRDefault="00897A35" w:rsidP="00102D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（二）项目预算绩效目标设定情况</w:t>
      </w:r>
    </w:p>
    <w:p w:rsidR="00897A35" w:rsidRPr="00102D3A" w:rsidRDefault="00897A35" w:rsidP="00896E26">
      <w:pPr>
        <w:spacing w:line="540" w:lineRule="exact"/>
        <w:ind w:firstLineChars="181" w:firstLine="565"/>
        <w:rPr>
          <w:rStyle w:val="Strong"/>
          <w:rFonts w:ascii="仿宋_GB2312" w:eastAsia="仿宋_GB2312" w:hAnsi="仿宋"/>
          <w:b w:val="0"/>
          <w:spacing w:val="-4"/>
          <w:sz w:val="32"/>
          <w:szCs w:val="32"/>
        </w:rPr>
      </w:pPr>
      <w:r w:rsidRPr="00102D3A">
        <w:rPr>
          <w:rStyle w:val="Strong"/>
          <w:rFonts w:ascii="仿宋_GB2312" w:eastAsia="仿宋_GB2312" w:hAnsi="宋体" w:cs="宋体" w:hint="eastAsia"/>
          <w:b w:val="0"/>
          <w:spacing w:val="-4"/>
          <w:sz w:val="32"/>
          <w:szCs w:val="32"/>
        </w:rPr>
        <w:t>集贸市场工程项目资金主要用于</w:t>
      </w:r>
      <w:r w:rsidRPr="00102D3A">
        <w:rPr>
          <w:rStyle w:val="Strong"/>
          <w:rFonts w:ascii="仿宋_GB2312" w:eastAsia="仿宋_GB2312" w:hAnsi="??"/>
          <w:b w:val="0"/>
          <w:spacing w:val="-4"/>
          <w:sz w:val="32"/>
          <w:szCs w:val="32"/>
        </w:rPr>
        <w:t>2017</w:t>
      </w:r>
      <w:r w:rsidRPr="00102D3A">
        <w:rPr>
          <w:rStyle w:val="Strong"/>
          <w:rFonts w:ascii="仿宋_GB2312" w:eastAsia="仿宋_GB2312" w:hAnsi="宋体" w:cs="宋体" w:hint="eastAsia"/>
          <w:b w:val="0"/>
          <w:spacing w:val="-4"/>
          <w:sz w:val="32"/>
          <w:szCs w:val="32"/>
        </w:rPr>
        <w:t>年奇台县五马场哈萨克族乡人民政府人行道绿化工程项目，预计该项目</w:t>
      </w:r>
      <w:r w:rsidRPr="00102D3A">
        <w:rPr>
          <w:rStyle w:val="Strong"/>
          <w:rFonts w:ascii="仿宋_GB2312" w:eastAsia="仿宋_GB2312" w:hAnsi="??"/>
          <w:b w:val="0"/>
          <w:spacing w:val="-4"/>
          <w:sz w:val="32"/>
          <w:szCs w:val="32"/>
        </w:rPr>
        <w:t>2017</w:t>
      </w:r>
      <w:r w:rsidRPr="00102D3A">
        <w:rPr>
          <w:rStyle w:val="Strong"/>
          <w:rFonts w:ascii="仿宋_GB2312" w:eastAsia="仿宋_GB2312" w:hAnsi="宋体" w:cs="宋体" w:hint="eastAsia"/>
          <w:b w:val="0"/>
          <w:spacing w:val="-4"/>
          <w:sz w:val="32"/>
          <w:szCs w:val="32"/>
        </w:rPr>
        <w:t>年</w:t>
      </w:r>
      <w:r w:rsidRPr="00102D3A">
        <w:rPr>
          <w:rStyle w:val="Strong"/>
          <w:rFonts w:ascii="仿宋_GB2312" w:eastAsia="仿宋_GB2312" w:hAnsi="??"/>
          <w:b w:val="0"/>
          <w:spacing w:val="-4"/>
          <w:sz w:val="32"/>
          <w:szCs w:val="32"/>
        </w:rPr>
        <w:t>4</w:t>
      </w:r>
      <w:r w:rsidRPr="00102D3A">
        <w:rPr>
          <w:rStyle w:val="Strong"/>
          <w:rFonts w:ascii="仿宋_GB2312" w:eastAsia="仿宋_GB2312" w:hAnsi="宋体" w:cs="宋体" w:hint="eastAsia"/>
          <w:b w:val="0"/>
          <w:spacing w:val="-4"/>
          <w:sz w:val="32"/>
          <w:szCs w:val="32"/>
        </w:rPr>
        <w:t>月起实施，</w:t>
      </w:r>
      <w:r w:rsidRPr="00102D3A">
        <w:rPr>
          <w:rStyle w:val="Strong"/>
          <w:rFonts w:ascii="仿宋_GB2312" w:eastAsia="仿宋_GB2312" w:hAnsi="??"/>
          <w:b w:val="0"/>
          <w:spacing w:val="-4"/>
          <w:sz w:val="32"/>
          <w:szCs w:val="32"/>
        </w:rPr>
        <w:t>7</w:t>
      </w:r>
      <w:r w:rsidRPr="00102D3A">
        <w:rPr>
          <w:rStyle w:val="Strong"/>
          <w:rFonts w:ascii="仿宋_GB2312" w:eastAsia="仿宋_GB2312" w:hAnsi="宋体" w:cs="宋体" w:hint="eastAsia"/>
          <w:b w:val="0"/>
          <w:spacing w:val="-4"/>
          <w:sz w:val="32"/>
          <w:szCs w:val="32"/>
        </w:rPr>
        <w:t>月完成工程进度</w:t>
      </w:r>
      <w:r w:rsidRPr="00102D3A">
        <w:rPr>
          <w:rStyle w:val="Strong"/>
          <w:rFonts w:ascii="仿宋_GB2312" w:eastAsia="仿宋_GB2312" w:hAnsi="??"/>
          <w:b w:val="0"/>
          <w:spacing w:val="-4"/>
          <w:sz w:val="32"/>
          <w:szCs w:val="32"/>
        </w:rPr>
        <w:t>100%</w:t>
      </w:r>
      <w:r w:rsidRPr="00102D3A">
        <w:rPr>
          <w:rStyle w:val="Strong"/>
          <w:rFonts w:ascii="仿宋_GB2312" w:eastAsia="仿宋_GB2312" w:hAnsi="宋体" w:cs="宋体" w:hint="eastAsia"/>
          <w:b w:val="0"/>
          <w:spacing w:val="-4"/>
          <w:sz w:val="32"/>
          <w:szCs w:val="32"/>
        </w:rPr>
        <w:t>。</w:t>
      </w:r>
      <w:r w:rsidRPr="00102D3A">
        <w:rPr>
          <w:rStyle w:val="Strong"/>
          <w:rFonts w:ascii="仿宋_GB2312" w:eastAsia="仿宋_GB2312" w:hAnsi="仿宋" w:hint="eastAsia"/>
          <w:b w:val="0"/>
          <w:spacing w:val="-4"/>
          <w:sz w:val="32"/>
          <w:szCs w:val="32"/>
        </w:rPr>
        <w:t>集贸市场建设项目，该项目预计</w:t>
      </w:r>
      <w:r w:rsidRPr="00102D3A">
        <w:rPr>
          <w:rStyle w:val="Strong"/>
          <w:rFonts w:ascii="仿宋_GB2312" w:eastAsia="仿宋_GB2312" w:hAnsi="仿宋"/>
          <w:b w:val="0"/>
          <w:spacing w:val="-4"/>
          <w:sz w:val="32"/>
          <w:szCs w:val="32"/>
        </w:rPr>
        <w:t>2017</w:t>
      </w:r>
      <w:r w:rsidRPr="00102D3A">
        <w:rPr>
          <w:rStyle w:val="Strong"/>
          <w:rFonts w:ascii="仿宋_GB2312" w:eastAsia="仿宋_GB2312" w:hAnsi="仿宋" w:hint="eastAsia"/>
          <w:b w:val="0"/>
          <w:spacing w:val="-4"/>
          <w:sz w:val="32"/>
          <w:szCs w:val="32"/>
        </w:rPr>
        <w:t>年</w:t>
      </w:r>
      <w:r w:rsidRPr="00102D3A">
        <w:rPr>
          <w:rStyle w:val="Strong"/>
          <w:rFonts w:ascii="仿宋_GB2312" w:eastAsia="仿宋_GB2312" w:hAnsi="仿宋"/>
          <w:b w:val="0"/>
          <w:spacing w:val="-4"/>
          <w:sz w:val="32"/>
          <w:szCs w:val="32"/>
        </w:rPr>
        <w:t>6</w:t>
      </w:r>
      <w:r w:rsidRPr="00102D3A">
        <w:rPr>
          <w:rStyle w:val="Strong"/>
          <w:rFonts w:ascii="仿宋_GB2312" w:eastAsia="仿宋_GB2312" w:hAnsi="仿宋" w:hint="eastAsia"/>
          <w:b w:val="0"/>
          <w:spacing w:val="-4"/>
          <w:sz w:val="32"/>
          <w:szCs w:val="32"/>
        </w:rPr>
        <w:t>月开工建设，</w:t>
      </w:r>
      <w:r w:rsidRPr="00102D3A">
        <w:rPr>
          <w:rStyle w:val="Strong"/>
          <w:rFonts w:ascii="仿宋_GB2312" w:eastAsia="仿宋_GB2312" w:hAnsi="仿宋"/>
          <w:b w:val="0"/>
          <w:spacing w:val="-4"/>
          <w:sz w:val="32"/>
          <w:szCs w:val="32"/>
        </w:rPr>
        <w:t>2017</w:t>
      </w:r>
      <w:r w:rsidRPr="00102D3A">
        <w:rPr>
          <w:rStyle w:val="Strong"/>
          <w:rFonts w:ascii="仿宋_GB2312" w:eastAsia="仿宋_GB2312" w:hAnsi="仿宋" w:hint="eastAsia"/>
          <w:b w:val="0"/>
          <w:spacing w:val="-4"/>
          <w:sz w:val="32"/>
          <w:szCs w:val="32"/>
        </w:rPr>
        <w:t>年</w:t>
      </w:r>
      <w:r w:rsidRPr="00102D3A">
        <w:rPr>
          <w:rStyle w:val="Strong"/>
          <w:rFonts w:ascii="仿宋_GB2312" w:eastAsia="仿宋_GB2312" w:hAnsi="仿宋"/>
          <w:b w:val="0"/>
          <w:spacing w:val="-4"/>
          <w:sz w:val="32"/>
          <w:szCs w:val="32"/>
        </w:rPr>
        <w:t>8</w:t>
      </w:r>
      <w:r w:rsidRPr="00102D3A">
        <w:rPr>
          <w:rStyle w:val="Strong"/>
          <w:rFonts w:ascii="仿宋_GB2312" w:eastAsia="仿宋_GB2312" w:hAnsi="仿宋" w:hint="eastAsia"/>
          <w:b w:val="0"/>
          <w:spacing w:val="-4"/>
          <w:sz w:val="32"/>
          <w:szCs w:val="32"/>
        </w:rPr>
        <w:t>月完成工程进度</w:t>
      </w:r>
      <w:r w:rsidRPr="00102D3A">
        <w:rPr>
          <w:rStyle w:val="Strong"/>
          <w:rFonts w:ascii="仿宋_GB2312" w:eastAsia="仿宋_GB2312" w:hAnsi="仿宋"/>
          <w:b w:val="0"/>
          <w:spacing w:val="-4"/>
          <w:sz w:val="32"/>
          <w:szCs w:val="32"/>
        </w:rPr>
        <w:t>50%</w:t>
      </w:r>
      <w:r w:rsidRPr="00102D3A">
        <w:rPr>
          <w:rStyle w:val="Strong"/>
          <w:rFonts w:ascii="仿宋_GB2312" w:eastAsia="仿宋_GB2312" w:hAnsi="仿宋" w:hint="eastAsia"/>
          <w:b w:val="0"/>
          <w:spacing w:val="-4"/>
          <w:sz w:val="32"/>
          <w:szCs w:val="32"/>
        </w:rPr>
        <w:t>，</w:t>
      </w:r>
      <w:r w:rsidRPr="00102D3A">
        <w:rPr>
          <w:rStyle w:val="Strong"/>
          <w:rFonts w:ascii="仿宋_GB2312" w:eastAsia="仿宋_GB2312" w:hAnsi="仿宋"/>
          <w:b w:val="0"/>
          <w:spacing w:val="-4"/>
          <w:sz w:val="32"/>
          <w:szCs w:val="32"/>
        </w:rPr>
        <w:t>2017</w:t>
      </w:r>
      <w:r w:rsidRPr="00102D3A">
        <w:rPr>
          <w:rStyle w:val="Strong"/>
          <w:rFonts w:ascii="仿宋_GB2312" w:eastAsia="仿宋_GB2312" w:hAnsi="仿宋" w:hint="eastAsia"/>
          <w:b w:val="0"/>
          <w:spacing w:val="-4"/>
          <w:sz w:val="32"/>
          <w:szCs w:val="32"/>
        </w:rPr>
        <w:t>年</w:t>
      </w:r>
      <w:r w:rsidRPr="00102D3A">
        <w:rPr>
          <w:rStyle w:val="Strong"/>
          <w:rFonts w:ascii="仿宋_GB2312" w:eastAsia="仿宋_GB2312" w:hAnsi="仿宋"/>
          <w:b w:val="0"/>
          <w:spacing w:val="-4"/>
          <w:sz w:val="32"/>
          <w:szCs w:val="32"/>
        </w:rPr>
        <w:t>10</w:t>
      </w:r>
      <w:r w:rsidRPr="00102D3A">
        <w:rPr>
          <w:rStyle w:val="Strong"/>
          <w:rFonts w:ascii="仿宋_GB2312" w:eastAsia="仿宋_GB2312" w:hAnsi="仿宋" w:hint="eastAsia"/>
          <w:b w:val="0"/>
          <w:spacing w:val="-4"/>
          <w:sz w:val="32"/>
          <w:szCs w:val="32"/>
        </w:rPr>
        <w:t>月完工。该项目建设规模及主要内容为场地硬化面积</w:t>
      </w:r>
      <w:r w:rsidRPr="00102D3A">
        <w:rPr>
          <w:rStyle w:val="Strong"/>
          <w:rFonts w:ascii="仿宋_GB2312" w:eastAsia="仿宋_GB2312" w:hAnsi="仿宋"/>
          <w:b w:val="0"/>
          <w:spacing w:val="-4"/>
          <w:sz w:val="32"/>
          <w:szCs w:val="32"/>
        </w:rPr>
        <w:t>3000</w:t>
      </w:r>
      <w:r w:rsidRPr="00102D3A">
        <w:rPr>
          <w:rStyle w:val="Strong"/>
          <w:rFonts w:ascii="仿宋_GB2312" w:eastAsia="仿宋_GB2312" w:hAnsi="仿宋" w:hint="eastAsia"/>
          <w:b w:val="0"/>
          <w:spacing w:val="-4"/>
          <w:sz w:val="32"/>
          <w:szCs w:val="32"/>
        </w:rPr>
        <w:t>㎡，彩钢棚建设</w:t>
      </w:r>
      <w:r w:rsidRPr="00102D3A">
        <w:rPr>
          <w:rStyle w:val="Strong"/>
          <w:rFonts w:ascii="仿宋_GB2312" w:eastAsia="仿宋_GB2312" w:hAnsi="仿宋"/>
          <w:b w:val="0"/>
          <w:spacing w:val="-4"/>
          <w:sz w:val="32"/>
          <w:szCs w:val="32"/>
        </w:rPr>
        <w:t>3000</w:t>
      </w:r>
      <w:r w:rsidRPr="00102D3A">
        <w:rPr>
          <w:rStyle w:val="Strong"/>
          <w:rFonts w:ascii="仿宋_GB2312" w:eastAsia="仿宋_GB2312" w:hAnsi="仿宋" w:hint="eastAsia"/>
          <w:b w:val="0"/>
          <w:spacing w:val="-4"/>
          <w:sz w:val="32"/>
          <w:szCs w:val="32"/>
        </w:rPr>
        <w:t>平方米。</w:t>
      </w:r>
      <w:r w:rsidRPr="00102D3A">
        <w:rPr>
          <w:rFonts w:ascii="仿宋_GB2312" w:eastAsia="仿宋_GB2312" w:hAnsi="仿宋" w:cs="仿宋" w:hint="eastAsia"/>
          <w:kern w:val="0"/>
          <w:sz w:val="32"/>
          <w:szCs w:val="32"/>
        </w:rPr>
        <w:t>总投入</w:t>
      </w:r>
      <w:r w:rsidRPr="00102D3A">
        <w:rPr>
          <w:rFonts w:ascii="仿宋_GB2312" w:eastAsia="仿宋_GB2312" w:hAnsi="仿宋" w:cs="仿宋"/>
          <w:kern w:val="0"/>
          <w:sz w:val="32"/>
          <w:szCs w:val="32"/>
        </w:rPr>
        <w:t>38.16</w:t>
      </w:r>
      <w:r w:rsidRPr="00102D3A">
        <w:rPr>
          <w:rFonts w:ascii="仿宋_GB2312" w:eastAsia="仿宋_GB2312" w:hAnsi="仿宋" w:cs="仿宋" w:hint="eastAsia"/>
          <w:kern w:val="0"/>
          <w:sz w:val="32"/>
          <w:szCs w:val="32"/>
        </w:rPr>
        <w:t>万元，其中上级财政拨款安排</w:t>
      </w:r>
      <w:r w:rsidRPr="00102D3A">
        <w:rPr>
          <w:rFonts w:ascii="仿宋_GB2312" w:eastAsia="仿宋_GB2312" w:hAnsi="仿宋" w:cs="仿宋"/>
          <w:kern w:val="0"/>
          <w:sz w:val="32"/>
          <w:szCs w:val="32"/>
        </w:rPr>
        <w:t>38.16</w:t>
      </w:r>
      <w:r w:rsidRPr="00102D3A">
        <w:rPr>
          <w:rFonts w:ascii="仿宋_GB2312" w:eastAsia="仿宋_GB2312" w:hAnsi="仿宋" w:cs="仿宋" w:hint="eastAsia"/>
          <w:kern w:val="0"/>
          <w:sz w:val="32"/>
          <w:szCs w:val="32"/>
        </w:rPr>
        <w:t>万元。</w:t>
      </w:r>
    </w:p>
    <w:p w:rsidR="00897A35" w:rsidRDefault="00897A35">
      <w:pPr>
        <w:ind w:firstLineChars="200" w:firstLine="624"/>
        <w:jc w:val="lef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二、项目资金使用及管理情况</w:t>
      </w:r>
    </w:p>
    <w:p w:rsidR="00897A35" w:rsidRPr="00102D3A" w:rsidRDefault="00897A35" w:rsidP="00896E26">
      <w:pPr>
        <w:spacing w:line="540" w:lineRule="exact"/>
        <w:ind w:firstLineChars="200" w:firstLine="624"/>
        <w:rPr>
          <w:rStyle w:val="Strong"/>
          <w:rFonts w:ascii="仿宋_GB2312" w:eastAsia="仿宋_GB2312" w:hAnsi="仿宋"/>
          <w:b w:val="0"/>
          <w:spacing w:val="-4"/>
          <w:sz w:val="32"/>
          <w:szCs w:val="32"/>
        </w:rPr>
      </w:pPr>
      <w:r w:rsidRPr="00102D3A">
        <w:rPr>
          <w:rStyle w:val="Strong"/>
          <w:rFonts w:ascii="仿宋_GB2312" w:eastAsia="仿宋_GB2312" w:hAnsi="仿宋" w:hint="eastAsia"/>
          <w:b w:val="0"/>
          <w:spacing w:val="-4"/>
          <w:sz w:val="32"/>
          <w:szCs w:val="32"/>
        </w:rPr>
        <w:t>主要用于建设五马场乡集贸市场建设项目，在招标过程中，要求符合条件的招标企业不得少于</w:t>
      </w:r>
      <w:r w:rsidRPr="00102D3A">
        <w:rPr>
          <w:rStyle w:val="Strong"/>
          <w:rFonts w:ascii="仿宋_GB2312" w:eastAsia="仿宋_GB2312" w:hAnsi="仿宋"/>
          <w:b w:val="0"/>
          <w:spacing w:val="-4"/>
          <w:sz w:val="32"/>
          <w:szCs w:val="32"/>
        </w:rPr>
        <w:t>3</w:t>
      </w:r>
      <w:r w:rsidRPr="00102D3A">
        <w:rPr>
          <w:rStyle w:val="Strong"/>
          <w:rFonts w:ascii="仿宋_GB2312" w:eastAsia="仿宋_GB2312" w:hAnsi="仿宋" w:hint="eastAsia"/>
          <w:b w:val="0"/>
          <w:spacing w:val="-4"/>
          <w:sz w:val="32"/>
          <w:szCs w:val="32"/>
        </w:rPr>
        <w:t>家，并在奇台县公共资源交易中心开标，抓紧做好招标前准备工作，在招标过程中由发改委、财政局等部门人员现场监督、确保招标活动公开、公正、公平、招投标工作结束后，及早签订施工合同，按时开工建设。</w:t>
      </w:r>
    </w:p>
    <w:p w:rsidR="00897A35" w:rsidRDefault="00897A35" w:rsidP="00102D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（二）项目资金实际使用情况分析</w:t>
      </w:r>
    </w:p>
    <w:p w:rsidR="00897A35" w:rsidRPr="00102D3A" w:rsidRDefault="00897A35" w:rsidP="00896E26">
      <w:pPr>
        <w:numPr>
          <w:ilvl w:val="0"/>
          <w:numId w:val="1"/>
        </w:numPr>
        <w:spacing w:line="540" w:lineRule="exact"/>
        <w:rPr>
          <w:rStyle w:val="Strong"/>
          <w:rFonts w:ascii="仿宋_GB2312" w:eastAsia="仿宋_GB2312" w:hAnsi="仿宋" w:cs="仿宋"/>
          <w:b w:val="0"/>
          <w:bCs w:val="0"/>
          <w:spacing w:val="-4"/>
          <w:sz w:val="32"/>
          <w:szCs w:val="32"/>
        </w:rPr>
      </w:pPr>
      <w:r w:rsidRPr="00102D3A">
        <w:rPr>
          <w:rStyle w:val="Strong"/>
          <w:rFonts w:ascii="仿宋_GB2312" w:eastAsia="仿宋_GB2312" w:hAnsi="仿宋" w:cs="仿宋" w:hint="eastAsia"/>
          <w:b w:val="0"/>
          <w:bCs w:val="0"/>
          <w:spacing w:val="-4"/>
          <w:sz w:val="32"/>
          <w:szCs w:val="32"/>
        </w:rPr>
        <w:t>编制工作方案，成立审核工作组。对招标方指定单位项目在进行事前调查和了解基础上，编制项目支出预算资金审核工作方案和成立审核工作组。</w:t>
      </w:r>
    </w:p>
    <w:p w:rsidR="00897A35" w:rsidRPr="00102D3A" w:rsidRDefault="00897A35" w:rsidP="00896E26">
      <w:pPr>
        <w:spacing w:line="540" w:lineRule="exact"/>
        <w:rPr>
          <w:rStyle w:val="Strong"/>
          <w:rFonts w:ascii="仿宋_GB2312" w:eastAsia="仿宋_GB2312" w:hAnsi="仿宋" w:cs="仿宋"/>
          <w:b w:val="0"/>
          <w:bCs w:val="0"/>
          <w:spacing w:val="-4"/>
          <w:sz w:val="32"/>
          <w:szCs w:val="32"/>
        </w:rPr>
      </w:pPr>
      <w:r w:rsidRPr="00102D3A">
        <w:rPr>
          <w:rStyle w:val="Strong"/>
          <w:rFonts w:ascii="仿宋_GB2312" w:eastAsia="仿宋_GB2312" w:hAnsi="仿宋" w:cs="仿宋" w:hint="eastAsia"/>
          <w:b w:val="0"/>
          <w:bCs w:val="0"/>
          <w:spacing w:val="-4"/>
          <w:sz w:val="32"/>
          <w:szCs w:val="32"/>
        </w:rPr>
        <w:t> </w:t>
      </w:r>
      <w:r w:rsidRPr="00102D3A">
        <w:rPr>
          <w:rStyle w:val="Strong"/>
          <w:rFonts w:ascii="仿宋_GB2312" w:eastAsia="仿宋_GB2312" w:hAnsi="仿宋" w:cs="仿宋"/>
          <w:b w:val="0"/>
          <w:bCs w:val="0"/>
          <w:spacing w:val="-4"/>
          <w:sz w:val="32"/>
          <w:szCs w:val="32"/>
        </w:rPr>
        <w:t>2)</w:t>
      </w:r>
      <w:r w:rsidRPr="00102D3A">
        <w:rPr>
          <w:rStyle w:val="Strong"/>
          <w:rFonts w:ascii="仿宋_GB2312" w:eastAsia="仿宋_GB2312" w:hAnsi="仿宋" w:cs="仿宋" w:hint="eastAsia"/>
          <w:b w:val="0"/>
          <w:bCs w:val="0"/>
          <w:spacing w:val="-4"/>
          <w:sz w:val="32"/>
          <w:szCs w:val="32"/>
        </w:rPr>
        <w:t>通过与招标方的充分沟通，结合预算管理的相关规定文件要求，确定具体审计方法。</w:t>
      </w:r>
      <w:r w:rsidRPr="00102D3A">
        <w:rPr>
          <w:rStyle w:val="Strong"/>
          <w:rFonts w:ascii="仿宋_GB2312" w:eastAsia="仿宋_GB2312" w:hAnsi="仿宋" w:cs="仿宋" w:hint="eastAsia"/>
          <w:b w:val="0"/>
          <w:bCs w:val="0"/>
          <w:spacing w:val="-4"/>
          <w:sz w:val="32"/>
          <w:szCs w:val="32"/>
        </w:rPr>
        <w:t> </w:t>
      </w:r>
    </w:p>
    <w:p w:rsidR="00897A35" w:rsidRPr="00102D3A" w:rsidRDefault="00897A35" w:rsidP="00896E26">
      <w:pPr>
        <w:spacing w:line="540" w:lineRule="exact"/>
        <w:rPr>
          <w:rStyle w:val="Strong"/>
          <w:rFonts w:ascii="仿宋_GB2312" w:eastAsia="仿宋_GB2312" w:hAnsi="仿宋" w:cs="仿宋"/>
          <w:b w:val="0"/>
          <w:bCs w:val="0"/>
          <w:spacing w:val="-4"/>
          <w:sz w:val="32"/>
          <w:szCs w:val="32"/>
        </w:rPr>
      </w:pPr>
      <w:r w:rsidRPr="00102D3A">
        <w:rPr>
          <w:rStyle w:val="Strong"/>
          <w:rFonts w:ascii="仿宋_GB2312" w:eastAsia="仿宋_GB2312" w:hAnsi="仿宋" w:cs="仿宋"/>
          <w:b w:val="0"/>
          <w:bCs w:val="0"/>
          <w:spacing w:val="-4"/>
          <w:sz w:val="32"/>
          <w:szCs w:val="32"/>
        </w:rPr>
        <w:t>3)</w:t>
      </w:r>
      <w:r w:rsidRPr="00102D3A">
        <w:rPr>
          <w:rStyle w:val="Strong"/>
          <w:rFonts w:ascii="仿宋_GB2312" w:eastAsia="仿宋_GB2312" w:hAnsi="仿宋" w:cs="仿宋" w:hint="eastAsia"/>
          <w:b w:val="0"/>
          <w:bCs w:val="0"/>
          <w:spacing w:val="-4"/>
          <w:sz w:val="32"/>
          <w:szCs w:val="32"/>
        </w:rPr>
        <w:t>前期资料准备和沟通。根据项目实际情况，结合本次项目项目支出预算资金审核的内容和范围，拟定须项目单位须准备的资料清单，并提交项目单位进行前期资料准备，同时通报有关审核工作程序要求配合的事项。</w:t>
      </w:r>
      <w:r w:rsidRPr="00102D3A">
        <w:rPr>
          <w:rStyle w:val="Strong"/>
          <w:rFonts w:ascii="仿宋_GB2312" w:eastAsia="仿宋_GB2312" w:hAnsi="仿宋" w:cs="仿宋" w:hint="eastAsia"/>
          <w:b w:val="0"/>
          <w:bCs w:val="0"/>
          <w:spacing w:val="-4"/>
          <w:sz w:val="32"/>
          <w:szCs w:val="32"/>
        </w:rPr>
        <w:t> </w:t>
      </w:r>
    </w:p>
    <w:p w:rsidR="00897A35" w:rsidRPr="00102D3A" w:rsidRDefault="00897A35" w:rsidP="00896E26">
      <w:pPr>
        <w:spacing w:line="540" w:lineRule="exact"/>
        <w:rPr>
          <w:rStyle w:val="Strong"/>
          <w:rFonts w:ascii="仿宋_GB2312" w:eastAsia="仿宋_GB2312" w:hAnsi="仿宋" w:cs="仿宋"/>
          <w:b w:val="0"/>
          <w:bCs w:val="0"/>
          <w:spacing w:val="-4"/>
          <w:sz w:val="32"/>
          <w:szCs w:val="32"/>
        </w:rPr>
      </w:pPr>
      <w:r w:rsidRPr="00102D3A">
        <w:rPr>
          <w:rStyle w:val="Strong"/>
          <w:rFonts w:ascii="仿宋_GB2312" w:eastAsia="仿宋_GB2312" w:hAnsi="仿宋" w:cs="仿宋"/>
          <w:b w:val="0"/>
          <w:bCs w:val="0"/>
          <w:spacing w:val="-4"/>
          <w:sz w:val="32"/>
          <w:szCs w:val="32"/>
        </w:rPr>
        <w:t>4)</w:t>
      </w:r>
      <w:r w:rsidRPr="00102D3A">
        <w:rPr>
          <w:rStyle w:val="Strong"/>
          <w:rFonts w:ascii="仿宋_GB2312" w:eastAsia="仿宋_GB2312" w:hAnsi="仿宋" w:cs="仿宋" w:hint="eastAsia"/>
          <w:b w:val="0"/>
          <w:bCs w:val="0"/>
          <w:spacing w:val="-4"/>
          <w:sz w:val="32"/>
          <w:szCs w:val="32"/>
        </w:rPr>
        <w:t>工作组人员的动员和培训。针对项目支出预算资金审核工作方案，对工作组进行前期培训，传达有关的文件精神和具体工作要求，介绍审核工作的目标、任务和要求。</w:t>
      </w:r>
      <w:r w:rsidRPr="00102D3A">
        <w:rPr>
          <w:rStyle w:val="Strong"/>
          <w:rFonts w:ascii="仿宋_GB2312" w:eastAsia="仿宋_GB2312" w:hAnsi="仿宋" w:cs="仿宋" w:hint="eastAsia"/>
          <w:b w:val="0"/>
          <w:bCs w:val="0"/>
          <w:spacing w:val="-4"/>
          <w:sz w:val="32"/>
          <w:szCs w:val="32"/>
        </w:rPr>
        <w:t> </w:t>
      </w:r>
    </w:p>
    <w:p w:rsidR="00897A35" w:rsidRDefault="00897A35" w:rsidP="00102D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（三）项目资金管理情况分析</w:t>
      </w:r>
    </w:p>
    <w:p w:rsidR="00897A35" w:rsidRPr="00545C2F" w:rsidRDefault="00897A35" w:rsidP="00102D3A">
      <w:pPr>
        <w:spacing w:line="540" w:lineRule="exact"/>
        <w:ind w:firstLineChars="200" w:firstLine="624"/>
        <w:rPr>
          <w:rStyle w:val="Strong"/>
          <w:rFonts w:ascii="仿宋_GB2312" w:eastAsia="仿宋_GB2312" w:hAnsi="仿宋" w:cs="仿宋"/>
          <w:b w:val="0"/>
          <w:spacing w:val="-4"/>
          <w:sz w:val="32"/>
          <w:szCs w:val="32"/>
        </w:rPr>
      </w:pPr>
      <w:r w:rsidRPr="00545C2F">
        <w:rPr>
          <w:rStyle w:val="Strong"/>
          <w:rFonts w:ascii="仿宋_GB2312" w:eastAsia="仿宋_GB2312" w:hAnsi="仿宋" w:cs="仿宋" w:hint="eastAsia"/>
          <w:b w:val="0"/>
          <w:spacing w:val="-4"/>
          <w:sz w:val="32"/>
          <w:szCs w:val="32"/>
        </w:rPr>
        <w:t>一是认真贯彻国家和上级的有关方针、政策、法规及单位制定的各项规章制度，自觉维护单位和员工的利益，确保我乡下达的各项工作指标的全面完成。</w:t>
      </w:r>
    </w:p>
    <w:p w:rsidR="00897A35" w:rsidRPr="00545C2F" w:rsidRDefault="00897A35" w:rsidP="00102D3A">
      <w:pPr>
        <w:spacing w:line="540" w:lineRule="exact"/>
        <w:ind w:firstLineChars="200" w:firstLine="624"/>
        <w:rPr>
          <w:rStyle w:val="Strong"/>
          <w:rFonts w:ascii="仿宋_GB2312" w:eastAsia="仿宋_GB2312" w:hAnsi="仿宋" w:cs="仿宋"/>
          <w:b w:val="0"/>
          <w:spacing w:val="-4"/>
          <w:sz w:val="32"/>
          <w:szCs w:val="32"/>
        </w:rPr>
      </w:pPr>
      <w:r w:rsidRPr="00545C2F">
        <w:rPr>
          <w:rStyle w:val="Strong"/>
          <w:rFonts w:ascii="仿宋_GB2312" w:eastAsia="仿宋_GB2312" w:hAnsi="仿宋" w:cs="仿宋" w:hint="eastAsia"/>
          <w:b w:val="0"/>
          <w:spacing w:val="-4"/>
          <w:sz w:val="32"/>
          <w:szCs w:val="32"/>
        </w:rPr>
        <w:t>二是严格履行财经管理制度，负责财务支出、报销等方面的审核、签字。</w:t>
      </w:r>
    </w:p>
    <w:p w:rsidR="00897A35" w:rsidRDefault="00897A3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三、项目组织实施情况</w:t>
      </w:r>
    </w:p>
    <w:p w:rsidR="00897A35" w:rsidRDefault="00897A35" w:rsidP="00102D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（一）项目组织情况分析</w:t>
      </w:r>
    </w:p>
    <w:p w:rsidR="00897A35" w:rsidRPr="00102D3A" w:rsidRDefault="00897A35" w:rsidP="00896E26">
      <w:pPr>
        <w:spacing w:line="540" w:lineRule="exact"/>
        <w:ind w:firstLineChars="200" w:firstLine="624"/>
        <w:rPr>
          <w:rStyle w:val="Strong"/>
          <w:rFonts w:ascii="仿宋_GB2312" w:eastAsia="仿宋_GB2312" w:hAnsi="仿宋"/>
          <w:b w:val="0"/>
          <w:spacing w:val="-4"/>
          <w:sz w:val="32"/>
          <w:szCs w:val="32"/>
        </w:rPr>
      </w:pPr>
      <w:r w:rsidRPr="00102D3A">
        <w:rPr>
          <w:rStyle w:val="Strong"/>
          <w:rFonts w:ascii="仿宋_GB2312" w:eastAsia="仿宋_GB2312" w:hAnsi="仿宋" w:hint="eastAsia"/>
          <w:b w:val="0"/>
          <w:spacing w:val="-4"/>
          <w:sz w:val="32"/>
          <w:szCs w:val="32"/>
        </w:rPr>
        <w:t>该项目根据发改委招标批复，进行自行或委托招标代理机构组织邀请招标。已完成五方验收。项目已完工。</w:t>
      </w:r>
    </w:p>
    <w:p w:rsidR="00897A35" w:rsidRDefault="00897A35" w:rsidP="00102D3A">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（二）项目管理情况分析</w:t>
      </w:r>
    </w:p>
    <w:p w:rsidR="00897A35" w:rsidRPr="00102D3A" w:rsidRDefault="00897A35" w:rsidP="00896E26">
      <w:pPr>
        <w:spacing w:line="540" w:lineRule="exact"/>
        <w:ind w:firstLine="640"/>
        <w:rPr>
          <w:rStyle w:val="Strong"/>
          <w:rFonts w:ascii="仿宋_GB2312" w:eastAsia="仿宋_GB2312" w:hAnsi="仿宋"/>
          <w:b w:val="0"/>
          <w:spacing w:val="-4"/>
          <w:sz w:val="32"/>
          <w:szCs w:val="32"/>
        </w:rPr>
      </w:pPr>
      <w:r w:rsidRPr="00102D3A">
        <w:rPr>
          <w:rStyle w:val="Strong"/>
          <w:rFonts w:ascii="仿宋_GB2312" w:eastAsia="仿宋_GB2312" w:hAnsi="仿宋" w:hint="eastAsia"/>
          <w:b w:val="0"/>
          <w:spacing w:val="-4"/>
          <w:sz w:val="32"/>
          <w:szCs w:val="32"/>
        </w:rPr>
        <w:t>该项目严格按照政府投资项目及援疆项目管理办法进行管理。</w:t>
      </w:r>
    </w:p>
    <w:p w:rsidR="00897A35" w:rsidRPr="00102D3A" w:rsidRDefault="00897A35" w:rsidP="00896E26">
      <w:pPr>
        <w:spacing w:line="540" w:lineRule="exact"/>
        <w:ind w:firstLine="640"/>
        <w:rPr>
          <w:rStyle w:val="Strong"/>
          <w:rFonts w:ascii="仿宋_GB2312" w:eastAsia="仿宋_GB2312" w:hAnsi="仿宋"/>
          <w:b w:val="0"/>
          <w:spacing w:val="-4"/>
          <w:sz w:val="32"/>
          <w:szCs w:val="32"/>
        </w:rPr>
      </w:pPr>
      <w:r w:rsidRPr="00102D3A">
        <w:rPr>
          <w:rStyle w:val="Strong"/>
          <w:rFonts w:ascii="仿宋_GB2312" w:eastAsia="仿宋_GB2312" w:hAnsi="仿宋"/>
          <w:b w:val="0"/>
          <w:spacing w:val="-4"/>
          <w:sz w:val="32"/>
          <w:szCs w:val="32"/>
        </w:rPr>
        <w:t>1</w:t>
      </w:r>
      <w:r w:rsidRPr="00102D3A">
        <w:rPr>
          <w:rStyle w:val="Strong"/>
          <w:rFonts w:ascii="仿宋_GB2312" w:eastAsia="仿宋_GB2312" w:hAnsi="仿宋" w:hint="eastAsia"/>
          <w:b w:val="0"/>
          <w:spacing w:val="-4"/>
          <w:sz w:val="32"/>
          <w:szCs w:val="32"/>
        </w:rPr>
        <w:t>、项目资金管理，严格执行请、拨款制度，实行项目资金专款专用，专户管理，专帐核算制度。</w:t>
      </w:r>
      <w:r w:rsidRPr="00102D3A">
        <w:rPr>
          <w:rStyle w:val="Strong"/>
          <w:rFonts w:ascii="仿宋_GB2312" w:eastAsia="仿宋_GB2312" w:hAnsi="仿宋" w:hint="eastAsia"/>
          <w:b w:val="0"/>
          <w:spacing w:val="-4"/>
          <w:sz w:val="32"/>
          <w:szCs w:val="32"/>
        </w:rPr>
        <w:t> </w:t>
      </w:r>
    </w:p>
    <w:p w:rsidR="00897A35" w:rsidRPr="00102D3A" w:rsidRDefault="00897A35" w:rsidP="00896E26">
      <w:pPr>
        <w:spacing w:line="540" w:lineRule="exact"/>
        <w:ind w:firstLine="640"/>
        <w:rPr>
          <w:rStyle w:val="Strong"/>
          <w:rFonts w:ascii="仿宋_GB2312" w:eastAsia="仿宋_GB2312" w:hAnsi="仿宋"/>
          <w:b w:val="0"/>
          <w:spacing w:val="-4"/>
          <w:sz w:val="32"/>
          <w:szCs w:val="32"/>
        </w:rPr>
      </w:pPr>
      <w:r w:rsidRPr="00102D3A">
        <w:rPr>
          <w:rStyle w:val="Strong"/>
          <w:rFonts w:ascii="仿宋_GB2312" w:eastAsia="仿宋_GB2312" w:hAnsi="仿宋"/>
          <w:b w:val="0"/>
          <w:spacing w:val="-4"/>
          <w:sz w:val="32"/>
          <w:szCs w:val="32"/>
        </w:rPr>
        <w:t>2</w:t>
      </w:r>
      <w:r w:rsidRPr="00102D3A">
        <w:rPr>
          <w:rStyle w:val="Strong"/>
          <w:rFonts w:ascii="仿宋_GB2312" w:eastAsia="仿宋_GB2312" w:hAnsi="仿宋" w:hint="eastAsia"/>
          <w:b w:val="0"/>
          <w:spacing w:val="-4"/>
          <w:sz w:val="32"/>
          <w:szCs w:val="32"/>
        </w:rPr>
        <w:t>、建立项目资金管理领导责任制和会计核算制，并自觉接受财政、审计纪检和上级财务主管部门的监督检查，强化项目资金的管理和监督。对擅自变更项目预算、截留、挪用和坐支项目资金的，按法律法规的规定严肃查处。</w:t>
      </w:r>
      <w:r w:rsidRPr="00102D3A">
        <w:rPr>
          <w:rStyle w:val="Strong"/>
          <w:rFonts w:ascii="仿宋_GB2312" w:eastAsia="仿宋_GB2312" w:hAnsi="仿宋" w:hint="eastAsia"/>
          <w:b w:val="0"/>
          <w:spacing w:val="-4"/>
          <w:sz w:val="32"/>
          <w:szCs w:val="32"/>
        </w:rPr>
        <w:t> </w:t>
      </w:r>
    </w:p>
    <w:p w:rsidR="00897A35" w:rsidRPr="00102D3A" w:rsidRDefault="00897A35" w:rsidP="00896E26">
      <w:pPr>
        <w:spacing w:line="540" w:lineRule="exact"/>
        <w:ind w:firstLine="640"/>
        <w:rPr>
          <w:rStyle w:val="Strong"/>
          <w:rFonts w:ascii="仿宋_GB2312" w:eastAsia="仿宋_GB2312" w:hAnsi="仿宋"/>
          <w:b w:val="0"/>
          <w:spacing w:val="-4"/>
          <w:sz w:val="32"/>
          <w:szCs w:val="32"/>
        </w:rPr>
      </w:pPr>
      <w:r w:rsidRPr="00102D3A">
        <w:rPr>
          <w:rStyle w:val="Strong"/>
          <w:rFonts w:ascii="仿宋_GB2312" w:eastAsia="仿宋_GB2312" w:hAnsi="仿宋"/>
          <w:b w:val="0"/>
          <w:spacing w:val="-4"/>
          <w:sz w:val="32"/>
          <w:szCs w:val="32"/>
        </w:rPr>
        <w:t>3</w:t>
      </w:r>
      <w:r w:rsidRPr="00102D3A">
        <w:rPr>
          <w:rStyle w:val="Strong"/>
          <w:rFonts w:ascii="仿宋_GB2312" w:eastAsia="仿宋_GB2312" w:hAnsi="仿宋" w:hint="eastAsia"/>
          <w:b w:val="0"/>
          <w:spacing w:val="-4"/>
          <w:sz w:val="32"/>
          <w:szCs w:val="32"/>
        </w:rPr>
        <w:t>、领导小组办公室按照事前审核、事中监控、事后检查的要求，建立健全项目资金跟踪检查制度和重大问题上的上报制度，定期不定期地开展项目资金专项检查，全程跟踪检查各项项目资金的拨付、使用情况，对发现的资金管理方面的重大问题及</w:t>
      </w:r>
    </w:p>
    <w:p w:rsidR="00897A35" w:rsidRDefault="00897A35">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四、项目绩效情况</w:t>
      </w:r>
      <w:r>
        <w:rPr>
          <w:rStyle w:val="Strong"/>
          <w:rFonts w:ascii="黑体" w:eastAsia="黑体" w:hAnsi="黑体"/>
        </w:rPr>
        <w:t xml:space="preserve"> </w:t>
      </w:r>
    </w:p>
    <w:p w:rsidR="00897A35" w:rsidRDefault="00897A35" w:rsidP="00102D3A">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897A35" w:rsidRPr="00102D3A" w:rsidRDefault="00897A35" w:rsidP="00896E26">
      <w:pPr>
        <w:spacing w:line="540" w:lineRule="exact"/>
        <w:ind w:firstLineChars="181" w:firstLine="565"/>
        <w:rPr>
          <w:rFonts w:ascii="仿宋_GB2312" w:eastAsia="仿宋_GB2312" w:hAnsi="仿宋"/>
          <w:spacing w:val="-4"/>
          <w:sz w:val="32"/>
          <w:szCs w:val="32"/>
        </w:rPr>
      </w:pPr>
      <w:r w:rsidRPr="00102D3A">
        <w:rPr>
          <w:rFonts w:ascii="仿宋_GB2312" w:eastAsia="仿宋_GB2312" w:hAnsi="仿宋"/>
          <w:spacing w:val="-4"/>
          <w:sz w:val="32"/>
          <w:szCs w:val="32"/>
        </w:rPr>
        <w:t>2017</w:t>
      </w:r>
      <w:r w:rsidRPr="00102D3A">
        <w:rPr>
          <w:rFonts w:ascii="仿宋_GB2312" w:eastAsia="仿宋_GB2312" w:hAnsi="仿宋" w:hint="eastAsia"/>
          <w:spacing w:val="-4"/>
          <w:sz w:val="32"/>
          <w:szCs w:val="32"/>
        </w:rPr>
        <w:t>年奇台县五马场哈萨克族乡人民政府集贸市场工程按期</w:t>
      </w:r>
      <w:r w:rsidRPr="00102D3A">
        <w:rPr>
          <w:rFonts w:ascii="仿宋_GB2312" w:eastAsia="仿宋_GB2312" w:hAnsi="仿宋"/>
          <w:spacing w:val="-4"/>
          <w:sz w:val="32"/>
          <w:szCs w:val="32"/>
        </w:rPr>
        <w:t>100%</w:t>
      </w:r>
      <w:r w:rsidRPr="00102D3A">
        <w:rPr>
          <w:rFonts w:ascii="仿宋_GB2312" w:eastAsia="仿宋_GB2312" w:hAnsi="仿宋" w:hint="eastAsia"/>
          <w:spacing w:val="-4"/>
          <w:sz w:val="32"/>
          <w:szCs w:val="32"/>
        </w:rPr>
        <w:t>完工</w:t>
      </w:r>
    </w:p>
    <w:p w:rsidR="00897A35" w:rsidRPr="00102D3A" w:rsidRDefault="00897A35" w:rsidP="00896E26">
      <w:pPr>
        <w:spacing w:line="540" w:lineRule="exact"/>
        <w:ind w:firstLineChars="181" w:firstLine="565"/>
        <w:rPr>
          <w:rFonts w:ascii="仿宋_GB2312" w:eastAsia="仿宋_GB2312" w:hAnsi="仿宋"/>
          <w:spacing w:val="-4"/>
          <w:sz w:val="32"/>
          <w:szCs w:val="32"/>
        </w:rPr>
      </w:pPr>
      <w:r w:rsidRPr="00102D3A">
        <w:rPr>
          <w:rFonts w:ascii="仿宋_GB2312" w:eastAsia="仿宋_GB2312" w:hAnsi="仿宋" w:hint="eastAsia"/>
          <w:spacing w:val="-4"/>
          <w:sz w:val="32"/>
          <w:szCs w:val="32"/>
        </w:rPr>
        <w:t>其中：</w:t>
      </w:r>
    </w:p>
    <w:p w:rsidR="00897A35" w:rsidRPr="00102D3A" w:rsidRDefault="00897A35" w:rsidP="00896E26">
      <w:pPr>
        <w:spacing w:line="540" w:lineRule="exact"/>
        <w:ind w:firstLineChars="181" w:firstLine="565"/>
        <w:rPr>
          <w:rFonts w:ascii="仿宋_GB2312" w:eastAsia="仿宋_GB2312" w:hAnsi="仿宋"/>
          <w:spacing w:val="-4"/>
          <w:sz w:val="32"/>
          <w:szCs w:val="32"/>
        </w:rPr>
      </w:pPr>
      <w:r w:rsidRPr="00102D3A">
        <w:rPr>
          <w:rFonts w:ascii="仿宋_GB2312" w:eastAsia="仿宋_GB2312" w:hAnsi="仿宋" w:hint="eastAsia"/>
          <w:spacing w:val="-4"/>
          <w:sz w:val="32"/>
          <w:szCs w:val="32"/>
        </w:rPr>
        <w:t>数量指标（奇台县五马场哈萨克族乡人民政府集贸市场项目面积）≥</w:t>
      </w:r>
      <w:r w:rsidRPr="00102D3A">
        <w:rPr>
          <w:rFonts w:ascii="仿宋_GB2312" w:eastAsia="仿宋_GB2312" w:hAnsi="仿宋"/>
          <w:spacing w:val="-4"/>
          <w:sz w:val="32"/>
          <w:szCs w:val="32"/>
        </w:rPr>
        <w:t>6000</w:t>
      </w:r>
      <w:r w:rsidRPr="00102D3A">
        <w:rPr>
          <w:rFonts w:ascii="仿宋_GB2312" w:eastAsia="仿宋_GB2312" w:hAnsi="仿宋" w:hint="eastAsia"/>
          <w:spacing w:val="-4"/>
          <w:sz w:val="32"/>
          <w:szCs w:val="32"/>
        </w:rPr>
        <w:t>平方米</w:t>
      </w:r>
    </w:p>
    <w:p w:rsidR="00897A35" w:rsidRPr="00102D3A" w:rsidRDefault="00897A35" w:rsidP="00896E26">
      <w:pPr>
        <w:spacing w:line="540" w:lineRule="exact"/>
        <w:ind w:firstLineChars="181" w:firstLine="565"/>
        <w:rPr>
          <w:rFonts w:ascii="仿宋_GB2312" w:eastAsia="仿宋_GB2312" w:hAnsi="仿宋"/>
          <w:spacing w:val="-4"/>
          <w:sz w:val="32"/>
          <w:szCs w:val="32"/>
        </w:rPr>
      </w:pPr>
      <w:r w:rsidRPr="00102D3A">
        <w:rPr>
          <w:rFonts w:ascii="仿宋_GB2312" w:eastAsia="仿宋_GB2312" w:hAnsi="仿宋" w:hint="eastAsia"/>
          <w:spacing w:val="-4"/>
          <w:sz w:val="32"/>
          <w:szCs w:val="32"/>
        </w:rPr>
        <w:t>质量指标（奇台县五马场哈萨克族乡人民政府集贸市场验收合格率）≥</w:t>
      </w:r>
      <w:r w:rsidRPr="00102D3A">
        <w:rPr>
          <w:rFonts w:ascii="仿宋_GB2312" w:eastAsia="仿宋_GB2312" w:hAnsi="仿宋"/>
          <w:spacing w:val="-4"/>
          <w:sz w:val="32"/>
          <w:szCs w:val="32"/>
        </w:rPr>
        <w:t>100%</w:t>
      </w:r>
    </w:p>
    <w:p w:rsidR="00897A35" w:rsidRPr="00102D3A" w:rsidRDefault="00897A35" w:rsidP="00896E26">
      <w:pPr>
        <w:spacing w:line="540" w:lineRule="exact"/>
        <w:ind w:firstLineChars="181" w:firstLine="565"/>
        <w:rPr>
          <w:rFonts w:ascii="仿宋_GB2312" w:eastAsia="仿宋_GB2312" w:hAnsi="仿宋"/>
          <w:spacing w:val="-4"/>
          <w:sz w:val="32"/>
          <w:szCs w:val="32"/>
        </w:rPr>
      </w:pPr>
      <w:r w:rsidRPr="00102D3A">
        <w:rPr>
          <w:rFonts w:ascii="仿宋_GB2312" w:eastAsia="仿宋_GB2312" w:hAnsi="仿宋" w:hint="eastAsia"/>
          <w:spacing w:val="-4"/>
          <w:sz w:val="32"/>
          <w:szCs w:val="32"/>
        </w:rPr>
        <w:t>时效指标（奇台县五马场哈萨克族乡人民政府集贸市场项目工程按期完成率）≥</w:t>
      </w:r>
      <w:r w:rsidRPr="00102D3A">
        <w:rPr>
          <w:rFonts w:ascii="仿宋_GB2312" w:eastAsia="仿宋_GB2312" w:hAnsi="仿宋"/>
          <w:spacing w:val="-4"/>
          <w:sz w:val="32"/>
          <w:szCs w:val="32"/>
        </w:rPr>
        <w:t>100%</w:t>
      </w:r>
    </w:p>
    <w:p w:rsidR="00897A35" w:rsidRPr="00102D3A" w:rsidRDefault="00897A35" w:rsidP="00896E26">
      <w:pPr>
        <w:spacing w:line="540" w:lineRule="exact"/>
        <w:ind w:firstLineChars="181" w:firstLine="565"/>
        <w:rPr>
          <w:rFonts w:ascii="仿宋_GB2312" w:eastAsia="仿宋_GB2312" w:hAnsi="仿宋"/>
          <w:spacing w:val="-4"/>
          <w:sz w:val="32"/>
          <w:szCs w:val="32"/>
        </w:rPr>
      </w:pPr>
      <w:r w:rsidRPr="00102D3A">
        <w:rPr>
          <w:rFonts w:ascii="仿宋_GB2312" w:eastAsia="仿宋_GB2312" w:hAnsi="仿宋" w:hint="eastAsia"/>
          <w:spacing w:val="-4"/>
          <w:sz w:val="32"/>
          <w:szCs w:val="32"/>
        </w:rPr>
        <w:t>社会效益指标（奇台县五马场哈萨克族乡人民政府集贸市场项目受益户数）≥</w:t>
      </w:r>
      <w:r w:rsidRPr="00102D3A">
        <w:rPr>
          <w:rFonts w:ascii="仿宋_GB2312" w:eastAsia="仿宋_GB2312" w:hAnsi="仿宋"/>
          <w:spacing w:val="-4"/>
          <w:sz w:val="32"/>
          <w:szCs w:val="32"/>
        </w:rPr>
        <w:t>1585</w:t>
      </w:r>
      <w:r w:rsidRPr="00102D3A">
        <w:rPr>
          <w:rFonts w:ascii="仿宋_GB2312" w:eastAsia="仿宋_GB2312" w:hAnsi="仿宋" w:hint="eastAsia"/>
          <w:spacing w:val="-4"/>
          <w:sz w:val="32"/>
          <w:szCs w:val="32"/>
        </w:rPr>
        <w:t>户</w:t>
      </w:r>
    </w:p>
    <w:p w:rsidR="00897A35" w:rsidRPr="00102D3A" w:rsidRDefault="00897A35" w:rsidP="00896E26">
      <w:pPr>
        <w:spacing w:line="540" w:lineRule="exact"/>
        <w:ind w:firstLineChars="181" w:firstLine="565"/>
        <w:rPr>
          <w:rFonts w:ascii="仿宋_GB2312" w:eastAsia="仿宋_GB2312" w:hAnsi="仿宋"/>
          <w:spacing w:val="-4"/>
          <w:sz w:val="32"/>
          <w:szCs w:val="32"/>
        </w:rPr>
      </w:pPr>
      <w:r w:rsidRPr="00102D3A">
        <w:rPr>
          <w:rFonts w:ascii="仿宋_GB2312" w:eastAsia="仿宋_GB2312" w:hAnsi="仿宋" w:hint="eastAsia"/>
          <w:spacing w:val="-4"/>
          <w:sz w:val="32"/>
          <w:szCs w:val="32"/>
        </w:rPr>
        <w:t>可持续影响指标（奇台县五马场哈萨克族乡人民政府集贸市场项目安全期限）≥</w:t>
      </w:r>
      <w:r w:rsidRPr="00102D3A">
        <w:rPr>
          <w:rFonts w:ascii="仿宋_GB2312" w:eastAsia="仿宋_GB2312" w:hAnsi="仿宋"/>
          <w:spacing w:val="-4"/>
          <w:sz w:val="32"/>
          <w:szCs w:val="32"/>
        </w:rPr>
        <w:t>80</w:t>
      </w:r>
      <w:r w:rsidRPr="00102D3A">
        <w:rPr>
          <w:rFonts w:ascii="仿宋_GB2312" w:eastAsia="仿宋_GB2312" w:hAnsi="仿宋" w:hint="eastAsia"/>
          <w:spacing w:val="-4"/>
          <w:sz w:val="32"/>
          <w:szCs w:val="32"/>
        </w:rPr>
        <w:t>年</w:t>
      </w:r>
    </w:p>
    <w:p w:rsidR="00897A35" w:rsidRPr="00102D3A" w:rsidRDefault="00897A35" w:rsidP="00896E26">
      <w:pPr>
        <w:spacing w:line="540" w:lineRule="exact"/>
        <w:ind w:firstLineChars="181" w:firstLine="565"/>
        <w:rPr>
          <w:rFonts w:ascii="仿宋_GB2312" w:eastAsia="仿宋_GB2312" w:hAnsi="仿宋"/>
          <w:spacing w:val="-4"/>
          <w:sz w:val="32"/>
          <w:szCs w:val="32"/>
        </w:rPr>
      </w:pPr>
      <w:r w:rsidRPr="00102D3A">
        <w:rPr>
          <w:rFonts w:ascii="仿宋_GB2312" w:eastAsia="仿宋_GB2312" w:hAnsi="仿宋" w:hint="eastAsia"/>
          <w:spacing w:val="-4"/>
          <w:sz w:val="32"/>
          <w:szCs w:val="32"/>
        </w:rPr>
        <w:t>满意度指标（受益群众满意度）≥</w:t>
      </w:r>
      <w:r w:rsidRPr="00102D3A">
        <w:rPr>
          <w:rFonts w:ascii="仿宋_GB2312" w:eastAsia="仿宋_GB2312" w:hAnsi="仿宋"/>
          <w:spacing w:val="-4"/>
          <w:sz w:val="32"/>
          <w:szCs w:val="32"/>
        </w:rPr>
        <w:t>100%</w:t>
      </w:r>
    </w:p>
    <w:p w:rsidR="00897A35" w:rsidRDefault="00897A35" w:rsidP="00102D3A">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897A35" w:rsidRPr="00896E26" w:rsidRDefault="00897A35" w:rsidP="00896E26">
      <w:pPr>
        <w:spacing w:line="540" w:lineRule="exact"/>
        <w:ind w:firstLineChars="181" w:firstLine="565"/>
        <w:rPr>
          <w:rFonts w:ascii="??" w:hAnsi="??"/>
          <w:spacing w:val="-4"/>
          <w:sz w:val="32"/>
          <w:szCs w:val="32"/>
        </w:rPr>
      </w:pPr>
      <w:r w:rsidRPr="00896E26">
        <w:rPr>
          <w:rFonts w:ascii="宋体" w:hAnsi="宋体" w:cs="宋体" w:hint="eastAsia"/>
          <w:spacing w:val="-4"/>
          <w:sz w:val="32"/>
          <w:szCs w:val="32"/>
        </w:rPr>
        <w:t>（如项目绩效目标已完成，可不用填写该部分。）</w:t>
      </w:r>
    </w:p>
    <w:p w:rsidR="00897A35" w:rsidRDefault="00897A3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五、其他需要说明的问题</w:t>
      </w:r>
    </w:p>
    <w:p w:rsidR="00897A35" w:rsidRDefault="00897A35" w:rsidP="00102D3A">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（一）后续工作计划</w:t>
      </w:r>
    </w:p>
    <w:p w:rsidR="00897A35" w:rsidRPr="00896E26" w:rsidRDefault="00897A35" w:rsidP="00896E26">
      <w:pPr>
        <w:spacing w:line="540" w:lineRule="exact"/>
        <w:ind w:firstLineChars="181" w:firstLine="565"/>
        <w:rPr>
          <w:rFonts w:ascii="楷体" w:eastAsia="楷体" w:hAnsi="楷体"/>
          <w:bCs/>
          <w:spacing w:val="-4"/>
          <w:sz w:val="32"/>
          <w:szCs w:val="32"/>
        </w:rPr>
      </w:pPr>
      <w:r>
        <w:rPr>
          <w:rFonts w:ascii="仿宋_GB2312" w:eastAsia="仿宋_GB2312" w:hint="eastAsia"/>
          <w:spacing w:val="-4"/>
          <w:sz w:val="32"/>
          <w:szCs w:val="32"/>
        </w:rPr>
        <w:t>督促审计公司加快审计报告的编制。</w:t>
      </w:r>
    </w:p>
    <w:p w:rsidR="00897A35" w:rsidRDefault="00897A35" w:rsidP="00102D3A">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897A35" w:rsidRDefault="00897A35" w:rsidP="00896E26">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该项目实施过程中严格按照援疆项目资金拨付制度进行拨付款。</w:t>
      </w:r>
    </w:p>
    <w:p w:rsidR="00897A35" w:rsidRDefault="00897A35" w:rsidP="00102D3A">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（三）其他</w:t>
      </w:r>
    </w:p>
    <w:p w:rsidR="00897A35" w:rsidRDefault="00897A35" w:rsidP="00102D3A">
      <w:pPr>
        <w:spacing w:line="540" w:lineRule="exact"/>
        <w:ind w:firstLineChars="181" w:firstLine="565"/>
        <w:rPr>
          <w:rFonts w:ascii="楷体" w:eastAsia="楷体" w:hAnsi="楷体"/>
          <w:b/>
          <w:spacing w:val="-4"/>
          <w:sz w:val="32"/>
          <w:szCs w:val="32"/>
        </w:rPr>
      </w:pPr>
    </w:p>
    <w:p w:rsidR="00897A35" w:rsidRDefault="00897A3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六、项目评价工作情况</w:t>
      </w:r>
    </w:p>
    <w:p w:rsidR="00897A35" w:rsidRDefault="00897A35" w:rsidP="00102D3A">
      <w:pPr>
        <w:ind w:firstLineChars="200" w:firstLine="624"/>
        <w:rPr>
          <w:rStyle w:val="Strong"/>
          <w:rFonts w:ascii="黑体" w:eastAsia="黑体" w:hAnsi="黑体"/>
          <w:b w:val="0"/>
          <w:spacing w:val="-4"/>
          <w:sz w:val="32"/>
          <w:szCs w:val="32"/>
        </w:rPr>
      </w:pPr>
      <w:r>
        <w:rPr>
          <w:rFonts w:ascii="仿宋_GB2312" w:eastAsia="仿宋_GB2312" w:hint="eastAsia"/>
          <w:spacing w:val="-4"/>
          <w:sz w:val="32"/>
          <w:szCs w:val="32"/>
        </w:rPr>
        <w:t>项目的进展及执行比较顺利，按计划完成；补助资金按时、足额到位，保障了项目的正常开展；资金的使用也严格按照有关规定使用，在资金使用过程中没有出现贪污、截留挪用等情况。</w:t>
      </w:r>
    </w:p>
    <w:p w:rsidR="00897A35" w:rsidRPr="00102D3A" w:rsidRDefault="00897A35">
      <w:pPr>
        <w:ind w:firstLineChars="200" w:firstLine="624"/>
        <w:rPr>
          <w:rFonts w:ascii="仿宋_GB2312" w:eastAsia="仿宋_GB2312"/>
          <w:spacing w:val="-4"/>
          <w:sz w:val="32"/>
          <w:szCs w:val="32"/>
          <w:highlight w:val="yellow"/>
        </w:rPr>
      </w:pPr>
    </w:p>
    <w:p w:rsidR="00897A35" w:rsidRDefault="00897A35">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七、附表</w:t>
      </w:r>
    </w:p>
    <w:p w:rsidR="00897A35" w:rsidRDefault="00897A35">
      <w:pPr>
        <w:spacing w:line="540" w:lineRule="exact"/>
        <w:ind w:firstLine="567"/>
        <w:rPr>
          <w:rStyle w:val="Strong"/>
          <w:rFonts w:ascii="??" w:hAnsi="??"/>
          <w:b w:val="0"/>
          <w:spacing w:val="-4"/>
          <w:sz w:val="32"/>
          <w:szCs w:val="32"/>
        </w:rPr>
      </w:pPr>
      <w:r>
        <w:rPr>
          <w:rStyle w:val="Strong"/>
          <w:rFonts w:ascii="宋体" w:hAnsi="宋体" w:cs="宋体" w:hint="eastAsia"/>
          <w:b w:val="0"/>
          <w:spacing w:val="-4"/>
          <w:sz w:val="32"/>
          <w:szCs w:val="32"/>
        </w:rPr>
        <w:t>《自治州财政项目支出绩效自评表》</w:t>
      </w: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Pr="00896E26"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p w:rsidR="00897A35" w:rsidRDefault="00897A35">
      <w:pPr>
        <w:spacing w:line="540" w:lineRule="exact"/>
        <w:ind w:firstLine="567"/>
        <w:rPr>
          <w:rStyle w:val="Strong"/>
          <w:rFonts w:ascii="??" w:hAnsi="??"/>
          <w:b w:val="0"/>
          <w:spacing w:val="-4"/>
          <w:sz w:val="32"/>
          <w:szCs w:val="32"/>
        </w:rPr>
      </w:pPr>
    </w:p>
    <w:tbl>
      <w:tblPr>
        <w:tblW w:w="9020" w:type="dxa"/>
        <w:tblInd w:w="93" w:type="dxa"/>
        <w:tblLayout w:type="fixed"/>
        <w:tblLook w:val="00A0"/>
      </w:tblPr>
      <w:tblGrid>
        <w:gridCol w:w="720"/>
        <w:gridCol w:w="1140"/>
        <w:gridCol w:w="1360"/>
        <w:gridCol w:w="1080"/>
        <w:gridCol w:w="880"/>
        <w:gridCol w:w="2060"/>
        <w:gridCol w:w="1780"/>
      </w:tblGrid>
      <w:tr w:rsidR="00897A35">
        <w:trPr>
          <w:trHeight w:val="405"/>
        </w:trPr>
        <w:tc>
          <w:tcPr>
            <w:tcW w:w="9020" w:type="dxa"/>
            <w:gridSpan w:val="7"/>
            <w:tcBorders>
              <w:top w:val="nil"/>
              <w:left w:val="nil"/>
              <w:bottom w:val="nil"/>
              <w:right w:val="nil"/>
            </w:tcBorders>
            <w:vAlign w:val="center"/>
          </w:tcPr>
          <w:p w:rsidR="00897A35" w:rsidRDefault="00897A35">
            <w:pPr>
              <w:widowControl/>
              <w:jc w:val="center"/>
              <w:rPr>
                <w:rFonts w:ascii="宋体" w:cs="宋体"/>
                <w:b/>
                <w:bCs/>
                <w:kern w:val="0"/>
                <w:sz w:val="32"/>
                <w:szCs w:val="32"/>
              </w:rPr>
            </w:pPr>
            <w:r>
              <w:rPr>
                <w:rFonts w:ascii="宋体" w:hAnsi="宋体" w:cs="宋体" w:hint="eastAsia"/>
                <w:b/>
                <w:bCs/>
                <w:kern w:val="0"/>
                <w:sz w:val="32"/>
                <w:szCs w:val="32"/>
              </w:rPr>
              <w:t>奇台县财政项目支出绩效自评表</w:t>
            </w:r>
          </w:p>
        </w:tc>
      </w:tr>
      <w:tr w:rsidR="00897A35">
        <w:trPr>
          <w:trHeight w:val="285"/>
        </w:trPr>
        <w:tc>
          <w:tcPr>
            <w:tcW w:w="9020" w:type="dxa"/>
            <w:gridSpan w:val="7"/>
            <w:tcBorders>
              <w:top w:val="nil"/>
              <w:left w:val="nil"/>
              <w:bottom w:val="nil"/>
              <w:right w:val="nil"/>
            </w:tcBorders>
            <w:vAlign w:val="center"/>
          </w:tcPr>
          <w:p w:rsidR="00897A35" w:rsidRDefault="00897A35">
            <w:pPr>
              <w:widowControl/>
              <w:jc w:val="center"/>
              <w:rPr>
                <w:rFonts w:ascii="宋体" w:cs="宋体"/>
                <w:kern w:val="0"/>
                <w:sz w:val="24"/>
              </w:rPr>
            </w:pPr>
            <w:r>
              <w:rPr>
                <w:rFonts w:ascii="宋体" w:hAnsi="宋体" w:cs="宋体" w:hint="eastAsia"/>
                <w:kern w:val="0"/>
                <w:sz w:val="24"/>
              </w:rPr>
              <w:t>（</w:t>
            </w:r>
            <w:r>
              <w:rPr>
                <w:kern w:val="0"/>
                <w:sz w:val="24"/>
              </w:rPr>
              <w:t>2017</w:t>
            </w:r>
            <w:r>
              <w:rPr>
                <w:rFonts w:ascii="宋体" w:hAnsi="宋体" w:cs="宋体" w:hint="eastAsia"/>
                <w:kern w:val="0"/>
                <w:sz w:val="24"/>
              </w:rPr>
              <w:t>年度）</w:t>
            </w:r>
          </w:p>
        </w:tc>
      </w:tr>
      <w:tr w:rsidR="00897A35">
        <w:trPr>
          <w:trHeight w:val="285"/>
        </w:trPr>
        <w:tc>
          <w:tcPr>
            <w:tcW w:w="720" w:type="dxa"/>
            <w:tcBorders>
              <w:top w:val="nil"/>
              <w:left w:val="nil"/>
              <w:bottom w:val="nil"/>
              <w:right w:val="nil"/>
            </w:tcBorders>
            <w:vAlign w:val="center"/>
          </w:tcPr>
          <w:p w:rsidR="00897A35" w:rsidRDefault="00897A35">
            <w:pPr>
              <w:widowControl/>
              <w:jc w:val="center"/>
              <w:rPr>
                <w:rFonts w:ascii="宋体" w:cs="宋体"/>
                <w:kern w:val="0"/>
                <w:sz w:val="24"/>
              </w:rPr>
            </w:pPr>
          </w:p>
        </w:tc>
        <w:tc>
          <w:tcPr>
            <w:tcW w:w="1140" w:type="dxa"/>
            <w:tcBorders>
              <w:top w:val="nil"/>
              <w:left w:val="nil"/>
              <w:bottom w:val="nil"/>
              <w:right w:val="nil"/>
            </w:tcBorders>
            <w:vAlign w:val="center"/>
          </w:tcPr>
          <w:p w:rsidR="00897A35" w:rsidRDefault="00897A35">
            <w:pPr>
              <w:widowControl/>
              <w:jc w:val="center"/>
              <w:rPr>
                <w:rFonts w:ascii="宋体" w:cs="宋体"/>
                <w:kern w:val="0"/>
                <w:sz w:val="24"/>
              </w:rPr>
            </w:pPr>
          </w:p>
        </w:tc>
        <w:tc>
          <w:tcPr>
            <w:tcW w:w="1360" w:type="dxa"/>
            <w:tcBorders>
              <w:top w:val="nil"/>
              <w:left w:val="nil"/>
              <w:bottom w:val="nil"/>
              <w:right w:val="nil"/>
            </w:tcBorders>
            <w:vAlign w:val="center"/>
          </w:tcPr>
          <w:p w:rsidR="00897A35" w:rsidRDefault="00897A35">
            <w:pPr>
              <w:widowControl/>
              <w:jc w:val="center"/>
              <w:rPr>
                <w:rFonts w:ascii="宋体" w:cs="宋体"/>
                <w:kern w:val="0"/>
                <w:sz w:val="24"/>
              </w:rPr>
            </w:pPr>
          </w:p>
        </w:tc>
        <w:tc>
          <w:tcPr>
            <w:tcW w:w="1080" w:type="dxa"/>
            <w:tcBorders>
              <w:top w:val="nil"/>
              <w:left w:val="nil"/>
              <w:bottom w:val="nil"/>
              <w:right w:val="nil"/>
            </w:tcBorders>
            <w:vAlign w:val="center"/>
          </w:tcPr>
          <w:p w:rsidR="00897A35" w:rsidRDefault="00897A35">
            <w:pPr>
              <w:widowControl/>
              <w:jc w:val="center"/>
              <w:rPr>
                <w:rFonts w:ascii="宋体" w:cs="宋体"/>
                <w:kern w:val="0"/>
                <w:sz w:val="24"/>
              </w:rPr>
            </w:pPr>
          </w:p>
        </w:tc>
        <w:tc>
          <w:tcPr>
            <w:tcW w:w="880" w:type="dxa"/>
            <w:tcBorders>
              <w:top w:val="nil"/>
              <w:left w:val="nil"/>
              <w:bottom w:val="nil"/>
              <w:right w:val="nil"/>
            </w:tcBorders>
            <w:vAlign w:val="center"/>
          </w:tcPr>
          <w:p w:rsidR="00897A35" w:rsidRDefault="00897A35">
            <w:pPr>
              <w:widowControl/>
              <w:jc w:val="center"/>
              <w:rPr>
                <w:rFonts w:ascii="宋体" w:cs="宋体"/>
                <w:kern w:val="0"/>
                <w:sz w:val="24"/>
              </w:rPr>
            </w:pPr>
          </w:p>
        </w:tc>
        <w:tc>
          <w:tcPr>
            <w:tcW w:w="2060" w:type="dxa"/>
            <w:tcBorders>
              <w:top w:val="nil"/>
              <w:left w:val="nil"/>
              <w:bottom w:val="nil"/>
              <w:right w:val="nil"/>
            </w:tcBorders>
            <w:vAlign w:val="center"/>
          </w:tcPr>
          <w:p w:rsidR="00897A35" w:rsidRDefault="00897A35">
            <w:pPr>
              <w:widowControl/>
              <w:jc w:val="center"/>
              <w:rPr>
                <w:rFonts w:ascii="宋体" w:cs="宋体"/>
                <w:kern w:val="0"/>
                <w:sz w:val="24"/>
              </w:rPr>
            </w:pPr>
          </w:p>
        </w:tc>
        <w:tc>
          <w:tcPr>
            <w:tcW w:w="1780" w:type="dxa"/>
            <w:tcBorders>
              <w:top w:val="nil"/>
              <w:left w:val="nil"/>
              <w:bottom w:val="nil"/>
              <w:right w:val="nil"/>
            </w:tcBorders>
            <w:vAlign w:val="center"/>
          </w:tcPr>
          <w:p w:rsidR="00897A35" w:rsidRDefault="00897A35">
            <w:pPr>
              <w:widowControl/>
              <w:jc w:val="center"/>
              <w:rPr>
                <w:rFonts w:ascii="宋体" w:cs="宋体"/>
                <w:kern w:val="0"/>
                <w:sz w:val="24"/>
              </w:rPr>
            </w:pPr>
          </w:p>
        </w:tc>
      </w:tr>
      <w:tr w:rsidR="00897A35">
        <w:trPr>
          <w:trHeight w:val="420"/>
        </w:trPr>
        <w:tc>
          <w:tcPr>
            <w:tcW w:w="3220" w:type="dxa"/>
            <w:gridSpan w:val="3"/>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vAlign w:val="center"/>
          </w:tcPr>
          <w:p w:rsidR="00897A35" w:rsidRDefault="00897A35" w:rsidP="009B355F">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奇台县五马场哈萨克族乡人民政府集贸市场建设项目　</w:t>
            </w:r>
          </w:p>
        </w:tc>
      </w:tr>
      <w:tr w:rsidR="00897A35">
        <w:trPr>
          <w:trHeight w:val="435"/>
        </w:trPr>
        <w:tc>
          <w:tcPr>
            <w:tcW w:w="3220" w:type="dxa"/>
            <w:gridSpan w:val="3"/>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vAlign w:val="center"/>
          </w:tcPr>
          <w:p w:rsidR="00897A35" w:rsidRDefault="00897A35" w:rsidP="009B355F">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　</w:t>
            </w:r>
          </w:p>
        </w:tc>
      </w:tr>
      <w:tr w:rsidR="00897A35">
        <w:trPr>
          <w:trHeight w:val="465"/>
        </w:trPr>
        <w:tc>
          <w:tcPr>
            <w:tcW w:w="720" w:type="dxa"/>
            <w:vMerge w:val="restart"/>
            <w:tcBorders>
              <w:top w:val="nil"/>
              <w:left w:val="single" w:sz="4" w:space="0" w:color="auto"/>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预算</w:t>
            </w:r>
            <w:r>
              <w:rPr>
                <w:rFonts w:ascii="宋体" w:cs="宋体"/>
                <w:kern w:val="0"/>
                <w:sz w:val="20"/>
                <w:szCs w:val="20"/>
              </w:rPr>
              <w:br/>
            </w:r>
            <w:r>
              <w:rPr>
                <w:rFonts w:ascii="宋体" w:hAnsi="宋体" w:cs="宋体" w:hint="eastAsia"/>
                <w:kern w:val="0"/>
                <w:sz w:val="20"/>
                <w:szCs w:val="20"/>
              </w:rPr>
              <w:t>执行</w:t>
            </w:r>
            <w:r>
              <w:rPr>
                <w:rFonts w:ascii="宋体" w:cs="宋体"/>
                <w:kern w:val="0"/>
                <w:sz w:val="20"/>
                <w:szCs w:val="20"/>
              </w:rPr>
              <w:br/>
            </w:r>
            <w:r>
              <w:rPr>
                <w:rFonts w:ascii="宋体" w:hAnsi="宋体" w:cs="宋体" w:hint="eastAsia"/>
                <w:kern w:val="0"/>
                <w:sz w:val="20"/>
                <w:szCs w:val="20"/>
              </w:rPr>
              <w:t>情况</w:t>
            </w:r>
            <w:r>
              <w:rPr>
                <w:rFonts w:ascii="宋体" w:cs="宋体"/>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vAlign w:val="center"/>
          </w:tcPr>
          <w:p w:rsidR="00897A35" w:rsidRDefault="00897A35">
            <w:pPr>
              <w:widowControl/>
              <w:jc w:val="center"/>
              <w:rPr>
                <w:rFonts w:ascii="宋体" w:cs="宋体"/>
                <w:kern w:val="0"/>
                <w:sz w:val="20"/>
                <w:szCs w:val="20"/>
              </w:rPr>
            </w:pPr>
            <w:r>
              <w:rPr>
                <w:rFonts w:ascii="宋体" w:hAnsi="宋体" w:cs="宋体"/>
                <w:kern w:val="0"/>
                <w:sz w:val="20"/>
                <w:szCs w:val="20"/>
              </w:rPr>
              <w:t>38.16</w:t>
            </w:r>
            <w:r>
              <w:rPr>
                <w:rFonts w:ascii="宋体" w:hAnsi="宋体" w:cs="宋体" w:hint="eastAsia"/>
                <w:kern w:val="0"/>
                <w:sz w:val="20"/>
                <w:szCs w:val="20"/>
              </w:rPr>
              <w:t xml:space="preserve">万元　</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vAlign w:val="center"/>
          </w:tcPr>
          <w:p w:rsidR="00897A35" w:rsidRDefault="00897A35">
            <w:pPr>
              <w:widowControl/>
              <w:jc w:val="right"/>
              <w:rPr>
                <w:rFonts w:ascii="宋体" w:cs="宋体"/>
                <w:kern w:val="0"/>
                <w:sz w:val="20"/>
                <w:szCs w:val="20"/>
              </w:rPr>
            </w:pPr>
            <w:r>
              <w:rPr>
                <w:rFonts w:ascii="宋体" w:hAnsi="宋体" w:cs="宋体"/>
                <w:kern w:val="0"/>
                <w:sz w:val="20"/>
                <w:szCs w:val="20"/>
              </w:rPr>
              <w:t>38.16</w:t>
            </w:r>
            <w:r>
              <w:rPr>
                <w:rFonts w:ascii="宋体" w:hAnsi="宋体" w:cs="宋体" w:hint="eastAsia"/>
                <w:kern w:val="0"/>
                <w:sz w:val="20"/>
                <w:szCs w:val="20"/>
              </w:rPr>
              <w:t xml:space="preserve">万元　</w:t>
            </w:r>
          </w:p>
        </w:tc>
      </w:tr>
      <w:tr w:rsidR="00897A35">
        <w:trPr>
          <w:trHeight w:val="509"/>
        </w:trPr>
        <w:tc>
          <w:tcPr>
            <w:tcW w:w="72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right"/>
              <w:rPr>
                <w:rFonts w:asci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vAlign w:val="center"/>
          </w:tcPr>
          <w:p w:rsidR="00897A35" w:rsidRDefault="00897A35">
            <w:pPr>
              <w:widowControl/>
              <w:jc w:val="center"/>
              <w:rPr>
                <w:rFonts w:ascii="宋体" w:cs="宋体"/>
                <w:kern w:val="0"/>
                <w:sz w:val="20"/>
                <w:szCs w:val="20"/>
              </w:rPr>
            </w:pPr>
            <w:r>
              <w:rPr>
                <w:rFonts w:ascii="宋体" w:hAnsi="宋体" w:cs="宋体"/>
                <w:kern w:val="0"/>
                <w:sz w:val="20"/>
                <w:szCs w:val="20"/>
              </w:rPr>
              <w:t>38.16</w:t>
            </w:r>
            <w:r>
              <w:rPr>
                <w:rFonts w:ascii="宋体" w:hAnsi="宋体" w:cs="宋体" w:hint="eastAsia"/>
                <w:kern w:val="0"/>
                <w:sz w:val="20"/>
                <w:szCs w:val="20"/>
              </w:rPr>
              <w:t xml:space="preserve">万元　</w:t>
            </w:r>
          </w:p>
        </w:tc>
        <w:tc>
          <w:tcPr>
            <w:tcW w:w="2060" w:type="dxa"/>
            <w:tcBorders>
              <w:top w:val="nil"/>
              <w:left w:val="nil"/>
              <w:bottom w:val="nil"/>
              <w:right w:val="single" w:sz="4" w:space="0" w:color="auto"/>
            </w:tcBorders>
            <w:vAlign w:val="center"/>
          </w:tcPr>
          <w:p w:rsidR="00897A35" w:rsidRDefault="00897A35">
            <w:pPr>
              <w:widowControl/>
              <w:jc w:val="right"/>
              <w:rPr>
                <w:rFonts w:asci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vAlign w:val="center"/>
          </w:tcPr>
          <w:p w:rsidR="00897A35" w:rsidRDefault="00897A35">
            <w:pPr>
              <w:widowControl/>
              <w:jc w:val="right"/>
              <w:rPr>
                <w:rFonts w:ascii="宋体" w:cs="宋体"/>
                <w:kern w:val="0"/>
                <w:sz w:val="20"/>
                <w:szCs w:val="20"/>
              </w:rPr>
            </w:pPr>
            <w:r>
              <w:rPr>
                <w:rFonts w:ascii="宋体" w:hAnsi="宋体" w:cs="宋体"/>
                <w:kern w:val="0"/>
                <w:sz w:val="20"/>
                <w:szCs w:val="20"/>
              </w:rPr>
              <w:t>38.16</w:t>
            </w:r>
            <w:r>
              <w:rPr>
                <w:rFonts w:ascii="宋体" w:hAnsi="宋体" w:cs="宋体" w:hint="eastAsia"/>
                <w:kern w:val="0"/>
                <w:sz w:val="20"/>
                <w:szCs w:val="20"/>
              </w:rPr>
              <w:t xml:space="preserve">万元　</w:t>
            </w:r>
          </w:p>
        </w:tc>
      </w:tr>
      <w:tr w:rsidR="00897A35">
        <w:trPr>
          <w:trHeight w:val="433"/>
        </w:trPr>
        <w:tc>
          <w:tcPr>
            <w:tcW w:w="72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right"/>
              <w:rPr>
                <w:rFonts w:asci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vAlign w:val="center"/>
          </w:tcPr>
          <w:p w:rsidR="00897A35" w:rsidRDefault="00897A35">
            <w:pPr>
              <w:widowControl/>
              <w:jc w:val="right"/>
              <w:rPr>
                <w:rFonts w:asci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vAlign w:val="center"/>
          </w:tcPr>
          <w:p w:rsidR="00897A35" w:rsidRDefault="00897A35">
            <w:pPr>
              <w:widowControl/>
              <w:jc w:val="right"/>
              <w:rPr>
                <w:rFonts w:ascii="宋体" w:cs="宋体"/>
                <w:kern w:val="0"/>
                <w:sz w:val="20"/>
                <w:szCs w:val="20"/>
              </w:rPr>
            </w:pPr>
            <w:r>
              <w:rPr>
                <w:rFonts w:ascii="宋体" w:hAnsi="宋体" w:cs="宋体" w:hint="eastAsia"/>
                <w:kern w:val="0"/>
                <w:sz w:val="20"/>
                <w:szCs w:val="20"/>
              </w:rPr>
              <w:t xml:space="preserve">　</w:t>
            </w:r>
          </w:p>
        </w:tc>
      </w:tr>
      <w:tr w:rsidR="00897A35">
        <w:trPr>
          <w:trHeight w:val="450"/>
        </w:trPr>
        <w:tc>
          <w:tcPr>
            <w:tcW w:w="720" w:type="dxa"/>
            <w:vMerge w:val="restart"/>
            <w:tcBorders>
              <w:top w:val="nil"/>
              <w:left w:val="single" w:sz="4" w:space="0" w:color="auto"/>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目标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实际完成目标</w:t>
            </w:r>
          </w:p>
        </w:tc>
      </w:tr>
      <w:tr w:rsidR="00897A35">
        <w:trPr>
          <w:trHeight w:val="1425"/>
        </w:trPr>
        <w:tc>
          <w:tcPr>
            <w:tcW w:w="72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tcPr>
          <w:p w:rsidR="00897A35" w:rsidRDefault="00897A35" w:rsidP="009B355F">
            <w:pPr>
              <w:spacing w:line="540" w:lineRule="exact"/>
              <w:ind w:firstLineChars="181" w:firstLine="362"/>
              <w:rPr>
                <w:rStyle w:val="Strong"/>
                <w:rFonts w:ascii="仿宋" w:eastAsia="仿宋" w:hAnsi="仿宋"/>
                <w:b w:val="0"/>
                <w:spacing w:val="-4"/>
                <w:sz w:val="32"/>
                <w:szCs w:val="32"/>
              </w:rPr>
            </w:pPr>
            <w:r>
              <w:rPr>
                <w:rFonts w:ascii="宋体" w:eastAsia="仿宋" w:hAnsi="宋体" w:cs="宋体" w:hint="eastAsia"/>
                <w:kern w:val="0"/>
                <w:sz w:val="20"/>
                <w:szCs w:val="20"/>
              </w:rPr>
              <w:t>预计完成硬化面积</w:t>
            </w:r>
            <w:r>
              <w:rPr>
                <w:rFonts w:ascii="宋体" w:eastAsia="仿宋" w:hAnsi="宋体" w:cs="宋体"/>
                <w:kern w:val="0"/>
                <w:sz w:val="20"/>
                <w:szCs w:val="20"/>
              </w:rPr>
              <w:t>3000</w:t>
            </w:r>
            <w:r>
              <w:rPr>
                <w:rFonts w:ascii="宋体" w:eastAsia="仿宋" w:hAnsi="宋体" w:cs="宋体" w:hint="eastAsia"/>
                <w:kern w:val="0"/>
                <w:sz w:val="20"/>
                <w:szCs w:val="20"/>
              </w:rPr>
              <w:t>㎡，彩钢棚建设</w:t>
            </w:r>
            <w:r>
              <w:rPr>
                <w:rFonts w:ascii="宋体" w:eastAsia="仿宋" w:hAnsi="宋体" w:cs="宋体"/>
                <w:kern w:val="0"/>
                <w:sz w:val="20"/>
                <w:szCs w:val="20"/>
              </w:rPr>
              <w:t>3000</w:t>
            </w:r>
            <w:r>
              <w:rPr>
                <w:rFonts w:ascii="宋体" w:eastAsia="仿宋" w:hAnsi="宋体" w:cs="宋体" w:hint="eastAsia"/>
                <w:kern w:val="0"/>
                <w:sz w:val="20"/>
                <w:szCs w:val="20"/>
              </w:rPr>
              <w:t>平方米。</w:t>
            </w:r>
          </w:p>
          <w:p w:rsidR="00897A35" w:rsidRDefault="00897A35" w:rsidP="009B355F">
            <w:pPr>
              <w:widowControl/>
              <w:jc w:val="left"/>
              <w:rPr>
                <w:rFonts w:ascii="宋体" w:cs="宋体"/>
                <w:kern w:val="0"/>
                <w:sz w:val="20"/>
                <w:szCs w:val="20"/>
              </w:rPr>
            </w:pPr>
          </w:p>
        </w:tc>
        <w:tc>
          <w:tcPr>
            <w:tcW w:w="3840" w:type="dxa"/>
            <w:gridSpan w:val="2"/>
            <w:tcBorders>
              <w:top w:val="single" w:sz="4" w:space="0" w:color="auto"/>
              <w:left w:val="nil"/>
              <w:bottom w:val="single" w:sz="4" w:space="0" w:color="auto"/>
              <w:right w:val="single" w:sz="4" w:space="0" w:color="000000"/>
            </w:tcBorders>
          </w:tcPr>
          <w:p w:rsidR="00897A35" w:rsidRDefault="00897A35" w:rsidP="009B355F">
            <w:pPr>
              <w:spacing w:line="540" w:lineRule="exact"/>
              <w:ind w:firstLineChars="181" w:firstLine="362"/>
              <w:rPr>
                <w:rStyle w:val="Strong"/>
                <w:rFonts w:ascii="仿宋" w:eastAsia="仿宋" w:hAnsi="仿宋"/>
                <w:b w:val="0"/>
                <w:spacing w:val="-4"/>
                <w:sz w:val="32"/>
                <w:szCs w:val="32"/>
              </w:rPr>
            </w:pPr>
            <w:r>
              <w:rPr>
                <w:rFonts w:ascii="宋体" w:eastAsia="仿宋" w:hAnsi="宋体" w:cs="宋体" w:hint="eastAsia"/>
                <w:kern w:val="0"/>
                <w:sz w:val="20"/>
                <w:szCs w:val="20"/>
              </w:rPr>
              <w:t>已完成硬化面积</w:t>
            </w:r>
            <w:r>
              <w:rPr>
                <w:rFonts w:ascii="宋体" w:eastAsia="仿宋" w:hAnsi="宋体" w:cs="宋体"/>
                <w:kern w:val="0"/>
                <w:sz w:val="20"/>
                <w:szCs w:val="20"/>
              </w:rPr>
              <w:t>3000</w:t>
            </w:r>
            <w:r>
              <w:rPr>
                <w:rFonts w:ascii="宋体" w:eastAsia="仿宋" w:hAnsi="宋体" w:cs="宋体" w:hint="eastAsia"/>
                <w:kern w:val="0"/>
                <w:sz w:val="20"/>
                <w:szCs w:val="20"/>
              </w:rPr>
              <w:t>㎡，彩钢棚建设</w:t>
            </w:r>
            <w:r>
              <w:rPr>
                <w:rFonts w:ascii="宋体" w:eastAsia="仿宋" w:hAnsi="宋体" w:cs="宋体"/>
                <w:kern w:val="0"/>
                <w:sz w:val="20"/>
                <w:szCs w:val="20"/>
              </w:rPr>
              <w:t>3000</w:t>
            </w:r>
            <w:r>
              <w:rPr>
                <w:rFonts w:ascii="宋体" w:eastAsia="仿宋" w:hAnsi="宋体" w:cs="宋体" w:hint="eastAsia"/>
                <w:kern w:val="0"/>
                <w:sz w:val="20"/>
                <w:szCs w:val="20"/>
              </w:rPr>
              <w:t>平方米。</w:t>
            </w:r>
          </w:p>
          <w:p w:rsidR="00897A35" w:rsidRDefault="00897A35" w:rsidP="009B355F">
            <w:pPr>
              <w:widowControl/>
              <w:jc w:val="left"/>
              <w:rPr>
                <w:rFonts w:ascii="宋体" w:cs="宋体"/>
                <w:kern w:val="0"/>
                <w:sz w:val="20"/>
                <w:szCs w:val="20"/>
              </w:rPr>
            </w:pPr>
          </w:p>
        </w:tc>
      </w:tr>
      <w:tr w:rsidR="00897A35">
        <w:trPr>
          <w:trHeight w:val="720"/>
        </w:trPr>
        <w:tc>
          <w:tcPr>
            <w:tcW w:w="720" w:type="dxa"/>
            <w:vMerge w:val="restart"/>
            <w:tcBorders>
              <w:top w:val="nil"/>
              <w:left w:val="single" w:sz="4" w:space="0" w:color="auto"/>
              <w:bottom w:val="single" w:sz="4" w:space="0" w:color="000000"/>
              <w:right w:val="single" w:sz="4" w:space="0" w:color="auto"/>
            </w:tcBorders>
            <w:vAlign w:val="center"/>
          </w:tcPr>
          <w:p w:rsidR="00897A35" w:rsidRDefault="00897A35" w:rsidP="009B355F">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绩效</w:t>
            </w:r>
            <w:r>
              <w:rPr>
                <w:rFonts w:ascii="宋体" w:cs="宋体"/>
                <w:kern w:val="0"/>
                <w:sz w:val="20"/>
                <w:szCs w:val="20"/>
              </w:rPr>
              <w:br/>
            </w:r>
            <w:r>
              <w:rPr>
                <w:rFonts w:ascii="宋体" w:hAnsi="宋体" w:cs="宋体" w:hint="eastAsia"/>
                <w:kern w:val="0"/>
                <w:sz w:val="20"/>
                <w:szCs w:val="20"/>
              </w:rPr>
              <w:t>指标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vAlign w:val="center"/>
          </w:tcPr>
          <w:p w:rsidR="00897A35" w:rsidRDefault="00897A35" w:rsidP="009B355F">
            <w:pPr>
              <w:widowControl/>
              <w:jc w:val="center"/>
              <w:rPr>
                <w:rFonts w:asci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vAlign w:val="center"/>
          </w:tcPr>
          <w:p w:rsidR="00897A35" w:rsidRDefault="00897A35" w:rsidP="009B355F">
            <w:pPr>
              <w:widowControl/>
              <w:jc w:val="center"/>
              <w:rPr>
                <w:rFonts w:asci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rsidP="009B355F">
            <w:pPr>
              <w:widowControl/>
              <w:jc w:val="center"/>
              <w:rPr>
                <w:rFonts w:asci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vAlign w:val="center"/>
          </w:tcPr>
          <w:p w:rsidR="00897A35" w:rsidRDefault="00897A35" w:rsidP="009B355F">
            <w:pPr>
              <w:widowControl/>
              <w:jc w:val="center"/>
              <w:rPr>
                <w:rFonts w:asci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vAlign w:val="center"/>
          </w:tcPr>
          <w:p w:rsidR="00897A35" w:rsidRDefault="00897A35" w:rsidP="009B355F">
            <w:pPr>
              <w:widowControl/>
              <w:jc w:val="center"/>
              <w:rPr>
                <w:rFonts w:ascii="宋体" w:cs="宋体"/>
                <w:kern w:val="0"/>
                <w:sz w:val="20"/>
                <w:szCs w:val="20"/>
              </w:rPr>
            </w:pPr>
            <w:r>
              <w:rPr>
                <w:rFonts w:ascii="宋体" w:hAnsi="宋体" w:cs="宋体" w:hint="eastAsia"/>
                <w:kern w:val="0"/>
                <w:sz w:val="20"/>
                <w:szCs w:val="20"/>
              </w:rPr>
              <w:t>实际完成指标值（包含数字及文字描述）</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硬化面积</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eastAsia="仿宋" w:hAnsi="宋体" w:cs="宋体"/>
                <w:kern w:val="0"/>
                <w:sz w:val="20"/>
                <w:szCs w:val="20"/>
              </w:rPr>
              <w:t>3000</w:t>
            </w:r>
            <w:r>
              <w:rPr>
                <w:rFonts w:ascii="宋体" w:eastAsia="仿宋" w:hAnsi="宋体" w:cs="宋体" w:hint="eastAsia"/>
                <w:kern w:val="0"/>
                <w:sz w:val="20"/>
                <w:szCs w:val="20"/>
              </w:rPr>
              <w:t>平方米</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eastAsia="仿宋" w:hAnsi="宋体" w:cs="宋体"/>
                <w:kern w:val="0"/>
                <w:sz w:val="20"/>
                <w:szCs w:val="20"/>
              </w:rPr>
              <w:t>3000</w:t>
            </w:r>
            <w:r>
              <w:rPr>
                <w:rFonts w:ascii="宋体" w:eastAsia="仿宋" w:hAnsi="宋体" w:cs="宋体" w:hint="eastAsia"/>
                <w:kern w:val="0"/>
                <w:sz w:val="20"/>
                <w:szCs w:val="20"/>
              </w:rPr>
              <w:t>平方米</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彩钢棚</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eastAsia="仿宋" w:hAnsi="宋体" w:cs="宋体"/>
                <w:kern w:val="0"/>
                <w:sz w:val="20"/>
                <w:szCs w:val="20"/>
              </w:rPr>
              <w:t>3000</w:t>
            </w:r>
            <w:r>
              <w:rPr>
                <w:rFonts w:ascii="宋体" w:eastAsia="仿宋" w:hAnsi="宋体" w:cs="宋体" w:hint="eastAsia"/>
                <w:kern w:val="0"/>
                <w:sz w:val="20"/>
                <w:szCs w:val="20"/>
              </w:rPr>
              <w:t>平方米</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eastAsia="仿宋" w:hAnsi="宋体" w:cs="宋体"/>
                <w:kern w:val="0"/>
                <w:sz w:val="20"/>
                <w:szCs w:val="20"/>
              </w:rPr>
              <w:t>3000</w:t>
            </w:r>
            <w:r>
              <w:rPr>
                <w:rFonts w:ascii="宋体" w:eastAsia="仿宋" w:hAnsi="宋体" w:cs="宋体" w:hint="eastAsia"/>
                <w:kern w:val="0"/>
                <w:sz w:val="20"/>
                <w:szCs w:val="20"/>
              </w:rPr>
              <w:t>平方米</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工程款</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38.16</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38.16</w:t>
            </w:r>
            <w:r>
              <w:rPr>
                <w:rFonts w:ascii="宋体" w:hAnsi="宋体" w:cs="宋体" w:hint="eastAsia"/>
                <w:kern w:val="0"/>
                <w:sz w:val="20"/>
                <w:szCs w:val="20"/>
              </w:rPr>
              <w:t>万元</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奇台县西地镇桥子村集贸市场验收合格率</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w:t>
            </w:r>
            <w:r>
              <w:rPr>
                <w:rFonts w:ascii="宋体" w:hAnsi="宋体" w:cs="宋体"/>
                <w:kern w:val="0"/>
                <w:sz w:val="20"/>
                <w:szCs w:val="20"/>
              </w:rPr>
              <w:t>80%</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90%</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奇台县西地镇桥子村集贸市场项目工程按期完成率</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w:t>
            </w:r>
            <w:r>
              <w:rPr>
                <w:rFonts w:ascii="宋体" w:hAnsi="宋体" w:cs="宋体"/>
                <w:kern w:val="0"/>
                <w:sz w:val="20"/>
                <w:szCs w:val="20"/>
              </w:rPr>
              <w:t>80%</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90%</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奇台县西地镇桥子村集贸市场项目总投资</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88.91</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88.91</w:t>
            </w:r>
            <w:r>
              <w:rPr>
                <w:rFonts w:ascii="宋体" w:hAnsi="宋体" w:cs="宋体" w:hint="eastAsia"/>
                <w:kern w:val="0"/>
                <w:sz w:val="20"/>
                <w:szCs w:val="20"/>
              </w:rPr>
              <w:t>万元</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经济效益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社会效益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奇台县西地镇桥子村集贸市场项目受益户数</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w:t>
            </w:r>
            <w:r>
              <w:rPr>
                <w:rFonts w:ascii="宋体" w:hAnsi="宋体" w:cs="宋体"/>
                <w:kern w:val="0"/>
                <w:sz w:val="20"/>
                <w:szCs w:val="20"/>
              </w:rPr>
              <w:t>1585</w:t>
            </w:r>
            <w:r>
              <w:rPr>
                <w:rFonts w:ascii="宋体" w:hAnsi="宋体" w:cs="宋体" w:hint="eastAsia"/>
                <w:kern w:val="0"/>
                <w:sz w:val="20"/>
                <w:szCs w:val="20"/>
              </w:rPr>
              <w:t>户</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1585</w:t>
            </w:r>
            <w:r>
              <w:rPr>
                <w:rFonts w:ascii="宋体" w:hAnsi="宋体" w:cs="宋体" w:hint="eastAsia"/>
                <w:kern w:val="0"/>
                <w:sz w:val="20"/>
                <w:szCs w:val="20"/>
              </w:rPr>
              <w:t>户</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生态效益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可持续影响</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奇台县西地镇桥子村集贸市场项目安全期限</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w:t>
            </w:r>
            <w:r>
              <w:rPr>
                <w:rFonts w:ascii="宋体" w:hAnsi="宋体" w:cs="宋体"/>
                <w:kern w:val="0"/>
                <w:sz w:val="20"/>
                <w:szCs w:val="20"/>
              </w:rPr>
              <w:t>80</w:t>
            </w:r>
            <w:r>
              <w:rPr>
                <w:rFonts w:ascii="宋体" w:hAnsi="宋体" w:cs="宋体" w:hint="eastAsia"/>
                <w:kern w:val="0"/>
                <w:sz w:val="20"/>
                <w:szCs w:val="20"/>
              </w:rPr>
              <w:t>年</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80</w:t>
            </w:r>
            <w:r>
              <w:rPr>
                <w:rFonts w:ascii="宋体" w:hAnsi="宋体" w:cs="宋体" w:hint="eastAsia"/>
                <w:kern w:val="0"/>
                <w:sz w:val="20"/>
                <w:szCs w:val="20"/>
              </w:rPr>
              <w:t>年</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897A35" w:rsidRDefault="00897A35">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满意度</w:t>
            </w:r>
            <w:r>
              <w:rPr>
                <w:rFonts w:ascii="宋体" w:cs="宋体"/>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受益群众满意度</w:t>
            </w:r>
          </w:p>
        </w:tc>
        <w:tc>
          <w:tcPr>
            <w:tcW w:w="2060" w:type="dxa"/>
            <w:tcBorders>
              <w:top w:val="nil"/>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w:t>
            </w:r>
            <w:r>
              <w:rPr>
                <w:rFonts w:ascii="宋体" w:hAnsi="宋体" w:cs="宋体"/>
                <w:kern w:val="0"/>
                <w:sz w:val="20"/>
                <w:szCs w:val="20"/>
              </w:rPr>
              <w:t>80%</w:t>
            </w: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90%</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r w:rsidR="00897A35">
        <w:trPr>
          <w:trHeight w:val="480"/>
        </w:trPr>
        <w:tc>
          <w:tcPr>
            <w:tcW w:w="72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897A35" w:rsidRDefault="00897A35">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897A35" w:rsidRDefault="00897A35">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897A35" w:rsidRDefault="00897A35">
            <w:pPr>
              <w:widowControl/>
              <w:jc w:val="left"/>
              <w:rPr>
                <w:rFonts w:ascii="宋体" w:cs="宋体"/>
                <w:kern w:val="0"/>
                <w:sz w:val="20"/>
                <w:szCs w:val="20"/>
              </w:rPr>
            </w:pPr>
            <w:r>
              <w:rPr>
                <w:rFonts w:ascii="宋体" w:hAnsi="宋体" w:cs="宋体" w:hint="eastAsia"/>
                <w:kern w:val="0"/>
                <w:sz w:val="20"/>
                <w:szCs w:val="20"/>
              </w:rPr>
              <w:t xml:space="preserve">　</w:t>
            </w:r>
          </w:p>
        </w:tc>
      </w:tr>
    </w:tbl>
    <w:p w:rsidR="00897A35" w:rsidRDefault="00897A35">
      <w:pPr>
        <w:spacing w:line="540" w:lineRule="exact"/>
        <w:ind w:firstLine="567"/>
        <w:rPr>
          <w:rStyle w:val="Strong"/>
          <w:rFonts w:ascii="??" w:hAnsi="??"/>
          <w:b w:val="0"/>
          <w:spacing w:val="-4"/>
          <w:sz w:val="32"/>
          <w:szCs w:val="32"/>
        </w:rPr>
      </w:pPr>
    </w:p>
    <w:sectPr w:rsidR="00897A35" w:rsidSect="005D3A16">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A35" w:rsidRDefault="00897A35" w:rsidP="005D3A16">
      <w:r>
        <w:separator/>
      </w:r>
    </w:p>
  </w:endnote>
  <w:endnote w:type="continuationSeparator" w:id="0">
    <w:p w:rsidR="00897A35" w:rsidRDefault="00897A35" w:rsidP="005D3A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
    <w:altName w:val="Times New Roman"/>
    <w:panose1 w:val="00000000000000000000"/>
    <w:charset w:val="00"/>
    <w:family w:val="auto"/>
    <w:notTrueType/>
    <w:pitch w:val="default"/>
    <w:sig w:usb0="00000003" w:usb1="00000000" w:usb2="00000000" w:usb3="00000000" w:csb0="00000001" w:csb1="00000000"/>
  </w:font>
  <w:font w:name="华文中宋">
    <w:altName w:val="微软雅黑"/>
    <w:panose1 w:val="00000000000000000000"/>
    <w:charset w:val="86"/>
    <w:family w:val="auto"/>
    <w:notTrueType/>
    <w:pitch w:val="default"/>
    <w:sig w:usb0="00000287" w:usb1="080E0000" w:usb2="00000010" w:usb3="00000000" w:csb0="000400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panose1 w:val="00000000000000000000"/>
    <w:charset w:val="86"/>
    <w:family w:val="modern"/>
    <w:notTrueType/>
    <w:pitch w:val="default"/>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A35" w:rsidRDefault="00897A35">
    <w:pPr>
      <w:pStyle w:val="Footer"/>
      <w:jc w:val="center"/>
    </w:pPr>
    <w:fldSimple w:instr="PAGE   \* MERGEFORMAT">
      <w:r w:rsidRPr="00102D3A">
        <w:rPr>
          <w:noProof/>
          <w:lang w:val="zh-CN"/>
        </w:rPr>
        <w:t>6</w:t>
      </w:r>
    </w:fldSimple>
  </w:p>
  <w:p w:rsidR="00897A35" w:rsidRDefault="00897A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A35" w:rsidRDefault="00897A35" w:rsidP="005D3A16">
      <w:r>
        <w:separator/>
      </w:r>
    </w:p>
  </w:footnote>
  <w:footnote w:type="continuationSeparator" w:id="0">
    <w:p w:rsidR="00897A35" w:rsidRDefault="00897A35" w:rsidP="005D3A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3D9F96"/>
    <w:multiLevelType w:val="singleLevel"/>
    <w:tmpl w:val="5C3D9F96"/>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56465"/>
    <w:rsid w:val="00102D3A"/>
    <w:rsid w:val="00121AE4"/>
    <w:rsid w:val="00146AAD"/>
    <w:rsid w:val="00172A27"/>
    <w:rsid w:val="001B3A40"/>
    <w:rsid w:val="00245E4C"/>
    <w:rsid w:val="003C18BC"/>
    <w:rsid w:val="004366A8"/>
    <w:rsid w:val="00451149"/>
    <w:rsid w:val="00464900"/>
    <w:rsid w:val="00502BA7"/>
    <w:rsid w:val="005162F1"/>
    <w:rsid w:val="00535153"/>
    <w:rsid w:val="00545C2F"/>
    <w:rsid w:val="00554F82"/>
    <w:rsid w:val="0056390D"/>
    <w:rsid w:val="005719B0"/>
    <w:rsid w:val="005D10D6"/>
    <w:rsid w:val="005D3A16"/>
    <w:rsid w:val="007806A5"/>
    <w:rsid w:val="00855E3A"/>
    <w:rsid w:val="00896E26"/>
    <w:rsid w:val="00897A35"/>
    <w:rsid w:val="00902385"/>
    <w:rsid w:val="009141A9"/>
    <w:rsid w:val="00922CB9"/>
    <w:rsid w:val="0098360A"/>
    <w:rsid w:val="009B355F"/>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EE038F"/>
    <w:rsid w:val="00F32FEE"/>
    <w:rsid w:val="00FB10B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D3A16"/>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5D3A16"/>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5D3A16"/>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5D3A16"/>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5D3A16"/>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5D3A16"/>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5D3A16"/>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5D3A16"/>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5D3A16"/>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5D3A16"/>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3A16"/>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5D3A16"/>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5D3A16"/>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5D3A16"/>
    <w:rPr>
      <w:rFonts w:cs="Times New Roman"/>
      <w:b/>
      <w:bCs/>
      <w:sz w:val="28"/>
      <w:szCs w:val="28"/>
    </w:rPr>
  </w:style>
  <w:style w:type="character" w:customStyle="1" w:styleId="Heading5Char">
    <w:name w:val="Heading 5 Char"/>
    <w:basedOn w:val="DefaultParagraphFont"/>
    <w:link w:val="Heading5"/>
    <w:uiPriority w:val="99"/>
    <w:semiHidden/>
    <w:locked/>
    <w:rsid w:val="005D3A16"/>
    <w:rPr>
      <w:rFonts w:cs="Times New Roman"/>
      <w:b/>
      <w:bCs/>
      <w:i/>
      <w:iCs/>
      <w:sz w:val="26"/>
      <w:szCs w:val="26"/>
    </w:rPr>
  </w:style>
  <w:style w:type="character" w:customStyle="1" w:styleId="Heading6Char">
    <w:name w:val="Heading 6 Char"/>
    <w:basedOn w:val="DefaultParagraphFont"/>
    <w:link w:val="Heading6"/>
    <w:uiPriority w:val="99"/>
    <w:semiHidden/>
    <w:locked/>
    <w:rsid w:val="005D3A16"/>
    <w:rPr>
      <w:rFonts w:cs="Times New Roman"/>
      <w:b/>
      <w:bCs/>
    </w:rPr>
  </w:style>
  <w:style w:type="character" w:customStyle="1" w:styleId="Heading7Char">
    <w:name w:val="Heading 7 Char"/>
    <w:basedOn w:val="DefaultParagraphFont"/>
    <w:link w:val="Heading7"/>
    <w:uiPriority w:val="99"/>
    <w:semiHidden/>
    <w:locked/>
    <w:rsid w:val="005D3A16"/>
    <w:rPr>
      <w:rFonts w:cs="Times New Roman"/>
      <w:sz w:val="24"/>
      <w:szCs w:val="24"/>
    </w:rPr>
  </w:style>
  <w:style w:type="character" w:customStyle="1" w:styleId="Heading8Char">
    <w:name w:val="Heading 8 Char"/>
    <w:basedOn w:val="DefaultParagraphFont"/>
    <w:link w:val="Heading8"/>
    <w:uiPriority w:val="99"/>
    <w:semiHidden/>
    <w:locked/>
    <w:rsid w:val="005D3A16"/>
    <w:rPr>
      <w:rFonts w:cs="Times New Roman"/>
      <w:i/>
      <w:iCs/>
      <w:sz w:val="24"/>
      <w:szCs w:val="24"/>
    </w:rPr>
  </w:style>
  <w:style w:type="character" w:customStyle="1" w:styleId="Heading9Char">
    <w:name w:val="Heading 9 Char"/>
    <w:basedOn w:val="DefaultParagraphFont"/>
    <w:link w:val="Heading9"/>
    <w:uiPriority w:val="99"/>
    <w:semiHidden/>
    <w:locked/>
    <w:rsid w:val="005D3A16"/>
    <w:rPr>
      <w:rFonts w:ascii="Cambria" w:eastAsia="宋体" w:hAnsi="Cambria" w:cs="Times New Roman"/>
    </w:rPr>
  </w:style>
  <w:style w:type="paragraph" w:styleId="BalloonText">
    <w:name w:val="Balloon Text"/>
    <w:basedOn w:val="Normal"/>
    <w:link w:val="BalloonTextChar"/>
    <w:uiPriority w:val="99"/>
    <w:rsid w:val="005D3A16"/>
    <w:rPr>
      <w:sz w:val="18"/>
      <w:szCs w:val="18"/>
    </w:rPr>
  </w:style>
  <w:style w:type="character" w:customStyle="1" w:styleId="BalloonTextChar">
    <w:name w:val="Balloon Text Char"/>
    <w:basedOn w:val="DefaultParagraphFont"/>
    <w:link w:val="BalloonText"/>
    <w:uiPriority w:val="99"/>
    <w:semiHidden/>
    <w:locked/>
    <w:rsid w:val="005D3A16"/>
    <w:rPr>
      <w:rFonts w:ascii="Times New Roman" w:eastAsia="宋体" w:hAnsi="Times New Roman" w:cs="Times New Roman"/>
      <w:kern w:val="2"/>
      <w:sz w:val="18"/>
      <w:szCs w:val="18"/>
    </w:rPr>
  </w:style>
  <w:style w:type="paragraph" w:styleId="Footer">
    <w:name w:val="footer"/>
    <w:basedOn w:val="Normal"/>
    <w:link w:val="FooterChar"/>
    <w:uiPriority w:val="99"/>
    <w:rsid w:val="005D3A16"/>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5D3A16"/>
    <w:rPr>
      <w:rFonts w:ascii="Calibri" w:eastAsia="宋体" w:hAnsi="Calibri" w:cs="Times New Roman"/>
      <w:kern w:val="2"/>
      <w:sz w:val="18"/>
      <w:szCs w:val="18"/>
    </w:rPr>
  </w:style>
  <w:style w:type="paragraph" w:styleId="Header">
    <w:name w:val="header"/>
    <w:basedOn w:val="Normal"/>
    <w:link w:val="HeaderChar"/>
    <w:uiPriority w:val="99"/>
    <w:rsid w:val="005D3A16"/>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5D3A16"/>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5D3A16"/>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5D3A16"/>
    <w:rPr>
      <w:rFonts w:ascii="Cambria" w:eastAsia="宋体" w:hAnsi="Cambria" w:cs="Times New Roman"/>
      <w:sz w:val="24"/>
      <w:szCs w:val="24"/>
    </w:rPr>
  </w:style>
  <w:style w:type="paragraph" w:styleId="Title">
    <w:name w:val="Title"/>
    <w:basedOn w:val="Normal"/>
    <w:next w:val="Normal"/>
    <w:link w:val="TitleChar"/>
    <w:uiPriority w:val="99"/>
    <w:qFormat/>
    <w:rsid w:val="005D3A16"/>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5D3A16"/>
    <w:rPr>
      <w:rFonts w:ascii="Cambria" w:eastAsia="宋体" w:hAnsi="Cambria" w:cs="Times New Roman"/>
      <w:b/>
      <w:bCs/>
      <w:kern w:val="28"/>
      <w:sz w:val="32"/>
      <w:szCs w:val="32"/>
    </w:rPr>
  </w:style>
  <w:style w:type="character" w:styleId="Strong">
    <w:name w:val="Strong"/>
    <w:basedOn w:val="DefaultParagraphFont"/>
    <w:uiPriority w:val="99"/>
    <w:qFormat/>
    <w:rsid w:val="005D3A16"/>
    <w:rPr>
      <w:rFonts w:cs="Times New Roman"/>
      <w:b/>
      <w:bCs/>
    </w:rPr>
  </w:style>
  <w:style w:type="character" w:styleId="Emphasis">
    <w:name w:val="Emphasis"/>
    <w:basedOn w:val="DefaultParagraphFont"/>
    <w:uiPriority w:val="99"/>
    <w:qFormat/>
    <w:rsid w:val="005D3A16"/>
    <w:rPr>
      <w:rFonts w:ascii="Calibri" w:hAnsi="Calibri" w:cs="Times New Roman"/>
      <w:b/>
      <w:i/>
      <w:iCs/>
    </w:rPr>
  </w:style>
  <w:style w:type="paragraph" w:customStyle="1" w:styleId="NoSpacing1">
    <w:name w:val="No Spacing1"/>
    <w:basedOn w:val="Normal"/>
    <w:uiPriority w:val="99"/>
    <w:rsid w:val="005D3A16"/>
    <w:pPr>
      <w:widowControl/>
      <w:jc w:val="left"/>
    </w:pPr>
    <w:rPr>
      <w:rFonts w:ascii="Calibri" w:hAnsi="Calibri"/>
      <w:kern w:val="0"/>
      <w:sz w:val="24"/>
      <w:szCs w:val="32"/>
      <w:lang w:eastAsia="en-US"/>
    </w:rPr>
  </w:style>
  <w:style w:type="paragraph" w:customStyle="1" w:styleId="ListParagraph1">
    <w:name w:val="List Paragraph1"/>
    <w:basedOn w:val="Normal"/>
    <w:uiPriority w:val="99"/>
    <w:rsid w:val="005D3A16"/>
    <w:pPr>
      <w:widowControl/>
      <w:ind w:left="720"/>
      <w:contextualSpacing/>
      <w:jc w:val="left"/>
    </w:pPr>
    <w:rPr>
      <w:rFonts w:ascii="Calibri" w:hAnsi="Calibri"/>
      <w:kern w:val="0"/>
      <w:sz w:val="24"/>
      <w:lang w:eastAsia="en-US"/>
    </w:rPr>
  </w:style>
  <w:style w:type="paragraph" w:customStyle="1" w:styleId="Quote1">
    <w:name w:val="Quote1"/>
    <w:basedOn w:val="Normal"/>
    <w:next w:val="Normal"/>
    <w:link w:val="Char"/>
    <w:uiPriority w:val="99"/>
    <w:rsid w:val="005D3A16"/>
    <w:pPr>
      <w:widowControl/>
      <w:jc w:val="left"/>
    </w:pPr>
    <w:rPr>
      <w:rFonts w:ascii="Calibri" w:hAnsi="Calibri"/>
      <w:i/>
      <w:kern w:val="0"/>
      <w:sz w:val="24"/>
    </w:rPr>
  </w:style>
  <w:style w:type="character" w:customStyle="1" w:styleId="Char">
    <w:name w:val="引用 Char"/>
    <w:basedOn w:val="DefaultParagraphFont"/>
    <w:link w:val="Quote1"/>
    <w:uiPriority w:val="99"/>
    <w:locked/>
    <w:rsid w:val="005D3A16"/>
    <w:rPr>
      <w:rFonts w:cs="Times New Roman"/>
      <w:i/>
      <w:sz w:val="24"/>
      <w:szCs w:val="24"/>
    </w:rPr>
  </w:style>
  <w:style w:type="paragraph" w:customStyle="1" w:styleId="IntenseQuote1">
    <w:name w:val="Intense Quote1"/>
    <w:basedOn w:val="Normal"/>
    <w:next w:val="Normal"/>
    <w:link w:val="Char0"/>
    <w:uiPriority w:val="99"/>
    <w:rsid w:val="005D3A16"/>
    <w:pPr>
      <w:widowControl/>
      <w:ind w:left="720" w:right="720"/>
      <w:jc w:val="left"/>
    </w:pPr>
    <w:rPr>
      <w:rFonts w:ascii="Calibri" w:hAnsi="Calibri"/>
      <w:b/>
      <w:i/>
      <w:kern w:val="0"/>
      <w:sz w:val="24"/>
      <w:szCs w:val="22"/>
    </w:rPr>
  </w:style>
  <w:style w:type="character" w:customStyle="1" w:styleId="Char0">
    <w:name w:val="明显引用 Char"/>
    <w:basedOn w:val="DefaultParagraphFont"/>
    <w:link w:val="IntenseQuote1"/>
    <w:uiPriority w:val="99"/>
    <w:locked/>
    <w:rsid w:val="005D3A16"/>
    <w:rPr>
      <w:rFonts w:cs="Times New Roman"/>
      <w:b/>
      <w:i/>
      <w:sz w:val="24"/>
    </w:rPr>
  </w:style>
  <w:style w:type="character" w:customStyle="1" w:styleId="SubtleEmphasis1">
    <w:name w:val="Subtle Emphasis1"/>
    <w:uiPriority w:val="99"/>
    <w:rsid w:val="005D3A16"/>
    <w:rPr>
      <w:i/>
      <w:color w:val="595959"/>
    </w:rPr>
  </w:style>
  <w:style w:type="character" w:customStyle="1" w:styleId="IntenseEmphasis1">
    <w:name w:val="Intense Emphasis1"/>
    <w:basedOn w:val="DefaultParagraphFont"/>
    <w:uiPriority w:val="99"/>
    <w:rsid w:val="005D3A16"/>
    <w:rPr>
      <w:rFonts w:cs="Times New Roman"/>
      <w:b/>
      <w:i/>
      <w:sz w:val="24"/>
      <w:szCs w:val="24"/>
      <w:u w:val="single"/>
    </w:rPr>
  </w:style>
  <w:style w:type="character" w:customStyle="1" w:styleId="SubtleReference1">
    <w:name w:val="Subtle Reference1"/>
    <w:basedOn w:val="DefaultParagraphFont"/>
    <w:uiPriority w:val="99"/>
    <w:rsid w:val="005D3A16"/>
    <w:rPr>
      <w:rFonts w:cs="Times New Roman"/>
      <w:sz w:val="24"/>
      <w:szCs w:val="24"/>
      <w:u w:val="single"/>
    </w:rPr>
  </w:style>
  <w:style w:type="character" w:customStyle="1" w:styleId="IntenseReference1">
    <w:name w:val="Intense Reference1"/>
    <w:basedOn w:val="DefaultParagraphFont"/>
    <w:uiPriority w:val="99"/>
    <w:rsid w:val="005D3A16"/>
    <w:rPr>
      <w:rFonts w:cs="Times New Roman"/>
      <w:b/>
      <w:sz w:val="24"/>
      <w:u w:val="single"/>
    </w:rPr>
  </w:style>
  <w:style w:type="character" w:customStyle="1" w:styleId="BookTitle1">
    <w:name w:val="Book Title1"/>
    <w:basedOn w:val="DefaultParagraphFont"/>
    <w:uiPriority w:val="99"/>
    <w:rsid w:val="005D3A16"/>
    <w:rPr>
      <w:rFonts w:ascii="Cambria" w:eastAsia="宋体" w:hAnsi="Cambria" w:cs="Times New Roman"/>
      <w:b/>
      <w:i/>
      <w:sz w:val="24"/>
      <w:szCs w:val="24"/>
    </w:rPr>
  </w:style>
  <w:style w:type="paragraph" w:customStyle="1" w:styleId="TOCHeading1">
    <w:name w:val="TOC Heading1"/>
    <w:basedOn w:val="Heading1"/>
    <w:next w:val="Normal"/>
    <w:uiPriority w:val="99"/>
    <w:rsid w:val="005D3A16"/>
    <w:pPr>
      <w:outlineLvl w:val="9"/>
    </w:pPr>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8</Pages>
  <Words>460</Words>
  <Characters>2624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赵 恺（预算处）</dc:creator>
  <cp:keywords/>
  <dc:description/>
  <cp:lastModifiedBy>user</cp:lastModifiedBy>
  <cp:revision>20</cp:revision>
  <cp:lastPrinted>2019-01-13T12:20:00Z</cp:lastPrinted>
  <dcterms:created xsi:type="dcterms:W3CDTF">2018-08-15T02:06:00Z</dcterms:created>
  <dcterms:modified xsi:type="dcterms:W3CDTF">2019-01-15T13:39:00Z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