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C4B" w:rsidRDefault="002D5C4B">
      <w:pPr>
        <w:spacing w:line="540" w:lineRule="exact"/>
        <w:jc w:val="left"/>
        <w:rPr>
          <w:rFonts w:ascii="??" w:hAnsi="??" w:cs="宋体"/>
          <w:kern w:val="0"/>
          <w:sz w:val="32"/>
          <w:szCs w:val="32"/>
        </w:rPr>
      </w:pPr>
      <w:r>
        <w:rPr>
          <w:rFonts w:ascii="宋体" w:hAnsi="宋体" w:cs="宋体" w:hint="eastAsia"/>
          <w:kern w:val="0"/>
          <w:sz w:val="32"/>
          <w:szCs w:val="32"/>
        </w:rPr>
        <w:t>附件</w:t>
      </w:r>
      <w:r>
        <w:rPr>
          <w:rFonts w:ascii="??" w:hAnsi="??" w:cs="宋体"/>
          <w:kern w:val="0"/>
          <w:sz w:val="32"/>
          <w:szCs w:val="32"/>
        </w:rPr>
        <w:t>1</w:t>
      </w:r>
      <w:r>
        <w:rPr>
          <w:rFonts w:ascii="宋体" w:hAnsi="宋体" w:cs="宋体" w:hint="eastAsia"/>
          <w:kern w:val="0"/>
          <w:sz w:val="32"/>
          <w:szCs w:val="32"/>
        </w:rPr>
        <w:t>：</w:t>
      </w:r>
    </w:p>
    <w:p w:rsidR="002D5C4B" w:rsidRDefault="002D5C4B">
      <w:pPr>
        <w:spacing w:line="540" w:lineRule="exact"/>
        <w:jc w:val="center"/>
        <w:rPr>
          <w:rFonts w:ascii="华文中宋" w:eastAsia="华文中宋" w:hAnsi="华文中宋" w:cs="宋体"/>
          <w:b/>
          <w:kern w:val="0"/>
          <w:sz w:val="52"/>
          <w:szCs w:val="52"/>
        </w:rPr>
      </w:pPr>
    </w:p>
    <w:p w:rsidR="002D5C4B" w:rsidRDefault="002D5C4B">
      <w:pPr>
        <w:spacing w:line="540" w:lineRule="exact"/>
        <w:jc w:val="center"/>
        <w:rPr>
          <w:rFonts w:ascii="华文中宋" w:eastAsia="华文中宋" w:hAnsi="华文中宋" w:cs="宋体"/>
          <w:b/>
          <w:kern w:val="0"/>
          <w:sz w:val="52"/>
          <w:szCs w:val="52"/>
        </w:rPr>
      </w:pPr>
    </w:p>
    <w:p w:rsidR="002D5C4B" w:rsidRDefault="002D5C4B">
      <w:pPr>
        <w:spacing w:line="540" w:lineRule="exact"/>
        <w:jc w:val="center"/>
        <w:rPr>
          <w:rFonts w:ascii="华文中宋" w:eastAsia="华文中宋" w:hAnsi="华文中宋" w:cs="宋体"/>
          <w:b/>
          <w:kern w:val="0"/>
          <w:sz w:val="52"/>
          <w:szCs w:val="52"/>
        </w:rPr>
      </w:pPr>
    </w:p>
    <w:p w:rsidR="002D5C4B" w:rsidRDefault="002D5C4B">
      <w:pPr>
        <w:spacing w:line="540" w:lineRule="exact"/>
        <w:jc w:val="center"/>
        <w:rPr>
          <w:rFonts w:ascii="华文中宋" w:eastAsia="华文中宋" w:hAnsi="华文中宋" w:cs="宋体"/>
          <w:b/>
          <w:kern w:val="0"/>
          <w:sz w:val="52"/>
          <w:szCs w:val="52"/>
        </w:rPr>
      </w:pPr>
    </w:p>
    <w:p w:rsidR="002D5C4B" w:rsidRDefault="002D5C4B">
      <w:pPr>
        <w:spacing w:line="540" w:lineRule="exact"/>
        <w:jc w:val="center"/>
        <w:rPr>
          <w:rFonts w:ascii="华文中宋" w:eastAsia="华文中宋" w:hAnsi="华文中宋" w:cs="宋体"/>
          <w:b/>
          <w:kern w:val="0"/>
          <w:sz w:val="52"/>
          <w:szCs w:val="52"/>
        </w:rPr>
      </w:pPr>
    </w:p>
    <w:p w:rsidR="002D5C4B" w:rsidRDefault="002D5C4B">
      <w:pPr>
        <w:spacing w:line="540" w:lineRule="exact"/>
        <w:jc w:val="center"/>
        <w:rPr>
          <w:rFonts w:ascii="华文中宋" w:eastAsia="华文中宋" w:hAnsi="华文中宋" w:cs="宋体"/>
          <w:b/>
          <w:kern w:val="0"/>
          <w:sz w:val="52"/>
          <w:szCs w:val="52"/>
        </w:rPr>
      </w:pPr>
    </w:p>
    <w:p w:rsidR="002D5C4B" w:rsidRDefault="002D5C4B">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bookmarkStart w:id="0" w:name="_GoBack"/>
      <w:bookmarkEnd w:id="0"/>
      <w:r>
        <w:rPr>
          <w:rFonts w:ascii="方正小标宋_GBK" w:eastAsia="方正小标宋_GBK" w:hAnsi="华文中宋" w:cs="宋体" w:hint="eastAsia"/>
          <w:b/>
          <w:kern w:val="0"/>
          <w:sz w:val="48"/>
          <w:szCs w:val="48"/>
        </w:rPr>
        <w:t>财政项目支出绩效自评报告</w:t>
      </w:r>
    </w:p>
    <w:p w:rsidR="002D5C4B" w:rsidRDefault="002D5C4B">
      <w:pPr>
        <w:spacing w:line="540" w:lineRule="exact"/>
        <w:jc w:val="center"/>
        <w:rPr>
          <w:rFonts w:ascii="华文中宋" w:eastAsia="华文中宋" w:hAnsi="华文中宋" w:cs="宋体"/>
          <w:b/>
          <w:kern w:val="0"/>
          <w:sz w:val="52"/>
          <w:szCs w:val="52"/>
        </w:rPr>
      </w:pPr>
    </w:p>
    <w:p w:rsidR="002D5C4B" w:rsidRDefault="002D5C4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2D5C4B" w:rsidRDefault="002D5C4B">
      <w:pPr>
        <w:spacing w:line="540" w:lineRule="exact"/>
        <w:jc w:val="center"/>
        <w:rPr>
          <w:rFonts w:eastAsia="仿宋_GB2312" w:hAnsi="宋体" w:cs="宋体"/>
          <w:kern w:val="0"/>
          <w:sz w:val="30"/>
          <w:szCs w:val="30"/>
        </w:rPr>
      </w:pPr>
    </w:p>
    <w:p w:rsidR="002D5C4B" w:rsidRDefault="002D5C4B">
      <w:pPr>
        <w:spacing w:line="540" w:lineRule="exact"/>
        <w:jc w:val="center"/>
        <w:rPr>
          <w:rFonts w:eastAsia="仿宋_GB2312" w:hAnsi="宋体" w:cs="宋体"/>
          <w:kern w:val="0"/>
          <w:sz w:val="30"/>
          <w:szCs w:val="30"/>
        </w:rPr>
      </w:pPr>
    </w:p>
    <w:p w:rsidR="002D5C4B" w:rsidRDefault="002D5C4B">
      <w:pPr>
        <w:spacing w:line="540" w:lineRule="exact"/>
        <w:jc w:val="center"/>
        <w:rPr>
          <w:rFonts w:eastAsia="仿宋_GB2312" w:hAnsi="宋体" w:cs="宋体"/>
          <w:kern w:val="0"/>
          <w:sz w:val="30"/>
          <w:szCs w:val="30"/>
        </w:rPr>
      </w:pPr>
    </w:p>
    <w:p w:rsidR="002D5C4B" w:rsidRDefault="002D5C4B">
      <w:pPr>
        <w:spacing w:line="540" w:lineRule="exact"/>
        <w:jc w:val="center"/>
        <w:rPr>
          <w:rFonts w:eastAsia="仿宋_GB2312" w:hAnsi="宋体" w:cs="宋体"/>
          <w:kern w:val="0"/>
          <w:sz w:val="30"/>
          <w:szCs w:val="30"/>
        </w:rPr>
      </w:pPr>
    </w:p>
    <w:p w:rsidR="002D5C4B" w:rsidRDefault="002D5C4B">
      <w:pPr>
        <w:spacing w:line="540" w:lineRule="exact"/>
        <w:jc w:val="center"/>
        <w:rPr>
          <w:rFonts w:eastAsia="仿宋_GB2312" w:hAnsi="宋体" w:cs="宋体"/>
          <w:kern w:val="0"/>
          <w:sz w:val="30"/>
          <w:szCs w:val="30"/>
        </w:rPr>
      </w:pPr>
    </w:p>
    <w:p w:rsidR="002D5C4B" w:rsidRDefault="002D5C4B">
      <w:pPr>
        <w:spacing w:line="540" w:lineRule="exact"/>
        <w:rPr>
          <w:rFonts w:eastAsia="仿宋_GB2312" w:hAnsi="宋体" w:cs="宋体"/>
          <w:kern w:val="0"/>
          <w:sz w:val="30"/>
          <w:szCs w:val="30"/>
        </w:rPr>
      </w:pPr>
    </w:p>
    <w:p w:rsidR="002D5C4B" w:rsidRPr="006C68DD" w:rsidRDefault="002D5C4B" w:rsidP="006C68DD">
      <w:pPr>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项目名称：</w:t>
      </w:r>
      <w:r w:rsidRPr="006C68DD">
        <w:rPr>
          <w:rFonts w:eastAsia="仿宋_GB2312" w:hAnsi="宋体" w:cs="宋体" w:hint="eastAsia"/>
          <w:kern w:val="0"/>
          <w:sz w:val="36"/>
          <w:szCs w:val="36"/>
        </w:rPr>
        <w:t>机关食堂项目</w:t>
      </w:r>
      <w:r w:rsidRPr="006C68DD">
        <w:rPr>
          <w:rFonts w:eastAsia="仿宋_GB2312" w:hAnsi="宋体" w:cs="宋体"/>
          <w:kern w:val="0"/>
          <w:sz w:val="36"/>
          <w:szCs w:val="36"/>
        </w:rPr>
        <w:t>-</w:t>
      </w:r>
      <w:r w:rsidRPr="006C68DD">
        <w:rPr>
          <w:rFonts w:eastAsia="仿宋_GB2312" w:hAnsi="宋体" w:cs="宋体" w:hint="eastAsia"/>
          <w:kern w:val="0"/>
          <w:sz w:val="36"/>
          <w:szCs w:val="36"/>
        </w:rPr>
        <w:t>李林弟</w:t>
      </w:r>
    </w:p>
    <w:p w:rsidR="002D5C4B" w:rsidRDefault="002D5C4B" w:rsidP="006C68D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实施单位（公章）：奇台县五马场哈萨克族乡人民政府</w:t>
      </w:r>
    </w:p>
    <w:p w:rsidR="002D5C4B" w:rsidRDefault="002D5C4B" w:rsidP="006C68DD">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主管部门（公章）：奇台县五马场哈萨克族乡人民政府</w:t>
      </w:r>
    </w:p>
    <w:p w:rsidR="002D5C4B" w:rsidRDefault="002D5C4B" w:rsidP="006C68DD">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项目负责人（签章）：木沙</w:t>
      </w:r>
    </w:p>
    <w:p w:rsidR="002D5C4B" w:rsidRDefault="002D5C4B" w:rsidP="006C68DD">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8</w:t>
      </w:r>
      <w:r>
        <w:rPr>
          <w:rFonts w:eastAsia="仿宋_GB2312" w:hAnsi="宋体" w:cs="宋体" w:hint="eastAsia"/>
          <w:kern w:val="0"/>
          <w:sz w:val="36"/>
          <w:szCs w:val="36"/>
        </w:rPr>
        <w:t>月</w:t>
      </w:r>
      <w:r>
        <w:rPr>
          <w:rFonts w:eastAsia="仿宋_GB2312" w:hAnsi="宋体" w:cs="宋体"/>
          <w:kern w:val="0"/>
          <w:sz w:val="36"/>
          <w:szCs w:val="36"/>
        </w:rPr>
        <w:t>24</w:t>
      </w:r>
      <w:r>
        <w:rPr>
          <w:rFonts w:eastAsia="仿宋_GB2312" w:hAnsi="宋体" w:cs="宋体" w:hint="eastAsia"/>
          <w:kern w:val="0"/>
          <w:sz w:val="36"/>
          <w:szCs w:val="36"/>
        </w:rPr>
        <w:t>日</w:t>
      </w:r>
    </w:p>
    <w:p w:rsidR="002D5C4B" w:rsidRDefault="002D5C4B">
      <w:pPr>
        <w:spacing w:line="540" w:lineRule="exact"/>
        <w:jc w:val="center"/>
        <w:rPr>
          <w:rFonts w:eastAsia="仿宋_GB2312" w:hAnsi="宋体" w:cs="宋体"/>
          <w:kern w:val="0"/>
          <w:sz w:val="30"/>
          <w:szCs w:val="30"/>
        </w:rPr>
      </w:pPr>
    </w:p>
    <w:p w:rsidR="002D5C4B" w:rsidRDefault="002D5C4B">
      <w:pPr>
        <w:spacing w:line="540" w:lineRule="exact"/>
        <w:rPr>
          <w:rStyle w:val="Strong"/>
          <w:rFonts w:ascii="黑体" w:eastAsia="黑体" w:hAnsi="黑体"/>
          <w:b w:val="0"/>
          <w:spacing w:val="-4"/>
          <w:sz w:val="32"/>
          <w:szCs w:val="32"/>
        </w:rPr>
      </w:pPr>
    </w:p>
    <w:p w:rsidR="002D5C4B" w:rsidRDefault="002D5C4B">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一、项目概况</w:t>
      </w:r>
    </w:p>
    <w:p w:rsidR="002D5C4B" w:rsidRDefault="002D5C4B">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（一）项目单位基本情况</w:t>
      </w:r>
    </w:p>
    <w:p w:rsidR="002D5C4B" w:rsidRDefault="002D5C4B" w:rsidP="006E28BF">
      <w:pPr>
        <w:spacing w:line="540" w:lineRule="exact"/>
        <w:ind w:firstLineChars="181" w:firstLine="579"/>
        <w:rPr>
          <w:rFonts w:ascii="仿宋_GB2312" w:eastAsia="仿宋_GB2312"/>
          <w:sz w:val="32"/>
          <w:szCs w:val="32"/>
        </w:rPr>
      </w:pPr>
      <w:r>
        <w:rPr>
          <w:rFonts w:ascii="仿宋_GB2312" w:eastAsia="仿宋_GB2312" w:hint="eastAsia"/>
          <w:sz w:val="32"/>
          <w:szCs w:val="32"/>
        </w:rPr>
        <w:t>五马场哈萨克族乡人民政府的主要职责：贯彻执行党的路线、方针、政策和国家法律法规，贯彻执行上级行政机关决定、命令及本级党委的决定，执行五马场哈萨克族乡人民代表大会的决议；对五马场哈萨克族乡人民代表大会及其主席团和上级行政机关负责并报告工作；编制和执行五马场哈萨克族乡的经济和社会发展规划、计划并执行财政预算；负责本行政区域经济和各项社会事业的行政工作；负责维护社会秩序，营造良好的发展环境，保护公民和各种经济组织的合法权益；指导、支持和帮助村民委员会工作；协调派驻五马场哈萨克族乡政府部门的相应事务；法律规定的其他职责。</w:t>
      </w:r>
    </w:p>
    <w:p w:rsidR="002D5C4B" w:rsidRDefault="002D5C4B" w:rsidP="00A01A81">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（二）项目预算绩效目标设定情况</w:t>
      </w:r>
    </w:p>
    <w:p w:rsidR="002D5C4B" w:rsidRPr="00A01A81" w:rsidRDefault="002D5C4B" w:rsidP="00902385">
      <w:pPr>
        <w:ind w:firstLineChars="150" w:firstLine="468"/>
        <w:jc w:val="left"/>
        <w:rPr>
          <w:rStyle w:val="Strong"/>
          <w:rFonts w:ascii="仿宋_GB2312" w:eastAsia="仿宋_GB2312" w:hAnsi="??"/>
          <w:b w:val="0"/>
          <w:spacing w:val="-4"/>
          <w:sz w:val="32"/>
          <w:szCs w:val="32"/>
          <w:highlight w:val="yellow"/>
        </w:rPr>
      </w:pPr>
      <w:r w:rsidRPr="00A01A81">
        <w:rPr>
          <w:rStyle w:val="Strong"/>
          <w:rFonts w:ascii="仿宋_GB2312" w:eastAsia="仿宋_GB2312" w:hAnsi="宋体" w:cs="宋体" w:hint="eastAsia"/>
          <w:b w:val="0"/>
          <w:spacing w:val="-4"/>
          <w:sz w:val="32"/>
          <w:szCs w:val="32"/>
        </w:rPr>
        <w:t>机关食堂项目资金主要用于</w:t>
      </w:r>
      <w:r w:rsidRPr="00A01A81">
        <w:rPr>
          <w:rStyle w:val="Strong"/>
          <w:rFonts w:ascii="仿宋_GB2312" w:eastAsia="仿宋_GB2312" w:hAnsi="??"/>
          <w:b w:val="0"/>
          <w:spacing w:val="-4"/>
          <w:sz w:val="32"/>
          <w:szCs w:val="32"/>
        </w:rPr>
        <w:t>2016</w:t>
      </w:r>
      <w:r w:rsidRPr="00A01A81">
        <w:rPr>
          <w:rStyle w:val="Strong"/>
          <w:rFonts w:ascii="仿宋_GB2312" w:eastAsia="仿宋_GB2312" w:hAnsi="宋体" w:cs="宋体" w:hint="eastAsia"/>
          <w:b w:val="0"/>
          <w:spacing w:val="-4"/>
          <w:sz w:val="32"/>
          <w:szCs w:val="32"/>
        </w:rPr>
        <w:t>年奇台县五马场哈萨克族乡人民政府机关食堂工程项目，预计该项目</w:t>
      </w:r>
      <w:r w:rsidRPr="00A01A81">
        <w:rPr>
          <w:rStyle w:val="Strong"/>
          <w:rFonts w:ascii="仿宋_GB2312" w:eastAsia="仿宋_GB2312" w:hAnsi="??"/>
          <w:b w:val="0"/>
          <w:spacing w:val="-4"/>
          <w:sz w:val="32"/>
          <w:szCs w:val="32"/>
        </w:rPr>
        <w:t>2016</w:t>
      </w:r>
      <w:r w:rsidRPr="00A01A81">
        <w:rPr>
          <w:rStyle w:val="Strong"/>
          <w:rFonts w:ascii="仿宋_GB2312" w:eastAsia="仿宋_GB2312" w:hAnsi="宋体" w:cs="宋体" w:hint="eastAsia"/>
          <w:b w:val="0"/>
          <w:spacing w:val="-4"/>
          <w:sz w:val="32"/>
          <w:szCs w:val="32"/>
        </w:rPr>
        <w:t>年</w:t>
      </w:r>
      <w:r w:rsidRPr="00A01A81">
        <w:rPr>
          <w:rStyle w:val="Strong"/>
          <w:rFonts w:ascii="仿宋_GB2312" w:eastAsia="仿宋_GB2312" w:hAnsi="??"/>
          <w:b w:val="0"/>
          <w:spacing w:val="-4"/>
          <w:sz w:val="32"/>
          <w:szCs w:val="32"/>
        </w:rPr>
        <w:t>4</w:t>
      </w:r>
      <w:r w:rsidRPr="00A01A81">
        <w:rPr>
          <w:rStyle w:val="Strong"/>
          <w:rFonts w:ascii="仿宋_GB2312" w:eastAsia="仿宋_GB2312" w:hAnsi="宋体" w:cs="宋体" w:hint="eastAsia"/>
          <w:b w:val="0"/>
          <w:spacing w:val="-4"/>
          <w:sz w:val="32"/>
          <w:szCs w:val="32"/>
        </w:rPr>
        <w:t>月起实施，</w:t>
      </w:r>
      <w:r w:rsidRPr="00A01A81">
        <w:rPr>
          <w:rStyle w:val="Strong"/>
          <w:rFonts w:ascii="仿宋_GB2312" w:eastAsia="仿宋_GB2312" w:hAnsi="??"/>
          <w:b w:val="0"/>
          <w:spacing w:val="-4"/>
          <w:sz w:val="32"/>
          <w:szCs w:val="32"/>
        </w:rPr>
        <w:t>9</w:t>
      </w:r>
      <w:r w:rsidRPr="00A01A81">
        <w:rPr>
          <w:rStyle w:val="Strong"/>
          <w:rFonts w:ascii="仿宋_GB2312" w:eastAsia="仿宋_GB2312" w:hAnsi="宋体" w:cs="宋体" w:hint="eastAsia"/>
          <w:b w:val="0"/>
          <w:spacing w:val="-4"/>
          <w:sz w:val="32"/>
          <w:szCs w:val="32"/>
        </w:rPr>
        <w:t>月完成工程进度</w:t>
      </w:r>
      <w:r w:rsidRPr="00A01A81">
        <w:rPr>
          <w:rStyle w:val="Strong"/>
          <w:rFonts w:ascii="仿宋_GB2312" w:eastAsia="仿宋_GB2312" w:hAnsi="??"/>
          <w:b w:val="0"/>
          <w:spacing w:val="-4"/>
          <w:sz w:val="32"/>
          <w:szCs w:val="32"/>
        </w:rPr>
        <w:t>90%</w:t>
      </w:r>
      <w:r w:rsidRPr="00A01A81">
        <w:rPr>
          <w:rStyle w:val="Strong"/>
          <w:rFonts w:ascii="仿宋_GB2312" w:eastAsia="仿宋_GB2312" w:hAnsi="宋体" w:cs="宋体" w:hint="eastAsia"/>
          <w:b w:val="0"/>
          <w:spacing w:val="-4"/>
          <w:sz w:val="32"/>
          <w:szCs w:val="32"/>
        </w:rPr>
        <w:t>，</w:t>
      </w:r>
      <w:r w:rsidRPr="00A01A81">
        <w:rPr>
          <w:rStyle w:val="Strong"/>
          <w:rFonts w:ascii="仿宋_GB2312" w:eastAsia="仿宋_GB2312" w:hAnsi="??"/>
          <w:b w:val="0"/>
          <w:spacing w:val="-4"/>
          <w:sz w:val="32"/>
          <w:szCs w:val="32"/>
        </w:rPr>
        <w:t>10</w:t>
      </w:r>
      <w:r w:rsidRPr="00A01A81">
        <w:rPr>
          <w:rStyle w:val="Strong"/>
          <w:rFonts w:ascii="仿宋_GB2312" w:eastAsia="仿宋_GB2312" w:hAnsi="宋体" w:cs="宋体" w:hint="eastAsia"/>
          <w:b w:val="0"/>
          <w:spacing w:val="-4"/>
          <w:sz w:val="32"/>
          <w:szCs w:val="32"/>
        </w:rPr>
        <w:t>月底该项目全面完工，主要用于改善我乡干部职工生活条件。</w:t>
      </w:r>
      <w:r w:rsidRPr="00A01A81">
        <w:rPr>
          <w:rFonts w:ascii="仿宋_GB2312" w:eastAsia="仿宋_GB2312" w:hAnsi="仿宋" w:cs="仿宋" w:hint="eastAsia"/>
          <w:kern w:val="0"/>
          <w:sz w:val="32"/>
          <w:szCs w:val="32"/>
        </w:rPr>
        <w:t>总投入</w:t>
      </w:r>
      <w:r w:rsidRPr="00A01A81">
        <w:rPr>
          <w:rFonts w:ascii="仿宋_GB2312" w:eastAsia="仿宋_GB2312" w:hAnsi="仿宋" w:cs="仿宋"/>
          <w:kern w:val="0"/>
          <w:sz w:val="32"/>
          <w:szCs w:val="32"/>
        </w:rPr>
        <w:t>15.58</w:t>
      </w:r>
      <w:r w:rsidRPr="00A01A81">
        <w:rPr>
          <w:rFonts w:ascii="仿宋_GB2312" w:eastAsia="仿宋_GB2312" w:hAnsi="仿宋" w:cs="仿宋" w:hint="eastAsia"/>
          <w:kern w:val="0"/>
          <w:sz w:val="32"/>
          <w:szCs w:val="32"/>
        </w:rPr>
        <w:t>万元，其中上级财政拨款安排</w:t>
      </w:r>
      <w:r w:rsidRPr="00A01A81">
        <w:rPr>
          <w:rFonts w:ascii="仿宋_GB2312" w:eastAsia="仿宋_GB2312" w:hAnsi="仿宋" w:cs="仿宋"/>
          <w:kern w:val="0"/>
          <w:sz w:val="32"/>
          <w:szCs w:val="32"/>
        </w:rPr>
        <w:t>15.58</w:t>
      </w:r>
      <w:r w:rsidRPr="00A01A81">
        <w:rPr>
          <w:rFonts w:ascii="仿宋_GB2312" w:eastAsia="仿宋_GB2312" w:hAnsi="仿宋" w:cs="仿宋" w:hint="eastAsia"/>
          <w:kern w:val="0"/>
          <w:sz w:val="32"/>
          <w:szCs w:val="32"/>
        </w:rPr>
        <w:t>万元</w:t>
      </w:r>
    </w:p>
    <w:p w:rsidR="002D5C4B" w:rsidRDefault="002D5C4B">
      <w:pPr>
        <w:ind w:firstLineChars="200" w:firstLine="624"/>
        <w:jc w:val="lef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二、项目资金使用及管理情况</w:t>
      </w:r>
    </w:p>
    <w:p w:rsidR="002D5C4B" w:rsidRDefault="002D5C4B" w:rsidP="00A01A81">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（一）项目资金安排落实、总投入等情况分析</w:t>
      </w:r>
    </w:p>
    <w:p w:rsidR="002D5C4B" w:rsidRDefault="002D5C4B" w:rsidP="00902385">
      <w:pPr>
        <w:ind w:firstLineChars="150" w:firstLine="468"/>
        <w:jc w:val="left"/>
        <w:rPr>
          <w:rStyle w:val="Strong"/>
          <w:rFonts w:ascii="??" w:hAnsi="??"/>
          <w:b w:val="0"/>
          <w:spacing w:val="-4"/>
          <w:sz w:val="32"/>
          <w:szCs w:val="32"/>
          <w:highlight w:val="yellow"/>
        </w:rPr>
      </w:pPr>
      <w:r w:rsidRPr="00A01A81">
        <w:rPr>
          <w:rStyle w:val="Strong"/>
          <w:rFonts w:ascii="仿宋_GB2312" w:eastAsia="仿宋_GB2312" w:hAnsi="宋体" w:cs="宋体" w:hint="eastAsia"/>
          <w:b w:val="0"/>
          <w:spacing w:val="-4"/>
          <w:sz w:val="32"/>
          <w:szCs w:val="32"/>
        </w:rPr>
        <w:t>机关食堂项目资金</w:t>
      </w:r>
      <w:r w:rsidRPr="00A01A81">
        <w:rPr>
          <w:rFonts w:ascii="仿宋_GB2312" w:eastAsia="仿宋_GB2312" w:hAnsi="仿宋" w:cs="仿宋" w:hint="eastAsia"/>
          <w:kern w:val="0"/>
          <w:sz w:val="32"/>
          <w:szCs w:val="32"/>
        </w:rPr>
        <w:t>总投入</w:t>
      </w:r>
      <w:r w:rsidRPr="00A01A81">
        <w:rPr>
          <w:rFonts w:ascii="仿宋_GB2312" w:eastAsia="仿宋_GB2312" w:hAnsi="仿宋" w:cs="仿宋"/>
          <w:kern w:val="0"/>
          <w:sz w:val="32"/>
          <w:szCs w:val="32"/>
        </w:rPr>
        <w:t>15.58</w:t>
      </w:r>
      <w:r w:rsidRPr="00A01A81">
        <w:rPr>
          <w:rFonts w:ascii="仿宋_GB2312" w:eastAsia="仿宋_GB2312" w:hAnsi="仿宋" w:cs="仿宋" w:hint="eastAsia"/>
          <w:kern w:val="0"/>
          <w:sz w:val="32"/>
          <w:szCs w:val="32"/>
        </w:rPr>
        <w:t>万元，其中上级财政拨款安排</w:t>
      </w:r>
      <w:r w:rsidRPr="00A01A81">
        <w:rPr>
          <w:rFonts w:ascii="仿宋_GB2312" w:eastAsia="仿宋_GB2312" w:hAnsi="仿宋" w:cs="仿宋"/>
          <w:kern w:val="0"/>
          <w:sz w:val="32"/>
          <w:szCs w:val="32"/>
        </w:rPr>
        <w:t>15.58</w:t>
      </w:r>
      <w:r w:rsidRPr="00A01A81">
        <w:rPr>
          <w:rFonts w:ascii="仿宋_GB2312" w:eastAsia="仿宋_GB2312" w:hAnsi="仿宋" w:cs="仿宋" w:hint="eastAsia"/>
          <w:kern w:val="0"/>
          <w:sz w:val="32"/>
          <w:szCs w:val="32"/>
        </w:rPr>
        <w:t>万元</w:t>
      </w:r>
      <w:r>
        <w:rPr>
          <w:rFonts w:ascii="仿宋" w:eastAsia="仿宋" w:hAnsi="仿宋" w:cs="仿宋" w:hint="eastAsia"/>
          <w:kern w:val="0"/>
          <w:sz w:val="32"/>
          <w:szCs w:val="32"/>
        </w:rPr>
        <w:t>。</w:t>
      </w:r>
    </w:p>
    <w:p w:rsidR="002D5C4B" w:rsidRDefault="002D5C4B" w:rsidP="00A01A81">
      <w:pPr>
        <w:spacing w:line="540" w:lineRule="exact"/>
        <w:ind w:firstLineChars="200" w:firstLine="624"/>
        <w:rPr>
          <w:rStyle w:val="Strong"/>
          <w:rFonts w:ascii="楷体" w:eastAsia="楷体" w:hAnsi="楷体"/>
          <w:spacing w:val="-4"/>
          <w:sz w:val="32"/>
          <w:szCs w:val="32"/>
        </w:rPr>
      </w:pPr>
      <w:r>
        <w:rPr>
          <w:rStyle w:val="Strong"/>
          <w:rFonts w:ascii="楷体" w:eastAsia="楷体" w:hAnsi="楷体" w:hint="eastAsia"/>
          <w:spacing w:val="-4"/>
          <w:sz w:val="32"/>
          <w:szCs w:val="32"/>
        </w:rPr>
        <w:t>（二）项目资金实际使用情况分析</w:t>
      </w:r>
    </w:p>
    <w:p w:rsidR="002D5C4B" w:rsidRPr="00A01A81" w:rsidRDefault="002D5C4B" w:rsidP="00A01A81">
      <w:pPr>
        <w:spacing w:line="540" w:lineRule="exact"/>
        <w:ind w:firstLineChars="200" w:firstLine="624"/>
        <w:rPr>
          <w:rStyle w:val="Strong"/>
          <w:rFonts w:ascii="仿宋_GB2312" w:eastAsia="仿宋_GB2312" w:hAnsi="仿宋"/>
          <w:b w:val="0"/>
          <w:spacing w:val="-4"/>
          <w:sz w:val="32"/>
          <w:szCs w:val="32"/>
        </w:rPr>
      </w:pPr>
      <w:r w:rsidRPr="00A01A81">
        <w:rPr>
          <w:rStyle w:val="Strong"/>
          <w:rFonts w:ascii="仿宋_GB2312" w:eastAsia="仿宋_GB2312" w:hAnsi="宋体" w:cs="宋体" w:hint="eastAsia"/>
          <w:b w:val="0"/>
          <w:spacing w:val="-4"/>
          <w:sz w:val="32"/>
          <w:szCs w:val="32"/>
        </w:rPr>
        <w:t>机关食堂项目资金</w:t>
      </w:r>
      <w:r w:rsidRPr="00A01A81">
        <w:rPr>
          <w:rFonts w:ascii="仿宋_GB2312" w:eastAsia="仿宋_GB2312" w:hAnsi="仿宋" w:cs="仿宋" w:hint="eastAsia"/>
          <w:kern w:val="0"/>
          <w:sz w:val="32"/>
          <w:szCs w:val="32"/>
        </w:rPr>
        <w:t>总投入</w:t>
      </w:r>
      <w:r w:rsidRPr="00A01A81">
        <w:rPr>
          <w:rFonts w:ascii="仿宋_GB2312" w:eastAsia="仿宋_GB2312" w:hAnsi="仿宋" w:cs="仿宋"/>
          <w:kern w:val="0"/>
          <w:sz w:val="32"/>
          <w:szCs w:val="32"/>
        </w:rPr>
        <w:t>15.58</w:t>
      </w:r>
      <w:r w:rsidRPr="00A01A81">
        <w:rPr>
          <w:rFonts w:ascii="仿宋_GB2312" w:eastAsia="仿宋_GB2312" w:hAnsi="仿宋" w:cs="仿宋" w:hint="eastAsia"/>
          <w:kern w:val="0"/>
          <w:sz w:val="32"/>
          <w:szCs w:val="32"/>
        </w:rPr>
        <w:t>万元，</w:t>
      </w:r>
      <w:r w:rsidRPr="00A01A81">
        <w:rPr>
          <w:rStyle w:val="Strong"/>
          <w:rFonts w:ascii="仿宋_GB2312" w:eastAsia="仿宋_GB2312" w:hAnsi="仿宋" w:hint="eastAsia"/>
          <w:b w:val="0"/>
          <w:spacing w:val="-4"/>
          <w:sz w:val="32"/>
          <w:szCs w:val="32"/>
        </w:rPr>
        <w:t>全部用于机关食堂项目，没有被其他项目挤占挪用。</w:t>
      </w:r>
    </w:p>
    <w:p w:rsidR="002D5C4B" w:rsidRDefault="002D5C4B" w:rsidP="00A01A81">
      <w:pPr>
        <w:spacing w:line="540" w:lineRule="exact"/>
        <w:ind w:firstLineChars="150" w:firstLine="468"/>
        <w:rPr>
          <w:rStyle w:val="Strong"/>
          <w:rFonts w:ascii="楷体" w:eastAsia="楷体" w:hAnsi="楷体"/>
          <w:spacing w:val="-4"/>
          <w:sz w:val="32"/>
          <w:szCs w:val="32"/>
        </w:rPr>
      </w:pPr>
      <w:r>
        <w:rPr>
          <w:rStyle w:val="Strong"/>
          <w:rFonts w:ascii="楷体" w:eastAsia="楷体" w:hAnsi="楷体" w:hint="eastAsia"/>
          <w:spacing w:val="-4"/>
          <w:sz w:val="32"/>
          <w:szCs w:val="32"/>
        </w:rPr>
        <w:t>（三）项目资金管理情况分析</w:t>
      </w:r>
    </w:p>
    <w:p w:rsidR="002D5C4B" w:rsidRPr="00A01A81" w:rsidRDefault="002D5C4B" w:rsidP="00903311">
      <w:pPr>
        <w:spacing w:line="540" w:lineRule="exact"/>
        <w:ind w:firstLineChars="200" w:firstLine="624"/>
        <w:rPr>
          <w:rStyle w:val="Strong"/>
          <w:rFonts w:ascii="仿宋_GB2312" w:eastAsia="仿宋_GB2312" w:hAnsi="仿宋" w:cs="仿宋"/>
          <w:b w:val="0"/>
          <w:spacing w:val="-4"/>
          <w:sz w:val="32"/>
          <w:szCs w:val="32"/>
        </w:rPr>
      </w:pPr>
      <w:r w:rsidRPr="00A01A81">
        <w:rPr>
          <w:rStyle w:val="Strong"/>
          <w:rFonts w:ascii="仿宋_GB2312" w:eastAsia="仿宋_GB2312" w:hAnsi="仿宋" w:cs="仿宋" w:hint="eastAsia"/>
          <w:b w:val="0"/>
          <w:spacing w:val="-4"/>
          <w:sz w:val="32"/>
          <w:szCs w:val="32"/>
        </w:rPr>
        <w:t>一是认真贯彻国家和上级的有关方针、政策、法规及单位制定的各项规章制度，自觉维护单位和员工的利益，确保我乡下达的各项工作指标的全面完成。</w:t>
      </w:r>
    </w:p>
    <w:p w:rsidR="002D5C4B" w:rsidRPr="00A01A81" w:rsidRDefault="002D5C4B" w:rsidP="00903311">
      <w:pPr>
        <w:spacing w:line="540" w:lineRule="exact"/>
        <w:ind w:firstLineChars="200" w:firstLine="624"/>
        <w:rPr>
          <w:rStyle w:val="Strong"/>
          <w:rFonts w:ascii="仿宋_GB2312" w:eastAsia="仿宋_GB2312" w:hAnsi="仿宋" w:cs="仿宋"/>
          <w:b w:val="0"/>
          <w:spacing w:val="-4"/>
          <w:sz w:val="32"/>
          <w:szCs w:val="32"/>
        </w:rPr>
      </w:pPr>
      <w:r w:rsidRPr="00A01A81">
        <w:rPr>
          <w:rStyle w:val="Strong"/>
          <w:rFonts w:ascii="仿宋_GB2312" w:eastAsia="仿宋_GB2312" w:hAnsi="仿宋" w:cs="仿宋" w:hint="eastAsia"/>
          <w:b w:val="0"/>
          <w:spacing w:val="-4"/>
          <w:sz w:val="32"/>
          <w:szCs w:val="32"/>
        </w:rPr>
        <w:t>二是严格履行财经管理制度，负责财务支出、报销等方面的审核、签字。</w:t>
      </w:r>
    </w:p>
    <w:p w:rsidR="002D5C4B" w:rsidRDefault="002D5C4B" w:rsidP="00DF7A98">
      <w:pPr>
        <w:spacing w:line="540" w:lineRule="exact"/>
        <w:ind w:firstLineChars="200" w:firstLine="624"/>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三、项目组织实施情况</w:t>
      </w:r>
    </w:p>
    <w:p w:rsidR="002D5C4B" w:rsidRDefault="002D5C4B" w:rsidP="00A01A81">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（一）项目组织情况分析</w:t>
      </w:r>
    </w:p>
    <w:p w:rsidR="002D5C4B" w:rsidRPr="00A01A81" w:rsidRDefault="002D5C4B" w:rsidP="00DF7A98">
      <w:pPr>
        <w:spacing w:line="540" w:lineRule="exact"/>
        <w:ind w:firstLineChars="181" w:firstLine="565"/>
        <w:rPr>
          <w:rStyle w:val="Strong"/>
          <w:rFonts w:ascii="仿宋_GB2312" w:eastAsia="仿宋_GB2312" w:cs="宋体"/>
          <w:b w:val="0"/>
          <w:spacing w:val="-4"/>
          <w:sz w:val="32"/>
          <w:szCs w:val="32"/>
        </w:rPr>
      </w:pPr>
      <w:r w:rsidRPr="00A01A81">
        <w:rPr>
          <w:rStyle w:val="Strong"/>
          <w:rFonts w:ascii="仿宋_GB2312" w:eastAsia="仿宋_GB2312" w:hAnsi="宋体" w:cs="宋体" w:hint="eastAsia"/>
          <w:b w:val="0"/>
          <w:spacing w:val="-4"/>
          <w:sz w:val="32"/>
          <w:szCs w:val="32"/>
        </w:rPr>
        <w:t>该项目</w:t>
      </w:r>
      <w:r w:rsidRPr="00A01A81">
        <w:rPr>
          <w:rStyle w:val="Strong"/>
          <w:rFonts w:ascii="仿宋_GB2312" w:eastAsia="仿宋_GB2312" w:hAnsi="仿宋" w:hint="eastAsia"/>
          <w:b w:val="0"/>
          <w:spacing w:val="-4"/>
          <w:sz w:val="32"/>
          <w:szCs w:val="32"/>
        </w:rPr>
        <w:t>已完成验收，项目已完工。</w:t>
      </w:r>
    </w:p>
    <w:p w:rsidR="002D5C4B" w:rsidRDefault="002D5C4B" w:rsidP="00A01A81">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（二）项目管理情况分析</w:t>
      </w:r>
    </w:p>
    <w:p w:rsidR="002D5C4B" w:rsidRPr="00A01A81" w:rsidRDefault="002D5C4B" w:rsidP="00DF08C2">
      <w:pPr>
        <w:spacing w:line="540" w:lineRule="exact"/>
        <w:ind w:firstLine="640"/>
        <w:rPr>
          <w:rStyle w:val="Strong"/>
          <w:rFonts w:ascii="仿宋_GB2312" w:eastAsia="仿宋_GB2312" w:hAnsi="仿宋"/>
          <w:b w:val="0"/>
          <w:spacing w:val="-4"/>
          <w:sz w:val="32"/>
          <w:szCs w:val="32"/>
        </w:rPr>
      </w:pPr>
      <w:r w:rsidRPr="00A01A81">
        <w:rPr>
          <w:rStyle w:val="Strong"/>
          <w:rFonts w:ascii="仿宋_GB2312" w:eastAsia="仿宋_GB2312" w:hAnsi="仿宋" w:hint="eastAsia"/>
          <w:b w:val="0"/>
          <w:spacing w:val="-4"/>
          <w:sz w:val="32"/>
          <w:szCs w:val="32"/>
        </w:rPr>
        <w:t>该项目严格按照政府投资项目及援疆项目管理办法进行管理。</w:t>
      </w:r>
    </w:p>
    <w:p w:rsidR="002D5C4B" w:rsidRPr="00A01A81" w:rsidRDefault="002D5C4B" w:rsidP="00DF08C2">
      <w:pPr>
        <w:spacing w:line="540" w:lineRule="exact"/>
        <w:ind w:firstLine="640"/>
        <w:rPr>
          <w:rStyle w:val="Strong"/>
          <w:rFonts w:ascii="仿宋_GB2312" w:eastAsia="仿宋_GB2312" w:hAnsi="仿宋"/>
          <w:b w:val="0"/>
          <w:spacing w:val="-4"/>
          <w:sz w:val="32"/>
          <w:szCs w:val="32"/>
        </w:rPr>
      </w:pPr>
      <w:r w:rsidRPr="00A01A81">
        <w:rPr>
          <w:rStyle w:val="Strong"/>
          <w:rFonts w:ascii="仿宋_GB2312" w:eastAsia="仿宋_GB2312" w:hAnsi="仿宋"/>
          <w:b w:val="0"/>
          <w:spacing w:val="-4"/>
          <w:sz w:val="32"/>
          <w:szCs w:val="32"/>
        </w:rPr>
        <w:t>1</w:t>
      </w:r>
      <w:r w:rsidRPr="00A01A81">
        <w:rPr>
          <w:rStyle w:val="Strong"/>
          <w:rFonts w:ascii="仿宋_GB2312" w:eastAsia="仿宋_GB2312" w:hAnsi="仿宋" w:hint="eastAsia"/>
          <w:b w:val="0"/>
          <w:spacing w:val="-4"/>
          <w:sz w:val="32"/>
          <w:szCs w:val="32"/>
        </w:rPr>
        <w:t>、项目资金管理，严格执行请、拨款制度，实行项目资金专款专用，专户管理，专帐核算制度。</w:t>
      </w:r>
      <w:r w:rsidRPr="00A01A81">
        <w:rPr>
          <w:rStyle w:val="Strong"/>
          <w:rFonts w:ascii="仿宋_GB2312" w:eastAsia="仿宋_GB2312" w:hAnsi="仿宋" w:hint="eastAsia"/>
          <w:b w:val="0"/>
          <w:spacing w:val="-4"/>
          <w:sz w:val="32"/>
          <w:szCs w:val="32"/>
        </w:rPr>
        <w:t> </w:t>
      </w:r>
    </w:p>
    <w:p w:rsidR="002D5C4B" w:rsidRPr="00A01A81" w:rsidRDefault="002D5C4B" w:rsidP="00DF08C2">
      <w:pPr>
        <w:spacing w:line="540" w:lineRule="exact"/>
        <w:ind w:firstLine="640"/>
        <w:rPr>
          <w:rStyle w:val="Strong"/>
          <w:rFonts w:ascii="仿宋_GB2312" w:eastAsia="仿宋_GB2312" w:hAnsi="仿宋"/>
          <w:b w:val="0"/>
          <w:spacing w:val="-4"/>
          <w:sz w:val="32"/>
          <w:szCs w:val="32"/>
        </w:rPr>
      </w:pPr>
      <w:r w:rsidRPr="00A01A81">
        <w:rPr>
          <w:rStyle w:val="Strong"/>
          <w:rFonts w:ascii="仿宋_GB2312" w:eastAsia="仿宋_GB2312" w:hAnsi="仿宋"/>
          <w:b w:val="0"/>
          <w:spacing w:val="-4"/>
          <w:sz w:val="32"/>
          <w:szCs w:val="32"/>
        </w:rPr>
        <w:t>2</w:t>
      </w:r>
      <w:r w:rsidRPr="00A01A81">
        <w:rPr>
          <w:rStyle w:val="Strong"/>
          <w:rFonts w:ascii="仿宋_GB2312" w:eastAsia="仿宋_GB2312" w:hAnsi="仿宋" w:hint="eastAsia"/>
          <w:b w:val="0"/>
          <w:spacing w:val="-4"/>
          <w:sz w:val="32"/>
          <w:szCs w:val="32"/>
        </w:rPr>
        <w:t>、建立项目资金管理领导责任制和会计核算制，并自觉接受财政、审计纪检和上级财务主管部门的监督检查，强化项目资金的管理和监督。对擅自变更项目预算、截留、挪用和坐支项目资金的，按法律法规的规定严肃查处。</w:t>
      </w:r>
      <w:r w:rsidRPr="00A01A81">
        <w:rPr>
          <w:rStyle w:val="Strong"/>
          <w:rFonts w:ascii="仿宋_GB2312" w:eastAsia="仿宋_GB2312" w:hAnsi="仿宋" w:hint="eastAsia"/>
          <w:b w:val="0"/>
          <w:spacing w:val="-4"/>
          <w:sz w:val="32"/>
          <w:szCs w:val="32"/>
        </w:rPr>
        <w:t> </w:t>
      </w:r>
    </w:p>
    <w:p w:rsidR="002D5C4B" w:rsidRPr="00A01A81" w:rsidRDefault="002D5C4B" w:rsidP="00DF08C2">
      <w:pPr>
        <w:spacing w:line="540" w:lineRule="exact"/>
        <w:ind w:firstLine="640"/>
        <w:rPr>
          <w:rStyle w:val="Strong"/>
          <w:rFonts w:ascii="仿宋_GB2312" w:eastAsia="仿宋_GB2312" w:hAnsi="仿宋"/>
          <w:b w:val="0"/>
          <w:spacing w:val="-4"/>
          <w:sz w:val="32"/>
          <w:szCs w:val="32"/>
        </w:rPr>
      </w:pPr>
      <w:r w:rsidRPr="00A01A81">
        <w:rPr>
          <w:rStyle w:val="Strong"/>
          <w:rFonts w:ascii="仿宋_GB2312" w:eastAsia="仿宋_GB2312" w:hAnsi="仿宋"/>
          <w:b w:val="0"/>
          <w:spacing w:val="-4"/>
          <w:sz w:val="32"/>
          <w:szCs w:val="32"/>
        </w:rPr>
        <w:t>3</w:t>
      </w:r>
      <w:r w:rsidRPr="00A01A81">
        <w:rPr>
          <w:rStyle w:val="Strong"/>
          <w:rFonts w:ascii="仿宋_GB2312" w:eastAsia="仿宋_GB2312" w:hAnsi="仿宋" w:hint="eastAsia"/>
          <w:b w:val="0"/>
          <w:spacing w:val="-4"/>
          <w:sz w:val="32"/>
          <w:szCs w:val="32"/>
        </w:rPr>
        <w:t>、领导小组办公室按照事前审核、事中监控、事后检查的要求，建立健全项目资金跟踪检查制度和重大问题上的上报制度，定期不定期地开展项目资金专项检查，全程跟踪检查各项项目资金的拨付、使用情况，对发现的资金管理方面的重大问题及</w:t>
      </w:r>
    </w:p>
    <w:p w:rsidR="002D5C4B" w:rsidRDefault="002D5C4B">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四、项目绩效情况</w:t>
      </w:r>
      <w:r>
        <w:rPr>
          <w:rStyle w:val="Strong"/>
          <w:rFonts w:ascii="黑体" w:eastAsia="黑体" w:hAnsi="黑体"/>
        </w:rPr>
        <w:t xml:space="preserve"> </w:t>
      </w:r>
    </w:p>
    <w:p w:rsidR="002D5C4B" w:rsidRDefault="002D5C4B" w:rsidP="00A01A81">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2D5C4B" w:rsidRPr="00A01A81" w:rsidRDefault="002D5C4B" w:rsidP="00DF08C2">
      <w:pPr>
        <w:spacing w:line="540" w:lineRule="exact"/>
        <w:ind w:firstLineChars="181" w:firstLine="565"/>
        <w:rPr>
          <w:rFonts w:ascii="仿宋_GB2312" w:eastAsia="仿宋_GB2312" w:hAnsi="仿宋"/>
          <w:spacing w:val="-4"/>
          <w:sz w:val="32"/>
          <w:szCs w:val="32"/>
        </w:rPr>
      </w:pPr>
      <w:r w:rsidRPr="00A01A81">
        <w:rPr>
          <w:rFonts w:ascii="仿宋_GB2312" w:eastAsia="仿宋_GB2312" w:hAnsi="仿宋"/>
          <w:spacing w:val="-4"/>
          <w:sz w:val="32"/>
          <w:szCs w:val="32"/>
        </w:rPr>
        <w:t>2017</w:t>
      </w:r>
      <w:r w:rsidRPr="00A01A81">
        <w:rPr>
          <w:rFonts w:ascii="仿宋_GB2312" w:eastAsia="仿宋_GB2312" w:hAnsi="仿宋" w:hint="eastAsia"/>
          <w:spacing w:val="-4"/>
          <w:sz w:val="32"/>
          <w:szCs w:val="32"/>
        </w:rPr>
        <w:t>年奇台县五马场哈萨克族乡人民政府机关食堂项目工程按期</w:t>
      </w:r>
      <w:r w:rsidRPr="00A01A81">
        <w:rPr>
          <w:rFonts w:ascii="仿宋_GB2312" w:eastAsia="仿宋_GB2312" w:hAnsi="仿宋"/>
          <w:spacing w:val="-4"/>
          <w:sz w:val="32"/>
          <w:szCs w:val="32"/>
        </w:rPr>
        <w:t>100%</w:t>
      </w:r>
      <w:r w:rsidRPr="00A01A81">
        <w:rPr>
          <w:rFonts w:ascii="仿宋_GB2312" w:eastAsia="仿宋_GB2312" w:hAnsi="仿宋" w:hint="eastAsia"/>
          <w:spacing w:val="-4"/>
          <w:sz w:val="32"/>
          <w:szCs w:val="32"/>
        </w:rPr>
        <w:t>完工</w:t>
      </w:r>
    </w:p>
    <w:p w:rsidR="002D5C4B" w:rsidRPr="00A01A81" w:rsidRDefault="002D5C4B" w:rsidP="00DF08C2">
      <w:pPr>
        <w:spacing w:line="540" w:lineRule="exact"/>
        <w:ind w:firstLineChars="181" w:firstLine="565"/>
        <w:rPr>
          <w:rFonts w:ascii="仿宋_GB2312" w:eastAsia="仿宋_GB2312" w:hAnsi="仿宋"/>
          <w:spacing w:val="-4"/>
          <w:sz w:val="32"/>
          <w:szCs w:val="32"/>
        </w:rPr>
      </w:pPr>
      <w:r w:rsidRPr="00A01A81">
        <w:rPr>
          <w:rFonts w:ascii="仿宋_GB2312" w:eastAsia="仿宋_GB2312" w:hAnsi="仿宋" w:hint="eastAsia"/>
          <w:spacing w:val="-4"/>
          <w:sz w:val="32"/>
          <w:szCs w:val="32"/>
        </w:rPr>
        <w:t>其中：</w:t>
      </w:r>
    </w:p>
    <w:p w:rsidR="002D5C4B" w:rsidRPr="00A01A81" w:rsidRDefault="002D5C4B" w:rsidP="00DF08C2">
      <w:pPr>
        <w:spacing w:line="540" w:lineRule="exact"/>
        <w:ind w:firstLineChars="181" w:firstLine="565"/>
        <w:rPr>
          <w:rFonts w:ascii="仿宋_GB2312" w:eastAsia="仿宋_GB2312" w:hAnsi="仿宋"/>
          <w:spacing w:val="-4"/>
          <w:sz w:val="32"/>
          <w:szCs w:val="32"/>
        </w:rPr>
      </w:pPr>
      <w:r w:rsidRPr="00A01A81">
        <w:rPr>
          <w:rFonts w:ascii="仿宋_GB2312" w:eastAsia="仿宋_GB2312" w:hAnsi="仿宋" w:hint="eastAsia"/>
          <w:spacing w:val="-4"/>
          <w:sz w:val="32"/>
          <w:szCs w:val="32"/>
        </w:rPr>
        <w:t>数量指标（奇台县五马场哈萨克族乡人民政府机关食堂项目）≥</w:t>
      </w:r>
      <w:r w:rsidRPr="00A01A81">
        <w:rPr>
          <w:rFonts w:ascii="仿宋_GB2312" w:eastAsia="仿宋_GB2312" w:hAnsi="仿宋"/>
          <w:spacing w:val="-4"/>
          <w:sz w:val="32"/>
          <w:szCs w:val="32"/>
        </w:rPr>
        <w:t>165</w:t>
      </w:r>
      <w:r w:rsidRPr="00A01A81">
        <w:rPr>
          <w:rFonts w:ascii="仿宋_GB2312" w:eastAsia="仿宋_GB2312" w:hAnsi="仿宋" w:hint="eastAsia"/>
          <w:spacing w:val="-4"/>
          <w:sz w:val="32"/>
          <w:szCs w:val="32"/>
        </w:rPr>
        <w:t>平方米</w:t>
      </w:r>
    </w:p>
    <w:p w:rsidR="002D5C4B" w:rsidRPr="00A01A81" w:rsidRDefault="002D5C4B" w:rsidP="00DF08C2">
      <w:pPr>
        <w:spacing w:line="540" w:lineRule="exact"/>
        <w:ind w:firstLineChars="181" w:firstLine="565"/>
        <w:rPr>
          <w:rFonts w:ascii="仿宋_GB2312" w:eastAsia="仿宋_GB2312" w:hAnsi="仿宋"/>
          <w:spacing w:val="-4"/>
          <w:sz w:val="32"/>
          <w:szCs w:val="32"/>
        </w:rPr>
      </w:pPr>
      <w:r w:rsidRPr="00A01A81">
        <w:rPr>
          <w:rFonts w:ascii="仿宋_GB2312" w:eastAsia="仿宋_GB2312" w:hAnsi="仿宋" w:hint="eastAsia"/>
          <w:spacing w:val="-4"/>
          <w:sz w:val="32"/>
          <w:szCs w:val="32"/>
        </w:rPr>
        <w:t>质量指标（奇台县五马场哈萨克族乡人民政府机关食堂项目验收合格率）≥</w:t>
      </w:r>
      <w:r w:rsidRPr="00A01A81">
        <w:rPr>
          <w:rFonts w:ascii="仿宋_GB2312" w:eastAsia="仿宋_GB2312" w:hAnsi="仿宋"/>
          <w:spacing w:val="-4"/>
          <w:sz w:val="32"/>
          <w:szCs w:val="32"/>
        </w:rPr>
        <w:t>100%</w:t>
      </w:r>
    </w:p>
    <w:p w:rsidR="002D5C4B" w:rsidRPr="00A01A81" w:rsidRDefault="002D5C4B" w:rsidP="00DF08C2">
      <w:pPr>
        <w:spacing w:line="540" w:lineRule="exact"/>
        <w:ind w:firstLineChars="181" w:firstLine="565"/>
        <w:rPr>
          <w:rFonts w:ascii="仿宋_GB2312" w:eastAsia="仿宋_GB2312" w:hAnsi="仿宋"/>
          <w:spacing w:val="-4"/>
          <w:sz w:val="32"/>
          <w:szCs w:val="32"/>
        </w:rPr>
      </w:pPr>
      <w:r w:rsidRPr="00A01A81">
        <w:rPr>
          <w:rFonts w:ascii="仿宋_GB2312" w:eastAsia="仿宋_GB2312" w:hAnsi="仿宋" w:hint="eastAsia"/>
          <w:spacing w:val="-4"/>
          <w:sz w:val="32"/>
          <w:szCs w:val="32"/>
        </w:rPr>
        <w:t>时效指标（奇台县五马场哈萨克族乡人民政府机关食堂项目工程按期完成率）≥</w:t>
      </w:r>
      <w:r w:rsidRPr="00A01A81">
        <w:rPr>
          <w:rFonts w:ascii="仿宋_GB2312" w:eastAsia="仿宋_GB2312" w:hAnsi="仿宋"/>
          <w:spacing w:val="-4"/>
          <w:sz w:val="32"/>
          <w:szCs w:val="32"/>
        </w:rPr>
        <w:t>100%</w:t>
      </w:r>
    </w:p>
    <w:p w:rsidR="002D5C4B" w:rsidRPr="00A01A81" w:rsidRDefault="002D5C4B" w:rsidP="00DF08C2">
      <w:pPr>
        <w:spacing w:line="540" w:lineRule="exact"/>
        <w:ind w:firstLineChars="181" w:firstLine="565"/>
        <w:rPr>
          <w:rFonts w:ascii="仿宋_GB2312" w:eastAsia="仿宋_GB2312" w:hAnsi="仿宋"/>
          <w:spacing w:val="-4"/>
          <w:sz w:val="32"/>
          <w:szCs w:val="32"/>
        </w:rPr>
      </w:pPr>
      <w:r w:rsidRPr="00A01A81">
        <w:rPr>
          <w:rFonts w:ascii="仿宋_GB2312" w:eastAsia="仿宋_GB2312" w:hAnsi="仿宋" w:hint="eastAsia"/>
          <w:spacing w:val="-4"/>
          <w:sz w:val="32"/>
          <w:szCs w:val="32"/>
        </w:rPr>
        <w:t>社会效益指标（奇台县五马场哈萨克族乡人民政府机关食堂项目受益户数）≥</w:t>
      </w:r>
      <w:r w:rsidRPr="00A01A81">
        <w:rPr>
          <w:rFonts w:ascii="仿宋_GB2312" w:eastAsia="仿宋_GB2312" w:hAnsi="仿宋"/>
          <w:spacing w:val="-4"/>
          <w:sz w:val="32"/>
          <w:szCs w:val="32"/>
        </w:rPr>
        <w:t>89</w:t>
      </w:r>
      <w:r w:rsidRPr="00A01A81">
        <w:rPr>
          <w:rFonts w:ascii="仿宋_GB2312" w:eastAsia="仿宋_GB2312" w:hAnsi="仿宋" w:hint="eastAsia"/>
          <w:spacing w:val="-4"/>
          <w:sz w:val="32"/>
          <w:szCs w:val="32"/>
        </w:rPr>
        <w:t>人</w:t>
      </w:r>
    </w:p>
    <w:p w:rsidR="002D5C4B" w:rsidRPr="00A01A81" w:rsidRDefault="002D5C4B" w:rsidP="00DF08C2">
      <w:pPr>
        <w:spacing w:line="540" w:lineRule="exact"/>
        <w:ind w:firstLineChars="181" w:firstLine="565"/>
        <w:rPr>
          <w:rFonts w:ascii="仿宋_GB2312" w:eastAsia="仿宋_GB2312" w:hAnsi="仿宋"/>
          <w:spacing w:val="-4"/>
          <w:sz w:val="32"/>
          <w:szCs w:val="32"/>
        </w:rPr>
      </w:pPr>
      <w:r w:rsidRPr="00A01A81">
        <w:rPr>
          <w:rFonts w:ascii="仿宋_GB2312" w:eastAsia="仿宋_GB2312" w:hAnsi="仿宋" w:hint="eastAsia"/>
          <w:spacing w:val="-4"/>
          <w:sz w:val="32"/>
          <w:szCs w:val="32"/>
        </w:rPr>
        <w:t>可持续影响指标（奇台县五马场哈萨克族乡人民政府机关食堂项目安全期限）≥</w:t>
      </w:r>
      <w:r w:rsidRPr="00A01A81">
        <w:rPr>
          <w:rFonts w:ascii="仿宋_GB2312" w:eastAsia="仿宋_GB2312" w:hAnsi="仿宋"/>
          <w:spacing w:val="-4"/>
          <w:sz w:val="32"/>
          <w:szCs w:val="32"/>
        </w:rPr>
        <w:t>80</w:t>
      </w:r>
      <w:r w:rsidRPr="00A01A81">
        <w:rPr>
          <w:rFonts w:ascii="仿宋_GB2312" w:eastAsia="仿宋_GB2312" w:hAnsi="仿宋" w:hint="eastAsia"/>
          <w:spacing w:val="-4"/>
          <w:sz w:val="32"/>
          <w:szCs w:val="32"/>
        </w:rPr>
        <w:t>年</w:t>
      </w:r>
    </w:p>
    <w:p w:rsidR="002D5C4B" w:rsidRPr="00A01A81" w:rsidRDefault="002D5C4B" w:rsidP="00DF08C2">
      <w:pPr>
        <w:spacing w:line="540" w:lineRule="exact"/>
        <w:ind w:firstLineChars="181" w:firstLine="565"/>
        <w:rPr>
          <w:rFonts w:ascii="仿宋_GB2312" w:eastAsia="仿宋_GB2312" w:hAnsi="仿宋"/>
          <w:spacing w:val="-4"/>
          <w:sz w:val="32"/>
          <w:szCs w:val="32"/>
        </w:rPr>
      </w:pPr>
      <w:r w:rsidRPr="00A01A81">
        <w:rPr>
          <w:rFonts w:ascii="仿宋_GB2312" w:eastAsia="仿宋_GB2312" w:hAnsi="仿宋" w:hint="eastAsia"/>
          <w:spacing w:val="-4"/>
          <w:sz w:val="32"/>
          <w:szCs w:val="32"/>
        </w:rPr>
        <w:t>满意度指标（受益群众满意度）≥</w:t>
      </w:r>
      <w:r w:rsidRPr="00A01A81">
        <w:rPr>
          <w:rFonts w:ascii="仿宋_GB2312" w:eastAsia="仿宋_GB2312" w:hAnsi="仿宋"/>
          <w:spacing w:val="-4"/>
          <w:sz w:val="32"/>
          <w:szCs w:val="32"/>
        </w:rPr>
        <w:t>100%</w:t>
      </w:r>
    </w:p>
    <w:p w:rsidR="002D5C4B" w:rsidRPr="00A01A81" w:rsidRDefault="002D5C4B" w:rsidP="00A01A81">
      <w:pPr>
        <w:spacing w:line="540" w:lineRule="exact"/>
        <w:ind w:firstLineChars="181" w:firstLine="567"/>
        <w:rPr>
          <w:rFonts w:ascii="仿宋_GB2312" w:eastAsia="仿宋_GB2312" w:hAnsi="楷体"/>
          <w:b/>
          <w:spacing w:val="-4"/>
          <w:sz w:val="32"/>
          <w:szCs w:val="32"/>
        </w:rPr>
      </w:pPr>
    </w:p>
    <w:p w:rsidR="002D5C4B" w:rsidRDefault="002D5C4B" w:rsidP="00A01A81">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2D5C4B" w:rsidRPr="00A01A81" w:rsidRDefault="002D5C4B" w:rsidP="006C68DD">
      <w:pPr>
        <w:spacing w:line="540" w:lineRule="exact"/>
        <w:ind w:firstLineChars="181" w:firstLine="565"/>
        <w:rPr>
          <w:rFonts w:ascii="仿宋_GB2312" w:eastAsia="仿宋_GB2312" w:hAnsi="??"/>
          <w:spacing w:val="-4"/>
          <w:sz w:val="32"/>
          <w:szCs w:val="32"/>
        </w:rPr>
      </w:pPr>
      <w:r w:rsidRPr="00A01A81">
        <w:rPr>
          <w:rFonts w:ascii="仿宋_GB2312" w:eastAsia="仿宋_GB2312" w:hAnsi="宋体" w:cs="宋体" w:hint="eastAsia"/>
          <w:spacing w:val="-4"/>
          <w:sz w:val="32"/>
          <w:szCs w:val="32"/>
        </w:rPr>
        <w:t>（如项目绩效目标已完成，可不用填写该部分。）</w:t>
      </w:r>
    </w:p>
    <w:p w:rsidR="002D5C4B" w:rsidRDefault="002D5C4B">
      <w:pPr>
        <w:spacing w:line="540" w:lineRule="exact"/>
        <w:ind w:firstLine="640"/>
        <w:rPr>
          <w:rStyle w:val="Strong"/>
          <w:rFonts w:ascii="黑体" w:eastAsia="黑体" w:hAnsi="黑体"/>
          <w:b w:val="0"/>
          <w:spacing w:val="-4"/>
          <w:sz w:val="32"/>
          <w:szCs w:val="32"/>
        </w:rPr>
      </w:pPr>
      <w:r w:rsidRPr="00DF08C2">
        <w:rPr>
          <w:rStyle w:val="Strong"/>
          <w:rFonts w:ascii="黑体" w:eastAsia="黑体" w:hAnsi="黑体" w:hint="eastAsia"/>
          <w:b w:val="0"/>
          <w:spacing w:val="-4"/>
          <w:sz w:val="32"/>
          <w:szCs w:val="32"/>
        </w:rPr>
        <w:t>五、其他需要说明的问题</w:t>
      </w:r>
    </w:p>
    <w:p w:rsidR="002D5C4B" w:rsidRDefault="002D5C4B" w:rsidP="00A01A81">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（一）后续工作计划</w:t>
      </w:r>
    </w:p>
    <w:p w:rsidR="002D5C4B" w:rsidRPr="00A01A81" w:rsidRDefault="002D5C4B" w:rsidP="00DF08C2">
      <w:pPr>
        <w:spacing w:line="540" w:lineRule="exact"/>
        <w:ind w:firstLineChars="181" w:firstLine="565"/>
        <w:rPr>
          <w:rFonts w:ascii="仿宋_GB2312" w:eastAsia="仿宋_GB2312" w:hAnsi="楷体"/>
          <w:bCs/>
          <w:spacing w:val="-4"/>
          <w:sz w:val="32"/>
          <w:szCs w:val="32"/>
        </w:rPr>
      </w:pPr>
      <w:r w:rsidRPr="00A01A81">
        <w:rPr>
          <w:rFonts w:ascii="仿宋_GB2312" w:eastAsia="仿宋_GB2312" w:hint="eastAsia"/>
          <w:spacing w:val="-4"/>
          <w:sz w:val="32"/>
          <w:szCs w:val="32"/>
        </w:rPr>
        <w:t>督促审计公司加快审计报告的编制。</w:t>
      </w:r>
    </w:p>
    <w:p w:rsidR="002D5C4B" w:rsidRDefault="002D5C4B" w:rsidP="00A01A81">
      <w:pPr>
        <w:spacing w:line="540" w:lineRule="exact"/>
        <w:ind w:firstLineChars="98" w:firstLine="306"/>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2D5C4B" w:rsidRDefault="002D5C4B" w:rsidP="00DF08C2">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该项目实施过程中严格按照项目资金拨付制度进行拨付款。</w:t>
      </w:r>
    </w:p>
    <w:p w:rsidR="002D5C4B" w:rsidRDefault="002D5C4B" w:rsidP="00A01A81">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（三）其他</w:t>
      </w:r>
    </w:p>
    <w:p w:rsidR="002D5C4B" w:rsidRDefault="002D5C4B" w:rsidP="00A01A81">
      <w:pPr>
        <w:spacing w:line="540" w:lineRule="exact"/>
        <w:ind w:firstLineChars="181" w:firstLine="565"/>
        <w:rPr>
          <w:rFonts w:ascii="楷体" w:eastAsia="楷体" w:hAnsi="楷体"/>
          <w:b/>
          <w:spacing w:val="-4"/>
          <w:sz w:val="32"/>
          <w:szCs w:val="32"/>
        </w:rPr>
      </w:pPr>
    </w:p>
    <w:p w:rsidR="002D5C4B" w:rsidRDefault="002D5C4B">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六、项目评价工作情况</w:t>
      </w:r>
    </w:p>
    <w:p w:rsidR="002D5C4B" w:rsidRPr="00A01A81" w:rsidRDefault="002D5C4B" w:rsidP="00A01A81">
      <w:pPr>
        <w:ind w:firstLineChars="200" w:firstLine="624"/>
        <w:rPr>
          <w:rFonts w:ascii="仿宋_GB2312" w:eastAsia="仿宋_GB2312"/>
          <w:spacing w:val="-4"/>
          <w:sz w:val="32"/>
          <w:szCs w:val="32"/>
        </w:rPr>
      </w:pPr>
      <w:r w:rsidRPr="00A01A81">
        <w:rPr>
          <w:rFonts w:ascii="仿宋_GB2312" w:eastAsia="仿宋_GB2312" w:hint="eastAsia"/>
          <w:spacing w:val="-4"/>
          <w:sz w:val="32"/>
          <w:szCs w:val="32"/>
        </w:rPr>
        <w:t>项目的进展及执行比较顺利，按计划完成；补助资金按时、足额到位，保障了项目的正常开展；资金的使用也严格按照有关规定使用，在资金使用过程中没有出现贪污、截留挪用等情况。</w:t>
      </w:r>
    </w:p>
    <w:p w:rsidR="002D5C4B" w:rsidRDefault="002D5C4B">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七、附表</w:t>
      </w:r>
    </w:p>
    <w:p w:rsidR="002D5C4B" w:rsidRDefault="002D5C4B">
      <w:pPr>
        <w:spacing w:line="540" w:lineRule="exact"/>
        <w:ind w:firstLine="567"/>
        <w:rPr>
          <w:rStyle w:val="Strong"/>
          <w:rFonts w:ascii="??" w:hAnsi="??"/>
          <w:b w:val="0"/>
          <w:spacing w:val="-4"/>
          <w:sz w:val="32"/>
          <w:szCs w:val="32"/>
        </w:rPr>
      </w:pPr>
      <w:r>
        <w:rPr>
          <w:rStyle w:val="Strong"/>
          <w:rFonts w:ascii="宋体" w:hAnsi="宋体" w:cs="宋体" w:hint="eastAsia"/>
          <w:b w:val="0"/>
          <w:spacing w:val="-4"/>
          <w:sz w:val="32"/>
          <w:szCs w:val="32"/>
        </w:rPr>
        <w:t>《自治州财政项目支出绩效自评表》</w:t>
      </w: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p w:rsidR="002D5C4B" w:rsidRDefault="002D5C4B">
      <w:pPr>
        <w:spacing w:line="540" w:lineRule="exact"/>
        <w:ind w:firstLine="567"/>
        <w:rPr>
          <w:rStyle w:val="Strong"/>
          <w:rFonts w:ascii="??" w:hAnsi="??"/>
          <w:b w:val="0"/>
          <w:spacing w:val="-4"/>
          <w:sz w:val="32"/>
          <w:szCs w:val="32"/>
        </w:rPr>
      </w:pPr>
    </w:p>
    <w:tbl>
      <w:tblPr>
        <w:tblW w:w="9020" w:type="dxa"/>
        <w:tblInd w:w="93" w:type="dxa"/>
        <w:tblLayout w:type="fixed"/>
        <w:tblLook w:val="00A0"/>
      </w:tblPr>
      <w:tblGrid>
        <w:gridCol w:w="720"/>
        <w:gridCol w:w="1140"/>
        <w:gridCol w:w="1360"/>
        <w:gridCol w:w="1080"/>
        <w:gridCol w:w="880"/>
        <w:gridCol w:w="2060"/>
        <w:gridCol w:w="1780"/>
      </w:tblGrid>
      <w:tr w:rsidR="002D5C4B">
        <w:trPr>
          <w:trHeight w:val="405"/>
        </w:trPr>
        <w:tc>
          <w:tcPr>
            <w:tcW w:w="9020" w:type="dxa"/>
            <w:gridSpan w:val="7"/>
            <w:tcBorders>
              <w:top w:val="nil"/>
              <w:left w:val="nil"/>
              <w:bottom w:val="nil"/>
              <w:right w:val="nil"/>
            </w:tcBorders>
            <w:vAlign w:val="center"/>
          </w:tcPr>
          <w:p w:rsidR="002D5C4B" w:rsidRDefault="002D5C4B">
            <w:pPr>
              <w:widowControl/>
              <w:jc w:val="center"/>
              <w:rPr>
                <w:rFonts w:ascii="宋体" w:cs="宋体"/>
                <w:b/>
                <w:bCs/>
                <w:kern w:val="0"/>
                <w:sz w:val="32"/>
                <w:szCs w:val="32"/>
              </w:rPr>
            </w:pPr>
            <w:r>
              <w:rPr>
                <w:rFonts w:ascii="宋体" w:hAnsi="宋体" w:cs="宋体" w:hint="eastAsia"/>
                <w:b/>
                <w:bCs/>
                <w:kern w:val="0"/>
                <w:sz w:val="32"/>
                <w:szCs w:val="32"/>
              </w:rPr>
              <w:t>奇台县财政项目支出绩效自评表</w:t>
            </w:r>
          </w:p>
        </w:tc>
      </w:tr>
      <w:tr w:rsidR="002D5C4B">
        <w:trPr>
          <w:trHeight w:val="285"/>
        </w:trPr>
        <w:tc>
          <w:tcPr>
            <w:tcW w:w="9020" w:type="dxa"/>
            <w:gridSpan w:val="7"/>
            <w:tcBorders>
              <w:top w:val="nil"/>
              <w:left w:val="nil"/>
              <w:bottom w:val="nil"/>
              <w:right w:val="nil"/>
            </w:tcBorders>
            <w:vAlign w:val="center"/>
          </w:tcPr>
          <w:p w:rsidR="002D5C4B" w:rsidRDefault="002D5C4B">
            <w:pPr>
              <w:widowControl/>
              <w:jc w:val="center"/>
              <w:rPr>
                <w:rFonts w:ascii="宋体" w:cs="宋体"/>
                <w:kern w:val="0"/>
                <w:sz w:val="24"/>
              </w:rPr>
            </w:pPr>
            <w:r>
              <w:rPr>
                <w:rFonts w:ascii="宋体" w:hAnsi="宋体" w:cs="宋体" w:hint="eastAsia"/>
                <w:kern w:val="0"/>
                <w:sz w:val="24"/>
              </w:rPr>
              <w:t>（</w:t>
            </w:r>
            <w:r>
              <w:rPr>
                <w:kern w:val="0"/>
                <w:sz w:val="24"/>
              </w:rPr>
              <w:t>2017</w:t>
            </w:r>
            <w:r>
              <w:rPr>
                <w:rFonts w:ascii="宋体" w:hAnsi="宋体" w:cs="宋体" w:hint="eastAsia"/>
                <w:kern w:val="0"/>
                <w:sz w:val="24"/>
              </w:rPr>
              <w:t>年度）</w:t>
            </w:r>
          </w:p>
        </w:tc>
      </w:tr>
      <w:tr w:rsidR="002D5C4B">
        <w:trPr>
          <w:trHeight w:val="285"/>
        </w:trPr>
        <w:tc>
          <w:tcPr>
            <w:tcW w:w="720" w:type="dxa"/>
            <w:tcBorders>
              <w:top w:val="nil"/>
              <w:left w:val="nil"/>
              <w:bottom w:val="nil"/>
              <w:right w:val="nil"/>
            </w:tcBorders>
            <w:vAlign w:val="center"/>
          </w:tcPr>
          <w:p w:rsidR="002D5C4B" w:rsidRDefault="002D5C4B">
            <w:pPr>
              <w:widowControl/>
              <w:jc w:val="center"/>
              <w:rPr>
                <w:rFonts w:ascii="宋体" w:cs="宋体"/>
                <w:kern w:val="0"/>
                <w:sz w:val="24"/>
              </w:rPr>
            </w:pPr>
          </w:p>
        </w:tc>
        <w:tc>
          <w:tcPr>
            <w:tcW w:w="1140" w:type="dxa"/>
            <w:tcBorders>
              <w:top w:val="nil"/>
              <w:left w:val="nil"/>
              <w:bottom w:val="nil"/>
              <w:right w:val="nil"/>
            </w:tcBorders>
            <w:vAlign w:val="center"/>
          </w:tcPr>
          <w:p w:rsidR="002D5C4B" w:rsidRDefault="002D5C4B">
            <w:pPr>
              <w:widowControl/>
              <w:jc w:val="center"/>
              <w:rPr>
                <w:rFonts w:ascii="宋体" w:cs="宋体"/>
                <w:kern w:val="0"/>
                <w:sz w:val="24"/>
              </w:rPr>
            </w:pPr>
          </w:p>
        </w:tc>
        <w:tc>
          <w:tcPr>
            <w:tcW w:w="1360" w:type="dxa"/>
            <w:tcBorders>
              <w:top w:val="nil"/>
              <w:left w:val="nil"/>
              <w:bottom w:val="nil"/>
              <w:right w:val="nil"/>
            </w:tcBorders>
            <w:vAlign w:val="center"/>
          </w:tcPr>
          <w:p w:rsidR="002D5C4B" w:rsidRDefault="002D5C4B">
            <w:pPr>
              <w:widowControl/>
              <w:jc w:val="center"/>
              <w:rPr>
                <w:rFonts w:ascii="宋体" w:cs="宋体"/>
                <w:kern w:val="0"/>
                <w:sz w:val="24"/>
              </w:rPr>
            </w:pPr>
          </w:p>
        </w:tc>
        <w:tc>
          <w:tcPr>
            <w:tcW w:w="1080" w:type="dxa"/>
            <w:tcBorders>
              <w:top w:val="nil"/>
              <w:left w:val="nil"/>
              <w:bottom w:val="nil"/>
              <w:right w:val="nil"/>
            </w:tcBorders>
            <w:vAlign w:val="center"/>
          </w:tcPr>
          <w:p w:rsidR="002D5C4B" w:rsidRDefault="002D5C4B">
            <w:pPr>
              <w:widowControl/>
              <w:jc w:val="center"/>
              <w:rPr>
                <w:rFonts w:ascii="宋体" w:cs="宋体"/>
                <w:kern w:val="0"/>
                <w:sz w:val="24"/>
              </w:rPr>
            </w:pPr>
          </w:p>
        </w:tc>
        <w:tc>
          <w:tcPr>
            <w:tcW w:w="880" w:type="dxa"/>
            <w:tcBorders>
              <w:top w:val="nil"/>
              <w:left w:val="nil"/>
              <w:bottom w:val="nil"/>
              <w:right w:val="nil"/>
            </w:tcBorders>
            <w:vAlign w:val="center"/>
          </w:tcPr>
          <w:p w:rsidR="002D5C4B" w:rsidRDefault="002D5C4B">
            <w:pPr>
              <w:widowControl/>
              <w:jc w:val="center"/>
              <w:rPr>
                <w:rFonts w:ascii="宋体" w:cs="宋体"/>
                <w:kern w:val="0"/>
                <w:sz w:val="24"/>
              </w:rPr>
            </w:pPr>
          </w:p>
        </w:tc>
        <w:tc>
          <w:tcPr>
            <w:tcW w:w="2060" w:type="dxa"/>
            <w:tcBorders>
              <w:top w:val="nil"/>
              <w:left w:val="nil"/>
              <w:bottom w:val="nil"/>
              <w:right w:val="nil"/>
            </w:tcBorders>
            <w:vAlign w:val="center"/>
          </w:tcPr>
          <w:p w:rsidR="002D5C4B" w:rsidRDefault="002D5C4B">
            <w:pPr>
              <w:widowControl/>
              <w:jc w:val="center"/>
              <w:rPr>
                <w:rFonts w:ascii="宋体" w:cs="宋体"/>
                <w:kern w:val="0"/>
                <w:sz w:val="24"/>
              </w:rPr>
            </w:pPr>
          </w:p>
        </w:tc>
        <w:tc>
          <w:tcPr>
            <w:tcW w:w="1780" w:type="dxa"/>
            <w:tcBorders>
              <w:top w:val="nil"/>
              <w:left w:val="nil"/>
              <w:bottom w:val="nil"/>
              <w:right w:val="nil"/>
            </w:tcBorders>
            <w:vAlign w:val="center"/>
          </w:tcPr>
          <w:p w:rsidR="002D5C4B" w:rsidRDefault="002D5C4B">
            <w:pPr>
              <w:widowControl/>
              <w:jc w:val="center"/>
              <w:rPr>
                <w:rFonts w:ascii="宋体" w:cs="宋体"/>
                <w:kern w:val="0"/>
                <w:sz w:val="24"/>
              </w:rPr>
            </w:pPr>
          </w:p>
        </w:tc>
      </w:tr>
      <w:tr w:rsidR="002D5C4B">
        <w:trPr>
          <w:trHeight w:val="420"/>
        </w:trPr>
        <w:tc>
          <w:tcPr>
            <w:tcW w:w="3220" w:type="dxa"/>
            <w:gridSpan w:val="3"/>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奇台县五马场哈萨克族乡人民政府机关食堂建设项目　</w:t>
            </w:r>
          </w:p>
        </w:tc>
      </w:tr>
      <w:tr w:rsidR="002D5C4B">
        <w:trPr>
          <w:trHeight w:val="435"/>
        </w:trPr>
        <w:tc>
          <w:tcPr>
            <w:tcW w:w="3220" w:type="dxa"/>
            <w:gridSpan w:val="3"/>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　</w:t>
            </w:r>
          </w:p>
        </w:tc>
      </w:tr>
      <w:tr w:rsidR="002D5C4B">
        <w:trPr>
          <w:trHeight w:val="465"/>
        </w:trPr>
        <w:tc>
          <w:tcPr>
            <w:tcW w:w="720" w:type="dxa"/>
            <w:vMerge w:val="restart"/>
            <w:tcBorders>
              <w:top w:val="nil"/>
              <w:left w:val="single" w:sz="4" w:space="0" w:color="auto"/>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预算</w:t>
            </w:r>
            <w:r>
              <w:rPr>
                <w:rFonts w:ascii="宋体" w:cs="宋体"/>
                <w:kern w:val="0"/>
                <w:sz w:val="20"/>
                <w:szCs w:val="20"/>
              </w:rPr>
              <w:br/>
            </w:r>
            <w:r>
              <w:rPr>
                <w:rFonts w:ascii="宋体" w:hAnsi="宋体" w:cs="宋体" w:hint="eastAsia"/>
                <w:kern w:val="0"/>
                <w:sz w:val="20"/>
                <w:szCs w:val="20"/>
              </w:rPr>
              <w:t>执行</w:t>
            </w:r>
            <w:r>
              <w:rPr>
                <w:rFonts w:ascii="宋体" w:cs="宋体"/>
                <w:kern w:val="0"/>
                <w:sz w:val="20"/>
                <w:szCs w:val="20"/>
              </w:rPr>
              <w:br/>
            </w:r>
            <w:r>
              <w:rPr>
                <w:rFonts w:ascii="宋体" w:hAnsi="宋体" w:cs="宋体" w:hint="eastAsia"/>
                <w:kern w:val="0"/>
                <w:sz w:val="20"/>
                <w:szCs w:val="20"/>
              </w:rPr>
              <w:t>情况</w:t>
            </w:r>
            <w:r>
              <w:rPr>
                <w:rFonts w:ascii="宋体" w:cs="宋体"/>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15.58</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vAlign w:val="center"/>
          </w:tcPr>
          <w:p w:rsidR="002D5C4B" w:rsidRDefault="002D5C4B">
            <w:pPr>
              <w:widowControl/>
              <w:jc w:val="right"/>
              <w:rPr>
                <w:rFonts w:ascii="宋体" w:cs="宋体"/>
                <w:kern w:val="0"/>
                <w:sz w:val="20"/>
                <w:szCs w:val="20"/>
              </w:rPr>
            </w:pPr>
            <w:r>
              <w:rPr>
                <w:rFonts w:ascii="宋体" w:hAnsi="宋体" w:cs="宋体"/>
                <w:kern w:val="0"/>
                <w:sz w:val="20"/>
                <w:szCs w:val="20"/>
              </w:rPr>
              <w:t>15.58</w:t>
            </w:r>
            <w:r>
              <w:rPr>
                <w:rFonts w:ascii="宋体" w:hAnsi="宋体" w:cs="宋体" w:hint="eastAsia"/>
                <w:kern w:val="0"/>
                <w:sz w:val="20"/>
                <w:szCs w:val="20"/>
              </w:rPr>
              <w:t xml:space="preserve">　</w:t>
            </w:r>
          </w:p>
        </w:tc>
      </w:tr>
      <w:tr w:rsidR="002D5C4B">
        <w:trPr>
          <w:trHeight w:val="509"/>
        </w:trPr>
        <w:tc>
          <w:tcPr>
            <w:tcW w:w="72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right"/>
              <w:rPr>
                <w:rFonts w:asci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vAlign w:val="center"/>
          </w:tcPr>
          <w:p w:rsidR="002D5C4B" w:rsidRDefault="002D5C4B">
            <w:pPr>
              <w:widowControl/>
              <w:jc w:val="center"/>
              <w:rPr>
                <w:rFonts w:ascii="宋体" w:cs="宋体"/>
                <w:kern w:val="0"/>
                <w:sz w:val="20"/>
                <w:szCs w:val="20"/>
              </w:rPr>
            </w:pPr>
            <w:r>
              <w:rPr>
                <w:rFonts w:ascii="宋体" w:hAnsi="宋体" w:cs="宋体"/>
                <w:kern w:val="0"/>
                <w:sz w:val="20"/>
                <w:szCs w:val="20"/>
              </w:rPr>
              <w:t>15.58</w:t>
            </w: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vAlign w:val="center"/>
          </w:tcPr>
          <w:p w:rsidR="002D5C4B" w:rsidRDefault="002D5C4B">
            <w:pPr>
              <w:widowControl/>
              <w:jc w:val="right"/>
              <w:rPr>
                <w:rFonts w:asci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vAlign w:val="center"/>
          </w:tcPr>
          <w:p w:rsidR="002D5C4B" w:rsidRDefault="002D5C4B">
            <w:pPr>
              <w:widowControl/>
              <w:jc w:val="right"/>
              <w:rPr>
                <w:rFonts w:ascii="宋体" w:cs="宋体"/>
                <w:kern w:val="0"/>
                <w:sz w:val="20"/>
                <w:szCs w:val="20"/>
              </w:rPr>
            </w:pPr>
            <w:r>
              <w:rPr>
                <w:rFonts w:ascii="宋体" w:hAnsi="宋体" w:cs="宋体"/>
                <w:kern w:val="0"/>
                <w:sz w:val="20"/>
                <w:szCs w:val="20"/>
              </w:rPr>
              <w:t>15.58</w:t>
            </w:r>
            <w:r>
              <w:rPr>
                <w:rFonts w:ascii="宋体" w:hAnsi="宋体" w:cs="宋体" w:hint="eastAsia"/>
                <w:kern w:val="0"/>
                <w:sz w:val="20"/>
                <w:szCs w:val="20"/>
              </w:rPr>
              <w:t xml:space="preserve">　</w:t>
            </w:r>
          </w:p>
        </w:tc>
      </w:tr>
      <w:tr w:rsidR="002D5C4B">
        <w:trPr>
          <w:trHeight w:val="433"/>
        </w:trPr>
        <w:tc>
          <w:tcPr>
            <w:tcW w:w="72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right"/>
              <w:rPr>
                <w:rFonts w:asci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vAlign w:val="center"/>
          </w:tcPr>
          <w:p w:rsidR="002D5C4B" w:rsidRDefault="002D5C4B">
            <w:pPr>
              <w:widowControl/>
              <w:jc w:val="right"/>
              <w:rPr>
                <w:rFonts w:asci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vAlign w:val="center"/>
          </w:tcPr>
          <w:p w:rsidR="002D5C4B" w:rsidRDefault="002D5C4B">
            <w:pPr>
              <w:widowControl/>
              <w:jc w:val="right"/>
              <w:rPr>
                <w:rFonts w:ascii="宋体" w:cs="宋体"/>
                <w:kern w:val="0"/>
                <w:sz w:val="20"/>
                <w:szCs w:val="20"/>
              </w:rPr>
            </w:pPr>
            <w:r>
              <w:rPr>
                <w:rFonts w:ascii="宋体" w:hAnsi="宋体" w:cs="宋体" w:hint="eastAsia"/>
                <w:kern w:val="0"/>
                <w:sz w:val="20"/>
                <w:szCs w:val="20"/>
              </w:rPr>
              <w:t xml:space="preserve">　</w:t>
            </w:r>
          </w:p>
        </w:tc>
      </w:tr>
      <w:tr w:rsidR="002D5C4B">
        <w:trPr>
          <w:trHeight w:val="450"/>
        </w:trPr>
        <w:tc>
          <w:tcPr>
            <w:tcW w:w="720" w:type="dxa"/>
            <w:vMerge w:val="restart"/>
            <w:tcBorders>
              <w:top w:val="nil"/>
              <w:left w:val="single" w:sz="4" w:space="0" w:color="auto"/>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目标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实际完成目标</w:t>
            </w:r>
          </w:p>
        </w:tc>
      </w:tr>
      <w:tr w:rsidR="002D5C4B">
        <w:trPr>
          <w:trHeight w:val="1425"/>
        </w:trPr>
        <w:tc>
          <w:tcPr>
            <w:tcW w:w="72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tcPr>
          <w:p w:rsidR="002D5C4B" w:rsidRDefault="002D5C4B" w:rsidP="00AD7DDA">
            <w:pPr>
              <w:spacing w:line="540" w:lineRule="exact"/>
              <w:ind w:firstLineChars="181" w:firstLine="362"/>
              <w:rPr>
                <w:rStyle w:val="Strong"/>
                <w:rFonts w:ascii="仿宋" w:eastAsia="仿宋" w:hAnsi="仿宋"/>
                <w:b w:val="0"/>
                <w:spacing w:val="-4"/>
                <w:sz w:val="32"/>
                <w:szCs w:val="32"/>
              </w:rPr>
            </w:pPr>
            <w:r>
              <w:rPr>
                <w:rFonts w:ascii="宋体" w:hAnsi="宋体" w:cs="宋体" w:hint="eastAsia"/>
                <w:kern w:val="0"/>
                <w:sz w:val="20"/>
                <w:szCs w:val="20"/>
              </w:rPr>
              <w:t xml:space="preserve">　</w:t>
            </w:r>
            <w:r>
              <w:rPr>
                <w:rFonts w:ascii="宋体" w:eastAsia="仿宋" w:hAnsi="宋体" w:cs="宋体" w:hint="eastAsia"/>
                <w:kern w:val="0"/>
                <w:sz w:val="20"/>
                <w:szCs w:val="20"/>
              </w:rPr>
              <w:t>预计完成</w:t>
            </w:r>
            <w:r>
              <w:rPr>
                <w:rFonts w:ascii="宋体" w:eastAsia="仿宋" w:hAnsi="宋体" w:cs="宋体"/>
                <w:kern w:val="0"/>
                <w:sz w:val="20"/>
                <w:szCs w:val="20"/>
              </w:rPr>
              <w:t>165</w:t>
            </w:r>
            <w:r>
              <w:rPr>
                <w:rFonts w:ascii="宋体" w:eastAsia="仿宋" w:hAnsi="宋体" w:cs="宋体" w:hint="eastAsia"/>
                <w:kern w:val="0"/>
                <w:sz w:val="20"/>
                <w:szCs w:val="20"/>
              </w:rPr>
              <w:t>㎡，砖混建设</w:t>
            </w:r>
            <w:r>
              <w:rPr>
                <w:rFonts w:ascii="宋体" w:eastAsia="仿宋" w:hAnsi="宋体" w:cs="宋体"/>
                <w:kern w:val="0"/>
                <w:sz w:val="20"/>
                <w:szCs w:val="20"/>
              </w:rPr>
              <w:t>165</w:t>
            </w:r>
            <w:r>
              <w:rPr>
                <w:rFonts w:ascii="宋体" w:eastAsia="仿宋" w:hAnsi="宋体" w:cs="宋体" w:hint="eastAsia"/>
                <w:kern w:val="0"/>
                <w:sz w:val="20"/>
                <w:szCs w:val="20"/>
              </w:rPr>
              <w:t>平方米。</w:t>
            </w:r>
          </w:p>
          <w:p w:rsidR="002D5C4B" w:rsidRPr="00AD7DDA" w:rsidRDefault="002D5C4B">
            <w:pPr>
              <w:widowControl/>
              <w:jc w:val="left"/>
              <w:rPr>
                <w:rFonts w:ascii="宋体" w:cs="宋体"/>
                <w:kern w:val="0"/>
                <w:sz w:val="20"/>
                <w:szCs w:val="20"/>
              </w:rPr>
            </w:pPr>
          </w:p>
        </w:tc>
        <w:tc>
          <w:tcPr>
            <w:tcW w:w="3840" w:type="dxa"/>
            <w:gridSpan w:val="2"/>
            <w:tcBorders>
              <w:top w:val="single" w:sz="4" w:space="0" w:color="auto"/>
              <w:left w:val="nil"/>
              <w:bottom w:val="single" w:sz="4" w:space="0" w:color="auto"/>
              <w:right w:val="single" w:sz="4" w:space="0" w:color="000000"/>
            </w:tcBorders>
          </w:tcPr>
          <w:p w:rsidR="002D5C4B" w:rsidRPr="00AD7DDA" w:rsidRDefault="002D5C4B">
            <w:pPr>
              <w:widowControl/>
              <w:jc w:val="left"/>
              <w:rPr>
                <w:rFonts w:ascii="宋体" w:cs="宋体"/>
                <w:kern w:val="0"/>
                <w:sz w:val="20"/>
                <w:szCs w:val="20"/>
              </w:rPr>
            </w:pPr>
            <w:r>
              <w:rPr>
                <w:rFonts w:ascii="宋体" w:eastAsia="仿宋" w:hAnsi="宋体" w:cs="宋体" w:hint="eastAsia"/>
                <w:kern w:val="0"/>
                <w:sz w:val="20"/>
                <w:szCs w:val="20"/>
              </w:rPr>
              <w:t>已完成</w:t>
            </w:r>
            <w:r>
              <w:rPr>
                <w:rFonts w:ascii="宋体" w:eastAsia="仿宋" w:hAnsi="宋体" w:cs="宋体"/>
                <w:kern w:val="0"/>
                <w:sz w:val="20"/>
                <w:szCs w:val="20"/>
              </w:rPr>
              <w:t>165</w:t>
            </w:r>
            <w:r>
              <w:rPr>
                <w:rFonts w:ascii="宋体" w:eastAsia="仿宋" w:hAnsi="宋体" w:cs="宋体" w:hint="eastAsia"/>
                <w:kern w:val="0"/>
                <w:sz w:val="20"/>
                <w:szCs w:val="20"/>
              </w:rPr>
              <w:t>㎡，砖混建设</w:t>
            </w:r>
            <w:r>
              <w:rPr>
                <w:rFonts w:ascii="宋体" w:eastAsia="仿宋" w:hAnsi="宋体" w:cs="宋体"/>
                <w:kern w:val="0"/>
                <w:sz w:val="20"/>
                <w:szCs w:val="20"/>
              </w:rPr>
              <w:t>165</w:t>
            </w:r>
            <w:r>
              <w:rPr>
                <w:rFonts w:ascii="宋体" w:eastAsia="仿宋" w:hAnsi="宋体" w:cs="宋体" w:hint="eastAsia"/>
                <w:kern w:val="0"/>
                <w:sz w:val="20"/>
                <w:szCs w:val="20"/>
              </w:rPr>
              <w:t>平方米。</w:t>
            </w:r>
          </w:p>
        </w:tc>
      </w:tr>
      <w:tr w:rsidR="002D5C4B">
        <w:trPr>
          <w:trHeight w:val="720"/>
        </w:trPr>
        <w:tc>
          <w:tcPr>
            <w:tcW w:w="72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绩效</w:t>
            </w:r>
            <w:r>
              <w:rPr>
                <w:rFonts w:ascii="宋体" w:cs="宋体"/>
                <w:kern w:val="0"/>
                <w:sz w:val="20"/>
                <w:szCs w:val="20"/>
              </w:rPr>
              <w:br/>
            </w:r>
            <w:r>
              <w:rPr>
                <w:rFonts w:ascii="宋体" w:hAnsi="宋体" w:cs="宋体" w:hint="eastAsia"/>
                <w:kern w:val="0"/>
                <w:sz w:val="20"/>
                <w:szCs w:val="20"/>
              </w:rPr>
              <w:t>指标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实际完成指标值（包含数字及文字描述）</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面积</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165</w:t>
            </w:r>
            <w:r>
              <w:rPr>
                <w:rFonts w:ascii="宋体" w:hAnsi="宋体" w:cs="宋体" w:hint="eastAsia"/>
                <w:kern w:val="0"/>
                <w:sz w:val="20"/>
                <w:szCs w:val="20"/>
              </w:rPr>
              <w:t>平方米</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165</w:t>
            </w:r>
            <w:r>
              <w:rPr>
                <w:rFonts w:ascii="宋体" w:hAnsi="宋体" w:cs="宋体" w:hint="eastAsia"/>
                <w:kern w:val="0"/>
                <w:sz w:val="20"/>
                <w:szCs w:val="20"/>
              </w:rPr>
              <w:t>平方米</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砖混</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165</w:t>
            </w:r>
            <w:r>
              <w:rPr>
                <w:rFonts w:ascii="宋体" w:hAnsi="宋体" w:cs="宋体" w:hint="eastAsia"/>
                <w:kern w:val="0"/>
                <w:sz w:val="20"/>
                <w:szCs w:val="20"/>
              </w:rPr>
              <w:t>平方米</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165</w:t>
            </w:r>
            <w:r>
              <w:rPr>
                <w:rFonts w:ascii="宋体" w:hAnsi="宋体" w:cs="宋体" w:hint="eastAsia"/>
                <w:kern w:val="0"/>
                <w:sz w:val="20"/>
                <w:szCs w:val="20"/>
              </w:rPr>
              <w:t>平方米</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工程款</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15.58</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15.58</w:t>
            </w:r>
            <w:r>
              <w:rPr>
                <w:rFonts w:ascii="宋体" w:hAnsi="宋体" w:cs="宋体" w:hint="eastAsia"/>
                <w:kern w:val="0"/>
                <w:sz w:val="20"/>
                <w:szCs w:val="20"/>
              </w:rPr>
              <w:t>万元</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奇台县五马场哈萨克族乡人民政府机关食堂验收合格率</w:t>
            </w:r>
          </w:p>
        </w:tc>
        <w:tc>
          <w:tcPr>
            <w:tcW w:w="2060" w:type="dxa"/>
            <w:tcBorders>
              <w:top w:val="nil"/>
              <w:left w:val="nil"/>
              <w:bottom w:val="single" w:sz="4" w:space="0" w:color="auto"/>
              <w:right w:val="single" w:sz="4" w:space="0" w:color="auto"/>
            </w:tcBorders>
            <w:vAlign w:val="center"/>
          </w:tcPr>
          <w:p w:rsidR="002D5C4B" w:rsidRPr="00AD7DDA" w:rsidRDefault="002D5C4B">
            <w:pPr>
              <w:widowControl/>
              <w:jc w:val="left"/>
              <w:rPr>
                <w:rFonts w:ascii="宋体" w:cs="宋体"/>
                <w:b/>
                <w:kern w:val="0"/>
                <w:sz w:val="20"/>
                <w:szCs w:val="20"/>
              </w:rPr>
            </w:pPr>
            <w:r>
              <w:rPr>
                <w:rFonts w:ascii="宋体" w:hAnsi="宋体" w:cs="宋体" w:hint="eastAsia"/>
                <w:kern w:val="0"/>
                <w:sz w:val="20"/>
                <w:szCs w:val="20"/>
              </w:rPr>
              <w:t xml:space="preserve">　≥</w:t>
            </w:r>
            <w:r>
              <w:rPr>
                <w:rFonts w:ascii="宋体" w:hAnsi="宋体" w:cs="宋体"/>
                <w:kern w:val="0"/>
                <w:sz w:val="20"/>
                <w:szCs w:val="20"/>
              </w:rPr>
              <w:t>90%</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95%</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奇台县五马场哈萨克族乡人民政府机关食堂按期完成率</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80%</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90%</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奇台县五马场哈萨克族乡人民政府机关食堂总投资额：</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15.58</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15.58</w:t>
            </w:r>
            <w:r>
              <w:rPr>
                <w:rFonts w:ascii="宋体" w:hAnsi="宋体" w:cs="宋体" w:hint="eastAsia"/>
                <w:kern w:val="0"/>
                <w:sz w:val="20"/>
                <w:szCs w:val="20"/>
              </w:rPr>
              <w:t>万元</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经济效益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社会效益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奇台县五马场哈萨克族乡人民政府机关食堂受益人数</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76</w:t>
            </w:r>
            <w:r>
              <w:rPr>
                <w:rFonts w:ascii="宋体" w:hAnsi="宋体" w:cs="宋体" w:hint="eastAsia"/>
                <w:kern w:val="0"/>
                <w:sz w:val="20"/>
                <w:szCs w:val="20"/>
              </w:rPr>
              <w:t>人</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89</w:t>
            </w:r>
            <w:r>
              <w:rPr>
                <w:rFonts w:ascii="宋体" w:hAnsi="宋体" w:cs="宋体" w:hint="eastAsia"/>
                <w:kern w:val="0"/>
                <w:sz w:val="20"/>
                <w:szCs w:val="20"/>
              </w:rPr>
              <w:t>人</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生态效益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可持续影响</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奇台县五马场哈萨克族乡人民政府机关食堂项目安全期限</w:t>
            </w:r>
          </w:p>
        </w:tc>
        <w:tc>
          <w:tcPr>
            <w:tcW w:w="2060" w:type="dxa"/>
            <w:tcBorders>
              <w:top w:val="nil"/>
              <w:left w:val="nil"/>
              <w:bottom w:val="single" w:sz="4" w:space="0" w:color="auto"/>
              <w:right w:val="single" w:sz="4" w:space="0" w:color="auto"/>
            </w:tcBorders>
            <w:vAlign w:val="center"/>
          </w:tcPr>
          <w:p w:rsidR="002D5C4B" w:rsidRPr="00140270" w:rsidRDefault="002D5C4B" w:rsidP="005A6798">
            <w:pPr>
              <w:widowControl/>
              <w:jc w:val="left"/>
              <w:rPr>
                <w:rFonts w:ascii="宋体" w:cs="宋体"/>
                <w:kern w:val="0"/>
                <w:sz w:val="20"/>
                <w:szCs w:val="20"/>
              </w:rPr>
            </w:pPr>
            <w:r>
              <w:rPr>
                <w:rFonts w:ascii="宋体" w:hAnsi="宋体" w:cs="宋体" w:hint="eastAsia"/>
                <w:kern w:val="0"/>
                <w:sz w:val="20"/>
                <w:szCs w:val="20"/>
              </w:rPr>
              <w:t>≥</w:t>
            </w:r>
            <w:r>
              <w:rPr>
                <w:rFonts w:ascii="宋体" w:hAnsi="宋体" w:cs="宋体"/>
                <w:kern w:val="0"/>
                <w:sz w:val="20"/>
                <w:szCs w:val="20"/>
              </w:rPr>
              <w:t>80</w:t>
            </w:r>
            <w:r>
              <w:rPr>
                <w:rFonts w:ascii="宋体" w:hAnsi="宋体" w:cs="宋体" w:hint="eastAsia"/>
                <w:kern w:val="0"/>
                <w:sz w:val="20"/>
                <w:szCs w:val="20"/>
              </w:rPr>
              <w:t>年</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80</w:t>
            </w:r>
            <w:r>
              <w:rPr>
                <w:rFonts w:ascii="宋体" w:hAnsi="宋体" w:cs="宋体" w:hint="eastAsia"/>
                <w:kern w:val="0"/>
                <w:sz w:val="20"/>
                <w:szCs w:val="20"/>
              </w:rPr>
              <w:t>年</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D5C4B" w:rsidRDefault="002D5C4B">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满意度</w:t>
            </w:r>
            <w:r>
              <w:rPr>
                <w:rFonts w:ascii="宋体" w:cs="宋体"/>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受益群众满意度</w:t>
            </w:r>
          </w:p>
        </w:tc>
        <w:tc>
          <w:tcPr>
            <w:tcW w:w="20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w:t>
            </w:r>
            <w:r>
              <w:rPr>
                <w:rFonts w:ascii="宋体" w:hAnsi="宋体" w:cs="宋体"/>
                <w:kern w:val="0"/>
                <w:sz w:val="20"/>
                <w:szCs w:val="20"/>
              </w:rPr>
              <w:t>80%</w:t>
            </w: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90%</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r w:rsidR="002D5C4B">
        <w:trPr>
          <w:trHeight w:val="480"/>
        </w:trPr>
        <w:tc>
          <w:tcPr>
            <w:tcW w:w="72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2D5C4B" w:rsidRDefault="002D5C4B">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2D5C4B" w:rsidRDefault="002D5C4B">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D5C4B" w:rsidRDefault="002D5C4B">
            <w:pPr>
              <w:widowControl/>
              <w:jc w:val="left"/>
              <w:rPr>
                <w:rFonts w:ascii="宋体" w:cs="宋体"/>
                <w:kern w:val="0"/>
                <w:sz w:val="20"/>
                <w:szCs w:val="20"/>
              </w:rPr>
            </w:pPr>
            <w:r>
              <w:rPr>
                <w:rFonts w:ascii="宋体" w:hAnsi="宋体" w:cs="宋体" w:hint="eastAsia"/>
                <w:kern w:val="0"/>
                <w:sz w:val="20"/>
                <w:szCs w:val="20"/>
              </w:rPr>
              <w:t xml:space="preserve">　</w:t>
            </w:r>
          </w:p>
        </w:tc>
      </w:tr>
    </w:tbl>
    <w:p w:rsidR="002D5C4B" w:rsidRDefault="002D5C4B">
      <w:pPr>
        <w:spacing w:line="540" w:lineRule="exact"/>
        <w:ind w:firstLine="567"/>
        <w:rPr>
          <w:rStyle w:val="Strong"/>
          <w:rFonts w:ascii="??" w:hAnsi="??"/>
          <w:b w:val="0"/>
          <w:spacing w:val="-4"/>
          <w:sz w:val="32"/>
          <w:szCs w:val="32"/>
        </w:rPr>
      </w:pPr>
    </w:p>
    <w:sectPr w:rsidR="002D5C4B" w:rsidSect="00F7006C">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C4B" w:rsidRDefault="002D5C4B" w:rsidP="00F7006C">
      <w:r>
        <w:separator/>
      </w:r>
    </w:p>
  </w:endnote>
  <w:endnote w:type="continuationSeparator" w:id="0">
    <w:p w:rsidR="002D5C4B" w:rsidRDefault="002D5C4B" w:rsidP="00F700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
    <w:altName w:val="Times New Roman"/>
    <w:panose1 w:val="00000000000000000000"/>
    <w:charset w:val="00"/>
    <w:family w:val="auto"/>
    <w:notTrueType/>
    <w:pitch w:val="default"/>
    <w:sig w:usb0="00000003" w:usb1="00000000" w:usb2="00000000" w:usb3="00000000" w:csb0="00000001" w:csb1="00000000"/>
  </w:font>
  <w:font w:name="华文中宋">
    <w:altName w:val="微软雅黑"/>
    <w:panose1 w:val="00000000000000000000"/>
    <w:charset w:val="86"/>
    <w:family w:val="auto"/>
    <w:notTrueType/>
    <w:pitch w:val="default"/>
    <w:sig w:usb0="00000287" w:usb1="080E0000" w:usb2="00000010" w:usb3="00000000" w:csb0="000400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楷体">
    <w:altName w:val="楷体_GB2312"/>
    <w:panose1 w:val="00000000000000000000"/>
    <w:charset w:val="86"/>
    <w:family w:val="modern"/>
    <w:notTrueType/>
    <w:pitch w:val="default"/>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C4B" w:rsidRDefault="002D5C4B">
    <w:pPr>
      <w:pStyle w:val="Footer"/>
      <w:jc w:val="center"/>
    </w:pPr>
    <w:fldSimple w:instr="PAGE   \* MERGEFORMAT">
      <w:r w:rsidRPr="00A01A81">
        <w:rPr>
          <w:noProof/>
          <w:lang w:val="zh-CN"/>
        </w:rPr>
        <w:t>7</w:t>
      </w:r>
    </w:fldSimple>
  </w:p>
  <w:p w:rsidR="002D5C4B" w:rsidRDefault="002D5C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C4B" w:rsidRDefault="002D5C4B" w:rsidP="00F7006C">
      <w:r>
        <w:separator/>
      </w:r>
    </w:p>
  </w:footnote>
  <w:footnote w:type="continuationSeparator" w:id="0">
    <w:p w:rsidR="002D5C4B" w:rsidRDefault="002D5C4B" w:rsidP="00F700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56465"/>
    <w:rsid w:val="00086044"/>
    <w:rsid w:val="00121AE4"/>
    <w:rsid w:val="00140270"/>
    <w:rsid w:val="00146AAD"/>
    <w:rsid w:val="00172A27"/>
    <w:rsid w:val="001813E2"/>
    <w:rsid w:val="001B3A40"/>
    <w:rsid w:val="002C212E"/>
    <w:rsid w:val="002D5C4B"/>
    <w:rsid w:val="0036085F"/>
    <w:rsid w:val="003C18BC"/>
    <w:rsid w:val="0041522D"/>
    <w:rsid w:val="004265DE"/>
    <w:rsid w:val="004366A8"/>
    <w:rsid w:val="00464900"/>
    <w:rsid w:val="00502BA7"/>
    <w:rsid w:val="005162F1"/>
    <w:rsid w:val="00535153"/>
    <w:rsid w:val="00554F82"/>
    <w:rsid w:val="0056390D"/>
    <w:rsid w:val="005719B0"/>
    <w:rsid w:val="005A6798"/>
    <w:rsid w:val="005D10D6"/>
    <w:rsid w:val="00606AD8"/>
    <w:rsid w:val="006160B2"/>
    <w:rsid w:val="006B202F"/>
    <w:rsid w:val="006C68DD"/>
    <w:rsid w:val="006E28BF"/>
    <w:rsid w:val="0075457F"/>
    <w:rsid w:val="00773FE4"/>
    <w:rsid w:val="007806A5"/>
    <w:rsid w:val="00855E3A"/>
    <w:rsid w:val="008A1E61"/>
    <w:rsid w:val="00902385"/>
    <w:rsid w:val="00903311"/>
    <w:rsid w:val="00922CB9"/>
    <w:rsid w:val="00960AD8"/>
    <w:rsid w:val="00991D22"/>
    <w:rsid w:val="009B6A80"/>
    <w:rsid w:val="009C77BB"/>
    <w:rsid w:val="009E5CD9"/>
    <w:rsid w:val="00A01A81"/>
    <w:rsid w:val="00A26421"/>
    <w:rsid w:val="00A4293B"/>
    <w:rsid w:val="00A67D50"/>
    <w:rsid w:val="00A8691A"/>
    <w:rsid w:val="00A9797E"/>
    <w:rsid w:val="00AC1946"/>
    <w:rsid w:val="00AD7DDA"/>
    <w:rsid w:val="00B40063"/>
    <w:rsid w:val="00B41F61"/>
    <w:rsid w:val="00BA46E6"/>
    <w:rsid w:val="00C56C72"/>
    <w:rsid w:val="00CA6457"/>
    <w:rsid w:val="00D17F2E"/>
    <w:rsid w:val="00D26B62"/>
    <w:rsid w:val="00D30354"/>
    <w:rsid w:val="00DF08C2"/>
    <w:rsid w:val="00DF42A0"/>
    <w:rsid w:val="00DF7A98"/>
    <w:rsid w:val="00E46C51"/>
    <w:rsid w:val="00E769FE"/>
    <w:rsid w:val="00EA2CBE"/>
    <w:rsid w:val="00F32FEE"/>
    <w:rsid w:val="00F7006C"/>
    <w:rsid w:val="00F9411A"/>
    <w:rsid w:val="00F96E48"/>
    <w:rsid w:val="00FB10B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7006C"/>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F7006C"/>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7006C"/>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F7006C"/>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F7006C"/>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F7006C"/>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F7006C"/>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F7006C"/>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F7006C"/>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F7006C"/>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006C"/>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F7006C"/>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F7006C"/>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F7006C"/>
    <w:rPr>
      <w:rFonts w:cs="Times New Roman"/>
      <w:b/>
      <w:bCs/>
      <w:sz w:val="28"/>
      <w:szCs w:val="28"/>
    </w:rPr>
  </w:style>
  <w:style w:type="character" w:customStyle="1" w:styleId="Heading5Char">
    <w:name w:val="Heading 5 Char"/>
    <w:basedOn w:val="DefaultParagraphFont"/>
    <w:link w:val="Heading5"/>
    <w:uiPriority w:val="99"/>
    <w:semiHidden/>
    <w:locked/>
    <w:rsid w:val="00F7006C"/>
    <w:rPr>
      <w:rFonts w:cs="Times New Roman"/>
      <w:b/>
      <w:bCs/>
      <w:i/>
      <w:iCs/>
      <w:sz w:val="26"/>
      <w:szCs w:val="26"/>
    </w:rPr>
  </w:style>
  <w:style w:type="character" w:customStyle="1" w:styleId="Heading6Char">
    <w:name w:val="Heading 6 Char"/>
    <w:basedOn w:val="DefaultParagraphFont"/>
    <w:link w:val="Heading6"/>
    <w:uiPriority w:val="99"/>
    <w:semiHidden/>
    <w:locked/>
    <w:rsid w:val="00F7006C"/>
    <w:rPr>
      <w:rFonts w:cs="Times New Roman"/>
      <w:b/>
      <w:bCs/>
    </w:rPr>
  </w:style>
  <w:style w:type="character" w:customStyle="1" w:styleId="Heading7Char">
    <w:name w:val="Heading 7 Char"/>
    <w:basedOn w:val="DefaultParagraphFont"/>
    <w:link w:val="Heading7"/>
    <w:uiPriority w:val="99"/>
    <w:semiHidden/>
    <w:locked/>
    <w:rsid w:val="00F7006C"/>
    <w:rPr>
      <w:rFonts w:cs="Times New Roman"/>
      <w:sz w:val="24"/>
      <w:szCs w:val="24"/>
    </w:rPr>
  </w:style>
  <w:style w:type="character" w:customStyle="1" w:styleId="Heading8Char">
    <w:name w:val="Heading 8 Char"/>
    <w:basedOn w:val="DefaultParagraphFont"/>
    <w:link w:val="Heading8"/>
    <w:uiPriority w:val="99"/>
    <w:semiHidden/>
    <w:locked/>
    <w:rsid w:val="00F7006C"/>
    <w:rPr>
      <w:rFonts w:cs="Times New Roman"/>
      <w:i/>
      <w:iCs/>
      <w:sz w:val="24"/>
      <w:szCs w:val="24"/>
    </w:rPr>
  </w:style>
  <w:style w:type="character" w:customStyle="1" w:styleId="Heading9Char">
    <w:name w:val="Heading 9 Char"/>
    <w:basedOn w:val="DefaultParagraphFont"/>
    <w:link w:val="Heading9"/>
    <w:uiPriority w:val="99"/>
    <w:semiHidden/>
    <w:locked/>
    <w:rsid w:val="00F7006C"/>
    <w:rPr>
      <w:rFonts w:ascii="Cambria" w:eastAsia="宋体" w:hAnsi="Cambria" w:cs="Times New Roman"/>
    </w:rPr>
  </w:style>
  <w:style w:type="paragraph" w:styleId="BalloonText">
    <w:name w:val="Balloon Text"/>
    <w:basedOn w:val="Normal"/>
    <w:link w:val="BalloonTextChar"/>
    <w:uiPriority w:val="99"/>
    <w:rsid w:val="00F7006C"/>
    <w:rPr>
      <w:sz w:val="18"/>
      <w:szCs w:val="18"/>
    </w:rPr>
  </w:style>
  <w:style w:type="character" w:customStyle="1" w:styleId="BalloonTextChar">
    <w:name w:val="Balloon Text Char"/>
    <w:basedOn w:val="DefaultParagraphFont"/>
    <w:link w:val="BalloonText"/>
    <w:uiPriority w:val="99"/>
    <w:semiHidden/>
    <w:locked/>
    <w:rsid w:val="00F7006C"/>
    <w:rPr>
      <w:rFonts w:ascii="Times New Roman" w:eastAsia="宋体" w:hAnsi="Times New Roman" w:cs="Times New Roman"/>
      <w:kern w:val="2"/>
      <w:sz w:val="18"/>
      <w:szCs w:val="18"/>
    </w:rPr>
  </w:style>
  <w:style w:type="paragraph" w:styleId="Footer">
    <w:name w:val="footer"/>
    <w:basedOn w:val="Normal"/>
    <w:link w:val="FooterChar"/>
    <w:uiPriority w:val="99"/>
    <w:rsid w:val="00F7006C"/>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7006C"/>
    <w:rPr>
      <w:rFonts w:ascii="Calibri" w:eastAsia="宋体" w:hAnsi="Calibri" w:cs="Times New Roman"/>
      <w:kern w:val="2"/>
      <w:sz w:val="18"/>
      <w:szCs w:val="18"/>
    </w:rPr>
  </w:style>
  <w:style w:type="paragraph" w:styleId="Header">
    <w:name w:val="header"/>
    <w:basedOn w:val="Normal"/>
    <w:link w:val="HeaderChar"/>
    <w:uiPriority w:val="99"/>
    <w:rsid w:val="00F7006C"/>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7006C"/>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F7006C"/>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F7006C"/>
    <w:rPr>
      <w:rFonts w:ascii="Cambria" w:eastAsia="宋体" w:hAnsi="Cambria" w:cs="Times New Roman"/>
      <w:sz w:val="24"/>
      <w:szCs w:val="24"/>
    </w:rPr>
  </w:style>
  <w:style w:type="paragraph" w:styleId="Title">
    <w:name w:val="Title"/>
    <w:basedOn w:val="Normal"/>
    <w:next w:val="Normal"/>
    <w:link w:val="TitleChar"/>
    <w:uiPriority w:val="99"/>
    <w:qFormat/>
    <w:rsid w:val="00F7006C"/>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F7006C"/>
    <w:rPr>
      <w:rFonts w:ascii="Cambria" w:eastAsia="宋体" w:hAnsi="Cambria" w:cs="Times New Roman"/>
      <w:b/>
      <w:bCs/>
      <w:kern w:val="28"/>
      <w:sz w:val="32"/>
      <w:szCs w:val="32"/>
    </w:rPr>
  </w:style>
  <w:style w:type="character" w:styleId="Strong">
    <w:name w:val="Strong"/>
    <w:basedOn w:val="DefaultParagraphFont"/>
    <w:uiPriority w:val="99"/>
    <w:qFormat/>
    <w:rsid w:val="00F7006C"/>
    <w:rPr>
      <w:rFonts w:cs="Times New Roman"/>
      <w:b/>
      <w:bCs/>
    </w:rPr>
  </w:style>
  <w:style w:type="character" w:styleId="Emphasis">
    <w:name w:val="Emphasis"/>
    <w:basedOn w:val="DefaultParagraphFont"/>
    <w:uiPriority w:val="99"/>
    <w:qFormat/>
    <w:rsid w:val="00F7006C"/>
    <w:rPr>
      <w:rFonts w:ascii="Calibri" w:hAnsi="Calibri" w:cs="Times New Roman"/>
      <w:b/>
      <w:i/>
      <w:iCs/>
    </w:rPr>
  </w:style>
  <w:style w:type="paragraph" w:customStyle="1" w:styleId="NoSpacing1">
    <w:name w:val="No Spacing1"/>
    <w:basedOn w:val="Normal"/>
    <w:uiPriority w:val="99"/>
    <w:rsid w:val="00F7006C"/>
    <w:pPr>
      <w:widowControl/>
      <w:jc w:val="left"/>
    </w:pPr>
    <w:rPr>
      <w:rFonts w:ascii="Calibri" w:hAnsi="Calibri"/>
      <w:kern w:val="0"/>
      <w:sz w:val="24"/>
      <w:szCs w:val="32"/>
      <w:lang w:eastAsia="en-US"/>
    </w:rPr>
  </w:style>
  <w:style w:type="paragraph" w:customStyle="1" w:styleId="ListParagraph1">
    <w:name w:val="List Paragraph1"/>
    <w:basedOn w:val="Normal"/>
    <w:uiPriority w:val="99"/>
    <w:rsid w:val="00F7006C"/>
    <w:pPr>
      <w:widowControl/>
      <w:ind w:left="720"/>
      <w:contextualSpacing/>
      <w:jc w:val="left"/>
    </w:pPr>
    <w:rPr>
      <w:rFonts w:ascii="Calibri" w:hAnsi="Calibri"/>
      <w:kern w:val="0"/>
      <w:sz w:val="24"/>
      <w:lang w:eastAsia="en-US"/>
    </w:rPr>
  </w:style>
  <w:style w:type="paragraph" w:customStyle="1" w:styleId="Quote1">
    <w:name w:val="Quote1"/>
    <w:basedOn w:val="Normal"/>
    <w:next w:val="Normal"/>
    <w:link w:val="Char"/>
    <w:uiPriority w:val="99"/>
    <w:rsid w:val="00F7006C"/>
    <w:pPr>
      <w:widowControl/>
      <w:jc w:val="left"/>
    </w:pPr>
    <w:rPr>
      <w:rFonts w:ascii="Calibri" w:hAnsi="Calibri"/>
      <w:i/>
      <w:kern w:val="0"/>
      <w:sz w:val="24"/>
    </w:rPr>
  </w:style>
  <w:style w:type="character" w:customStyle="1" w:styleId="Char">
    <w:name w:val="引用 Char"/>
    <w:basedOn w:val="DefaultParagraphFont"/>
    <w:link w:val="Quote1"/>
    <w:uiPriority w:val="99"/>
    <w:locked/>
    <w:rsid w:val="00F7006C"/>
    <w:rPr>
      <w:rFonts w:cs="Times New Roman"/>
      <w:i/>
      <w:sz w:val="24"/>
      <w:szCs w:val="24"/>
    </w:rPr>
  </w:style>
  <w:style w:type="paragraph" w:customStyle="1" w:styleId="IntenseQuote1">
    <w:name w:val="Intense Quote1"/>
    <w:basedOn w:val="Normal"/>
    <w:next w:val="Normal"/>
    <w:link w:val="Char0"/>
    <w:uiPriority w:val="99"/>
    <w:rsid w:val="00F7006C"/>
    <w:pPr>
      <w:widowControl/>
      <w:ind w:left="720" w:right="720"/>
      <w:jc w:val="left"/>
    </w:pPr>
    <w:rPr>
      <w:rFonts w:ascii="Calibri" w:hAnsi="Calibri"/>
      <w:b/>
      <w:i/>
      <w:kern w:val="0"/>
      <w:sz w:val="24"/>
      <w:szCs w:val="22"/>
    </w:rPr>
  </w:style>
  <w:style w:type="character" w:customStyle="1" w:styleId="Char0">
    <w:name w:val="明显引用 Char"/>
    <w:basedOn w:val="DefaultParagraphFont"/>
    <w:link w:val="IntenseQuote1"/>
    <w:uiPriority w:val="99"/>
    <w:locked/>
    <w:rsid w:val="00F7006C"/>
    <w:rPr>
      <w:rFonts w:cs="Times New Roman"/>
      <w:b/>
      <w:i/>
      <w:sz w:val="24"/>
    </w:rPr>
  </w:style>
  <w:style w:type="character" w:customStyle="1" w:styleId="SubtleEmphasis1">
    <w:name w:val="Subtle Emphasis1"/>
    <w:uiPriority w:val="99"/>
    <w:rsid w:val="00F7006C"/>
    <w:rPr>
      <w:i/>
      <w:color w:val="595959"/>
    </w:rPr>
  </w:style>
  <w:style w:type="character" w:customStyle="1" w:styleId="IntenseEmphasis1">
    <w:name w:val="Intense Emphasis1"/>
    <w:basedOn w:val="DefaultParagraphFont"/>
    <w:uiPriority w:val="99"/>
    <w:rsid w:val="00F7006C"/>
    <w:rPr>
      <w:rFonts w:cs="Times New Roman"/>
      <w:b/>
      <w:i/>
      <w:sz w:val="24"/>
      <w:szCs w:val="24"/>
      <w:u w:val="single"/>
    </w:rPr>
  </w:style>
  <w:style w:type="character" w:customStyle="1" w:styleId="SubtleReference1">
    <w:name w:val="Subtle Reference1"/>
    <w:basedOn w:val="DefaultParagraphFont"/>
    <w:uiPriority w:val="99"/>
    <w:rsid w:val="00F7006C"/>
    <w:rPr>
      <w:rFonts w:cs="Times New Roman"/>
      <w:sz w:val="24"/>
      <w:szCs w:val="24"/>
      <w:u w:val="single"/>
    </w:rPr>
  </w:style>
  <w:style w:type="character" w:customStyle="1" w:styleId="IntenseReference1">
    <w:name w:val="Intense Reference1"/>
    <w:basedOn w:val="DefaultParagraphFont"/>
    <w:uiPriority w:val="99"/>
    <w:rsid w:val="00F7006C"/>
    <w:rPr>
      <w:rFonts w:cs="Times New Roman"/>
      <w:b/>
      <w:sz w:val="24"/>
      <w:u w:val="single"/>
    </w:rPr>
  </w:style>
  <w:style w:type="character" w:customStyle="1" w:styleId="BookTitle1">
    <w:name w:val="Book Title1"/>
    <w:basedOn w:val="DefaultParagraphFont"/>
    <w:uiPriority w:val="99"/>
    <w:rsid w:val="00F7006C"/>
    <w:rPr>
      <w:rFonts w:ascii="Cambria" w:eastAsia="宋体" w:hAnsi="Cambria" w:cs="Times New Roman"/>
      <w:b/>
      <w:i/>
      <w:sz w:val="24"/>
      <w:szCs w:val="24"/>
    </w:rPr>
  </w:style>
  <w:style w:type="paragraph" w:customStyle="1" w:styleId="TOCHeading1">
    <w:name w:val="TOC Heading1"/>
    <w:basedOn w:val="Heading1"/>
    <w:next w:val="Normal"/>
    <w:uiPriority w:val="99"/>
    <w:rsid w:val="00F7006C"/>
    <w:pPr>
      <w:outlineLvl w:val="9"/>
    </w:pPr>
    <w:rPr>
      <w:lang w:eastAsia="en-US"/>
    </w:rPr>
  </w:style>
</w:styles>
</file>

<file path=word/webSettings.xml><?xml version="1.0" encoding="utf-8"?>
<w:webSettings xmlns:r="http://schemas.openxmlformats.org/officeDocument/2006/relationships" xmlns:w="http://schemas.openxmlformats.org/wordprocessingml/2006/main">
  <w:divs>
    <w:div w:id="932668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7</Pages>
  <Words>396</Words>
  <Characters>2259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赵 恺（预算处）</dc:creator>
  <cp:keywords/>
  <dc:description/>
  <cp:lastModifiedBy>user</cp:lastModifiedBy>
  <cp:revision>41</cp:revision>
  <cp:lastPrinted>2019-01-13T12:20:00Z</cp:lastPrinted>
  <dcterms:created xsi:type="dcterms:W3CDTF">2018-08-15T02:06:00Z</dcterms:created>
  <dcterms:modified xsi:type="dcterms:W3CDTF">2019-01-15T13:29:00Z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