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5D478E" w14:textId="77777777" w:rsidR="00945859" w:rsidRPr="005E052F" w:rsidRDefault="00945859">
      <w:pPr>
        <w:spacing w:line="540" w:lineRule="exact"/>
        <w:jc w:val="center"/>
        <w:rPr>
          <w:rFonts w:eastAsia="华文中宋"/>
          <w:b/>
          <w:kern w:val="0"/>
          <w:sz w:val="52"/>
          <w:szCs w:val="52"/>
        </w:rPr>
      </w:pPr>
    </w:p>
    <w:p w14:paraId="378ED20D" w14:textId="77777777" w:rsidR="00945859" w:rsidRPr="005E052F" w:rsidRDefault="00945859">
      <w:pPr>
        <w:spacing w:line="540" w:lineRule="exact"/>
        <w:rPr>
          <w:rFonts w:eastAsia="华文中宋"/>
          <w:b/>
          <w:kern w:val="0"/>
          <w:sz w:val="52"/>
          <w:szCs w:val="52"/>
        </w:rPr>
      </w:pPr>
    </w:p>
    <w:p w14:paraId="7D1D10CA" w14:textId="77777777" w:rsidR="00945859" w:rsidRPr="005E052F" w:rsidRDefault="00945859">
      <w:pPr>
        <w:spacing w:line="540" w:lineRule="exact"/>
        <w:jc w:val="center"/>
        <w:rPr>
          <w:rFonts w:eastAsia="华文中宋"/>
          <w:b/>
          <w:kern w:val="0"/>
          <w:sz w:val="52"/>
          <w:szCs w:val="52"/>
        </w:rPr>
      </w:pPr>
    </w:p>
    <w:p w14:paraId="5F1A0DF1" w14:textId="77777777" w:rsidR="00945859" w:rsidRPr="005E052F" w:rsidRDefault="00945859">
      <w:pPr>
        <w:spacing w:line="540" w:lineRule="exact"/>
        <w:jc w:val="center"/>
        <w:rPr>
          <w:rFonts w:eastAsia="华文中宋"/>
          <w:b/>
          <w:kern w:val="0"/>
          <w:sz w:val="52"/>
          <w:szCs w:val="52"/>
        </w:rPr>
      </w:pPr>
    </w:p>
    <w:p w14:paraId="0595BA6F" w14:textId="77777777" w:rsidR="00945859" w:rsidRPr="005E052F" w:rsidRDefault="00000000">
      <w:pPr>
        <w:spacing w:line="540" w:lineRule="exact"/>
        <w:jc w:val="center"/>
        <w:rPr>
          <w:rFonts w:eastAsia="方正小标宋_GBK"/>
          <w:kern w:val="0"/>
          <w:sz w:val="48"/>
          <w:szCs w:val="48"/>
        </w:rPr>
      </w:pPr>
      <w:r w:rsidRPr="005E052F">
        <w:rPr>
          <w:rFonts w:eastAsia="方正小标宋_GBK" w:hint="eastAsia"/>
          <w:kern w:val="0"/>
          <w:sz w:val="48"/>
          <w:szCs w:val="48"/>
        </w:rPr>
        <w:t>耕地地力保护补贴</w:t>
      </w:r>
      <w:r w:rsidRPr="005E052F">
        <w:rPr>
          <w:rFonts w:eastAsia="方正小标宋_GBK"/>
          <w:kern w:val="0"/>
          <w:sz w:val="48"/>
          <w:szCs w:val="48"/>
        </w:rPr>
        <w:t>资金项目支出绩效评价报告</w:t>
      </w:r>
    </w:p>
    <w:p w14:paraId="5C1DECAB" w14:textId="77777777" w:rsidR="00945859" w:rsidRPr="005E052F" w:rsidRDefault="00945859">
      <w:pPr>
        <w:spacing w:line="540" w:lineRule="exact"/>
        <w:jc w:val="center"/>
        <w:rPr>
          <w:rFonts w:eastAsia="华文中宋"/>
          <w:b/>
          <w:kern w:val="0"/>
          <w:sz w:val="52"/>
          <w:szCs w:val="52"/>
        </w:rPr>
      </w:pPr>
    </w:p>
    <w:p w14:paraId="030D4CBE" w14:textId="77777777" w:rsidR="00945859" w:rsidRPr="005E052F" w:rsidRDefault="00000000">
      <w:pPr>
        <w:spacing w:line="540" w:lineRule="exact"/>
        <w:jc w:val="center"/>
        <w:rPr>
          <w:rFonts w:eastAsia="仿宋_GB2312"/>
          <w:kern w:val="0"/>
          <w:sz w:val="36"/>
          <w:szCs w:val="36"/>
        </w:rPr>
      </w:pPr>
      <w:r w:rsidRPr="005E052F">
        <w:rPr>
          <w:rFonts w:eastAsia="仿宋_GB2312"/>
          <w:kern w:val="0"/>
          <w:sz w:val="36"/>
          <w:szCs w:val="36"/>
        </w:rPr>
        <w:t>（</w:t>
      </w:r>
      <w:r w:rsidRPr="005E052F">
        <w:rPr>
          <w:rFonts w:eastAsia="仿宋_GB2312"/>
          <w:kern w:val="0"/>
          <w:sz w:val="36"/>
          <w:szCs w:val="36"/>
        </w:rPr>
        <w:t xml:space="preserve"> 202</w:t>
      </w:r>
      <w:r w:rsidRPr="005E052F">
        <w:rPr>
          <w:rFonts w:eastAsia="仿宋_GB2312" w:hint="eastAsia"/>
          <w:kern w:val="0"/>
          <w:sz w:val="36"/>
          <w:szCs w:val="36"/>
        </w:rPr>
        <w:t>3</w:t>
      </w:r>
      <w:r w:rsidRPr="005E052F">
        <w:rPr>
          <w:rFonts w:eastAsia="仿宋_GB2312"/>
          <w:kern w:val="0"/>
          <w:sz w:val="36"/>
          <w:szCs w:val="36"/>
        </w:rPr>
        <w:t>年度）</w:t>
      </w:r>
    </w:p>
    <w:p w14:paraId="3045C8BA" w14:textId="77777777" w:rsidR="00945859" w:rsidRPr="005E052F" w:rsidRDefault="00945859">
      <w:pPr>
        <w:spacing w:line="540" w:lineRule="exact"/>
        <w:jc w:val="center"/>
        <w:rPr>
          <w:rFonts w:eastAsia="仿宋_GB2312"/>
          <w:kern w:val="0"/>
          <w:sz w:val="30"/>
          <w:szCs w:val="30"/>
        </w:rPr>
      </w:pPr>
    </w:p>
    <w:p w14:paraId="003247CA" w14:textId="77777777" w:rsidR="00945859" w:rsidRPr="005E052F" w:rsidRDefault="00945859">
      <w:pPr>
        <w:spacing w:line="540" w:lineRule="exact"/>
        <w:jc w:val="center"/>
        <w:rPr>
          <w:rFonts w:eastAsia="仿宋_GB2312"/>
          <w:kern w:val="0"/>
          <w:sz w:val="30"/>
          <w:szCs w:val="30"/>
        </w:rPr>
      </w:pPr>
    </w:p>
    <w:p w14:paraId="23F8CE0D" w14:textId="77777777" w:rsidR="00945859" w:rsidRPr="005E052F" w:rsidRDefault="00945859">
      <w:pPr>
        <w:spacing w:line="540" w:lineRule="exact"/>
        <w:jc w:val="center"/>
        <w:rPr>
          <w:rFonts w:eastAsia="仿宋_GB2312"/>
          <w:kern w:val="0"/>
          <w:sz w:val="30"/>
          <w:szCs w:val="30"/>
        </w:rPr>
      </w:pPr>
    </w:p>
    <w:p w14:paraId="1B058F02" w14:textId="77777777" w:rsidR="00945859" w:rsidRPr="005E052F" w:rsidRDefault="00945859">
      <w:pPr>
        <w:pStyle w:val="a0"/>
      </w:pPr>
    </w:p>
    <w:p w14:paraId="3F4C1020" w14:textId="77777777" w:rsidR="00945859" w:rsidRPr="005E052F" w:rsidRDefault="00945859">
      <w:pPr>
        <w:spacing w:line="540" w:lineRule="exact"/>
        <w:jc w:val="center"/>
        <w:rPr>
          <w:rFonts w:eastAsia="仿宋_GB2312"/>
          <w:kern w:val="0"/>
          <w:sz w:val="30"/>
          <w:szCs w:val="30"/>
        </w:rPr>
      </w:pPr>
    </w:p>
    <w:p w14:paraId="641371A4" w14:textId="77777777" w:rsidR="00945859" w:rsidRPr="005E052F" w:rsidRDefault="00945859">
      <w:pPr>
        <w:spacing w:line="540" w:lineRule="exact"/>
        <w:rPr>
          <w:rFonts w:eastAsia="仿宋_GB2312"/>
          <w:kern w:val="0"/>
          <w:sz w:val="30"/>
          <w:szCs w:val="30"/>
        </w:rPr>
      </w:pPr>
    </w:p>
    <w:p w14:paraId="58FB8E7F" w14:textId="77777777" w:rsidR="00945859" w:rsidRPr="005E052F" w:rsidRDefault="00000000">
      <w:pPr>
        <w:ind w:leftChars="684" w:left="3236" w:hangingChars="500" w:hanging="1800"/>
        <w:jc w:val="left"/>
        <w:rPr>
          <w:rFonts w:eastAsia="仿宋_GB2312"/>
          <w:kern w:val="0"/>
          <w:sz w:val="36"/>
          <w:szCs w:val="36"/>
        </w:rPr>
      </w:pPr>
      <w:r w:rsidRPr="005E052F">
        <w:rPr>
          <w:rFonts w:eastAsia="仿宋_GB2312"/>
          <w:kern w:val="0"/>
          <w:sz w:val="36"/>
          <w:szCs w:val="36"/>
        </w:rPr>
        <w:t>项目名称：</w:t>
      </w:r>
      <w:r w:rsidRPr="005E052F">
        <w:rPr>
          <w:rFonts w:eastAsia="仿宋_GB2312" w:hint="eastAsia"/>
          <w:kern w:val="0"/>
          <w:sz w:val="36"/>
          <w:szCs w:val="36"/>
        </w:rPr>
        <w:t>耕地地力保护补贴资金</w:t>
      </w:r>
    </w:p>
    <w:p w14:paraId="459689E2" w14:textId="77777777" w:rsidR="00945859" w:rsidRPr="005E052F" w:rsidRDefault="00000000">
      <w:pPr>
        <w:spacing w:line="700" w:lineRule="exact"/>
        <w:ind w:firstLineChars="400" w:firstLine="1440"/>
        <w:jc w:val="left"/>
        <w:rPr>
          <w:rFonts w:eastAsia="仿宋_GB2312"/>
          <w:kern w:val="0"/>
          <w:sz w:val="36"/>
          <w:szCs w:val="36"/>
        </w:rPr>
      </w:pPr>
      <w:r w:rsidRPr="005E052F">
        <w:rPr>
          <w:rFonts w:eastAsia="仿宋_GB2312"/>
          <w:kern w:val="0"/>
          <w:sz w:val="36"/>
          <w:szCs w:val="36"/>
        </w:rPr>
        <w:t>实施单位（公章）：</w:t>
      </w:r>
      <w:r w:rsidRPr="005E052F">
        <w:rPr>
          <w:rFonts w:eastAsia="仿宋_GB2312" w:hint="eastAsia"/>
          <w:kern w:val="0"/>
          <w:sz w:val="36"/>
          <w:szCs w:val="36"/>
        </w:rPr>
        <w:t>奇台县农业农村局</w:t>
      </w:r>
    </w:p>
    <w:p w14:paraId="3B348495" w14:textId="77777777" w:rsidR="00945859" w:rsidRPr="005E052F" w:rsidRDefault="00000000">
      <w:pPr>
        <w:spacing w:line="700" w:lineRule="exact"/>
        <w:ind w:firstLineChars="400" w:firstLine="1440"/>
        <w:jc w:val="left"/>
        <w:rPr>
          <w:rFonts w:eastAsia="仿宋_GB2312"/>
          <w:kern w:val="0"/>
          <w:sz w:val="36"/>
          <w:szCs w:val="36"/>
        </w:rPr>
      </w:pPr>
      <w:r w:rsidRPr="005E052F">
        <w:rPr>
          <w:rFonts w:eastAsia="仿宋_GB2312"/>
          <w:kern w:val="0"/>
          <w:sz w:val="36"/>
          <w:szCs w:val="36"/>
        </w:rPr>
        <w:t>主管部门（公章）：</w:t>
      </w:r>
      <w:r w:rsidRPr="005E052F">
        <w:rPr>
          <w:rFonts w:eastAsia="仿宋_GB2312" w:hint="eastAsia"/>
          <w:kern w:val="0"/>
          <w:sz w:val="36"/>
          <w:szCs w:val="36"/>
        </w:rPr>
        <w:t>奇台县农业农村局</w:t>
      </w:r>
    </w:p>
    <w:p w14:paraId="68CF2E07" w14:textId="77777777" w:rsidR="00945859" w:rsidRPr="005E052F" w:rsidRDefault="00000000">
      <w:pPr>
        <w:spacing w:line="700" w:lineRule="exact"/>
        <w:ind w:firstLineChars="400" w:firstLine="1440"/>
        <w:jc w:val="left"/>
        <w:rPr>
          <w:rFonts w:eastAsia="仿宋_GB2312"/>
          <w:kern w:val="0"/>
          <w:sz w:val="36"/>
          <w:szCs w:val="36"/>
        </w:rPr>
      </w:pPr>
      <w:r w:rsidRPr="005E052F">
        <w:rPr>
          <w:rFonts w:eastAsia="仿宋_GB2312"/>
          <w:kern w:val="0"/>
          <w:sz w:val="36"/>
          <w:szCs w:val="36"/>
        </w:rPr>
        <w:t>项目负责人（签章）：</w:t>
      </w:r>
      <w:r w:rsidRPr="005E052F">
        <w:rPr>
          <w:rFonts w:eastAsia="仿宋_GB2312" w:hint="eastAsia"/>
          <w:kern w:val="0"/>
          <w:sz w:val="36"/>
          <w:szCs w:val="36"/>
        </w:rPr>
        <w:t>陈伯文</w:t>
      </w:r>
    </w:p>
    <w:p w14:paraId="6F25C3F1" w14:textId="77777777" w:rsidR="00945859" w:rsidRPr="005E052F" w:rsidRDefault="00000000">
      <w:pPr>
        <w:spacing w:line="700" w:lineRule="exact"/>
        <w:ind w:firstLineChars="400" w:firstLine="1440"/>
        <w:jc w:val="left"/>
        <w:rPr>
          <w:rFonts w:eastAsia="仿宋_GB2312"/>
          <w:kern w:val="0"/>
          <w:sz w:val="36"/>
          <w:szCs w:val="36"/>
        </w:rPr>
      </w:pPr>
      <w:r w:rsidRPr="005E052F">
        <w:rPr>
          <w:rFonts w:eastAsia="仿宋_GB2312"/>
          <w:kern w:val="0"/>
          <w:sz w:val="36"/>
          <w:szCs w:val="36"/>
        </w:rPr>
        <w:t>填报时间：</w:t>
      </w:r>
      <w:r w:rsidRPr="005E052F">
        <w:rPr>
          <w:rFonts w:eastAsia="仿宋_GB2312"/>
          <w:kern w:val="0"/>
          <w:sz w:val="36"/>
          <w:szCs w:val="36"/>
        </w:rPr>
        <w:t>2024</w:t>
      </w:r>
      <w:r w:rsidRPr="005E052F">
        <w:rPr>
          <w:rFonts w:eastAsia="仿宋_GB2312"/>
          <w:kern w:val="0"/>
          <w:sz w:val="36"/>
          <w:szCs w:val="36"/>
        </w:rPr>
        <w:t>年</w:t>
      </w:r>
      <w:r w:rsidRPr="005E052F">
        <w:rPr>
          <w:rFonts w:eastAsia="仿宋_GB2312"/>
          <w:kern w:val="0"/>
          <w:sz w:val="36"/>
          <w:szCs w:val="36"/>
        </w:rPr>
        <w:t>4</w:t>
      </w:r>
      <w:r w:rsidRPr="005E052F">
        <w:rPr>
          <w:rFonts w:eastAsia="仿宋_GB2312"/>
          <w:kern w:val="0"/>
          <w:sz w:val="36"/>
          <w:szCs w:val="36"/>
        </w:rPr>
        <w:t>月</w:t>
      </w:r>
      <w:r w:rsidRPr="005E052F">
        <w:rPr>
          <w:rFonts w:eastAsia="仿宋_GB2312" w:hint="eastAsia"/>
          <w:kern w:val="0"/>
          <w:sz w:val="36"/>
          <w:szCs w:val="36"/>
        </w:rPr>
        <w:t>16</w:t>
      </w:r>
      <w:r w:rsidRPr="005E052F">
        <w:rPr>
          <w:rFonts w:eastAsia="仿宋_GB2312"/>
          <w:kern w:val="0"/>
          <w:sz w:val="36"/>
          <w:szCs w:val="36"/>
        </w:rPr>
        <w:t>日</w:t>
      </w:r>
    </w:p>
    <w:p w14:paraId="16DAE8FE" w14:textId="77777777" w:rsidR="00945859" w:rsidRPr="005E052F" w:rsidRDefault="00945859">
      <w:pPr>
        <w:spacing w:line="540" w:lineRule="exact"/>
        <w:jc w:val="center"/>
        <w:rPr>
          <w:rFonts w:eastAsia="仿宋_GB2312"/>
          <w:kern w:val="0"/>
          <w:sz w:val="30"/>
          <w:szCs w:val="30"/>
        </w:rPr>
      </w:pPr>
    </w:p>
    <w:p w14:paraId="6729163D" w14:textId="77777777" w:rsidR="00945859" w:rsidRPr="005E052F" w:rsidRDefault="00945859">
      <w:pPr>
        <w:spacing w:line="540" w:lineRule="exact"/>
        <w:rPr>
          <w:rStyle w:val="a9"/>
          <w:rFonts w:eastAsia="黑体"/>
          <w:b w:val="0"/>
          <w:spacing w:val="-4"/>
          <w:sz w:val="32"/>
          <w:szCs w:val="32"/>
        </w:rPr>
      </w:pPr>
    </w:p>
    <w:p w14:paraId="2E470451" w14:textId="77777777" w:rsidR="00945859" w:rsidRPr="005E052F" w:rsidRDefault="00945859">
      <w:pPr>
        <w:spacing w:line="540" w:lineRule="exact"/>
        <w:ind w:firstLine="640"/>
        <w:rPr>
          <w:rStyle w:val="a9"/>
          <w:rFonts w:eastAsia="黑体"/>
          <w:b w:val="0"/>
          <w:spacing w:val="-4"/>
          <w:sz w:val="32"/>
          <w:szCs w:val="32"/>
        </w:rPr>
      </w:pPr>
    </w:p>
    <w:p w14:paraId="757D6F50" w14:textId="77777777" w:rsidR="00945859" w:rsidRPr="005E052F" w:rsidRDefault="00945859">
      <w:pPr>
        <w:spacing w:line="540" w:lineRule="exact"/>
        <w:rPr>
          <w:rStyle w:val="a9"/>
          <w:rFonts w:eastAsia="黑体"/>
          <w:b w:val="0"/>
          <w:spacing w:val="-4"/>
          <w:sz w:val="32"/>
          <w:szCs w:val="32"/>
        </w:rPr>
      </w:pPr>
    </w:p>
    <w:p w14:paraId="682452BC" w14:textId="77777777" w:rsidR="00945859" w:rsidRPr="005E052F" w:rsidRDefault="00945859">
      <w:pPr>
        <w:spacing w:line="560" w:lineRule="exact"/>
        <w:ind w:firstLineChars="200" w:firstLine="640"/>
        <w:rPr>
          <w:rFonts w:eastAsia="黑体"/>
          <w:bCs/>
          <w:sz w:val="32"/>
          <w:szCs w:val="32"/>
        </w:rPr>
        <w:sectPr w:rsidR="00945859" w:rsidRPr="005E052F">
          <w:footerReference w:type="default" r:id="rId7"/>
          <w:pgSz w:w="11906" w:h="16838"/>
          <w:pgMar w:top="1440" w:right="1558" w:bottom="1440" w:left="1800" w:header="851" w:footer="992" w:gutter="0"/>
          <w:cols w:space="425"/>
          <w:docGrid w:type="lines" w:linePitch="312"/>
        </w:sectPr>
      </w:pPr>
    </w:p>
    <w:p w14:paraId="5486EE1B" w14:textId="77777777" w:rsidR="00945859" w:rsidRPr="005E052F" w:rsidRDefault="00000000">
      <w:pPr>
        <w:spacing w:line="560" w:lineRule="exact"/>
        <w:ind w:firstLineChars="200" w:firstLine="640"/>
        <w:rPr>
          <w:rFonts w:eastAsia="黑体"/>
          <w:bCs/>
          <w:sz w:val="32"/>
          <w:szCs w:val="32"/>
        </w:rPr>
      </w:pPr>
      <w:r w:rsidRPr="005E052F">
        <w:rPr>
          <w:rFonts w:eastAsia="黑体"/>
          <w:bCs/>
          <w:sz w:val="32"/>
          <w:szCs w:val="32"/>
        </w:rPr>
        <w:lastRenderedPageBreak/>
        <w:t>一、基本情况</w:t>
      </w:r>
    </w:p>
    <w:p w14:paraId="57696CA8" w14:textId="77777777" w:rsidR="00945859" w:rsidRPr="005E052F" w:rsidRDefault="00000000">
      <w:pPr>
        <w:spacing w:line="560" w:lineRule="exact"/>
        <w:ind w:firstLineChars="200" w:firstLine="643"/>
        <w:rPr>
          <w:rFonts w:eastAsia="楷体_GB2312"/>
          <w:b/>
          <w:bCs/>
          <w:sz w:val="32"/>
          <w:szCs w:val="32"/>
        </w:rPr>
      </w:pPr>
      <w:r w:rsidRPr="005E052F">
        <w:rPr>
          <w:rFonts w:eastAsia="楷体_GB2312"/>
          <w:b/>
          <w:bCs/>
          <w:sz w:val="32"/>
          <w:szCs w:val="32"/>
        </w:rPr>
        <w:t>（一）项目概况</w:t>
      </w:r>
    </w:p>
    <w:p w14:paraId="027A43A0" w14:textId="77777777" w:rsidR="00945859" w:rsidRPr="005E052F" w:rsidRDefault="00000000">
      <w:pPr>
        <w:spacing w:line="560" w:lineRule="exact"/>
        <w:ind w:firstLineChars="200" w:firstLine="643"/>
        <w:rPr>
          <w:rFonts w:eastAsia="仿宋_GB2312"/>
          <w:b/>
          <w:bCs/>
          <w:sz w:val="32"/>
          <w:szCs w:val="32"/>
        </w:rPr>
      </w:pPr>
      <w:r w:rsidRPr="005E052F">
        <w:rPr>
          <w:rFonts w:eastAsia="仿宋_GB2312"/>
          <w:b/>
          <w:bCs/>
          <w:sz w:val="32"/>
          <w:szCs w:val="32"/>
        </w:rPr>
        <w:t>1</w:t>
      </w:r>
      <w:r w:rsidRPr="005E052F">
        <w:rPr>
          <w:rFonts w:eastAsia="仿宋_GB2312"/>
          <w:b/>
          <w:bCs/>
          <w:sz w:val="32"/>
          <w:szCs w:val="32"/>
        </w:rPr>
        <w:t>、项目背景</w:t>
      </w:r>
    </w:p>
    <w:p w14:paraId="2780F564" w14:textId="77777777" w:rsidR="00945859" w:rsidRPr="005E052F" w:rsidRDefault="00000000">
      <w:pPr>
        <w:pStyle w:val="a0"/>
        <w:spacing w:before="0" w:after="0" w:line="560" w:lineRule="exact"/>
        <w:ind w:firstLineChars="200" w:firstLine="640"/>
        <w:jc w:val="both"/>
        <w:rPr>
          <w:rFonts w:eastAsia="仿宋_GB2312"/>
          <w:b w:val="0"/>
          <w:bCs w:val="0"/>
        </w:rPr>
      </w:pPr>
      <w:r w:rsidRPr="005E052F">
        <w:rPr>
          <w:rFonts w:eastAsia="仿宋_GB2312" w:hint="eastAsia"/>
          <w:b w:val="0"/>
          <w:bCs w:val="0"/>
        </w:rPr>
        <w:t>根据自治区农业农村厅《关于印发</w:t>
      </w:r>
      <w:r w:rsidRPr="005E052F">
        <w:rPr>
          <w:rFonts w:eastAsia="仿宋_GB2312" w:hint="eastAsia"/>
          <w:b w:val="0"/>
          <w:bCs w:val="0"/>
        </w:rPr>
        <w:t>2023</w:t>
      </w:r>
      <w:r w:rsidRPr="005E052F">
        <w:rPr>
          <w:rFonts w:eastAsia="仿宋_GB2312" w:hint="eastAsia"/>
          <w:b w:val="0"/>
          <w:bCs w:val="0"/>
        </w:rPr>
        <w:t>年中央耕地地力保护补贴等</w:t>
      </w:r>
      <w:r w:rsidRPr="005E052F">
        <w:rPr>
          <w:rFonts w:eastAsia="仿宋_GB2312" w:hint="eastAsia"/>
          <w:b w:val="0"/>
          <w:bCs w:val="0"/>
        </w:rPr>
        <w:t>2</w:t>
      </w:r>
      <w:r w:rsidRPr="005E052F">
        <w:rPr>
          <w:rFonts w:eastAsia="仿宋_GB2312" w:hint="eastAsia"/>
          <w:b w:val="0"/>
          <w:bCs w:val="0"/>
        </w:rPr>
        <w:t>个项目实施方案的通知》</w:t>
      </w:r>
      <w:r w:rsidRPr="005E052F">
        <w:rPr>
          <w:rFonts w:eastAsia="仿宋_GB2312" w:hint="eastAsia"/>
          <w:b w:val="0"/>
          <w:bCs w:val="0"/>
        </w:rPr>
        <w:t>(</w:t>
      </w:r>
      <w:r w:rsidRPr="005E052F">
        <w:rPr>
          <w:rFonts w:eastAsia="仿宋_GB2312" w:hint="eastAsia"/>
          <w:b w:val="0"/>
          <w:bCs w:val="0"/>
        </w:rPr>
        <w:t>新农办计〔</w:t>
      </w:r>
      <w:r w:rsidRPr="005E052F">
        <w:rPr>
          <w:rFonts w:eastAsia="仿宋_GB2312" w:hint="eastAsia"/>
          <w:b w:val="0"/>
          <w:bCs w:val="0"/>
        </w:rPr>
        <w:t>2023</w:t>
      </w:r>
      <w:r w:rsidRPr="005E052F">
        <w:rPr>
          <w:rFonts w:eastAsia="仿宋_GB2312" w:hint="eastAsia"/>
          <w:b w:val="0"/>
          <w:bCs w:val="0"/>
        </w:rPr>
        <w:t>〕</w:t>
      </w:r>
      <w:r w:rsidRPr="005E052F">
        <w:rPr>
          <w:rFonts w:eastAsia="仿宋_GB2312" w:hint="eastAsia"/>
          <w:b w:val="0"/>
          <w:bCs w:val="0"/>
        </w:rPr>
        <w:t>14</w:t>
      </w:r>
      <w:r w:rsidRPr="005E052F">
        <w:rPr>
          <w:rFonts w:eastAsia="仿宋_GB2312" w:hint="eastAsia"/>
          <w:b w:val="0"/>
          <w:bCs w:val="0"/>
        </w:rPr>
        <w:t>号</w:t>
      </w:r>
      <w:r w:rsidRPr="005E052F">
        <w:rPr>
          <w:rFonts w:eastAsia="仿宋_GB2312" w:hint="eastAsia"/>
          <w:b w:val="0"/>
          <w:bCs w:val="0"/>
        </w:rPr>
        <w:t>)</w:t>
      </w:r>
      <w:r w:rsidRPr="005E052F">
        <w:rPr>
          <w:rFonts w:eastAsia="仿宋_GB2312" w:hint="eastAsia"/>
          <w:b w:val="0"/>
          <w:bCs w:val="0"/>
        </w:rPr>
        <w:t>精神，促进粮食安全生产和农民持续增收，保障粮食等重要农产品有效供给，落实好耕地地力保护补贴政策，扎实推进</w:t>
      </w:r>
      <w:r w:rsidRPr="005E052F">
        <w:rPr>
          <w:rFonts w:eastAsia="仿宋_GB2312" w:hint="eastAsia"/>
          <w:b w:val="0"/>
          <w:bCs w:val="0"/>
        </w:rPr>
        <w:t>2023</w:t>
      </w:r>
      <w:r w:rsidRPr="005E052F">
        <w:rPr>
          <w:rFonts w:eastAsia="仿宋_GB2312" w:hint="eastAsia"/>
          <w:b w:val="0"/>
          <w:bCs w:val="0"/>
        </w:rPr>
        <w:t>年耕地地力保护补贴工作，提高种粮农民积极性，确保粮食安全。</w:t>
      </w:r>
    </w:p>
    <w:p w14:paraId="1952D3E0" w14:textId="77777777" w:rsidR="00945859" w:rsidRPr="005E052F" w:rsidRDefault="00000000">
      <w:pPr>
        <w:pStyle w:val="a0"/>
        <w:spacing w:before="0" w:after="0" w:line="560" w:lineRule="exact"/>
        <w:ind w:firstLineChars="200" w:firstLine="643"/>
        <w:jc w:val="both"/>
        <w:rPr>
          <w:rFonts w:ascii="Times New Roman" w:eastAsia="仿宋_GB2312" w:hAnsi="Times New Roman"/>
          <w:kern w:val="2"/>
        </w:rPr>
      </w:pPr>
      <w:r w:rsidRPr="005E052F">
        <w:rPr>
          <w:rFonts w:ascii="Times New Roman" w:eastAsia="仿宋_GB2312" w:hAnsi="Times New Roman" w:hint="eastAsia"/>
          <w:kern w:val="2"/>
        </w:rPr>
        <w:t>2</w:t>
      </w:r>
      <w:r w:rsidRPr="005E052F">
        <w:rPr>
          <w:rFonts w:ascii="Times New Roman" w:eastAsia="仿宋_GB2312" w:hAnsi="Times New Roman" w:hint="eastAsia"/>
          <w:kern w:val="2"/>
        </w:rPr>
        <w:t>、</w:t>
      </w:r>
      <w:r w:rsidRPr="005E052F">
        <w:rPr>
          <w:rFonts w:ascii="Times New Roman" w:eastAsia="仿宋_GB2312" w:hAnsi="Times New Roman"/>
          <w:kern w:val="2"/>
        </w:rPr>
        <w:t>项目主要内容：</w:t>
      </w:r>
    </w:p>
    <w:p w14:paraId="1996FAFD"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项目主要内容：完成2023年耕地地力保护补贴保护补贴和种粮一次性补贴及时发放，提高种粮积极性，保障粮食安全。</w:t>
      </w:r>
    </w:p>
    <w:p w14:paraId="502781BE" w14:textId="77777777" w:rsidR="00945859" w:rsidRPr="005E052F" w:rsidRDefault="00000000">
      <w:pPr>
        <w:spacing w:line="560" w:lineRule="exact"/>
        <w:ind w:firstLineChars="200" w:firstLine="600"/>
        <w:rPr>
          <w:rFonts w:eastAsia="仿宋_GB2312"/>
          <w:sz w:val="32"/>
          <w:szCs w:val="32"/>
        </w:rPr>
      </w:pPr>
      <w:r w:rsidRPr="005E052F">
        <w:rPr>
          <w:rFonts w:ascii="仿宋_GB2312" w:eastAsia="仿宋_GB2312" w:hAnsi="仿宋_GB2312" w:cs="仿宋_GB2312" w:hint="eastAsia"/>
          <w:sz w:val="30"/>
          <w:szCs w:val="30"/>
        </w:rPr>
        <w:t>项目实施情况：2023年完成耕地地力保护补贴保护补贴和种粮一次性补贴发放19622.17万元，补贴面积共计91.129986万亩，其中冬小麦为79.673695万亩,春小麦11.456291万亩。冬小麦耕地地力补贴230元/亩,春小麦补贴标准212元/亩(耕地地力补贴115元/亩，一次性种粮补贴97元/亩)。补贴户数8107户，补贴资金拨付及时率、发放准确率均为100%，并严格执行资金预算管理，无违纪使用资金问题。耕地地力保护和一次性农民种粮补贴种粮农民小麦亩均补贴收益230元,占小麦种植收益30%,达到预期效益100%。进一步增强了农民的种粮积极性，有效提高了粮食安全保障能力。</w:t>
      </w:r>
    </w:p>
    <w:p w14:paraId="16A93AF4" w14:textId="77777777" w:rsidR="00945859" w:rsidRPr="005E052F" w:rsidRDefault="00000000">
      <w:pPr>
        <w:spacing w:line="560" w:lineRule="exact"/>
        <w:ind w:firstLineChars="200" w:firstLine="643"/>
        <w:rPr>
          <w:rFonts w:eastAsia="仿宋_GB2312"/>
          <w:b/>
          <w:bCs/>
          <w:sz w:val="32"/>
          <w:szCs w:val="32"/>
        </w:rPr>
      </w:pPr>
      <w:r w:rsidRPr="005E052F">
        <w:rPr>
          <w:rFonts w:eastAsia="仿宋_GB2312"/>
          <w:b/>
          <w:bCs/>
          <w:sz w:val="32"/>
          <w:szCs w:val="32"/>
        </w:rPr>
        <w:t>3</w:t>
      </w:r>
      <w:r w:rsidRPr="005E052F">
        <w:rPr>
          <w:rFonts w:eastAsia="仿宋_GB2312"/>
          <w:b/>
          <w:bCs/>
          <w:sz w:val="32"/>
          <w:szCs w:val="32"/>
        </w:rPr>
        <w:t>、资金投入和使用情况</w:t>
      </w:r>
    </w:p>
    <w:p w14:paraId="75476FD0"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（1）资金投入情况</w:t>
      </w:r>
    </w:p>
    <w:p w14:paraId="50998236"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lastRenderedPageBreak/>
        <w:t>该项目年初预算数17201.65万元，全年预算数18073.12万元，实际总投入18063.34万元，该项目资金已全部落实到位，资金来源为当年财政预算收入。</w:t>
      </w:r>
    </w:p>
    <w:p w14:paraId="2C253101"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（2）资金使用情况：</w:t>
      </w:r>
    </w:p>
    <w:p w14:paraId="29D5AF9B"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该项目年初预算数17201.65万元，全年预算数18073.12万元。全年执行数18063.34万元，预算执行率为99.95%，主要用于：2023年耕地地力保护补贴和一次性种粮农民补贴。</w:t>
      </w:r>
    </w:p>
    <w:p w14:paraId="05BEA8A6" w14:textId="77777777" w:rsidR="00945859" w:rsidRPr="005E052F" w:rsidRDefault="00000000">
      <w:pPr>
        <w:spacing w:line="560" w:lineRule="exact"/>
        <w:ind w:firstLineChars="200" w:firstLine="643"/>
        <w:rPr>
          <w:rFonts w:eastAsia="楷体_GB2312"/>
          <w:b/>
          <w:bCs/>
          <w:sz w:val="32"/>
          <w:szCs w:val="32"/>
        </w:rPr>
      </w:pPr>
      <w:r w:rsidRPr="005E052F">
        <w:rPr>
          <w:rFonts w:eastAsia="楷体_GB2312"/>
          <w:b/>
          <w:bCs/>
          <w:sz w:val="32"/>
          <w:szCs w:val="32"/>
        </w:rPr>
        <w:t>（二）项目绩效目标</w:t>
      </w:r>
    </w:p>
    <w:p w14:paraId="7E58ABE3" w14:textId="77777777" w:rsidR="00945859" w:rsidRPr="005E052F" w:rsidRDefault="00000000">
      <w:pPr>
        <w:tabs>
          <w:tab w:val="left" w:pos="483"/>
        </w:tabs>
        <w:spacing w:line="560" w:lineRule="exact"/>
        <w:ind w:firstLineChars="200" w:firstLine="640"/>
        <w:rPr>
          <w:rFonts w:eastAsia="仿宋_GB2312"/>
          <w:sz w:val="32"/>
          <w:szCs w:val="32"/>
        </w:rPr>
      </w:pPr>
      <w:r w:rsidRPr="005E052F">
        <w:rPr>
          <w:rFonts w:eastAsia="仿宋_GB2312"/>
          <w:sz w:val="32"/>
          <w:szCs w:val="32"/>
        </w:rPr>
        <w:t>1</w:t>
      </w:r>
      <w:r w:rsidRPr="005E052F">
        <w:rPr>
          <w:rFonts w:eastAsia="仿宋_GB2312"/>
          <w:sz w:val="32"/>
          <w:szCs w:val="32"/>
        </w:rPr>
        <w:t>、总体目标</w:t>
      </w:r>
    </w:p>
    <w:p w14:paraId="2AC71D86"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完成发放冬小麦补贴面积79.140452万亩，春小麦补贴面积7.612754万亩。</w:t>
      </w:r>
    </w:p>
    <w:p w14:paraId="33C47379"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2、阶段性目标</w:t>
      </w:r>
    </w:p>
    <w:p w14:paraId="128EC1FA" w14:textId="77777777" w:rsidR="00945859" w:rsidRPr="005E052F" w:rsidRDefault="00000000">
      <w:pPr>
        <w:spacing w:line="560" w:lineRule="exact"/>
        <w:ind w:firstLineChars="200" w:firstLine="60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截至2023年6月30日发放耕地地力保护补贴和一次性种粮农民补贴18701.2362万元，发放春小麦补贴面积11.386162万亩，冬小麦79.140452万亩。2023年7月1日-2023年11月30日剩余补贴小麦面积和金额全部发放完毕。共发放19622.17万元，补贴面积共计91.129986万亩，补贴户数8107户，补贴资金拨付及时率、发放准确率均为100%。</w:t>
      </w:r>
    </w:p>
    <w:p w14:paraId="09B43F35" w14:textId="77777777" w:rsidR="00945859" w:rsidRPr="005E052F" w:rsidRDefault="00000000">
      <w:pPr>
        <w:spacing w:line="560" w:lineRule="exact"/>
        <w:ind w:firstLineChars="200" w:firstLine="640"/>
        <w:rPr>
          <w:rFonts w:eastAsia="黑体"/>
          <w:sz w:val="32"/>
          <w:szCs w:val="32"/>
        </w:rPr>
      </w:pPr>
      <w:r w:rsidRPr="005E052F">
        <w:rPr>
          <w:rFonts w:eastAsia="黑体"/>
          <w:sz w:val="32"/>
          <w:szCs w:val="32"/>
        </w:rPr>
        <w:t>二、绩效评价工作开展情况</w:t>
      </w:r>
    </w:p>
    <w:p w14:paraId="62E98E3F" w14:textId="77777777" w:rsidR="00945859" w:rsidRPr="005E052F" w:rsidRDefault="00000000">
      <w:pPr>
        <w:spacing w:line="560" w:lineRule="exact"/>
        <w:ind w:firstLineChars="200" w:firstLine="643"/>
        <w:rPr>
          <w:rFonts w:eastAsia="楷体_GB2312"/>
          <w:b/>
          <w:bCs/>
          <w:sz w:val="32"/>
          <w:szCs w:val="32"/>
        </w:rPr>
      </w:pPr>
      <w:r w:rsidRPr="005E052F">
        <w:rPr>
          <w:rFonts w:eastAsia="楷体_GB2312"/>
          <w:b/>
          <w:bCs/>
          <w:sz w:val="32"/>
          <w:szCs w:val="32"/>
        </w:rPr>
        <w:t>（一）绩效评价目的、对象和范围</w:t>
      </w:r>
    </w:p>
    <w:p w14:paraId="3502F75B"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1</w:t>
      </w:r>
      <w:r w:rsidRPr="005E052F">
        <w:rPr>
          <w:rFonts w:ascii="Times New Roman" w:eastAsia="仿宋_GB2312" w:hAnsi="Times New Roman"/>
          <w:b w:val="0"/>
          <w:bCs w:val="0"/>
        </w:rPr>
        <w:t>、绩效评价的目的</w:t>
      </w:r>
    </w:p>
    <w:p w14:paraId="4DD82A2F" w14:textId="77777777" w:rsidR="00945859" w:rsidRPr="005E052F" w:rsidRDefault="00000000">
      <w:pPr>
        <w:spacing w:line="560" w:lineRule="exact"/>
        <w:ind w:firstLineChars="200" w:firstLine="640"/>
        <w:rPr>
          <w:rFonts w:eastAsia="仿宋_GB2312"/>
          <w:sz w:val="32"/>
          <w:szCs w:val="32"/>
        </w:rPr>
      </w:pPr>
      <w:r w:rsidRPr="005E052F">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w:t>
      </w:r>
      <w:r w:rsidRPr="005E052F">
        <w:rPr>
          <w:rFonts w:eastAsia="仿宋_GB2312"/>
          <w:sz w:val="32"/>
          <w:szCs w:val="32"/>
        </w:rPr>
        <w:lastRenderedPageBreak/>
        <w:t>是对财政支出效益、管理水平、投入风险等方面的综合评价；是发挥财政调控功能、提高财政资金安排科学性、促进财政支持社会经济目标实现的重要保证。</w:t>
      </w:r>
    </w:p>
    <w:p w14:paraId="78D73BE4" w14:textId="77777777" w:rsidR="00945859" w:rsidRPr="005E052F" w:rsidRDefault="00000000">
      <w:pPr>
        <w:numPr>
          <w:ilvl w:val="0"/>
          <w:numId w:val="1"/>
        </w:numPr>
        <w:spacing w:line="560" w:lineRule="exact"/>
        <w:ind w:firstLineChars="200" w:firstLine="640"/>
        <w:rPr>
          <w:rFonts w:eastAsia="仿宋_GB2312"/>
          <w:sz w:val="32"/>
          <w:szCs w:val="32"/>
        </w:rPr>
      </w:pPr>
      <w:r w:rsidRPr="005E052F">
        <w:rPr>
          <w:rFonts w:eastAsia="仿宋_GB2312"/>
          <w:sz w:val="32"/>
          <w:szCs w:val="32"/>
        </w:rPr>
        <w:t>项目在实施前向项目负责人提供财政支出绩效方面的资金管理信息，促进项目支出严格按照资金管理规定进行。</w:t>
      </w:r>
    </w:p>
    <w:p w14:paraId="74218C77" w14:textId="77777777" w:rsidR="00945859" w:rsidRPr="005E052F" w:rsidRDefault="00000000">
      <w:pPr>
        <w:spacing w:line="560" w:lineRule="exact"/>
        <w:ind w:firstLineChars="200" w:firstLine="640"/>
        <w:rPr>
          <w:rFonts w:eastAsia="仿宋_GB2312"/>
          <w:sz w:val="32"/>
          <w:szCs w:val="32"/>
        </w:rPr>
      </w:pPr>
      <w:r w:rsidRPr="005E052F">
        <w:rPr>
          <w:rFonts w:eastAsia="仿宋_GB2312"/>
          <w:sz w:val="32"/>
          <w:szCs w:val="32"/>
        </w:rPr>
        <w:t>（</w:t>
      </w:r>
      <w:r w:rsidRPr="005E052F">
        <w:rPr>
          <w:rFonts w:eastAsia="仿宋_GB2312"/>
          <w:sz w:val="32"/>
          <w:szCs w:val="32"/>
        </w:rPr>
        <w:t>2</w:t>
      </w:r>
      <w:r w:rsidRPr="005E052F">
        <w:rPr>
          <w:rFonts w:eastAsia="仿宋_GB2312"/>
          <w:sz w:val="32"/>
          <w:szCs w:val="32"/>
        </w:rPr>
        <w:t>）项目绩效管理财政支出运行提供及时、有效的信息。</w:t>
      </w:r>
    </w:p>
    <w:p w14:paraId="4616AE23" w14:textId="77777777" w:rsidR="00945859" w:rsidRPr="005E052F" w:rsidRDefault="00000000">
      <w:pPr>
        <w:pStyle w:val="-"/>
        <w:spacing w:line="560" w:lineRule="exact"/>
        <w:ind w:firstLineChars="200" w:firstLine="640"/>
        <w:rPr>
          <w:rFonts w:eastAsia="方正仿宋_GBK" w:cs="方正仿宋_GBK"/>
          <w:sz w:val="32"/>
          <w:szCs w:val="32"/>
        </w:rPr>
      </w:pPr>
      <w:r w:rsidRPr="005E052F">
        <w:rPr>
          <w:rFonts w:eastAsia="仿宋_GB2312"/>
          <w:sz w:val="32"/>
          <w:szCs w:val="32"/>
        </w:rPr>
        <w:t>综合来看，通过开展有效的财政支出绩效评价管理，</w:t>
      </w:r>
      <w:r w:rsidRPr="005E052F">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F2346C2"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2</w:t>
      </w:r>
      <w:r w:rsidRPr="005E052F">
        <w:rPr>
          <w:rFonts w:ascii="Times New Roman" w:eastAsia="仿宋_GB2312" w:hAnsi="Times New Roman"/>
          <w:b w:val="0"/>
          <w:bCs w:val="0"/>
        </w:rPr>
        <w:t>、绩效评价的对象</w:t>
      </w:r>
    </w:p>
    <w:p w14:paraId="375E7CB5" w14:textId="77777777" w:rsidR="00945859" w:rsidRPr="005E052F" w:rsidRDefault="00000000">
      <w:pPr>
        <w:spacing w:line="560" w:lineRule="exact"/>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奇台县2023年度耕地地力保护补贴和一次性种粮农民补贴项目所包含的全部项目内容。</w:t>
      </w:r>
    </w:p>
    <w:p w14:paraId="3EE30BE3"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3</w:t>
      </w:r>
      <w:r w:rsidRPr="005E052F">
        <w:rPr>
          <w:rFonts w:ascii="Times New Roman" w:eastAsia="仿宋_GB2312" w:hAnsi="Times New Roman"/>
          <w:b w:val="0"/>
          <w:bCs w:val="0"/>
        </w:rPr>
        <w:t>、绩效评价的范围</w:t>
      </w:r>
    </w:p>
    <w:p w14:paraId="274BDF07" w14:textId="77777777" w:rsidR="00945859" w:rsidRPr="005E052F" w:rsidRDefault="00000000">
      <w:pPr>
        <w:spacing w:line="560" w:lineRule="exact"/>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奇台县2023年度耕地地力保护补贴和一次性种粮农民补贴项目进行评价，评价核心为专项资金的支出完成情况和效果。</w:t>
      </w:r>
    </w:p>
    <w:p w14:paraId="24B7E809" w14:textId="77777777" w:rsidR="00945859" w:rsidRPr="005E052F" w:rsidRDefault="00000000">
      <w:pPr>
        <w:spacing w:line="560" w:lineRule="exact"/>
        <w:ind w:firstLineChars="200" w:firstLine="643"/>
      </w:pPr>
      <w:r w:rsidRPr="005E052F">
        <w:rPr>
          <w:rFonts w:eastAsia="楷体_GB2312"/>
          <w:b/>
          <w:bCs/>
          <w:sz w:val="32"/>
          <w:szCs w:val="32"/>
        </w:rPr>
        <w:t>（二）绩效评价原则、评价指标体系（详情见表</w:t>
      </w:r>
      <w:r w:rsidRPr="005E052F">
        <w:rPr>
          <w:rFonts w:eastAsia="楷体_GB2312"/>
          <w:b/>
          <w:bCs/>
          <w:sz w:val="32"/>
          <w:szCs w:val="32"/>
        </w:rPr>
        <w:t>1</w:t>
      </w:r>
      <w:r w:rsidRPr="005E052F">
        <w:rPr>
          <w:rFonts w:eastAsia="楷体_GB2312"/>
          <w:b/>
          <w:bCs/>
          <w:sz w:val="32"/>
          <w:szCs w:val="32"/>
        </w:rPr>
        <w:t>）、评价方法、评价标准。</w:t>
      </w:r>
    </w:p>
    <w:p w14:paraId="3E4D689A"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lastRenderedPageBreak/>
        <w:t>1</w:t>
      </w:r>
      <w:r w:rsidRPr="005E052F">
        <w:rPr>
          <w:rFonts w:ascii="Times New Roman" w:eastAsia="仿宋_GB2312" w:hAnsi="Times New Roman"/>
          <w:b w:val="0"/>
          <w:bCs w:val="0"/>
        </w:rPr>
        <w:t>、绩效评价原则</w:t>
      </w:r>
    </w:p>
    <w:p w14:paraId="3AB2B2CA" w14:textId="77777777" w:rsidR="00945859" w:rsidRPr="005E052F" w:rsidRDefault="00000000">
      <w:pPr>
        <w:spacing w:line="560" w:lineRule="exact"/>
        <w:ind w:firstLineChars="200" w:firstLine="640"/>
        <w:rPr>
          <w:rFonts w:eastAsia="仿宋_GB2312"/>
          <w:sz w:val="32"/>
          <w:szCs w:val="32"/>
        </w:rPr>
      </w:pPr>
      <w:r w:rsidRPr="005E052F">
        <w:rPr>
          <w:rFonts w:eastAsia="仿宋_GB2312"/>
          <w:sz w:val="32"/>
          <w:szCs w:val="32"/>
        </w:rPr>
        <w:t>本次项目绩效评价遵循以下基本原则：</w:t>
      </w:r>
    </w:p>
    <w:p w14:paraId="7481B6DD" w14:textId="77777777" w:rsidR="00945859" w:rsidRPr="005E052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w:t>
      </w:r>
      <w:r w:rsidRPr="005E052F">
        <w:rPr>
          <w:rFonts w:ascii="Times New Roman" w:eastAsia="仿宋_GB2312" w:hAnsi="Times New Roman"/>
          <w:b w:val="0"/>
          <w:bCs w:val="0"/>
        </w:rPr>
        <w:t>1</w:t>
      </w:r>
      <w:r w:rsidRPr="005E052F">
        <w:rPr>
          <w:rFonts w:ascii="Times New Roman" w:eastAsia="仿宋_GB2312" w:hAnsi="Times New Roman"/>
          <w:b w:val="0"/>
          <w:bCs w:val="0"/>
        </w:rPr>
        <w:t>）科学公正。绩效评价应当运用科学合理的方法，按照规范的程序，对项目绩效进行客观、公正的反映。</w:t>
      </w:r>
    </w:p>
    <w:p w14:paraId="2F512111" w14:textId="77777777" w:rsidR="00945859" w:rsidRPr="005E052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w:t>
      </w:r>
      <w:r w:rsidRPr="005E052F">
        <w:rPr>
          <w:rFonts w:ascii="Times New Roman" w:eastAsia="仿宋_GB2312" w:hAnsi="Times New Roman"/>
          <w:b w:val="0"/>
          <w:bCs w:val="0"/>
        </w:rPr>
        <w:t>2</w:t>
      </w:r>
      <w:r w:rsidRPr="005E052F">
        <w:rPr>
          <w:rFonts w:ascii="Times New Roman" w:eastAsia="仿宋_GB2312" w:hAnsi="Times New Roman"/>
          <w:b w:val="0"/>
          <w:bCs w:val="0"/>
        </w:rPr>
        <w:t>）统筹兼顾。单位自评、部门评价和财政评价应职责明确，各有侧重，相互衔接。单位自评应由项目单位自主实施，即</w:t>
      </w:r>
      <w:r w:rsidRPr="005E052F">
        <w:rPr>
          <w:rFonts w:ascii="Times New Roman" w:eastAsia="仿宋_GB2312" w:hAnsi="Times New Roman"/>
          <w:b w:val="0"/>
          <w:bCs w:val="0"/>
        </w:rPr>
        <w:t>“</w:t>
      </w:r>
      <w:r w:rsidRPr="005E052F">
        <w:rPr>
          <w:rFonts w:ascii="Times New Roman" w:eastAsia="仿宋_GB2312" w:hAnsi="Times New Roman"/>
          <w:b w:val="0"/>
          <w:bCs w:val="0"/>
        </w:rPr>
        <w:t>谁支出、谁自评</w:t>
      </w:r>
      <w:r w:rsidRPr="005E052F">
        <w:rPr>
          <w:rFonts w:ascii="Times New Roman" w:eastAsia="仿宋_GB2312" w:hAnsi="Times New Roman"/>
          <w:b w:val="0"/>
          <w:bCs w:val="0"/>
        </w:rPr>
        <w:t>”</w:t>
      </w:r>
      <w:r w:rsidRPr="005E052F">
        <w:rPr>
          <w:rFonts w:ascii="Times New Roman" w:eastAsia="仿宋_GB2312" w:hAnsi="Times New Roman"/>
          <w:b w:val="0"/>
          <w:bCs w:val="0"/>
        </w:rPr>
        <w:t>。部门评价和财政评价应在单位自评的基础上开展。</w:t>
      </w:r>
    </w:p>
    <w:p w14:paraId="566E487D" w14:textId="77777777" w:rsidR="00945859" w:rsidRPr="005E052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w:t>
      </w:r>
      <w:r w:rsidRPr="005E052F">
        <w:rPr>
          <w:rFonts w:ascii="Times New Roman" w:eastAsia="仿宋_GB2312" w:hAnsi="Times New Roman"/>
          <w:b w:val="0"/>
          <w:bCs w:val="0"/>
        </w:rPr>
        <w:t>3</w:t>
      </w:r>
      <w:r w:rsidRPr="005E052F">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FDFCFE8" w14:textId="77777777" w:rsidR="00945859" w:rsidRPr="005E052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w:t>
      </w:r>
      <w:r w:rsidRPr="005E052F">
        <w:rPr>
          <w:rFonts w:ascii="Times New Roman" w:eastAsia="仿宋_GB2312" w:hAnsi="Times New Roman"/>
          <w:b w:val="0"/>
          <w:bCs w:val="0"/>
        </w:rPr>
        <w:t>4</w:t>
      </w:r>
      <w:r w:rsidRPr="005E052F">
        <w:rPr>
          <w:rFonts w:ascii="Times New Roman" w:eastAsia="仿宋_GB2312" w:hAnsi="Times New Roman"/>
          <w:b w:val="0"/>
          <w:bCs w:val="0"/>
        </w:rPr>
        <w:t>）公开透明。绩效评价结果应依法依规公开，并自觉接受社会监督。</w:t>
      </w:r>
    </w:p>
    <w:p w14:paraId="2837D1B9"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2</w:t>
      </w:r>
      <w:r w:rsidRPr="005E052F">
        <w:rPr>
          <w:rFonts w:ascii="Times New Roman" w:eastAsia="仿宋_GB2312" w:hAnsi="Times New Roman"/>
          <w:b w:val="0"/>
          <w:bCs w:val="0"/>
        </w:rPr>
        <w:t>、评价指标体系</w:t>
      </w:r>
    </w:p>
    <w:p w14:paraId="007562E7" w14:textId="77777777" w:rsidR="00945859" w:rsidRPr="005E052F" w:rsidRDefault="00000000">
      <w:pPr>
        <w:spacing w:line="560" w:lineRule="exact"/>
        <w:ind w:firstLineChars="200" w:firstLine="708"/>
        <w:rPr>
          <w:spacing w:val="17"/>
          <w:sz w:val="32"/>
          <w:szCs w:val="32"/>
        </w:rPr>
      </w:pPr>
      <w:r w:rsidRPr="005E052F">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325FF057"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w:t>
      </w:r>
      <w:r w:rsidRPr="005E052F">
        <w:rPr>
          <w:rFonts w:eastAsia="仿宋_GB2312"/>
          <w:spacing w:val="17"/>
          <w:sz w:val="32"/>
          <w:szCs w:val="32"/>
        </w:rPr>
        <w:t>1</w:t>
      </w:r>
      <w:r w:rsidRPr="005E052F">
        <w:rPr>
          <w:rFonts w:eastAsia="仿宋_GB2312"/>
          <w:spacing w:val="17"/>
          <w:sz w:val="32"/>
          <w:szCs w:val="32"/>
        </w:rPr>
        <w:t>）确定评价指标</w:t>
      </w:r>
    </w:p>
    <w:p w14:paraId="25940AD5"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B704876"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w:t>
      </w:r>
      <w:r w:rsidRPr="005E052F">
        <w:rPr>
          <w:rFonts w:eastAsia="仿宋_GB2312"/>
          <w:spacing w:val="17"/>
          <w:sz w:val="32"/>
          <w:szCs w:val="32"/>
        </w:rPr>
        <w:t>2</w:t>
      </w:r>
      <w:r w:rsidRPr="005E052F">
        <w:rPr>
          <w:rFonts w:eastAsia="仿宋_GB2312"/>
          <w:spacing w:val="17"/>
          <w:sz w:val="32"/>
          <w:szCs w:val="32"/>
        </w:rPr>
        <w:t>）确定权重</w:t>
      </w:r>
    </w:p>
    <w:p w14:paraId="5D98A61A"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确定各个指标相对于项目总体绩效的权重分值。在</w:t>
      </w:r>
      <w:r w:rsidRPr="005E052F">
        <w:rPr>
          <w:rFonts w:eastAsia="仿宋_GB2312"/>
          <w:spacing w:val="17"/>
          <w:sz w:val="32"/>
          <w:szCs w:val="32"/>
        </w:rPr>
        <w:lastRenderedPageBreak/>
        <w:t>绩效评价指标体系中，项目决策权重为</w:t>
      </w:r>
      <w:r w:rsidRPr="005E052F">
        <w:rPr>
          <w:rFonts w:eastAsia="仿宋_GB2312"/>
          <w:spacing w:val="17"/>
          <w:sz w:val="32"/>
          <w:szCs w:val="32"/>
        </w:rPr>
        <w:t>20</w:t>
      </w:r>
      <w:r w:rsidRPr="005E052F">
        <w:rPr>
          <w:rFonts w:eastAsia="仿宋_GB2312"/>
          <w:spacing w:val="17"/>
          <w:sz w:val="32"/>
          <w:szCs w:val="32"/>
        </w:rPr>
        <w:t>分，项目过程权重为</w:t>
      </w:r>
      <w:r w:rsidRPr="005E052F">
        <w:rPr>
          <w:rFonts w:eastAsia="仿宋_GB2312"/>
          <w:spacing w:val="17"/>
          <w:sz w:val="32"/>
          <w:szCs w:val="32"/>
        </w:rPr>
        <w:t>20</w:t>
      </w:r>
      <w:r w:rsidRPr="005E052F">
        <w:rPr>
          <w:rFonts w:eastAsia="仿宋_GB2312"/>
          <w:spacing w:val="17"/>
          <w:sz w:val="32"/>
          <w:szCs w:val="32"/>
        </w:rPr>
        <w:t>分，项目产出权重为</w:t>
      </w:r>
      <w:r w:rsidRPr="005E052F">
        <w:rPr>
          <w:rFonts w:eastAsia="仿宋_GB2312"/>
          <w:spacing w:val="17"/>
          <w:sz w:val="32"/>
          <w:szCs w:val="32"/>
        </w:rPr>
        <w:t>40</w:t>
      </w:r>
      <w:r w:rsidRPr="005E052F">
        <w:rPr>
          <w:rFonts w:eastAsia="仿宋_GB2312"/>
          <w:spacing w:val="17"/>
          <w:sz w:val="32"/>
          <w:szCs w:val="32"/>
        </w:rPr>
        <w:t>分，项目效益权重为</w:t>
      </w:r>
      <w:r w:rsidRPr="005E052F">
        <w:rPr>
          <w:rFonts w:eastAsia="仿宋_GB2312"/>
          <w:spacing w:val="17"/>
          <w:sz w:val="32"/>
          <w:szCs w:val="32"/>
        </w:rPr>
        <w:t>20</w:t>
      </w:r>
      <w:r w:rsidRPr="005E052F">
        <w:rPr>
          <w:rFonts w:eastAsia="仿宋_GB2312"/>
          <w:spacing w:val="17"/>
          <w:sz w:val="32"/>
          <w:szCs w:val="32"/>
        </w:rPr>
        <w:t>分。</w:t>
      </w:r>
    </w:p>
    <w:p w14:paraId="442923B0"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w:t>
      </w:r>
      <w:r w:rsidRPr="005E052F">
        <w:rPr>
          <w:rFonts w:eastAsia="仿宋_GB2312"/>
          <w:spacing w:val="17"/>
          <w:sz w:val="32"/>
          <w:szCs w:val="32"/>
        </w:rPr>
        <w:t>3</w:t>
      </w:r>
      <w:r w:rsidRPr="005E052F">
        <w:rPr>
          <w:rFonts w:eastAsia="仿宋_GB2312"/>
          <w:spacing w:val="17"/>
          <w:sz w:val="32"/>
          <w:szCs w:val="32"/>
        </w:rPr>
        <w:t>）确定指标标准值</w:t>
      </w:r>
    </w:p>
    <w:p w14:paraId="794AF485"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4B938D80" w14:textId="77777777" w:rsidR="00945859" w:rsidRPr="005E052F"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5E052F">
        <w:rPr>
          <w:rFonts w:ascii="Times New Roman" w:eastAsia="仿宋_GB2312" w:hAnsi="Times New Roman"/>
          <w:b w:val="0"/>
          <w:bCs w:val="0"/>
          <w:spacing w:val="17"/>
          <w:kern w:val="2"/>
        </w:rPr>
        <w:t>绩效评价总分值</w:t>
      </w:r>
      <w:r w:rsidRPr="005E052F">
        <w:rPr>
          <w:rFonts w:ascii="Times New Roman" w:eastAsia="仿宋_GB2312" w:hAnsi="Times New Roman"/>
          <w:b w:val="0"/>
          <w:bCs w:val="0"/>
          <w:spacing w:val="17"/>
          <w:kern w:val="2"/>
        </w:rPr>
        <w:t>100</w:t>
      </w:r>
      <w:r w:rsidRPr="005E052F">
        <w:rPr>
          <w:rFonts w:ascii="Times New Roman" w:eastAsia="仿宋_GB2312" w:hAnsi="Times New Roman"/>
          <w:b w:val="0"/>
          <w:bCs w:val="0"/>
          <w:spacing w:val="17"/>
          <w:kern w:val="2"/>
        </w:rPr>
        <w:t>分，根据综合评分结果，评价计分</w:t>
      </w:r>
      <w:r w:rsidRPr="005E052F">
        <w:rPr>
          <w:rFonts w:ascii="Times New Roman" w:eastAsia="仿宋_GB2312" w:hAnsi="Times New Roman"/>
          <w:b w:val="0"/>
          <w:bCs w:val="0"/>
          <w:spacing w:val="17"/>
          <w:kern w:val="2"/>
        </w:rPr>
        <w:t>90</w:t>
      </w:r>
      <w:r w:rsidRPr="005E052F">
        <w:rPr>
          <w:rFonts w:ascii="Times New Roman" w:eastAsia="仿宋_GB2312" w:hAnsi="Times New Roman"/>
          <w:b w:val="0"/>
          <w:bCs w:val="0"/>
          <w:spacing w:val="17"/>
          <w:kern w:val="2"/>
        </w:rPr>
        <w:t>分</w:t>
      </w:r>
      <w:r w:rsidRPr="005E052F">
        <w:rPr>
          <w:rFonts w:ascii="Times New Roman" w:eastAsia="仿宋_GB2312" w:hAnsi="Times New Roman"/>
          <w:b w:val="0"/>
          <w:bCs w:val="0"/>
          <w:spacing w:val="17"/>
          <w:kern w:val="2"/>
        </w:rPr>
        <w:t>-100</w:t>
      </w:r>
      <w:r w:rsidRPr="005E052F">
        <w:rPr>
          <w:rFonts w:ascii="Times New Roman" w:eastAsia="仿宋_GB2312" w:hAnsi="Times New Roman"/>
          <w:b w:val="0"/>
          <w:bCs w:val="0"/>
          <w:spacing w:val="17"/>
          <w:kern w:val="2"/>
        </w:rPr>
        <w:t>分（含</w:t>
      </w:r>
      <w:r w:rsidRPr="005E052F">
        <w:rPr>
          <w:rFonts w:ascii="Times New Roman" w:eastAsia="仿宋_GB2312" w:hAnsi="Times New Roman"/>
          <w:b w:val="0"/>
          <w:bCs w:val="0"/>
          <w:spacing w:val="17"/>
          <w:kern w:val="2"/>
        </w:rPr>
        <w:t>90</w:t>
      </w:r>
      <w:r w:rsidRPr="005E052F">
        <w:rPr>
          <w:rFonts w:ascii="Times New Roman" w:eastAsia="仿宋_GB2312" w:hAnsi="Times New Roman"/>
          <w:b w:val="0"/>
          <w:bCs w:val="0"/>
          <w:spacing w:val="17"/>
          <w:kern w:val="2"/>
        </w:rPr>
        <w:t>分）对应的评分结果级别为优，</w:t>
      </w:r>
      <w:r w:rsidRPr="005E052F">
        <w:rPr>
          <w:rFonts w:ascii="Times New Roman" w:eastAsia="仿宋_GB2312" w:hAnsi="Times New Roman"/>
          <w:b w:val="0"/>
          <w:bCs w:val="0"/>
          <w:spacing w:val="17"/>
          <w:kern w:val="2"/>
        </w:rPr>
        <w:t>80-90</w:t>
      </w:r>
      <w:r w:rsidRPr="005E052F">
        <w:rPr>
          <w:rFonts w:ascii="Times New Roman" w:eastAsia="仿宋_GB2312" w:hAnsi="Times New Roman"/>
          <w:b w:val="0"/>
          <w:bCs w:val="0"/>
          <w:spacing w:val="17"/>
          <w:kern w:val="2"/>
        </w:rPr>
        <w:t>分（含</w:t>
      </w:r>
      <w:r w:rsidRPr="005E052F">
        <w:rPr>
          <w:rFonts w:ascii="Times New Roman" w:eastAsia="仿宋_GB2312" w:hAnsi="Times New Roman"/>
          <w:b w:val="0"/>
          <w:bCs w:val="0"/>
          <w:spacing w:val="17"/>
          <w:kern w:val="2"/>
        </w:rPr>
        <w:t>80</w:t>
      </w:r>
      <w:r w:rsidRPr="005E052F">
        <w:rPr>
          <w:rFonts w:ascii="Times New Roman" w:eastAsia="仿宋_GB2312" w:hAnsi="Times New Roman"/>
          <w:b w:val="0"/>
          <w:bCs w:val="0"/>
          <w:spacing w:val="17"/>
          <w:kern w:val="2"/>
        </w:rPr>
        <w:t>分）对应的评分结果级别为良，</w:t>
      </w:r>
      <w:r w:rsidRPr="005E052F">
        <w:rPr>
          <w:rFonts w:ascii="Times New Roman" w:eastAsia="仿宋_GB2312" w:hAnsi="Times New Roman"/>
          <w:b w:val="0"/>
          <w:bCs w:val="0"/>
          <w:spacing w:val="17"/>
          <w:kern w:val="2"/>
        </w:rPr>
        <w:t>60-80</w:t>
      </w:r>
      <w:r w:rsidRPr="005E052F">
        <w:rPr>
          <w:rFonts w:ascii="Times New Roman" w:eastAsia="仿宋_GB2312" w:hAnsi="Times New Roman"/>
          <w:b w:val="0"/>
          <w:bCs w:val="0"/>
          <w:spacing w:val="17"/>
          <w:kern w:val="2"/>
        </w:rPr>
        <w:t>分（含</w:t>
      </w:r>
      <w:r w:rsidRPr="005E052F">
        <w:rPr>
          <w:rFonts w:ascii="Times New Roman" w:eastAsia="仿宋_GB2312" w:hAnsi="Times New Roman"/>
          <w:b w:val="0"/>
          <w:bCs w:val="0"/>
          <w:spacing w:val="17"/>
          <w:kern w:val="2"/>
        </w:rPr>
        <w:t>60</w:t>
      </w:r>
      <w:r w:rsidRPr="005E052F">
        <w:rPr>
          <w:rFonts w:ascii="Times New Roman" w:eastAsia="仿宋_GB2312" w:hAnsi="Times New Roman"/>
          <w:b w:val="0"/>
          <w:bCs w:val="0"/>
          <w:spacing w:val="17"/>
          <w:kern w:val="2"/>
        </w:rPr>
        <w:t>分）对应的评分结果级别为中，</w:t>
      </w:r>
      <w:r w:rsidRPr="005E052F">
        <w:rPr>
          <w:rFonts w:ascii="Times New Roman" w:eastAsia="仿宋_GB2312" w:hAnsi="Times New Roman"/>
          <w:b w:val="0"/>
          <w:bCs w:val="0"/>
          <w:spacing w:val="17"/>
          <w:kern w:val="2"/>
        </w:rPr>
        <w:t>60</w:t>
      </w:r>
      <w:r w:rsidRPr="005E052F">
        <w:rPr>
          <w:rFonts w:ascii="Times New Roman" w:eastAsia="仿宋_GB2312" w:hAnsi="Times New Roman"/>
          <w:b w:val="0"/>
          <w:bCs w:val="0"/>
          <w:spacing w:val="17"/>
          <w:kern w:val="2"/>
        </w:rPr>
        <w:t>分以下对应的评分结果级别为差。</w:t>
      </w:r>
    </w:p>
    <w:p w14:paraId="76A832A6" w14:textId="77777777" w:rsidR="00945859" w:rsidRPr="005E052F"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5E052F">
        <w:rPr>
          <w:rFonts w:ascii="Times New Roman" w:eastAsia="仿宋_GB2312" w:hAnsi="Times New Roman"/>
          <w:b w:val="0"/>
          <w:bCs w:val="0"/>
          <w:spacing w:val="17"/>
        </w:rPr>
        <w:t>具体评价指标体系详情见附件</w:t>
      </w:r>
      <w:r w:rsidRPr="005E052F">
        <w:rPr>
          <w:rFonts w:ascii="Times New Roman" w:eastAsia="仿宋_GB2312" w:hAnsi="Times New Roman"/>
          <w:b w:val="0"/>
          <w:bCs w:val="0"/>
          <w:spacing w:val="17"/>
        </w:rPr>
        <w:t>1</w:t>
      </w:r>
    </w:p>
    <w:p w14:paraId="2DAC11A0"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3</w:t>
      </w:r>
      <w:r w:rsidRPr="005E052F">
        <w:rPr>
          <w:rFonts w:ascii="Times New Roman" w:eastAsia="仿宋_GB2312" w:hAnsi="Times New Roman"/>
          <w:b w:val="0"/>
          <w:bCs w:val="0"/>
        </w:rPr>
        <w:t>、绩效评价方法</w:t>
      </w:r>
    </w:p>
    <w:p w14:paraId="3D2D02C3"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绩效评价从项目决策、项目过程、项目产出、项目效益四个维度进行评价。评价对象为项目目标实施情况，</w:t>
      </w:r>
      <w:r w:rsidRPr="005E052F">
        <w:rPr>
          <w:rFonts w:eastAsia="仿宋_GB2312"/>
          <w:spacing w:val="17"/>
          <w:sz w:val="32"/>
          <w:szCs w:val="32"/>
        </w:rPr>
        <w:t xml:space="preserve">  </w:t>
      </w:r>
      <w:r w:rsidRPr="005E052F">
        <w:rPr>
          <w:rFonts w:eastAsia="仿宋_GB2312"/>
          <w:spacing w:val="17"/>
          <w:sz w:val="32"/>
          <w:szCs w:val="32"/>
        </w:rPr>
        <w:t>评价核心为资金的支出完成情况和项目的产出效益。</w:t>
      </w:r>
    </w:p>
    <w:p w14:paraId="02CFD24D"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79C3972E"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w:t>
      </w:r>
      <w:r w:rsidRPr="005E052F">
        <w:rPr>
          <w:rFonts w:eastAsia="仿宋_GB2312"/>
          <w:spacing w:val="17"/>
          <w:sz w:val="32"/>
          <w:szCs w:val="32"/>
        </w:rPr>
        <w:t>1</w:t>
      </w:r>
      <w:r w:rsidRPr="005E052F">
        <w:rPr>
          <w:rFonts w:eastAsia="仿宋_GB2312"/>
          <w:spacing w:val="17"/>
          <w:sz w:val="32"/>
          <w:szCs w:val="32"/>
        </w:rPr>
        <w:t>）比较法</w:t>
      </w:r>
    </w:p>
    <w:p w14:paraId="5F8BBD4B"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通过对绩效目标与实施效果、历史与当期情况，综合分析绩效目标实现程度。对</w:t>
      </w:r>
      <w:r w:rsidRPr="005E052F">
        <w:rPr>
          <w:rFonts w:eastAsia="仿宋_GB2312"/>
          <w:sz w:val="32"/>
          <w:szCs w:val="32"/>
        </w:rPr>
        <w:t>项目</w:t>
      </w:r>
      <w:r w:rsidRPr="005E052F">
        <w:rPr>
          <w:rFonts w:eastAsia="仿宋_GB2312"/>
          <w:spacing w:val="17"/>
          <w:sz w:val="32"/>
          <w:szCs w:val="32"/>
        </w:rPr>
        <w:t>最终验收情况与年度</w:t>
      </w:r>
      <w:r w:rsidRPr="005E052F">
        <w:rPr>
          <w:rFonts w:eastAsia="仿宋_GB2312"/>
          <w:spacing w:val="17"/>
          <w:sz w:val="32"/>
          <w:szCs w:val="32"/>
        </w:rPr>
        <w:lastRenderedPageBreak/>
        <w:t>绩效目标对比、预算资金执行情况等相关因素进行比较。</w:t>
      </w:r>
    </w:p>
    <w:p w14:paraId="0EE9C14A"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w:t>
      </w:r>
      <w:r w:rsidRPr="005E052F">
        <w:rPr>
          <w:rFonts w:eastAsia="仿宋_GB2312"/>
          <w:spacing w:val="17"/>
          <w:sz w:val="32"/>
          <w:szCs w:val="32"/>
        </w:rPr>
        <w:t>2</w:t>
      </w:r>
      <w:r w:rsidRPr="005E052F">
        <w:rPr>
          <w:rFonts w:eastAsia="仿宋_GB2312"/>
          <w:spacing w:val="17"/>
          <w:sz w:val="32"/>
          <w:szCs w:val="32"/>
        </w:rPr>
        <w:t>）因素分析法</w:t>
      </w:r>
    </w:p>
    <w:p w14:paraId="38A8DB98"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spacing w:val="17"/>
          <w:sz w:val="32"/>
          <w:szCs w:val="32"/>
        </w:rPr>
        <w:t>通过综合分析影响绩效目标实现、实施效果的内外因素，评价绩效目标实现程度。通过对</w:t>
      </w:r>
      <w:r w:rsidRPr="005E052F">
        <w:rPr>
          <w:rFonts w:eastAsia="仿宋_GB2312"/>
          <w:sz w:val="32"/>
          <w:szCs w:val="32"/>
        </w:rPr>
        <w:t>项目</w:t>
      </w:r>
      <w:r w:rsidRPr="005E052F">
        <w:rPr>
          <w:rFonts w:eastAsia="仿宋_GB2312"/>
          <w:spacing w:val="17"/>
          <w:sz w:val="32"/>
          <w:szCs w:val="32"/>
        </w:rPr>
        <w:t>的开展情况、项目产出数量、成本控制、资金拨付文件及自评报告等相关资料的收集和审核，综合分析各因素对绩效目标实现的影响。</w:t>
      </w:r>
    </w:p>
    <w:p w14:paraId="40FD3A66"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b w:val="0"/>
          <w:bCs w:val="0"/>
        </w:rPr>
        <w:t>4</w:t>
      </w:r>
      <w:r w:rsidRPr="005E052F">
        <w:rPr>
          <w:rFonts w:ascii="Times New Roman" w:eastAsia="仿宋_GB2312" w:hAnsi="Times New Roman"/>
          <w:b w:val="0"/>
          <w:bCs w:val="0"/>
        </w:rPr>
        <w:t>、评价标准</w:t>
      </w:r>
    </w:p>
    <w:p w14:paraId="4DB62F46" w14:textId="77777777" w:rsidR="00945859" w:rsidRPr="005E052F" w:rsidRDefault="00000000">
      <w:pPr>
        <w:spacing w:line="560" w:lineRule="exact"/>
        <w:ind w:firstLineChars="200" w:firstLine="708"/>
        <w:rPr>
          <w:rFonts w:eastAsia="仿宋_GB2312"/>
          <w:spacing w:val="17"/>
          <w:sz w:val="32"/>
          <w:szCs w:val="32"/>
        </w:rPr>
      </w:pPr>
      <w:r w:rsidRPr="005E052F">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61407090" w14:textId="77777777" w:rsidR="00945859" w:rsidRPr="005E052F" w:rsidRDefault="00000000">
      <w:pPr>
        <w:spacing w:line="560" w:lineRule="exact"/>
        <w:ind w:firstLineChars="200" w:firstLine="708"/>
        <w:rPr>
          <w:rFonts w:eastAsia="仿宋_GB2312"/>
          <w:spacing w:val="17"/>
          <w:sz w:val="32"/>
          <w:szCs w:val="32"/>
        </w:rPr>
      </w:pPr>
      <w:bookmarkStart w:id="0" w:name="_Toc17882"/>
      <w:bookmarkStart w:id="1" w:name="_Toc31464"/>
      <w:r w:rsidRPr="005E052F">
        <w:rPr>
          <w:rFonts w:eastAsia="仿宋_GB2312" w:hint="eastAsia"/>
          <w:spacing w:val="17"/>
          <w:sz w:val="32"/>
          <w:szCs w:val="32"/>
        </w:rPr>
        <w:t>计划标准：指以预先制定的目标、计划、预算、定额等作为评价标准。</w:t>
      </w:r>
      <w:bookmarkEnd w:id="0"/>
      <w:bookmarkEnd w:id="1"/>
    </w:p>
    <w:p w14:paraId="002B1FE1" w14:textId="77777777" w:rsidR="00945859" w:rsidRPr="005E052F" w:rsidRDefault="00000000">
      <w:pPr>
        <w:spacing w:line="560" w:lineRule="exact"/>
        <w:ind w:firstLineChars="200" w:firstLine="708"/>
        <w:rPr>
          <w:rFonts w:eastAsia="仿宋_GB2312"/>
          <w:spacing w:val="17"/>
          <w:sz w:val="32"/>
          <w:szCs w:val="32"/>
        </w:rPr>
      </w:pPr>
      <w:bookmarkStart w:id="2" w:name="_Toc5633"/>
      <w:bookmarkStart w:id="3" w:name="_Toc2318"/>
      <w:r w:rsidRPr="005E052F">
        <w:rPr>
          <w:rFonts w:eastAsia="仿宋_GB2312" w:hint="eastAsia"/>
          <w:spacing w:val="17"/>
          <w:sz w:val="32"/>
          <w:szCs w:val="32"/>
        </w:rPr>
        <w:t>行业标准：指参照国家公布的行业指标数据制定的评价标准。</w:t>
      </w:r>
      <w:bookmarkEnd w:id="2"/>
      <w:bookmarkEnd w:id="3"/>
    </w:p>
    <w:p w14:paraId="1172ACDE" w14:textId="77777777" w:rsidR="00945859" w:rsidRPr="005E052F" w:rsidRDefault="00000000">
      <w:pPr>
        <w:spacing w:line="560" w:lineRule="exact"/>
        <w:ind w:firstLineChars="200" w:firstLine="708"/>
        <w:rPr>
          <w:rFonts w:eastAsia="方正仿宋_GBK" w:cs="方正仿宋_GBK"/>
          <w:sz w:val="32"/>
          <w:szCs w:val="32"/>
        </w:rPr>
      </w:pPr>
      <w:bookmarkStart w:id="4" w:name="_Toc430"/>
      <w:bookmarkStart w:id="5" w:name="_Toc16028"/>
      <w:r w:rsidRPr="005E052F">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775E87FB" w14:textId="77777777" w:rsidR="00945859" w:rsidRPr="005E052F" w:rsidRDefault="00000000">
      <w:pPr>
        <w:pStyle w:val="a0"/>
        <w:numPr>
          <w:ilvl w:val="0"/>
          <w:numId w:val="2"/>
        </w:numPr>
        <w:spacing w:before="0" w:after="0" w:line="560" w:lineRule="exact"/>
        <w:ind w:firstLineChars="200" w:firstLine="711"/>
        <w:jc w:val="both"/>
        <w:rPr>
          <w:rFonts w:ascii="楷体" w:eastAsia="楷体" w:hAnsi="楷体" w:cs="楷体" w:hint="eastAsia"/>
          <w:spacing w:val="17"/>
        </w:rPr>
      </w:pPr>
      <w:r w:rsidRPr="005E052F">
        <w:rPr>
          <w:rFonts w:ascii="楷体" w:eastAsia="楷体" w:hAnsi="楷体" w:cs="楷体" w:hint="eastAsia"/>
          <w:spacing w:val="17"/>
        </w:rPr>
        <w:t>绩效评价工作过程</w:t>
      </w:r>
    </w:p>
    <w:p w14:paraId="00938D66" w14:textId="77777777" w:rsidR="00945859" w:rsidRPr="005E052F" w:rsidRDefault="00000000">
      <w:pPr>
        <w:spacing w:line="560" w:lineRule="exact"/>
        <w:ind w:firstLineChars="200" w:firstLine="640"/>
        <w:rPr>
          <w:rFonts w:eastAsia="仿宋_GB2312"/>
          <w:bCs/>
          <w:sz w:val="32"/>
          <w:szCs w:val="32"/>
        </w:rPr>
      </w:pPr>
      <w:r w:rsidRPr="005E052F">
        <w:rPr>
          <w:rFonts w:eastAsia="仿宋_GB2312" w:hint="eastAsia"/>
          <w:bCs/>
          <w:sz w:val="32"/>
          <w:szCs w:val="32"/>
        </w:rPr>
        <w:t>1.</w:t>
      </w:r>
      <w:r w:rsidRPr="005E052F">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7A4263F" w14:textId="77777777" w:rsidR="00945859" w:rsidRPr="005E052F" w:rsidRDefault="00000000">
      <w:pPr>
        <w:spacing w:line="560" w:lineRule="exact"/>
        <w:ind w:firstLineChars="200" w:firstLine="640"/>
        <w:rPr>
          <w:rFonts w:eastAsia="仿宋_GB2312"/>
          <w:bCs/>
          <w:sz w:val="32"/>
          <w:szCs w:val="32"/>
        </w:rPr>
      </w:pPr>
      <w:r w:rsidRPr="005E052F">
        <w:rPr>
          <w:rFonts w:eastAsia="仿宋_GB2312" w:hint="eastAsia"/>
          <w:bCs/>
          <w:sz w:val="32"/>
          <w:szCs w:val="32"/>
        </w:rPr>
        <w:t>2.</w:t>
      </w:r>
      <w:r w:rsidRPr="005E052F">
        <w:rPr>
          <w:rFonts w:eastAsia="仿宋_GB2312" w:hint="eastAsia"/>
          <w:bCs/>
          <w:sz w:val="32"/>
          <w:szCs w:val="32"/>
        </w:rPr>
        <w:t>组织实施。制定绩效评价工作方案，具体包括项目概况、</w:t>
      </w:r>
      <w:r w:rsidRPr="005E052F">
        <w:rPr>
          <w:rFonts w:eastAsia="仿宋_GB2312" w:hint="eastAsia"/>
          <w:bCs/>
          <w:sz w:val="32"/>
          <w:szCs w:val="32"/>
        </w:rPr>
        <w:lastRenderedPageBreak/>
        <w:t>评价思路、方法手段、组织实施、进度安排等。收集项目立项依据、相关会议纪要、实施方案、财政资金分配方案、支付管理情况等相关评价资料并进行梳理。</w:t>
      </w:r>
    </w:p>
    <w:p w14:paraId="2F5C0E77" w14:textId="77777777" w:rsidR="00945859" w:rsidRPr="005E052F" w:rsidRDefault="00000000">
      <w:pPr>
        <w:spacing w:line="560" w:lineRule="exact"/>
        <w:ind w:firstLineChars="200" w:firstLine="640"/>
        <w:rPr>
          <w:sz w:val="32"/>
          <w:szCs w:val="32"/>
        </w:rPr>
      </w:pPr>
      <w:r w:rsidRPr="005E052F">
        <w:rPr>
          <w:rFonts w:eastAsia="仿宋_GB2312" w:hint="eastAsia"/>
          <w:bCs/>
          <w:sz w:val="32"/>
          <w:szCs w:val="32"/>
        </w:rPr>
        <w:t>3.</w:t>
      </w:r>
      <w:r w:rsidRPr="005E052F">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79A3A66C" w14:textId="77777777" w:rsidR="00945859" w:rsidRPr="005E052F" w:rsidRDefault="00000000">
      <w:pPr>
        <w:numPr>
          <w:ilvl w:val="0"/>
          <w:numId w:val="3"/>
        </w:numPr>
        <w:spacing w:line="560" w:lineRule="exact"/>
        <w:ind w:firstLineChars="200" w:firstLine="640"/>
        <w:rPr>
          <w:rFonts w:eastAsia="黑体"/>
          <w:sz w:val="32"/>
          <w:szCs w:val="32"/>
        </w:rPr>
      </w:pPr>
      <w:r w:rsidRPr="005E052F">
        <w:rPr>
          <w:rFonts w:eastAsia="黑体"/>
          <w:sz w:val="32"/>
          <w:szCs w:val="32"/>
        </w:rPr>
        <w:t>综合评价情况及评价结论（附相关评分表）</w:t>
      </w:r>
    </w:p>
    <w:p w14:paraId="16346A1C" w14:textId="77777777" w:rsidR="00945859" w:rsidRPr="005E052F" w:rsidRDefault="00000000">
      <w:pPr>
        <w:pStyle w:val="a0"/>
        <w:spacing w:before="0" w:after="0" w:line="560" w:lineRule="exact"/>
        <w:ind w:firstLineChars="200" w:firstLine="643"/>
        <w:jc w:val="both"/>
        <w:rPr>
          <w:rFonts w:ascii="Times New Roman" w:eastAsia="楷体_GB2312" w:hAnsi="Times New Roman"/>
        </w:rPr>
      </w:pPr>
      <w:r w:rsidRPr="005E052F">
        <w:rPr>
          <w:rFonts w:ascii="Times New Roman" w:eastAsia="楷体_GB2312" w:hAnsi="Times New Roman" w:hint="eastAsia"/>
        </w:rPr>
        <w:t>（一）评价情况</w:t>
      </w:r>
    </w:p>
    <w:p w14:paraId="73D764CC" w14:textId="77777777" w:rsidR="00945859" w:rsidRPr="005E052F" w:rsidRDefault="00000000">
      <w:pPr>
        <w:spacing w:line="600" w:lineRule="exact"/>
        <w:ind w:firstLineChars="200" w:firstLine="640"/>
        <w:outlineLvl w:val="0"/>
        <w:rPr>
          <w:rFonts w:eastAsia="仿宋_GB2312"/>
          <w:kern w:val="28"/>
          <w:sz w:val="32"/>
          <w:szCs w:val="32"/>
        </w:rPr>
      </w:pPr>
      <w:r w:rsidRPr="005E052F">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942E1E5" w14:textId="77777777" w:rsidR="00945859" w:rsidRPr="005E052F" w:rsidRDefault="00000000">
      <w:pPr>
        <w:pStyle w:val="a0"/>
        <w:spacing w:before="0" w:after="0" w:line="560" w:lineRule="exact"/>
        <w:ind w:firstLineChars="200" w:firstLine="643"/>
        <w:jc w:val="both"/>
        <w:rPr>
          <w:rFonts w:ascii="Times New Roman" w:eastAsia="楷体_GB2312" w:hAnsi="Times New Roman"/>
        </w:rPr>
      </w:pPr>
      <w:r w:rsidRPr="005E052F">
        <w:rPr>
          <w:rFonts w:ascii="Times New Roman" w:eastAsia="楷体_GB2312" w:hAnsi="Times New Roman" w:hint="eastAsia"/>
        </w:rPr>
        <w:t>（二）评价结论</w:t>
      </w:r>
    </w:p>
    <w:p w14:paraId="05E0C45E" w14:textId="77777777" w:rsidR="00945859" w:rsidRPr="005E052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E052F">
        <w:rPr>
          <w:rFonts w:ascii="Times New Roman" w:eastAsia="仿宋_GB2312" w:hAnsi="Times New Roman" w:hint="eastAsia"/>
          <w:b w:val="0"/>
          <w:bCs w:val="0"/>
        </w:rPr>
        <w:t>运用绩效评价组制定的评价指标体系以及财政部《项目支出绩效评价管理办法》（财预〔</w:t>
      </w:r>
      <w:r w:rsidRPr="005E052F">
        <w:rPr>
          <w:rFonts w:ascii="Times New Roman" w:eastAsia="仿宋_GB2312" w:hAnsi="Times New Roman" w:hint="eastAsia"/>
          <w:b w:val="0"/>
          <w:bCs w:val="0"/>
        </w:rPr>
        <w:t>2020</w:t>
      </w:r>
      <w:r w:rsidRPr="005E052F">
        <w:rPr>
          <w:rFonts w:ascii="Times New Roman" w:eastAsia="仿宋_GB2312" w:hAnsi="Times New Roman" w:hint="eastAsia"/>
          <w:b w:val="0"/>
          <w:bCs w:val="0"/>
        </w:rPr>
        <w:t>〕</w:t>
      </w:r>
      <w:r w:rsidRPr="005E052F">
        <w:rPr>
          <w:rFonts w:ascii="Times New Roman" w:eastAsia="仿宋_GB2312" w:hAnsi="Times New Roman" w:hint="eastAsia"/>
          <w:b w:val="0"/>
          <w:bCs w:val="0"/>
        </w:rPr>
        <w:t>10</w:t>
      </w:r>
      <w:r w:rsidRPr="005E052F">
        <w:rPr>
          <w:rFonts w:ascii="Times New Roman" w:eastAsia="仿宋_GB2312" w:hAnsi="Times New Roman" w:hint="eastAsia"/>
          <w:b w:val="0"/>
          <w:bCs w:val="0"/>
        </w:rPr>
        <w:t>号）文件的评分标准，通过数据采集、问卷调查及访谈等方式，对本项目进行客观评价，最终评分结果：总得分为</w:t>
      </w:r>
      <w:r w:rsidRPr="005E052F">
        <w:rPr>
          <w:rFonts w:ascii="Times New Roman" w:eastAsia="仿宋_GB2312" w:hAnsi="Times New Roman" w:hint="eastAsia"/>
          <w:b w:val="0"/>
          <w:bCs w:val="0"/>
        </w:rPr>
        <w:t xml:space="preserve"> 99.99</w:t>
      </w:r>
      <w:r w:rsidRPr="005E052F">
        <w:rPr>
          <w:rFonts w:ascii="Times New Roman" w:eastAsia="仿宋_GB2312" w:hAnsi="Times New Roman" w:hint="eastAsia"/>
          <w:b w:val="0"/>
          <w:bCs w:val="0"/>
        </w:rPr>
        <w:t>分，属于“优”。其中，项目决策类指标权重为</w:t>
      </w:r>
      <w:r w:rsidRPr="005E052F">
        <w:rPr>
          <w:rFonts w:ascii="Times New Roman" w:eastAsia="仿宋_GB2312" w:hAnsi="Times New Roman" w:hint="eastAsia"/>
          <w:b w:val="0"/>
          <w:bCs w:val="0"/>
        </w:rPr>
        <w:t>20</w:t>
      </w:r>
      <w:r w:rsidRPr="005E052F">
        <w:rPr>
          <w:rFonts w:ascii="Times New Roman" w:eastAsia="仿宋_GB2312" w:hAnsi="Times New Roman" w:hint="eastAsia"/>
          <w:b w:val="0"/>
          <w:bCs w:val="0"/>
        </w:rPr>
        <w:t>分，得分为</w:t>
      </w:r>
      <w:r w:rsidRPr="005E052F">
        <w:rPr>
          <w:rFonts w:ascii="Times New Roman" w:eastAsia="仿宋_GB2312" w:hAnsi="Times New Roman" w:hint="eastAsia"/>
          <w:b w:val="0"/>
          <w:bCs w:val="0"/>
        </w:rPr>
        <w:t>20</w:t>
      </w:r>
      <w:r w:rsidRPr="005E052F">
        <w:rPr>
          <w:rFonts w:ascii="Times New Roman" w:eastAsia="仿宋_GB2312" w:hAnsi="Times New Roman" w:hint="eastAsia"/>
          <w:b w:val="0"/>
          <w:bCs w:val="0"/>
        </w:rPr>
        <w:t>分，得分率为</w:t>
      </w:r>
      <w:r w:rsidRPr="005E052F">
        <w:rPr>
          <w:rFonts w:ascii="Times New Roman" w:eastAsia="仿宋_GB2312" w:hAnsi="Times New Roman"/>
          <w:b w:val="0"/>
          <w:bCs w:val="0"/>
        </w:rPr>
        <w:t>100</w:t>
      </w:r>
      <w:r w:rsidRPr="005E052F">
        <w:rPr>
          <w:rFonts w:ascii="Times New Roman" w:eastAsia="仿宋_GB2312" w:hAnsi="Times New Roman" w:hint="eastAsia"/>
          <w:b w:val="0"/>
          <w:bCs w:val="0"/>
        </w:rPr>
        <w:t>%</w:t>
      </w:r>
      <w:r w:rsidRPr="005E052F">
        <w:rPr>
          <w:rFonts w:ascii="Times New Roman" w:eastAsia="仿宋_GB2312" w:hAnsi="Times New Roman" w:hint="eastAsia"/>
          <w:b w:val="0"/>
          <w:bCs w:val="0"/>
        </w:rPr>
        <w:t>。项目过程类指标权重为</w:t>
      </w:r>
      <w:r w:rsidRPr="005E052F">
        <w:rPr>
          <w:rFonts w:ascii="Times New Roman" w:eastAsia="仿宋_GB2312" w:hAnsi="Times New Roman" w:hint="eastAsia"/>
          <w:b w:val="0"/>
          <w:bCs w:val="0"/>
        </w:rPr>
        <w:t>20</w:t>
      </w:r>
      <w:r w:rsidRPr="005E052F">
        <w:rPr>
          <w:rFonts w:ascii="Times New Roman" w:eastAsia="仿宋_GB2312" w:hAnsi="Times New Roman" w:hint="eastAsia"/>
          <w:b w:val="0"/>
          <w:bCs w:val="0"/>
        </w:rPr>
        <w:t>分，得分为</w:t>
      </w:r>
      <w:r w:rsidRPr="005E052F">
        <w:rPr>
          <w:rFonts w:ascii="Times New Roman" w:eastAsia="仿宋_GB2312" w:hAnsi="Times New Roman" w:hint="eastAsia"/>
          <w:b w:val="0"/>
          <w:bCs w:val="0"/>
        </w:rPr>
        <w:t>20</w:t>
      </w:r>
      <w:r w:rsidRPr="005E052F">
        <w:rPr>
          <w:rFonts w:ascii="Times New Roman" w:eastAsia="仿宋_GB2312" w:hAnsi="Times New Roman" w:hint="eastAsia"/>
          <w:b w:val="0"/>
          <w:bCs w:val="0"/>
        </w:rPr>
        <w:t>分，得分率为</w:t>
      </w:r>
      <w:r w:rsidRPr="005E052F">
        <w:rPr>
          <w:rFonts w:ascii="Times New Roman" w:eastAsia="仿宋_GB2312" w:hAnsi="Times New Roman"/>
          <w:b w:val="0"/>
          <w:bCs w:val="0"/>
        </w:rPr>
        <w:t>100</w:t>
      </w:r>
      <w:r w:rsidRPr="005E052F">
        <w:rPr>
          <w:rFonts w:ascii="Times New Roman" w:eastAsia="仿宋_GB2312" w:hAnsi="Times New Roman" w:hint="eastAsia"/>
          <w:b w:val="0"/>
          <w:bCs w:val="0"/>
        </w:rPr>
        <w:t>%</w:t>
      </w:r>
      <w:r w:rsidRPr="005E052F">
        <w:rPr>
          <w:rFonts w:ascii="Times New Roman" w:eastAsia="仿宋_GB2312" w:hAnsi="Times New Roman" w:hint="eastAsia"/>
          <w:b w:val="0"/>
          <w:bCs w:val="0"/>
        </w:rPr>
        <w:t>。项目产出类指标权重为</w:t>
      </w:r>
      <w:r w:rsidRPr="005E052F">
        <w:rPr>
          <w:rFonts w:ascii="Times New Roman" w:eastAsia="仿宋_GB2312" w:hAnsi="Times New Roman" w:hint="eastAsia"/>
          <w:b w:val="0"/>
          <w:bCs w:val="0"/>
        </w:rPr>
        <w:t>40</w:t>
      </w:r>
      <w:r w:rsidRPr="005E052F">
        <w:rPr>
          <w:rFonts w:ascii="Times New Roman" w:eastAsia="仿宋_GB2312" w:hAnsi="Times New Roman" w:hint="eastAsia"/>
          <w:b w:val="0"/>
          <w:bCs w:val="0"/>
        </w:rPr>
        <w:t>分，得分为</w:t>
      </w:r>
      <w:r w:rsidRPr="005E052F">
        <w:rPr>
          <w:rFonts w:ascii="Times New Roman" w:eastAsia="仿宋_GB2312" w:hAnsi="Times New Roman" w:hint="eastAsia"/>
          <w:b w:val="0"/>
          <w:bCs w:val="0"/>
        </w:rPr>
        <w:t>39.99</w:t>
      </w:r>
      <w:r w:rsidRPr="005E052F">
        <w:rPr>
          <w:rFonts w:ascii="Times New Roman" w:eastAsia="仿宋_GB2312" w:hAnsi="Times New Roman" w:hint="eastAsia"/>
          <w:b w:val="0"/>
          <w:bCs w:val="0"/>
        </w:rPr>
        <w:t>分，得分率为</w:t>
      </w:r>
      <w:r w:rsidRPr="005E052F">
        <w:rPr>
          <w:rFonts w:ascii="Times New Roman" w:eastAsia="仿宋_GB2312" w:hAnsi="Times New Roman" w:hint="eastAsia"/>
          <w:b w:val="0"/>
          <w:bCs w:val="0"/>
        </w:rPr>
        <w:t>99.98%</w:t>
      </w:r>
      <w:r w:rsidRPr="005E052F">
        <w:rPr>
          <w:rFonts w:ascii="Times New Roman" w:eastAsia="仿宋_GB2312" w:hAnsi="Times New Roman" w:hint="eastAsia"/>
          <w:b w:val="0"/>
          <w:bCs w:val="0"/>
        </w:rPr>
        <w:t>。项目效益类指标权重为</w:t>
      </w:r>
      <w:r w:rsidRPr="005E052F">
        <w:rPr>
          <w:rFonts w:ascii="Times New Roman" w:eastAsia="仿宋_GB2312" w:hAnsi="Times New Roman" w:hint="eastAsia"/>
          <w:b w:val="0"/>
          <w:bCs w:val="0"/>
        </w:rPr>
        <w:t>20</w:t>
      </w:r>
      <w:r w:rsidRPr="005E052F">
        <w:rPr>
          <w:rFonts w:ascii="Times New Roman" w:eastAsia="仿宋_GB2312" w:hAnsi="Times New Roman" w:hint="eastAsia"/>
          <w:b w:val="0"/>
          <w:bCs w:val="0"/>
        </w:rPr>
        <w:t>分，得分为</w:t>
      </w:r>
      <w:r w:rsidRPr="005E052F">
        <w:rPr>
          <w:rFonts w:ascii="Times New Roman" w:eastAsia="仿宋_GB2312" w:hAnsi="Times New Roman" w:hint="eastAsia"/>
          <w:b w:val="0"/>
          <w:bCs w:val="0"/>
        </w:rPr>
        <w:t>2</w:t>
      </w:r>
      <w:r w:rsidRPr="005E052F">
        <w:rPr>
          <w:rFonts w:ascii="Times New Roman" w:eastAsia="仿宋_GB2312" w:hAnsi="Times New Roman"/>
          <w:b w:val="0"/>
          <w:bCs w:val="0"/>
        </w:rPr>
        <w:t>0</w:t>
      </w:r>
      <w:r w:rsidRPr="005E052F">
        <w:rPr>
          <w:rFonts w:ascii="Times New Roman" w:eastAsia="仿宋_GB2312" w:hAnsi="Times New Roman" w:hint="eastAsia"/>
          <w:b w:val="0"/>
          <w:bCs w:val="0"/>
        </w:rPr>
        <w:t>分，得分率为</w:t>
      </w:r>
      <w:r w:rsidRPr="005E052F">
        <w:rPr>
          <w:rFonts w:ascii="Times New Roman" w:eastAsia="仿宋_GB2312" w:hAnsi="Times New Roman"/>
          <w:b w:val="0"/>
          <w:bCs w:val="0"/>
        </w:rPr>
        <w:t>100</w:t>
      </w:r>
      <w:r w:rsidRPr="005E052F">
        <w:rPr>
          <w:rFonts w:ascii="Times New Roman" w:eastAsia="仿宋_GB2312" w:hAnsi="Times New Roman" w:hint="eastAsia"/>
          <w:b w:val="0"/>
          <w:bCs w:val="0"/>
        </w:rPr>
        <w:t>%</w:t>
      </w:r>
      <w:r w:rsidRPr="005E052F">
        <w:rPr>
          <w:rFonts w:ascii="Times New Roman" w:eastAsia="仿宋_GB2312" w:hAnsi="Times New Roman" w:hint="eastAsia"/>
          <w:b w:val="0"/>
          <w:bCs w:val="0"/>
        </w:rPr>
        <w:t>。具体打分情况详见：附件</w:t>
      </w:r>
      <w:r w:rsidRPr="005E052F">
        <w:rPr>
          <w:rFonts w:ascii="Times New Roman" w:eastAsia="仿宋_GB2312" w:hAnsi="Times New Roman" w:hint="eastAsia"/>
          <w:b w:val="0"/>
          <w:bCs w:val="0"/>
        </w:rPr>
        <w:t>1</w:t>
      </w:r>
      <w:r w:rsidRPr="005E052F">
        <w:rPr>
          <w:rFonts w:ascii="Times New Roman" w:eastAsia="仿宋_GB2312" w:hAnsi="Times New Roman" w:hint="eastAsia"/>
          <w:b w:val="0"/>
          <w:bCs w:val="0"/>
        </w:rPr>
        <w:t>综合评分表。</w:t>
      </w:r>
    </w:p>
    <w:p w14:paraId="1ADA0A24" w14:textId="77777777" w:rsidR="00945859" w:rsidRPr="005E052F" w:rsidRDefault="00000000">
      <w:pPr>
        <w:pStyle w:val="a0"/>
        <w:spacing w:before="0" w:after="0"/>
        <w:rPr>
          <w:rFonts w:ascii="Times New Roman" w:eastAsia="仿宋_GB2312" w:hAnsi="Times New Roman"/>
          <w:sz w:val="30"/>
          <w:szCs w:val="30"/>
        </w:rPr>
      </w:pPr>
      <w:r w:rsidRPr="005E052F">
        <w:rPr>
          <w:rFonts w:ascii="Times New Roman" w:eastAsia="仿宋_GB2312" w:hAnsi="Times New Roman"/>
          <w:sz w:val="30"/>
          <w:szCs w:val="30"/>
        </w:rPr>
        <w:lastRenderedPageBreak/>
        <w:t>表</w:t>
      </w:r>
      <w:r w:rsidRPr="005E052F">
        <w:rPr>
          <w:rFonts w:ascii="Times New Roman" w:eastAsia="仿宋_GB2312" w:hAnsi="Times New Roman"/>
          <w:sz w:val="30"/>
          <w:szCs w:val="30"/>
        </w:rPr>
        <w:t>1</w:t>
      </w:r>
      <w:r w:rsidRPr="005E052F">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5E052F" w:rsidRPr="005E052F" w14:paraId="18443CF3"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9C3BF33" w14:textId="77777777" w:rsidR="00945859" w:rsidRPr="005E052F" w:rsidRDefault="00000000">
            <w:pPr>
              <w:jc w:val="center"/>
              <w:rPr>
                <w:b/>
                <w:bCs/>
                <w:sz w:val="22"/>
              </w:rPr>
            </w:pPr>
            <w:r w:rsidRPr="005E052F">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58AE33E" w14:textId="77777777" w:rsidR="00945859" w:rsidRPr="005E052F" w:rsidRDefault="00000000">
            <w:pPr>
              <w:jc w:val="center"/>
              <w:rPr>
                <w:b/>
                <w:bCs/>
                <w:sz w:val="22"/>
              </w:rPr>
            </w:pPr>
            <w:r w:rsidRPr="005E052F">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C3C8196" w14:textId="77777777" w:rsidR="00945859" w:rsidRPr="005E052F" w:rsidRDefault="00000000">
            <w:pPr>
              <w:jc w:val="center"/>
              <w:rPr>
                <w:b/>
                <w:bCs/>
                <w:sz w:val="22"/>
              </w:rPr>
            </w:pPr>
            <w:r w:rsidRPr="005E052F">
              <w:rPr>
                <w:rFonts w:hint="eastAsia"/>
                <w:b/>
                <w:bCs/>
                <w:sz w:val="22"/>
              </w:rPr>
              <w:t>得分</w:t>
            </w:r>
          </w:p>
        </w:tc>
      </w:tr>
      <w:tr w:rsidR="005E052F" w:rsidRPr="005E052F" w14:paraId="305C2E5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CE2E782" w14:textId="77777777" w:rsidR="00945859" w:rsidRPr="005E052F" w:rsidRDefault="00000000">
            <w:pPr>
              <w:jc w:val="center"/>
              <w:rPr>
                <w:sz w:val="22"/>
              </w:rPr>
            </w:pPr>
            <w:r w:rsidRPr="005E052F">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7D826A9" w14:textId="77777777" w:rsidR="00945859" w:rsidRPr="005E052F" w:rsidRDefault="00000000">
            <w:pPr>
              <w:jc w:val="center"/>
              <w:rPr>
                <w:sz w:val="22"/>
              </w:rPr>
            </w:pPr>
            <w:r w:rsidRPr="005E052F">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A5029B1" w14:textId="77777777" w:rsidR="00945859" w:rsidRPr="005E052F" w:rsidRDefault="00000000">
            <w:pPr>
              <w:jc w:val="center"/>
              <w:rPr>
                <w:sz w:val="22"/>
              </w:rPr>
            </w:pPr>
            <w:r w:rsidRPr="005E052F">
              <w:rPr>
                <w:rFonts w:hint="eastAsia"/>
                <w:sz w:val="22"/>
              </w:rPr>
              <w:t>20</w:t>
            </w:r>
          </w:p>
        </w:tc>
      </w:tr>
      <w:tr w:rsidR="005E052F" w:rsidRPr="005E052F" w14:paraId="72FA7CE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B6B6F10" w14:textId="77777777" w:rsidR="00945859" w:rsidRPr="005E052F" w:rsidRDefault="00000000">
            <w:pPr>
              <w:jc w:val="center"/>
              <w:rPr>
                <w:sz w:val="22"/>
              </w:rPr>
            </w:pPr>
            <w:r w:rsidRPr="005E052F">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4390AB61" w14:textId="77777777" w:rsidR="00945859" w:rsidRPr="005E052F" w:rsidRDefault="00000000">
            <w:pPr>
              <w:jc w:val="center"/>
              <w:rPr>
                <w:sz w:val="22"/>
              </w:rPr>
            </w:pPr>
            <w:r w:rsidRPr="005E052F">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00B77AA" w14:textId="77777777" w:rsidR="00945859" w:rsidRPr="005E052F" w:rsidRDefault="00000000">
            <w:pPr>
              <w:jc w:val="center"/>
              <w:rPr>
                <w:sz w:val="22"/>
              </w:rPr>
            </w:pPr>
            <w:r w:rsidRPr="005E052F">
              <w:rPr>
                <w:rFonts w:hint="eastAsia"/>
                <w:sz w:val="22"/>
              </w:rPr>
              <w:t>20</w:t>
            </w:r>
          </w:p>
        </w:tc>
      </w:tr>
      <w:tr w:rsidR="005E052F" w:rsidRPr="005E052F" w14:paraId="0628914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E96F3C7" w14:textId="77777777" w:rsidR="00945859" w:rsidRPr="005E052F" w:rsidRDefault="00000000">
            <w:pPr>
              <w:jc w:val="center"/>
              <w:rPr>
                <w:sz w:val="22"/>
              </w:rPr>
            </w:pPr>
            <w:r w:rsidRPr="005E052F">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012D9F5" w14:textId="77777777" w:rsidR="00945859" w:rsidRPr="005E052F" w:rsidRDefault="00000000">
            <w:pPr>
              <w:jc w:val="center"/>
              <w:rPr>
                <w:sz w:val="22"/>
              </w:rPr>
            </w:pPr>
            <w:r w:rsidRPr="005E052F">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7E405C79" w14:textId="77777777" w:rsidR="00945859" w:rsidRPr="005E052F" w:rsidRDefault="00000000">
            <w:pPr>
              <w:jc w:val="center"/>
              <w:rPr>
                <w:sz w:val="22"/>
              </w:rPr>
            </w:pPr>
            <w:r w:rsidRPr="005E052F">
              <w:rPr>
                <w:rFonts w:hint="eastAsia"/>
                <w:sz w:val="22"/>
              </w:rPr>
              <w:t>39.99</w:t>
            </w:r>
          </w:p>
        </w:tc>
      </w:tr>
      <w:tr w:rsidR="005E052F" w:rsidRPr="005E052F" w14:paraId="43F282D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D5B4735" w14:textId="77777777" w:rsidR="00945859" w:rsidRPr="005E052F" w:rsidRDefault="00000000">
            <w:pPr>
              <w:jc w:val="center"/>
              <w:rPr>
                <w:sz w:val="22"/>
              </w:rPr>
            </w:pPr>
            <w:r w:rsidRPr="005E052F">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1C7AF59" w14:textId="77777777" w:rsidR="00945859" w:rsidRPr="005E052F" w:rsidRDefault="00000000">
            <w:pPr>
              <w:jc w:val="center"/>
              <w:rPr>
                <w:sz w:val="22"/>
              </w:rPr>
            </w:pPr>
            <w:r w:rsidRPr="005E052F">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49E9CCF" w14:textId="77777777" w:rsidR="00945859" w:rsidRPr="005E052F" w:rsidRDefault="00000000">
            <w:pPr>
              <w:jc w:val="center"/>
              <w:rPr>
                <w:sz w:val="22"/>
              </w:rPr>
            </w:pPr>
            <w:r w:rsidRPr="005E052F">
              <w:rPr>
                <w:rFonts w:hint="eastAsia"/>
                <w:sz w:val="22"/>
              </w:rPr>
              <w:t>20</w:t>
            </w:r>
          </w:p>
        </w:tc>
      </w:tr>
      <w:tr w:rsidR="005E052F" w:rsidRPr="005E052F" w14:paraId="330D24A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9937E67" w14:textId="77777777" w:rsidR="00945859" w:rsidRPr="005E052F" w:rsidRDefault="00000000">
            <w:pPr>
              <w:jc w:val="center"/>
              <w:rPr>
                <w:rFonts w:cs="宋体"/>
                <w:b/>
                <w:bCs/>
                <w:sz w:val="22"/>
              </w:rPr>
            </w:pPr>
            <w:r w:rsidRPr="005E052F">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3A6503A5" w14:textId="77777777" w:rsidR="00945859" w:rsidRPr="005E052F" w:rsidRDefault="00000000">
            <w:pPr>
              <w:jc w:val="center"/>
              <w:rPr>
                <w:b/>
                <w:bCs/>
                <w:sz w:val="22"/>
              </w:rPr>
            </w:pPr>
            <w:r w:rsidRPr="005E052F">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50499CB1" w14:textId="77777777" w:rsidR="00945859" w:rsidRPr="005E052F" w:rsidRDefault="00000000">
            <w:pPr>
              <w:jc w:val="center"/>
              <w:rPr>
                <w:b/>
                <w:bCs/>
                <w:sz w:val="22"/>
              </w:rPr>
            </w:pPr>
            <w:r w:rsidRPr="005E052F">
              <w:rPr>
                <w:rFonts w:hint="eastAsia"/>
                <w:b/>
                <w:bCs/>
                <w:sz w:val="22"/>
              </w:rPr>
              <w:t>99.99</w:t>
            </w:r>
          </w:p>
        </w:tc>
      </w:tr>
    </w:tbl>
    <w:p w14:paraId="1A438877" w14:textId="77777777" w:rsidR="00945859" w:rsidRPr="005E052F" w:rsidRDefault="00000000">
      <w:pPr>
        <w:spacing w:line="560" w:lineRule="exact"/>
        <w:ind w:firstLineChars="200" w:firstLine="640"/>
        <w:rPr>
          <w:rFonts w:eastAsia="黑体"/>
          <w:sz w:val="32"/>
          <w:szCs w:val="32"/>
        </w:rPr>
      </w:pPr>
      <w:r w:rsidRPr="005E052F">
        <w:rPr>
          <w:rFonts w:eastAsia="黑体"/>
          <w:sz w:val="32"/>
          <w:szCs w:val="32"/>
        </w:rPr>
        <w:t>四、绩效评价指标分析</w:t>
      </w:r>
    </w:p>
    <w:p w14:paraId="2BD6EB63" w14:textId="77777777" w:rsidR="00945859" w:rsidRPr="005E052F" w:rsidRDefault="00000000">
      <w:pPr>
        <w:pStyle w:val="a0"/>
        <w:spacing w:before="0" w:after="0" w:line="560" w:lineRule="exact"/>
        <w:ind w:firstLineChars="200" w:firstLine="643"/>
        <w:jc w:val="both"/>
        <w:rPr>
          <w:rFonts w:ascii="Times New Roman" w:eastAsia="楷体_GB2312" w:hAnsi="Times New Roman"/>
        </w:rPr>
      </w:pPr>
      <w:r w:rsidRPr="005E052F">
        <w:rPr>
          <w:rFonts w:ascii="Times New Roman" w:eastAsia="楷体_GB2312" w:hAnsi="Times New Roman"/>
        </w:rPr>
        <w:t>（一）项目决策情况</w:t>
      </w:r>
    </w:p>
    <w:p w14:paraId="6F110A9B" w14:textId="77777777" w:rsidR="00945859" w:rsidRPr="005E052F" w:rsidRDefault="00000000">
      <w:pPr>
        <w:spacing w:line="600" w:lineRule="exact"/>
        <w:ind w:firstLineChars="200" w:firstLine="600"/>
        <w:outlineLvl w:val="0"/>
        <w:rPr>
          <w:rFonts w:ascii="仿宋_GB2312" w:eastAsia="仿宋_GB2312" w:hAnsi="仿宋_GB2312" w:cs="仿宋_GB2312" w:hint="eastAsia"/>
          <w:sz w:val="30"/>
          <w:szCs w:val="30"/>
        </w:rPr>
      </w:pPr>
      <w:r w:rsidRPr="005E052F">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w:t>
      </w:r>
      <w:r w:rsidRPr="005E052F">
        <w:rPr>
          <w:rFonts w:ascii="仿宋_GB2312" w:eastAsia="仿宋_GB2312" w:hAnsi="仿宋_GB2312" w:cs="仿宋_GB2312"/>
          <w:sz w:val="30"/>
          <w:szCs w:val="30"/>
        </w:rPr>
        <w:t>100</w:t>
      </w:r>
      <w:r w:rsidRPr="005E052F">
        <w:rPr>
          <w:rFonts w:ascii="仿宋_GB2312" w:eastAsia="仿宋_GB2312" w:hAnsi="仿宋_GB2312" w:cs="仿宋_GB2312" w:hint="eastAsia"/>
          <w:sz w:val="30"/>
          <w:szCs w:val="30"/>
        </w:rPr>
        <w:t>%。</w:t>
      </w:r>
    </w:p>
    <w:p w14:paraId="7BD0CDBF" w14:textId="77777777" w:rsidR="00945859" w:rsidRPr="005E052F" w:rsidRDefault="00000000">
      <w:pPr>
        <w:pStyle w:val="-"/>
        <w:spacing w:line="560" w:lineRule="exact"/>
        <w:ind w:firstLine="640"/>
        <w:rPr>
          <w:rFonts w:ascii="仿宋_GB2312" w:eastAsia="仿宋_GB2312" w:hAnsi="仿宋_GB2312" w:cs="仿宋_GB2312" w:hint="eastAsia"/>
          <w:b/>
          <w:bCs/>
          <w:sz w:val="32"/>
          <w:szCs w:val="32"/>
        </w:rPr>
      </w:pPr>
      <w:r w:rsidRPr="005E052F">
        <w:rPr>
          <w:rFonts w:ascii="仿宋_GB2312" w:eastAsia="仿宋_GB2312" w:hAnsi="仿宋_GB2312" w:cs="仿宋_GB2312" w:hint="eastAsia"/>
          <w:b/>
          <w:bCs/>
          <w:sz w:val="32"/>
          <w:szCs w:val="32"/>
        </w:rPr>
        <w:t>1.项目立项</w:t>
      </w:r>
    </w:p>
    <w:p w14:paraId="147218E4"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（1）立项依据充分性</w:t>
      </w:r>
    </w:p>
    <w:p w14:paraId="7831AA15"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456DDDE"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（2）立项程序规范性</w:t>
      </w:r>
    </w:p>
    <w:p w14:paraId="338A5967"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项目申请、设立过程符合相关要求，</w:t>
      </w:r>
      <w:r w:rsidRPr="005E052F">
        <w:rPr>
          <w:rFonts w:ascii="仿宋_GB2312" w:eastAsia="仿宋_GB2312" w:hAnsi="仿宋_GB2312" w:cs="仿宋_GB2312" w:hint="eastAsia"/>
          <w:sz w:val="32"/>
          <w:szCs w:val="32"/>
          <w:lang w:eastAsia="zh-Hans"/>
        </w:rPr>
        <w:t>严格按照审批流程准备符合要求的文件、材料；</w:t>
      </w:r>
      <w:r w:rsidRPr="005E052F">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策，保障了程序的规范性。</w:t>
      </w:r>
    </w:p>
    <w:p w14:paraId="5D949065" w14:textId="77777777" w:rsidR="00945859" w:rsidRPr="005E052F" w:rsidRDefault="00000000">
      <w:pPr>
        <w:pStyle w:val="-"/>
        <w:spacing w:line="560" w:lineRule="exact"/>
        <w:ind w:firstLine="640"/>
        <w:rPr>
          <w:rFonts w:ascii="仿宋_GB2312" w:eastAsia="仿宋_GB2312" w:hAnsi="仿宋_GB2312" w:cs="仿宋_GB2312" w:hint="eastAsia"/>
          <w:b/>
          <w:bCs/>
          <w:sz w:val="32"/>
          <w:szCs w:val="32"/>
        </w:rPr>
      </w:pPr>
      <w:r w:rsidRPr="005E052F">
        <w:rPr>
          <w:rFonts w:ascii="仿宋_GB2312" w:eastAsia="仿宋_GB2312" w:hAnsi="仿宋_GB2312" w:cs="仿宋_GB2312" w:hint="eastAsia"/>
          <w:b/>
          <w:bCs/>
          <w:sz w:val="32"/>
          <w:szCs w:val="32"/>
        </w:rPr>
        <w:t>2.绩效目标</w:t>
      </w:r>
    </w:p>
    <w:p w14:paraId="27745393"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lastRenderedPageBreak/>
        <w:t>（1）绩效目标合理性</w:t>
      </w:r>
    </w:p>
    <w:p w14:paraId="34B702EC"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lang w:eastAsia="zh-Hans"/>
        </w:rPr>
        <w:t>年初结合实际工作内容</w:t>
      </w:r>
      <w:r w:rsidRPr="005E052F">
        <w:rPr>
          <w:rFonts w:ascii="仿宋_GB2312" w:eastAsia="仿宋_GB2312" w:hAnsi="仿宋_GB2312" w:cs="仿宋_GB2312" w:hint="eastAsia"/>
          <w:sz w:val="32"/>
          <w:szCs w:val="32"/>
        </w:rPr>
        <w:t>设定绩效目标</w:t>
      </w:r>
      <w:r w:rsidRPr="005E052F">
        <w:rPr>
          <w:rFonts w:ascii="仿宋_GB2312" w:eastAsia="仿宋_GB2312" w:hAnsi="仿宋_GB2312" w:cs="仿宋_GB2312" w:hint="eastAsia"/>
          <w:sz w:val="32"/>
          <w:szCs w:val="32"/>
          <w:lang w:eastAsia="zh-Hans"/>
        </w:rPr>
        <w:t>，绩效目标</w:t>
      </w:r>
      <w:r w:rsidRPr="005E052F">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BF7ED60"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（2）绩效指标明确性</w:t>
      </w:r>
    </w:p>
    <w:p w14:paraId="215A6D52"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5209691" w14:textId="77777777" w:rsidR="00945859" w:rsidRPr="005E052F" w:rsidRDefault="00000000">
      <w:pPr>
        <w:pStyle w:val="-"/>
        <w:spacing w:line="560" w:lineRule="exact"/>
        <w:ind w:firstLine="640"/>
        <w:rPr>
          <w:rFonts w:ascii="仿宋_GB2312" w:eastAsia="仿宋_GB2312" w:hAnsi="仿宋_GB2312" w:cs="仿宋_GB2312" w:hint="eastAsia"/>
          <w:b/>
          <w:bCs/>
          <w:sz w:val="32"/>
          <w:szCs w:val="32"/>
        </w:rPr>
      </w:pPr>
      <w:r w:rsidRPr="005E052F">
        <w:rPr>
          <w:rFonts w:ascii="仿宋_GB2312" w:eastAsia="仿宋_GB2312" w:hAnsi="仿宋_GB2312" w:cs="仿宋_GB2312" w:hint="eastAsia"/>
          <w:b/>
          <w:bCs/>
          <w:sz w:val="32"/>
          <w:szCs w:val="32"/>
        </w:rPr>
        <w:t>3.资金投入</w:t>
      </w:r>
    </w:p>
    <w:p w14:paraId="6E3CFFDB"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（1）预算编制科学性</w:t>
      </w:r>
    </w:p>
    <w:p w14:paraId="353063D4"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1C728BD1"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（2）资金分配合理性</w:t>
      </w:r>
    </w:p>
    <w:p w14:paraId="716A958F"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资金分配额度与项目单位实际工作内容相适应，资金分配额度合理，资金分配依据充分。</w:t>
      </w:r>
    </w:p>
    <w:p w14:paraId="20F8777A" w14:textId="77777777" w:rsidR="00945859" w:rsidRPr="005E052F" w:rsidRDefault="00000000">
      <w:pPr>
        <w:pStyle w:val="a0"/>
        <w:numPr>
          <w:ilvl w:val="0"/>
          <w:numId w:val="4"/>
        </w:numPr>
        <w:spacing w:before="0" w:after="0" w:line="560" w:lineRule="exact"/>
        <w:ind w:firstLineChars="200" w:firstLine="643"/>
        <w:jc w:val="both"/>
        <w:rPr>
          <w:rFonts w:ascii="楷体" w:eastAsia="楷体" w:hAnsi="楷体" w:cs="楷体" w:hint="eastAsia"/>
        </w:rPr>
      </w:pPr>
      <w:r w:rsidRPr="005E052F">
        <w:rPr>
          <w:rFonts w:ascii="楷体" w:eastAsia="楷体" w:hAnsi="楷体" w:cs="楷体" w:hint="eastAsia"/>
        </w:rPr>
        <w:t>项目过程情况</w:t>
      </w:r>
    </w:p>
    <w:p w14:paraId="770C45C7"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w:t>
      </w:r>
      <w:r w:rsidRPr="005E052F">
        <w:rPr>
          <w:rFonts w:ascii="仿宋_GB2312" w:eastAsia="仿宋_GB2312" w:hAnsi="仿宋_GB2312" w:cs="仿宋_GB2312"/>
          <w:sz w:val="32"/>
          <w:szCs w:val="32"/>
        </w:rPr>
        <w:t>100</w:t>
      </w:r>
      <w:r w:rsidRPr="005E052F">
        <w:rPr>
          <w:rFonts w:ascii="仿宋_GB2312" w:eastAsia="仿宋_GB2312" w:hAnsi="仿宋_GB2312" w:cs="仿宋_GB2312" w:hint="eastAsia"/>
          <w:sz w:val="32"/>
          <w:szCs w:val="32"/>
        </w:rPr>
        <w:t>%。</w:t>
      </w:r>
    </w:p>
    <w:p w14:paraId="2CDDE7EB"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lastRenderedPageBreak/>
        <w:t>项目资金使用符合相关的财务管理制度规定，能够反映和考核项目资金的规范运行情况；项目实施单位的财务和业务管理制度健全，能够反映和考核财务和业务管理制度对项目顺利实施的保障情况。</w:t>
      </w:r>
    </w:p>
    <w:p w14:paraId="5816E954" w14:textId="77777777" w:rsidR="00945859" w:rsidRPr="005E052F" w:rsidRDefault="00000000">
      <w:pPr>
        <w:pStyle w:val="-"/>
        <w:spacing w:line="560" w:lineRule="exact"/>
        <w:ind w:firstLine="640"/>
        <w:rPr>
          <w:rFonts w:ascii="仿宋_GB2312" w:eastAsia="仿宋_GB2312" w:hAnsi="仿宋_GB2312" w:cs="仿宋_GB2312" w:hint="eastAsia"/>
          <w:b/>
          <w:bCs/>
          <w:sz w:val="32"/>
          <w:szCs w:val="32"/>
        </w:rPr>
      </w:pPr>
      <w:r w:rsidRPr="005E052F">
        <w:rPr>
          <w:rFonts w:ascii="仿宋_GB2312" w:eastAsia="仿宋_GB2312" w:hAnsi="仿宋_GB2312" w:cs="仿宋_GB2312" w:hint="eastAsia"/>
          <w:b/>
          <w:bCs/>
          <w:sz w:val="32"/>
          <w:szCs w:val="32"/>
        </w:rPr>
        <w:t>1.资金管理</w:t>
      </w:r>
    </w:p>
    <w:p w14:paraId="020215E2"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（1）资金到位率</w:t>
      </w:r>
    </w:p>
    <w:p w14:paraId="250E34D4"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本项目总投资18063.34万元，财政资金及时足额到位，到位率</w:t>
      </w:r>
      <w:r w:rsidRPr="005E052F">
        <w:rPr>
          <w:rFonts w:ascii="仿宋_GB2312" w:eastAsia="仿宋_GB2312" w:hAnsi="仿宋_GB2312" w:cs="仿宋_GB2312"/>
          <w:sz w:val="32"/>
          <w:szCs w:val="32"/>
        </w:rPr>
        <w:t>100</w:t>
      </w:r>
      <w:r w:rsidRPr="005E052F">
        <w:rPr>
          <w:rFonts w:ascii="仿宋_GB2312" w:eastAsia="仿宋_GB2312" w:hAnsi="仿宋_GB2312" w:cs="仿宋_GB2312" w:hint="eastAsia"/>
          <w:sz w:val="32"/>
          <w:szCs w:val="32"/>
        </w:rPr>
        <w:t>%，预算资金按计划进度执行。</w:t>
      </w:r>
    </w:p>
    <w:p w14:paraId="2D0D6590"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（2）预算执行率</w:t>
      </w:r>
    </w:p>
    <w:p w14:paraId="75FE06CC"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预算编制较为详细，项目资金支出总体能够按照预算执行，预算资金支出18063.34万元，预算执行率为99.95%。</w:t>
      </w:r>
    </w:p>
    <w:p w14:paraId="2D57B6DF"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（3）资金使用合规性</w:t>
      </w:r>
    </w:p>
    <w:p w14:paraId="190F5F1B"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DC05D54" w14:textId="77777777" w:rsidR="00945859" w:rsidRPr="005E052F" w:rsidRDefault="00000000">
      <w:pPr>
        <w:pStyle w:val="-"/>
        <w:spacing w:line="560" w:lineRule="exact"/>
        <w:ind w:firstLine="640"/>
        <w:rPr>
          <w:rFonts w:ascii="仿宋_GB2312" w:eastAsia="仿宋_GB2312" w:hAnsi="仿宋_GB2312" w:cs="仿宋_GB2312" w:hint="eastAsia"/>
          <w:b/>
          <w:bCs/>
          <w:sz w:val="32"/>
          <w:szCs w:val="32"/>
        </w:rPr>
      </w:pPr>
      <w:r w:rsidRPr="005E052F">
        <w:rPr>
          <w:rFonts w:ascii="仿宋_GB2312" w:eastAsia="仿宋_GB2312" w:hAnsi="仿宋_GB2312" w:cs="仿宋_GB2312" w:hint="eastAsia"/>
          <w:b/>
          <w:bCs/>
          <w:sz w:val="32"/>
          <w:szCs w:val="32"/>
        </w:rPr>
        <w:t>2.组织实施</w:t>
      </w:r>
    </w:p>
    <w:p w14:paraId="57C96D81"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（1）管理制度健全性</w:t>
      </w:r>
    </w:p>
    <w:p w14:paraId="657ACFCB"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制定了相关管理办法，对财政资金进行严格管理，做到专</w:t>
      </w:r>
      <w:r w:rsidRPr="005E052F">
        <w:rPr>
          <w:rFonts w:ascii="仿宋_GB2312" w:eastAsia="仿宋_GB2312" w:hAnsi="仿宋_GB2312" w:cs="仿宋_GB2312" w:hint="eastAsia"/>
          <w:sz w:val="32"/>
          <w:szCs w:val="32"/>
        </w:rPr>
        <w:lastRenderedPageBreak/>
        <w:t>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3828819"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（2）制度执行有效性</w:t>
      </w:r>
    </w:p>
    <w:p w14:paraId="31ABE965"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2B259804" w14:textId="77777777" w:rsidR="00945859" w:rsidRPr="005E052F" w:rsidRDefault="00000000">
      <w:pPr>
        <w:pStyle w:val="a8"/>
        <w:numPr>
          <w:ilvl w:val="0"/>
          <w:numId w:val="4"/>
        </w:numPr>
        <w:spacing w:line="560" w:lineRule="exact"/>
        <w:ind w:firstLine="643"/>
        <w:rPr>
          <w:rFonts w:eastAsia="楷体_GB2312"/>
          <w:b/>
          <w:bCs/>
          <w:sz w:val="32"/>
          <w:szCs w:val="32"/>
        </w:rPr>
      </w:pPr>
      <w:r w:rsidRPr="005E052F">
        <w:rPr>
          <w:rFonts w:eastAsia="楷体_GB2312"/>
          <w:b/>
          <w:bCs/>
          <w:sz w:val="32"/>
          <w:szCs w:val="32"/>
        </w:rPr>
        <w:t>项目产出</w:t>
      </w:r>
      <w:r w:rsidRPr="005E052F">
        <w:rPr>
          <w:rFonts w:eastAsia="楷体_GB2312" w:hint="eastAsia"/>
          <w:b/>
          <w:bCs/>
          <w:sz w:val="32"/>
          <w:szCs w:val="32"/>
        </w:rPr>
        <w:t>情况</w:t>
      </w:r>
    </w:p>
    <w:p w14:paraId="5C45A080"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项目产出类指标包括产出数量、产出质量、产出时效、产出成本四方面的内容，由5个三级指标构成，权重分为40分，实际得分39.99分，得分率为99.98%。具体产出指标完成情况如下：</w:t>
      </w:r>
    </w:p>
    <w:p w14:paraId="762B408A"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fldChar w:fldCharType="begin"/>
      </w:r>
      <w:r w:rsidRPr="005E052F">
        <w:rPr>
          <w:rFonts w:ascii="仿宋_GB2312" w:eastAsia="仿宋_GB2312" w:hAnsi="仿宋_GB2312" w:cs="仿宋_GB2312" w:hint="eastAsia"/>
          <w:sz w:val="32"/>
          <w:szCs w:val="32"/>
        </w:rPr>
        <w:instrText xml:space="preserve"> = 1 \* GB3 </w:instrText>
      </w:r>
      <w:r w:rsidRPr="005E052F">
        <w:rPr>
          <w:rFonts w:ascii="仿宋_GB2312" w:eastAsia="仿宋_GB2312" w:hAnsi="仿宋_GB2312" w:cs="仿宋_GB2312" w:hint="eastAsia"/>
          <w:sz w:val="32"/>
          <w:szCs w:val="32"/>
        </w:rPr>
        <w:fldChar w:fldCharType="separate"/>
      </w:r>
      <w:r w:rsidRPr="005E052F">
        <w:rPr>
          <w:rFonts w:ascii="仿宋_GB2312" w:eastAsia="仿宋_GB2312" w:hAnsi="仿宋_GB2312" w:cs="仿宋_GB2312" w:hint="eastAsia"/>
          <w:sz w:val="32"/>
          <w:szCs w:val="32"/>
        </w:rPr>
        <w:t>①</w:t>
      </w:r>
      <w:r w:rsidRPr="005E052F">
        <w:rPr>
          <w:rFonts w:ascii="仿宋_GB2312" w:eastAsia="仿宋_GB2312" w:hAnsi="仿宋_GB2312" w:cs="仿宋_GB2312" w:hint="eastAsia"/>
          <w:sz w:val="32"/>
          <w:szCs w:val="32"/>
        </w:rPr>
        <w:fldChar w:fldCharType="end"/>
      </w:r>
      <w:r w:rsidRPr="005E052F">
        <w:rPr>
          <w:rFonts w:ascii="仿宋_GB2312" w:eastAsia="仿宋_GB2312" w:hAnsi="仿宋_GB2312" w:cs="仿宋_GB2312" w:hint="eastAsia"/>
          <w:sz w:val="32"/>
          <w:szCs w:val="32"/>
        </w:rPr>
        <w:t>数量指标：</w:t>
      </w:r>
    </w:p>
    <w:p w14:paraId="7457D981"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指标1：冬小麦补贴面积：</w:t>
      </w:r>
      <w:r w:rsidRPr="005E052F">
        <w:rPr>
          <w:rFonts w:ascii="微软雅黑" w:eastAsia="微软雅黑" w:hAnsi="微软雅黑" w:cs="微软雅黑" w:hint="eastAsia"/>
          <w:sz w:val="32"/>
          <w:szCs w:val="32"/>
        </w:rPr>
        <w:t>&gt;</w:t>
      </w:r>
      <w:r w:rsidRPr="005E052F">
        <w:rPr>
          <w:rFonts w:ascii="仿宋_GB2312" w:eastAsia="仿宋_GB2312" w:hAnsi="仿宋_GB2312" w:cs="仿宋_GB2312"/>
          <w:sz w:val="32"/>
          <w:szCs w:val="32"/>
        </w:rPr>
        <w:t>=</w:t>
      </w:r>
      <w:r w:rsidRPr="005E052F">
        <w:rPr>
          <w:rFonts w:ascii="仿宋_GB2312" w:eastAsia="仿宋_GB2312" w:hAnsi="仿宋_GB2312" w:cs="仿宋_GB2312" w:hint="eastAsia"/>
          <w:sz w:val="32"/>
          <w:szCs w:val="32"/>
        </w:rPr>
        <w:t>79.140452万亩，实际完成值：79.673695万亩，指标完成率</w:t>
      </w:r>
      <w:r w:rsidRPr="005E052F">
        <w:rPr>
          <w:rFonts w:ascii="仿宋_GB2312" w:eastAsia="仿宋_GB2312" w:hAnsi="仿宋_GB2312" w:cs="仿宋_GB2312"/>
          <w:sz w:val="32"/>
          <w:szCs w:val="32"/>
        </w:rPr>
        <w:t>100</w:t>
      </w:r>
      <w:r w:rsidRPr="005E052F">
        <w:rPr>
          <w:rFonts w:ascii="仿宋_GB2312" w:eastAsia="仿宋_GB2312" w:hAnsi="仿宋_GB2312" w:cs="仿宋_GB2312" w:hint="eastAsia"/>
          <w:sz w:val="32"/>
          <w:szCs w:val="32"/>
        </w:rPr>
        <w:t>.67%，偏差原因：2023年冬小麦实际符合耕地地力保护补贴保护补贴发放条件的有79.673695万亩，根据实际补贴面积进行足额发放补贴资金。改进措施：下一步加强耕地地力保护补贴面积核实申报，补贴资金严格按照补贴发放程序进行发放。</w:t>
      </w:r>
    </w:p>
    <w:p w14:paraId="69400EF0" w14:textId="77777777" w:rsidR="00945859" w:rsidRPr="005E052F" w:rsidRDefault="00000000">
      <w:pPr>
        <w:pStyle w:val="a0"/>
        <w:ind w:firstLine="641"/>
        <w:jc w:val="left"/>
      </w:pPr>
      <w:r w:rsidRPr="005E052F">
        <w:rPr>
          <w:rFonts w:ascii="仿宋_GB2312" w:eastAsia="仿宋_GB2312" w:hAnsi="仿宋_GB2312" w:cs="仿宋_GB2312" w:hint="eastAsia"/>
          <w:b w:val="0"/>
          <w:bCs w:val="0"/>
          <w:kern w:val="2"/>
        </w:rPr>
        <w:t>指标2：春小麦补贴面积：&gt;=7.612754万亩，实际完成值：11.456291万亩，指标完成率150.48%。偏差原因，2023年春</w:t>
      </w:r>
      <w:r w:rsidRPr="005E052F">
        <w:rPr>
          <w:rFonts w:ascii="仿宋_GB2312" w:eastAsia="仿宋_GB2312" w:hAnsi="仿宋_GB2312" w:cs="仿宋_GB2312" w:hint="eastAsia"/>
          <w:b w:val="0"/>
          <w:bCs w:val="0"/>
          <w:kern w:val="2"/>
        </w:rPr>
        <w:lastRenderedPageBreak/>
        <w:t>小麦符合耕地地力保护补贴发放条件的有11.456291万亩，根据实际补贴面积进行发放补助资金。下一步加强耕地地力保护补贴面积核实申报，补贴资金严格按照补贴发放程序进行发放。</w:t>
      </w:r>
    </w:p>
    <w:p w14:paraId="598A0EBD"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fldChar w:fldCharType="begin"/>
      </w:r>
      <w:r w:rsidRPr="005E052F">
        <w:rPr>
          <w:rFonts w:ascii="仿宋_GB2312" w:eastAsia="仿宋_GB2312" w:hAnsi="仿宋_GB2312" w:cs="仿宋_GB2312" w:hint="eastAsia"/>
          <w:sz w:val="32"/>
          <w:szCs w:val="32"/>
        </w:rPr>
        <w:instrText xml:space="preserve"> = 2 \* GB3 </w:instrText>
      </w:r>
      <w:r w:rsidRPr="005E052F">
        <w:rPr>
          <w:rFonts w:ascii="仿宋_GB2312" w:eastAsia="仿宋_GB2312" w:hAnsi="仿宋_GB2312" w:cs="仿宋_GB2312" w:hint="eastAsia"/>
          <w:sz w:val="32"/>
          <w:szCs w:val="32"/>
        </w:rPr>
        <w:fldChar w:fldCharType="separate"/>
      </w:r>
      <w:r w:rsidRPr="005E052F">
        <w:rPr>
          <w:rFonts w:ascii="仿宋_GB2312" w:eastAsia="仿宋_GB2312" w:hAnsi="仿宋_GB2312" w:cs="仿宋_GB2312" w:hint="eastAsia"/>
          <w:sz w:val="32"/>
          <w:szCs w:val="32"/>
        </w:rPr>
        <w:t>②</w:t>
      </w:r>
      <w:r w:rsidRPr="005E052F">
        <w:rPr>
          <w:rFonts w:ascii="仿宋_GB2312" w:eastAsia="仿宋_GB2312" w:hAnsi="仿宋_GB2312" w:cs="仿宋_GB2312" w:hint="eastAsia"/>
          <w:sz w:val="32"/>
          <w:szCs w:val="32"/>
        </w:rPr>
        <w:fldChar w:fldCharType="end"/>
      </w:r>
      <w:r w:rsidRPr="005E052F">
        <w:rPr>
          <w:rFonts w:ascii="仿宋_GB2312" w:eastAsia="仿宋_GB2312" w:hAnsi="仿宋_GB2312" w:cs="仿宋_GB2312" w:hint="eastAsia"/>
          <w:sz w:val="32"/>
          <w:szCs w:val="32"/>
        </w:rPr>
        <w:t>质量指标：</w:t>
      </w:r>
    </w:p>
    <w:p w14:paraId="206444AD"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指标1：补贴发放准确率（%），指标值：=100%，实际完成值：=100%，指标完成率</w:t>
      </w:r>
      <w:r w:rsidRPr="005E052F">
        <w:rPr>
          <w:rFonts w:ascii="仿宋_GB2312" w:eastAsia="仿宋_GB2312" w:hAnsi="仿宋_GB2312" w:cs="仿宋_GB2312"/>
          <w:sz w:val="32"/>
          <w:szCs w:val="32"/>
        </w:rPr>
        <w:t>100</w:t>
      </w:r>
      <w:r w:rsidRPr="005E052F">
        <w:rPr>
          <w:rFonts w:ascii="仿宋_GB2312" w:eastAsia="仿宋_GB2312" w:hAnsi="仿宋_GB2312" w:cs="仿宋_GB2312" w:hint="eastAsia"/>
          <w:sz w:val="32"/>
          <w:szCs w:val="32"/>
        </w:rPr>
        <w:t>%。</w:t>
      </w:r>
    </w:p>
    <w:p w14:paraId="41AB566C" w14:textId="77777777" w:rsidR="00945859" w:rsidRPr="005E052F" w:rsidRDefault="00000000">
      <w:pPr>
        <w:spacing w:line="600" w:lineRule="exact"/>
        <w:ind w:firstLineChars="200" w:firstLine="640"/>
        <w:outlineLvl w:val="0"/>
      </w:pPr>
      <w:r w:rsidRPr="005E052F">
        <w:rPr>
          <w:rFonts w:ascii="仿宋_GB2312" w:eastAsia="仿宋_GB2312" w:hAnsi="仿宋_GB2312" w:cs="仿宋_GB2312" w:hint="eastAsia"/>
          <w:sz w:val="32"/>
          <w:szCs w:val="32"/>
        </w:rPr>
        <w:fldChar w:fldCharType="begin"/>
      </w:r>
      <w:r w:rsidRPr="005E052F">
        <w:rPr>
          <w:rFonts w:ascii="仿宋_GB2312" w:eastAsia="仿宋_GB2312" w:hAnsi="仿宋_GB2312" w:cs="仿宋_GB2312" w:hint="eastAsia"/>
          <w:sz w:val="32"/>
          <w:szCs w:val="32"/>
        </w:rPr>
        <w:instrText xml:space="preserve"> = 3 \* GB3 </w:instrText>
      </w:r>
      <w:r w:rsidRPr="005E052F">
        <w:rPr>
          <w:rFonts w:ascii="仿宋_GB2312" w:eastAsia="仿宋_GB2312" w:hAnsi="仿宋_GB2312" w:cs="仿宋_GB2312" w:hint="eastAsia"/>
          <w:sz w:val="32"/>
          <w:szCs w:val="32"/>
        </w:rPr>
        <w:fldChar w:fldCharType="separate"/>
      </w:r>
      <w:r w:rsidRPr="005E052F">
        <w:rPr>
          <w:rFonts w:ascii="仿宋_GB2312" w:eastAsia="仿宋_GB2312" w:hAnsi="仿宋_GB2312" w:cs="仿宋_GB2312" w:hint="eastAsia"/>
          <w:sz w:val="32"/>
          <w:szCs w:val="32"/>
        </w:rPr>
        <w:t>③</w:t>
      </w:r>
      <w:r w:rsidRPr="005E052F">
        <w:rPr>
          <w:rFonts w:ascii="仿宋_GB2312" w:eastAsia="仿宋_GB2312" w:hAnsi="仿宋_GB2312" w:cs="仿宋_GB2312" w:hint="eastAsia"/>
          <w:sz w:val="32"/>
          <w:szCs w:val="32"/>
        </w:rPr>
        <w:fldChar w:fldCharType="end"/>
      </w:r>
      <w:r w:rsidRPr="005E052F">
        <w:rPr>
          <w:rFonts w:ascii="仿宋_GB2312" w:eastAsia="仿宋_GB2312" w:hAnsi="仿宋_GB2312" w:cs="仿宋_GB2312" w:hint="eastAsia"/>
          <w:sz w:val="32"/>
          <w:szCs w:val="32"/>
        </w:rPr>
        <w:t>时效指标：</w:t>
      </w:r>
    </w:p>
    <w:p w14:paraId="651F4233"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指标</w:t>
      </w:r>
      <w:r w:rsidRPr="005E052F">
        <w:rPr>
          <w:rFonts w:ascii="仿宋_GB2312" w:eastAsia="仿宋_GB2312" w:hAnsi="仿宋_GB2312" w:cs="仿宋_GB2312"/>
          <w:sz w:val="32"/>
          <w:szCs w:val="32"/>
        </w:rPr>
        <w:t>1</w:t>
      </w:r>
      <w:r w:rsidRPr="005E052F">
        <w:rPr>
          <w:rFonts w:ascii="仿宋_GB2312" w:eastAsia="仿宋_GB2312" w:hAnsi="仿宋_GB2312" w:cs="仿宋_GB2312" w:hint="eastAsia"/>
          <w:sz w:val="32"/>
          <w:szCs w:val="32"/>
        </w:rPr>
        <w:t>：补贴发放及时率，指标值：=100% ，实际完成值：=100% ，指标完成率</w:t>
      </w:r>
      <w:r w:rsidRPr="005E052F">
        <w:rPr>
          <w:rFonts w:ascii="仿宋_GB2312" w:eastAsia="仿宋_GB2312" w:hAnsi="仿宋_GB2312" w:cs="仿宋_GB2312"/>
          <w:sz w:val="32"/>
          <w:szCs w:val="32"/>
        </w:rPr>
        <w:t>100</w:t>
      </w:r>
      <w:r w:rsidRPr="005E052F">
        <w:rPr>
          <w:rFonts w:ascii="仿宋_GB2312" w:eastAsia="仿宋_GB2312" w:hAnsi="仿宋_GB2312" w:cs="仿宋_GB2312" w:hint="eastAsia"/>
          <w:sz w:val="32"/>
          <w:szCs w:val="32"/>
        </w:rPr>
        <w:t>%。</w:t>
      </w:r>
    </w:p>
    <w:p w14:paraId="7B3B9DFA" w14:textId="77777777" w:rsidR="00945859" w:rsidRPr="005E052F" w:rsidRDefault="00000000">
      <w:pPr>
        <w:spacing w:line="600" w:lineRule="exact"/>
        <w:ind w:firstLineChars="200" w:firstLine="420"/>
        <w:outlineLvl w:val="0"/>
        <w:rPr>
          <w:rFonts w:ascii="仿宋_GB2312" w:eastAsia="仿宋_GB2312" w:hAnsi="仿宋_GB2312" w:cs="仿宋_GB2312" w:hint="eastAsia"/>
          <w:sz w:val="32"/>
          <w:szCs w:val="32"/>
        </w:rPr>
      </w:pPr>
      <w:r w:rsidRPr="005E052F">
        <w:rPr>
          <w:rFonts w:asciiTheme="majorEastAsia" w:hAnsiTheme="majorEastAsia" w:cstheme="majorEastAsia"/>
        </w:rPr>
        <w:t xml:space="preserve">   </w:t>
      </w:r>
      <w:r w:rsidRPr="005E052F">
        <w:rPr>
          <w:rFonts w:ascii="仿宋_GB2312" w:eastAsia="仿宋_GB2312" w:hAnsi="仿宋_GB2312" w:cs="仿宋_GB2312" w:hint="eastAsia"/>
          <w:sz w:val="32"/>
          <w:szCs w:val="32"/>
        </w:rPr>
        <w:fldChar w:fldCharType="begin"/>
      </w:r>
      <w:r w:rsidRPr="005E052F">
        <w:rPr>
          <w:rFonts w:ascii="仿宋_GB2312" w:eastAsia="仿宋_GB2312" w:hAnsi="仿宋_GB2312" w:cs="仿宋_GB2312" w:hint="eastAsia"/>
          <w:sz w:val="32"/>
          <w:szCs w:val="32"/>
        </w:rPr>
        <w:instrText xml:space="preserve"> = 4 \* GB3 </w:instrText>
      </w:r>
      <w:r w:rsidRPr="005E052F">
        <w:rPr>
          <w:rFonts w:ascii="仿宋_GB2312" w:eastAsia="仿宋_GB2312" w:hAnsi="仿宋_GB2312" w:cs="仿宋_GB2312" w:hint="eastAsia"/>
          <w:sz w:val="32"/>
          <w:szCs w:val="32"/>
        </w:rPr>
        <w:fldChar w:fldCharType="separate"/>
      </w:r>
      <w:r w:rsidRPr="005E052F">
        <w:rPr>
          <w:rFonts w:ascii="仿宋_GB2312" w:eastAsia="仿宋_GB2312" w:hAnsi="仿宋_GB2312" w:cs="仿宋_GB2312" w:hint="eastAsia"/>
          <w:sz w:val="32"/>
          <w:szCs w:val="32"/>
        </w:rPr>
        <w:t>④</w:t>
      </w:r>
      <w:r w:rsidRPr="005E052F">
        <w:rPr>
          <w:rFonts w:ascii="仿宋_GB2312" w:eastAsia="仿宋_GB2312" w:hAnsi="仿宋_GB2312" w:cs="仿宋_GB2312" w:hint="eastAsia"/>
          <w:sz w:val="32"/>
          <w:szCs w:val="32"/>
        </w:rPr>
        <w:fldChar w:fldCharType="end"/>
      </w:r>
      <w:r w:rsidRPr="005E052F">
        <w:rPr>
          <w:rFonts w:ascii="仿宋_GB2312" w:eastAsia="仿宋_GB2312" w:hAnsi="仿宋_GB2312" w:cs="仿宋_GB2312" w:hint="eastAsia"/>
          <w:sz w:val="32"/>
          <w:szCs w:val="32"/>
        </w:rPr>
        <w:t>成本指标：</w:t>
      </w:r>
    </w:p>
    <w:p w14:paraId="39287EE6" w14:textId="77777777" w:rsidR="00945859" w:rsidRPr="005E052F" w:rsidRDefault="00000000">
      <w:pPr>
        <w:spacing w:line="600" w:lineRule="exact"/>
        <w:ind w:firstLineChars="200" w:firstLine="640"/>
        <w:outlineLvl w:val="0"/>
      </w:pPr>
      <w:r w:rsidRPr="005E052F">
        <w:rPr>
          <w:rFonts w:ascii="仿宋_GB2312" w:eastAsia="仿宋_GB2312" w:hAnsi="仿宋_GB2312" w:cs="仿宋_GB2312" w:hint="eastAsia"/>
          <w:sz w:val="32"/>
          <w:szCs w:val="32"/>
        </w:rPr>
        <w:t>指标</w:t>
      </w:r>
      <w:r w:rsidRPr="005E052F">
        <w:rPr>
          <w:rFonts w:ascii="仿宋_GB2312" w:eastAsia="仿宋_GB2312" w:hAnsi="仿宋_GB2312" w:cs="仿宋_GB2312"/>
          <w:sz w:val="32"/>
          <w:szCs w:val="32"/>
        </w:rPr>
        <w:t>1</w:t>
      </w:r>
      <w:r w:rsidRPr="005E052F">
        <w:rPr>
          <w:rFonts w:ascii="仿宋_GB2312" w:eastAsia="仿宋_GB2312" w:hAnsi="仿宋_GB2312" w:cs="仿宋_GB2312" w:hint="eastAsia"/>
          <w:sz w:val="32"/>
          <w:szCs w:val="32"/>
        </w:rPr>
        <w:t>：</w:t>
      </w:r>
      <w:r w:rsidRPr="005E052F">
        <w:rPr>
          <w:rFonts w:ascii="仿宋_GB2312" w:eastAsia="仿宋_GB2312" w:hAnsi="仿宋_GB2312" w:cs="仿宋_GB2312"/>
          <w:sz w:val="32"/>
          <w:szCs w:val="32"/>
        </w:rPr>
        <w:t>项目预算控制率</w:t>
      </w:r>
      <w:r w:rsidRPr="005E052F">
        <w:rPr>
          <w:rFonts w:ascii="仿宋_GB2312" w:eastAsia="仿宋_GB2312" w:hAnsi="仿宋_GB2312" w:cs="仿宋_GB2312" w:hint="eastAsia"/>
          <w:sz w:val="32"/>
          <w:szCs w:val="32"/>
        </w:rPr>
        <w:t>，指标值：</w:t>
      </w:r>
      <w:r w:rsidRPr="005E052F">
        <w:rPr>
          <w:rFonts w:ascii="微软雅黑" w:eastAsia="微软雅黑" w:hAnsi="微软雅黑" w:cs="微软雅黑" w:hint="eastAsia"/>
          <w:sz w:val="32"/>
          <w:szCs w:val="32"/>
        </w:rPr>
        <w:t>&lt;</w:t>
      </w:r>
      <w:r w:rsidRPr="005E052F">
        <w:rPr>
          <w:rFonts w:ascii="仿宋_GB2312" w:eastAsia="仿宋_GB2312" w:hAnsi="仿宋_GB2312" w:cs="仿宋_GB2312" w:hint="eastAsia"/>
          <w:sz w:val="32"/>
          <w:szCs w:val="32"/>
        </w:rPr>
        <w:t>=100% ，实际完成值：99.95% ，指标完成率99.95%。偏差原因，因有上年结余资金874.47万元，2023年结余资金9.78万元，改进措施：下一步提高预算安排与项目资金的匹配性。</w:t>
      </w:r>
    </w:p>
    <w:p w14:paraId="619919CA" w14:textId="77777777" w:rsidR="00945859" w:rsidRPr="005E052F" w:rsidRDefault="00000000">
      <w:pPr>
        <w:pStyle w:val="a8"/>
        <w:numPr>
          <w:ilvl w:val="0"/>
          <w:numId w:val="4"/>
        </w:numPr>
        <w:spacing w:line="560" w:lineRule="exact"/>
        <w:ind w:firstLine="643"/>
        <w:rPr>
          <w:rFonts w:eastAsia="楷体_GB2312"/>
          <w:b/>
          <w:bCs/>
          <w:sz w:val="32"/>
          <w:szCs w:val="32"/>
        </w:rPr>
      </w:pPr>
      <w:r w:rsidRPr="005E052F">
        <w:rPr>
          <w:rFonts w:eastAsia="楷体_GB2312" w:hint="eastAsia"/>
          <w:b/>
          <w:bCs/>
          <w:sz w:val="32"/>
          <w:szCs w:val="32"/>
        </w:rPr>
        <w:t>项目效益情况</w:t>
      </w:r>
    </w:p>
    <w:p w14:paraId="497F4B39"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项目效益类指标包括项目实施效益和满意度两方面的内容，由2个三级指标构成，权重分为20分，实际得分2</w:t>
      </w:r>
      <w:r w:rsidRPr="005E052F">
        <w:rPr>
          <w:rFonts w:ascii="仿宋_GB2312" w:eastAsia="仿宋_GB2312" w:hAnsi="仿宋_GB2312" w:cs="仿宋_GB2312"/>
          <w:sz w:val="32"/>
          <w:szCs w:val="32"/>
        </w:rPr>
        <w:t>0</w:t>
      </w:r>
      <w:r w:rsidRPr="005E052F">
        <w:rPr>
          <w:rFonts w:ascii="仿宋_GB2312" w:eastAsia="仿宋_GB2312" w:hAnsi="仿宋_GB2312" w:cs="仿宋_GB2312" w:hint="eastAsia"/>
          <w:sz w:val="32"/>
          <w:szCs w:val="32"/>
        </w:rPr>
        <w:t>分，得分率为</w:t>
      </w:r>
      <w:r w:rsidRPr="005E052F">
        <w:rPr>
          <w:rFonts w:ascii="仿宋_GB2312" w:eastAsia="仿宋_GB2312" w:hAnsi="仿宋_GB2312" w:cs="仿宋_GB2312"/>
          <w:sz w:val="32"/>
          <w:szCs w:val="32"/>
        </w:rPr>
        <w:t>100</w:t>
      </w:r>
      <w:r w:rsidRPr="005E052F">
        <w:rPr>
          <w:rFonts w:ascii="仿宋_GB2312" w:eastAsia="仿宋_GB2312" w:hAnsi="仿宋_GB2312" w:cs="仿宋_GB2312" w:hint="eastAsia"/>
          <w:sz w:val="32"/>
          <w:szCs w:val="32"/>
        </w:rPr>
        <w:t>%。具体效益指标及满意度指标完成情况如下：</w:t>
      </w:r>
    </w:p>
    <w:p w14:paraId="3375B8AD"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1.实施效益</w:t>
      </w:r>
    </w:p>
    <w:p w14:paraId="463A9F10"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①社会效益指标：提高粮食安全保障能力，指标值：有效提高，实际完成值：有效提高</w:t>
      </w:r>
    </w:p>
    <w:p w14:paraId="51F4F6F6"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2.满意度</w:t>
      </w:r>
    </w:p>
    <w:p w14:paraId="3DB32684"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指标</w:t>
      </w:r>
      <w:r w:rsidRPr="005E052F">
        <w:rPr>
          <w:rFonts w:ascii="仿宋_GB2312" w:eastAsia="仿宋_GB2312" w:hAnsi="仿宋_GB2312" w:cs="仿宋_GB2312"/>
          <w:sz w:val="32"/>
          <w:szCs w:val="32"/>
        </w:rPr>
        <w:t>1</w:t>
      </w:r>
      <w:r w:rsidRPr="005E052F">
        <w:rPr>
          <w:rFonts w:ascii="仿宋_GB2312" w:eastAsia="仿宋_GB2312" w:hAnsi="仿宋_GB2312" w:cs="仿宋_GB2312" w:hint="eastAsia"/>
          <w:sz w:val="32"/>
          <w:szCs w:val="32"/>
        </w:rPr>
        <w:t>：收益群众满意度，指标值：</w:t>
      </w:r>
      <w:r w:rsidRPr="005E052F">
        <w:rPr>
          <w:rFonts w:ascii="微软雅黑" w:eastAsia="微软雅黑" w:hAnsi="微软雅黑" w:cs="微软雅黑" w:hint="eastAsia"/>
          <w:sz w:val="32"/>
          <w:szCs w:val="32"/>
        </w:rPr>
        <w:t>&gt;</w:t>
      </w:r>
      <w:r w:rsidRPr="005E052F">
        <w:rPr>
          <w:rFonts w:ascii="仿宋_GB2312" w:eastAsia="仿宋_GB2312" w:hAnsi="仿宋_GB2312" w:cs="仿宋_GB2312" w:hint="eastAsia"/>
          <w:sz w:val="32"/>
          <w:szCs w:val="32"/>
        </w:rPr>
        <w:t>=90% ，实际完成值：</w:t>
      </w:r>
      <w:r w:rsidRPr="005E052F">
        <w:rPr>
          <w:rFonts w:ascii="仿宋_GB2312" w:eastAsia="仿宋_GB2312" w:hAnsi="仿宋_GB2312" w:cs="仿宋_GB2312" w:hint="eastAsia"/>
          <w:sz w:val="32"/>
          <w:szCs w:val="32"/>
        </w:rPr>
        <w:lastRenderedPageBreak/>
        <w:t>=90% ，指标完成率100%，</w:t>
      </w:r>
    </w:p>
    <w:p w14:paraId="1CD9660E" w14:textId="77777777" w:rsidR="00945859" w:rsidRPr="005E052F" w:rsidRDefault="00000000">
      <w:pPr>
        <w:spacing w:line="560" w:lineRule="exact"/>
        <w:ind w:firstLineChars="200" w:firstLine="640"/>
        <w:rPr>
          <w:rFonts w:eastAsia="黑体"/>
          <w:sz w:val="32"/>
          <w:szCs w:val="32"/>
          <w:lang w:eastAsia="zh-Hans"/>
        </w:rPr>
      </w:pPr>
      <w:r w:rsidRPr="005E052F">
        <w:rPr>
          <w:rFonts w:eastAsia="黑体" w:hint="eastAsia"/>
          <w:sz w:val="32"/>
          <w:szCs w:val="32"/>
          <w:lang w:eastAsia="zh-Hans"/>
        </w:rPr>
        <w:t>五、预算执行进度与绩效指标总体完成率偏差</w:t>
      </w:r>
    </w:p>
    <w:p w14:paraId="5B2CE13B" w14:textId="77777777" w:rsidR="00945859" w:rsidRPr="005E052F" w:rsidRDefault="00000000">
      <w:pPr>
        <w:pStyle w:val="-"/>
        <w:spacing w:line="560" w:lineRule="exact"/>
        <w:ind w:firstLine="640"/>
        <w:rPr>
          <w:rFonts w:ascii="仿宋_GB2312" w:eastAsia="仿宋_GB2312" w:hAnsi="仿宋_GB2312" w:cs="仿宋_GB2312" w:hint="eastAsia"/>
          <w:sz w:val="32"/>
          <w:szCs w:val="32"/>
          <w:lang w:eastAsia="zh-Hans"/>
        </w:rPr>
      </w:pPr>
      <w:r w:rsidRPr="005E052F">
        <w:rPr>
          <w:rFonts w:ascii="仿宋_GB2312" w:eastAsia="仿宋_GB2312" w:hAnsi="仿宋_GB2312" w:cs="仿宋_GB2312" w:hint="eastAsia"/>
          <w:sz w:val="32"/>
          <w:szCs w:val="32"/>
        </w:rPr>
        <w:t>2023年耕地地力保护补贴保护补贴和种粮一次性补贴项目年初预算17201.65万元，全年预算18073.12万元。实际支出18063.34万元，预算执行率为99.95%，</w:t>
      </w:r>
      <w:r w:rsidRPr="005E052F">
        <w:rPr>
          <w:rFonts w:ascii="仿宋_GB2312" w:eastAsia="仿宋_GB2312" w:hAnsi="仿宋_GB2312" w:cs="仿宋_GB2312" w:hint="eastAsia"/>
          <w:sz w:val="32"/>
          <w:szCs w:val="32"/>
          <w:lang w:eastAsia="zh-Hans"/>
        </w:rPr>
        <w:t>项目绩效指标总体完成率为</w:t>
      </w:r>
      <w:r w:rsidRPr="005E052F">
        <w:rPr>
          <w:rFonts w:ascii="仿宋_GB2312" w:eastAsia="仿宋_GB2312" w:hAnsi="仿宋_GB2312" w:cs="仿宋_GB2312" w:hint="eastAsia"/>
          <w:sz w:val="32"/>
          <w:szCs w:val="32"/>
        </w:rPr>
        <w:t>107.3</w:t>
      </w:r>
      <w:r w:rsidRPr="005E052F">
        <w:rPr>
          <w:rFonts w:ascii="仿宋_GB2312" w:eastAsia="仿宋_GB2312" w:hAnsi="仿宋_GB2312" w:cs="仿宋_GB2312" w:hint="eastAsia"/>
          <w:sz w:val="32"/>
          <w:szCs w:val="32"/>
          <w:lang w:eastAsia="zh-Hans"/>
        </w:rPr>
        <w:t>%，总体偏差率为</w:t>
      </w:r>
      <w:r w:rsidRPr="005E052F">
        <w:rPr>
          <w:rFonts w:ascii="仿宋_GB2312" w:eastAsia="仿宋_GB2312" w:hAnsi="仿宋_GB2312" w:cs="仿宋_GB2312" w:hint="eastAsia"/>
          <w:sz w:val="32"/>
          <w:szCs w:val="32"/>
        </w:rPr>
        <w:t>7.35%</w:t>
      </w:r>
      <w:r w:rsidRPr="005E052F">
        <w:rPr>
          <w:rFonts w:ascii="仿宋_GB2312" w:eastAsia="仿宋_GB2312" w:hAnsi="仿宋_GB2312" w:cs="仿宋_GB2312" w:hint="eastAsia"/>
          <w:sz w:val="32"/>
          <w:szCs w:val="32"/>
          <w:lang w:eastAsia="zh-Hans"/>
        </w:rPr>
        <w:t>,偏差原因</w:t>
      </w:r>
      <w:r w:rsidRPr="005E052F">
        <w:rPr>
          <w:rFonts w:ascii="仿宋_GB2312" w:eastAsia="仿宋_GB2312" w:hAnsi="仿宋_GB2312" w:cs="仿宋_GB2312" w:hint="eastAsia"/>
          <w:sz w:val="32"/>
          <w:szCs w:val="32"/>
        </w:rPr>
        <w:t>：因</w:t>
      </w:r>
      <w:r w:rsidRPr="005E052F">
        <w:rPr>
          <w:rFonts w:ascii="仿宋_GB2312" w:eastAsia="仿宋_GB2312" w:hAnsi="仿宋_GB2312" w:cs="仿宋_GB2312" w:hint="eastAsia"/>
          <w:sz w:val="30"/>
          <w:szCs w:val="30"/>
        </w:rPr>
        <w:t>2023年完成耕地地力保护补贴保护补贴和种粮一次性补贴发放19622.17万元（种粮一次性补贴800万元，耕地地力保护补贴18822.17万元；其中奇台县农业农村局拨付18063.34万元，因还有补贴面积未发放补助资金，后续又发放补助资金1558.83万元），补贴面积共计91.129986万亩，其中冬小麦为79.673695万亩,春小麦11.456291万亩。</w:t>
      </w:r>
      <w:r w:rsidRPr="005E052F">
        <w:rPr>
          <w:rFonts w:ascii="仿宋_GB2312" w:eastAsia="仿宋_GB2312" w:hAnsi="仿宋_GB2312" w:cs="仿宋_GB2312" w:hint="eastAsia"/>
          <w:sz w:val="32"/>
          <w:szCs w:val="32"/>
          <w:lang w:eastAsia="zh-Hans"/>
        </w:rPr>
        <w:t>改进措施</w:t>
      </w:r>
      <w:r w:rsidRPr="005E052F">
        <w:rPr>
          <w:rFonts w:ascii="仿宋_GB2312" w:eastAsia="仿宋_GB2312" w:hAnsi="仿宋_GB2312" w:cs="仿宋_GB2312" w:hint="eastAsia"/>
          <w:sz w:val="32"/>
          <w:szCs w:val="32"/>
        </w:rPr>
        <w:t>：严格核实补贴面积，加强项目资金预算与项目资金匹配</w:t>
      </w:r>
      <w:r w:rsidRPr="005E052F">
        <w:rPr>
          <w:rFonts w:ascii="仿宋_GB2312" w:eastAsia="仿宋_GB2312" w:hAnsi="仿宋_GB2312" w:cs="仿宋_GB2312" w:hint="eastAsia"/>
          <w:sz w:val="32"/>
          <w:szCs w:val="32"/>
          <w:lang w:eastAsia="zh-Hans"/>
        </w:rPr>
        <w:t>。</w:t>
      </w:r>
    </w:p>
    <w:p w14:paraId="63C96C79" w14:textId="77777777" w:rsidR="00945859" w:rsidRPr="005E052F" w:rsidRDefault="00000000">
      <w:pPr>
        <w:spacing w:line="560" w:lineRule="exact"/>
        <w:ind w:firstLineChars="200" w:firstLine="640"/>
        <w:rPr>
          <w:rStyle w:val="fontstyle01"/>
          <w:rFonts w:ascii="Times New Roman" w:hAnsi="Times New Roman" w:cs="Times New Roman"/>
          <w:color w:val="auto"/>
        </w:rPr>
      </w:pPr>
      <w:r w:rsidRPr="005E052F">
        <w:rPr>
          <w:rFonts w:eastAsia="黑体" w:hint="eastAsia"/>
          <w:sz w:val="32"/>
          <w:szCs w:val="32"/>
          <w:lang w:eastAsia="zh-Hans"/>
        </w:rPr>
        <w:t>六</w:t>
      </w:r>
      <w:r w:rsidRPr="005E052F">
        <w:rPr>
          <w:rFonts w:eastAsia="黑体"/>
          <w:sz w:val="32"/>
          <w:szCs w:val="32"/>
        </w:rPr>
        <w:t>、主要经验及做法、存在的问题及原因分析</w:t>
      </w:r>
    </w:p>
    <w:p w14:paraId="41534835" w14:textId="77777777" w:rsidR="00945859" w:rsidRPr="005E052F" w:rsidRDefault="00000000">
      <w:pPr>
        <w:spacing w:line="560" w:lineRule="exact"/>
        <w:ind w:firstLineChars="200" w:firstLine="627"/>
        <w:rPr>
          <w:rFonts w:eastAsia="楷体"/>
          <w:b/>
          <w:spacing w:val="-4"/>
          <w:sz w:val="32"/>
          <w:szCs w:val="32"/>
        </w:rPr>
      </w:pPr>
      <w:r w:rsidRPr="005E052F">
        <w:rPr>
          <w:rFonts w:eastAsia="楷体"/>
          <w:b/>
          <w:spacing w:val="-4"/>
          <w:sz w:val="32"/>
          <w:szCs w:val="32"/>
        </w:rPr>
        <w:t>（一）主要经验及做法</w:t>
      </w:r>
    </w:p>
    <w:p w14:paraId="3305E276" w14:textId="77777777" w:rsidR="00945859" w:rsidRPr="005E052F" w:rsidRDefault="00000000">
      <w:pPr>
        <w:ind w:firstLineChars="200" w:firstLine="640"/>
        <w:rPr>
          <w:rFonts w:eastAsia="仿宋_GB2312"/>
          <w:sz w:val="32"/>
          <w:szCs w:val="32"/>
        </w:rPr>
      </w:pPr>
      <w:r w:rsidRPr="005E052F">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r w:rsidRPr="005E052F">
        <w:rPr>
          <w:rFonts w:eastAsia="仿宋_GB2312" w:hint="eastAsia"/>
          <w:sz w:val="32"/>
          <w:szCs w:val="32"/>
        </w:rPr>
        <w:t>完成</w:t>
      </w:r>
      <w:r w:rsidRPr="005E052F">
        <w:rPr>
          <w:rFonts w:eastAsia="仿宋_GB2312" w:hint="eastAsia"/>
          <w:sz w:val="32"/>
          <w:szCs w:val="32"/>
        </w:rPr>
        <w:t>2023</w:t>
      </w:r>
      <w:r w:rsidRPr="005E052F">
        <w:rPr>
          <w:rFonts w:eastAsia="仿宋_GB2312" w:hint="eastAsia"/>
          <w:sz w:val="32"/>
          <w:szCs w:val="32"/>
        </w:rPr>
        <w:t>年耕地地力保护补贴保护补贴和种粮一次性补贴工作，通过此项目，大力提升农民种粮积极性，保障粮食安全。</w:t>
      </w:r>
    </w:p>
    <w:p w14:paraId="03CD8E1B" w14:textId="77777777" w:rsidR="00945859" w:rsidRPr="005E052F" w:rsidRDefault="00000000">
      <w:pPr>
        <w:keepNext/>
        <w:keepLines/>
        <w:numPr>
          <w:ilvl w:val="0"/>
          <w:numId w:val="5"/>
        </w:numPr>
        <w:spacing w:line="560" w:lineRule="exact"/>
        <w:ind w:firstLineChars="200" w:firstLine="643"/>
        <w:rPr>
          <w:rFonts w:eastAsia="楷体_GB2312"/>
          <w:b/>
          <w:bCs/>
          <w:sz w:val="32"/>
          <w:szCs w:val="32"/>
        </w:rPr>
      </w:pPr>
      <w:r w:rsidRPr="005E052F">
        <w:rPr>
          <w:rFonts w:eastAsia="楷体_GB2312"/>
          <w:b/>
          <w:bCs/>
          <w:sz w:val="32"/>
          <w:szCs w:val="32"/>
        </w:rPr>
        <w:t>存在的问题及原因分析</w:t>
      </w:r>
    </w:p>
    <w:p w14:paraId="7FD14EFD"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w:t>
      </w:r>
      <w:r w:rsidRPr="005E052F">
        <w:rPr>
          <w:rFonts w:ascii="仿宋_GB2312" w:eastAsia="仿宋_GB2312" w:hAnsi="仿宋_GB2312" w:cs="仿宋_GB2312" w:hint="eastAsia"/>
          <w:sz w:val="32"/>
          <w:szCs w:val="32"/>
        </w:rPr>
        <w:lastRenderedPageBreak/>
        <w:t>在绩效自评过程中，由于部分人员缺乏相关绩效管理专业知识，自评价工作还存在自我审定的局限性，影响评价质量。</w:t>
      </w:r>
    </w:p>
    <w:p w14:paraId="1BD02E0F"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2.因轮岗、调动、等因素使我单位绩效工作人员流动频繁，造成了工作衔接不到位的情况。</w:t>
      </w:r>
    </w:p>
    <w:p w14:paraId="1C83A987" w14:textId="77777777" w:rsidR="00945859" w:rsidRPr="005E052F" w:rsidRDefault="00000000">
      <w:pPr>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3.加强乡镇、村领导干部对耕地地力保护补贴政策学习。利用村民大会、农牧民培训会，学习宣传耕地地力保护惠民政策，加强村民对耕地地力保护政策了解，提高群众知晓率。充分利用村、组微信群等网络，加大耕地地力保护补贴公开、公示，提高透明度。</w:t>
      </w:r>
    </w:p>
    <w:p w14:paraId="020B5CBD" w14:textId="77777777" w:rsidR="00945859" w:rsidRPr="005E052F" w:rsidRDefault="00000000">
      <w:pPr>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4.乡镇领导干部要充分认识耕地地力保护补贴工作重要性，要充分组织抽调骨干力量加强耕地地力保护补贴面积登记、核实，按规定时间要求高质量完成补贴面积核实、登记和发放工作，及时将补贴资金发放到农户手中。</w:t>
      </w:r>
    </w:p>
    <w:p w14:paraId="08F17716" w14:textId="77777777" w:rsidR="00945859" w:rsidRPr="005E052F" w:rsidRDefault="00000000">
      <w:pPr>
        <w:spacing w:line="560" w:lineRule="exact"/>
        <w:ind w:firstLineChars="200" w:firstLine="640"/>
        <w:rPr>
          <w:rFonts w:eastAsia="黑体"/>
          <w:sz w:val="32"/>
          <w:szCs w:val="32"/>
        </w:rPr>
      </w:pPr>
      <w:r w:rsidRPr="005E052F">
        <w:rPr>
          <w:rFonts w:eastAsia="黑体" w:hint="eastAsia"/>
          <w:sz w:val="32"/>
          <w:szCs w:val="32"/>
          <w:lang w:eastAsia="zh-Hans"/>
        </w:rPr>
        <w:t>七、</w:t>
      </w:r>
      <w:r w:rsidRPr="005E052F">
        <w:rPr>
          <w:rFonts w:eastAsia="黑体"/>
          <w:sz w:val="32"/>
          <w:szCs w:val="32"/>
        </w:rPr>
        <w:t>有关建议</w:t>
      </w:r>
    </w:p>
    <w:p w14:paraId="327231DB" w14:textId="77777777" w:rsidR="00945859" w:rsidRPr="005E052F" w:rsidRDefault="00000000">
      <w:pPr>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rPr>
        <w:t>1.一是控制预算，加强预算执行力，执行项目决策时，规范使用每笔资金，更好的完成各项绩效指标。二是建立健全管理制度，完善财政内部控制体系，进一步明确监督机构等职权，责任，监督程序，监督方法，建立健全财政资金等问责机制。</w:t>
      </w:r>
    </w:p>
    <w:p w14:paraId="61EF6521" w14:textId="77777777" w:rsidR="00945859" w:rsidRPr="005E052F" w:rsidRDefault="00000000">
      <w:pPr>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sz w:val="32"/>
          <w:szCs w:val="32"/>
        </w:rPr>
        <w:t>2</w:t>
      </w:r>
      <w:r w:rsidRPr="005E052F">
        <w:rPr>
          <w:rFonts w:ascii="仿宋_GB2312" w:eastAsia="仿宋_GB2312" w:hAnsi="仿宋_GB2312" w:cs="仿宋_GB2312" w:hint="eastAsia"/>
          <w:sz w:val="32"/>
          <w:szCs w:val="32"/>
        </w:rPr>
        <w:t>.执行项目决策时，预算监控管理的基础数据、基础信息的搜集、整理、分析工作需要进一步加强，加强财政资金使用等监管力度，完善项目等预算。项目绩效目标设定时基础数据、基础信息的搜集、整理、分析工作需要进一步加强。</w:t>
      </w:r>
    </w:p>
    <w:p w14:paraId="380797FD" w14:textId="77777777" w:rsidR="00945859" w:rsidRPr="005E052F" w:rsidRDefault="00000000">
      <w:pPr>
        <w:ind w:firstLineChars="200" w:firstLine="640"/>
        <w:rPr>
          <w:rFonts w:ascii="仿宋_GB2312" w:eastAsia="仿宋_GB2312" w:hAnsi="仿宋_GB2312" w:cs="仿宋_GB2312" w:hint="eastAsia"/>
          <w:sz w:val="32"/>
          <w:szCs w:val="32"/>
        </w:rPr>
      </w:pPr>
      <w:r w:rsidRPr="005E052F">
        <w:rPr>
          <w:rFonts w:ascii="仿宋_GB2312" w:eastAsia="仿宋_GB2312" w:hAnsi="仿宋_GB2312" w:cs="仿宋_GB2312"/>
          <w:sz w:val="32"/>
          <w:szCs w:val="32"/>
        </w:rPr>
        <w:lastRenderedPageBreak/>
        <w:t>3</w:t>
      </w:r>
      <w:r w:rsidRPr="005E052F">
        <w:rPr>
          <w:rFonts w:ascii="仿宋_GB2312" w:eastAsia="仿宋_GB2312" w:hAnsi="仿宋_GB2312" w:cs="仿宋_GB2312" w:hint="eastAsia"/>
          <w:sz w:val="32"/>
          <w:szCs w:val="32"/>
        </w:rPr>
        <w:t>.需要努力提高社会公众对绩效管理的认知度，鼓励社会公众积极参与，主动接受社会监督，努力营造开展绩效管理工作的浓厚氛围和良好环境。</w:t>
      </w:r>
    </w:p>
    <w:p w14:paraId="165EA3C6"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sz w:val="32"/>
          <w:szCs w:val="32"/>
        </w:rPr>
        <w:t>4.</w:t>
      </w:r>
      <w:r w:rsidRPr="005E052F">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p>
    <w:p w14:paraId="47BD94C2"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sz w:val="32"/>
          <w:szCs w:val="32"/>
        </w:rPr>
        <w:t>5</w:t>
      </w:r>
      <w:r w:rsidRPr="005E052F">
        <w:rPr>
          <w:rFonts w:ascii="仿宋_GB2312" w:eastAsia="仿宋_GB2312" w:hAnsi="仿宋_GB2312" w:cs="仿宋_GB2312" w:hint="eastAsia"/>
          <w:sz w:val="32"/>
          <w:szCs w:val="32"/>
        </w:rPr>
        <w:t>.专门设定对绩效工作人员定职、定岗、定责等相关制度措施，进一步提升我单位绩效管理工作业务水平，扎实做好绩效管理工作。</w:t>
      </w:r>
    </w:p>
    <w:p w14:paraId="4F00A84C"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sz w:val="32"/>
          <w:szCs w:val="32"/>
        </w:rPr>
        <w:t>6</w:t>
      </w:r>
      <w:r w:rsidRPr="005E052F">
        <w:rPr>
          <w:rFonts w:ascii="仿宋_GB2312" w:eastAsia="仿宋_GB2312" w:hAnsi="仿宋_GB2312" w:cs="仿宋_GB2312" w:hint="eastAsia"/>
          <w:sz w:val="32"/>
          <w:szCs w:val="3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74552EF" w14:textId="77777777" w:rsidR="00945859" w:rsidRPr="005E052F" w:rsidRDefault="00000000">
      <w:pPr>
        <w:spacing w:line="600" w:lineRule="exact"/>
        <w:ind w:firstLineChars="200" w:firstLine="640"/>
        <w:outlineLvl w:val="0"/>
        <w:rPr>
          <w:sz w:val="22"/>
          <w:szCs w:val="28"/>
        </w:rPr>
      </w:pPr>
      <w:r w:rsidRPr="005E052F">
        <w:rPr>
          <w:rFonts w:ascii="仿宋_GB2312" w:eastAsia="仿宋_GB2312" w:hAnsi="仿宋_GB2312" w:cs="仿宋_GB2312"/>
          <w:sz w:val="32"/>
          <w:szCs w:val="32"/>
        </w:rPr>
        <w:t>7</w:t>
      </w:r>
      <w:r w:rsidRPr="005E052F">
        <w:rPr>
          <w:rFonts w:ascii="仿宋_GB2312" w:eastAsia="仿宋_GB2312" w:hAnsi="仿宋_GB2312" w:cs="仿宋_GB2312" w:hint="eastAsia"/>
          <w:sz w:val="32"/>
          <w:szCs w:val="32"/>
        </w:rPr>
        <w:t>.进一步完善项目评价过程中有关数据和资料的收集、整理、审核及分析。项目启动时同步做好档案的归纳与整理，及时整理、收集、汇总，健全档案资料。项目后续管理有待进一步加强和跟踪</w:t>
      </w:r>
      <w:r w:rsidRPr="005E052F">
        <w:rPr>
          <w:rFonts w:ascii="仿宋_GB2312" w:eastAsia="仿宋_GB2312" w:hAnsi="仿宋_GB2312" w:cs="仿宋_GB2312" w:hint="eastAsia"/>
          <w:sz w:val="36"/>
          <w:szCs w:val="32"/>
        </w:rPr>
        <w:t>。</w:t>
      </w:r>
    </w:p>
    <w:p w14:paraId="698B872B" w14:textId="77777777" w:rsidR="00945859" w:rsidRPr="005E052F" w:rsidRDefault="00000000">
      <w:pPr>
        <w:spacing w:line="600" w:lineRule="exact"/>
        <w:ind w:firstLineChars="200" w:firstLine="640"/>
        <w:outlineLvl w:val="0"/>
        <w:rPr>
          <w:rFonts w:ascii="仿宋_GB2312" w:eastAsia="仿宋_GB2312" w:hAnsi="仿宋_GB2312" w:cs="仿宋_GB2312" w:hint="eastAsia"/>
          <w:sz w:val="32"/>
          <w:szCs w:val="32"/>
        </w:rPr>
      </w:pPr>
      <w:r w:rsidRPr="005E052F">
        <w:rPr>
          <w:rFonts w:ascii="仿宋_GB2312" w:eastAsia="仿宋_GB2312" w:hAnsi="仿宋_GB2312" w:cs="仿宋_GB2312"/>
          <w:sz w:val="32"/>
          <w:szCs w:val="32"/>
        </w:rPr>
        <w:t>8</w:t>
      </w:r>
      <w:r w:rsidRPr="005E052F">
        <w:rPr>
          <w:rFonts w:ascii="仿宋_GB2312" w:eastAsia="仿宋_GB2312" w:hAnsi="仿宋_GB2312" w:cs="仿宋_GB2312" w:hint="eastAsia"/>
          <w:sz w:val="32"/>
          <w:szCs w:val="32"/>
        </w:rPr>
        <w:t>.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8CD6F7D" w14:textId="77777777" w:rsidR="00945859" w:rsidRPr="005E052F" w:rsidRDefault="00000000">
      <w:pPr>
        <w:spacing w:line="560" w:lineRule="exact"/>
        <w:ind w:firstLineChars="200" w:firstLine="640"/>
        <w:rPr>
          <w:rFonts w:eastAsia="黑体"/>
          <w:sz w:val="32"/>
          <w:szCs w:val="32"/>
        </w:rPr>
      </w:pPr>
      <w:r w:rsidRPr="005E052F">
        <w:rPr>
          <w:rFonts w:eastAsia="黑体" w:hint="eastAsia"/>
          <w:sz w:val="32"/>
          <w:szCs w:val="32"/>
          <w:lang w:eastAsia="zh-Hans"/>
        </w:rPr>
        <w:lastRenderedPageBreak/>
        <w:t>八、</w:t>
      </w:r>
      <w:r w:rsidRPr="005E052F">
        <w:rPr>
          <w:rFonts w:eastAsia="黑体"/>
          <w:sz w:val="32"/>
          <w:szCs w:val="32"/>
        </w:rPr>
        <w:t>其他需要说</w:t>
      </w:r>
      <w:bookmarkStart w:id="6" w:name="page8"/>
      <w:bookmarkEnd w:id="6"/>
      <w:r w:rsidRPr="005E052F">
        <w:rPr>
          <w:rFonts w:eastAsia="黑体"/>
          <w:sz w:val="32"/>
          <w:szCs w:val="32"/>
        </w:rPr>
        <w:t>明的问题</w:t>
      </w:r>
    </w:p>
    <w:p w14:paraId="6C3AD358" w14:textId="77777777" w:rsidR="00945859" w:rsidRPr="005E052F" w:rsidRDefault="00000000">
      <w:pPr>
        <w:pStyle w:val="2"/>
        <w:spacing w:after="0" w:line="560" w:lineRule="exact"/>
        <w:ind w:leftChars="0" w:left="0" w:firstLine="640"/>
        <w:rPr>
          <w:rFonts w:ascii="仿宋_GB2312" w:eastAsia="仿宋_GB2312" w:hAnsi="仿宋_GB2312" w:cs="仿宋_GB2312" w:hint="eastAsia"/>
          <w:sz w:val="32"/>
          <w:szCs w:val="32"/>
        </w:rPr>
      </w:pPr>
      <w:r w:rsidRPr="005E052F">
        <w:rPr>
          <w:rFonts w:ascii="仿宋_GB2312" w:eastAsia="仿宋_GB2312" w:hAnsi="仿宋_GB2312" w:cs="仿宋_GB2312" w:hint="eastAsia"/>
          <w:sz w:val="32"/>
          <w:szCs w:val="32"/>
          <w:lang w:eastAsia="zh-Hans"/>
        </w:rPr>
        <w:t>本项目无其他需说明的问题。</w:t>
      </w:r>
    </w:p>
    <w:p w14:paraId="27CAB501" w14:textId="77777777" w:rsidR="00945859" w:rsidRPr="005E052F" w:rsidRDefault="00945859">
      <w:pPr>
        <w:pStyle w:val="2"/>
        <w:spacing w:after="0" w:line="560" w:lineRule="exact"/>
        <w:ind w:leftChars="0" w:left="0" w:firstLine="640"/>
        <w:rPr>
          <w:rFonts w:ascii="仿宋_GB2312" w:eastAsia="仿宋_GB2312" w:hAnsi="仿宋_GB2312" w:cs="仿宋_GB2312" w:hint="eastAsia"/>
          <w:sz w:val="32"/>
          <w:szCs w:val="32"/>
        </w:rPr>
      </w:pPr>
    </w:p>
    <w:p w14:paraId="268EBFB5" w14:textId="77777777" w:rsidR="00945859" w:rsidRPr="005E052F" w:rsidRDefault="00945859">
      <w:pPr>
        <w:widowControl/>
        <w:jc w:val="center"/>
        <w:textAlignment w:val="center"/>
        <w:rPr>
          <w:rFonts w:eastAsia="方正小标宋简体"/>
          <w:b/>
          <w:kern w:val="0"/>
          <w:sz w:val="32"/>
          <w:szCs w:val="32"/>
          <w:lang w:bidi="ar"/>
        </w:rPr>
        <w:sectPr w:rsidR="00945859" w:rsidRPr="005E052F">
          <w:pgSz w:w="11906" w:h="16838"/>
          <w:pgMar w:top="1440" w:right="1558" w:bottom="1440" w:left="1800" w:header="851" w:footer="992" w:gutter="0"/>
          <w:cols w:space="425"/>
          <w:docGrid w:type="lines" w:linePitch="312"/>
        </w:sectPr>
      </w:pPr>
    </w:p>
    <w:p w14:paraId="4D5D3C26" w14:textId="77777777" w:rsidR="00945859" w:rsidRPr="005E052F" w:rsidRDefault="00945859"/>
    <w:tbl>
      <w:tblPr>
        <w:tblW w:w="13725" w:type="dxa"/>
        <w:tblInd w:w="93" w:type="dxa"/>
        <w:tblLook w:val="04A0" w:firstRow="1" w:lastRow="0" w:firstColumn="1" w:lastColumn="0" w:noHBand="0" w:noVBand="1"/>
      </w:tblPr>
      <w:tblGrid>
        <w:gridCol w:w="1078"/>
        <w:gridCol w:w="1078"/>
        <w:gridCol w:w="1079"/>
        <w:gridCol w:w="1080"/>
        <w:gridCol w:w="1016"/>
        <w:gridCol w:w="629"/>
        <w:gridCol w:w="1500"/>
        <w:gridCol w:w="1335"/>
        <w:gridCol w:w="869"/>
        <w:gridCol w:w="779"/>
        <w:gridCol w:w="884"/>
        <w:gridCol w:w="615"/>
        <w:gridCol w:w="704"/>
        <w:gridCol w:w="1079"/>
      </w:tblGrid>
      <w:tr w:rsidR="005E052F" w:rsidRPr="005E052F" w14:paraId="09CD5D90" w14:textId="77777777">
        <w:trPr>
          <w:trHeight w:val="405"/>
        </w:trPr>
        <w:tc>
          <w:tcPr>
            <w:tcW w:w="13725" w:type="dxa"/>
            <w:gridSpan w:val="14"/>
            <w:tcBorders>
              <w:top w:val="nil"/>
              <w:left w:val="nil"/>
              <w:bottom w:val="nil"/>
              <w:right w:val="nil"/>
            </w:tcBorders>
            <w:shd w:val="clear" w:color="auto" w:fill="auto"/>
            <w:vAlign w:val="center"/>
          </w:tcPr>
          <w:p w14:paraId="0CD95CE4" w14:textId="77777777" w:rsidR="00945859" w:rsidRPr="005E052F" w:rsidRDefault="00000000">
            <w:pPr>
              <w:widowControl/>
              <w:jc w:val="center"/>
              <w:textAlignment w:val="center"/>
              <w:rPr>
                <w:rFonts w:ascii="宋体" w:hAnsi="宋体" w:cs="宋体" w:hint="eastAsia"/>
                <w:b/>
                <w:bCs/>
                <w:sz w:val="32"/>
                <w:szCs w:val="32"/>
              </w:rPr>
            </w:pPr>
            <w:r w:rsidRPr="005E052F">
              <w:rPr>
                <w:rFonts w:ascii="宋体" w:hAnsi="宋体" w:cs="宋体" w:hint="eastAsia"/>
                <w:b/>
                <w:bCs/>
                <w:kern w:val="0"/>
                <w:sz w:val="32"/>
                <w:szCs w:val="32"/>
                <w:lang w:bidi="ar"/>
              </w:rPr>
              <w:t>项目支出绩效自评表</w:t>
            </w:r>
          </w:p>
        </w:tc>
      </w:tr>
      <w:tr w:rsidR="005E052F" w:rsidRPr="005E052F" w14:paraId="42C1C804" w14:textId="77777777">
        <w:trPr>
          <w:trHeight w:val="270"/>
        </w:trPr>
        <w:tc>
          <w:tcPr>
            <w:tcW w:w="13725" w:type="dxa"/>
            <w:gridSpan w:val="14"/>
            <w:tcBorders>
              <w:top w:val="nil"/>
              <w:left w:val="nil"/>
              <w:bottom w:val="nil"/>
              <w:right w:val="nil"/>
            </w:tcBorders>
            <w:shd w:val="clear" w:color="auto" w:fill="auto"/>
            <w:vAlign w:val="center"/>
          </w:tcPr>
          <w:p w14:paraId="268B22C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(2023年度)</w:t>
            </w:r>
          </w:p>
        </w:tc>
      </w:tr>
      <w:tr w:rsidR="005E052F" w:rsidRPr="005E052F" w14:paraId="30A8322C"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23233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20B903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耕地地力保护补贴资金</w:t>
            </w:r>
          </w:p>
        </w:tc>
      </w:tr>
      <w:tr w:rsidR="005E052F" w:rsidRPr="005E052F" w14:paraId="7A3B34E8"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99918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171F10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奇台县农业农村局</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9018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4FC32F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奇台县农业农村局</w:t>
            </w:r>
          </w:p>
        </w:tc>
      </w:tr>
      <w:tr w:rsidR="005E052F" w:rsidRPr="005E052F" w14:paraId="1327617F"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69994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项目资金</w:t>
            </w:r>
            <w:r w:rsidRPr="005E052F">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2B5906" w14:textId="77777777" w:rsidR="00945859" w:rsidRPr="005E052F" w:rsidRDefault="00945859">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2EF2E"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9E93C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98DC03"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D564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24A183"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4FAD3"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得分</w:t>
            </w:r>
          </w:p>
        </w:tc>
      </w:tr>
      <w:tr w:rsidR="005E052F" w:rsidRPr="005E052F" w14:paraId="0A4F59AE"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D40DE4" w14:textId="77777777" w:rsidR="00945859" w:rsidRPr="005E052F" w:rsidRDefault="00945859">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25CBFB"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0F2218"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17201.65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9BB840"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18073.12</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F85EAA"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18063.34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54A3C8"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1C0B97"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99.95%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59B3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10.00分</w:t>
            </w:r>
          </w:p>
        </w:tc>
      </w:tr>
      <w:tr w:rsidR="005E052F" w:rsidRPr="005E052F" w14:paraId="1AE62D8B"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302880" w14:textId="77777777" w:rsidR="00945859" w:rsidRPr="005E052F" w:rsidRDefault="00945859">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E8A7E"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3F55E"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17201.65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8D8B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18073.12</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2E957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18063.3407</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2987F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116D8"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644B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r>
      <w:tr w:rsidR="005E052F" w:rsidRPr="005E052F" w14:paraId="65074F6B"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6DEEE9" w14:textId="77777777" w:rsidR="00945859" w:rsidRPr="005E052F" w:rsidRDefault="00945859">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732A14"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1F50B" w14:textId="77777777" w:rsidR="00945859" w:rsidRPr="005E052F" w:rsidRDefault="00945859">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C26E2D" w14:textId="77777777" w:rsidR="00945859" w:rsidRPr="005E052F" w:rsidRDefault="00945859">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09A39D" w14:textId="77777777" w:rsidR="00945859" w:rsidRPr="005E052F" w:rsidRDefault="00945859">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D6B41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8ED4A"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441C88"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r>
      <w:tr w:rsidR="005E052F" w:rsidRPr="005E052F" w14:paraId="42F632B9"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7E96AF" w14:textId="77777777" w:rsidR="00945859" w:rsidRPr="005E052F" w:rsidRDefault="00945859">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7971B"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CD75B"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7E6ACA"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3B215" w14:textId="77777777" w:rsidR="00945859" w:rsidRPr="005E052F" w:rsidRDefault="00945859">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39C49"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6F490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16755"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w:t>
            </w:r>
          </w:p>
        </w:tc>
      </w:tr>
      <w:tr w:rsidR="005E052F" w:rsidRPr="005E052F" w14:paraId="0B0F4172"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4AD0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6E22B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3652B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实际完成情况</w:t>
            </w:r>
          </w:p>
        </w:tc>
      </w:tr>
      <w:tr w:rsidR="005E052F" w:rsidRPr="005E052F" w14:paraId="058FD5DA"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4E7087" w14:textId="77777777" w:rsidR="00945859" w:rsidRPr="005E052F" w:rsidRDefault="00945859">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533FDB23" w14:textId="77777777" w:rsidR="00945859" w:rsidRPr="005E052F" w:rsidRDefault="00000000">
            <w:pPr>
              <w:widowControl/>
              <w:jc w:val="left"/>
              <w:textAlignment w:val="top"/>
              <w:rPr>
                <w:rFonts w:ascii="宋体" w:hAnsi="宋体" w:cs="宋体" w:hint="eastAsia"/>
                <w:sz w:val="20"/>
                <w:szCs w:val="20"/>
              </w:rPr>
            </w:pPr>
            <w:r w:rsidRPr="005E052F">
              <w:rPr>
                <w:rFonts w:ascii="宋体" w:hAnsi="宋体" w:cs="宋体" w:hint="eastAsia"/>
                <w:kern w:val="0"/>
                <w:sz w:val="20"/>
                <w:szCs w:val="20"/>
                <w:lang w:bidi="ar"/>
              </w:rPr>
              <w:t>小麦补贴进一步促进农村农业的发展，助力农民增收致富，同时是对农民努力付出的认可，也是对我国种植业的积极推动。截至目前，我县总共补贴冬小麦791404.52万亩，春小麦76127.54万亩，，粮食安全保障能力有效提高，补贴发放及时率、准确率均达到100%，群众满意度达到90以上。</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53C69D5D" w14:textId="77777777" w:rsidR="00945859" w:rsidRPr="005E052F" w:rsidRDefault="00000000">
            <w:pPr>
              <w:widowControl/>
              <w:jc w:val="left"/>
              <w:textAlignment w:val="top"/>
              <w:rPr>
                <w:rFonts w:ascii="宋体" w:hAnsi="宋体" w:cs="宋体" w:hint="eastAsia"/>
                <w:sz w:val="20"/>
                <w:szCs w:val="20"/>
              </w:rPr>
            </w:pPr>
            <w:r w:rsidRPr="005E052F">
              <w:rPr>
                <w:rFonts w:ascii="宋体" w:hAnsi="宋体" w:cs="宋体" w:hint="eastAsia"/>
                <w:kern w:val="0"/>
                <w:sz w:val="20"/>
                <w:szCs w:val="20"/>
                <w:lang w:bidi="ar"/>
              </w:rPr>
              <w:t>冬小麦补贴面积79.140452万亩，补贴发放准确率100%，补贴发放及时率100%，提高粮食安全保障能力:有效提高，群众满意度达到90以上。</w:t>
            </w:r>
          </w:p>
        </w:tc>
      </w:tr>
      <w:tr w:rsidR="005E052F" w:rsidRPr="005E052F" w14:paraId="3EFB079D"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0BB03C" w14:textId="77777777" w:rsidR="00945859" w:rsidRPr="005E052F" w:rsidRDefault="00945859">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74D5C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3AD17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81D030"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1CB04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A2A04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EAB40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0874C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7433F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偏差原因分析及改进措施</w:t>
            </w:r>
          </w:p>
        </w:tc>
      </w:tr>
      <w:tr w:rsidR="005E052F" w:rsidRPr="005E052F" w14:paraId="5E6C31B8"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5FED4D"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1F7697"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1573F7" w14:textId="77777777" w:rsidR="00945859" w:rsidRPr="005E052F" w:rsidRDefault="00945859">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0EC742" w14:textId="77777777" w:rsidR="00945859" w:rsidRPr="005E052F" w:rsidRDefault="00945859">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FF2AFB" w14:textId="77777777" w:rsidR="00945859" w:rsidRPr="005E052F" w:rsidRDefault="00945859">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20D09F" w14:textId="77777777" w:rsidR="00945859" w:rsidRPr="005E052F" w:rsidRDefault="00945859">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F0641E" w14:textId="77777777" w:rsidR="00945859" w:rsidRPr="005E052F" w:rsidRDefault="00945859">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3D8C38" w14:textId="77777777" w:rsidR="00945859" w:rsidRPr="005E052F" w:rsidRDefault="00945859">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91876" w14:textId="77777777" w:rsidR="00945859" w:rsidRPr="005E052F" w:rsidRDefault="00945859">
            <w:pPr>
              <w:jc w:val="center"/>
              <w:rPr>
                <w:rFonts w:ascii="宋体" w:hAnsi="宋体" w:cs="宋体" w:hint="eastAsia"/>
                <w:sz w:val="20"/>
                <w:szCs w:val="20"/>
              </w:rPr>
            </w:pPr>
          </w:p>
        </w:tc>
      </w:tr>
      <w:tr w:rsidR="005E052F" w:rsidRPr="005E052F" w14:paraId="2A49929F"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7BC4B4A"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A141D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83EA7"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38938B"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冬小麦补贴面积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0ED2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&gt;=79.140452万亩</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9B3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=79.673695万亩</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B245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12</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9F18C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11.92</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736AE" w14:textId="77777777" w:rsidR="00945859" w:rsidRPr="005E052F" w:rsidRDefault="00945859">
            <w:pPr>
              <w:jc w:val="center"/>
              <w:rPr>
                <w:rFonts w:ascii="宋体" w:hAnsi="宋体" w:cs="宋体" w:hint="eastAsia"/>
                <w:sz w:val="20"/>
                <w:szCs w:val="20"/>
              </w:rPr>
            </w:pPr>
          </w:p>
        </w:tc>
      </w:tr>
      <w:tr w:rsidR="005E052F" w:rsidRPr="005E052F" w14:paraId="5C659F2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A9655"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B61A09"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1BF5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AE60794"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春小麦补贴面积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DA197"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&gt;=7.612754万亩</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CFC3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=11.456291万亩</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93B194"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11</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04313"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5.45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E9EE3E"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为提高种粮积极性，保障粮食安全，导致实际补贴</w:t>
            </w:r>
            <w:r w:rsidRPr="005E052F">
              <w:rPr>
                <w:rFonts w:ascii="宋体" w:hAnsi="宋体" w:cs="宋体" w:hint="eastAsia"/>
                <w:kern w:val="0"/>
                <w:sz w:val="20"/>
                <w:szCs w:val="20"/>
                <w:lang w:bidi="ar"/>
              </w:rPr>
              <w:lastRenderedPageBreak/>
              <w:t>面积大于年度目标值，下一步提前申报核实补贴面积，及时发放补贴资金。。</w:t>
            </w:r>
          </w:p>
        </w:tc>
      </w:tr>
      <w:tr w:rsidR="005E052F" w:rsidRPr="005E052F" w14:paraId="6B4A654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97AB2E"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8EE1E5"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CF464"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B8973D"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补贴发放准确率（%）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EE33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AE9515"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A2F0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9</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0A142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9</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B4E1E2" w14:textId="77777777" w:rsidR="00945859" w:rsidRPr="005E052F" w:rsidRDefault="00945859">
            <w:pPr>
              <w:jc w:val="center"/>
              <w:rPr>
                <w:rFonts w:ascii="宋体" w:hAnsi="宋体" w:cs="宋体" w:hint="eastAsia"/>
                <w:sz w:val="20"/>
                <w:szCs w:val="20"/>
              </w:rPr>
            </w:pPr>
          </w:p>
        </w:tc>
      </w:tr>
      <w:tr w:rsidR="005E052F" w:rsidRPr="005E052F" w14:paraId="4A49FA4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1C4E41"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F2D805"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631C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C15438"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补贴发放及时率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C8E4D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013AD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3C3A3B"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8</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92AC59"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8</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A8DAD" w14:textId="77777777" w:rsidR="00945859" w:rsidRPr="005E052F" w:rsidRDefault="00945859">
            <w:pPr>
              <w:jc w:val="center"/>
              <w:rPr>
                <w:rFonts w:ascii="宋体" w:hAnsi="宋体" w:cs="宋体" w:hint="eastAsia"/>
                <w:sz w:val="20"/>
                <w:szCs w:val="20"/>
              </w:rPr>
            </w:pPr>
          </w:p>
        </w:tc>
      </w:tr>
      <w:tr w:rsidR="005E052F" w:rsidRPr="005E052F" w14:paraId="3A01E05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13DDED" w14:textId="77777777" w:rsidR="00945859" w:rsidRPr="005E052F" w:rsidRDefault="00945859">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3575EE"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2B7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D614AD0"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019AE"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65F577"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=99.95%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86941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D4473"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19.98</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67CBCA"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因为有上年结余资金871.47万元，2023年结余9.78万元，下一步提高预算安排与项目资金的匹配性。</w:t>
            </w:r>
          </w:p>
        </w:tc>
      </w:tr>
      <w:tr w:rsidR="005E052F" w:rsidRPr="005E052F" w14:paraId="32DCF45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077EC1"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6B191"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6E078"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7E1870" w14:textId="77777777" w:rsidR="00945859" w:rsidRPr="005E052F" w:rsidRDefault="00945859">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C470B" w14:textId="77777777" w:rsidR="00945859" w:rsidRPr="005E052F" w:rsidRDefault="00945859">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E6057" w14:textId="77777777" w:rsidR="00945859" w:rsidRPr="005E052F" w:rsidRDefault="00945859">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82C04D" w14:textId="77777777" w:rsidR="00945859" w:rsidRPr="005E052F" w:rsidRDefault="00945859">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80385" w14:textId="77777777" w:rsidR="00945859" w:rsidRPr="005E052F" w:rsidRDefault="00945859">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4BCBF9" w14:textId="77777777" w:rsidR="00945859" w:rsidRPr="005E052F" w:rsidRDefault="00945859">
            <w:pPr>
              <w:jc w:val="center"/>
              <w:rPr>
                <w:rFonts w:ascii="宋体" w:hAnsi="宋体" w:cs="宋体" w:hint="eastAsia"/>
                <w:sz w:val="20"/>
                <w:szCs w:val="20"/>
              </w:rPr>
            </w:pPr>
          </w:p>
        </w:tc>
      </w:tr>
      <w:tr w:rsidR="005E052F" w:rsidRPr="005E052F" w14:paraId="0E05D3D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95676B"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AD6337"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40BAD"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00A564" w14:textId="77777777" w:rsidR="00945859" w:rsidRPr="005E052F" w:rsidRDefault="00945859">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5DA5A" w14:textId="77777777" w:rsidR="00945859" w:rsidRPr="005E052F" w:rsidRDefault="00945859">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66D30" w14:textId="77777777" w:rsidR="00945859" w:rsidRPr="005E052F" w:rsidRDefault="00945859">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3790A6" w14:textId="77777777" w:rsidR="00945859" w:rsidRPr="005E052F" w:rsidRDefault="00945859">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B4EB59" w14:textId="77777777" w:rsidR="00945859" w:rsidRPr="005E052F" w:rsidRDefault="00945859">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59444" w14:textId="77777777" w:rsidR="00945859" w:rsidRPr="005E052F" w:rsidRDefault="00945859">
            <w:pPr>
              <w:jc w:val="center"/>
              <w:rPr>
                <w:rFonts w:ascii="宋体" w:hAnsi="宋体" w:cs="宋体" w:hint="eastAsia"/>
                <w:sz w:val="20"/>
                <w:szCs w:val="20"/>
              </w:rPr>
            </w:pPr>
          </w:p>
        </w:tc>
      </w:tr>
      <w:tr w:rsidR="005E052F" w:rsidRPr="005E052F" w14:paraId="6D1F0C2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9D92FD" w14:textId="77777777" w:rsidR="00945859" w:rsidRPr="005E052F" w:rsidRDefault="00945859">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1CB540"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21AB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A79660" w14:textId="77777777" w:rsidR="00945859" w:rsidRPr="005E052F" w:rsidRDefault="00945859">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0CE0B" w14:textId="77777777" w:rsidR="00945859" w:rsidRPr="005E052F" w:rsidRDefault="00945859">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2D6EC8" w14:textId="77777777" w:rsidR="00945859" w:rsidRPr="005E052F" w:rsidRDefault="00945859">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FF95A" w14:textId="77777777" w:rsidR="00945859" w:rsidRPr="005E052F" w:rsidRDefault="00945859">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DAD91" w14:textId="77777777" w:rsidR="00945859" w:rsidRPr="005E052F" w:rsidRDefault="00945859">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C84C2C" w14:textId="77777777" w:rsidR="00945859" w:rsidRPr="005E052F" w:rsidRDefault="00945859">
            <w:pPr>
              <w:jc w:val="center"/>
              <w:rPr>
                <w:rFonts w:ascii="宋体" w:hAnsi="宋体" w:cs="宋体" w:hint="eastAsia"/>
                <w:sz w:val="20"/>
                <w:szCs w:val="20"/>
              </w:rPr>
            </w:pPr>
          </w:p>
        </w:tc>
      </w:tr>
      <w:tr w:rsidR="005E052F" w:rsidRPr="005E052F" w14:paraId="47A9E97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22EC2B"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CB14F2"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F7443"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4BFAD8"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提高粮食安全保障能力</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E2F56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有效提高</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ED4E74"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有效提高</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E7907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9E9E7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313423" w14:textId="77777777" w:rsidR="00945859" w:rsidRPr="005E052F" w:rsidRDefault="00945859">
            <w:pPr>
              <w:jc w:val="center"/>
              <w:rPr>
                <w:rFonts w:ascii="宋体" w:hAnsi="宋体" w:cs="宋体" w:hint="eastAsia"/>
                <w:sz w:val="20"/>
                <w:szCs w:val="20"/>
              </w:rPr>
            </w:pPr>
          </w:p>
        </w:tc>
      </w:tr>
      <w:tr w:rsidR="005E052F" w:rsidRPr="005E052F" w14:paraId="5DE5765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6DA63C" w14:textId="77777777" w:rsidR="00945859" w:rsidRPr="005E052F" w:rsidRDefault="00945859">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8F343E"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436AC"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42199D" w14:textId="77777777" w:rsidR="00945859" w:rsidRPr="005E052F" w:rsidRDefault="00945859">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D4732" w14:textId="77777777" w:rsidR="00945859" w:rsidRPr="005E052F" w:rsidRDefault="00945859">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1149D" w14:textId="77777777" w:rsidR="00945859" w:rsidRPr="005E052F" w:rsidRDefault="00945859">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0C7DD" w14:textId="77777777" w:rsidR="00945859" w:rsidRPr="005E052F" w:rsidRDefault="00945859">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805ACE" w14:textId="77777777" w:rsidR="00945859" w:rsidRPr="005E052F" w:rsidRDefault="00945859">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284B82" w14:textId="77777777" w:rsidR="00945859" w:rsidRPr="005E052F" w:rsidRDefault="00945859">
            <w:pPr>
              <w:jc w:val="center"/>
              <w:rPr>
                <w:rFonts w:ascii="宋体" w:hAnsi="宋体" w:cs="宋体" w:hint="eastAsia"/>
                <w:sz w:val="20"/>
                <w:szCs w:val="20"/>
              </w:rPr>
            </w:pPr>
          </w:p>
        </w:tc>
      </w:tr>
      <w:tr w:rsidR="005E052F" w:rsidRPr="005E052F" w14:paraId="62E1238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F8F531" w14:textId="77777777" w:rsidR="00945859" w:rsidRPr="005E052F" w:rsidRDefault="00945859">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324A1"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076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870A17" w14:textId="77777777" w:rsidR="00945859" w:rsidRPr="005E052F" w:rsidRDefault="00000000">
            <w:pPr>
              <w:widowControl/>
              <w:jc w:val="left"/>
              <w:textAlignment w:val="center"/>
              <w:rPr>
                <w:rFonts w:ascii="宋体" w:hAnsi="宋体" w:cs="宋体" w:hint="eastAsia"/>
                <w:sz w:val="20"/>
                <w:szCs w:val="20"/>
              </w:rPr>
            </w:pPr>
            <w:r w:rsidRPr="005E052F">
              <w:rPr>
                <w:rFonts w:ascii="宋体" w:hAnsi="宋体" w:cs="宋体" w:hint="eastAsia"/>
                <w:kern w:val="0"/>
                <w:sz w:val="20"/>
                <w:szCs w:val="20"/>
                <w:lang w:bidi="ar"/>
              </w:rPr>
              <w:t>受益群众满意度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AC2E4"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35096"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A77E55"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A655D2"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75C6A" w14:textId="77777777" w:rsidR="00945859" w:rsidRPr="005E052F" w:rsidRDefault="00945859">
            <w:pPr>
              <w:jc w:val="center"/>
              <w:rPr>
                <w:rFonts w:ascii="宋体" w:hAnsi="宋体" w:cs="宋体" w:hint="eastAsia"/>
                <w:sz w:val="20"/>
                <w:szCs w:val="20"/>
              </w:rPr>
            </w:pPr>
          </w:p>
        </w:tc>
      </w:tr>
      <w:tr w:rsidR="00945859" w:rsidRPr="005E052F" w14:paraId="1BA63B27"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721DB847"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3376BF"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5F8070" w14:textId="77777777" w:rsidR="00945859" w:rsidRPr="005E052F" w:rsidRDefault="00000000">
            <w:pPr>
              <w:widowControl/>
              <w:jc w:val="center"/>
              <w:textAlignment w:val="center"/>
              <w:rPr>
                <w:rFonts w:ascii="宋体" w:hAnsi="宋体" w:cs="宋体" w:hint="eastAsia"/>
                <w:sz w:val="20"/>
                <w:szCs w:val="20"/>
              </w:rPr>
            </w:pPr>
            <w:r w:rsidRPr="005E052F">
              <w:rPr>
                <w:rFonts w:ascii="宋体" w:hAnsi="宋体" w:cs="宋体" w:hint="eastAsia"/>
                <w:kern w:val="0"/>
                <w:sz w:val="20"/>
                <w:szCs w:val="20"/>
                <w:lang w:bidi="ar"/>
              </w:rPr>
              <w:t>94.35分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F16B0" w14:textId="77777777" w:rsidR="00945859" w:rsidRPr="005E052F" w:rsidRDefault="00945859">
            <w:pPr>
              <w:jc w:val="center"/>
              <w:rPr>
                <w:rFonts w:ascii="宋体" w:hAnsi="宋体" w:cs="宋体" w:hint="eastAsia"/>
                <w:sz w:val="20"/>
                <w:szCs w:val="20"/>
              </w:rPr>
            </w:pPr>
          </w:p>
        </w:tc>
      </w:tr>
    </w:tbl>
    <w:p w14:paraId="5337F925" w14:textId="77777777" w:rsidR="00945859" w:rsidRPr="005E052F" w:rsidRDefault="00945859">
      <w:pPr>
        <w:pStyle w:val="a0"/>
        <w:jc w:val="both"/>
        <w:rPr>
          <w:rFonts w:ascii="Times New Roman" w:hAnsi="Times New Roman"/>
        </w:rPr>
        <w:sectPr w:rsidR="00945859" w:rsidRPr="005E052F">
          <w:pgSz w:w="16838" w:h="11906" w:orient="landscape"/>
          <w:pgMar w:top="1800" w:right="1440" w:bottom="1558" w:left="1440" w:header="851" w:footer="992" w:gutter="0"/>
          <w:cols w:space="425"/>
          <w:docGrid w:type="lines" w:linePitch="312"/>
        </w:sectPr>
      </w:pPr>
    </w:p>
    <w:p w14:paraId="255DE034" w14:textId="77777777" w:rsidR="00945859" w:rsidRPr="005E052F" w:rsidRDefault="00000000">
      <w:pPr>
        <w:spacing w:line="600" w:lineRule="exact"/>
        <w:rPr>
          <w:rFonts w:ascii="黑体" w:eastAsia="黑体" w:hAnsi="黑体" w:cs="黑体" w:hint="eastAsia"/>
        </w:rPr>
      </w:pPr>
      <w:r w:rsidRPr="005E052F">
        <w:rPr>
          <w:rFonts w:ascii="黑体" w:eastAsia="黑体" w:hAnsi="黑体" w:cs="黑体" w:hint="eastAsia"/>
          <w:bCs/>
          <w:sz w:val="32"/>
          <w:szCs w:val="32"/>
        </w:rPr>
        <w:lastRenderedPageBreak/>
        <w:t>附件1</w:t>
      </w:r>
    </w:p>
    <w:p w14:paraId="1D6EE39D" w14:textId="77777777" w:rsidR="00945859" w:rsidRPr="005E052F" w:rsidRDefault="00000000">
      <w:pPr>
        <w:pStyle w:val="-"/>
        <w:ind w:firstLine="562"/>
        <w:jc w:val="center"/>
        <w:rPr>
          <w:sz w:val="28"/>
          <w:szCs w:val="40"/>
        </w:rPr>
      </w:pPr>
      <w:bookmarkStart w:id="7" w:name="_Toc30064_WPSOffice_Level1"/>
      <w:bookmarkStart w:id="8" w:name="_Toc26499_WPSOffice_Level2"/>
      <w:r w:rsidRPr="005E052F">
        <w:rPr>
          <w:rFonts w:hint="eastAsia"/>
          <w:b/>
          <w:bCs/>
          <w:sz w:val="28"/>
          <w:szCs w:val="40"/>
        </w:rPr>
        <w:t>奇台县</w:t>
      </w:r>
      <w:r w:rsidRPr="005E052F">
        <w:rPr>
          <w:rFonts w:hint="eastAsia"/>
          <w:b/>
          <w:bCs/>
          <w:sz w:val="28"/>
          <w:szCs w:val="40"/>
        </w:rPr>
        <w:t>2023</w:t>
      </w:r>
      <w:r w:rsidRPr="005E052F">
        <w:rPr>
          <w:rFonts w:hint="eastAsia"/>
          <w:b/>
          <w:bCs/>
          <w:sz w:val="28"/>
          <w:szCs w:val="40"/>
        </w:rPr>
        <w:t>年耕地地力保护补贴和一次性种粮农民补贴项目绩效评价指标体系及综合评分表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5E052F" w:rsidRPr="005E052F" w14:paraId="5678C363" w14:textId="77777777">
        <w:trPr>
          <w:trHeight w:val="692"/>
          <w:tblHeader/>
          <w:jc w:val="center"/>
        </w:trPr>
        <w:tc>
          <w:tcPr>
            <w:tcW w:w="328" w:type="pct"/>
            <w:shd w:val="clear" w:color="auto" w:fill="FFFFFF"/>
            <w:vAlign w:val="center"/>
          </w:tcPr>
          <w:p w14:paraId="421EC4C5" w14:textId="77777777" w:rsidR="00945859" w:rsidRPr="005E052F" w:rsidRDefault="00000000">
            <w:pPr>
              <w:widowControl/>
              <w:spacing w:line="0" w:lineRule="atLeast"/>
              <w:jc w:val="center"/>
              <w:rPr>
                <w:b/>
                <w:bCs/>
                <w:kern w:val="0"/>
                <w:sz w:val="22"/>
                <w:szCs w:val="22"/>
              </w:rPr>
            </w:pPr>
            <w:r w:rsidRPr="005E052F">
              <w:rPr>
                <w:b/>
                <w:bCs/>
                <w:kern w:val="0"/>
                <w:sz w:val="22"/>
                <w:szCs w:val="22"/>
              </w:rPr>
              <w:t>一级指标</w:t>
            </w:r>
          </w:p>
        </w:tc>
        <w:tc>
          <w:tcPr>
            <w:tcW w:w="301" w:type="pct"/>
            <w:shd w:val="clear" w:color="auto" w:fill="FFFFFF"/>
            <w:vAlign w:val="center"/>
          </w:tcPr>
          <w:p w14:paraId="316F7F07" w14:textId="77777777" w:rsidR="00945859" w:rsidRPr="005E052F" w:rsidRDefault="00000000">
            <w:pPr>
              <w:widowControl/>
              <w:spacing w:line="0" w:lineRule="atLeast"/>
              <w:jc w:val="center"/>
              <w:rPr>
                <w:b/>
                <w:bCs/>
                <w:kern w:val="0"/>
                <w:sz w:val="22"/>
                <w:szCs w:val="22"/>
              </w:rPr>
            </w:pPr>
            <w:r w:rsidRPr="005E052F">
              <w:rPr>
                <w:b/>
                <w:bCs/>
                <w:kern w:val="0"/>
                <w:sz w:val="22"/>
                <w:szCs w:val="22"/>
              </w:rPr>
              <w:t>二级指标</w:t>
            </w:r>
          </w:p>
        </w:tc>
        <w:tc>
          <w:tcPr>
            <w:tcW w:w="344" w:type="pct"/>
            <w:shd w:val="clear" w:color="auto" w:fill="FFFFFF"/>
            <w:vAlign w:val="center"/>
          </w:tcPr>
          <w:p w14:paraId="1D68F1A2" w14:textId="77777777" w:rsidR="00945859" w:rsidRPr="005E052F" w:rsidRDefault="00000000">
            <w:pPr>
              <w:widowControl/>
              <w:spacing w:line="0" w:lineRule="atLeast"/>
              <w:jc w:val="center"/>
              <w:rPr>
                <w:b/>
                <w:bCs/>
                <w:kern w:val="0"/>
                <w:sz w:val="22"/>
                <w:szCs w:val="22"/>
              </w:rPr>
            </w:pPr>
            <w:r w:rsidRPr="005E052F">
              <w:rPr>
                <w:b/>
                <w:bCs/>
                <w:kern w:val="0"/>
                <w:sz w:val="22"/>
                <w:szCs w:val="22"/>
              </w:rPr>
              <w:t>三级指标</w:t>
            </w:r>
          </w:p>
        </w:tc>
        <w:tc>
          <w:tcPr>
            <w:tcW w:w="927" w:type="pct"/>
            <w:shd w:val="clear" w:color="auto" w:fill="FFFFFF"/>
            <w:vAlign w:val="center"/>
          </w:tcPr>
          <w:p w14:paraId="5E0A8F45" w14:textId="77777777" w:rsidR="00945859" w:rsidRPr="005E052F" w:rsidRDefault="00000000">
            <w:pPr>
              <w:widowControl/>
              <w:spacing w:line="0" w:lineRule="atLeast"/>
              <w:jc w:val="center"/>
              <w:rPr>
                <w:b/>
                <w:bCs/>
                <w:kern w:val="0"/>
                <w:sz w:val="22"/>
                <w:szCs w:val="22"/>
              </w:rPr>
            </w:pPr>
            <w:r w:rsidRPr="005E052F">
              <w:rPr>
                <w:b/>
                <w:bCs/>
                <w:kern w:val="0"/>
                <w:sz w:val="22"/>
                <w:szCs w:val="22"/>
              </w:rPr>
              <w:t>指标解释</w:t>
            </w:r>
          </w:p>
        </w:tc>
        <w:tc>
          <w:tcPr>
            <w:tcW w:w="2048" w:type="pct"/>
            <w:shd w:val="clear" w:color="auto" w:fill="FFFFFF"/>
            <w:vAlign w:val="center"/>
          </w:tcPr>
          <w:p w14:paraId="5627257A" w14:textId="77777777" w:rsidR="00945859" w:rsidRPr="005E052F" w:rsidRDefault="00000000">
            <w:pPr>
              <w:widowControl/>
              <w:spacing w:line="0" w:lineRule="atLeast"/>
              <w:jc w:val="center"/>
              <w:rPr>
                <w:b/>
                <w:bCs/>
                <w:kern w:val="0"/>
                <w:sz w:val="22"/>
                <w:szCs w:val="22"/>
              </w:rPr>
            </w:pPr>
            <w:r w:rsidRPr="005E052F">
              <w:rPr>
                <w:b/>
                <w:bCs/>
                <w:kern w:val="0"/>
                <w:sz w:val="22"/>
                <w:szCs w:val="22"/>
              </w:rPr>
              <w:t>指标说明</w:t>
            </w:r>
          </w:p>
        </w:tc>
        <w:tc>
          <w:tcPr>
            <w:tcW w:w="512" w:type="pct"/>
            <w:shd w:val="clear" w:color="auto" w:fill="FFFFFF"/>
            <w:vAlign w:val="center"/>
          </w:tcPr>
          <w:p w14:paraId="36D5AA3D" w14:textId="77777777" w:rsidR="00945859" w:rsidRPr="005E052F" w:rsidRDefault="00000000">
            <w:pPr>
              <w:widowControl/>
              <w:spacing w:line="0" w:lineRule="atLeast"/>
              <w:jc w:val="center"/>
              <w:rPr>
                <w:b/>
                <w:bCs/>
                <w:kern w:val="0"/>
                <w:sz w:val="22"/>
                <w:szCs w:val="22"/>
              </w:rPr>
            </w:pPr>
            <w:r w:rsidRPr="005E052F">
              <w:rPr>
                <w:b/>
                <w:bCs/>
                <w:kern w:val="0"/>
                <w:sz w:val="22"/>
                <w:szCs w:val="22"/>
              </w:rPr>
              <w:t>权重</w:t>
            </w:r>
          </w:p>
        </w:tc>
        <w:tc>
          <w:tcPr>
            <w:tcW w:w="537" w:type="pct"/>
            <w:shd w:val="clear" w:color="auto" w:fill="FFFFFF"/>
            <w:vAlign w:val="center"/>
          </w:tcPr>
          <w:p w14:paraId="3DF0B5BC" w14:textId="77777777" w:rsidR="00945859" w:rsidRPr="005E052F" w:rsidRDefault="00000000">
            <w:pPr>
              <w:widowControl/>
              <w:spacing w:line="0" w:lineRule="atLeast"/>
              <w:jc w:val="center"/>
              <w:rPr>
                <w:b/>
                <w:bCs/>
                <w:kern w:val="0"/>
                <w:sz w:val="22"/>
                <w:szCs w:val="22"/>
              </w:rPr>
            </w:pPr>
            <w:r w:rsidRPr="005E052F">
              <w:rPr>
                <w:b/>
                <w:bCs/>
                <w:kern w:val="0"/>
                <w:sz w:val="22"/>
                <w:szCs w:val="22"/>
              </w:rPr>
              <w:t>得分</w:t>
            </w:r>
          </w:p>
        </w:tc>
      </w:tr>
      <w:tr w:rsidR="005E052F" w:rsidRPr="005E052F" w14:paraId="068590C6" w14:textId="77777777">
        <w:trPr>
          <w:trHeight w:val="2919"/>
          <w:jc w:val="center"/>
        </w:trPr>
        <w:tc>
          <w:tcPr>
            <w:tcW w:w="328" w:type="pct"/>
            <w:vMerge w:val="restart"/>
            <w:shd w:val="clear" w:color="auto" w:fill="FFFFFF"/>
            <w:vAlign w:val="center"/>
          </w:tcPr>
          <w:p w14:paraId="71ECA1DA" w14:textId="77777777" w:rsidR="00945859" w:rsidRPr="005E052F" w:rsidRDefault="00945859">
            <w:pPr>
              <w:widowControl/>
              <w:spacing w:line="0" w:lineRule="atLeast"/>
              <w:jc w:val="center"/>
              <w:rPr>
                <w:kern w:val="0"/>
                <w:sz w:val="22"/>
                <w:szCs w:val="22"/>
              </w:rPr>
            </w:pPr>
          </w:p>
          <w:p w14:paraId="1E0A0FD3" w14:textId="77777777" w:rsidR="00945859" w:rsidRPr="005E052F" w:rsidRDefault="00945859">
            <w:pPr>
              <w:widowControl/>
              <w:spacing w:line="0" w:lineRule="atLeast"/>
              <w:jc w:val="center"/>
              <w:rPr>
                <w:kern w:val="0"/>
                <w:sz w:val="22"/>
                <w:szCs w:val="22"/>
              </w:rPr>
            </w:pPr>
          </w:p>
          <w:p w14:paraId="030DCD39" w14:textId="77777777" w:rsidR="00945859" w:rsidRPr="005E052F" w:rsidRDefault="00945859">
            <w:pPr>
              <w:widowControl/>
              <w:spacing w:line="0" w:lineRule="atLeast"/>
              <w:jc w:val="center"/>
              <w:rPr>
                <w:kern w:val="0"/>
                <w:sz w:val="22"/>
                <w:szCs w:val="22"/>
              </w:rPr>
            </w:pPr>
          </w:p>
          <w:p w14:paraId="4386C6B1" w14:textId="77777777" w:rsidR="00945859" w:rsidRPr="005E052F" w:rsidRDefault="00945859">
            <w:pPr>
              <w:widowControl/>
              <w:spacing w:line="0" w:lineRule="atLeast"/>
              <w:jc w:val="center"/>
              <w:rPr>
                <w:kern w:val="0"/>
                <w:sz w:val="22"/>
                <w:szCs w:val="22"/>
              </w:rPr>
            </w:pPr>
          </w:p>
          <w:p w14:paraId="24815CFB" w14:textId="77777777" w:rsidR="00945859" w:rsidRPr="005E052F" w:rsidRDefault="00945859">
            <w:pPr>
              <w:widowControl/>
              <w:spacing w:line="0" w:lineRule="atLeast"/>
              <w:jc w:val="center"/>
              <w:rPr>
                <w:kern w:val="0"/>
                <w:sz w:val="22"/>
                <w:szCs w:val="22"/>
              </w:rPr>
            </w:pPr>
          </w:p>
          <w:p w14:paraId="11D8CA26" w14:textId="77777777" w:rsidR="00945859" w:rsidRPr="005E052F" w:rsidRDefault="00945859">
            <w:pPr>
              <w:widowControl/>
              <w:spacing w:line="0" w:lineRule="atLeast"/>
              <w:jc w:val="center"/>
              <w:rPr>
                <w:kern w:val="0"/>
                <w:sz w:val="22"/>
                <w:szCs w:val="22"/>
              </w:rPr>
            </w:pPr>
          </w:p>
          <w:p w14:paraId="44CFD9CA" w14:textId="77777777" w:rsidR="00945859" w:rsidRPr="005E052F" w:rsidRDefault="00000000">
            <w:pPr>
              <w:widowControl/>
              <w:spacing w:line="0" w:lineRule="atLeast"/>
              <w:jc w:val="center"/>
              <w:rPr>
                <w:kern w:val="0"/>
                <w:sz w:val="22"/>
                <w:szCs w:val="22"/>
              </w:rPr>
            </w:pPr>
            <w:r w:rsidRPr="005E052F">
              <w:rPr>
                <w:kern w:val="0"/>
                <w:sz w:val="22"/>
                <w:szCs w:val="22"/>
              </w:rPr>
              <w:t xml:space="preserve">决策　</w:t>
            </w:r>
          </w:p>
        </w:tc>
        <w:tc>
          <w:tcPr>
            <w:tcW w:w="301" w:type="pct"/>
            <w:vMerge w:val="restart"/>
            <w:shd w:val="clear" w:color="auto" w:fill="FFFFFF"/>
            <w:vAlign w:val="center"/>
          </w:tcPr>
          <w:p w14:paraId="74E2E6E2" w14:textId="77777777" w:rsidR="00945859" w:rsidRPr="005E052F" w:rsidRDefault="00000000">
            <w:pPr>
              <w:widowControl/>
              <w:spacing w:line="0" w:lineRule="atLeast"/>
              <w:jc w:val="center"/>
              <w:rPr>
                <w:kern w:val="0"/>
                <w:sz w:val="22"/>
                <w:szCs w:val="22"/>
              </w:rPr>
            </w:pPr>
            <w:r w:rsidRPr="005E052F">
              <w:rPr>
                <w:kern w:val="0"/>
                <w:sz w:val="22"/>
                <w:szCs w:val="22"/>
              </w:rPr>
              <w:t xml:space="preserve">项目立项　</w:t>
            </w:r>
          </w:p>
        </w:tc>
        <w:tc>
          <w:tcPr>
            <w:tcW w:w="344" w:type="pct"/>
            <w:shd w:val="clear" w:color="auto" w:fill="FFFFFF"/>
            <w:vAlign w:val="center"/>
          </w:tcPr>
          <w:p w14:paraId="3FC05766" w14:textId="77777777" w:rsidR="00945859" w:rsidRPr="005E052F" w:rsidRDefault="00000000">
            <w:pPr>
              <w:widowControl/>
              <w:spacing w:line="0" w:lineRule="atLeast"/>
              <w:jc w:val="center"/>
              <w:rPr>
                <w:kern w:val="0"/>
                <w:sz w:val="22"/>
                <w:szCs w:val="22"/>
              </w:rPr>
            </w:pPr>
            <w:r w:rsidRPr="005E052F">
              <w:rPr>
                <w:kern w:val="0"/>
                <w:sz w:val="22"/>
                <w:szCs w:val="22"/>
              </w:rPr>
              <w:t>立项依据</w:t>
            </w:r>
          </w:p>
          <w:p w14:paraId="50E5C217" w14:textId="77777777" w:rsidR="00945859" w:rsidRPr="005E052F" w:rsidRDefault="00000000">
            <w:pPr>
              <w:widowControl/>
              <w:spacing w:line="0" w:lineRule="atLeast"/>
              <w:jc w:val="center"/>
              <w:rPr>
                <w:kern w:val="0"/>
                <w:sz w:val="22"/>
                <w:szCs w:val="22"/>
              </w:rPr>
            </w:pPr>
            <w:r w:rsidRPr="005E052F">
              <w:rPr>
                <w:kern w:val="0"/>
                <w:sz w:val="22"/>
                <w:szCs w:val="22"/>
              </w:rPr>
              <w:t>充分性</w:t>
            </w:r>
          </w:p>
        </w:tc>
        <w:tc>
          <w:tcPr>
            <w:tcW w:w="927" w:type="pct"/>
            <w:shd w:val="clear" w:color="auto" w:fill="FFFFFF"/>
            <w:vAlign w:val="center"/>
          </w:tcPr>
          <w:p w14:paraId="1953C4A0" w14:textId="77777777" w:rsidR="00945859" w:rsidRPr="005E052F" w:rsidRDefault="00000000">
            <w:pPr>
              <w:widowControl/>
              <w:spacing w:line="0" w:lineRule="atLeast"/>
              <w:rPr>
                <w:kern w:val="0"/>
                <w:sz w:val="22"/>
                <w:szCs w:val="22"/>
              </w:rPr>
            </w:pPr>
            <w:r w:rsidRPr="005E052F">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DAAE08D" w14:textId="77777777" w:rsidR="00945859" w:rsidRPr="005E052F" w:rsidRDefault="00000000">
            <w:pPr>
              <w:widowControl/>
              <w:spacing w:line="0" w:lineRule="atLeast"/>
              <w:jc w:val="lef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项目立项是否符合国家法律法规、国民经济发展规划和相关政策；</w:t>
            </w:r>
            <w:r w:rsidRPr="005E052F">
              <w:rPr>
                <w:kern w:val="0"/>
                <w:sz w:val="22"/>
                <w:szCs w:val="22"/>
              </w:rPr>
              <w:br/>
              <w:t>②</w:t>
            </w:r>
            <w:r w:rsidRPr="005E052F">
              <w:rPr>
                <w:kern w:val="0"/>
                <w:sz w:val="22"/>
                <w:szCs w:val="22"/>
              </w:rPr>
              <w:t>项目立项是否符合行业发展规划和政策要求；</w:t>
            </w:r>
            <w:r w:rsidRPr="005E052F">
              <w:rPr>
                <w:kern w:val="0"/>
                <w:sz w:val="22"/>
                <w:szCs w:val="22"/>
              </w:rPr>
              <w:br/>
              <w:t>③</w:t>
            </w:r>
            <w:r w:rsidRPr="005E052F">
              <w:rPr>
                <w:kern w:val="0"/>
                <w:sz w:val="22"/>
                <w:szCs w:val="22"/>
              </w:rPr>
              <w:t>项目立项是否与部门职责范围相符，属于部门履职所需；</w:t>
            </w:r>
            <w:r w:rsidRPr="005E052F">
              <w:rPr>
                <w:kern w:val="0"/>
                <w:sz w:val="22"/>
                <w:szCs w:val="22"/>
              </w:rPr>
              <w:br/>
              <w:t>④</w:t>
            </w:r>
            <w:r w:rsidRPr="005E052F">
              <w:rPr>
                <w:kern w:val="0"/>
                <w:sz w:val="22"/>
                <w:szCs w:val="22"/>
              </w:rPr>
              <w:t>项目是否属于公共财政支持范围，是否符合中央、地方事权支出责任划分原则；</w:t>
            </w:r>
            <w:r w:rsidRPr="005E052F">
              <w:rPr>
                <w:kern w:val="0"/>
                <w:sz w:val="22"/>
                <w:szCs w:val="22"/>
              </w:rPr>
              <w:br/>
              <w:t>⑤</w:t>
            </w:r>
            <w:r w:rsidRPr="005E052F">
              <w:rPr>
                <w:kern w:val="0"/>
                <w:sz w:val="22"/>
                <w:szCs w:val="22"/>
              </w:rPr>
              <w:t>项目是否与相关部门同类项目或部门内部相关项目重复。</w:t>
            </w:r>
          </w:p>
        </w:tc>
        <w:tc>
          <w:tcPr>
            <w:tcW w:w="512" w:type="pct"/>
            <w:shd w:val="clear" w:color="auto" w:fill="FFFFFF"/>
            <w:vAlign w:val="center"/>
          </w:tcPr>
          <w:p w14:paraId="5F75646D"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c>
          <w:tcPr>
            <w:tcW w:w="1363" w:type="dxa"/>
            <w:shd w:val="clear" w:color="auto" w:fill="FFFFFF"/>
            <w:vAlign w:val="center"/>
          </w:tcPr>
          <w:p w14:paraId="359A9652"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r>
      <w:tr w:rsidR="005E052F" w:rsidRPr="005E052F" w14:paraId="1C6F7283" w14:textId="77777777">
        <w:trPr>
          <w:trHeight w:val="90"/>
          <w:jc w:val="center"/>
        </w:trPr>
        <w:tc>
          <w:tcPr>
            <w:tcW w:w="328" w:type="pct"/>
            <w:vMerge/>
            <w:shd w:val="clear" w:color="auto" w:fill="FFFFFF"/>
            <w:vAlign w:val="center"/>
          </w:tcPr>
          <w:p w14:paraId="4D0FAC42" w14:textId="77777777" w:rsidR="00945859" w:rsidRPr="005E052F" w:rsidRDefault="00945859">
            <w:pPr>
              <w:spacing w:line="0" w:lineRule="atLeast"/>
              <w:jc w:val="center"/>
              <w:rPr>
                <w:kern w:val="0"/>
                <w:sz w:val="22"/>
                <w:szCs w:val="22"/>
              </w:rPr>
            </w:pPr>
          </w:p>
        </w:tc>
        <w:tc>
          <w:tcPr>
            <w:tcW w:w="301" w:type="pct"/>
            <w:vMerge/>
            <w:shd w:val="clear" w:color="auto" w:fill="FFFFFF"/>
            <w:vAlign w:val="center"/>
          </w:tcPr>
          <w:p w14:paraId="6D503FE2" w14:textId="77777777" w:rsidR="00945859" w:rsidRPr="005E052F" w:rsidRDefault="00945859">
            <w:pPr>
              <w:widowControl/>
              <w:spacing w:line="0" w:lineRule="atLeast"/>
              <w:jc w:val="center"/>
              <w:rPr>
                <w:kern w:val="0"/>
                <w:sz w:val="22"/>
                <w:szCs w:val="22"/>
              </w:rPr>
            </w:pPr>
          </w:p>
        </w:tc>
        <w:tc>
          <w:tcPr>
            <w:tcW w:w="344" w:type="pct"/>
            <w:shd w:val="clear" w:color="auto" w:fill="FFFFFF"/>
            <w:vAlign w:val="center"/>
          </w:tcPr>
          <w:p w14:paraId="3AAFAE1F" w14:textId="77777777" w:rsidR="00945859" w:rsidRPr="005E052F" w:rsidRDefault="00000000">
            <w:pPr>
              <w:widowControl/>
              <w:spacing w:line="0" w:lineRule="atLeast"/>
              <w:jc w:val="center"/>
              <w:rPr>
                <w:kern w:val="0"/>
                <w:sz w:val="22"/>
                <w:szCs w:val="22"/>
              </w:rPr>
            </w:pPr>
            <w:r w:rsidRPr="005E052F">
              <w:rPr>
                <w:kern w:val="0"/>
                <w:sz w:val="22"/>
                <w:szCs w:val="22"/>
              </w:rPr>
              <w:t>立项程序</w:t>
            </w:r>
          </w:p>
          <w:p w14:paraId="00B7C032" w14:textId="77777777" w:rsidR="00945859" w:rsidRPr="005E052F" w:rsidRDefault="00000000">
            <w:pPr>
              <w:widowControl/>
              <w:spacing w:line="0" w:lineRule="atLeast"/>
              <w:jc w:val="center"/>
              <w:rPr>
                <w:kern w:val="0"/>
                <w:sz w:val="22"/>
                <w:szCs w:val="22"/>
              </w:rPr>
            </w:pPr>
            <w:r w:rsidRPr="005E052F">
              <w:rPr>
                <w:kern w:val="0"/>
                <w:sz w:val="22"/>
                <w:szCs w:val="22"/>
              </w:rPr>
              <w:t>规范性</w:t>
            </w:r>
          </w:p>
        </w:tc>
        <w:tc>
          <w:tcPr>
            <w:tcW w:w="927" w:type="pct"/>
            <w:shd w:val="clear" w:color="auto" w:fill="FFFFFF"/>
            <w:vAlign w:val="center"/>
          </w:tcPr>
          <w:p w14:paraId="2454E4FB" w14:textId="77777777" w:rsidR="00945859" w:rsidRPr="005E052F" w:rsidRDefault="00000000">
            <w:pPr>
              <w:widowControl/>
              <w:spacing w:line="0" w:lineRule="atLeast"/>
              <w:rPr>
                <w:kern w:val="0"/>
                <w:sz w:val="22"/>
                <w:szCs w:val="22"/>
              </w:rPr>
            </w:pPr>
            <w:r w:rsidRPr="005E052F">
              <w:rPr>
                <w:kern w:val="0"/>
                <w:sz w:val="22"/>
                <w:szCs w:val="22"/>
              </w:rPr>
              <w:t>项目申请、设立过程是否符合相关要求，用以反映和考核项目立项的规范情况。</w:t>
            </w:r>
          </w:p>
        </w:tc>
        <w:tc>
          <w:tcPr>
            <w:tcW w:w="2048" w:type="pct"/>
            <w:shd w:val="clear" w:color="auto" w:fill="FFFFFF"/>
            <w:vAlign w:val="center"/>
          </w:tcPr>
          <w:p w14:paraId="67E1281B" w14:textId="77777777" w:rsidR="00945859" w:rsidRPr="005E052F" w:rsidRDefault="00000000">
            <w:pPr>
              <w:widowControl/>
              <w:spacing w:line="0" w:lineRule="atLeast"/>
              <w:jc w:val="lef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项目是否按照规定的程序申请设立；</w:t>
            </w:r>
            <w:r w:rsidRPr="005E052F">
              <w:rPr>
                <w:kern w:val="0"/>
                <w:sz w:val="22"/>
                <w:szCs w:val="22"/>
              </w:rPr>
              <w:br/>
              <w:t>②</w:t>
            </w:r>
            <w:r w:rsidRPr="005E052F">
              <w:rPr>
                <w:kern w:val="0"/>
                <w:sz w:val="22"/>
                <w:szCs w:val="22"/>
              </w:rPr>
              <w:t>审批文件、材料是否符合相关要求；</w:t>
            </w:r>
            <w:r w:rsidRPr="005E052F">
              <w:rPr>
                <w:kern w:val="0"/>
                <w:sz w:val="22"/>
                <w:szCs w:val="22"/>
              </w:rPr>
              <w:br/>
              <w:t>③</w:t>
            </w:r>
            <w:r w:rsidRPr="005E052F">
              <w:rPr>
                <w:kern w:val="0"/>
                <w:sz w:val="22"/>
                <w:szCs w:val="22"/>
              </w:rPr>
              <w:t>事前是否已经过必要的可行性研究、专家论证、风险评估、绩效评估、集体决策。</w:t>
            </w:r>
          </w:p>
        </w:tc>
        <w:tc>
          <w:tcPr>
            <w:tcW w:w="512" w:type="pct"/>
            <w:shd w:val="clear" w:color="auto" w:fill="FFFFFF"/>
            <w:vAlign w:val="center"/>
          </w:tcPr>
          <w:p w14:paraId="43CC7E9E"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c>
          <w:tcPr>
            <w:tcW w:w="1363" w:type="dxa"/>
            <w:shd w:val="clear" w:color="auto" w:fill="FFFFFF"/>
            <w:vAlign w:val="center"/>
          </w:tcPr>
          <w:p w14:paraId="17225DA6"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r>
      <w:tr w:rsidR="005E052F" w:rsidRPr="005E052F" w14:paraId="40D7B4A2" w14:textId="77777777">
        <w:trPr>
          <w:trHeight w:val="90"/>
          <w:jc w:val="center"/>
        </w:trPr>
        <w:tc>
          <w:tcPr>
            <w:tcW w:w="328" w:type="pct"/>
            <w:vMerge/>
            <w:shd w:val="clear" w:color="auto" w:fill="FFFFFF"/>
            <w:vAlign w:val="center"/>
          </w:tcPr>
          <w:p w14:paraId="7A88D0D2" w14:textId="77777777" w:rsidR="00945859" w:rsidRPr="005E052F" w:rsidRDefault="00945859">
            <w:pPr>
              <w:spacing w:line="0" w:lineRule="atLeast"/>
              <w:jc w:val="center"/>
              <w:rPr>
                <w:kern w:val="0"/>
                <w:sz w:val="22"/>
                <w:szCs w:val="22"/>
              </w:rPr>
            </w:pPr>
          </w:p>
        </w:tc>
        <w:tc>
          <w:tcPr>
            <w:tcW w:w="301" w:type="pct"/>
            <w:vMerge w:val="restart"/>
            <w:shd w:val="clear" w:color="auto" w:fill="FFFFFF"/>
            <w:vAlign w:val="center"/>
          </w:tcPr>
          <w:p w14:paraId="6DC00232" w14:textId="77777777" w:rsidR="00945859" w:rsidRPr="005E052F" w:rsidRDefault="00000000">
            <w:pPr>
              <w:widowControl/>
              <w:spacing w:line="0" w:lineRule="atLeast"/>
              <w:jc w:val="center"/>
              <w:rPr>
                <w:kern w:val="0"/>
                <w:sz w:val="22"/>
                <w:szCs w:val="22"/>
              </w:rPr>
            </w:pPr>
            <w:r w:rsidRPr="005E052F">
              <w:rPr>
                <w:kern w:val="0"/>
                <w:sz w:val="22"/>
                <w:szCs w:val="22"/>
              </w:rPr>
              <w:t xml:space="preserve">绩效目标　</w:t>
            </w:r>
          </w:p>
        </w:tc>
        <w:tc>
          <w:tcPr>
            <w:tcW w:w="344" w:type="pct"/>
            <w:shd w:val="clear" w:color="auto" w:fill="FFFFFF"/>
            <w:vAlign w:val="center"/>
          </w:tcPr>
          <w:p w14:paraId="7A212661" w14:textId="77777777" w:rsidR="00945859" w:rsidRPr="005E052F" w:rsidRDefault="00000000">
            <w:pPr>
              <w:widowControl/>
              <w:spacing w:line="0" w:lineRule="atLeast"/>
              <w:jc w:val="center"/>
              <w:rPr>
                <w:kern w:val="0"/>
                <w:sz w:val="22"/>
                <w:szCs w:val="22"/>
              </w:rPr>
            </w:pPr>
            <w:r w:rsidRPr="005E052F">
              <w:rPr>
                <w:kern w:val="0"/>
                <w:sz w:val="22"/>
                <w:szCs w:val="22"/>
              </w:rPr>
              <w:t>绩效目标</w:t>
            </w:r>
          </w:p>
          <w:p w14:paraId="64CA5EEE" w14:textId="77777777" w:rsidR="00945859" w:rsidRPr="005E052F" w:rsidRDefault="00000000">
            <w:pPr>
              <w:widowControl/>
              <w:spacing w:line="0" w:lineRule="atLeast"/>
              <w:jc w:val="center"/>
              <w:rPr>
                <w:kern w:val="0"/>
                <w:sz w:val="22"/>
                <w:szCs w:val="22"/>
              </w:rPr>
            </w:pPr>
            <w:r w:rsidRPr="005E052F">
              <w:rPr>
                <w:kern w:val="0"/>
                <w:sz w:val="22"/>
                <w:szCs w:val="22"/>
              </w:rPr>
              <w:t>合理性</w:t>
            </w:r>
          </w:p>
        </w:tc>
        <w:tc>
          <w:tcPr>
            <w:tcW w:w="927" w:type="pct"/>
            <w:shd w:val="clear" w:color="000000" w:fill="FFFFFF"/>
            <w:vAlign w:val="center"/>
          </w:tcPr>
          <w:p w14:paraId="42A8CEDD" w14:textId="77777777" w:rsidR="00945859" w:rsidRPr="005E052F" w:rsidRDefault="00000000">
            <w:pPr>
              <w:widowControl/>
              <w:spacing w:line="0" w:lineRule="atLeast"/>
              <w:rPr>
                <w:kern w:val="0"/>
                <w:sz w:val="22"/>
                <w:szCs w:val="22"/>
              </w:rPr>
            </w:pPr>
            <w:r w:rsidRPr="005E052F">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6114DE88" w14:textId="77777777" w:rsidR="00945859" w:rsidRPr="005E052F" w:rsidRDefault="00000000">
            <w:pPr>
              <w:widowControl/>
              <w:spacing w:line="0" w:lineRule="atLeast"/>
              <w:jc w:val="left"/>
              <w:rPr>
                <w:kern w:val="0"/>
                <w:sz w:val="22"/>
                <w:szCs w:val="22"/>
              </w:rPr>
            </w:pPr>
            <w:r w:rsidRPr="005E052F">
              <w:rPr>
                <w:kern w:val="0"/>
                <w:sz w:val="22"/>
                <w:szCs w:val="22"/>
              </w:rPr>
              <w:t>评价要点：</w:t>
            </w:r>
            <w:r w:rsidRPr="005E052F">
              <w:rPr>
                <w:kern w:val="0"/>
                <w:sz w:val="22"/>
                <w:szCs w:val="22"/>
              </w:rPr>
              <w:br/>
            </w:r>
            <w:r w:rsidRPr="005E052F">
              <w:rPr>
                <w:kern w:val="0"/>
                <w:sz w:val="22"/>
                <w:szCs w:val="22"/>
              </w:rPr>
              <w:t>（如未设定预算绩效目标，也可考核其他工作任务目标）</w:t>
            </w:r>
            <w:r w:rsidRPr="005E052F">
              <w:rPr>
                <w:kern w:val="0"/>
                <w:sz w:val="22"/>
                <w:szCs w:val="22"/>
              </w:rPr>
              <w:br/>
              <w:t>①</w:t>
            </w:r>
            <w:r w:rsidRPr="005E052F">
              <w:rPr>
                <w:kern w:val="0"/>
                <w:sz w:val="22"/>
                <w:szCs w:val="22"/>
              </w:rPr>
              <w:t>项目是否有绩效目标；</w:t>
            </w:r>
            <w:r w:rsidRPr="005E052F">
              <w:rPr>
                <w:kern w:val="0"/>
                <w:sz w:val="22"/>
                <w:szCs w:val="22"/>
              </w:rPr>
              <w:br/>
              <w:t>②</w:t>
            </w:r>
            <w:r w:rsidRPr="005E052F">
              <w:rPr>
                <w:kern w:val="0"/>
                <w:sz w:val="22"/>
                <w:szCs w:val="22"/>
              </w:rPr>
              <w:t>项目绩效目标与实际工作内容是否具有相关性；</w:t>
            </w:r>
            <w:r w:rsidRPr="005E052F">
              <w:rPr>
                <w:kern w:val="0"/>
                <w:sz w:val="22"/>
                <w:szCs w:val="22"/>
              </w:rPr>
              <w:br/>
              <w:t>③</w:t>
            </w:r>
            <w:r w:rsidRPr="005E052F">
              <w:rPr>
                <w:kern w:val="0"/>
                <w:sz w:val="22"/>
                <w:szCs w:val="22"/>
              </w:rPr>
              <w:t>项目预期产出效益和效果是否符合正常的业绩水平；</w:t>
            </w:r>
          </w:p>
          <w:p w14:paraId="78A9F6F9" w14:textId="77777777" w:rsidR="00945859" w:rsidRPr="005E052F" w:rsidRDefault="00000000">
            <w:pPr>
              <w:widowControl/>
              <w:spacing w:line="0" w:lineRule="atLeast"/>
              <w:jc w:val="left"/>
              <w:rPr>
                <w:kern w:val="0"/>
                <w:sz w:val="22"/>
                <w:szCs w:val="22"/>
              </w:rPr>
            </w:pPr>
            <w:r w:rsidRPr="005E052F">
              <w:rPr>
                <w:kern w:val="0"/>
                <w:sz w:val="22"/>
                <w:szCs w:val="22"/>
              </w:rPr>
              <w:t>④</w:t>
            </w:r>
            <w:r w:rsidRPr="005E052F">
              <w:rPr>
                <w:kern w:val="0"/>
                <w:sz w:val="22"/>
                <w:szCs w:val="22"/>
              </w:rPr>
              <w:t>是否与预算确定的项目投资额或资金量相匹配。</w:t>
            </w:r>
          </w:p>
        </w:tc>
        <w:tc>
          <w:tcPr>
            <w:tcW w:w="512" w:type="pct"/>
            <w:shd w:val="clear" w:color="000000" w:fill="FFFFFF"/>
            <w:vAlign w:val="center"/>
          </w:tcPr>
          <w:p w14:paraId="2B749A0E"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c>
          <w:tcPr>
            <w:tcW w:w="1363" w:type="dxa"/>
            <w:shd w:val="clear" w:color="000000" w:fill="FFFFFF"/>
            <w:vAlign w:val="center"/>
          </w:tcPr>
          <w:p w14:paraId="3346DEA2"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r>
      <w:tr w:rsidR="005E052F" w:rsidRPr="005E052F" w14:paraId="7349356E" w14:textId="77777777">
        <w:trPr>
          <w:trHeight w:val="1464"/>
          <w:jc w:val="center"/>
        </w:trPr>
        <w:tc>
          <w:tcPr>
            <w:tcW w:w="328" w:type="pct"/>
            <w:vMerge/>
            <w:shd w:val="clear" w:color="auto" w:fill="FFFFFF"/>
            <w:vAlign w:val="center"/>
          </w:tcPr>
          <w:p w14:paraId="2E398524" w14:textId="77777777" w:rsidR="00945859" w:rsidRPr="005E052F" w:rsidRDefault="00945859">
            <w:pPr>
              <w:widowControl/>
              <w:spacing w:line="0" w:lineRule="atLeast"/>
              <w:jc w:val="center"/>
              <w:rPr>
                <w:kern w:val="0"/>
                <w:sz w:val="22"/>
                <w:szCs w:val="22"/>
              </w:rPr>
            </w:pPr>
          </w:p>
        </w:tc>
        <w:tc>
          <w:tcPr>
            <w:tcW w:w="301" w:type="pct"/>
            <w:vMerge/>
            <w:shd w:val="clear" w:color="auto" w:fill="FFFFFF"/>
            <w:vAlign w:val="center"/>
          </w:tcPr>
          <w:p w14:paraId="6FB58B32" w14:textId="77777777" w:rsidR="00945859" w:rsidRPr="005E052F" w:rsidRDefault="00945859">
            <w:pPr>
              <w:widowControl/>
              <w:spacing w:line="0" w:lineRule="atLeast"/>
              <w:jc w:val="center"/>
              <w:rPr>
                <w:kern w:val="0"/>
                <w:sz w:val="22"/>
                <w:szCs w:val="22"/>
              </w:rPr>
            </w:pPr>
          </w:p>
        </w:tc>
        <w:tc>
          <w:tcPr>
            <w:tcW w:w="344" w:type="pct"/>
            <w:shd w:val="clear" w:color="auto" w:fill="FFFFFF"/>
            <w:vAlign w:val="center"/>
          </w:tcPr>
          <w:p w14:paraId="22A9E431" w14:textId="77777777" w:rsidR="00945859" w:rsidRPr="005E052F" w:rsidRDefault="00000000">
            <w:pPr>
              <w:widowControl/>
              <w:spacing w:line="0" w:lineRule="atLeast"/>
              <w:jc w:val="center"/>
              <w:rPr>
                <w:kern w:val="0"/>
                <w:sz w:val="22"/>
                <w:szCs w:val="22"/>
              </w:rPr>
            </w:pPr>
            <w:r w:rsidRPr="005E052F">
              <w:rPr>
                <w:kern w:val="0"/>
                <w:sz w:val="22"/>
                <w:szCs w:val="22"/>
              </w:rPr>
              <w:t>绩效指标</w:t>
            </w:r>
          </w:p>
          <w:p w14:paraId="6AA3FC59" w14:textId="77777777" w:rsidR="00945859" w:rsidRPr="005E052F" w:rsidRDefault="00000000">
            <w:pPr>
              <w:widowControl/>
              <w:spacing w:line="0" w:lineRule="atLeast"/>
              <w:jc w:val="center"/>
              <w:rPr>
                <w:kern w:val="0"/>
                <w:sz w:val="22"/>
                <w:szCs w:val="22"/>
              </w:rPr>
            </w:pPr>
            <w:r w:rsidRPr="005E052F">
              <w:rPr>
                <w:kern w:val="0"/>
                <w:sz w:val="22"/>
                <w:szCs w:val="22"/>
              </w:rPr>
              <w:t>明确性</w:t>
            </w:r>
          </w:p>
        </w:tc>
        <w:tc>
          <w:tcPr>
            <w:tcW w:w="927" w:type="pct"/>
            <w:shd w:val="clear" w:color="000000" w:fill="FFFFFF"/>
            <w:vAlign w:val="center"/>
          </w:tcPr>
          <w:p w14:paraId="3014C64A" w14:textId="77777777" w:rsidR="00945859" w:rsidRPr="005E052F" w:rsidRDefault="00000000">
            <w:pPr>
              <w:widowControl/>
              <w:spacing w:line="0" w:lineRule="atLeast"/>
              <w:rPr>
                <w:kern w:val="0"/>
                <w:sz w:val="22"/>
                <w:szCs w:val="22"/>
              </w:rPr>
            </w:pPr>
            <w:r w:rsidRPr="005E052F">
              <w:rPr>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2807C433" w14:textId="77777777" w:rsidR="00945859" w:rsidRPr="005E052F" w:rsidRDefault="00000000">
            <w:pPr>
              <w:widowControl/>
              <w:spacing w:line="0" w:lineRule="atLeas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是否将项目绩效目标细化分解为具体的绩效指标；</w:t>
            </w:r>
            <w:r w:rsidRPr="005E052F">
              <w:rPr>
                <w:kern w:val="0"/>
                <w:sz w:val="22"/>
                <w:szCs w:val="22"/>
              </w:rPr>
              <w:br/>
              <w:t>②</w:t>
            </w:r>
            <w:r w:rsidRPr="005E052F">
              <w:rPr>
                <w:kern w:val="0"/>
                <w:sz w:val="22"/>
                <w:szCs w:val="22"/>
              </w:rPr>
              <w:t>是否通过清晰、可衡量的指标值予以体现；</w:t>
            </w:r>
            <w:r w:rsidRPr="005E052F">
              <w:rPr>
                <w:kern w:val="0"/>
                <w:sz w:val="22"/>
                <w:szCs w:val="22"/>
              </w:rPr>
              <w:br/>
              <w:t>③</w:t>
            </w:r>
            <w:r w:rsidRPr="005E052F">
              <w:rPr>
                <w:kern w:val="0"/>
                <w:sz w:val="22"/>
                <w:szCs w:val="22"/>
              </w:rPr>
              <w:t>是否与项目目标任务数或计划数相对应。</w:t>
            </w:r>
            <w:r w:rsidRPr="005E052F">
              <w:rPr>
                <w:kern w:val="0"/>
                <w:sz w:val="22"/>
                <w:szCs w:val="22"/>
              </w:rPr>
              <w:br/>
            </w:r>
          </w:p>
        </w:tc>
        <w:tc>
          <w:tcPr>
            <w:tcW w:w="512" w:type="pct"/>
            <w:shd w:val="clear" w:color="000000" w:fill="FFFFFF"/>
            <w:vAlign w:val="center"/>
          </w:tcPr>
          <w:p w14:paraId="4CFE9EA9"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c>
          <w:tcPr>
            <w:tcW w:w="1363" w:type="dxa"/>
            <w:shd w:val="clear" w:color="000000" w:fill="FFFFFF"/>
            <w:vAlign w:val="center"/>
          </w:tcPr>
          <w:p w14:paraId="5F1993D5" w14:textId="77777777" w:rsidR="00945859" w:rsidRPr="005E052F" w:rsidRDefault="00000000">
            <w:pPr>
              <w:widowControl/>
              <w:spacing w:line="0" w:lineRule="atLeast"/>
              <w:jc w:val="center"/>
              <w:rPr>
                <w:b/>
                <w:bCs/>
                <w:kern w:val="0"/>
                <w:sz w:val="22"/>
                <w:szCs w:val="22"/>
              </w:rPr>
            </w:pPr>
            <w:r w:rsidRPr="005E052F">
              <w:rPr>
                <w:b/>
                <w:bCs/>
                <w:kern w:val="0"/>
                <w:sz w:val="22"/>
                <w:szCs w:val="22"/>
              </w:rPr>
              <w:t>3</w:t>
            </w:r>
          </w:p>
        </w:tc>
      </w:tr>
      <w:tr w:rsidR="005E052F" w:rsidRPr="005E052F" w14:paraId="51E83F5C" w14:textId="77777777">
        <w:trPr>
          <w:trHeight w:val="1942"/>
          <w:jc w:val="center"/>
        </w:trPr>
        <w:tc>
          <w:tcPr>
            <w:tcW w:w="328" w:type="pct"/>
            <w:vMerge/>
            <w:shd w:val="clear" w:color="auto" w:fill="FFFFFF"/>
            <w:vAlign w:val="center"/>
          </w:tcPr>
          <w:p w14:paraId="5A93C21B" w14:textId="77777777" w:rsidR="00945859" w:rsidRPr="005E052F" w:rsidRDefault="00945859">
            <w:pPr>
              <w:spacing w:line="0" w:lineRule="atLeast"/>
              <w:jc w:val="center"/>
              <w:rPr>
                <w:kern w:val="0"/>
                <w:sz w:val="22"/>
                <w:szCs w:val="22"/>
              </w:rPr>
            </w:pPr>
          </w:p>
        </w:tc>
        <w:tc>
          <w:tcPr>
            <w:tcW w:w="301" w:type="pct"/>
            <w:vMerge w:val="restart"/>
            <w:shd w:val="clear" w:color="auto" w:fill="FFFFFF"/>
            <w:vAlign w:val="center"/>
          </w:tcPr>
          <w:p w14:paraId="718A7D77" w14:textId="77777777" w:rsidR="00945859" w:rsidRPr="005E052F" w:rsidRDefault="00000000">
            <w:pPr>
              <w:widowControl/>
              <w:spacing w:line="0" w:lineRule="atLeast"/>
              <w:jc w:val="center"/>
              <w:rPr>
                <w:kern w:val="0"/>
                <w:sz w:val="22"/>
                <w:szCs w:val="22"/>
              </w:rPr>
            </w:pPr>
            <w:r w:rsidRPr="005E052F">
              <w:rPr>
                <w:kern w:val="0"/>
                <w:sz w:val="22"/>
                <w:szCs w:val="22"/>
              </w:rPr>
              <w:t>资金投入</w:t>
            </w:r>
          </w:p>
          <w:p w14:paraId="68FC4181" w14:textId="77777777" w:rsidR="00945859" w:rsidRPr="005E052F" w:rsidRDefault="00000000">
            <w:pPr>
              <w:spacing w:line="0" w:lineRule="atLeast"/>
              <w:jc w:val="center"/>
              <w:rPr>
                <w:kern w:val="0"/>
                <w:sz w:val="22"/>
                <w:szCs w:val="22"/>
              </w:rPr>
            </w:pPr>
            <w:r w:rsidRPr="005E052F">
              <w:rPr>
                <w:kern w:val="0"/>
                <w:sz w:val="22"/>
                <w:szCs w:val="22"/>
              </w:rPr>
              <w:t xml:space="preserve">　</w:t>
            </w:r>
          </w:p>
        </w:tc>
        <w:tc>
          <w:tcPr>
            <w:tcW w:w="344" w:type="pct"/>
            <w:shd w:val="clear" w:color="auto" w:fill="FFFFFF"/>
            <w:vAlign w:val="center"/>
          </w:tcPr>
          <w:p w14:paraId="3069D4B2" w14:textId="77777777" w:rsidR="00945859" w:rsidRPr="005E052F" w:rsidRDefault="00000000">
            <w:pPr>
              <w:widowControl/>
              <w:spacing w:line="0" w:lineRule="atLeast"/>
              <w:jc w:val="center"/>
              <w:rPr>
                <w:kern w:val="0"/>
                <w:sz w:val="22"/>
                <w:szCs w:val="22"/>
              </w:rPr>
            </w:pPr>
            <w:r w:rsidRPr="005E052F">
              <w:rPr>
                <w:kern w:val="0"/>
                <w:sz w:val="22"/>
                <w:szCs w:val="22"/>
              </w:rPr>
              <w:t>预算编制</w:t>
            </w:r>
          </w:p>
          <w:p w14:paraId="67117A8B" w14:textId="77777777" w:rsidR="00945859" w:rsidRPr="005E052F" w:rsidRDefault="00000000">
            <w:pPr>
              <w:widowControl/>
              <w:spacing w:line="0" w:lineRule="atLeast"/>
              <w:jc w:val="center"/>
              <w:rPr>
                <w:kern w:val="0"/>
                <w:sz w:val="22"/>
                <w:szCs w:val="22"/>
              </w:rPr>
            </w:pPr>
            <w:r w:rsidRPr="005E052F">
              <w:rPr>
                <w:kern w:val="0"/>
                <w:sz w:val="22"/>
                <w:szCs w:val="22"/>
              </w:rPr>
              <w:t>科学性</w:t>
            </w:r>
          </w:p>
        </w:tc>
        <w:tc>
          <w:tcPr>
            <w:tcW w:w="927" w:type="pct"/>
            <w:shd w:val="clear" w:color="auto" w:fill="FFFFFF"/>
            <w:vAlign w:val="center"/>
          </w:tcPr>
          <w:p w14:paraId="24970415" w14:textId="77777777" w:rsidR="00945859" w:rsidRPr="005E052F" w:rsidRDefault="00000000">
            <w:pPr>
              <w:widowControl/>
              <w:spacing w:line="0" w:lineRule="atLeast"/>
              <w:rPr>
                <w:kern w:val="0"/>
                <w:sz w:val="22"/>
                <w:szCs w:val="22"/>
              </w:rPr>
            </w:pPr>
            <w:r w:rsidRPr="005E052F">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50846E72" w14:textId="77777777" w:rsidR="00945859" w:rsidRPr="005E052F" w:rsidRDefault="00000000">
            <w:pPr>
              <w:widowControl/>
              <w:spacing w:line="0" w:lineRule="atLeas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预算编制是否经过科学论证；</w:t>
            </w:r>
            <w:r w:rsidRPr="005E052F">
              <w:rPr>
                <w:kern w:val="0"/>
                <w:sz w:val="22"/>
                <w:szCs w:val="22"/>
              </w:rPr>
              <w:br/>
              <w:t>②</w:t>
            </w:r>
            <w:r w:rsidRPr="005E052F">
              <w:rPr>
                <w:kern w:val="0"/>
                <w:sz w:val="22"/>
                <w:szCs w:val="22"/>
              </w:rPr>
              <w:t>预算内容与项目内容是否匹配；</w:t>
            </w:r>
            <w:r w:rsidRPr="005E052F">
              <w:rPr>
                <w:kern w:val="0"/>
                <w:sz w:val="22"/>
                <w:szCs w:val="22"/>
              </w:rPr>
              <w:br/>
              <w:t>③</w:t>
            </w:r>
            <w:r w:rsidRPr="005E052F">
              <w:rPr>
                <w:kern w:val="0"/>
                <w:sz w:val="22"/>
                <w:szCs w:val="22"/>
              </w:rPr>
              <w:t>预算额度测算依据是否充分，是否按照标准编制；</w:t>
            </w:r>
            <w:r w:rsidRPr="005E052F">
              <w:rPr>
                <w:kern w:val="0"/>
                <w:sz w:val="22"/>
                <w:szCs w:val="22"/>
              </w:rPr>
              <w:br/>
              <w:t>④</w:t>
            </w:r>
            <w:r w:rsidRPr="005E052F">
              <w:rPr>
                <w:kern w:val="0"/>
                <w:sz w:val="22"/>
                <w:szCs w:val="22"/>
              </w:rPr>
              <w:t>预算确定的项目投资额或资金量是否与工作任务相匹配。</w:t>
            </w:r>
          </w:p>
        </w:tc>
        <w:tc>
          <w:tcPr>
            <w:tcW w:w="512" w:type="pct"/>
            <w:shd w:val="clear" w:color="auto" w:fill="FFFFFF"/>
            <w:vAlign w:val="center"/>
          </w:tcPr>
          <w:p w14:paraId="038DFCEF"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auto" w:fill="FFFFFF"/>
            <w:vAlign w:val="center"/>
          </w:tcPr>
          <w:p w14:paraId="792D176A"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40FCAD8A" w14:textId="77777777">
        <w:trPr>
          <w:trHeight w:val="1706"/>
          <w:jc w:val="center"/>
        </w:trPr>
        <w:tc>
          <w:tcPr>
            <w:tcW w:w="328" w:type="pct"/>
            <w:vMerge/>
            <w:shd w:val="clear" w:color="auto" w:fill="FFFFFF"/>
            <w:vAlign w:val="center"/>
          </w:tcPr>
          <w:p w14:paraId="55D37E05" w14:textId="77777777" w:rsidR="00945859" w:rsidRPr="005E052F" w:rsidRDefault="00945859">
            <w:pPr>
              <w:widowControl/>
              <w:spacing w:line="0" w:lineRule="atLeast"/>
              <w:jc w:val="center"/>
              <w:rPr>
                <w:kern w:val="0"/>
                <w:sz w:val="22"/>
                <w:szCs w:val="22"/>
              </w:rPr>
            </w:pPr>
          </w:p>
        </w:tc>
        <w:tc>
          <w:tcPr>
            <w:tcW w:w="301" w:type="pct"/>
            <w:vMerge/>
            <w:shd w:val="clear" w:color="auto" w:fill="FFFFFF"/>
            <w:vAlign w:val="center"/>
          </w:tcPr>
          <w:p w14:paraId="2D96583D" w14:textId="77777777" w:rsidR="00945859" w:rsidRPr="005E052F" w:rsidRDefault="00945859">
            <w:pPr>
              <w:widowControl/>
              <w:spacing w:line="0" w:lineRule="atLeast"/>
              <w:jc w:val="center"/>
              <w:rPr>
                <w:kern w:val="0"/>
                <w:sz w:val="22"/>
                <w:szCs w:val="22"/>
              </w:rPr>
            </w:pPr>
          </w:p>
        </w:tc>
        <w:tc>
          <w:tcPr>
            <w:tcW w:w="344" w:type="pct"/>
            <w:shd w:val="clear" w:color="auto" w:fill="FFFFFF"/>
            <w:vAlign w:val="center"/>
          </w:tcPr>
          <w:p w14:paraId="7BC3EE81" w14:textId="77777777" w:rsidR="00945859" w:rsidRPr="005E052F" w:rsidRDefault="00000000">
            <w:pPr>
              <w:widowControl/>
              <w:spacing w:line="0" w:lineRule="atLeast"/>
              <w:jc w:val="center"/>
              <w:rPr>
                <w:kern w:val="0"/>
                <w:sz w:val="22"/>
                <w:szCs w:val="22"/>
              </w:rPr>
            </w:pPr>
            <w:r w:rsidRPr="005E052F">
              <w:rPr>
                <w:kern w:val="0"/>
                <w:sz w:val="22"/>
                <w:szCs w:val="22"/>
              </w:rPr>
              <w:t>资金分配</w:t>
            </w:r>
          </w:p>
          <w:p w14:paraId="26A1BC9B" w14:textId="77777777" w:rsidR="00945859" w:rsidRPr="005E052F" w:rsidRDefault="00000000">
            <w:pPr>
              <w:widowControl/>
              <w:spacing w:line="0" w:lineRule="atLeast"/>
              <w:jc w:val="center"/>
              <w:rPr>
                <w:kern w:val="0"/>
                <w:sz w:val="22"/>
                <w:szCs w:val="22"/>
              </w:rPr>
            </w:pPr>
            <w:r w:rsidRPr="005E052F">
              <w:rPr>
                <w:kern w:val="0"/>
                <w:sz w:val="22"/>
                <w:szCs w:val="22"/>
              </w:rPr>
              <w:t>合理性</w:t>
            </w:r>
          </w:p>
        </w:tc>
        <w:tc>
          <w:tcPr>
            <w:tcW w:w="927" w:type="pct"/>
            <w:shd w:val="clear" w:color="auto" w:fill="FFFFFF"/>
            <w:vAlign w:val="center"/>
          </w:tcPr>
          <w:p w14:paraId="25CD55F6" w14:textId="77777777" w:rsidR="00945859" w:rsidRPr="005E052F" w:rsidRDefault="00000000">
            <w:pPr>
              <w:widowControl/>
              <w:spacing w:line="0" w:lineRule="atLeast"/>
              <w:rPr>
                <w:kern w:val="0"/>
                <w:sz w:val="22"/>
                <w:szCs w:val="22"/>
              </w:rPr>
            </w:pPr>
            <w:r w:rsidRPr="005E052F">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51677510" w14:textId="77777777" w:rsidR="00945859" w:rsidRPr="005E052F" w:rsidRDefault="00000000">
            <w:pPr>
              <w:widowControl/>
              <w:spacing w:line="0" w:lineRule="atLeas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预算资金分配依据是否充分；</w:t>
            </w:r>
            <w:r w:rsidRPr="005E052F">
              <w:rPr>
                <w:kern w:val="0"/>
                <w:sz w:val="22"/>
                <w:szCs w:val="22"/>
              </w:rPr>
              <w:br/>
              <w:t>②</w:t>
            </w:r>
            <w:r w:rsidRPr="005E052F">
              <w:rPr>
                <w:kern w:val="0"/>
                <w:sz w:val="22"/>
                <w:szCs w:val="22"/>
              </w:rPr>
              <w:t>资金分配额度是否合理，与项目单位或地方实际是否相适应。</w:t>
            </w:r>
          </w:p>
        </w:tc>
        <w:tc>
          <w:tcPr>
            <w:tcW w:w="512" w:type="pct"/>
            <w:shd w:val="clear" w:color="auto" w:fill="FFFFFF"/>
            <w:vAlign w:val="center"/>
          </w:tcPr>
          <w:p w14:paraId="0902D795"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auto" w:fill="FFFFFF"/>
            <w:vAlign w:val="center"/>
          </w:tcPr>
          <w:p w14:paraId="4D1530C4"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1A3CF863" w14:textId="77777777">
        <w:trPr>
          <w:trHeight w:val="1415"/>
          <w:jc w:val="center"/>
        </w:trPr>
        <w:tc>
          <w:tcPr>
            <w:tcW w:w="328" w:type="pct"/>
            <w:vMerge w:val="restart"/>
            <w:shd w:val="clear" w:color="auto" w:fill="FFFFFF"/>
            <w:vAlign w:val="center"/>
          </w:tcPr>
          <w:p w14:paraId="389A54E9" w14:textId="77777777" w:rsidR="00945859" w:rsidRPr="005E052F" w:rsidRDefault="00945859">
            <w:pPr>
              <w:spacing w:line="0" w:lineRule="atLeast"/>
              <w:jc w:val="center"/>
              <w:rPr>
                <w:kern w:val="0"/>
                <w:sz w:val="22"/>
                <w:szCs w:val="22"/>
              </w:rPr>
            </w:pPr>
          </w:p>
          <w:p w14:paraId="13B836F4" w14:textId="77777777" w:rsidR="00945859" w:rsidRPr="005E052F" w:rsidRDefault="00945859">
            <w:pPr>
              <w:spacing w:line="0" w:lineRule="atLeast"/>
              <w:jc w:val="center"/>
              <w:rPr>
                <w:kern w:val="0"/>
                <w:sz w:val="22"/>
                <w:szCs w:val="22"/>
              </w:rPr>
            </w:pPr>
          </w:p>
          <w:p w14:paraId="1D20ECFC" w14:textId="77777777" w:rsidR="00945859" w:rsidRPr="005E052F" w:rsidRDefault="00945859">
            <w:pPr>
              <w:spacing w:line="0" w:lineRule="atLeast"/>
              <w:jc w:val="center"/>
              <w:rPr>
                <w:kern w:val="0"/>
                <w:sz w:val="22"/>
                <w:szCs w:val="22"/>
              </w:rPr>
            </w:pPr>
          </w:p>
          <w:p w14:paraId="133037D2" w14:textId="77777777" w:rsidR="00945859" w:rsidRPr="005E052F" w:rsidRDefault="00945859">
            <w:pPr>
              <w:spacing w:line="0" w:lineRule="atLeast"/>
              <w:jc w:val="center"/>
              <w:rPr>
                <w:kern w:val="0"/>
                <w:sz w:val="22"/>
                <w:szCs w:val="22"/>
              </w:rPr>
            </w:pPr>
          </w:p>
          <w:p w14:paraId="3BDA3693" w14:textId="77777777" w:rsidR="00945859" w:rsidRPr="005E052F" w:rsidRDefault="00945859">
            <w:pPr>
              <w:spacing w:line="0" w:lineRule="atLeast"/>
              <w:jc w:val="center"/>
              <w:rPr>
                <w:kern w:val="0"/>
                <w:sz w:val="22"/>
                <w:szCs w:val="22"/>
              </w:rPr>
            </w:pPr>
          </w:p>
          <w:p w14:paraId="3D6C8396" w14:textId="77777777" w:rsidR="00945859" w:rsidRPr="005E052F" w:rsidRDefault="00945859">
            <w:pPr>
              <w:spacing w:line="0" w:lineRule="atLeast"/>
              <w:jc w:val="center"/>
              <w:rPr>
                <w:kern w:val="0"/>
                <w:sz w:val="22"/>
                <w:szCs w:val="22"/>
              </w:rPr>
            </w:pPr>
          </w:p>
          <w:p w14:paraId="0700F7B3" w14:textId="77777777" w:rsidR="00945859" w:rsidRPr="005E052F" w:rsidRDefault="00945859">
            <w:pPr>
              <w:spacing w:line="0" w:lineRule="atLeast"/>
              <w:jc w:val="center"/>
              <w:rPr>
                <w:kern w:val="0"/>
                <w:sz w:val="22"/>
                <w:szCs w:val="22"/>
              </w:rPr>
            </w:pPr>
          </w:p>
          <w:p w14:paraId="4B2B3836" w14:textId="77777777" w:rsidR="00945859" w:rsidRPr="005E052F" w:rsidRDefault="00945859">
            <w:pPr>
              <w:spacing w:line="0" w:lineRule="atLeast"/>
              <w:jc w:val="center"/>
              <w:rPr>
                <w:kern w:val="0"/>
                <w:sz w:val="22"/>
                <w:szCs w:val="22"/>
              </w:rPr>
            </w:pPr>
          </w:p>
          <w:p w14:paraId="54185392" w14:textId="77777777" w:rsidR="00945859" w:rsidRPr="005E052F" w:rsidRDefault="00945859">
            <w:pPr>
              <w:spacing w:line="0" w:lineRule="atLeast"/>
              <w:jc w:val="center"/>
              <w:rPr>
                <w:kern w:val="0"/>
                <w:sz w:val="22"/>
                <w:szCs w:val="22"/>
              </w:rPr>
            </w:pPr>
          </w:p>
          <w:p w14:paraId="444AEDB8" w14:textId="77777777" w:rsidR="00945859" w:rsidRPr="005E052F" w:rsidRDefault="00945859">
            <w:pPr>
              <w:spacing w:line="0" w:lineRule="atLeast"/>
              <w:jc w:val="center"/>
              <w:rPr>
                <w:kern w:val="0"/>
                <w:sz w:val="22"/>
                <w:szCs w:val="22"/>
              </w:rPr>
            </w:pPr>
          </w:p>
          <w:p w14:paraId="098E71FB" w14:textId="77777777" w:rsidR="00945859" w:rsidRPr="005E052F" w:rsidRDefault="00945859">
            <w:pPr>
              <w:spacing w:line="0" w:lineRule="atLeast"/>
              <w:jc w:val="center"/>
              <w:rPr>
                <w:kern w:val="0"/>
                <w:sz w:val="22"/>
                <w:szCs w:val="22"/>
              </w:rPr>
            </w:pPr>
          </w:p>
          <w:p w14:paraId="38B75E42" w14:textId="77777777" w:rsidR="00945859" w:rsidRPr="005E052F" w:rsidRDefault="00945859">
            <w:pPr>
              <w:spacing w:line="0" w:lineRule="atLeast"/>
              <w:jc w:val="center"/>
              <w:rPr>
                <w:kern w:val="0"/>
                <w:sz w:val="22"/>
                <w:szCs w:val="22"/>
              </w:rPr>
            </w:pPr>
          </w:p>
          <w:p w14:paraId="6DA7ED08" w14:textId="77777777" w:rsidR="00945859" w:rsidRPr="005E052F" w:rsidRDefault="00945859">
            <w:pPr>
              <w:spacing w:line="0" w:lineRule="atLeast"/>
              <w:jc w:val="center"/>
              <w:rPr>
                <w:kern w:val="0"/>
                <w:sz w:val="22"/>
                <w:szCs w:val="22"/>
              </w:rPr>
            </w:pPr>
          </w:p>
          <w:p w14:paraId="5E3D2AB0" w14:textId="77777777" w:rsidR="00945859" w:rsidRPr="005E052F" w:rsidRDefault="00945859">
            <w:pPr>
              <w:spacing w:line="0" w:lineRule="atLeast"/>
              <w:jc w:val="center"/>
              <w:rPr>
                <w:kern w:val="0"/>
                <w:sz w:val="22"/>
                <w:szCs w:val="22"/>
              </w:rPr>
            </w:pPr>
          </w:p>
          <w:p w14:paraId="6B9B9998" w14:textId="77777777" w:rsidR="00945859" w:rsidRPr="005E052F" w:rsidRDefault="00945859">
            <w:pPr>
              <w:spacing w:line="0" w:lineRule="atLeast"/>
              <w:jc w:val="center"/>
              <w:rPr>
                <w:kern w:val="0"/>
                <w:sz w:val="22"/>
                <w:szCs w:val="22"/>
              </w:rPr>
            </w:pPr>
          </w:p>
          <w:p w14:paraId="4B605F7E" w14:textId="77777777" w:rsidR="00945859" w:rsidRPr="005E052F" w:rsidRDefault="00000000">
            <w:pPr>
              <w:spacing w:line="0" w:lineRule="atLeast"/>
              <w:jc w:val="center"/>
              <w:rPr>
                <w:kern w:val="0"/>
                <w:sz w:val="22"/>
                <w:szCs w:val="22"/>
              </w:rPr>
            </w:pPr>
            <w:r w:rsidRPr="005E052F">
              <w:rPr>
                <w:kern w:val="0"/>
                <w:sz w:val="22"/>
                <w:szCs w:val="22"/>
              </w:rPr>
              <w:t>过程</w:t>
            </w:r>
          </w:p>
          <w:p w14:paraId="4B3C479A" w14:textId="77777777" w:rsidR="00945859" w:rsidRPr="005E052F" w:rsidRDefault="00000000">
            <w:pPr>
              <w:widowControl/>
              <w:spacing w:line="0" w:lineRule="atLeast"/>
              <w:jc w:val="center"/>
              <w:rPr>
                <w:kern w:val="0"/>
                <w:sz w:val="22"/>
                <w:szCs w:val="22"/>
              </w:rPr>
            </w:pPr>
            <w:r w:rsidRPr="005E052F">
              <w:rPr>
                <w:kern w:val="0"/>
                <w:sz w:val="22"/>
                <w:szCs w:val="22"/>
              </w:rPr>
              <w:t xml:space="preserve">　　</w:t>
            </w:r>
          </w:p>
        </w:tc>
        <w:tc>
          <w:tcPr>
            <w:tcW w:w="301" w:type="pct"/>
            <w:vMerge w:val="restart"/>
            <w:shd w:val="clear" w:color="auto" w:fill="FFFFFF"/>
            <w:vAlign w:val="center"/>
          </w:tcPr>
          <w:p w14:paraId="6293CF30" w14:textId="77777777" w:rsidR="00945859" w:rsidRPr="005E052F" w:rsidRDefault="00000000">
            <w:pPr>
              <w:widowControl/>
              <w:spacing w:line="0" w:lineRule="atLeast"/>
              <w:jc w:val="center"/>
              <w:rPr>
                <w:kern w:val="0"/>
                <w:sz w:val="22"/>
                <w:szCs w:val="22"/>
              </w:rPr>
            </w:pPr>
            <w:r w:rsidRPr="005E052F">
              <w:rPr>
                <w:kern w:val="0"/>
                <w:sz w:val="22"/>
                <w:szCs w:val="22"/>
              </w:rPr>
              <w:lastRenderedPageBreak/>
              <w:t>资金管理</w:t>
            </w:r>
          </w:p>
        </w:tc>
        <w:tc>
          <w:tcPr>
            <w:tcW w:w="344" w:type="pct"/>
            <w:shd w:val="clear" w:color="auto" w:fill="FFFFFF"/>
            <w:vAlign w:val="center"/>
          </w:tcPr>
          <w:p w14:paraId="5B804206" w14:textId="77777777" w:rsidR="00945859" w:rsidRPr="005E052F" w:rsidRDefault="00000000">
            <w:pPr>
              <w:widowControl/>
              <w:spacing w:line="0" w:lineRule="atLeast"/>
              <w:jc w:val="center"/>
              <w:rPr>
                <w:kern w:val="0"/>
                <w:sz w:val="22"/>
                <w:szCs w:val="22"/>
              </w:rPr>
            </w:pPr>
            <w:r w:rsidRPr="005E052F">
              <w:rPr>
                <w:kern w:val="0"/>
                <w:sz w:val="22"/>
                <w:szCs w:val="22"/>
              </w:rPr>
              <w:t>资金到位率</w:t>
            </w:r>
          </w:p>
        </w:tc>
        <w:tc>
          <w:tcPr>
            <w:tcW w:w="927" w:type="pct"/>
            <w:shd w:val="clear" w:color="000000" w:fill="FFFFFF"/>
            <w:vAlign w:val="center"/>
          </w:tcPr>
          <w:p w14:paraId="6271B4FF" w14:textId="77777777" w:rsidR="00945859" w:rsidRPr="005E052F" w:rsidRDefault="00000000">
            <w:pPr>
              <w:widowControl/>
              <w:spacing w:line="0" w:lineRule="atLeast"/>
              <w:rPr>
                <w:kern w:val="0"/>
                <w:sz w:val="22"/>
                <w:szCs w:val="22"/>
              </w:rPr>
            </w:pPr>
            <w:r w:rsidRPr="005E052F">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3F398C27" w14:textId="77777777" w:rsidR="00945859" w:rsidRPr="005E052F" w:rsidRDefault="00000000">
            <w:pPr>
              <w:widowControl/>
              <w:spacing w:line="0" w:lineRule="atLeast"/>
              <w:rPr>
                <w:kern w:val="0"/>
                <w:sz w:val="22"/>
                <w:szCs w:val="22"/>
              </w:rPr>
            </w:pPr>
            <w:r w:rsidRPr="005E052F">
              <w:rPr>
                <w:kern w:val="0"/>
                <w:sz w:val="22"/>
                <w:szCs w:val="22"/>
              </w:rPr>
              <w:t>资金到位率</w:t>
            </w:r>
            <w:r w:rsidRPr="005E052F">
              <w:rPr>
                <w:kern w:val="0"/>
                <w:sz w:val="22"/>
                <w:szCs w:val="22"/>
              </w:rPr>
              <w:t>=</w:t>
            </w:r>
            <w:r w:rsidRPr="005E052F">
              <w:rPr>
                <w:kern w:val="0"/>
                <w:sz w:val="22"/>
                <w:szCs w:val="22"/>
              </w:rPr>
              <w:t>（实际到位资金</w:t>
            </w:r>
            <w:r w:rsidRPr="005E052F">
              <w:rPr>
                <w:kern w:val="0"/>
                <w:sz w:val="22"/>
                <w:szCs w:val="22"/>
              </w:rPr>
              <w:t>/</w:t>
            </w:r>
            <w:r w:rsidRPr="005E052F">
              <w:rPr>
                <w:kern w:val="0"/>
                <w:sz w:val="22"/>
                <w:szCs w:val="22"/>
              </w:rPr>
              <w:t>预算资金）</w:t>
            </w:r>
            <w:r w:rsidRPr="005E052F">
              <w:rPr>
                <w:kern w:val="0"/>
                <w:sz w:val="22"/>
                <w:szCs w:val="22"/>
              </w:rPr>
              <w:t>×100%</w:t>
            </w:r>
            <w:r w:rsidRPr="005E052F">
              <w:rPr>
                <w:kern w:val="0"/>
                <w:sz w:val="22"/>
                <w:szCs w:val="22"/>
              </w:rPr>
              <w:t>。</w:t>
            </w:r>
          </w:p>
          <w:p w14:paraId="1DC29521" w14:textId="77777777" w:rsidR="00945859" w:rsidRPr="005E052F" w:rsidRDefault="00000000">
            <w:pPr>
              <w:widowControl/>
              <w:spacing w:line="0" w:lineRule="atLeast"/>
              <w:rPr>
                <w:kern w:val="0"/>
                <w:sz w:val="22"/>
                <w:szCs w:val="22"/>
              </w:rPr>
            </w:pPr>
            <w:r w:rsidRPr="005E052F">
              <w:rPr>
                <w:kern w:val="0"/>
                <w:sz w:val="22"/>
                <w:szCs w:val="22"/>
              </w:rPr>
              <w:t>实际到位资金：一定时期（本年度或项目期）内落实到具体项目的资金。</w:t>
            </w:r>
          </w:p>
          <w:p w14:paraId="4CDFC81D" w14:textId="77777777" w:rsidR="00945859" w:rsidRPr="005E052F" w:rsidRDefault="00000000">
            <w:pPr>
              <w:widowControl/>
              <w:spacing w:line="0" w:lineRule="atLeast"/>
              <w:rPr>
                <w:kern w:val="0"/>
                <w:sz w:val="22"/>
                <w:szCs w:val="22"/>
              </w:rPr>
            </w:pPr>
            <w:r w:rsidRPr="005E052F">
              <w:rPr>
                <w:kern w:val="0"/>
                <w:sz w:val="22"/>
                <w:szCs w:val="22"/>
              </w:rPr>
              <w:t>预算资金：一定时期（本年度或项目期）内预算安排到具体项目的资金。</w:t>
            </w:r>
          </w:p>
        </w:tc>
        <w:tc>
          <w:tcPr>
            <w:tcW w:w="512" w:type="pct"/>
            <w:shd w:val="clear" w:color="000000" w:fill="FFFFFF"/>
            <w:vAlign w:val="center"/>
          </w:tcPr>
          <w:p w14:paraId="400CD20F"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000000" w:fill="FFFFFF"/>
            <w:vAlign w:val="center"/>
          </w:tcPr>
          <w:p w14:paraId="46E354E7"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5D5F60F6" w14:textId="77777777">
        <w:trPr>
          <w:trHeight w:val="1320"/>
          <w:jc w:val="center"/>
        </w:trPr>
        <w:tc>
          <w:tcPr>
            <w:tcW w:w="328" w:type="pct"/>
            <w:vMerge/>
            <w:shd w:val="clear" w:color="auto" w:fill="FFFFFF"/>
            <w:vAlign w:val="center"/>
          </w:tcPr>
          <w:p w14:paraId="3011B8F8" w14:textId="77777777" w:rsidR="00945859" w:rsidRPr="005E052F" w:rsidRDefault="00945859">
            <w:pPr>
              <w:spacing w:line="0" w:lineRule="atLeast"/>
              <w:jc w:val="center"/>
              <w:rPr>
                <w:kern w:val="0"/>
                <w:sz w:val="22"/>
                <w:szCs w:val="22"/>
              </w:rPr>
            </w:pPr>
          </w:p>
        </w:tc>
        <w:tc>
          <w:tcPr>
            <w:tcW w:w="301" w:type="pct"/>
            <w:vMerge/>
            <w:shd w:val="clear" w:color="auto" w:fill="FFFFFF"/>
            <w:vAlign w:val="center"/>
          </w:tcPr>
          <w:p w14:paraId="32F1D51E" w14:textId="77777777" w:rsidR="00945859" w:rsidRPr="005E052F" w:rsidRDefault="00945859">
            <w:pPr>
              <w:spacing w:line="0" w:lineRule="atLeast"/>
              <w:jc w:val="center"/>
              <w:rPr>
                <w:kern w:val="0"/>
                <w:sz w:val="22"/>
                <w:szCs w:val="22"/>
              </w:rPr>
            </w:pPr>
          </w:p>
        </w:tc>
        <w:tc>
          <w:tcPr>
            <w:tcW w:w="344" w:type="pct"/>
            <w:shd w:val="clear" w:color="auto" w:fill="FFFFFF"/>
            <w:vAlign w:val="center"/>
          </w:tcPr>
          <w:p w14:paraId="02899D45" w14:textId="77777777" w:rsidR="00945859" w:rsidRPr="005E052F" w:rsidRDefault="00000000">
            <w:pPr>
              <w:widowControl/>
              <w:spacing w:line="0" w:lineRule="atLeast"/>
              <w:jc w:val="center"/>
              <w:rPr>
                <w:kern w:val="0"/>
                <w:sz w:val="22"/>
                <w:szCs w:val="22"/>
              </w:rPr>
            </w:pPr>
            <w:r w:rsidRPr="005E052F">
              <w:rPr>
                <w:kern w:val="0"/>
                <w:sz w:val="22"/>
                <w:szCs w:val="22"/>
              </w:rPr>
              <w:t>预算执行率</w:t>
            </w:r>
          </w:p>
        </w:tc>
        <w:tc>
          <w:tcPr>
            <w:tcW w:w="927" w:type="pct"/>
            <w:shd w:val="clear" w:color="auto" w:fill="FFFFFF"/>
            <w:vAlign w:val="center"/>
          </w:tcPr>
          <w:p w14:paraId="74630A79" w14:textId="77777777" w:rsidR="00945859" w:rsidRPr="005E052F" w:rsidRDefault="00000000">
            <w:pPr>
              <w:widowControl/>
              <w:spacing w:line="0" w:lineRule="atLeast"/>
              <w:rPr>
                <w:kern w:val="0"/>
                <w:sz w:val="22"/>
                <w:szCs w:val="22"/>
              </w:rPr>
            </w:pPr>
            <w:r w:rsidRPr="005E052F">
              <w:rPr>
                <w:kern w:val="0"/>
                <w:sz w:val="22"/>
                <w:szCs w:val="22"/>
              </w:rPr>
              <w:t>项目预算资金是否按照计划执行，用以反映或考核项目预算执行情况。</w:t>
            </w:r>
          </w:p>
        </w:tc>
        <w:tc>
          <w:tcPr>
            <w:tcW w:w="2048" w:type="pct"/>
            <w:shd w:val="clear" w:color="auto" w:fill="FFFFFF"/>
            <w:vAlign w:val="center"/>
          </w:tcPr>
          <w:p w14:paraId="1695BCD2" w14:textId="77777777" w:rsidR="00945859" w:rsidRPr="005E052F" w:rsidRDefault="00000000">
            <w:pPr>
              <w:widowControl/>
              <w:spacing w:line="0" w:lineRule="atLeast"/>
              <w:rPr>
                <w:kern w:val="0"/>
                <w:sz w:val="22"/>
                <w:szCs w:val="22"/>
              </w:rPr>
            </w:pPr>
            <w:r w:rsidRPr="005E052F">
              <w:rPr>
                <w:kern w:val="0"/>
                <w:sz w:val="22"/>
                <w:szCs w:val="22"/>
              </w:rPr>
              <w:t>预算执行率</w:t>
            </w:r>
            <w:r w:rsidRPr="005E052F">
              <w:rPr>
                <w:kern w:val="0"/>
                <w:sz w:val="22"/>
                <w:szCs w:val="22"/>
              </w:rPr>
              <w:t>=</w:t>
            </w:r>
            <w:r w:rsidRPr="005E052F">
              <w:rPr>
                <w:kern w:val="0"/>
                <w:sz w:val="22"/>
                <w:szCs w:val="22"/>
              </w:rPr>
              <w:t>（实际支出资金</w:t>
            </w:r>
            <w:r w:rsidRPr="005E052F">
              <w:rPr>
                <w:kern w:val="0"/>
                <w:sz w:val="22"/>
                <w:szCs w:val="22"/>
              </w:rPr>
              <w:t>/</w:t>
            </w:r>
            <w:r w:rsidRPr="005E052F">
              <w:rPr>
                <w:kern w:val="0"/>
                <w:sz w:val="22"/>
                <w:szCs w:val="22"/>
              </w:rPr>
              <w:t>实际到位资金）</w:t>
            </w:r>
            <w:r w:rsidRPr="005E052F">
              <w:rPr>
                <w:kern w:val="0"/>
                <w:sz w:val="22"/>
                <w:szCs w:val="22"/>
              </w:rPr>
              <w:t>×100%</w:t>
            </w:r>
            <w:r w:rsidRPr="005E052F">
              <w:rPr>
                <w:kern w:val="0"/>
                <w:sz w:val="22"/>
                <w:szCs w:val="22"/>
              </w:rPr>
              <w:t>。</w:t>
            </w:r>
            <w:r w:rsidRPr="005E052F">
              <w:rPr>
                <w:kern w:val="0"/>
                <w:sz w:val="22"/>
                <w:szCs w:val="22"/>
              </w:rPr>
              <w:br/>
            </w:r>
            <w:r w:rsidRPr="005E052F">
              <w:rPr>
                <w:kern w:val="0"/>
                <w:sz w:val="22"/>
                <w:szCs w:val="22"/>
              </w:rPr>
              <w:t>实际支出资金：一定时期（本年度或项目期）内项目实际拨付的资金。</w:t>
            </w:r>
          </w:p>
        </w:tc>
        <w:tc>
          <w:tcPr>
            <w:tcW w:w="512" w:type="pct"/>
            <w:shd w:val="clear" w:color="auto" w:fill="FFFFFF"/>
            <w:vAlign w:val="center"/>
          </w:tcPr>
          <w:p w14:paraId="09798E3F"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auto" w:fill="FFFFFF"/>
            <w:vAlign w:val="center"/>
          </w:tcPr>
          <w:p w14:paraId="1752C514"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7C5EB9DB" w14:textId="77777777">
        <w:trPr>
          <w:trHeight w:val="2076"/>
          <w:jc w:val="center"/>
        </w:trPr>
        <w:tc>
          <w:tcPr>
            <w:tcW w:w="328" w:type="pct"/>
            <w:vMerge/>
            <w:shd w:val="clear" w:color="auto" w:fill="FFFFFF"/>
            <w:vAlign w:val="center"/>
          </w:tcPr>
          <w:p w14:paraId="2F17AF42" w14:textId="77777777" w:rsidR="00945859" w:rsidRPr="005E052F" w:rsidRDefault="00945859">
            <w:pPr>
              <w:spacing w:line="0" w:lineRule="atLeast"/>
              <w:jc w:val="center"/>
              <w:rPr>
                <w:kern w:val="0"/>
                <w:sz w:val="22"/>
                <w:szCs w:val="22"/>
              </w:rPr>
            </w:pPr>
          </w:p>
        </w:tc>
        <w:tc>
          <w:tcPr>
            <w:tcW w:w="301" w:type="pct"/>
            <w:shd w:val="clear" w:color="auto" w:fill="FFFFFF"/>
            <w:vAlign w:val="center"/>
          </w:tcPr>
          <w:p w14:paraId="3AAB546A" w14:textId="77777777" w:rsidR="00945859" w:rsidRPr="005E052F" w:rsidRDefault="00000000">
            <w:pPr>
              <w:widowControl/>
              <w:spacing w:line="0" w:lineRule="atLeast"/>
              <w:jc w:val="center"/>
              <w:rPr>
                <w:kern w:val="0"/>
                <w:sz w:val="22"/>
                <w:szCs w:val="22"/>
              </w:rPr>
            </w:pPr>
            <w:r w:rsidRPr="005E052F">
              <w:rPr>
                <w:kern w:val="0"/>
                <w:sz w:val="22"/>
                <w:szCs w:val="22"/>
              </w:rPr>
              <w:t>资金管理</w:t>
            </w:r>
          </w:p>
        </w:tc>
        <w:tc>
          <w:tcPr>
            <w:tcW w:w="344" w:type="pct"/>
            <w:shd w:val="clear" w:color="auto" w:fill="FFFFFF"/>
            <w:vAlign w:val="center"/>
          </w:tcPr>
          <w:p w14:paraId="59D22D64" w14:textId="77777777" w:rsidR="00945859" w:rsidRPr="005E052F" w:rsidRDefault="00000000">
            <w:pPr>
              <w:widowControl/>
              <w:spacing w:line="0" w:lineRule="atLeast"/>
              <w:jc w:val="center"/>
              <w:rPr>
                <w:kern w:val="0"/>
                <w:sz w:val="22"/>
                <w:szCs w:val="22"/>
              </w:rPr>
            </w:pPr>
            <w:r w:rsidRPr="005E052F">
              <w:rPr>
                <w:kern w:val="0"/>
                <w:sz w:val="22"/>
                <w:szCs w:val="22"/>
              </w:rPr>
              <w:t>资金使用</w:t>
            </w:r>
          </w:p>
          <w:p w14:paraId="6F2428B9" w14:textId="77777777" w:rsidR="00945859" w:rsidRPr="005E052F" w:rsidRDefault="00000000">
            <w:pPr>
              <w:widowControl/>
              <w:spacing w:line="0" w:lineRule="atLeast"/>
              <w:jc w:val="center"/>
              <w:rPr>
                <w:kern w:val="0"/>
                <w:sz w:val="22"/>
                <w:szCs w:val="22"/>
              </w:rPr>
            </w:pPr>
            <w:r w:rsidRPr="005E052F">
              <w:rPr>
                <w:kern w:val="0"/>
                <w:sz w:val="22"/>
                <w:szCs w:val="22"/>
              </w:rPr>
              <w:t>合规性</w:t>
            </w:r>
          </w:p>
        </w:tc>
        <w:tc>
          <w:tcPr>
            <w:tcW w:w="927" w:type="pct"/>
            <w:shd w:val="clear" w:color="000000" w:fill="FFFFFF"/>
            <w:vAlign w:val="center"/>
          </w:tcPr>
          <w:p w14:paraId="593B216A" w14:textId="77777777" w:rsidR="00945859" w:rsidRPr="005E052F" w:rsidRDefault="00000000">
            <w:pPr>
              <w:widowControl/>
              <w:spacing w:line="0" w:lineRule="atLeast"/>
              <w:rPr>
                <w:kern w:val="0"/>
                <w:sz w:val="22"/>
                <w:szCs w:val="22"/>
              </w:rPr>
            </w:pPr>
            <w:r w:rsidRPr="005E052F">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4C7DC20A" w14:textId="77777777" w:rsidR="00945859" w:rsidRPr="005E052F" w:rsidRDefault="00000000">
            <w:pPr>
              <w:widowControl/>
              <w:spacing w:line="0" w:lineRule="atLeas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是否符合国家财经法规和财务管理制度以及有关专项资金管理办法的规定；</w:t>
            </w:r>
            <w:r w:rsidRPr="005E052F">
              <w:rPr>
                <w:kern w:val="0"/>
                <w:sz w:val="22"/>
                <w:szCs w:val="22"/>
              </w:rPr>
              <w:br/>
              <w:t>②</w:t>
            </w:r>
            <w:r w:rsidRPr="005E052F">
              <w:rPr>
                <w:kern w:val="0"/>
                <w:sz w:val="22"/>
                <w:szCs w:val="22"/>
              </w:rPr>
              <w:t>资金的拨付是否有完整的审批程序和手续；</w:t>
            </w:r>
            <w:r w:rsidRPr="005E052F">
              <w:rPr>
                <w:kern w:val="0"/>
                <w:sz w:val="22"/>
                <w:szCs w:val="22"/>
              </w:rPr>
              <w:br/>
              <w:t>③</w:t>
            </w:r>
            <w:r w:rsidRPr="005E052F">
              <w:rPr>
                <w:kern w:val="0"/>
                <w:sz w:val="22"/>
                <w:szCs w:val="22"/>
              </w:rPr>
              <w:t>是否符合项目预算批复或合同规定的用途；</w:t>
            </w:r>
            <w:r w:rsidRPr="005E052F">
              <w:rPr>
                <w:kern w:val="0"/>
                <w:sz w:val="22"/>
                <w:szCs w:val="22"/>
              </w:rPr>
              <w:br/>
              <w:t>④</w:t>
            </w:r>
            <w:r w:rsidRPr="005E052F">
              <w:rPr>
                <w:kern w:val="0"/>
                <w:sz w:val="22"/>
                <w:szCs w:val="22"/>
              </w:rPr>
              <w:t>是否存在截留、挤占、挪用、虚列支出等情况。</w:t>
            </w:r>
          </w:p>
        </w:tc>
        <w:tc>
          <w:tcPr>
            <w:tcW w:w="512" w:type="pct"/>
            <w:shd w:val="clear" w:color="000000" w:fill="FFFFFF"/>
            <w:vAlign w:val="center"/>
          </w:tcPr>
          <w:p w14:paraId="0F89CE01"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000000" w:fill="FFFFFF"/>
            <w:vAlign w:val="center"/>
          </w:tcPr>
          <w:p w14:paraId="34B0C412"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269DEBE3" w14:textId="77777777">
        <w:trPr>
          <w:trHeight w:val="1797"/>
          <w:jc w:val="center"/>
        </w:trPr>
        <w:tc>
          <w:tcPr>
            <w:tcW w:w="328" w:type="pct"/>
            <w:vMerge/>
            <w:shd w:val="clear" w:color="auto" w:fill="FFFFFF"/>
            <w:vAlign w:val="center"/>
          </w:tcPr>
          <w:p w14:paraId="590D0629" w14:textId="77777777" w:rsidR="00945859" w:rsidRPr="005E052F" w:rsidRDefault="00945859">
            <w:pPr>
              <w:spacing w:line="0" w:lineRule="atLeast"/>
              <w:jc w:val="center"/>
              <w:rPr>
                <w:kern w:val="0"/>
                <w:sz w:val="22"/>
                <w:szCs w:val="22"/>
              </w:rPr>
            </w:pPr>
          </w:p>
        </w:tc>
        <w:tc>
          <w:tcPr>
            <w:tcW w:w="301" w:type="pct"/>
            <w:vMerge w:val="restart"/>
            <w:shd w:val="clear" w:color="auto" w:fill="FFFFFF"/>
            <w:vAlign w:val="center"/>
          </w:tcPr>
          <w:p w14:paraId="63B2399F" w14:textId="77777777" w:rsidR="00945859" w:rsidRPr="005E052F" w:rsidRDefault="00000000">
            <w:pPr>
              <w:widowControl/>
              <w:spacing w:line="0" w:lineRule="atLeast"/>
              <w:jc w:val="center"/>
              <w:rPr>
                <w:kern w:val="0"/>
                <w:sz w:val="22"/>
                <w:szCs w:val="22"/>
              </w:rPr>
            </w:pPr>
            <w:r w:rsidRPr="005E052F">
              <w:rPr>
                <w:kern w:val="0"/>
                <w:sz w:val="22"/>
                <w:szCs w:val="22"/>
              </w:rPr>
              <w:t>组织实施</w:t>
            </w:r>
          </w:p>
          <w:p w14:paraId="475963B9" w14:textId="77777777" w:rsidR="00945859" w:rsidRPr="005E052F" w:rsidRDefault="00000000">
            <w:pPr>
              <w:spacing w:line="0" w:lineRule="atLeast"/>
              <w:jc w:val="center"/>
              <w:rPr>
                <w:kern w:val="0"/>
                <w:sz w:val="22"/>
                <w:szCs w:val="22"/>
              </w:rPr>
            </w:pPr>
            <w:r w:rsidRPr="005E052F">
              <w:rPr>
                <w:kern w:val="0"/>
                <w:sz w:val="22"/>
                <w:szCs w:val="22"/>
              </w:rPr>
              <w:t xml:space="preserve">　</w:t>
            </w:r>
          </w:p>
        </w:tc>
        <w:tc>
          <w:tcPr>
            <w:tcW w:w="344" w:type="pct"/>
            <w:shd w:val="clear" w:color="auto" w:fill="FFFFFF"/>
            <w:vAlign w:val="center"/>
          </w:tcPr>
          <w:p w14:paraId="4B539DAD" w14:textId="77777777" w:rsidR="00945859" w:rsidRPr="005E052F" w:rsidRDefault="00000000">
            <w:pPr>
              <w:widowControl/>
              <w:spacing w:line="0" w:lineRule="atLeast"/>
              <w:jc w:val="center"/>
              <w:rPr>
                <w:kern w:val="0"/>
                <w:sz w:val="22"/>
                <w:szCs w:val="22"/>
              </w:rPr>
            </w:pPr>
            <w:r w:rsidRPr="005E052F">
              <w:rPr>
                <w:kern w:val="0"/>
                <w:sz w:val="22"/>
                <w:szCs w:val="22"/>
              </w:rPr>
              <w:t>管理制度</w:t>
            </w:r>
          </w:p>
          <w:p w14:paraId="61D4DE25" w14:textId="77777777" w:rsidR="00945859" w:rsidRPr="005E052F" w:rsidRDefault="00000000">
            <w:pPr>
              <w:widowControl/>
              <w:spacing w:line="0" w:lineRule="atLeast"/>
              <w:jc w:val="center"/>
              <w:rPr>
                <w:kern w:val="0"/>
                <w:sz w:val="22"/>
                <w:szCs w:val="22"/>
              </w:rPr>
            </w:pPr>
            <w:r w:rsidRPr="005E052F">
              <w:rPr>
                <w:kern w:val="0"/>
                <w:sz w:val="22"/>
                <w:szCs w:val="22"/>
              </w:rPr>
              <w:t>健全性</w:t>
            </w:r>
          </w:p>
        </w:tc>
        <w:tc>
          <w:tcPr>
            <w:tcW w:w="927" w:type="pct"/>
            <w:shd w:val="clear" w:color="000000" w:fill="FFFFFF"/>
            <w:vAlign w:val="center"/>
          </w:tcPr>
          <w:p w14:paraId="3E5B2BA6" w14:textId="77777777" w:rsidR="00945859" w:rsidRPr="005E052F" w:rsidRDefault="00000000">
            <w:pPr>
              <w:widowControl/>
              <w:spacing w:line="0" w:lineRule="atLeast"/>
              <w:rPr>
                <w:kern w:val="0"/>
                <w:sz w:val="22"/>
                <w:szCs w:val="22"/>
              </w:rPr>
            </w:pPr>
            <w:r w:rsidRPr="005E052F">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4AA662F6" w14:textId="77777777" w:rsidR="00945859" w:rsidRPr="005E052F" w:rsidRDefault="00000000">
            <w:pPr>
              <w:widowControl/>
              <w:spacing w:line="0" w:lineRule="atLeas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是否已制定或具有相应的财务和业务管理制度；</w:t>
            </w:r>
            <w:r w:rsidRPr="005E052F">
              <w:rPr>
                <w:kern w:val="0"/>
                <w:sz w:val="22"/>
                <w:szCs w:val="22"/>
              </w:rPr>
              <w:br/>
              <w:t>②</w:t>
            </w:r>
            <w:r w:rsidRPr="005E052F">
              <w:rPr>
                <w:kern w:val="0"/>
                <w:sz w:val="22"/>
                <w:szCs w:val="22"/>
              </w:rPr>
              <w:t>财务和业务管理制度是否合法、合规、完整。</w:t>
            </w:r>
          </w:p>
        </w:tc>
        <w:tc>
          <w:tcPr>
            <w:tcW w:w="512" w:type="pct"/>
            <w:shd w:val="clear" w:color="000000" w:fill="FFFFFF"/>
            <w:vAlign w:val="center"/>
          </w:tcPr>
          <w:p w14:paraId="6C2F412B"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000000" w:fill="FFFFFF"/>
            <w:vAlign w:val="center"/>
          </w:tcPr>
          <w:p w14:paraId="6BE40B99"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3C477AC9" w14:textId="77777777">
        <w:trPr>
          <w:trHeight w:val="1769"/>
          <w:jc w:val="center"/>
        </w:trPr>
        <w:tc>
          <w:tcPr>
            <w:tcW w:w="328" w:type="pct"/>
            <w:vMerge/>
            <w:shd w:val="clear" w:color="auto" w:fill="FFFFFF"/>
            <w:vAlign w:val="center"/>
          </w:tcPr>
          <w:p w14:paraId="136F2E52" w14:textId="77777777" w:rsidR="00945859" w:rsidRPr="005E052F" w:rsidRDefault="00945859">
            <w:pPr>
              <w:widowControl/>
              <w:spacing w:line="0" w:lineRule="atLeast"/>
              <w:jc w:val="center"/>
              <w:rPr>
                <w:kern w:val="0"/>
                <w:sz w:val="22"/>
                <w:szCs w:val="22"/>
              </w:rPr>
            </w:pPr>
          </w:p>
        </w:tc>
        <w:tc>
          <w:tcPr>
            <w:tcW w:w="301" w:type="pct"/>
            <w:vMerge/>
            <w:shd w:val="clear" w:color="auto" w:fill="FFFFFF"/>
            <w:vAlign w:val="center"/>
          </w:tcPr>
          <w:p w14:paraId="2B50C4E0" w14:textId="77777777" w:rsidR="00945859" w:rsidRPr="005E052F" w:rsidRDefault="00945859">
            <w:pPr>
              <w:widowControl/>
              <w:spacing w:line="0" w:lineRule="atLeast"/>
              <w:jc w:val="center"/>
              <w:rPr>
                <w:kern w:val="0"/>
                <w:sz w:val="22"/>
                <w:szCs w:val="22"/>
              </w:rPr>
            </w:pPr>
          </w:p>
        </w:tc>
        <w:tc>
          <w:tcPr>
            <w:tcW w:w="344" w:type="pct"/>
            <w:shd w:val="clear" w:color="auto" w:fill="FFFFFF"/>
            <w:vAlign w:val="center"/>
          </w:tcPr>
          <w:p w14:paraId="549D8AFC" w14:textId="77777777" w:rsidR="00945859" w:rsidRPr="005E052F" w:rsidRDefault="00000000">
            <w:pPr>
              <w:widowControl/>
              <w:spacing w:line="0" w:lineRule="atLeast"/>
              <w:jc w:val="center"/>
              <w:rPr>
                <w:kern w:val="0"/>
                <w:sz w:val="22"/>
                <w:szCs w:val="22"/>
              </w:rPr>
            </w:pPr>
            <w:r w:rsidRPr="005E052F">
              <w:rPr>
                <w:kern w:val="0"/>
                <w:sz w:val="22"/>
                <w:szCs w:val="22"/>
              </w:rPr>
              <w:t>制度执行</w:t>
            </w:r>
          </w:p>
          <w:p w14:paraId="3AE9B592" w14:textId="77777777" w:rsidR="00945859" w:rsidRPr="005E052F" w:rsidRDefault="00000000">
            <w:pPr>
              <w:widowControl/>
              <w:spacing w:line="0" w:lineRule="atLeast"/>
              <w:jc w:val="center"/>
              <w:rPr>
                <w:kern w:val="0"/>
                <w:sz w:val="22"/>
                <w:szCs w:val="22"/>
              </w:rPr>
            </w:pPr>
            <w:r w:rsidRPr="005E052F">
              <w:rPr>
                <w:kern w:val="0"/>
                <w:sz w:val="22"/>
                <w:szCs w:val="22"/>
              </w:rPr>
              <w:t>有效性</w:t>
            </w:r>
          </w:p>
        </w:tc>
        <w:tc>
          <w:tcPr>
            <w:tcW w:w="927" w:type="pct"/>
            <w:shd w:val="clear" w:color="000000" w:fill="FFFFFF"/>
            <w:vAlign w:val="center"/>
          </w:tcPr>
          <w:p w14:paraId="32E77B94" w14:textId="77777777" w:rsidR="00945859" w:rsidRPr="005E052F" w:rsidRDefault="00000000">
            <w:pPr>
              <w:widowControl/>
              <w:spacing w:line="0" w:lineRule="atLeast"/>
              <w:rPr>
                <w:kern w:val="0"/>
                <w:sz w:val="22"/>
                <w:szCs w:val="22"/>
              </w:rPr>
            </w:pPr>
            <w:r w:rsidRPr="005E052F">
              <w:rPr>
                <w:kern w:val="0"/>
                <w:sz w:val="22"/>
                <w:szCs w:val="22"/>
              </w:rPr>
              <w:t>项目实施是否符合相关管理规定，用以反映和考核相关管理制度的有效执行情况。</w:t>
            </w:r>
          </w:p>
        </w:tc>
        <w:tc>
          <w:tcPr>
            <w:tcW w:w="2048" w:type="pct"/>
            <w:shd w:val="clear" w:color="000000" w:fill="FFFFFF"/>
            <w:vAlign w:val="center"/>
          </w:tcPr>
          <w:p w14:paraId="757CB8ED" w14:textId="77777777" w:rsidR="00945859" w:rsidRPr="005E052F" w:rsidRDefault="00000000">
            <w:pPr>
              <w:widowControl/>
              <w:spacing w:line="0" w:lineRule="atLeast"/>
              <w:rPr>
                <w:kern w:val="0"/>
                <w:sz w:val="22"/>
                <w:szCs w:val="22"/>
              </w:rPr>
            </w:pPr>
            <w:r w:rsidRPr="005E052F">
              <w:rPr>
                <w:kern w:val="0"/>
                <w:sz w:val="22"/>
                <w:szCs w:val="22"/>
              </w:rPr>
              <w:t>评价要点：</w:t>
            </w:r>
            <w:r w:rsidRPr="005E052F">
              <w:rPr>
                <w:kern w:val="0"/>
                <w:sz w:val="22"/>
                <w:szCs w:val="22"/>
              </w:rPr>
              <w:br/>
              <w:t>①</w:t>
            </w:r>
            <w:r w:rsidRPr="005E052F">
              <w:rPr>
                <w:kern w:val="0"/>
                <w:sz w:val="22"/>
                <w:szCs w:val="22"/>
              </w:rPr>
              <w:t>是否遵守相关法律法规和相关管理规定；</w:t>
            </w:r>
            <w:r w:rsidRPr="005E052F">
              <w:rPr>
                <w:kern w:val="0"/>
                <w:sz w:val="22"/>
                <w:szCs w:val="22"/>
              </w:rPr>
              <w:br/>
              <w:t>②</w:t>
            </w:r>
            <w:r w:rsidRPr="005E052F">
              <w:rPr>
                <w:kern w:val="0"/>
                <w:sz w:val="22"/>
                <w:szCs w:val="22"/>
              </w:rPr>
              <w:t>项目调整及支出调整手续是否完备；</w:t>
            </w:r>
            <w:r w:rsidRPr="005E052F">
              <w:rPr>
                <w:kern w:val="0"/>
                <w:sz w:val="22"/>
                <w:szCs w:val="22"/>
              </w:rPr>
              <w:br/>
              <w:t>③</w:t>
            </w:r>
            <w:r w:rsidRPr="005E052F">
              <w:rPr>
                <w:kern w:val="0"/>
                <w:sz w:val="22"/>
                <w:szCs w:val="22"/>
              </w:rPr>
              <w:t>项目合同书、验收报告、技术鉴定等资料是否齐全并及时归档；</w:t>
            </w:r>
            <w:r w:rsidRPr="005E052F">
              <w:rPr>
                <w:kern w:val="0"/>
                <w:sz w:val="22"/>
                <w:szCs w:val="22"/>
              </w:rPr>
              <w:br/>
              <w:t>④</w:t>
            </w:r>
            <w:r w:rsidRPr="005E052F">
              <w:rPr>
                <w:kern w:val="0"/>
                <w:sz w:val="22"/>
                <w:szCs w:val="22"/>
              </w:rPr>
              <w:t>项目实施的人员条件、场地设备、信息支撑等是否落实到位。</w:t>
            </w:r>
          </w:p>
        </w:tc>
        <w:tc>
          <w:tcPr>
            <w:tcW w:w="512" w:type="pct"/>
            <w:shd w:val="clear" w:color="000000" w:fill="FFFFFF"/>
            <w:vAlign w:val="center"/>
          </w:tcPr>
          <w:p w14:paraId="4CCF45F9"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c>
          <w:tcPr>
            <w:tcW w:w="1363" w:type="dxa"/>
            <w:shd w:val="clear" w:color="000000" w:fill="FFFFFF"/>
            <w:vAlign w:val="center"/>
          </w:tcPr>
          <w:p w14:paraId="46BC2E42" w14:textId="77777777" w:rsidR="00945859" w:rsidRPr="005E052F" w:rsidRDefault="00000000">
            <w:pPr>
              <w:widowControl/>
              <w:spacing w:line="0" w:lineRule="atLeast"/>
              <w:jc w:val="center"/>
              <w:rPr>
                <w:b/>
                <w:bCs/>
                <w:kern w:val="0"/>
                <w:sz w:val="22"/>
                <w:szCs w:val="22"/>
              </w:rPr>
            </w:pPr>
            <w:r w:rsidRPr="005E052F">
              <w:rPr>
                <w:b/>
                <w:bCs/>
                <w:kern w:val="0"/>
                <w:sz w:val="22"/>
                <w:szCs w:val="22"/>
              </w:rPr>
              <w:t>4</w:t>
            </w:r>
          </w:p>
        </w:tc>
      </w:tr>
      <w:tr w:rsidR="005E052F" w:rsidRPr="005E052F" w14:paraId="13BC4596" w14:textId="77777777">
        <w:trPr>
          <w:trHeight w:val="1917"/>
          <w:jc w:val="center"/>
        </w:trPr>
        <w:tc>
          <w:tcPr>
            <w:tcW w:w="328" w:type="pct"/>
            <w:vMerge w:val="restart"/>
            <w:shd w:val="clear" w:color="auto" w:fill="FFFFFF"/>
            <w:vAlign w:val="center"/>
          </w:tcPr>
          <w:p w14:paraId="1D3E3E93" w14:textId="77777777" w:rsidR="00945859" w:rsidRPr="005E052F" w:rsidRDefault="00000000">
            <w:pPr>
              <w:widowControl/>
              <w:spacing w:line="0" w:lineRule="atLeast"/>
              <w:jc w:val="center"/>
              <w:rPr>
                <w:kern w:val="0"/>
                <w:sz w:val="22"/>
                <w:szCs w:val="22"/>
              </w:rPr>
            </w:pPr>
            <w:r w:rsidRPr="005E052F">
              <w:rPr>
                <w:kern w:val="0"/>
                <w:sz w:val="22"/>
                <w:szCs w:val="22"/>
              </w:rPr>
              <w:lastRenderedPageBreak/>
              <w:t>产出</w:t>
            </w:r>
          </w:p>
        </w:tc>
        <w:tc>
          <w:tcPr>
            <w:tcW w:w="301" w:type="pct"/>
            <w:shd w:val="clear" w:color="auto" w:fill="FFFFFF"/>
            <w:vAlign w:val="center"/>
          </w:tcPr>
          <w:p w14:paraId="77F340CD" w14:textId="77777777" w:rsidR="00945859" w:rsidRPr="005E052F" w:rsidRDefault="00000000">
            <w:pPr>
              <w:widowControl/>
              <w:spacing w:line="0" w:lineRule="atLeast"/>
              <w:jc w:val="center"/>
              <w:rPr>
                <w:kern w:val="0"/>
                <w:sz w:val="22"/>
                <w:szCs w:val="22"/>
              </w:rPr>
            </w:pPr>
            <w:r w:rsidRPr="005E052F">
              <w:rPr>
                <w:kern w:val="0"/>
                <w:sz w:val="22"/>
                <w:szCs w:val="22"/>
              </w:rPr>
              <w:t>产出数量</w:t>
            </w:r>
          </w:p>
        </w:tc>
        <w:tc>
          <w:tcPr>
            <w:tcW w:w="344" w:type="pct"/>
            <w:shd w:val="clear" w:color="auto" w:fill="FFFFFF"/>
            <w:vAlign w:val="center"/>
          </w:tcPr>
          <w:p w14:paraId="4A09E98A" w14:textId="77777777" w:rsidR="00945859" w:rsidRPr="005E052F" w:rsidRDefault="00000000">
            <w:pPr>
              <w:widowControl/>
              <w:spacing w:line="0" w:lineRule="atLeast"/>
              <w:jc w:val="center"/>
              <w:rPr>
                <w:kern w:val="0"/>
                <w:sz w:val="22"/>
                <w:szCs w:val="22"/>
              </w:rPr>
            </w:pPr>
            <w:r w:rsidRPr="005E052F">
              <w:rPr>
                <w:kern w:val="0"/>
                <w:sz w:val="22"/>
                <w:szCs w:val="22"/>
              </w:rPr>
              <w:t>实际完成率</w:t>
            </w:r>
          </w:p>
        </w:tc>
        <w:tc>
          <w:tcPr>
            <w:tcW w:w="927" w:type="pct"/>
            <w:shd w:val="clear" w:color="000000" w:fill="FFFFFF"/>
            <w:vAlign w:val="center"/>
          </w:tcPr>
          <w:p w14:paraId="795130B7" w14:textId="77777777" w:rsidR="00945859" w:rsidRPr="005E052F" w:rsidRDefault="00000000">
            <w:pPr>
              <w:widowControl/>
              <w:spacing w:line="0" w:lineRule="atLeast"/>
              <w:rPr>
                <w:kern w:val="0"/>
                <w:sz w:val="22"/>
                <w:szCs w:val="22"/>
              </w:rPr>
            </w:pPr>
            <w:r w:rsidRPr="005E052F">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3AC6D7AA" w14:textId="77777777" w:rsidR="00945859" w:rsidRPr="005E052F" w:rsidRDefault="00000000">
            <w:pPr>
              <w:widowControl/>
              <w:spacing w:line="0" w:lineRule="atLeast"/>
              <w:rPr>
                <w:kern w:val="0"/>
                <w:sz w:val="22"/>
                <w:szCs w:val="22"/>
              </w:rPr>
            </w:pPr>
            <w:r w:rsidRPr="005E052F">
              <w:rPr>
                <w:kern w:val="0"/>
                <w:sz w:val="22"/>
                <w:szCs w:val="22"/>
              </w:rPr>
              <w:t>实际完成率</w:t>
            </w:r>
            <w:r w:rsidRPr="005E052F">
              <w:rPr>
                <w:kern w:val="0"/>
                <w:sz w:val="22"/>
                <w:szCs w:val="22"/>
              </w:rPr>
              <w:t>=</w:t>
            </w:r>
            <w:r w:rsidRPr="005E052F">
              <w:rPr>
                <w:kern w:val="0"/>
                <w:sz w:val="22"/>
                <w:szCs w:val="22"/>
              </w:rPr>
              <w:t>（实际产出数</w:t>
            </w:r>
            <w:r w:rsidRPr="005E052F">
              <w:rPr>
                <w:kern w:val="0"/>
                <w:sz w:val="22"/>
                <w:szCs w:val="22"/>
              </w:rPr>
              <w:t>/</w:t>
            </w:r>
            <w:r w:rsidRPr="005E052F">
              <w:rPr>
                <w:kern w:val="0"/>
                <w:sz w:val="22"/>
                <w:szCs w:val="22"/>
              </w:rPr>
              <w:t>计划产出数）</w:t>
            </w:r>
            <w:r w:rsidRPr="005E052F">
              <w:rPr>
                <w:kern w:val="0"/>
                <w:sz w:val="22"/>
                <w:szCs w:val="22"/>
              </w:rPr>
              <w:t>×100%</w:t>
            </w:r>
            <w:r w:rsidRPr="005E052F">
              <w:rPr>
                <w:kern w:val="0"/>
                <w:sz w:val="22"/>
                <w:szCs w:val="22"/>
              </w:rPr>
              <w:t>。</w:t>
            </w:r>
            <w:r w:rsidRPr="005E052F">
              <w:rPr>
                <w:kern w:val="0"/>
                <w:sz w:val="22"/>
                <w:szCs w:val="22"/>
              </w:rPr>
              <w:br/>
            </w:r>
            <w:r w:rsidRPr="005E052F">
              <w:rPr>
                <w:kern w:val="0"/>
                <w:sz w:val="22"/>
                <w:szCs w:val="22"/>
              </w:rPr>
              <w:t>实际产出数：一定时期（本年度或项目期）内项目实际产出的产品或提供的服务数量。</w:t>
            </w:r>
            <w:r w:rsidRPr="005E052F">
              <w:rPr>
                <w:kern w:val="0"/>
                <w:sz w:val="22"/>
                <w:szCs w:val="22"/>
              </w:rPr>
              <w:br/>
            </w:r>
            <w:r w:rsidRPr="005E052F">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94C5FE8"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c>
          <w:tcPr>
            <w:tcW w:w="1363" w:type="dxa"/>
            <w:shd w:val="clear" w:color="000000" w:fill="FFFFFF"/>
            <w:vAlign w:val="center"/>
          </w:tcPr>
          <w:p w14:paraId="02084E9B"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r>
      <w:tr w:rsidR="005E052F" w:rsidRPr="005E052F" w14:paraId="0859DF3C" w14:textId="77777777">
        <w:trPr>
          <w:trHeight w:val="1718"/>
          <w:jc w:val="center"/>
        </w:trPr>
        <w:tc>
          <w:tcPr>
            <w:tcW w:w="328" w:type="pct"/>
            <w:vMerge/>
            <w:shd w:val="clear" w:color="auto" w:fill="FFFFFF"/>
            <w:vAlign w:val="center"/>
          </w:tcPr>
          <w:p w14:paraId="38C64497" w14:textId="77777777" w:rsidR="00945859" w:rsidRPr="005E052F" w:rsidRDefault="00945859">
            <w:pPr>
              <w:widowControl/>
              <w:spacing w:line="0" w:lineRule="atLeast"/>
              <w:jc w:val="center"/>
              <w:rPr>
                <w:kern w:val="0"/>
                <w:sz w:val="22"/>
                <w:szCs w:val="22"/>
              </w:rPr>
            </w:pPr>
          </w:p>
        </w:tc>
        <w:tc>
          <w:tcPr>
            <w:tcW w:w="301" w:type="pct"/>
            <w:shd w:val="clear" w:color="auto" w:fill="FFFFFF"/>
            <w:vAlign w:val="center"/>
          </w:tcPr>
          <w:p w14:paraId="29422F12" w14:textId="77777777" w:rsidR="00945859" w:rsidRPr="005E052F" w:rsidRDefault="00000000">
            <w:pPr>
              <w:widowControl/>
              <w:spacing w:line="0" w:lineRule="atLeast"/>
              <w:jc w:val="center"/>
              <w:rPr>
                <w:kern w:val="0"/>
                <w:sz w:val="22"/>
                <w:szCs w:val="22"/>
              </w:rPr>
            </w:pPr>
            <w:r w:rsidRPr="005E052F">
              <w:rPr>
                <w:kern w:val="0"/>
                <w:sz w:val="22"/>
                <w:szCs w:val="22"/>
              </w:rPr>
              <w:t>产出质量</w:t>
            </w:r>
          </w:p>
        </w:tc>
        <w:tc>
          <w:tcPr>
            <w:tcW w:w="344" w:type="pct"/>
            <w:shd w:val="clear" w:color="auto" w:fill="FFFFFF"/>
            <w:vAlign w:val="center"/>
          </w:tcPr>
          <w:p w14:paraId="6B1493B0" w14:textId="77777777" w:rsidR="00945859" w:rsidRPr="005E052F" w:rsidRDefault="00000000">
            <w:pPr>
              <w:widowControl/>
              <w:spacing w:line="0" w:lineRule="atLeast"/>
              <w:jc w:val="center"/>
              <w:rPr>
                <w:kern w:val="0"/>
                <w:sz w:val="22"/>
                <w:szCs w:val="22"/>
              </w:rPr>
            </w:pPr>
            <w:r w:rsidRPr="005E052F">
              <w:rPr>
                <w:kern w:val="0"/>
                <w:sz w:val="22"/>
                <w:szCs w:val="22"/>
              </w:rPr>
              <w:t>质量达标率</w:t>
            </w:r>
          </w:p>
        </w:tc>
        <w:tc>
          <w:tcPr>
            <w:tcW w:w="927" w:type="pct"/>
            <w:shd w:val="clear" w:color="000000" w:fill="FFFFFF"/>
            <w:vAlign w:val="center"/>
          </w:tcPr>
          <w:p w14:paraId="0F72B217" w14:textId="77777777" w:rsidR="00945859" w:rsidRPr="005E052F" w:rsidRDefault="00000000">
            <w:pPr>
              <w:widowControl/>
              <w:spacing w:line="0" w:lineRule="atLeast"/>
              <w:rPr>
                <w:kern w:val="0"/>
                <w:sz w:val="22"/>
                <w:szCs w:val="22"/>
              </w:rPr>
            </w:pPr>
            <w:r w:rsidRPr="005E052F">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3E26C63E" w14:textId="77777777" w:rsidR="00945859" w:rsidRPr="005E052F" w:rsidRDefault="00000000">
            <w:pPr>
              <w:widowControl/>
              <w:spacing w:line="0" w:lineRule="atLeast"/>
              <w:rPr>
                <w:kern w:val="0"/>
                <w:sz w:val="22"/>
                <w:szCs w:val="22"/>
              </w:rPr>
            </w:pPr>
            <w:r w:rsidRPr="005E052F">
              <w:rPr>
                <w:kern w:val="0"/>
                <w:sz w:val="22"/>
                <w:szCs w:val="22"/>
              </w:rPr>
              <w:t>质量达标率</w:t>
            </w:r>
            <w:r w:rsidRPr="005E052F">
              <w:rPr>
                <w:kern w:val="0"/>
                <w:sz w:val="22"/>
                <w:szCs w:val="22"/>
              </w:rPr>
              <w:t>=</w:t>
            </w:r>
            <w:r w:rsidRPr="005E052F">
              <w:rPr>
                <w:kern w:val="0"/>
                <w:sz w:val="22"/>
                <w:szCs w:val="22"/>
              </w:rPr>
              <w:t>（质量达标产出数</w:t>
            </w:r>
            <w:r w:rsidRPr="005E052F">
              <w:rPr>
                <w:kern w:val="0"/>
                <w:sz w:val="22"/>
                <w:szCs w:val="22"/>
              </w:rPr>
              <w:t>/</w:t>
            </w:r>
            <w:r w:rsidRPr="005E052F">
              <w:rPr>
                <w:kern w:val="0"/>
                <w:sz w:val="22"/>
                <w:szCs w:val="22"/>
              </w:rPr>
              <w:t>实际产出数）</w:t>
            </w:r>
            <w:r w:rsidRPr="005E052F">
              <w:rPr>
                <w:kern w:val="0"/>
                <w:sz w:val="22"/>
                <w:szCs w:val="22"/>
              </w:rPr>
              <w:t>×100%</w:t>
            </w:r>
            <w:r w:rsidRPr="005E052F">
              <w:rPr>
                <w:kern w:val="0"/>
                <w:sz w:val="22"/>
                <w:szCs w:val="22"/>
              </w:rPr>
              <w:t>。</w:t>
            </w:r>
          </w:p>
          <w:p w14:paraId="7090009A" w14:textId="77777777" w:rsidR="00945859" w:rsidRPr="005E052F" w:rsidRDefault="00000000">
            <w:pPr>
              <w:widowControl/>
              <w:spacing w:line="0" w:lineRule="atLeast"/>
              <w:rPr>
                <w:kern w:val="0"/>
                <w:sz w:val="22"/>
                <w:szCs w:val="22"/>
              </w:rPr>
            </w:pPr>
            <w:r w:rsidRPr="005E052F">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F740A1B"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c>
          <w:tcPr>
            <w:tcW w:w="1363" w:type="dxa"/>
            <w:shd w:val="clear" w:color="000000" w:fill="FFFFFF"/>
            <w:vAlign w:val="center"/>
          </w:tcPr>
          <w:p w14:paraId="01B498E3"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r>
      <w:tr w:rsidR="005E052F" w:rsidRPr="005E052F" w14:paraId="1397BEDE" w14:textId="77777777">
        <w:trPr>
          <w:trHeight w:val="1506"/>
          <w:jc w:val="center"/>
        </w:trPr>
        <w:tc>
          <w:tcPr>
            <w:tcW w:w="328" w:type="pct"/>
            <w:vMerge/>
            <w:shd w:val="clear" w:color="auto" w:fill="FFFFFF"/>
            <w:vAlign w:val="center"/>
          </w:tcPr>
          <w:p w14:paraId="7AD5BF10" w14:textId="77777777" w:rsidR="00945859" w:rsidRPr="005E052F" w:rsidRDefault="00945859">
            <w:pPr>
              <w:spacing w:line="0" w:lineRule="atLeast"/>
              <w:jc w:val="center"/>
              <w:rPr>
                <w:kern w:val="0"/>
                <w:sz w:val="22"/>
                <w:szCs w:val="22"/>
              </w:rPr>
            </w:pPr>
          </w:p>
        </w:tc>
        <w:tc>
          <w:tcPr>
            <w:tcW w:w="301" w:type="pct"/>
            <w:shd w:val="clear" w:color="auto" w:fill="FFFFFF"/>
            <w:vAlign w:val="center"/>
          </w:tcPr>
          <w:p w14:paraId="750FB778" w14:textId="77777777" w:rsidR="00945859" w:rsidRPr="005E052F" w:rsidRDefault="00000000">
            <w:pPr>
              <w:spacing w:line="0" w:lineRule="atLeast"/>
              <w:jc w:val="center"/>
              <w:rPr>
                <w:kern w:val="0"/>
                <w:sz w:val="22"/>
                <w:szCs w:val="22"/>
              </w:rPr>
            </w:pPr>
            <w:r w:rsidRPr="005E052F">
              <w:rPr>
                <w:kern w:val="0"/>
                <w:sz w:val="22"/>
                <w:szCs w:val="22"/>
              </w:rPr>
              <w:t>产出时效</w:t>
            </w:r>
          </w:p>
        </w:tc>
        <w:tc>
          <w:tcPr>
            <w:tcW w:w="344" w:type="pct"/>
            <w:shd w:val="clear" w:color="auto" w:fill="FFFFFF"/>
            <w:vAlign w:val="center"/>
          </w:tcPr>
          <w:p w14:paraId="76FE7272" w14:textId="77777777" w:rsidR="00945859" w:rsidRPr="005E052F" w:rsidRDefault="00000000">
            <w:pPr>
              <w:widowControl/>
              <w:spacing w:line="0" w:lineRule="atLeast"/>
              <w:jc w:val="center"/>
              <w:rPr>
                <w:kern w:val="0"/>
                <w:sz w:val="22"/>
                <w:szCs w:val="22"/>
              </w:rPr>
            </w:pPr>
            <w:r w:rsidRPr="005E052F">
              <w:rPr>
                <w:kern w:val="0"/>
                <w:sz w:val="22"/>
                <w:szCs w:val="22"/>
              </w:rPr>
              <w:t>完成及时性</w:t>
            </w:r>
          </w:p>
        </w:tc>
        <w:tc>
          <w:tcPr>
            <w:tcW w:w="927" w:type="pct"/>
            <w:shd w:val="clear" w:color="000000" w:fill="FFFFFF"/>
            <w:vAlign w:val="center"/>
          </w:tcPr>
          <w:p w14:paraId="1A79895C" w14:textId="77777777" w:rsidR="00945859" w:rsidRPr="005E052F" w:rsidRDefault="00000000">
            <w:pPr>
              <w:widowControl/>
              <w:spacing w:line="0" w:lineRule="atLeast"/>
              <w:rPr>
                <w:kern w:val="0"/>
                <w:sz w:val="22"/>
                <w:szCs w:val="22"/>
              </w:rPr>
            </w:pPr>
            <w:r w:rsidRPr="005E052F">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43975155" w14:textId="77777777" w:rsidR="00945859" w:rsidRPr="005E052F" w:rsidRDefault="00000000">
            <w:pPr>
              <w:widowControl/>
              <w:spacing w:line="0" w:lineRule="atLeast"/>
              <w:rPr>
                <w:kern w:val="0"/>
                <w:sz w:val="22"/>
                <w:szCs w:val="22"/>
              </w:rPr>
            </w:pPr>
            <w:r w:rsidRPr="005E052F">
              <w:rPr>
                <w:kern w:val="0"/>
                <w:sz w:val="22"/>
                <w:szCs w:val="22"/>
              </w:rPr>
              <w:t>实际完成时间：项目实施单位完成该项目实际所耗用的时间。</w:t>
            </w:r>
            <w:r w:rsidRPr="005E052F">
              <w:rPr>
                <w:kern w:val="0"/>
                <w:sz w:val="22"/>
                <w:szCs w:val="22"/>
              </w:rPr>
              <w:br/>
            </w:r>
            <w:r w:rsidRPr="005E052F">
              <w:rPr>
                <w:kern w:val="0"/>
                <w:sz w:val="22"/>
                <w:szCs w:val="22"/>
              </w:rPr>
              <w:t>计划完成时间：按照项目实施计划或相关规定完成该项目所需的时间。</w:t>
            </w:r>
          </w:p>
        </w:tc>
        <w:tc>
          <w:tcPr>
            <w:tcW w:w="512" w:type="pct"/>
            <w:shd w:val="clear" w:color="000000" w:fill="FFFFFF"/>
            <w:vAlign w:val="center"/>
          </w:tcPr>
          <w:p w14:paraId="1F180B96"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c>
          <w:tcPr>
            <w:tcW w:w="1363" w:type="dxa"/>
            <w:shd w:val="clear" w:color="000000" w:fill="FFFFFF"/>
            <w:vAlign w:val="center"/>
          </w:tcPr>
          <w:p w14:paraId="78814DEF"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r>
      <w:tr w:rsidR="005E052F" w:rsidRPr="005E052F" w14:paraId="57170C09" w14:textId="77777777">
        <w:trPr>
          <w:trHeight w:val="2076"/>
          <w:jc w:val="center"/>
        </w:trPr>
        <w:tc>
          <w:tcPr>
            <w:tcW w:w="328" w:type="pct"/>
            <w:vMerge/>
            <w:shd w:val="clear" w:color="auto" w:fill="FFFFFF"/>
            <w:vAlign w:val="center"/>
          </w:tcPr>
          <w:p w14:paraId="3F81F3A2" w14:textId="77777777" w:rsidR="00945859" w:rsidRPr="005E052F" w:rsidRDefault="00945859">
            <w:pPr>
              <w:widowControl/>
              <w:spacing w:line="0" w:lineRule="atLeast"/>
              <w:jc w:val="center"/>
              <w:rPr>
                <w:kern w:val="0"/>
                <w:sz w:val="22"/>
                <w:szCs w:val="22"/>
              </w:rPr>
            </w:pPr>
          </w:p>
        </w:tc>
        <w:tc>
          <w:tcPr>
            <w:tcW w:w="301" w:type="pct"/>
            <w:shd w:val="clear" w:color="auto" w:fill="FFFFFF"/>
            <w:vAlign w:val="center"/>
          </w:tcPr>
          <w:p w14:paraId="776C7566" w14:textId="77777777" w:rsidR="00945859" w:rsidRPr="005E052F" w:rsidRDefault="00000000">
            <w:pPr>
              <w:widowControl/>
              <w:spacing w:line="0" w:lineRule="atLeast"/>
              <w:jc w:val="center"/>
              <w:rPr>
                <w:kern w:val="0"/>
                <w:sz w:val="22"/>
                <w:szCs w:val="22"/>
              </w:rPr>
            </w:pPr>
            <w:r w:rsidRPr="005E052F">
              <w:rPr>
                <w:kern w:val="0"/>
                <w:sz w:val="22"/>
                <w:szCs w:val="22"/>
              </w:rPr>
              <w:t>产出成本</w:t>
            </w:r>
          </w:p>
        </w:tc>
        <w:tc>
          <w:tcPr>
            <w:tcW w:w="344" w:type="pct"/>
            <w:shd w:val="clear" w:color="auto" w:fill="FFFFFF"/>
            <w:vAlign w:val="center"/>
          </w:tcPr>
          <w:p w14:paraId="16E0CB4F" w14:textId="77777777" w:rsidR="00945859" w:rsidRPr="005E052F" w:rsidRDefault="00000000">
            <w:pPr>
              <w:widowControl/>
              <w:spacing w:line="0" w:lineRule="atLeast"/>
              <w:jc w:val="center"/>
              <w:rPr>
                <w:kern w:val="0"/>
                <w:sz w:val="22"/>
                <w:szCs w:val="22"/>
              </w:rPr>
            </w:pPr>
            <w:r w:rsidRPr="005E052F">
              <w:rPr>
                <w:kern w:val="0"/>
                <w:sz w:val="22"/>
                <w:szCs w:val="22"/>
              </w:rPr>
              <w:t>成本节约率</w:t>
            </w:r>
          </w:p>
        </w:tc>
        <w:tc>
          <w:tcPr>
            <w:tcW w:w="927" w:type="pct"/>
            <w:shd w:val="clear" w:color="000000" w:fill="FFFFFF"/>
            <w:vAlign w:val="center"/>
          </w:tcPr>
          <w:p w14:paraId="48E455EA" w14:textId="77777777" w:rsidR="00945859" w:rsidRPr="005E052F" w:rsidRDefault="00000000">
            <w:pPr>
              <w:widowControl/>
              <w:spacing w:line="0" w:lineRule="atLeast"/>
              <w:rPr>
                <w:kern w:val="0"/>
                <w:sz w:val="22"/>
                <w:szCs w:val="22"/>
              </w:rPr>
            </w:pPr>
            <w:r w:rsidRPr="005E052F">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7AC0BF08" w14:textId="77777777" w:rsidR="00945859" w:rsidRPr="005E052F" w:rsidRDefault="00000000">
            <w:pPr>
              <w:widowControl/>
              <w:spacing w:line="0" w:lineRule="atLeast"/>
              <w:rPr>
                <w:kern w:val="0"/>
                <w:sz w:val="22"/>
                <w:szCs w:val="22"/>
              </w:rPr>
            </w:pPr>
            <w:r w:rsidRPr="005E052F">
              <w:rPr>
                <w:kern w:val="0"/>
                <w:sz w:val="22"/>
                <w:szCs w:val="22"/>
              </w:rPr>
              <w:br/>
            </w:r>
            <w:r w:rsidRPr="005E052F">
              <w:rPr>
                <w:kern w:val="0"/>
                <w:sz w:val="22"/>
                <w:szCs w:val="22"/>
              </w:rPr>
              <w:t>成本节约率</w:t>
            </w:r>
            <w:r w:rsidRPr="005E052F">
              <w:rPr>
                <w:kern w:val="0"/>
                <w:sz w:val="22"/>
                <w:szCs w:val="22"/>
              </w:rPr>
              <w:t>=[</w:t>
            </w:r>
            <w:r w:rsidRPr="005E052F">
              <w:rPr>
                <w:kern w:val="0"/>
                <w:sz w:val="22"/>
                <w:szCs w:val="22"/>
              </w:rPr>
              <w:t>（计划成本</w:t>
            </w:r>
            <w:r w:rsidRPr="005E052F">
              <w:rPr>
                <w:kern w:val="0"/>
                <w:sz w:val="22"/>
                <w:szCs w:val="22"/>
              </w:rPr>
              <w:t>-</w:t>
            </w:r>
            <w:r w:rsidRPr="005E052F">
              <w:rPr>
                <w:kern w:val="0"/>
                <w:sz w:val="22"/>
                <w:szCs w:val="22"/>
              </w:rPr>
              <w:t>实际成本）</w:t>
            </w:r>
            <w:r w:rsidRPr="005E052F">
              <w:rPr>
                <w:kern w:val="0"/>
                <w:sz w:val="22"/>
                <w:szCs w:val="22"/>
              </w:rPr>
              <w:t>/</w:t>
            </w:r>
            <w:r w:rsidRPr="005E052F">
              <w:rPr>
                <w:kern w:val="0"/>
                <w:sz w:val="22"/>
                <w:szCs w:val="22"/>
              </w:rPr>
              <w:t>计划成本</w:t>
            </w:r>
            <w:r w:rsidRPr="005E052F">
              <w:rPr>
                <w:kern w:val="0"/>
                <w:sz w:val="22"/>
                <w:szCs w:val="22"/>
              </w:rPr>
              <w:t>]×100%</w:t>
            </w:r>
            <w:r w:rsidRPr="005E052F">
              <w:rPr>
                <w:kern w:val="0"/>
                <w:sz w:val="22"/>
                <w:szCs w:val="22"/>
              </w:rPr>
              <w:t>。</w:t>
            </w:r>
            <w:r w:rsidRPr="005E052F">
              <w:rPr>
                <w:kern w:val="0"/>
                <w:sz w:val="22"/>
                <w:szCs w:val="22"/>
              </w:rPr>
              <w:br/>
            </w:r>
            <w:r w:rsidRPr="005E052F">
              <w:rPr>
                <w:kern w:val="0"/>
                <w:sz w:val="22"/>
                <w:szCs w:val="22"/>
              </w:rPr>
              <w:t>实际成本：项目实施单位如期、保质、保量完成既定工作目标实际所耗费的支出。</w:t>
            </w:r>
            <w:r w:rsidRPr="005E052F">
              <w:rPr>
                <w:kern w:val="0"/>
                <w:sz w:val="22"/>
                <w:szCs w:val="22"/>
              </w:rPr>
              <w:br/>
            </w:r>
            <w:r w:rsidRPr="005E052F">
              <w:rPr>
                <w:kern w:val="0"/>
                <w:sz w:val="22"/>
                <w:szCs w:val="22"/>
              </w:rPr>
              <w:t>计划成本：项目实施单位为完成工作目标计划安排的支出，一般以项目预算为参考。</w:t>
            </w:r>
          </w:p>
        </w:tc>
        <w:tc>
          <w:tcPr>
            <w:tcW w:w="512" w:type="pct"/>
            <w:shd w:val="clear" w:color="000000" w:fill="FFFFFF"/>
            <w:vAlign w:val="center"/>
          </w:tcPr>
          <w:p w14:paraId="4F6D8B9E"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c>
          <w:tcPr>
            <w:tcW w:w="1363" w:type="dxa"/>
            <w:shd w:val="clear" w:color="000000" w:fill="FFFFFF"/>
            <w:vAlign w:val="center"/>
          </w:tcPr>
          <w:p w14:paraId="38921406" w14:textId="77777777" w:rsidR="00945859" w:rsidRPr="005E052F" w:rsidRDefault="00000000">
            <w:pPr>
              <w:widowControl/>
              <w:spacing w:line="0" w:lineRule="atLeast"/>
              <w:jc w:val="center"/>
              <w:rPr>
                <w:b/>
                <w:bCs/>
                <w:kern w:val="0"/>
                <w:sz w:val="22"/>
                <w:szCs w:val="22"/>
              </w:rPr>
            </w:pPr>
            <w:r w:rsidRPr="005E052F">
              <w:rPr>
                <w:rFonts w:hint="eastAsia"/>
                <w:b/>
                <w:bCs/>
                <w:kern w:val="0"/>
                <w:sz w:val="22"/>
                <w:szCs w:val="22"/>
              </w:rPr>
              <w:t>9.99</w:t>
            </w:r>
          </w:p>
        </w:tc>
      </w:tr>
      <w:tr w:rsidR="005E052F" w:rsidRPr="005E052F" w14:paraId="55123057" w14:textId="77777777">
        <w:trPr>
          <w:trHeight w:val="889"/>
          <w:jc w:val="center"/>
        </w:trPr>
        <w:tc>
          <w:tcPr>
            <w:tcW w:w="328" w:type="pct"/>
            <w:vMerge w:val="restart"/>
            <w:shd w:val="clear" w:color="auto" w:fill="FFFFFF"/>
            <w:vAlign w:val="center"/>
          </w:tcPr>
          <w:p w14:paraId="2A3597A7" w14:textId="77777777" w:rsidR="00945859" w:rsidRPr="005E052F" w:rsidRDefault="00000000">
            <w:pPr>
              <w:widowControl/>
              <w:spacing w:line="0" w:lineRule="atLeast"/>
              <w:jc w:val="center"/>
              <w:rPr>
                <w:kern w:val="0"/>
                <w:sz w:val="22"/>
                <w:szCs w:val="22"/>
              </w:rPr>
            </w:pPr>
            <w:r w:rsidRPr="005E052F">
              <w:rPr>
                <w:kern w:val="0"/>
                <w:sz w:val="22"/>
                <w:szCs w:val="22"/>
              </w:rPr>
              <w:lastRenderedPageBreak/>
              <w:t xml:space="preserve">效益　</w:t>
            </w:r>
          </w:p>
        </w:tc>
        <w:tc>
          <w:tcPr>
            <w:tcW w:w="301" w:type="pct"/>
            <w:vMerge w:val="restart"/>
            <w:shd w:val="clear" w:color="auto" w:fill="FFFFFF"/>
            <w:vAlign w:val="center"/>
          </w:tcPr>
          <w:p w14:paraId="6507A819" w14:textId="77777777" w:rsidR="00945859" w:rsidRPr="005E052F" w:rsidRDefault="00000000">
            <w:pPr>
              <w:widowControl/>
              <w:spacing w:line="0" w:lineRule="atLeast"/>
              <w:jc w:val="center"/>
              <w:rPr>
                <w:kern w:val="0"/>
                <w:sz w:val="22"/>
                <w:szCs w:val="22"/>
              </w:rPr>
            </w:pPr>
            <w:r w:rsidRPr="005E052F">
              <w:rPr>
                <w:kern w:val="0"/>
                <w:sz w:val="22"/>
                <w:szCs w:val="22"/>
              </w:rPr>
              <w:t xml:space="preserve">项目效益　</w:t>
            </w:r>
          </w:p>
        </w:tc>
        <w:tc>
          <w:tcPr>
            <w:tcW w:w="344" w:type="pct"/>
            <w:shd w:val="clear" w:color="auto" w:fill="FFFFFF"/>
            <w:vAlign w:val="center"/>
          </w:tcPr>
          <w:p w14:paraId="71C8BD64" w14:textId="77777777" w:rsidR="00945859" w:rsidRPr="005E052F" w:rsidRDefault="00000000">
            <w:pPr>
              <w:widowControl/>
              <w:spacing w:line="0" w:lineRule="atLeast"/>
              <w:jc w:val="center"/>
              <w:rPr>
                <w:kern w:val="0"/>
                <w:sz w:val="22"/>
                <w:szCs w:val="22"/>
              </w:rPr>
            </w:pPr>
            <w:r w:rsidRPr="005E052F">
              <w:rPr>
                <w:kern w:val="0"/>
                <w:sz w:val="22"/>
                <w:szCs w:val="22"/>
              </w:rPr>
              <w:t>实施效益</w:t>
            </w:r>
          </w:p>
        </w:tc>
        <w:tc>
          <w:tcPr>
            <w:tcW w:w="927" w:type="pct"/>
            <w:shd w:val="clear" w:color="auto" w:fill="FFFFFF"/>
            <w:vAlign w:val="center"/>
          </w:tcPr>
          <w:p w14:paraId="3D169E43" w14:textId="77777777" w:rsidR="00945859" w:rsidRPr="005E052F" w:rsidRDefault="00000000">
            <w:pPr>
              <w:widowControl/>
              <w:spacing w:line="0" w:lineRule="atLeast"/>
              <w:jc w:val="left"/>
              <w:rPr>
                <w:kern w:val="0"/>
                <w:sz w:val="22"/>
                <w:szCs w:val="22"/>
              </w:rPr>
            </w:pPr>
            <w:r w:rsidRPr="005E052F">
              <w:rPr>
                <w:kern w:val="0"/>
                <w:sz w:val="22"/>
                <w:szCs w:val="22"/>
              </w:rPr>
              <w:t>项目实施所产生的效益。</w:t>
            </w:r>
          </w:p>
        </w:tc>
        <w:tc>
          <w:tcPr>
            <w:tcW w:w="2048" w:type="pct"/>
            <w:shd w:val="clear" w:color="auto" w:fill="FFFFFF"/>
            <w:vAlign w:val="center"/>
          </w:tcPr>
          <w:p w14:paraId="27C250C6" w14:textId="77777777" w:rsidR="00945859" w:rsidRPr="005E052F" w:rsidRDefault="00000000">
            <w:pPr>
              <w:widowControl/>
              <w:spacing w:line="0" w:lineRule="atLeast"/>
              <w:rPr>
                <w:kern w:val="0"/>
                <w:sz w:val="22"/>
                <w:szCs w:val="22"/>
              </w:rPr>
            </w:pPr>
            <w:r w:rsidRPr="005E052F">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4A18D00"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c>
          <w:tcPr>
            <w:tcW w:w="1363" w:type="dxa"/>
            <w:shd w:val="clear" w:color="auto" w:fill="FFFFFF"/>
            <w:vAlign w:val="center"/>
          </w:tcPr>
          <w:p w14:paraId="24AB275F"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r>
      <w:tr w:rsidR="005E052F" w:rsidRPr="005E052F" w14:paraId="599409EB" w14:textId="77777777">
        <w:trPr>
          <w:trHeight w:val="1137"/>
          <w:jc w:val="center"/>
        </w:trPr>
        <w:tc>
          <w:tcPr>
            <w:tcW w:w="328" w:type="pct"/>
            <w:vMerge/>
            <w:shd w:val="clear" w:color="auto" w:fill="FFFFFF"/>
            <w:vAlign w:val="center"/>
          </w:tcPr>
          <w:p w14:paraId="35D568BA" w14:textId="77777777" w:rsidR="00945859" w:rsidRPr="005E052F" w:rsidRDefault="00945859">
            <w:pPr>
              <w:widowControl/>
              <w:spacing w:line="0" w:lineRule="atLeast"/>
              <w:jc w:val="center"/>
              <w:rPr>
                <w:kern w:val="0"/>
                <w:sz w:val="22"/>
                <w:szCs w:val="22"/>
              </w:rPr>
            </w:pPr>
          </w:p>
        </w:tc>
        <w:tc>
          <w:tcPr>
            <w:tcW w:w="301" w:type="pct"/>
            <w:vMerge/>
            <w:shd w:val="clear" w:color="auto" w:fill="FFFFFF"/>
            <w:vAlign w:val="center"/>
          </w:tcPr>
          <w:p w14:paraId="571F695B" w14:textId="77777777" w:rsidR="00945859" w:rsidRPr="005E052F" w:rsidRDefault="00945859">
            <w:pPr>
              <w:widowControl/>
              <w:spacing w:line="0" w:lineRule="atLeast"/>
              <w:jc w:val="center"/>
              <w:rPr>
                <w:kern w:val="0"/>
                <w:sz w:val="22"/>
                <w:szCs w:val="22"/>
              </w:rPr>
            </w:pPr>
          </w:p>
        </w:tc>
        <w:tc>
          <w:tcPr>
            <w:tcW w:w="344" w:type="pct"/>
            <w:shd w:val="clear" w:color="auto" w:fill="FFFFFF"/>
            <w:vAlign w:val="center"/>
          </w:tcPr>
          <w:p w14:paraId="6B19B454" w14:textId="77777777" w:rsidR="00945859" w:rsidRPr="005E052F" w:rsidRDefault="00000000">
            <w:pPr>
              <w:widowControl/>
              <w:spacing w:line="0" w:lineRule="atLeast"/>
              <w:jc w:val="center"/>
              <w:rPr>
                <w:kern w:val="0"/>
                <w:sz w:val="22"/>
                <w:szCs w:val="22"/>
              </w:rPr>
            </w:pPr>
            <w:r w:rsidRPr="005E052F">
              <w:rPr>
                <w:kern w:val="0"/>
                <w:sz w:val="22"/>
                <w:szCs w:val="22"/>
              </w:rPr>
              <w:t>满意度</w:t>
            </w:r>
          </w:p>
        </w:tc>
        <w:tc>
          <w:tcPr>
            <w:tcW w:w="927" w:type="pct"/>
            <w:shd w:val="clear" w:color="000000" w:fill="FFFFFF"/>
            <w:vAlign w:val="center"/>
          </w:tcPr>
          <w:p w14:paraId="5427E669" w14:textId="77777777" w:rsidR="00945859" w:rsidRPr="005E052F" w:rsidRDefault="00000000">
            <w:pPr>
              <w:widowControl/>
              <w:spacing w:line="0" w:lineRule="atLeast"/>
              <w:rPr>
                <w:kern w:val="0"/>
                <w:sz w:val="22"/>
                <w:szCs w:val="22"/>
              </w:rPr>
            </w:pPr>
            <w:r w:rsidRPr="005E052F">
              <w:rPr>
                <w:kern w:val="0"/>
                <w:sz w:val="22"/>
                <w:szCs w:val="22"/>
              </w:rPr>
              <w:t>社会公众或服务对象对项目实施效果的满意程度。</w:t>
            </w:r>
          </w:p>
        </w:tc>
        <w:tc>
          <w:tcPr>
            <w:tcW w:w="2048" w:type="pct"/>
            <w:shd w:val="clear" w:color="000000" w:fill="FFFFFF"/>
            <w:vAlign w:val="center"/>
          </w:tcPr>
          <w:p w14:paraId="19BF3991" w14:textId="77777777" w:rsidR="00945859" w:rsidRPr="005E052F" w:rsidRDefault="00000000">
            <w:pPr>
              <w:widowControl/>
              <w:spacing w:line="0" w:lineRule="atLeast"/>
              <w:rPr>
                <w:kern w:val="0"/>
                <w:sz w:val="22"/>
                <w:szCs w:val="22"/>
              </w:rPr>
            </w:pPr>
            <w:r w:rsidRPr="005E052F">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581026F9"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c>
          <w:tcPr>
            <w:tcW w:w="1363" w:type="dxa"/>
            <w:shd w:val="clear" w:color="000000" w:fill="FFFFFF"/>
            <w:vAlign w:val="center"/>
          </w:tcPr>
          <w:p w14:paraId="7EB3FA3E" w14:textId="77777777" w:rsidR="00945859" w:rsidRPr="005E052F" w:rsidRDefault="00000000">
            <w:pPr>
              <w:widowControl/>
              <w:spacing w:line="0" w:lineRule="atLeast"/>
              <w:jc w:val="center"/>
              <w:rPr>
                <w:b/>
                <w:bCs/>
                <w:kern w:val="0"/>
                <w:sz w:val="22"/>
                <w:szCs w:val="22"/>
              </w:rPr>
            </w:pPr>
            <w:r w:rsidRPr="005E052F">
              <w:rPr>
                <w:b/>
                <w:bCs/>
                <w:kern w:val="0"/>
                <w:sz w:val="22"/>
                <w:szCs w:val="22"/>
              </w:rPr>
              <w:t>10</w:t>
            </w:r>
          </w:p>
        </w:tc>
      </w:tr>
    </w:tbl>
    <w:p w14:paraId="1F4D5DB5" w14:textId="77777777" w:rsidR="00945859" w:rsidRPr="005E052F" w:rsidRDefault="00945859"/>
    <w:p w14:paraId="76109A5A" w14:textId="77777777" w:rsidR="00945859" w:rsidRPr="005E052F" w:rsidRDefault="00945859"/>
    <w:sectPr w:rsidR="00945859" w:rsidRPr="005E052F">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9CDE59" w14:textId="77777777" w:rsidR="00557EBA" w:rsidRDefault="00557EBA">
      <w:r>
        <w:separator/>
      </w:r>
    </w:p>
  </w:endnote>
  <w:endnote w:type="continuationSeparator" w:id="0">
    <w:p w14:paraId="4AEC0372" w14:textId="77777777" w:rsidR="00557EBA" w:rsidRDefault="00557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D30419B" w14:textId="77777777" w:rsidR="00945859" w:rsidRDefault="00000000">
        <w:pPr>
          <w:pStyle w:val="a7"/>
          <w:jc w:val="center"/>
        </w:pPr>
        <w:r>
          <w:fldChar w:fldCharType="begin"/>
        </w:r>
        <w:r>
          <w:instrText>PAGE   \* MERGEFORMAT</w:instrText>
        </w:r>
        <w:r>
          <w:fldChar w:fldCharType="separate"/>
        </w:r>
        <w:r>
          <w:rPr>
            <w:lang w:val="zh-CN"/>
          </w:rPr>
          <w:t>13</w:t>
        </w:r>
        <w:r>
          <w:fldChar w:fldCharType="end"/>
        </w:r>
      </w:p>
    </w:sdtContent>
  </w:sdt>
  <w:p w14:paraId="0F519A5F" w14:textId="77777777" w:rsidR="00945859" w:rsidRDefault="0094585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EC69C5" w14:textId="77777777" w:rsidR="00557EBA" w:rsidRDefault="00557EBA">
      <w:r>
        <w:separator/>
      </w:r>
    </w:p>
  </w:footnote>
  <w:footnote w:type="continuationSeparator" w:id="0">
    <w:p w14:paraId="3D76532D" w14:textId="77777777" w:rsidR="00557EBA" w:rsidRDefault="00557E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65440174">
    <w:abstractNumId w:val="0"/>
  </w:num>
  <w:num w:numId="2" w16cid:durableId="716784050">
    <w:abstractNumId w:val="3"/>
  </w:num>
  <w:num w:numId="3" w16cid:durableId="1534415775">
    <w:abstractNumId w:val="2"/>
  </w:num>
  <w:num w:numId="4" w16cid:durableId="1650288108">
    <w:abstractNumId w:val="4"/>
  </w:num>
  <w:num w:numId="5" w16cid:durableId="1553686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618D1E7B"/>
    <w:rsid w:val="00557EBA"/>
    <w:rsid w:val="005E052F"/>
    <w:rsid w:val="00837129"/>
    <w:rsid w:val="00945859"/>
    <w:rsid w:val="07442078"/>
    <w:rsid w:val="084560A8"/>
    <w:rsid w:val="0B277754"/>
    <w:rsid w:val="0C146529"/>
    <w:rsid w:val="0FFC7994"/>
    <w:rsid w:val="12F1528F"/>
    <w:rsid w:val="18B54B84"/>
    <w:rsid w:val="28C130D1"/>
    <w:rsid w:val="2912392D"/>
    <w:rsid w:val="297168A5"/>
    <w:rsid w:val="29AC3D81"/>
    <w:rsid w:val="370F76FD"/>
    <w:rsid w:val="3A7A7584"/>
    <w:rsid w:val="3D167A38"/>
    <w:rsid w:val="3EDE66B4"/>
    <w:rsid w:val="3FD414E4"/>
    <w:rsid w:val="49E62540"/>
    <w:rsid w:val="4C9E7102"/>
    <w:rsid w:val="51C4585C"/>
    <w:rsid w:val="5229185E"/>
    <w:rsid w:val="565D7E04"/>
    <w:rsid w:val="596F2552"/>
    <w:rsid w:val="5D1A27D4"/>
    <w:rsid w:val="618D1E7B"/>
    <w:rsid w:val="61A44D62"/>
    <w:rsid w:val="62467BC8"/>
    <w:rsid w:val="637349EC"/>
    <w:rsid w:val="63A378EF"/>
    <w:rsid w:val="640970FF"/>
    <w:rsid w:val="65CC4888"/>
    <w:rsid w:val="67512C17"/>
    <w:rsid w:val="68D50208"/>
    <w:rsid w:val="717007BD"/>
    <w:rsid w:val="75C31B8F"/>
    <w:rsid w:val="760E3F8C"/>
    <w:rsid w:val="7FB109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0C788B"/>
  <w15:docId w15:val="{4677F475-3BED-4592-9F3E-A4E3C0D20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uiPriority="99" w:unhideWhenUsed="1" w:qFormat="1"/>
    <w:lsdException w:name="caption" w:semiHidden="1" w:unhideWhenUsed="1" w:qFormat="1"/>
    <w:lsdException w:name="Title" w:uiPriority="10" w:qFormat="1"/>
    <w:lsdException w:name="Default Paragraph Font" w:semiHidden="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8">
    <w:name w:val="Body Text First Indent"/>
    <w:basedOn w:val="a5"/>
    <w:qFormat/>
    <w:pPr>
      <w:spacing w:after="0"/>
      <w:ind w:firstLineChars="200" w:firstLine="200"/>
    </w:pPr>
  </w:style>
  <w:style w:type="paragraph" w:styleId="2">
    <w:name w:val="Body Text First Indent 2"/>
    <w:basedOn w:val="a6"/>
    <w:autoRedefine/>
    <w:qFormat/>
    <w:pPr>
      <w:ind w:firstLineChars="200" w:firstLine="420"/>
    </w:pPr>
  </w:style>
  <w:style w:type="character" w:styleId="a9">
    <w:name w:val="Strong"/>
    <w:basedOn w:val="a1"/>
    <w:qFormat/>
    <w:rPr>
      <w:b/>
      <w:bCs/>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fontstyle01">
    <w:name w:val="fontstyle01"/>
    <w:autoRedefine/>
    <w:qFormat/>
    <w:rPr>
      <w:rFonts w:ascii="仿宋_GB2312" w:eastAsia="仿宋_GB2312" w:hAnsi="仿宋_GB2312" w:cs="仿宋_GB2312"/>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24</Pages>
  <Words>1731</Words>
  <Characters>9867</Characters>
  <Application>Microsoft Office Word</Application>
  <DocSecurity>0</DocSecurity>
  <Lines>82</Lines>
  <Paragraphs>23</Paragraphs>
  <ScaleCrop>false</ScaleCrop>
  <Company/>
  <LinksUpToDate>false</LinksUpToDate>
  <CharactersWithSpaces>11575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鹏载天宇</dc:creator>
  <cp:lastModifiedBy>慧 吉</cp:lastModifiedBy>
  <cp:revision>2</cp:revision>
  <dcterms:created xsi:type="dcterms:W3CDTF">2024-04-24T09:57:00Z</dcterms:created>
  <dcterms:modified xsi:type="dcterms:W3CDTF">2024-09-27T09:17:00Z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E90ADE541A1A4D288E4D85E7929094BA_13</vt:lpwstr>
  </property>
</Properties>
</file>