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6FDA11">
      <w:pPr>
        <w:rPr>
          <w:rFonts w:hint="eastAsia" w:ascii="黑体" w:hAnsi="黑体" w:eastAsia="黑体"/>
          <w:sz w:val="32"/>
          <w:szCs w:val="32"/>
        </w:rPr>
      </w:pPr>
    </w:p>
    <w:p w14:paraId="120D9D90">
      <w:pPr>
        <w:jc w:val="center"/>
        <w:rPr>
          <w:rFonts w:hint="eastAsia" w:ascii="方正小标宋_GBK" w:hAnsi="宋体" w:eastAsia="方正小标宋_GBK"/>
          <w:sz w:val="44"/>
          <w:szCs w:val="44"/>
        </w:rPr>
      </w:pPr>
    </w:p>
    <w:p w14:paraId="2F62598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中国共产党奇台县纪律检查委员会</w:t>
      </w:r>
    </w:p>
    <w:p w14:paraId="6B1277E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E8F82A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295476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3E1B786">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54A7FDA">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6177E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E5ADA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E858F9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14E3AB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7D2D33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A16F42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DA095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48C290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00EAF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E7B6F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07F5F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16E79E5">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6472FE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406093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69D2BD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6A7F0A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3C757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17ABBF3">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C890CA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0B839E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692A3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29AD30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89EF1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4AE8C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7632E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2F45E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3CF7C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9DB075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2B645CB">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5A02968">
      <w:r>
        <w:rPr>
          <w:rFonts w:hint="eastAsia" w:ascii="仿宋_GB2312" w:hAnsi="仿宋_GB2312" w:eastAsia="仿宋_GB2312" w:cs="仿宋_GB2312"/>
          <w:sz w:val="32"/>
          <w:szCs w:val="32"/>
        </w:rPr>
        <w:fldChar w:fldCharType="end"/>
      </w:r>
    </w:p>
    <w:p w14:paraId="0C613827">
      <w:pPr>
        <w:rPr>
          <w:rFonts w:ascii="仿宋_GB2312" w:eastAsia="仿宋_GB2312"/>
          <w:sz w:val="32"/>
          <w:szCs w:val="32"/>
        </w:rPr>
      </w:pPr>
      <w:r>
        <w:rPr>
          <w:rFonts w:hint="eastAsia" w:ascii="仿宋_GB2312" w:eastAsia="仿宋_GB2312"/>
          <w:sz w:val="32"/>
          <w:szCs w:val="32"/>
        </w:rPr>
        <w:br w:type="page"/>
      </w:r>
    </w:p>
    <w:p w14:paraId="08B3F19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A47AA8E">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C13E1EC">
      <w:pPr>
        <w:autoSpaceDE w:val="0"/>
        <w:autoSpaceDN w:val="0"/>
        <w:ind w:firstLine="640" w:firstLineChars="200"/>
        <w:rPr>
          <w:rFonts w:ascii="仿宋_GB2312" w:eastAsia="仿宋_GB2312"/>
          <w:kern w:val="36"/>
          <w:sz w:val="32"/>
        </w:rPr>
      </w:pPr>
      <w:r>
        <w:rPr>
          <w:rFonts w:hint="eastAsia" w:ascii="仿宋_GB2312" w:eastAsia="仿宋_GB2312"/>
          <w:kern w:val="36"/>
          <w:sz w:val="32"/>
        </w:rPr>
        <w:t>党的各级纪律检查委员会的主要任务是：维护党的章程和其他党内法规，检查党的路线、方针、政策和决议的执行情况，协助党的委员会加强党风建设和组织协调反腐败工作。主要职能：</w:t>
      </w:r>
    </w:p>
    <w:p w14:paraId="6E31D12D">
      <w:pPr>
        <w:autoSpaceDE w:val="0"/>
        <w:autoSpaceDN w:val="0"/>
        <w:ind w:firstLine="640" w:firstLineChars="200"/>
        <w:rPr>
          <w:rFonts w:ascii="仿宋_GB2312" w:eastAsia="仿宋_GB2312"/>
          <w:kern w:val="36"/>
          <w:sz w:val="32"/>
        </w:rPr>
      </w:pPr>
      <w:r>
        <w:rPr>
          <w:rFonts w:hint="eastAsia" w:ascii="仿宋_GB2312" w:eastAsia="仿宋_GB2312"/>
          <w:kern w:val="36"/>
          <w:sz w:val="32"/>
        </w:rPr>
        <w:t>（一）协助同级党的委员会组织协调党内监督工作，组织开展对党内监督工作的督促检查；</w:t>
      </w:r>
    </w:p>
    <w:p w14:paraId="54826868">
      <w:pPr>
        <w:autoSpaceDE w:val="0"/>
        <w:autoSpaceDN w:val="0"/>
        <w:ind w:firstLine="640" w:firstLineChars="200"/>
        <w:rPr>
          <w:rFonts w:ascii="仿宋_GB2312" w:eastAsia="仿宋_GB2312"/>
          <w:kern w:val="36"/>
          <w:sz w:val="32"/>
        </w:rPr>
      </w:pPr>
      <w:r>
        <w:rPr>
          <w:rFonts w:hint="eastAsia" w:ascii="仿宋_GB2312" w:eastAsia="仿宋_GB2312"/>
          <w:kern w:val="36"/>
          <w:sz w:val="32"/>
        </w:rPr>
        <w:t>（二）对党员领导干部履行职责和行使权力情况进行监督；</w:t>
      </w:r>
    </w:p>
    <w:p w14:paraId="00B2D389">
      <w:pPr>
        <w:autoSpaceDE w:val="0"/>
        <w:autoSpaceDN w:val="0"/>
        <w:ind w:firstLine="640" w:firstLineChars="200"/>
        <w:rPr>
          <w:rFonts w:ascii="仿宋_GB2312" w:eastAsia="仿宋_GB2312"/>
          <w:kern w:val="36"/>
          <w:sz w:val="32"/>
        </w:rPr>
      </w:pPr>
      <w:r>
        <w:rPr>
          <w:rFonts w:hint="eastAsia" w:ascii="仿宋_GB2312" w:eastAsia="仿宋_GB2312"/>
          <w:kern w:val="36"/>
          <w:sz w:val="32"/>
        </w:rPr>
        <w:t>（三）检查和处理党的组织和党员违反党的章程和其他党内法规的比较重要或复杂的案件；</w:t>
      </w:r>
    </w:p>
    <w:p w14:paraId="2E14F0D3">
      <w:pPr>
        <w:autoSpaceDE w:val="0"/>
        <w:autoSpaceDN w:val="0"/>
        <w:ind w:firstLine="640" w:firstLineChars="200"/>
        <w:rPr>
          <w:rFonts w:ascii="仿宋_GB2312" w:eastAsia="仿宋_GB2312"/>
          <w:kern w:val="36"/>
          <w:sz w:val="32"/>
        </w:rPr>
      </w:pPr>
      <w:r>
        <w:rPr>
          <w:rFonts w:hint="eastAsia" w:ascii="仿宋_GB2312" w:eastAsia="仿宋_GB2312"/>
          <w:kern w:val="36"/>
          <w:sz w:val="32"/>
        </w:rPr>
        <w:t>（四）向同级党委和上一级纪委报告党内监督工作情况，提出建议，依照权限组织起草、制定有关规定和制度，作出关于维护党纪的决定；</w:t>
      </w:r>
    </w:p>
    <w:p w14:paraId="401FB099">
      <w:pPr>
        <w:autoSpaceDE w:val="0"/>
        <w:autoSpaceDN w:val="0"/>
        <w:ind w:firstLine="640" w:firstLineChars="200"/>
        <w:rPr>
          <w:rFonts w:ascii="仿宋_GB2312" w:eastAsia="仿宋_GB2312"/>
          <w:kern w:val="36"/>
          <w:sz w:val="32"/>
        </w:rPr>
      </w:pPr>
      <w:r>
        <w:rPr>
          <w:rFonts w:hint="eastAsia" w:ascii="仿宋_GB2312" w:eastAsia="仿宋_GB2312"/>
          <w:kern w:val="36"/>
          <w:sz w:val="32"/>
        </w:rPr>
        <w:t>（五）受理对党组织和党员违犯党纪行为的检举和党员的控告、申诉，保障党员的权利。</w:t>
      </w:r>
    </w:p>
    <w:p w14:paraId="1C9EE520">
      <w:pPr>
        <w:autoSpaceDE w:val="0"/>
        <w:autoSpaceDN w:val="0"/>
        <w:ind w:firstLine="640" w:firstLineChars="200"/>
        <w:rPr>
          <w:rFonts w:ascii="仿宋_GB2312" w:eastAsia="仿宋_GB2312"/>
          <w:kern w:val="36"/>
          <w:sz w:val="32"/>
        </w:rPr>
      </w:pPr>
      <w:r>
        <w:rPr>
          <w:rFonts w:hint="eastAsia" w:ascii="仿宋_GB2312" w:eastAsia="仿宋_GB2312"/>
          <w:kern w:val="36"/>
          <w:sz w:val="32"/>
        </w:rPr>
        <w:t>《中华人民共和国监察法》第十一条监察委员会依照本法和有关法律规定履行监督、调查、处置职责：</w:t>
      </w:r>
    </w:p>
    <w:p w14:paraId="7DDDA881">
      <w:pPr>
        <w:autoSpaceDE w:val="0"/>
        <w:autoSpaceDN w:val="0"/>
        <w:ind w:firstLine="640" w:firstLineChars="200"/>
        <w:rPr>
          <w:rFonts w:ascii="仿宋_GB2312" w:eastAsia="仿宋_GB2312"/>
          <w:kern w:val="36"/>
          <w:sz w:val="32"/>
        </w:rPr>
      </w:pPr>
      <w:r>
        <w:rPr>
          <w:rFonts w:hint="eastAsia" w:ascii="仿宋_GB2312" w:eastAsia="仿宋_GB2312"/>
          <w:kern w:val="36"/>
          <w:sz w:val="32"/>
        </w:rPr>
        <w:t>（一）监督：监察机关对公职人员依法履职、秉公用权、廉洁从政从业以及道德操守情况进行监督检查；</w:t>
      </w:r>
    </w:p>
    <w:p w14:paraId="2AF00904">
      <w:pPr>
        <w:autoSpaceDE w:val="0"/>
        <w:autoSpaceDN w:val="0"/>
        <w:ind w:firstLine="640" w:firstLineChars="200"/>
        <w:rPr>
          <w:rFonts w:ascii="仿宋_GB2312" w:eastAsia="仿宋_GB2312"/>
          <w:kern w:val="36"/>
          <w:sz w:val="32"/>
        </w:rPr>
      </w:pPr>
      <w:r>
        <w:rPr>
          <w:rFonts w:hint="eastAsia" w:ascii="仿宋_GB2312" w:eastAsia="仿宋_GB2312"/>
          <w:kern w:val="36"/>
          <w:sz w:val="32"/>
        </w:rPr>
        <w:t>（二）调查：监察机关对涉嫌贪污贿赂、滥用职权、玩忽职守、权力寻租、利益输送、徇私舞弊以及浪费国家资财等职务违法和职务犯罪进行调查；</w:t>
      </w:r>
    </w:p>
    <w:p w14:paraId="2A670A17">
      <w:pPr>
        <w:autoSpaceDE w:val="0"/>
        <w:autoSpaceDN w:val="0"/>
        <w:ind w:firstLine="640" w:firstLineChars="200"/>
        <w:rPr>
          <w:rFonts w:ascii="仿宋_GB2312" w:eastAsia="仿宋_GB2312"/>
          <w:kern w:val="36"/>
          <w:sz w:val="32"/>
        </w:rPr>
      </w:pPr>
      <w:r>
        <w:rPr>
          <w:rFonts w:hint="eastAsia" w:ascii="仿宋_GB2312" w:eastAsia="仿宋_GB2312"/>
          <w:kern w:val="36"/>
          <w:sz w:val="32"/>
        </w:rPr>
        <w:t>（三）处置：监察机关依据相关法律对违法的公职人员作出政务处分决定；对在行使职权中存在的问题提出监察建议；对履行职责不力、失职失责的领导人员进行问责；对涉嫌职务犯罪的，将调查结果移送检察机关依法提起公诉</w:t>
      </w:r>
      <w:r>
        <w:rPr>
          <w:rFonts w:hint="eastAsia" w:ascii="仿宋_GB2312" w:eastAsia="仿宋_GB2312"/>
          <w:sz w:val="32"/>
          <w:szCs w:val="32"/>
        </w:rPr>
        <w:t>。</w:t>
      </w:r>
    </w:p>
    <w:p w14:paraId="4DFADB9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BC7E5E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中国共产党奇台县纪律检查委员会2023年度，实有人数</w:t>
      </w:r>
      <w:r>
        <w:rPr>
          <w:rFonts w:hint="eastAsia" w:ascii="仿宋_GB2312" w:eastAsia="仿宋_GB2312"/>
          <w:sz w:val="32"/>
          <w:szCs w:val="32"/>
          <w:lang w:val="zh-CN"/>
        </w:rPr>
        <w:t>131</w:t>
      </w:r>
      <w:r>
        <w:rPr>
          <w:rFonts w:hint="eastAsia" w:ascii="仿宋_GB2312" w:eastAsia="仿宋_GB2312"/>
          <w:sz w:val="32"/>
          <w:szCs w:val="32"/>
        </w:rPr>
        <w:t>人，其中：在职人员</w:t>
      </w:r>
      <w:r>
        <w:rPr>
          <w:rFonts w:hint="eastAsia" w:ascii="仿宋_GB2312" w:eastAsia="仿宋_GB2312"/>
          <w:sz w:val="32"/>
          <w:szCs w:val="32"/>
          <w:lang w:val="zh-CN"/>
        </w:rPr>
        <w:t>118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13</w:t>
      </w:r>
      <w:r>
        <w:rPr>
          <w:rFonts w:hint="eastAsia" w:ascii="仿宋_GB2312" w:eastAsia="仿宋_GB2312"/>
          <w:sz w:val="32"/>
          <w:szCs w:val="32"/>
        </w:rPr>
        <w:t>人。</w:t>
      </w:r>
    </w:p>
    <w:p w14:paraId="033951B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eastAsia="仿宋_GB2312"/>
          <w:kern w:val="36"/>
          <w:sz w:val="32"/>
          <w:lang w:val="zh-CN"/>
        </w:rPr>
        <w:t>办公室、党风政风监督室、纪检监察干部监督管理室、信访室、案件监督管理室、组织部、宣传部、审理室、第一纪检监察室（政治纪律纪检室）、第二纪检监察室、第三纪检监察室、第四纪检监察室</w:t>
      </w:r>
      <w:r>
        <w:rPr>
          <w:rFonts w:hint="eastAsia" w:ascii="仿宋_GB2312" w:hAnsi="宋体" w:eastAsia="仿宋_GB2312" w:cs="宋体"/>
          <w:kern w:val="0"/>
          <w:sz w:val="32"/>
          <w:szCs w:val="32"/>
        </w:rPr>
        <w:t>。</w:t>
      </w:r>
    </w:p>
    <w:p w14:paraId="3A9A39F9">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49AECFA3">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260734F">
      <w:pPr>
        <w:ind w:firstLine="640" w:firstLineChars="200"/>
        <w:rPr>
          <w:rFonts w:ascii="仿宋_GB2312" w:eastAsia="仿宋_GB2312"/>
          <w:sz w:val="32"/>
          <w:szCs w:val="32"/>
        </w:rPr>
      </w:pPr>
      <w:r>
        <w:rPr>
          <w:rFonts w:hint="eastAsia" w:ascii="仿宋_GB2312" w:eastAsia="仿宋_GB2312"/>
          <w:sz w:val="32"/>
          <w:szCs w:val="32"/>
        </w:rPr>
        <w:t>2023年度收入总计2,522.40万元，其中：本年收入合计2,426.88万元，使用非财政拨款结余0.00万元，年初结转和结余95.52万元。</w:t>
      </w:r>
    </w:p>
    <w:p w14:paraId="59348865">
      <w:pPr>
        <w:ind w:firstLine="640" w:firstLineChars="200"/>
        <w:rPr>
          <w:rFonts w:ascii="仿宋_GB2312" w:eastAsia="仿宋_GB2312"/>
          <w:sz w:val="32"/>
          <w:szCs w:val="32"/>
        </w:rPr>
      </w:pPr>
      <w:r>
        <w:rPr>
          <w:rFonts w:hint="eastAsia" w:ascii="仿宋_GB2312" w:eastAsia="仿宋_GB2312"/>
          <w:sz w:val="32"/>
          <w:szCs w:val="32"/>
        </w:rPr>
        <w:t>2023年度支出总计2,522.40万元，其中：本年支出合计2,469.09万元，结余分配0.00万元，年末结转和结余53.31万元。</w:t>
      </w:r>
    </w:p>
    <w:p w14:paraId="4F617DB5">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增加369.71万元</w:t>
      </w:r>
      <w:r>
        <w:rPr>
          <w:rFonts w:hint="eastAsia" w:ascii="仿宋_GB2312" w:eastAsia="仿宋_GB2312"/>
          <w:sz w:val="32"/>
          <w:szCs w:val="32"/>
        </w:rPr>
        <w:t>，增长17.17%，主要原因是：</w:t>
      </w:r>
      <w:r>
        <w:rPr>
          <w:rFonts w:hint="eastAsia" w:ascii="仿宋_GB2312" w:hAnsi="仿宋_GB2312" w:eastAsia="仿宋_GB2312" w:cs="仿宋_GB2312"/>
          <w:sz w:val="32"/>
          <w:szCs w:val="32"/>
          <w:lang w:val="zh-CN"/>
        </w:rPr>
        <w:t>单位本年中央政法纪检监察信息员工作项目经费增加</w:t>
      </w:r>
      <w:r>
        <w:rPr>
          <w:rFonts w:hint="eastAsia" w:ascii="仿宋_GB2312" w:eastAsia="仿宋_GB2312"/>
          <w:sz w:val="32"/>
          <w:szCs w:val="32"/>
        </w:rPr>
        <w:t>。</w:t>
      </w:r>
    </w:p>
    <w:p w14:paraId="6A205B9F">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667DEEA">
      <w:pPr>
        <w:ind w:firstLine="640" w:firstLineChars="200"/>
        <w:jc w:val="left"/>
        <w:rPr>
          <w:rFonts w:ascii="仿宋_GB2312" w:eastAsia="仿宋_GB2312"/>
          <w:sz w:val="32"/>
          <w:szCs w:val="32"/>
        </w:rPr>
      </w:pPr>
      <w:r>
        <w:rPr>
          <w:rFonts w:hint="eastAsia" w:ascii="仿宋_GB2312" w:eastAsia="仿宋_GB2312"/>
          <w:sz w:val="32"/>
          <w:szCs w:val="32"/>
        </w:rPr>
        <w:t>本年收入2,426.88万元，其中：财政拨款收入</w:t>
      </w:r>
      <w:r>
        <w:rPr>
          <w:rFonts w:hint="eastAsia" w:ascii="仿宋_GB2312" w:eastAsia="仿宋_GB2312"/>
          <w:sz w:val="32"/>
          <w:szCs w:val="32"/>
          <w:lang w:val="zh-CN"/>
        </w:rPr>
        <w:t>2,422.30</w:t>
      </w:r>
      <w:r>
        <w:rPr>
          <w:rFonts w:hint="eastAsia" w:ascii="仿宋_GB2312" w:eastAsia="仿宋_GB2312"/>
          <w:sz w:val="32"/>
          <w:szCs w:val="32"/>
        </w:rPr>
        <w:t>万元，占</w:t>
      </w:r>
      <w:r>
        <w:rPr>
          <w:rFonts w:hint="eastAsia" w:ascii="仿宋_GB2312" w:eastAsia="仿宋_GB2312"/>
          <w:sz w:val="32"/>
          <w:szCs w:val="32"/>
          <w:lang w:val="zh-CN"/>
        </w:rPr>
        <w:t>99.81%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4.58</w:t>
      </w:r>
      <w:r>
        <w:rPr>
          <w:rFonts w:hint="eastAsia" w:ascii="仿宋_GB2312" w:eastAsia="仿宋_GB2312"/>
          <w:sz w:val="32"/>
          <w:szCs w:val="32"/>
        </w:rPr>
        <w:t>万元，占</w:t>
      </w:r>
      <w:r>
        <w:rPr>
          <w:rFonts w:hint="eastAsia" w:ascii="仿宋_GB2312" w:eastAsia="仿宋_GB2312"/>
          <w:sz w:val="32"/>
          <w:szCs w:val="32"/>
          <w:lang w:val="zh-CN"/>
        </w:rPr>
        <w:t>0.19%</w:t>
      </w:r>
      <w:r>
        <w:rPr>
          <w:rFonts w:hint="eastAsia" w:ascii="仿宋_GB2312" w:eastAsia="仿宋_GB2312"/>
          <w:sz w:val="32"/>
          <w:szCs w:val="32"/>
        </w:rPr>
        <w:t>。</w:t>
      </w:r>
    </w:p>
    <w:p w14:paraId="09DFB664">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6664C5B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本年支出2,469.09万元，其中：基本支出2,191.65万元，占88.76%；项目支出277.45万元，占11.24%；上缴上级支出0.00万元，占0.00%；经营支出0.00万元，占0.00%；对附属单位补助支出0.00万元，占0.00%。</w:t>
      </w:r>
    </w:p>
    <w:p w14:paraId="4301B77A">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33E88D6D">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2,422.30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2,422.30</w:t>
      </w:r>
      <w:r>
        <w:rPr>
          <w:rFonts w:hint="eastAsia" w:ascii="仿宋_GB2312" w:eastAsia="仿宋_GB2312"/>
          <w:sz w:val="32"/>
          <w:szCs w:val="32"/>
        </w:rPr>
        <w:t>万元。财政拨款支出总计</w:t>
      </w:r>
      <w:r>
        <w:rPr>
          <w:rFonts w:hint="eastAsia" w:ascii="仿宋_GB2312" w:eastAsia="仿宋_GB2312"/>
          <w:sz w:val="32"/>
          <w:szCs w:val="32"/>
          <w:lang w:val="zh-CN"/>
        </w:rPr>
        <w:t>2,422.30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2,422.30</w:t>
      </w:r>
      <w:r>
        <w:rPr>
          <w:rFonts w:hint="eastAsia" w:ascii="仿宋_GB2312" w:eastAsia="仿宋_GB2312"/>
          <w:sz w:val="32"/>
          <w:szCs w:val="32"/>
        </w:rPr>
        <w:t>万元。</w:t>
      </w:r>
    </w:p>
    <w:p w14:paraId="7B865AB9">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增加362.63万元</w:t>
      </w:r>
      <w:r>
        <w:rPr>
          <w:rFonts w:hint="eastAsia" w:ascii="仿宋_GB2312" w:eastAsia="仿宋_GB2312"/>
          <w:sz w:val="32"/>
          <w:szCs w:val="32"/>
        </w:rPr>
        <w:t>，增长17.61%,主要原因是：</w:t>
      </w:r>
      <w:r>
        <w:rPr>
          <w:rFonts w:hint="eastAsia" w:ascii="仿宋_GB2312" w:hAnsi="仿宋_GB2312" w:eastAsia="仿宋_GB2312" w:cs="仿宋_GB2312"/>
          <w:sz w:val="32"/>
          <w:szCs w:val="32"/>
          <w:lang w:val="zh-CN"/>
        </w:rPr>
        <w:t>单位本年中央政法纪检监察信息员工作项目经费增加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3,090.40</w:t>
      </w:r>
      <w:r>
        <w:rPr>
          <w:rFonts w:hint="eastAsia" w:ascii="仿宋_GB2312" w:eastAsia="仿宋_GB2312"/>
          <w:sz w:val="32"/>
          <w:szCs w:val="32"/>
        </w:rPr>
        <w:t>万元，决算数</w:t>
      </w:r>
      <w:r>
        <w:rPr>
          <w:rFonts w:hint="eastAsia" w:ascii="仿宋_GB2312" w:eastAsia="仿宋_GB2312"/>
          <w:sz w:val="32"/>
          <w:szCs w:val="32"/>
          <w:lang w:val="zh-CN"/>
        </w:rPr>
        <w:t>2,422.30</w:t>
      </w:r>
      <w:r>
        <w:rPr>
          <w:rFonts w:hint="eastAsia" w:ascii="仿宋_GB2312" w:eastAsia="仿宋_GB2312"/>
          <w:sz w:val="32"/>
          <w:szCs w:val="32"/>
        </w:rPr>
        <w:t>万元，预决算差异率-21.62%，主要原因是：单位本年人员工资、津贴补贴等人员经费实际支出数小于年初预算安排资金。</w:t>
      </w:r>
    </w:p>
    <w:p w14:paraId="6C535A06">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4B18AE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A2A50A1">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2023年度一般公共预算财政拨款支出2,422.30万元，占本年支出合计的</w:t>
      </w:r>
      <w:r>
        <w:rPr>
          <w:rFonts w:hint="eastAsia" w:ascii="仿宋_GB2312" w:eastAsia="仿宋_GB2312"/>
          <w:sz w:val="32"/>
          <w:szCs w:val="32"/>
          <w:lang w:val="zh-CN"/>
        </w:rPr>
        <w:t>98.10%</w:t>
      </w:r>
      <w:r>
        <w:rPr>
          <w:rFonts w:hint="eastAsia" w:ascii="仿宋_GB2312" w:eastAsia="仿宋_GB2312"/>
          <w:sz w:val="32"/>
          <w:szCs w:val="32"/>
        </w:rPr>
        <w:t>。与上年相比，</w:t>
      </w:r>
      <w:r>
        <w:rPr>
          <w:rFonts w:hint="eastAsia" w:ascii="仿宋_GB2312" w:eastAsia="仿宋_GB2312"/>
          <w:sz w:val="32"/>
          <w:szCs w:val="32"/>
          <w:lang w:val="zh-CN"/>
        </w:rPr>
        <w:t>增加362.63万元</w:t>
      </w:r>
      <w:r>
        <w:rPr>
          <w:rFonts w:hint="eastAsia" w:ascii="仿宋_GB2312" w:eastAsia="仿宋_GB2312"/>
          <w:sz w:val="32"/>
          <w:szCs w:val="32"/>
        </w:rPr>
        <w:t>，增长17.61%,主要原因是：</w:t>
      </w:r>
      <w:r>
        <w:rPr>
          <w:rFonts w:hint="eastAsia" w:ascii="仿宋_GB2312" w:hAnsi="仿宋_GB2312" w:eastAsia="仿宋_GB2312" w:cs="仿宋_GB2312"/>
          <w:sz w:val="32"/>
          <w:szCs w:val="32"/>
          <w:lang w:val="zh-CN"/>
        </w:rPr>
        <w:t>单位本年中央政法纪检监察信息员工作项目经费增加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3,090.40</w:t>
      </w:r>
      <w:r>
        <w:rPr>
          <w:rFonts w:hint="eastAsia" w:ascii="仿宋_GB2312" w:eastAsia="仿宋_GB2312"/>
          <w:sz w:val="32"/>
          <w:szCs w:val="32"/>
        </w:rPr>
        <w:t>万元，决算数</w:t>
      </w:r>
      <w:r>
        <w:rPr>
          <w:rFonts w:hint="eastAsia" w:ascii="仿宋_GB2312" w:eastAsia="仿宋_GB2312"/>
          <w:sz w:val="32"/>
          <w:szCs w:val="32"/>
          <w:lang w:val="zh-CN"/>
        </w:rPr>
        <w:t>2,422.30</w:t>
      </w:r>
      <w:r>
        <w:rPr>
          <w:rFonts w:hint="eastAsia" w:ascii="仿宋_GB2312" w:eastAsia="仿宋_GB2312"/>
          <w:sz w:val="32"/>
          <w:szCs w:val="32"/>
        </w:rPr>
        <w:t>万元，预决算差异率</w:t>
      </w:r>
      <w:r>
        <w:rPr>
          <w:rFonts w:hint="eastAsia" w:ascii="仿宋_GB2312" w:eastAsia="仿宋_GB2312"/>
          <w:sz w:val="32"/>
          <w:szCs w:val="32"/>
          <w:lang w:val="zh-CN"/>
        </w:rPr>
        <w:t>-21.62%</w:t>
      </w:r>
      <w:r>
        <w:rPr>
          <w:rFonts w:hint="eastAsia" w:ascii="仿宋_GB2312" w:eastAsia="仿宋_GB2312"/>
          <w:sz w:val="32"/>
          <w:szCs w:val="32"/>
        </w:rPr>
        <w:t>，主要原因是：单位本年人员工资、津贴补贴等人员经费实际支出数小于年初预算安排资金。</w:t>
      </w:r>
    </w:p>
    <w:p w14:paraId="0463F76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A15CAE9">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1,926.40</w:t>
      </w:r>
      <w:r>
        <w:rPr>
          <w:rFonts w:ascii="仿宋_GB2312" w:eastAsia="仿宋_GB2312"/>
          <w:kern w:val="2"/>
          <w:sz w:val="32"/>
          <w:szCs w:val="32"/>
          <w:lang w:val="zh-CN"/>
        </w:rPr>
        <w:t>万元，占</w:t>
      </w:r>
      <w:r>
        <w:rPr>
          <w:rFonts w:hint="eastAsia" w:ascii="仿宋_GB2312" w:eastAsia="仿宋_GB2312"/>
          <w:kern w:val="2"/>
          <w:sz w:val="32"/>
          <w:szCs w:val="32"/>
          <w:lang w:val="zh-CN"/>
        </w:rPr>
        <w:t>79.53%</w:t>
      </w:r>
      <w:r>
        <w:rPr>
          <w:rFonts w:ascii="仿宋_GB2312" w:eastAsia="仿宋_GB2312"/>
          <w:kern w:val="2"/>
          <w:sz w:val="32"/>
          <w:szCs w:val="32"/>
          <w:lang w:val="zh-CN"/>
        </w:rPr>
        <w:t>；</w:t>
      </w:r>
    </w:p>
    <w:p w14:paraId="41ACF76D">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245.08</w:t>
      </w:r>
      <w:r>
        <w:rPr>
          <w:rFonts w:ascii="仿宋_GB2312" w:eastAsia="仿宋_GB2312"/>
          <w:kern w:val="2"/>
          <w:sz w:val="32"/>
          <w:szCs w:val="32"/>
          <w:lang w:val="zh-CN"/>
        </w:rPr>
        <w:t>万元，占</w:t>
      </w:r>
      <w:r>
        <w:rPr>
          <w:rFonts w:hint="eastAsia" w:ascii="仿宋_GB2312" w:eastAsia="仿宋_GB2312"/>
          <w:kern w:val="2"/>
          <w:sz w:val="32"/>
          <w:szCs w:val="32"/>
          <w:lang w:val="zh-CN"/>
        </w:rPr>
        <w:t>10.12%</w:t>
      </w:r>
      <w:r>
        <w:rPr>
          <w:rFonts w:ascii="仿宋_GB2312" w:eastAsia="仿宋_GB2312"/>
          <w:kern w:val="2"/>
          <w:sz w:val="32"/>
          <w:szCs w:val="32"/>
          <w:lang w:val="zh-CN"/>
        </w:rPr>
        <w:t>；</w:t>
      </w:r>
    </w:p>
    <w:p w14:paraId="239CE2F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111.03</w:t>
      </w:r>
      <w:r>
        <w:rPr>
          <w:rFonts w:ascii="仿宋_GB2312" w:eastAsia="仿宋_GB2312"/>
          <w:kern w:val="2"/>
          <w:sz w:val="32"/>
          <w:szCs w:val="32"/>
          <w:lang w:val="zh-CN"/>
        </w:rPr>
        <w:t>万元，占</w:t>
      </w:r>
      <w:r>
        <w:rPr>
          <w:rFonts w:hint="eastAsia" w:ascii="仿宋_GB2312" w:eastAsia="仿宋_GB2312"/>
          <w:kern w:val="2"/>
          <w:sz w:val="32"/>
          <w:szCs w:val="32"/>
          <w:lang w:val="zh-CN"/>
        </w:rPr>
        <w:t>4.58%</w:t>
      </w:r>
      <w:r>
        <w:rPr>
          <w:rFonts w:ascii="仿宋_GB2312" w:eastAsia="仿宋_GB2312"/>
          <w:kern w:val="2"/>
          <w:sz w:val="32"/>
          <w:szCs w:val="32"/>
          <w:lang w:val="zh-CN"/>
        </w:rPr>
        <w:t>；</w:t>
      </w:r>
    </w:p>
    <w:p w14:paraId="5CF8FE2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139.78</w:t>
      </w:r>
      <w:r>
        <w:rPr>
          <w:rFonts w:ascii="仿宋_GB2312" w:eastAsia="仿宋_GB2312"/>
          <w:kern w:val="2"/>
          <w:sz w:val="32"/>
          <w:szCs w:val="32"/>
          <w:lang w:val="zh-CN"/>
        </w:rPr>
        <w:t>万元，占</w:t>
      </w:r>
      <w:r>
        <w:rPr>
          <w:rFonts w:hint="eastAsia" w:ascii="仿宋_GB2312" w:eastAsia="仿宋_GB2312"/>
          <w:kern w:val="2"/>
          <w:sz w:val="32"/>
          <w:szCs w:val="32"/>
          <w:lang w:val="zh-CN"/>
        </w:rPr>
        <w:t>5.77%。</w:t>
      </w:r>
    </w:p>
    <w:p w14:paraId="3F849C8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D765DE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1.卫生健康支出（类）行政事业单位医疗（款）其他行政事业单位医疗支出（项）:支出决算数为0.77万元，比上年决算减少0.02万元，下降2.53%，主要原因是：</w:t>
      </w:r>
      <w:r>
        <w:rPr>
          <w:rFonts w:hint="eastAsia" w:ascii="仿宋_GB2312" w:hAnsi="仿宋_GB2312" w:eastAsia="仿宋_GB2312" w:cs="仿宋_GB2312"/>
          <w:sz w:val="32"/>
          <w:szCs w:val="32"/>
          <w:lang w:val="zh-CN"/>
        </w:rPr>
        <w:t>单位本年职工医疗缴费较上年减少。</w:t>
      </w:r>
    </w:p>
    <w:p w14:paraId="20FE60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2.卫生健康支出（类）行政事业单位医疗（款）行政单位医疗（项）:支出决算数为87.84万元，比上年决算增加8.08万元，增长10.13%，主要原因是：</w:t>
      </w:r>
      <w:r>
        <w:rPr>
          <w:rFonts w:hint="eastAsia" w:ascii="仿宋_GB2312" w:hAnsi="仿宋_GB2312" w:eastAsia="仿宋_GB2312" w:cs="仿宋_GB2312"/>
          <w:sz w:val="32"/>
          <w:szCs w:val="32"/>
          <w:lang w:val="zh-CN"/>
        </w:rPr>
        <w:t>单位本年行政医疗缴费基数上调，相应医疗缴费增加。</w:t>
      </w:r>
    </w:p>
    <w:p w14:paraId="59D0D32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3.卫生健康支出（类）行政事业单位医疗（款）公务员医疗补助（项）:支出决算数为22.42万元，比上年决算减少1.37万元，下降5.76%，主要原因是：</w:t>
      </w:r>
      <w:r>
        <w:rPr>
          <w:rFonts w:hint="eastAsia" w:ascii="仿宋_GB2312" w:hAnsi="仿宋_GB2312" w:eastAsia="仿宋_GB2312" w:cs="仿宋_GB2312"/>
          <w:sz w:val="32"/>
          <w:szCs w:val="32"/>
          <w:lang w:val="zh-CN"/>
        </w:rPr>
        <w:t>单位本年公务员医疗缴费基数下调，相应公务员医疗缴费减少。</w:t>
      </w:r>
    </w:p>
    <w:p w14:paraId="3B41390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4.住房保障支出（类）住房改革支出（款）住房公积金（项）:支出决算数为139.78万元，比上年决算增加15.68万元，增长12.63%，主要原因是：</w:t>
      </w:r>
      <w:r>
        <w:rPr>
          <w:rFonts w:hint="eastAsia" w:ascii="仿宋_GB2312" w:hAnsi="仿宋_GB2312" w:eastAsia="仿宋_GB2312" w:cs="仿宋_GB2312"/>
          <w:sz w:val="32"/>
          <w:szCs w:val="32"/>
          <w:lang w:val="zh-CN"/>
        </w:rPr>
        <w:t>单位本年公积金缴费基数上调，相应人员公积金缴费增加。</w:t>
      </w:r>
    </w:p>
    <w:p w14:paraId="50350A9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5.社会保障和就业支出（类）抚恤（款）死亡抚恤（项）:支出决算数为58.43万元，比上年决算增加58.43万元，增长100%，主要原因是：单位本年</w:t>
      </w:r>
      <w:r>
        <w:rPr>
          <w:rFonts w:hint="eastAsia" w:ascii="仿宋_GB2312" w:hAnsi="仿宋_GB2312" w:eastAsia="仿宋_GB2312" w:cs="仿宋_GB2312"/>
          <w:sz w:val="32"/>
          <w:szCs w:val="32"/>
          <w:lang w:val="zh-CN"/>
        </w:rPr>
        <w:t>人员丧葬费、抚恤金较上年增加。</w:t>
      </w:r>
    </w:p>
    <w:p w14:paraId="1DE54A2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6.一般公共服务支出（类）纪检监察事务（款）其他纪检监察事务支出（项）:支出决算数为277.45万元，比上年决算增加270.16万元，增长3,705.90%，主要原因是：</w:t>
      </w:r>
      <w:r>
        <w:rPr>
          <w:rFonts w:hint="eastAsia" w:ascii="仿宋_GB2312" w:hAnsi="仿宋_GB2312" w:eastAsia="仿宋_GB2312" w:cs="仿宋_GB2312"/>
          <w:sz w:val="32"/>
          <w:szCs w:val="32"/>
          <w:lang w:val="zh-CN"/>
        </w:rPr>
        <w:t>单位本年中央政法纪检监察信息员工作项目经费增加。</w:t>
      </w:r>
    </w:p>
    <w:p w14:paraId="0059C21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7.社会保障和就业支出（类）行政事业单位养老支出（款）行政单位离退休（项）:支出决算数为5.80万元，比上年决算增加5.80万元，增长100%，主要原因是：</w:t>
      </w:r>
      <w:r>
        <w:rPr>
          <w:rFonts w:hint="eastAsia" w:ascii="仿宋_GB2312" w:hAnsi="仿宋_GB2312" w:eastAsia="仿宋_GB2312" w:cs="仿宋_GB2312"/>
          <w:sz w:val="32"/>
          <w:szCs w:val="32"/>
          <w:lang w:val="zh-CN"/>
        </w:rPr>
        <w:t>单位本年退休人员交通补助、取暖费增加。</w:t>
      </w:r>
    </w:p>
    <w:p w14:paraId="0E768C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8.一般公共服务支出（类）纪检监察事务（款）行政运行（项）:支出决算数为1,648.96万元，比上年决算增加13.63万元，增长0.83%，主要原因是：</w:t>
      </w:r>
      <w:r>
        <w:rPr>
          <w:rFonts w:hint="eastAsia" w:ascii="仿宋_GB2312" w:hAnsi="仿宋_GB2312" w:eastAsia="仿宋_GB2312" w:cs="仿宋_GB2312"/>
          <w:sz w:val="32"/>
          <w:szCs w:val="32"/>
          <w:lang w:val="zh-CN"/>
        </w:rPr>
        <w:t>单位本年人员增加，相应人员工资、津贴补贴、奖金等人员经费增加。</w:t>
      </w:r>
    </w:p>
    <w:p w14:paraId="75033AC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9.社会保障和就业支出（类）行政事业单位养老支出（款）机关事业单位职业年金缴费支出（项）:支出决算数为6.79万元，比上年决算减少21.50万元，下降76.00%，主要原因是：</w:t>
      </w:r>
      <w:r>
        <w:rPr>
          <w:rFonts w:hint="eastAsia" w:ascii="仿宋_GB2312" w:hAnsi="仿宋_GB2312" w:eastAsia="仿宋_GB2312" w:cs="仿宋_GB2312"/>
          <w:sz w:val="32"/>
          <w:szCs w:val="32"/>
          <w:lang w:val="zh-CN"/>
        </w:rPr>
        <w:t>单位本年退休人员减少，职业年金缴费减少。</w:t>
      </w:r>
    </w:p>
    <w:p w14:paraId="17F3E5D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10.社会保障和就业支出（类）行政事业单位养老支出（款）机关事业单位基本养老保险缴费支出（项）:支出决算数为174.06万元，比上年决算增加24.55万元，增长16.42%，主要原因是：</w:t>
      </w:r>
      <w:r>
        <w:rPr>
          <w:rFonts w:hint="eastAsia" w:ascii="仿宋_GB2312" w:hAnsi="仿宋_GB2312" w:eastAsia="仿宋_GB2312" w:cs="仿宋_GB2312"/>
          <w:sz w:val="32"/>
          <w:szCs w:val="32"/>
          <w:lang w:val="zh-CN"/>
        </w:rPr>
        <w:t>单位本年社保缴费基数上调，相应人员养老保险缴费增加。</w:t>
      </w:r>
    </w:p>
    <w:p w14:paraId="02C5D9B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11.其他支出（类）其他支出（款）其他支出（项）:支出决算数为0.00万元，比上年决算减少5.00万元，下降100%，主要原因是：</w:t>
      </w:r>
      <w:r>
        <w:rPr>
          <w:rFonts w:hint="eastAsia" w:ascii="仿宋_GB2312" w:hAnsi="仿宋_GB2312" w:eastAsia="仿宋_GB2312" w:cs="仿宋_GB2312"/>
          <w:sz w:val="32"/>
          <w:szCs w:val="32"/>
          <w:lang w:val="zh-CN"/>
        </w:rPr>
        <w:t>单位本年减少工作队办公支出。</w:t>
      </w:r>
    </w:p>
    <w:p w14:paraId="7B3D8B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12.卫生健康支出（类）行政事业单位医疗（款）事业单位医疗（项）:支出决算数为0.00万元，比上年决算减少5.81万元，下降100%，主要原因是：</w:t>
      </w:r>
      <w:r>
        <w:rPr>
          <w:rFonts w:hint="eastAsia" w:ascii="仿宋_GB2312" w:hAnsi="仿宋_GB2312" w:eastAsia="仿宋_GB2312" w:cs="仿宋_GB2312"/>
          <w:sz w:val="32"/>
          <w:szCs w:val="32"/>
          <w:lang w:val="zh-CN"/>
        </w:rPr>
        <w:t>单位本年此科目支出在行政单位医疗支出。</w:t>
      </w:r>
    </w:p>
    <w:p w14:paraId="031902E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7191094B">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2,144.85万元，其中：人员经费1,878.64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7FC7924F">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公用经费266.21万元，包括：办公费、印刷费、水费、电费、邮电费、取暖费、差旅费、维修（护）费、租赁费、培训费、劳务费、公务用车运行维护费、其他交通费用。</w:t>
      </w:r>
    </w:p>
    <w:p w14:paraId="2644EF1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D94172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主要原因是：单位本年无此项经费；公务用车购置及运行维护费支出50.00万元，占100.00%，比上年增加0.00万元，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7548DA9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6F64E7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322BDD1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50.00万元，其中：公务用车购置费0.00万元，公务用车运行维护费50.00万元。公务用车运行维护费开支内容包括公务用车燃油费、车辆维修维护费、保险费、过路费等。公务用车购置数0辆，公务用车保有量15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57CE14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17E3F5E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预算数50.00万元，决算数50.00万元，预决算差异率0.00%，主要原因是：严格按预算执行，预决算对比无差异。其中：因公出国（境）费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预算数50.00万元，决算数50.00万元，预决算差异率0.00%，主要原因是：严格按预算执行，预决算对比无差异；公务接待费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1F5CE407">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B22863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6D79D3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EDD516E">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FF35AF1">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75F49B86">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38B5DAB1">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中国共产党奇台县纪律检查委员会（行政单位和参照公务员法管理事业单位）机关运行经费支出266.21万元，</w:t>
      </w:r>
      <w:r>
        <w:rPr>
          <w:rFonts w:hint="eastAsia" w:ascii="仿宋_GB2312" w:hAnsi="仿宋_GB2312" w:eastAsia="仿宋_GB2312" w:cs="仿宋_GB2312"/>
          <w:sz w:val="32"/>
          <w:szCs w:val="32"/>
          <w:lang w:val="zh-CN"/>
        </w:rPr>
        <w:t>比上年增加22.28万元，增长9.13%，主要原因是：单位本年</w:t>
      </w:r>
      <w:r>
        <w:rPr>
          <w:rFonts w:hint="eastAsia" w:ascii="仿宋_GB2312" w:eastAsia="仿宋_GB2312"/>
          <w:sz w:val="32"/>
          <w:szCs w:val="32"/>
        </w:rPr>
        <w:t>办公费、差旅费、租赁费、劳务费较上年增加</w:t>
      </w:r>
      <w:r>
        <w:rPr>
          <w:rFonts w:hint="eastAsia" w:ascii="仿宋_GB2312" w:hAnsi="仿宋_GB2312" w:eastAsia="仿宋_GB2312" w:cs="仿宋_GB2312"/>
          <w:sz w:val="32"/>
          <w:szCs w:val="32"/>
          <w:lang w:val="zh-CN"/>
        </w:rPr>
        <w:t>。</w:t>
      </w:r>
    </w:p>
    <w:p w14:paraId="339394EA">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FC49BF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2023年度政府采购支出总额155.98万元，其中：政府采购货物支出90.21万元、政府采购工程支出10.25万元、政府采购服务支出55.52万元。</w:t>
      </w:r>
    </w:p>
    <w:p w14:paraId="74A02D17">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授予中小企业合同金额149.26万元，占政府采购支出总额的95.69%，其中：授予小微企业合同金额124.29万元，占政府采购支出总额的79.68%</w:t>
      </w:r>
      <w:r>
        <w:rPr>
          <w:rFonts w:hint="eastAsia" w:ascii="仿宋_GB2312" w:hAnsi="仿宋_GB2312" w:eastAsia="仿宋_GB2312" w:cs="仿宋_GB2312"/>
          <w:sz w:val="32"/>
          <w:szCs w:val="32"/>
        </w:rPr>
        <w:t>。</w:t>
      </w:r>
    </w:p>
    <w:p w14:paraId="3FEECDCE">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75A3AD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1,030.89</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屋800.00平方米，价值97.00万元。车辆15辆，价值251.36万元，其中：副部（省）级及以上领导用车0辆、主要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用车0辆、机要通信用车0辆、应急保障用车0辆、执法执勤用车12辆、特种专业技术用车0辆、离退休干部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用车0辆、其他用车3辆，其他用车主要是：单位业务用车；单价100万元（含）以上设备（不含车辆）0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B8F3BBD">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C6B11FC">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1个，全年预算总额</w:t>
      </w:r>
      <w:r>
        <w:rPr>
          <w:rFonts w:ascii="仿宋_GB2312" w:eastAsia="仿宋_GB2312"/>
          <w:sz w:val="32"/>
          <w:szCs w:val="32"/>
        </w:rPr>
        <w:t>2,522.40</w:t>
      </w:r>
      <w:r>
        <w:rPr>
          <w:rFonts w:hint="eastAsia" w:ascii="仿宋_GB2312" w:eastAsia="仿宋_GB2312"/>
          <w:sz w:val="32"/>
          <w:szCs w:val="32"/>
        </w:rPr>
        <w:t>万元，实际执行总额</w:t>
      </w:r>
      <w:r>
        <w:rPr>
          <w:rFonts w:ascii="仿宋_GB2312" w:eastAsia="仿宋_GB2312"/>
          <w:sz w:val="32"/>
          <w:szCs w:val="32"/>
        </w:rPr>
        <w:t>2,469.09</w:t>
      </w:r>
      <w:r>
        <w:rPr>
          <w:rFonts w:hint="eastAsia" w:ascii="仿宋_GB2312" w:eastAsia="仿宋_GB2312"/>
          <w:sz w:val="32"/>
          <w:szCs w:val="32"/>
        </w:rPr>
        <w:t>万元；预算绩效评价项目4个，全年预算数</w:t>
      </w:r>
      <w:r>
        <w:rPr>
          <w:rFonts w:ascii="仿宋_GB2312" w:eastAsia="仿宋_GB2312"/>
          <w:sz w:val="32"/>
          <w:szCs w:val="32"/>
        </w:rPr>
        <w:t>417.75</w:t>
      </w:r>
      <w:r>
        <w:rPr>
          <w:rFonts w:hint="eastAsia" w:ascii="仿宋_GB2312" w:eastAsia="仿宋_GB2312"/>
          <w:sz w:val="32"/>
          <w:szCs w:val="32"/>
        </w:rPr>
        <w:t>万元，全年执行数</w:t>
      </w:r>
      <w:r>
        <w:rPr>
          <w:rFonts w:ascii="仿宋_GB2312" w:eastAsia="仿宋_GB2312"/>
          <w:sz w:val="32"/>
          <w:szCs w:val="32"/>
        </w:rPr>
        <w:t>369.38</w:t>
      </w:r>
      <w:r>
        <w:rPr>
          <w:rFonts w:hint="eastAsia" w:ascii="仿宋_GB2312" w:eastAsia="仿宋_GB2312"/>
          <w:sz w:val="32"/>
          <w:szCs w:val="32"/>
        </w:rPr>
        <w:t>万元。预算绩效管理取得的成效：一是提高了我委财政资金的使用效率和效益；二是促进了我委财政资金管理的科学化、规范化。发现的问题及原因：一是个别项目因资金由财政直接拨付各乡镇，导致绩效工作不能精准监控、评价、报告；二是绩效管理能力亟待提升，需要加强绩效目标管理、绩效运行监控管理全过程完善。下一步改进措施：一是严格按照预算编制的相关制度和要求，进一步提高预算编制的完整性、科学性、合理性；二是加强队伍建设，强化绩效管理人员的学习和能力的提高。具体项目自评情况附绩效自评表及自评报告。</w:t>
      </w:r>
      <w:bookmarkStart w:id="30" w:name="_Hlk174962300"/>
    </w:p>
    <w:p w14:paraId="329DD8C6">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6C91F0E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7C3ADFF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D2D67C">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47B1881">
            <w:pPr>
              <w:jc w:val="center"/>
            </w:pPr>
            <w:r>
              <w:rPr>
                <w:rFonts w:ascii="宋体" w:hAnsi="宋体"/>
                <w:sz w:val="18"/>
              </w:rPr>
              <w:t>中国共产党奇台县纪律检查委员会</w:t>
            </w:r>
          </w:p>
        </w:tc>
      </w:tr>
      <w:tr w14:paraId="0EF9A19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AFFC9F">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6F7B4895">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79C80D3">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A0712D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7C6B9DE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47964777">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B408D40">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677B51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24DD47F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B967A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8C9B81F">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DA96A4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75F3116">
            <w:pPr>
              <w:jc w:val="center"/>
            </w:pPr>
            <w:r>
              <w:rPr>
                <w:rFonts w:ascii="宋体" w:hAnsi="宋体"/>
                <w:sz w:val="18"/>
              </w:rPr>
              <w:t>4.30</w:t>
            </w:r>
          </w:p>
        </w:tc>
        <w:tc>
          <w:tcPr>
            <w:tcW w:w="1701" w:type="dxa"/>
            <w:tcBorders>
              <w:top w:val="nil"/>
              <w:left w:val="nil"/>
              <w:bottom w:val="single" w:color="auto" w:sz="4" w:space="0"/>
              <w:right w:val="single" w:color="auto" w:sz="4" w:space="0"/>
            </w:tcBorders>
            <w:shd w:val="clear" w:color="auto" w:fill="auto"/>
            <w:vAlign w:val="center"/>
          </w:tcPr>
          <w:p w14:paraId="39EAE63E">
            <w:pPr>
              <w:jc w:val="center"/>
            </w:pPr>
            <w:r>
              <w:rPr>
                <w:rFonts w:ascii="宋体" w:hAnsi="宋体"/>
                <w:sz w:val="18"/>
              </w:rPr>
              <w:t>4.30</w:t>
            </w:r>
          </w:p>
        </w:tc>
        <w:tc>
          <w:tcPr>
            <w:tcW w:w="1134" w:type="dxa"/>
            <w:tcBorders>
              <w:top w:val="nil"/>
              <w:left w:val="nil"/>
              <w:bottom w:val="single" w:color="auto" w:sz="4" w:space="0"/>
              <w:right w:val="single" w:color="auto" w:sz="4" w:space="0"/>
            </w:tcBorders>
            <w:shd w:val="clear" w:color="auto" w:fill="auto"/>
            <w:vAlign w:val="center"/>
          </w:tcPr>
          <w:p w14:paraId="038FBCC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3C49F97B">
            <w:pPr>
              <w:jc w:val="center"/>
            </w:pPr>
            <w:r>
              <w:rPr>
                <w:rFonts w:ascii="宋体" w:hAnsi="宋体"/>
                <w:sz w:val="18"/>
              </w:rPr>
              <w:t>97.89%</w:t>
            </w:r>
          </w:p>
        </w:tc>
        <w:tc>
          <w:tcPr>
            <w:tcW w:w="720" w:type="dxa"/>
            <w:tcBorders>
              <w:top w:val="nil"/>
              <w:left w:val="nil"/>
              <w:bottom w:val="single" w:color="auto" w:sz="4" w:space="0"/>
              <w:right w:val="single" w:color="auto" w:sz="4" w:space="0"/>
            </w:tcBorders>
            <w:shd w:val="clear" w:color="auto" w:fill="auto"/>
            <w:vAlign w:val="center"/>
          </w:tcPr>
          <w:p w14:paraId="7CF4BFB1">
            <w:pPr>
              <w:jc w:val="center"/>
            </w:pPr>
            <w:r>
              <w:rPr>
                <w:rFonts w:ascii="宋体" w:hAnsi="宋体"/>
                <w:sz w:val="18"/>
              </w:rPr>
              <w:t>9.78</w:t>
            </w:r>
          </w:p>
        </w:tc>
      </w:tr>
      <w:tr w14:paraId="1210E27F">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1F94F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EA2C2B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513B68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04F062D">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2ACED1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F0FCE23">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C64058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436078F">
            <w:pPr>
              <w:widowControl/>
              <w:jc w:val="center"/>
              <w:rPr>
                <w:rFonts w:hint="eastAsia" w:ascii="宋体" w:hAnsi="宋体" w:cs="宋体"/>
                <w:kern w:val="0"/>
                <w:sz w:val="18"/>
                <w:szCs w:val="18"/>
              </w:rPr>
            </w:pPr>
            <w:r>
              <w:rPr>
                <w:rFonts w:hint="eastAsia" w:ascii="宋体" w:hAnsi="宋体"/>
                <w:sz w:val="18"/>
                <w:szCs w:val="18"/>
              </w:rPr>
              <w:t>-</w:t>
            </w:r>
          </w:p>
        </w:tc>
      </w:tr>
      <w:tr w14:paraId="402539A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CDE2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182A2F1">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3BB1FAE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5F3336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E08CFB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3146CC7">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19DDFF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0A5E01F">
            <w:pPr>
              <w:widowControl/>
              <w:jc w:val="center"/>
              <w:rPr>
                <w:rFonts w:hint="eastAsia" w:ascii="宋体" w:hAnsi="宋体" w:cs="宋体"/>
                <w:kern w:val="0"/>
                <w:sz w:val="18"/>
                <w:szCs w:val="18"/>
              </w:rPr>
            </w:pPr>
            <w:r>
              <w:rPr>
                <w:rFonts w:hint="eastAsia" w:ascii="宋体" w:hAnsi="宋体"/>
                <w:sz w:val="18"/>
                <w:szCs w:val="18"/>
              </w:rPr>
              <w:t>-</w:t>
            </w:r>
          </w:p>
        </w:tc>
      </w:tr>
      <w:tr w14:paraId="4B9F296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22096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7CED5DD">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4EF2A12">
            <w:pPr>
              <w:jc w:val="center"/>
            </w:pPr>
            <w:r>
              <w:rPr>
                <w:rFonts w:ascii="宋体" w:hAnsi="宋体"/>
                <w:sz w:val="18"/>
              </w:rPr>
              <w:t>3,090.40</w:t>
            </w:r>
          </w:p>
        </w:tc>
        <w:tc>
          <w:tcPr>
            <w:tcW w:w="1276" w:type="dxa"/>
            <w:tcBorders>
              <w:top w:val="nil"/>
              <w:left w:val="nil"/>
              <w:bottom w:val="single" w:color="auto" w:sz="4" w:space="0"/>
              <w:right w:val="single" w:color="auto" w:sz="4" w:space="0"/>
            </w:tcBorders>
            <w:shd w:val="clear" w:color="auto" w:fill="auto"/>
            <w:vAlign w:val="center"/>
          </w:tcPr>
          <w:p w14:paraId="062DC384">
            <w:pPr>
              <w:jc w:val="center"/>
            </w:pPr>
            <w:r>
              <w:rPr>
                <w:rFonts w:ascii="宋体" w:hAnsi="宋体"/>
                <w:sz w:val="18"/>
              </w:rPr>
              <w:t>2,471.31</w:t>
            </w:r>
          </w:p>
        </w:tc>
        <w:tc>
          <w:tcPr>
            <w:tcW w:w="1701" w:type="dxa"/>
            <w:tcBorders>
              <w:top w:val="nil"/>
              <w:left w:val="nil"/>
              <w:bottom w:val="single" w:color="auto" w:sz="4" w:space="0"/>
              <w:right w:val="single" w:color="auto" w:sz="4" w:space="0"/>
            </w:tcBorders>
            <w:shd w:val="clear" w:color="auto" w:fill="auto"/>
            <w:vAlign w:val="center"/>
          </w:tcPr>
          <w:p w14:paraId="24B263AA">
            <w:pPr>
              <w:jc w:val="center"/>
            </w:pPr>
            <w:r>
              <w:rPr>
                <w:rFonts w:ascii="宋体" w:hAnsi="宋体"/>
                <w:sz w:val="18"/>
              </w:rPr>
              <w:t>2,418.00</w:t>
            </w:r>
          </w:p>
        </w:tc>
        <w:tc>
          <w:tcPr>
            <w:tcW w:w="1134" w:type="dxa"/>
            <w:tcBorders>
              <w:top w:val="nil"/>
              <w:left w:val="nil"/>
              <w:bottom w:val="single" w:color="auto" w:sz="4" w:space="0"/>
              <w:right w:val="single" w:color="auto" w:sz="4" w:space="0"/>
            </w:tcBorders>
            <w:shd w:val="clear" w:color="auto" w:fill="auto"/>
            <w:vAlign w:val="center"/>
          </w:tcPr>
          <w:p w14:paraId="6AA639E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6079E1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D48D662">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62FA4DE">
        <w:tblPrEx>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03F86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75CA8A3">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58BE314E">
            <w:pPr>
              <w:jc w:val="center"/>
            </w:pPr>
            <w:r>
              <w:rPr>
                <w:rFonts w:ascii="宋体" w:hAnsi="宋体"/>
                <w:sz w:val="18"/>
              </w:rPr>
              <w:t>146.78</w:t>
            </w:r>
          </w:p>
        </w:tc>
        <w:tc>
          <w:tcPr>
            <w:tcW w:w="1276" w:type="dxa"/>
            <w:tcBorders>
              <w:top w:val="nil"/>
              <w:left w:val="nil"/>
              <w:bottom w:val="single" w:color="auto" w:sz="4" w:space="0"/>
              <w:right w:val="single" w:color="auto" w:sz="4" w:space="0"/>
            </w:tcBorders>
            <w:shd w:val="clear" w:color="auto" w:fill="auto"/>
            <w:vAlign w:val="center"/>
          </w:tcPr>
          <w:p w14:paraId="1376711A">
            <w:pPr>
              <w:jc w:val="center"/>
            </w:pPr>
            <w:r>
              <w:rPr>
                <w:rFonts w:ascii="宋体" w:hAnsi="宋体"/>
                <w:sz w:val="18"/>
              </w:rPr>
              <w:t>46.79</w:t>
            </w:r>
          </w:p>
        </w:tc>
        <w:tc>
          <w:tcPr>
            <w:tcW w:w="1701" w:type="dxa"/>
            <w:tcBorders>
              <w:top w:val="nil"/>
              <w:left w:val="nil"/>
              <w:bottom w:val="single" w:color="auto" w:sz="4" w:space="0"/>
              <w:right w:val="single" w:color="auto" w:sz="4" w:space="0"/>
            </w:tcBorders>
            <w:shd w:val="clear" w:color="auto" w:fill="auto"/>
            <w:vAlign w:val="center"/>
          </w:tcPr>
          <w:p w14:paraId="41DDBE46">
            <w:pPr>
              <w:jc w:val="center"/>
            </w:pPr>
            <w:r>
              <w:rPr>
                <w:rFonts w:ascii="宋体" w:hAnsi="宋体"/>
                <w:sz w:val="18"/>
              </w:rPr>
              <w:t>46.79</w:t>
            </w:r>
          </w:p>
        </w:tc>
        <w:tc>
          <w:tcPr>
            <w:tcW w:w="1134" w:type="dxa"/>
            <w:tcBorders>
              <w:top w:val="nil"/>
              <w:left w:val="nil"/>
              <w:bottom w:val="single" w:color="auto" w:sz="4" w:space="0"/>
              <w:right w:val="single" w:color="auto" w:sz="4" w:space="0"/>
            </w:tcBorders>
            <w:shd w:val="clear" w:color="auto" w:fill="auto"/>
            <w:vAlign w:val="center"/>
          </w:tcPr>
          <w:p w14:paraId="72D9565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6D37DA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A87AB42">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13E4DE5">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D48EE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7AD483">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20377FF5">
            <w:pPr>
              <w:jc w:val="center"/>
            </w:pPr>
            <w:r>
              <w:rPr>
                <w:rFonts w:ascii="宋体" w:hAnsi="宋体"/>
                <w:sz w:val="18"/>
              </w:rPr>
              <w:t>3,237.18</w:t>
            </w:r>
          </w:p>
        </w:tc>
        <w:tc>
          <w:tcPr>
            <w:tcW w:w="1276" w:type="dxa"/>
            <w:tcBorders>
              <w:top w:val="nil"/>
              <w:left w:val="nil"/>
              <w:bottom w:val="single" w:color="auto" w:sz="4" w:space="0"/>
              <w:right w:val="single" w:color="auto" w:sz="4" w:space="0"/>
            </w:tcBorders>
            <w:shd w:val="clear" w:color="auto" w:fill="auto"/>
            <w:vAlign w:val="center"/>
          </w:tcPr>
          <w:p w14:paraId="0C348FBB">
            <w:pPr>
              <w:jc w:val="center"/>
            </w:pPr>
            <w:r>
              <w:rPr>
                <w:rFonts w:ascii="宋体" w:hAnsi="宋体"/>
                <w:sz w:val="18"/>
              </w:rPr>
              <w:t>2,522.40</w:t>
            </w:r>
          </w:p>
        </w:tc>
        <w:tc>
          <w:tcPr>
            <w:tcW w:w="1701" w:type="dxa"/>
            <w:tcBorders>
              <w:top w:val="nil"/>
              <w:left w:val="nil"/>
              <w:bottom w:val="single" w:color="auto" w:sz="4" w:space="0"/>
              <w:right w:val="single" w:color="auto" w:sz="4" w:space="0"/>
            </w:tcBorders>
            <w:shd w:val="clear" w:color="auto" w:fill="auto"/>
            <w:vAlign w:val="center"/>
          </w:tcPr>
          <w:p w14:paraId="577AB579">
            <w:pPr>
              <w:jc w:val="center"/>
            </w:pPr>
            <w:r>
              <w:rPr>
                <w:rFonts w:ascii="宋体" w:hAnsi="宋体"/>
                <w:sz w:val="18"/>
              </w:rPr>
              <w:t>2,469.09</w:t>
            </w:r>
          </w:p>
        </w:tc>
        <w:tc>
          <w:tcPr>
            <w:tcW w:w="1134" w:type="dxa"/>
            <w:tcBorders>
              <w:top w:val="nil"/>
              <w:left w:val="nil"/>
              <w:bottom w:val="single" w:color="auto" w:sz="4" w:space="0"/>
              <w:right w:val="single" w:color="auto" w:sz="4" w:space="0"/>
            </w:tcBorders>
            <w:shd w:val="clear" w:color="auto" w:fill="auto"/>
            <w:vAlign w:val="center"/>
          </w:tcPr>
          <w:p w14:paraId="1990DA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50E7D1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7E18A2F">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0C4E07E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3F0130">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621D74B7">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1F13737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74CF9CD3">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9297F1">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1ADBBCAA">
            <w:pPr>
              <w:jc w:val="left"/>
            </w:pPr>
            <w:r>
              <w:rPr>
                <w:rFonts w:ascii="宋体" w:hAnsi="宋体"/>
                <w:sz w:val="18"/>
              </w:rPr>
              <w:t>目标1：通过政治监督检查，加强党风廉政建设，从而推进全面从严治党。目标2：通过加强创新理论等各种学习，加强自我监督约束，加强自身建设，锻造纪检监察铁军。目标3：通过持续深化改革，完善纪检监察体制机制，不断增强监督治理效能。目标4：通过畅通信访举报渠道，推动平安奇台建设。目标5：运用“四种形态”高悬反腐利剑，依纪依法查办案件。</w:t>
            </w:r>
          </w:p>
        </w:tc>
        <w:tc>
          <w:tcPr>
            <w:tcW w:w="4547" w:type="dxa"/>
            <w:gridSpan w:val="4"/>
            <w:tcBorders>
              <w:top w:val="single" w:color="auto" w:sz="4" w:space="0"/>
              <w:left w:val="nil"/>
              <w:bottom w:val="single" w:color="auto" w:sz="4" w:space="0"/>
              <w:right w:val="single" w:color="auto" w:sz="4" w:space="0"/>
            </w:tcBorders>
            <w:shd w:val="clear" w:color="auto" w:fill="auto"/>
          </w:tcPr>
          <w:p w14:paraId="7AE17D80">
            <w:pPr>
              <w:jc w:val="left"/>
            </w:pPr>
            <w:r>
              <w:rPr>
                <w:rFonts w:ascii="宋体" w:hAnsi="宋体"/>
                <w:sz w:val="18"/>
              </w:rPr>
              <w:t>指标1：开展法定节假日落实中央八项规定精神专项督查次数5次指标2：督促乡镇纪委和派驻（派出）机构做好所辖区域监督单位个数140个指标3：2023年巡察轮次数3轮次指标4：2023年巡察县直行政、事业单位个数14个指标5：2023年回访督查被巡单位轮次2轮次指标6：纪委监委新闻稿件上稿量54篇指标7：转办信访事件时限（工作日）5个工作日内</w:t>
            </w:r>
          </w:p>
        </w:tc>
      </w:tr>
      <w:tr w14:paraId="40E67A6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BC0353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7C5CAC1">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A003729">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551133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25AC71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2F93F04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974CAF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09B98BB">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240E17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4F25ABE">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090140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25C09D5">
            <w:pPr>
              <w:jc w:val="center"/>
            </w:pPr>
            <w:r>
              <w:rPr>
                <w:rFonts w:ascii="宋体" w:hAnsi="宋体"/>
                <w:sz w:val="18"/>
              </w:rPr>
              <w:t>指标1：开展法定节假日落实中央八项规定精神专项督查次数</w:t>
            </w:r>
          </w:p>
        </w:tc>
        <w:tc>
          <w:tcPr>
            <w:tcW w:w="1276" w:type="dxa"/>
            <w:tcBorders>
              <w:top w:val="nil"/>
              <w:left w:val="nil"/>
              <w:bottom w:val="single" w:color="auto" w:sz="4" w:space="0"/>
              <w:right w:val="single" w:color="auto" w:sz="4" w:space="0"/>
            </w:tcBorders>
            <w:shd w:val="clear" w:color="auto" w:fill="auto"/>
            <w:noWrap/>
            <w:vAlign w:val="center"/>
          </w:tcPr>
          <w:p w14:paraId="4FF2154F">
            <w:pPr>
              <w:jc w:val="center"/>
            </w:pPr>
            <w:r>
              <w:rPr>
                <w:rFonts w:ascii="宋体" w:hAnsi="宋体"/>
                <w:sz w:val="18"/>
              </w:rPr>
              <w:t>&gt;=5次</w:t>
            </w:r>
          </w:p>
        </w:tc>
        <w:tc>
          <w:tcPr>
            <w:tcW w:w="1701" w:type="dxa"/>
            <w:tcBorders>
              <w:top w:val="nil"/>
              <w:left w:val="nil"/>
              <w:bottom w:val="single" w:color="auto" w:sz="4" w:space="0"/>
              <w:right w:val="single" w:color="auto" w:sz="4" w:space="0"/>
            </w:tcBorders>
            <w:shd w:val="clear" w:color="auto" w:fill="auto"/>
            <w:noWrap/>
            <w:vAlign w:val="center"/>
          </w:tcPr>
          <w:p w14:paraId="152844F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4EA0288">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06FF698">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14:paraId="4254013B">
            <w:pPr>
              <w:jc w:val="center"/>
            </w:pPr>
            <w:r>
              <w:rPr>
                <w:rFonts w:ascii="宋体" w:hAnsi="宋体"/>
                <w:sz w:val="18"/>
              </w:rPr>
              <w:t>15</w:t>
            </w:r>
          </w:p>
        </w:tc>
      </w:tr>
      <w:tr w14:paraId="0F1BF9B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1704C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41EF8A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35C52E">
            <w:pPr>
              <w:jc w:val="center"/>
            </w:pPr>
            <w:r>
              <w:rPr>
                <w:rFonts w:ascii="宋体" w:hAnsi="宋体"/>
                <w:sz w:val="18"/>
              </w:rPr>
              <w:t>指标2：督促乡镇纪委和派驻（派出）机构做好所辖区域监督单位个数</w:t>
            </w:r>
          </w:p>
        </w:tc>
        <w:tc>
          <w:tcPr>
            <w:tcW w:w="1276" w:type="dxa"/>
            <w:tcBorders>
              <w:top w:val="nil"/>
              <w:left w:val="nil"/>
              <w:bottom w:val="single" w:color="auto" w:sz="4" w:space="0"/>
              <w:right w:val="single" w:color="auto" w:sz="4" w:space="0"/>
            </w:tcBorders>
            <w:shd w:val="clear" w:color="auto" w:fill="auto"/>
            <w:noWrap/>
            <w:vAlign w:val="center"/>
          </w:tcPr>
          <w:p w14:paraId="50DA5D7C">
            <w:pPr>
              <w:jc w:val="center"/>
            </w:pPr>
            <w:r>
              <w:rPr>
                <w:rFonts w:ascii="宋体" w:hAnsi="宋体"/>
                <w:sz w:val="18"/>
              </w:rPr>
              <w:t>&gt;=140个</w:t>
            </w:r>
          </w:p>
        </w:tc>
        <w:tc>
          <w:tcPr>
            <w:tcW w:w="1701" w:type="dxa"/>
            <w:tcBorders>
              <w:top w:val="nil"/>
              <w:left w:val="nil"/>
              <w:bottom w:val="single" w:color="auto" w:sz="4" w:space="0"/>
              <w:right w:val="single" w:color="auto" w:sz="4" w:space="0"/>
            </w:tcBorders>
            <w:shd w:val="clear" w:color="auto" w:fill="auto"/>
            <w:noWrap/>
            <w:vAlign w:val="center"/>
          </w:tcPr>
          <w:p w14:paraId="64414DD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8540B3F">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B403712">
            <w:pPr>
              <w:jc w:val="center"/>
            </w:pPr>
            <w:r>
              <w:rPr>
                <w:rFonts w:ascii="宋体" w:hAnsi="宋体"/>
                <w:sz w:val="18"/>
              </w:rPr>
              <w:t>140个</w:t>
            </w:r>
          </w:p>
        </w:tc>
        <w:tc>
          <w:tcPr>
            <w:tcW w:w="720" w:type="dxa"/>
            <w:tcBorders>
              <w:top w:val="nil"/>
              <w:left w:val="nil"/>
              <w:bottom w:val="single" w:color="auto" w:sz="4" w:space="0"/>
              <w:right w:val="single" w:color="auto" w:sz="4" w:space="0"/>
            </w:tcBorders>
            <w:shd w:val="clear" w:color="auto" w:fill="auto"/>
            <w:noWrap/>
            <w:vAlign w:val="center"/>
          </w:tcPr>
          <w:p w14:paraId="398D7672">
            <w:pPr>
              <w:jc w:val="center"/>
            </w:pPr>
            <w:r>
              <w:rPr>
                <w:rFonts w:ascii="宋体" w:hAnsi="宋体"/>
                <w:sz w:val="18"/>
              </w:rPr>
              <w:t>15</w:t>
            </w:r>
          </w:p>
        </w:tc>
      </w:tr>
      <w:tr w14:paraId="55BD198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48DAA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8F9D17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2E6ED3F">
            <w:pPr>
              <w:jc w:val="center"/>
            </w:pPr>
            <w:r>
              <w:rPr>
                <w:rFonts w:ascii="宋体" w:hAnsi="宋体"/>
                <w:sz w:val="18"/>
              </w:rPr>
              <w:t>指标3：2023年巡察轮次数</w:t>
            </w:r>
          </w:p>
        </w:tc>
        <w:tc>
          <w:tcPr>
            <w:tcW w:w="1276" w:type="dxa"/>
            <w:tcBorders>
              <w:top w:val="nil"/>
              <w:left w:val="nil"/>
              <w:bottom w:val="single" w:color="auto" w:sz="4" w:space="0"/>
              <w:right w:val="single" w:color="auto" w:sz="4" w:space="0"/>
            </w:tcBorders>
            <w:shd w:val="clear" w:color="auto" w:fill="auto"/>
            <w:noWrap/>
            <w:vAlign w:val="center"/>
          </w:tcPr>
          <w:p w14:paraId="00286A40">
            <w:pPr>
              <w:jc w:val="center"/>
            </w:pPr>
            <w:r>
              <w:rPr>
                <w:rFonts w:ascii="宋体" w:hAnsi="宋体"/>
                <w:sz w:val="18"/>
              </w:rPr>
              <w:t>&gt;=3轮次</w:t>
            </w:r>
          </w:p>
        </w:tc>
        <w:tc>
          <w:tcPr>
            <w:tcW w:w="1701" w:type="dxa"/>
            <w:tcBorders>
              <w:top w:val="nil"/>
              <w:left w:val="nil"/>
              <w:bottom w:val="single" w:color="auto" w:sz="4" w:space="0"/>
              <w:right w:val="single" w:color="auto" w:sz="4" w:space="0"/>
            </w:tcBorders>
            <w:shd w:val="clear" w:color="auto" w:fill="auto"/>
            <w:noWrap/>
            <w:vAlign w:val="center"/>
          </w:tcPr>
          <w:p w14:paraId="2980BCFE">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ADF2867">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E1DCE42">
            <w:pPr>
              <w:jc w:val="center"/>
            </w:pPr>
            <w:r>
              <w:rPr>
                <w:rFonts w:ascii="宋体" w:hAnsi="宋体"/>
                <w:sz w:val="18"/>
              </w:rPr>
              <w:t>3轮次</w:t>
            </w:r>
          </w:p>
        </w:tc>
        <w:tc>
          <w:tcPr>
            <w:tcW w:w="720" w:type="dxa"/>
            <w:tcBorders>
              <w:top w:val="nil"/>
              <w:left w:val="nil"/>
              <w:bottom w:val="single" w:color="auto" w:sz="4" w:space="0"/>
              <w:right w:val="single" w:color="auto" w:sz="4" w:space="0"/>
            </w:tcBorders>
            <w:shd w:val="clear" w:color="auto" w:fill="auto"/>
            <w:noWrap/>
            <w:vAlign w:val="center"/>
          </w:tcPr>
          <w:p w14:paraId="087EA7D3">
            <w:pPr>
              <w:jc w:val="center"/>
            </w:pPr>
            <w:r>
              <w:rPr>
                <w:rFonts w:ascii="宋体" w:hAnsi="宋体"/>
                <w:sz w:val="18"/>
              </w:rPr>
              <w:t>15</w:t>
            </w:r>
          </w:p>
        </w:tc>
      </w:tr>
      <w:tr w14:paraId="3E30680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288E0C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82312F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49C9409">
            <w:pPr>
              <w:jc w:val="center"/>
            </w:pPr>
            <w:r>
              <w:rPr>
                <w:rFonts w:ascii="宋体" w:hAnsi="宋体"/>
                <w:sz w:val="18"/>
              </w:rPr>
              <w:t>指标4：2023年巡察县直行政、事业单位个数</w:t>
            </w:r>
          </w:p>
        </w:tc>
        <w:tc>
          <w:tcPr>
            <w:tcW w:w="1276" w:type="dxa"/>
            <w:tcBorders>
              <w:top w:val="nil"/>
              <w:left w:val="nil"/>
              <w:bottom w:val="single" w:color="auto" w:sz="4" w:space="0"/>
              <w:right w:val="single" w:color="auto" w:sz="4" w:space="0"/>
            </w:tcBorders>
            <w:shd w:val="clear" w:color="auto" w:fill="auto"/>
            <w:noWrap/>
            <w:vAlign w:val="center"/>
          </w:tcPr>
          <w:p w14:paraId="25E7D71E">
            <w:pPr>
              <w:jc w:val="center"/>
            </w:pPr>
            <w:r>
              <w:rPr>
                <w:rFonts w:ascii="宋体" w:hAnsi="宋体"/>
                <w:sz w:val="18"/>
              </w:rPr>
              <w:t>&gt;=12个</w:t>
            </w:r>
          </w:p>
        </w:tc>
        <w:tc>
          <w:tcPr>
            <w:tcW w:w="1701" w:type="dxa"/>
            <w:tcBorders>
              <w:top w:val="nil"/>
              <w:left w:val="nil"/>
              <w:bottom w:val="single" w:color="auto" w:sz="4" w:space="0"/>
              <w:right w:val="single" w:color="auto" w:sz="4" w:space="0"/>
            </w:tcBorders>
            <w:shd w:val="clear" w:color="auto" w:fill="auto"/>
            <w:noWrap/>
            <w:vAlign w:val="center"/>
          </w:tcPr>
          <w:p w14:paraId="4A345611">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54D69E8B">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488D2891">
            <w:pPr>
              <w:jc w:val="center"/>
            </w:pPr>
            <w:r>
              <w:rPr>
                <w:rFonts w:ascii="宋体" w:hAnsi="宋体"/>
                <w:sz w:val="18"/>
              </w:rPr>
              <w:t>12个</w:t>
            </w:r>
          </w:p>
        </w:tc>
        <w:tc>
          <w:tcPr>
            <w:tcW w:w="720" w:type="dxa"/>
            <w:tcBorders>
              <w:top w:val="nil"/>
              <w:left w:val="nil"/>
              <w:bottom w:val="single" w:color="auto" w:sz="4" w:space="0"/>
              <w:right w:val="single" w:color="auto" w:sz="4" w:space="0"/>
            </w:tcBorders>
            <w:shd w:val="clear" w:color="auto" w:fill="auto"/>
            <w:noWrap/>
            <w:vAlign w:val="center"/>
          </w:tcPr>
          <w:p w14:paraId="6A5A15FE">
            <w:pPr>
              <w:jc w:val="center"/>
            </w:pPr>
            <w:r>
              <w:rPr>
                <w:rFonts w:ascii="宋体" w:hAnsi="宋体"/>
                <w:sz w:val="18"/>
              </w:rPr>
              <w:t>15</w:t>
            </w:r>
          </w:p>
        </w:tc>
      </w:tr>
      <w:tr w14:paraId="74A614C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213A88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35815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B08E59">
            <w:pPr>
              <w:jc w:val="center"/>
            </w:pPr>
            <w:r>
              <w:rPr>
                <w:rFonts w:ascii="宋体" w:hAnsi="宋体"/>
                <w:sz w:val="18"/>
              </w:rPr>
              <w:t>指标5：2023年回访督查被巡单位轮次</w:t>
            </w:r>
          </w:p>
        </w:tc>
        <w:tc>
          <w:tcPr>
            <w:tcW w:w="1276" w:type="dxa"/>
            <w:tcBorders>
              <w:top w:val="nil"/>
              <w:left w:val="nil"/>
              <w:bottom w:val="single" w:color="auto" w:sz="4" w:space="0"/>
              <w:right w:val="single" w:color="auto" w:sz="4" w:space="0"/>
            </w:tcBorders>
            <w:shd w:val="clear" w:color="auto" w:fill="auto"/>
            <w:noWrap/>
            <w:vAlign w:val="center"/>
          </w:tcPr>
          <w:p w14:paraId="7251C3B2">
            <w:pPr>
              <w:jc w:val="center"/>
            </w:pPr>
            <w:r>
              <w:rPr>
                <w:rFonts w:ascii="宋体" w:hAnsi="宋体"/>
                <w:sz w:val="18"/>
              </w:rPr>
              <w:t>&gt;=2轮次</w:t>
            </w:r>
          </w:p>
        </w:tc>
        <w:tc>
          <w:tcPr>
            <w:tcW w:w="1701" w:type="dxa"/>
            <w:tcBorders>
              <w:top w:val="nil"/>
              <w:left w:val="nil"/>
              <w:bottom w:val="single" w:color="auto" w:sz="4" w:space="0"/>
              <w:right w:val="single" w:color="auto" w:sz="4" w:space="0"/>
            </w:tcBorders>
            <w:shd w:val="clear" w:color="auto" w:fill="auto"/>
            <w:noWrap/>
            <w:vAlign w:val="center"/>
          </w:tcPr>
          <w:p w14:paraId="45CD7BED">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717FB1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E0903A3">
            <w:pPr>
              <w:jc w:val="center"/>
            </w:pPr>
            <w:r>
              <w:rPr>
                <w:rFonts w:ascii="宋体" w:hAnsi="宋体"/>
                <w:sz w:val="18"/>
              </w:rPr>
              <w:t>2轮次</w:t>
            </w:r>
          </w:p>
        </w:tc>
        <w:tc>
          <w:tcPr>
            <w:tcW w:w="720" w:type="dxa"/>
            <w:tcBorders>
              <w:top w:val="nil"/>
              <w:left w:val="nil"/>
              <w:bottom w:val="single" w:color="auto" w:sz="4" w:space="0"/>
              <w:right w:val="single" w:color="auto" w:sz="4" w:space="0"/>
            </w:tcBorders>
            <w:shd w:val="clear" w:color="auto" w:fill="auto"/>
            <w:noWrap/>
            <w:vAlign w:val="center"/>
          </w:tcPr>
          <w:p w14:paraId="6ADD7355">
            <w:pPr>
              <w:jc w:val="center"/>
            </w:pPr>
            <w:r>
              <w:rPr>
                <w:rFonts w:ascii="宋体" w:hAnsi="宋体"/>
                <w:sz w:val="18"/>
              </w:rPr>
              <w:t>10</w:t>
            </w:r>
          </w:p>
        </w:tc>
      </w:tr>
      <w:tr w14:paraId="6581A87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77453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4A7612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44770B5">
            <w:pPr>
              <w:jc w:val="center"/>
            </w:pPr>
            <w:r>
              <w:rPr>
                <w:rFonts w:ascii="宋体" w:hAnsi="宋体"/>
                <w:sz w:val="18"/>
              </w:rPr>
              <w:t>指标6：纪委监委新闻稿件上稿量</w:t>
            </w:r>
          </w:p>
        </w:tc>
        <w:tc>
          <w:tcPr>
            <w:tcW w:w="1276" w:type="dxa"/>
            <w:tcBorders>
              <w:top w:val="nil"/>
              <w:left w:val="nil"/>
              <w:bottom w:val="single" w:color="auto" w:sz="4" w:space="0"/>
              <w:right w:val="single" w:color="auto" w:sz="4" w:space="0"/>
            </w:tcBorders>
            <w:shd w:val="clear" w:color="auto" w:fill="auto"/>
            <w:noWrap/>
            <w:vAlign w:val="center"/>
          </w:tcPr>
          <w:p w14:paraId="33BBB189">
            <w:pPr>
              <w:jc w:val="center"/>
            </w:pPr>
            <w:r>
              <w:rPr>
                <w:rFonts w:ascii="宋体" w:hAnsi="宋体"/>
                <w:sz w:val="18"/>
              </w:rPr>
              <w:t>&gt;=54篇</w:t>
            </w:r>
          </w:p>
        </w:tc>
        <w:tc>
          <w:tcPr>
            <w:tcW w:w="1701" w:type="dxa"/>
            <w:tcBorders>
              <w:top w:val="nil"/>
              <w:left w:val="nil"/>
              <w:bottom w:val="single" w:color="auto" w:sz="4" w:space="0"/>
              <w:right w:val="single" w:color="auto" w:sz="4" w:space="0"/>
            </w:tcBorders>
            <w:shd w:val="clear" w:color="auto" w:fill="auto"/>
            <w:noWrap/>
            <w:vAlign w:val="center"/>
          </w:tcPr>
          <w:p w14:paraId="4296B02F">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9F1C5A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B378110">
            <w:pPr>
              <w:jc w:val="center"/>
            </w:pPr>
            <w:r>
              <w:rPr>
                <w:rFonts w:ascii="宋体" w:hAnsi="宋体"/>
                <w:sz w:val="18"/>
              </w:rPr>
              <w:t>54篇</w:t>
            </w:r>
          </w:p>
        </w:tc>
        <w:tc>
          <w:tcPr>
            <w:tcW w:w="720" w:type="dxa"/>
            <w:tcBorders>
              <w:top w:val="nil"/>
              <w:left w:val="nil"/>
              <w:bottom w:val="single" w:color="auto" w:sz="4" w:space="0"/>
              <w:right w:val="single" w:color="auto" w:sz="4" w:space="0"/>
            </w:tcBorders>
            <w:shd w:val="clear" w:color="auto" w:fill="auto"/>
            <w:noWrap/>
            <w:vAlign w:val="center"/>
          </w:tcPr>
          <w:p w14:paraId="5B5F18E7">
            <w:pPr>
              <w:jc w:val="center"/>
            </w:pPr>
            <w:r>
              <w:rPr>
                <w:rFonts w:ascii="宋体" w:hAnsi="宋体"/>
                <w:sz w:val="18"/>
              </w:rPr>
              <w:t>10</w:t>
            </w:r>
          </w:p>
        </w:tc>
      </w:tr>
      <w:tr w14:paraId="333DEBE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2898B9">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277D397">
            <w:pPr>
              <w:jc w:val="center"/>
            </w:pPr>
            <w:r>
              <w:rPr>
                <w:rFonts w:ascii="宋体" w:hAnsi="宋体"/>
                <w:sz w:val="18"/>
              </w:rPr>
              <w:t>时效指标</w:t>
            </w:r>
          </w:p>
        </w:tc>
        <w:tc>
          <w:tcPr>
            <w:tcW w:w="1418" w:type="dxa"/>
            <w:tcBorders>
              <w:top w:val="nil"/>
              <w:left w:val="nil"/>
              <w:bottom w:val="single" w:color="auto" w:sz="4" w:space="0"/>
              <w:right w:val="single" w:color="auto" w:sz="4" w:space="0"/>
            </w:tcBorders>
            <w:shd w:val="clear" w:color="auto" w:fill="auto"/>
            <w:noWrap/>
            <w:vAlign w:val="center"/>
          </w:tcPr>
          <w:p w14:paraId="09FD0E4B">
            <w:pPr>
              <w:jc w:val="center"/>
            </w:pPr>
            <w:r>
              <w:rPr>
                <w:rFonts w:ascii="宋体" w:hAnsi="宋体"/>
                <w:sz w:val="18"/>
              </w:rPr>
              <w:t>指标1：转办信访事件时限（工作日）</w:t>
            </w:r>
          </w:p>
        </w:tc>
        <w:tc>
          <w:tcPr>
            <w:tcW w:w="1276" w:type="dxa"/>
            <w:tcBorders>
              <w:top w:val="nil"/>
              <w:left w:val="nil"/>
              <w:bottom w:val="single" w:color="auto" w:sz="4" w:space="0"/>
              <w:right w:val="single" w:color="auto" w:sz="4" w:space="0"/>
            </w:tcBorders>
            <w:shd w:val="clear" w:color="auto" w:fill="auto"/>
            <w:noWrap/>
            <w:vAlign w:val="center"/>
          </w:tcPr>
          <w:p w14:paraId="4C19FCD5">
            <w:pPr>
              <w:jc w:val="center"/>
            </w:pPr>
            <w:r>
              <w:rPr>
                <w:rFonts w:ascii="宋体" w:hAnsi="宋体"/>
                <w:sz w:val="18"/>
              </w:rPr>
              <w:t>&lt;=5个工作日</w:t>
            </w:r>
          </w:p>
        </w:tc>
        <w:tc>
          <w:tcPr>
            <w:tcW w:w="1701" w:type="dxa"/>
            <w:tcBorders>
              <w:top w:val="nil"/>
              <w:left w:val="nil"/>
              <w:bottom w:val="single" w:color="auto" w:sz="4" w:space="0"/>
              <w:right w:val="single" w:color="auto" w:sz="4" w:space="0"/>
            </w:tcBorders>
            <w:shd w:val="clear" w:color="auto" w:fill="auto"/>
            <w:noWrap/>
            <w:vAlign w:val="center"/>
          </w:tcPr>
          <w:p w14:paraId="1C0549F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11F2CF9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B118A73">
            <w:pPr>
              <w:jc w:val="center"/>
            </w:pPr>
            <w:r>
              <w:rPr>
                <w:rFonts w:ascii="宋体" w:hAnsi="宋体"/>
                <w:sz w:val="18"/>
              </w:rPr>
              <w:t>5个工作日</w:t>
            </w:r>
          </w:p>
        </w:tc>
        <w:tc>
          <w:tcPr>
            <w:tcW w:w="720" w:type="dxa"/>
            <w:tcBorders>
              <w:top w:val="nil"/>
              <w:left w:val="nil"/>
              <w:bottom w:val="single" w:color="auto" w:sz="4" w:space="0"/>
              <w:right w:val="single" w:color="auto" w:sz="4" w:space="0"/>
            </w:tcBorders>
            <w:shd w:val="clear" w:color="auto" w:fill="auto"/>
            <w:noWrap/>
            <w:vAlign w:val="center"/>
          </w:tcPr>
          <w:p w14:paraId="5AF92E06">
            <w:pPr>
              <w:jc w:val="center"/>
            </w:pPr>
            <w:r>
              <w:rPr>
                <w:rFonts w:ascii="宋体" w:hAnsi="宋体"/>
                <w:sz w:val="18"/>
              </w:rPr>
              <w:t>10</w:t>
            </w:r>
          </w:p>
        </w:tc>
      </w:tr>
    </w:tbl>
    <w:p w14:paraId="6990A7BB">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D7F997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DBAC8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32F06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E0FC30E">
            <w:pPr>
              <w:jc w:val="center"/>
            </w:pPr>
            <w:r>
              <w:rPr>
                <w:rFonts w:ascii="宋体" w:hAnsi="宋体"/>
                <w:sz w:val="18"/>
              </w:rPr>
              <w:t>2023年16个乡镇纪检工作经费</w:t>
            </w:r>
          </w:p>
        </w:tc>
      </w:tr>
      <w:tr w14:paraId="3E7A6B8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BFC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3D0B060">
            <w:pPr>
              <w:jc w:val="center"/>
            </w:pPr>
            <w:r>
              <w:rPr>
                <w:rFonts w:ascii="宋体" w:hAnsi="宋体"/>
                <w:sz w:val="18"/>
              </w:rPr>
              <w:t>中国共产党奇台县纪律检查委员会</w:t>
            </w:r>
          </w:p>
        </w:tc>
        <w:tc>
          <w:tcPr>
            <w:tcW w:w="1275" w:type="dxa"/>
            <w:gridSpan w:val="2"/>
            <w:tcBorders>
              <w:top w:val="nil"/>
              <w:left w:val="nil"/>
              <w:bottom w:val="single" w:color="auto" w:sz="4" w:space="0"/>
              <w:right w:val="single" w:color="000000" w:sz="4" w:space="0"/>
            </w:tcBorders>
            <w:shd w:val="clear" w:color="auto" w:fill="auto"/>
            <w:vAlign w:val="center"/>
          </w:tcPr>
          <w:p w14:paraId="280B429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3069477">
            <w:pPr>
              <w:jc w:val="center"/>
            </w:pPr>
            <w:r>
              <w:rPr>
                <w:rFonts w:ascii="宋体" w:hAnsi="宋体"/>
                <w:sz w:val="18"/>
              </w:rPr>
              <w:t>中国共产党奇台县纪律检查委员会</w:t>
            </w:r>
          </w:p>
        </w:tc>
      </w:tr>
      <w:tr w14:paraId="482FCB5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AF8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93690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31E6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46386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9202E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B77F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49B42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36080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427E4A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9935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B002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69776E">
            <w:pPr>
              <w:jc w:val="center"/>
            </w:pPr>
            <w:r>
              <w:rPr>
                <w:rFonts w:ascii="宋体" w:hAnsi="宋体"/>
                <w:sz w:val="18"/>
              </w:rPr>
              <w:t>341.00</w:t>
            </w:r>
          </w:p>
        </w:tc>
        <w:tc>
          <w:tcPr>
            <w:tcW w:w="1125" w:type="dxa"/>
            <w:tcBorders>
              <w:top w:val="nil"/>
              <w:left w:val="nil"/>
              <w:bottom w:val="single" w:color="auto" w:sz="4" w:space="0"/>
              <w:right w:val="single" w:color="auto" w:sz="4" w:space="0"/>
            </w:tcBorders>
            <w:shd w:val="clear" w:color="auto" w:fill="auto"/>
            <w:noWrap/>
            <w:vAlign w:val="center"/>
          </w:tcPr>
          <w:p w14:paraId="44176677">
            <w:pPr>
              <w:jc w:val="center"/>
            </w:pPr>
            <w:r>
              <w:rPr>
                <w:rFonts w:ascii="宋体" w:hAnsi="宋体"/>
                <w:sz w:val="18"/>
              </w:rPr>
              <w:t>70.05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0C2C337">
            <w:pPr>
              <w:jc w:val="center"/>
            </w:pPr>
            <w:r>
              <w:rPr>
                <w:rFonts w:ascii="宋体" w:hAnsi="宋体"/>
                <w:sz w:val="18"/>
              </w:rPr>
              <w:t>70.05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AC7E29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14D350B">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49F8AD94">
            <w:pPr>
              <w:jc w:val="center"/>
            </w:pPr>
            <w:r>
              <w:rPr>
                <w:rFonts w:ascii="宋体" w:hAnsi="宋体"/>
                <w:sz w:val="18"/>
              </w:rPr>
              <w:t>10.00</w:t>
            </w:r>
          </w:p>
        </w:tc>
      </w:tr>
      <w:tr w14:paraId="71392A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7BA4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775AB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47A195">
            <w:pPr>
              <w:jc w:val="center"/>
            </w:pPr>
            <w:r>
              <w:rPr>
                <w:rFonts w:ascii="宋体" w:hAnsi="宋体"/>
                <w:sz w:val="18"/>
              </w:rPr>
              <w:t>341.00</w:t>
            </w:r>
          </w:p>
        </w:tc>
        <w:tc>
          <w:tcPr>
            <w:tcW w:w="1125" w:type="dxa"/>
            <w:tcBorders>
              <w:top w:val="nil"/>
              <w:left w:val="nil"/>
              <w:bottom w:val="single" w:color="auto" w:sz="4" w:space="0"/>
              <w:right w:val="single" w:color="auto" w:sz="4" w:space="0"/>
            </w:tcBorders>
            <w:shd w:val="clear" w:color="auto" w:fill="auto"/>
            <w:noWrap/>
            <w:vAlign w:val="center"/>
          </w:tcPr>
          <w:p w14:paraId="3F0E782B">
            <w:pPr>
              <w:jc w:val="center"/>
            </w:pPr>
            <w:r>
              <w:rPr>
                <w:rFonts w:ascii="宋体" w:hAnsi="宋体"/>
                <w:sz w:val="18"/>
              </w:rPr>
              <w:t>70.05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24D573">
            <w:pPr>
              <w:jc w:val="center"/>
            </w:pPr>
            <w:r>
              <w:rPr>
                <w:rFonts w:ascii="宋体" w:hAnsi="宋体"/>
                <w:sz w:val="18"/>
              </w:rPr>
              <w:t>70.05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51D6F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553E8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F1D46F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DB2D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0E51B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62C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8B7CF5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E99EF7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2852856">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9693F6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5B192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3FDBA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BCFCF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7137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D7678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4FBCB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C53EA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41B5FF">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6EFD3CC">
            <w:pPr>
              <w:jc w:val="left"/>
            </w:pPr>
            <w:r>
              <w:rPr>
                <w:rFonts w:ascii="宋体" w:hAnsi="宋体"/>
                <w:sz w:val="18"/>
              </w:rPr>
              <w:t>拨付乡镇纪检工作经费乡镇数15个，保障乡镇纪检办公人员数量15人，资金拨付到位率达到100%，维护党的章程和其他党内法规、检查党的路线、方针政策和决议的执行情况，加强乡镇党风建设和反腐败工作，保障乡镇纪检工作正常运转。</w:t>
            </w:r>
          </w:p>
        </w:tc>
        <w:tc>
          <w:tcPr>
            <w:tcW w:w="4677" w:type="dxa"/>
            <w:gridSpan w:val="7"/>
            <w:tcBorders>
              <w:top w:val="single" w:color="auto" w:sz="4" w:space="0"/>
              <w:left w:val="nil"/>
              <w:bottom w:val="single" w:color="auto" w:sz="4" w:space="0"/>
              <w:right w:val="single" w:color="000000" w:sz="4" w:space="0"/>
            </w:tcBorders>
            <w:shd w:val="clear" w:color="auto" w:fill="auto"/>
          </w:tcPr>
          <w:p w14:paraId="699D22FB">
            <w:pPr>
              <w:jc w:val="left"/>
            </w:pPr>
            <w:r>
              <w:rPr>
                <w:rFonts w:ascii="宋体" w:hAnsi="宋体"/>
                <w:sz w:val="18"/>
              </w:rPr>
              <w:t>拨付了15个乡镇纪检工作经费，保障了乡镇纪检15人的办公费用，资金拨付到位率达到100%，从而维护党的章程和其他党内法规、检查党的路线、方针政策和决议的执行情况，促进了乡镇党风建设和反腐败工作，保障乡镇纪检工作正常运转。</w:t>
            </w:r>
          </w:p>
        </w:tc>
      </w:tr>
      <w:tr w14:paraId="61C83C5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52392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F66E7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9D0E5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F7B9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38D35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B5B0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037C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DBB0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1CED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9BF2DC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C0F87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B08623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BACBD4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CE6632C">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D777E1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C2D939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841A7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5F9194E">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04CB4C1">
            <w:pPr>
              <w:widowControl/>
              <w:jc w:val="left"/>
              <w:rPr>
                <w:rFonts w:hint="eastAsia" w:ascii="宋体" w:hAnsi="宋体" w:cs="宋体"/>
                <w:color w:val="000000"/>
                <w:kern w:val="0"/>
                <w:sz w:val="18"/>
                <w:szCs w:val="18"/>
              </w:rPr>
            </w:pPr>
          </w:p>
        </w:tc>
      </w:tr>
      <w:tr w14:paraId="14F8D74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4BE0B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7F8B9E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BFFA7B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D1A2B9">
            <w:pPr>
              <w:jc w:val="center"/>
            </w:pPr>
            <w:r>
              <w:rPr>
                <w:rFonts w:ascii="宋体" w:hAnsi="宋体"/>
                <w:sz w:val="18"/>
              </w:rPr>
              <w:t>拨付乡镇纪检工作经费乡镇数</w:t>
            </w:r>
          </w:p>
        </w:tc>
        <w:tc>
          <w:tcPr>
            <w:tcW w:w="1125" w:type="dxa"/>
            <w:tcBorders>
              <w:top w:val="nil"/>
              <w:left w:val="nil"/>
              <w:bottom w:val="single" w:color="auto" w:sz="4" w:space="0"/>
              <w:right w:val="single" w:color="auto" w:sz="4" w:space="0"/>
            </w:tcBorders>
            <w:shd w:val="clear" w:color="auto" w:fill="auto"/>
            <w:vAlign w:val="center"/>
          </w:tcPr>
          <w:p w14:paraId="4A5C5020">
            <w:pPr>
              <w:jc w:val="center"/>
            </w:pPr>
            <w:r>
              <w:rPr>
                <w:rFonts w:ascii="宋体" w:hAnsi="宋体"/>
                <w:sz w:val="18"/>
              </w:rPr>
              <w:t>=15个</w:t>
            </w:r>
          </w:p>
        </w:tc>
        <w:tc>
          <w:tcPr>
            <w:tcW w:w="1229" w:type="dxa"/>
            <w:tcBorders>
              <w:top w:val="nil"/>
              <w:left w:val="nil"/>
              <w:bottom w:val="single" w:color="auto" w:sz="4" w:space="0"/>
              <w:right w:val="single" w:color="auto" w:sz="4" w:space="0"/>
            </w:tcBorders>
            <w:shd w:val="clear" w:color="auto" w:fill="auto"/>
            <w:vAlign w:val="center"/>
          </w:tcPr>
          <w:p w14:paraId="527AA8F3">
            <w:pPr>
              <w:jc w:val="center"/>
            </w:pPr>
            <w:r>
              <w:rPr>
                <w:rFonts w:ascii="宋体" w:hAnsi="宋体"/>
                <w:sz w:val="18"/>
              </w:rPr>
              <w:t>=15个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B05D8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FFCE9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A46D10">
            <w:pPr>
              <w:jc w:val="center"/>
            </w:pPr>
          </w:p>
        </w:tc>
      </w:tr>
      <w:tr w14:paraId="6EE66A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6892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CF80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934B3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B93B65">
            <w:pPr>
              <w:jc w:val="center"/>
            </w:pPr>
            <w:r>
              <w:rPr>
                <w:rFonts w:ascii="宋体" w:hAnsi="宋体"/>
                <w:sz w:val="18"/>
              </w:rPr>
              <w:t>保障乡镇纪检办公人员数量</w:t>
            </w:r>
          </w:p>
        </w:tc>
        <w:tc>
          <w:tcPr>
            <w:tcW w:w="1125" w:type="dxa"/>
            <w:tcBorders>
              <w:top w:val="nil"/>
              <w:left w:val="nil"/>
              <w:bottom w:val="single" w:color="auto" w:sz="4" w:space="0"/>
              <w:right w:val="single" w:color="auto" w:sz="4" w:space="0"/>
            </w:tcBorders>
            <w:shd w:val="clear" w:color="auto" w:fill="auto"/>
            <w:vAlign w:val="center"/>
          </w:tcPr>
          <w:p w14:paraId="1828774C">
            <w:pPr>
              <w:jc w:val="center"/>
            </w:pPr>
            <w:r>
              <w:rPr>
                <w:rFonts w:ascii="宋体" w:hAnsi="宋体"/>
                <w:sz w:val="18"/>
              </w:rPr>
              <w:t>&gt;=15人</w:t>
            </w:r>
          </w:p>
        </w:tc>
        <w:tc>
          <w:tcPr>
            <w:tcW w:w="1229" w:type="dxa"/>
            <w:tcBorders>
              <w:top w:val="nil"/>
              <w:left w:val="nil"/>
              <w:bottom w:val="single" w:color="auto" w:sz="4" w:space="0"/>
              <w:right w:val="single" w:color="auto" w:sz="4" w:space="0"/>
            </w:tcBorders>
            <w:shd w:val="clear" w:color="auto" w:fill="auto"/>
            <w:vAlign w:val="center"/>
          </w:tcPr>
          <w:p w14:paraId="63755DC6">
            <w:pPr>
              <w:jc w:val="center"/>
            </w:pPr>
            <w:r>
              <w:rPr>
                <w:rFonts w:ascii="宋体" w:hAnsi="宋体"/>
                <w:sz w:val="18"/>
              </w:rPr>
              <w:t>=15人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9B537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DEC51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23BE5AA">
            <w:pPr>
              <w:jc w:val="center"/>
            </w:pPr>
          </w:p>
        </w:tc>
      </w:tr>
      <w:tr w14:paraId="699125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85E0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0D04A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77D2F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E4D080">
            <w:pPr>
              <w:jc w:val="center"/>
            </w:pPr>
            <w:r>
              <w:rPr>
                <w:rFonts w:ascii="宋体" w:hAnsi="宋体"/>
                <w:sz w:val="18"/>
              </w:rPr>
              <w:t>资金拨付到位率</w:t>
            </w:r>
          </w:p>
        </w:tc>
        <w:tc>
          <w:tcPr>
            <w:tcW w:w="1125" w:type="dxa"/>
            <w:tcBorders>
              <w:top w:val="nil"/>
              <w:left w:val="nil"/>
              <w:bottom w:val="single" w:color="auto" w:sz="4" w:space="0"/>
              <w:right w:val="single" w:color="auto" w:sz="4" w:space="0"/>
            </w:tcBorders>
            <w:shd w:val="clear" w:color="auto" w:fill="auto"/>
            <w:vAlign w:val="center"/>
          </w:tcPr>
          <w:p w14:paraId="451FB3F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C48C3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8305D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83C84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A6DDA1">
            <w:pPr>
              <w:jc w:val="center"/>
            </w:pPr>
          </w:p>
        </w:tc>
      </w:tr>
      <w:tr w14:paraId="010DF3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432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E474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65BC5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F7A948">
            <w:pPr>
              <w:jc w:val="center"/>
            </w:pPr>
            <w:r>
              <w:rPr>
                <w:rFonts w:ascii="宋体" w:hAnsi="宋体"/>
                <w:sz w:val="18"/>
              </w:rPr>
              <w:t>乡镇纪检经费支付及时率</w:t>
            </w:r>
          </w:p>
        </w:tc>
        <w:tc>
          <w:tcPr>
            <w:tcW w:w="1125" w:type="dxa"/>
            <w:tcBorders>
              <w:top w:val="nil"/>
              <w:left w:val="nil"/>
              <w:bottom w:val="single" w:color="auto" w:sz="4" w:space="0"/>
              <w:right w:val="single" w:color="auto" w:sz="4" w:space="0"/>
            </w:tcBorders>
            <w:shd w:val="clear" w:color="auto" w:fill="auto"/>
            <w:vAlign w:val="center"/>
          </w:tcPr>
          <w:p w14:paraId="7225E7C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33A899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BDB98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834F0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7C8BD9">
            <w:pPr>
              <w:jc w:val="center"/>
            </w:pPr>
          </w:p>
        </w:tc>
      </w:tr>
      <w:tr w14:paraId="49EFA3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50BA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720E46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3E8215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550DB1">
            <w:pPr>
              <w:jc w:val="center"/>
            </w:pPr>
            <w:r>
              <w:rPr>
                <w:rFonts w:ascii="宋体" w:hAnsi="宋体"/>
                <w:sz w:val="18"/>
              </w:rPr>
              <w:t>人均运转经费数</w:t>
            </w:r>
          </w:p>
        </w:tc>
        <w:tc>
          <w:tcPr>
            <w:tcW w:w="1125" w:type="dxa"/>
            <w:tcBorders>
              <w:top w:val="nil"/>
              <w:left w:val="nil"/>
              <w:bottom w:val="single" w:color="auto" w:sz="4" w:space="0"/>
              <w:right w:val="single" w:color="auto" w:sz="4" w:space="0"/>
            </w:tcBorders>
            <w:shd w:val="clear" w:color="auto" w:fill="auto"/>
            <w:vAlign w:val="center"/>
          </w:tcPr>
          <w:p w14:paraId="38FB2F22">
            <w:pPr>
              <w:jc w:val="center"/>
            </w:pPr>
            <w:r>
              <w:rPr>
                <w:rFonts w:ascii="宋体" w:hAnsi="宋体"/>
                <w:sz w:val="18"/>
              </w:rPr>
              <w:t>=46700元</w:t>
            </w:r>
          </w:p>
        </w:tc>
        <w:tc>
          <w:tcPr>
            <w:tcW w:w="1229" w:type="dxa"/>
            <w:tcBorders>
              <w:top w:val="nil"/>
              <w:left w:val="nil"/>
              <w:bottom w:val="single" w:color="auto" w:sz="4" w:space="0"/>
              <w:right w:val="single" w:color="auto" w:sz="4" w:space="0"/>
            </w:tcBorders>
            <w:shd w:val="clear" w:color="auto" w:fill="auto"/>
            <w:vAlign w:val="center"/>
          </w:tcPr>
          <w:p w14:paraId="174BF5E8">
            <w:pPr>
              <w:jc w:val="center"/>
            </w:pPr>
            <w:r>
              <w:rPr>
                <w:rFonts w:ascii="宋体" w:hAnsi="宋体"/>
                <w:sz w:val="18"/>
              </w:rPr>
              <w:t>=46700元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2594D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CC6BA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4AB432">
            <w:pPr>
              <w:jc w:val="center"/>
            </w:pPr>
          </w:p>
        </w:tc>
      </w:tr>
      <w:tr w14:paraId="5D3A50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5D6E7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633A8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9C8ED1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3D417D">
            <w:pPr>
              <w:jc w:val="center"/>
            </w:pPr>
            <w:r>
              <w:rPr>
                <w:rFonts w:ascii="宋体" w:hAnsi="宋体"/>
                <w:sz w:val="18"/>
              </w:rPr>
              <w:t>保障乡镇纪检工作正常运转</w:t>
            </w:r>
          </w:p>
        </w:tc>
        <w:tc>
          <w:tcPr>
            <w:tcW w:w="1125" w:type="dxa"/>
            <w:tcBorders>
              <w:top w:val="nil"/>
              <w:left w:val="nil"/>
              <w:bottom w:val="single" w:color="auto" w:sz="4" w:space="0"/>
              <w:right w:val="single" w:color="auto" w:sz="4" w:space="0"/>
            </w:tcBorders>
            <w:shd w:val="clear" w:color="auto" w:fill="auto"/>
            <w:vAlign w:val="center"/>
          </w:tcPr>
          <w:p w14:paraId="2506049F">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2EC01AE">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0959B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C36B5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FABD3A">
            <w:pPr>
              <w:jc w:val="center"/>
            </w:pPr>
          </w:p>
        </w:tc>
      </w:tr>
      <w:tr w14:paraId="09496B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2A924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39622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976BE1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676F6B">
            <w:pPr>
              <w:jc w:val="center"/>
            </w:pPr>
            <w:r>
              <w:rPr>
                <w:rFonts w:ascii="宋体" w:hAnsi="宋体"/>
                <w:sz w:val="18"/>
              </w:rPr>
              <w:t>乡镇纪检工作人员满意度（%）</w:t>
            </w:r>
          </w:p>
        </w:tc>
        <w:tc>
          <w:tcPr>
            <w:tcW w:w="1125" w:type="dxa"/>
            <w:tcBorders>
              <w:top w:val="nil"/>
              <w:left w:val="nil"/>
              <w:bottom w:val="single" w:color="auto" w:sz="4" w:space="0"/>
              <w:right w:val="single" w:color="auto" w:sz="4" w:space="0"/>
            </w:tcBorders>
            <w:shd w:val="clear" w:color="auto" w:fill="auto"/>
            <w:vAlign w:val="center"/>
          </w:tcPr>
          <w:p w14:paraId="5A2A2766">
            <w:pPr>
              <w:jc w:val="center"/>
            </w:pPr>
            <w:r>
              <w:rPr>
                <w:rFonts w:ascii="宋体" w:hAnsi="宋体"/>
                <w:sz w:val="18"/>
              </w:rPr>
              <w:t>=90%</w:t>
            </w:r>
          </w:p>
        </w:tc>
        <w:tc>
          <w:tcPr>
            <w:tcW w:w="1229" w:type="dxa"/>
            <w:tcBorders>
              <w:top w:val="nil"/>
              <w:left w:val="nil"/>
              <w:bottom w:val="single" w:color="auto" w:sz="4" w:space="0"/>
              <w:right w:val="single" w:color="auto" w:sz="4" w:space="0"/>
            </w:tcBorders>
            <w:shd w:val="clear" w:color="auto" w:fill="auto"/>
            <w:vAlign w:val="center"/>
          </w:tcPr>
          <w:p w14:paraId="1E36517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4E115A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08A16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825B2CE">
            <w:pPr>
              <w:jc w:val="center"/>
            </w:pPr>
          </w:p>
        </w:tc>
      </w:tr>
      <w:tr w14:paraId="27AFAC5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0A8C984">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647BB06">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8DEA88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F30FBE">
            <w:pPr>
              <w:jc w:val="center"/>
            </w:pPr>
          </w:p>
        </w:tc>
      </w:tr>
      <w:bookmarkEnd w:id="30"/>
    </w:tbl>
    <w:p w14:paraId="51B494CA">
      <w:pPr>
        <w:jc w:val="left"/>
        <w:rPr>
          <w:rFonts w:hint="eastAsia" w:ascii="仿宋_GB2312" w:hAnsi="仿宋_GB2312" w:eastAsia="仿宋_GB2312" w:cs="仿宋_GB2312"/>
          <w:kern w:val="0"/>
          <w:sz w:val="32"/>
          <w:szCs w:val="32"/>
        </w:rPr>
      </w:pPr>
    </w:p>
    <w:p w14:paraId="17BCFAE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7F22A83">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当年预算绩效评价项目有3个涉密项目，涉及全年预算数</w:t>
      </w:r>
      <w:r>
        <w:rPr>
          <w:rFonts w:ascii="仿宋_GB2312" w:hAnsi="仿宋_GB2312" w:eastAsia="仿宋_GB2312" w:cs="仿宋_GB2312"/>
          <w:kern w:val="0"/>
          <w:sz w:val="32"/>
          <w:szCs w:val="32"/>
        </w:rPr>
        <w:t>347</w:t>
      </w:r>
      <w:bookmarkStart w:id="49" w:name="_GoBack"/>
      <w:bookmarkEnd w:id="49"/>
      <w:r>
        <w:rPr>
          <w:rFonts w:ascii="仿宋_GB2312" w:hAnsi="仿宋_GB2312" w:eastAsia="仿宋_GB2312" w:cs="仿宋_GB2312"/>
          <w:kern w:val="0"/>
          <w:sz w:val="32"/>
          <w:szCs w:val="32"/>
        </w:rPr>
        <w:t>.7</w:t>
      </w:r>
      <w:r>
        <w:rPr>
          <w:rFonts w:hint="eastAsia" w:ascii="仿宋_GB2312" w:hAnsi="仿宋_GB2312" w:eastAsia="仿宋_GB2312" w:cs="仿宋_GB2312"/>
          <w:kern w:val="0"/>
          <w:sz w:val="32"/>
          <w:szCs w:val="32"/>
        </w:rPr>
        <w:t>0万元，全年执行数</w:t>
      </w:r>
      <w:r>
        <w:rPr>
          <w:rFonts w:ascii="仿宋_GB2312" w:hAnsi="仿宋_GB2312" w:eastAsia="仿宋_GB2312" w:cs="仿宋_GB2312"/>
          <w:kern w:val="0"/>
          <w:sz w:val="32"/>
          <w:szCs w:val="32"/>
        </w:rPr>
        <w:t>299.33</w:t>
      </w:r>
      <w:r>
        <w:rPr>
          <w:rFonts w:hint="eastAsia" w:ascii="仿宋_GB2312" w:hAnsi="仿宋_GB2312" w:eastAsia="仿宋_GB2312" w:cs="仿宋_GB2312"/>
          <w:kern w:val="0"/>
          <w:sz w:val="32"/>
          <w:szCs w:val="32"/>
        </w:rPr>
        <w:t>万元，未公开绩效自评表原因：涉密项目不公开项目绩效自评表。</w:t>
      </w:r>
    </w:p>
    <w:p w14:paraId="649033C9">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B1F97D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610C33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C1DB99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B66DB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40A6B6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EC685D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10856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7D91FB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FA35D5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941B2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8687ED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BD6980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2933EE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E0EF2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143465F">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CEF5B83">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6596A8D9">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5FD87B20">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0EF862DB">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69F51212">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79C32450">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4E5500D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2E0EABB3">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03DDB93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C171585">
      <w:pPr>
        <w:ind w:firstLine="640" w:firstLineChars="200"/>
        <w:rPr>
          <w:rFonts w:ascii="仿宋_GB2312" w:eastAsia="仿宋_GB2312"/>
          <w:sz w:val="32"/>
          <w:szCs w:val="32"/>
        </w:rPr>
      </w:pPr>
    </w:p>
    <w:p w14:paraId="4CA1856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25D167">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92736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2927367">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CD3963"/>
    <w:rsid w:val="00043553"/>
    <w:rsid w:val="001A5B1E"/>
    <w:rsid w:val="00213C59"/>
    <w:rsid w:val="00232308"/>
    <w:rsid w:val="002347F2"/>
    <w:rsid w:val="003210CE"/>
    <w:rsid w:val="00396547"/>
    <w:rsid w:val="005433EA"/>
    <w:rsid w:val="005F17BA"/>
    <w:rsid w:val="006E3FDB"/>
    <w:rsid w:val="008A301A"/>
    <w:rsid w:val="00B319FD"/>
    <w:rsid w:val="00B70D59"/>
    <w:rsid w:val="00BE0BD4"/>
    <w:rsid w:val="00BF3F6F"/>
    <w:rsid w:val="00C076B4"/>
    <w:rsid w:val="00CD3963"/>
    <w:rsid w:val="00DA2AE8"/>
    <w:rsid w:val="00F2564F"/>
    <w:rsid w:val="00F52A8D"/>
    <w:rsid w:val="00F772A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B22FA2"/>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7407</Words>
  <Characters>8474</Characters>
  <Lines>68</Lines>
  <Paragraphs>19</Paragraphs>
  <TotalTime>36</TotalTime>
  <ScaleCrop>false</ScaleCrop>
  <LinksUpToDate>false</LinksUpToDate>
  <CharactersWithSpaces>8485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2024-12-27T07:01:08Z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