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A68CEA" w14:textId="77777777" w:rsidR="00C83BC1" w:rsidRPr="00352057" w:rsidRDefault="00C83BC1">
      <w:pPr>
        <w:spacing w:line="540" w:lineRule="exact"/>
        <w:jc w:val="center"/>
        <w:rPr>
          <w:rFonts w:eastAsia="华文中宋"/>
          <w:b/>
          <w:kern w:val="0"/>
          <w:sz w:val="52"/>
          <w:szCs w:val="52"/>
        </w:rPr>
      </w:pPr>
    </w:p>
    <w:p w14:paraId="0878C3C7" w14:textId="77777777" w:rsidR="00C83BC1" w:rsidRPr="00352057" w:rsidRDefault="00C83BC1">
      <w:pPr>
        <w:spacing w:line="540" w:lineRule="exact"/>
        <w:rPr>
          <w:rFonts w:eastAsia="华文中宋"/>
          <w:b/>
          <w:kern w:val="0"/>
          <w:sz w:val="52"/>
          <w:szCs w:val="52"/>
        </w:rPr>
      </w:pPr>
    </w:p>
    <w:p w14:paraId="1BFB69CF" w14:textId="77777777" w:rsidR="00C83BC1" w:rsidRPr="00352057" w:rsidRDefault="00C83BC1">
      <w:pPr>
        <w:spacing w:line="540" w:lineRule="exact"/>
        <w:jc w:val="center"/>
        <w:rPr>
          <w:rFonts w:eastAsia="华文中宋"/>
          <w:b/>
          <w:kern w:val="0"/>
          <w:sz w:val="52"/>
          <w:szCs w:val="52"/>
        </w:rPr>
      </w:pPr>
    </w:p>
    <w:p w14:paraId="1716ECBD" w14:textId="77777777" w:rsidR="00C83BC1" w:rsidRPr="00352057" w:rsidRDefault="00C83BC1">
      <w:pPr>
        <w:spacing w:line="540" w:lineRule="exact"/>
        <w:jc w:val="center"/>
        <w:rPr>
          <w:rFonts w:eastAsia="华文中宋"/>
          <w:b/>
          <w:kern w:val="0"/>
          <w:sz w:val="52"/>
          <w:szCs w:val="52"/>
        </w:rPr>
      </w:pPr>
    </w:p>
    <w:p w14:paraId="6584CD86" w14:textId="77777777" w:rsidR="00C83BC1" w:rsidRPr="00352057" w:rsidRDefault="00000000">
      <w:pPr>
        <w:spacing w:line="540" w:lineRule="exact"/>
        <w:jc w:val="center"/>
        <w:rPr>
          <w:rFonts w:eastAsia="方正小标宋_GBK"/>
          <w:kern w:val="0"/>
          <w:sz w:val="48"/>
          <w:szCs w:val="48"/>
        </w:rPr>
      </w:pPr>
      <w:r w:rsidRPr="00352057">
        <w:rPr>
          <w:rFonts w:eastAsia="方正小标宋_GBK" w:hint="eastAsia"/>
          <w:kern w:val="0"/>
          <w:sz w:val="48"/>
          <w:szCs w:val="48"/>
        </w:rPr>
        <w:t>2023</w:t>
      </w:r>
      <w:r w:rsidRPr="00352057">
        <w:rPr>
          <w:rFonts w:eastAsia="方正小标宋_GBK" w:hint="eastAsia"/>
          <w:kern w:val="0"/>
          <w:sz w:val="48"/>
          <w:szCs w:val="48"/>
        </w:rPr>
        <w:t>年付奇台县集体土地所有权确权更新交汇工作</w:t>
      </w:r>
      <w:r w:rsidRPr="00352057">
        <w:rPr>
          <w:rFonts w:eastAsia="方正小标宋_GBK"/>
          <w:kern w:val="0"/>
          <w:sz w:val="48"/>
          <w:szCs w:val="48"/>
        </w:rPr>
        <w:t>资金项目支出绩效评价</w:t>
      </w:r>
    </w:p>
    <w:p w14:paraId="32CD76BB" w14:textId="77777777" w:rsidR="00C83BC1" w:rsidRPr="00352057" w:rsidRDefault="00000000">
      <w:pPr>
        <w:spacing w:line="540" w:lineRule="exact"/>
        <w:jc w:val="center"/>
        <w:rPr>
          <w:rFonts w:eastAsia="方正小标宋_GBK"/>
          <w:kern w:val="0"/>
          <w:sz w:val="48"/>
          <w:szCs w:val="48"/>
        </w:rPr>
      </w:pPr>
      <w:r w:rsidRPr="00352057">
        <w:rPr>
          <w:rFonts w:eastAsia="方正小标宋_GBK"/>
          <w:kern w:val="0"/>
          <w:sz w:val="48"/>
          <w:szCs w:val="48"/>
        </w:rPr>
        <w:t>报告</w:t>
      </w:r>
    </w:p>
    <w:p w14:paraId="0F50B0BD" w14:textId="77777777" w:rsidR="00C83BC1" w:rsidRPr="00352057" w:rsidRDefault="00C83BC1">
      <w:pPr>
        <w:spacing w:line="540" w:lineRule="exact"/>
        <w:jc w:val="center"/>
        <w:rPr>
          <w:rFonts w:eastAsia="华文中宋"/>
          <w:b/>
          <w:kern w:val="0"/>
          <w:sz w:val="52"/>
          <w:szCs w:val="52"/>
        </w:rPr>
      </w:pPr>
    </w:p>
    <w:p w14:paraId="2598FD1B" w14:textId="77777777" w:rsidR="00C83BC1" w:rsidRPr="00352057" w:rsidRDefault="00000000">
      <w:pPr>
        <w:spacing w:line="540" w:lineRule="exact"/>
        <w:jc w:val="center"/>
        <w:rPr>
          <w:rFonts w:eastAsia="仿宋_GB2312"/>
          <w:kern w:val="0"/>
          <w:sz w:val="36"/>
          <w:szCs w:val="36"/>
        </w:rPr>
      </w:pPr>
      <w:r w:rsidRPr="00352057">
        <w:rPr>
          <w:rFonts w:eastAsia="仿宋_GB2312"/>
          <w:kern w:val="0"/>
          <w:sz w:val="36"/>
          <w:szCs w:val="36"/>
        </w:rPr>
        <w:t>（</w:t>
      </w:r>
      <w:r w:rsidRPr="00352057">
        <w:rPr>
          <w:rFonts w:eastAsia="仿宋_GB2312"/>
          <w:kern w:val="0"/>
          <w:sz w:val="36"/>
          <w:szCs w:val="36"/>
        </w:rPr>
        <w:t xml:space="preserve"> 202</w:t>
      </w:r>
      <w:r w:rsidRPr="00352057">
        <w:rPr>
          <w:rFonts w:eastAsia="仿宋_GB2312" w:hint="eastAsia"/>
          <w:kern w:val="0"/>
          <w:sz w:val="36"/>
          <w:szCs w:val="36"/>
        </w:rPr>
        <w:t>3</w:t>
      </w:r>
      <w:r w:rsidRPr="00352057">
        <w:rPr>
          <w:rFonts w:eastAsia="仿宋_GB2312"/>
          <w:kern w:val="0"/>
          <w:sz w:val="36"/>
          <w:szCs w:val="36"/>
        </w:rPr>
        <w:t>年度）</w:t>
      </w:r>
    </w:p>
    <w:p w14:paraId="7932C25B" w14:textId="77777777" w:rsidR="00C83BC1" w:rsidRPr="00352057" w:rsidRDefault="00C83BC1">
      <w:pPr>
        <w:spacing w:line="540" w:lineRule="exact"/>
        <w:jc w:val="center"/>
        <w:rPr>
          <w:rFonts w:eastAsia="仿宋_GB2312"/>
          <w:kern w:val="0"/>
          <w:sz w:val="30"/>
          <w:szCs w:val="30"/>
        </w:rPr>
      </w:pPr>
    </w:p>
    <w:p w14:paraId="2B571D30" w14:textId="77777777" w:rsidR="00C83BC1" w:rsidRPr="00352057" w:rsidRDefault="00C83BC1">
      <w:pPr>
        <w:spacing w:line="540" w:lineRule="exact"/>
        <w:jc w:val="center"/>
        <w:rPr>
          <w:rFonts w:eastAsia="仿宋_GB2312"/>
          <w:kern w:val="0"/>
          <w:sz w:val="30"/>
          <w:szCs w:val="30"/>
        </w:rPr>
      </w:pPr>
    </w:p>
    <w:p w14:paraId="4807854A" w14:textId="77777777" w:rsidR="00C83BC1" w:rsidRPr="00352057" w:rsidRDefault="00C83BC1">
      <w:pPr>
        <w:spacing w:line="540" w:lineRule="exact"/>
        <w:jc w:val="center"/>
        <w:rPr>
          <w:rFonts w:eastAsia="仿宋_GB2312"/>
          <w:kern w:val="0"/>
          <w:sz w:val="30"/>
          <w:szCs w:val="30"/>
        </w:rPr>
      </w:pPr>
    </w:p>
    <w:p w14:paraId="63915354" w14:textId="77777777" w:rsidR="00C83BC1" w:rsidRPr="00352057" w:rsidRDefault="00C83BC1">
      <w:pPr>
        <w:spacing w:line="540" w:lineRule="exact"/>
        <w:jc w:val="center"/>
        <w:rPr>
          <w:rFonts w:eastAsia="仿宋_GB2312"/>
          <w:kern w:val="0"/>
          <w:sz w:val="30"/>
          <w:szCs w:val="30"/>
        </w:rPr>
      </w:pPr>
    </w:p>
    <w:p w14:paraId="5936A97C" w14:textId="77777777" w:rsidR="00C83BC1" w:rsidRPr="00352057" w:rsidRDefault="00C83BC1">
      <w:pPr>
        <w:spacing w:line="540" w:lineRule="exact"/>
        <w:rPr>
          <w:rFonts w:eastAsia="仿宋_GB2312"/>
          <w:kern w:val="0"/>
          <w:sz w:val="30"/>
          <w:szCs w:val="30"/>
        </w:rPr>
      </w:pPr>
    </w:p>
    <w:p w14:paraId="2110F070" w14:textId="77777777" w:rsidR="00C83BC1" w:rsidRPr="00352057" w:rsidRDefault="00000000">
      <w:pPr>
        <w:spacing w:line="700" w:lineRule="exact"/>
        <w:ind w:firstLineChars="400" w:firstLine="1440"/>
        <w:jc w:val="left"/>
        <w:rPr>
          <w:rFonts w:eastAsia="仿宋_GB2312"/>
          <w:kern w:val="0"/>
          <w:sz w:val="36"/>
          <w:szCs w:val="36"/>
        </w:rPr>
      </w:pPr>
      <w:r w:rsidRPr="00352057">
        <w:rPr>
          <w:rFonts w:eastAsia="仿宋_GB2312"/>
          <w:kern w:val="0"/>
          <w:sz w:val="36"/>
          <w:szCs w:val="36"/>
        </w:rPr>
        <w:t>项目名称：</w:t>
      </w:r>
      <w:r w:rsidRPr="00352057">
        <w:rPr>
          <w:rFonts w:eastAsia="仿宋_GB2312" w:hint="eastAsia"/>
          <w:kern w:val="0"/>
          <w:sz w:val="36"/>
          <w:szCs w:val="36"/>
        </w:rPr>
        <w:t>2023</w:t>
      </w:r>
      <w:r w:rsidRPr="00352057">
        <w:rPr>
          <w:rFonts w:eastAsia="仿宋_GB2312" w:hint="eastAsia"/>
          <w:kern w:val="0"/>
          <w:sz w:val="36"/>
          <w:szCs w:val="36"/>
        </w:rPr>
        <w:t>年付奇台县集体土地所有权确权更新交汇工作</w:t>
      </w:r>
    </w:p>
    <w:p w14:paraId="21E4ABDE" w14:textId="77777777" w:rsidR="00C83BC1" w:rsidRPr="00352057" w:rsidRDefault="00000000">
      <w:pPr>
        <w:spacing w:line="700" w:lineRule="exact"/>
        <w:ind w:firstLineChars="400" w:firstLine="1440"/>
        <w:jc w:val="left"/>
        <w:rPr>
          <w:rFonts w:eastAsia="仿宋_GB2312"/>
          <w:kern w:val="0"/>
          <w:sz w:val="36"/>
          <w:szCs w:val="36"/>
        </w:rPr>
      </w:pPr>
      <w:r w:rsidRPr="00352057">
        <w:rPr>
          <w:rFonts w:eastAsia="仿宋_GB2312"/>
          <w:kern w:val="0"/>
          <w:sz w:val="36"/>
          <w:szCs w:val="36"/>
        </w:rPr>
        <w:t>实施单位（公章）：</w:t>
      </w:r>
      <w:r w:rsidRPr="00352057">
        <w:rPr>
          <w:rFonts w:eastAsia="仿宋_GB2312" w:hint="eastAsia"/>
          <w:kern w:val="0"/>
          <w:sz w:val="36"/>
          <w:szCs w:val="36"/>
        </w:rPr>
        <w:t>奇台县自然资源局</w:t>
      </w:r>
    </w:p>
    <w:p w14:paraId="5CA21972" w14:textId="77777777" w:rsidR="00C83BC1" w:rsidRPr="00352057" w:rsidRDefault="00000000">
      <w:pPr>
        <w:spacing w:line="700" w:lineRule="exact"/>
        <w:ind w:firstLineChars="400" w:firstLine="1440"/>
        <w:jc w:val="left"/>
        <w:rPr>
          <w:rFonts w:eastAsia="仿宋_GB2312"/>
          <w:kern w:val="0"/>
          <w:sz w:val="36"/>
          <w:szCs w:val="36"/>
        </w:rPr>
      </w:pPr>
      <w:r w:rsidRPr="00352057">
        <w:rPr>
          <w:rFonts w:eastAsia="仿宋_GB2312"/>
          <w:kern w:val="0"/>
          <w:sz w:val="36"/>
          <w:szCs w:val="36"/>
        </w:rPr>
        <w:t>主管部门（公章）：</w:t>
      </w:r>
      <w:r w:rsidRPr="00352057">
        <w:rPr>
          <w:rFonts w:eastAsia="仿宋_GB2312" w:hint="eastAsia"/>
          <w:kern w:val="0"/>
          <w:sz w:val="36"/>
          <w:szCs w:val="36"/>
        </w:rPr>
        <w:t>奇台县自然资源局</w:t>
      </w:r>
    </w:p>
    <w:p w14:paraId="51B71449" w14:textId="77777777" w:rsidR="00C83BC1" w:rsidRPr="00352057" w:rsidRDefault="00000000">
      <w:pPr>
        <w:spacing w:line="700" w:lineRule="exact"/>
        <w:ind w:firstLineChars="400" w:firstLine="1440"/>
        <w:jc w:val="left"/>
        <w:rPr>
          <w:rFonts w:eastAsia="仿宋_GB2312"/>
          <w:kern w:val="0"/>
          <w:sz w:val="36"/>
          <w:szCs w:val="36"/>
        </w:rPr>
      </w:pPr>
      <w:r w:rsidRPr="00352057">
        <w:rPr>
          <w:rFonts w:eastAsia="仿宋_GB2312"/>
          <w:kern w:val="0"/>
          <w:sz w:val="36"/>
          <w:szCs w:val="36"/>
        </w:rPr>
        <w:t>项目负责人（签章）：</w:t>
      </w:r>
      <w:r w:rsidRPr="00352057">
        <w:rPr>
          <w:rFonts w:eastAsia="仿宋_GB2312" w:hint="eastAsia"/>
          <w:kern w:val="0"/>
          <w:sz w:val="36"/>
          <w:szCs w:val="36"/>
        </w:rPr>
        <w:t>李天才</w:t>
      </w:r>
    </w:p>
    <w:p w14:paraId="7792279B" w14:textId="77777777" w:rsidR="00C83BC1" w:rsidRPr="00352057" w:rsidRDefault="00000000">
      <w:pPr>
        <w:spacing w:line="700" w:lineRule="exact"/>
        <w:ind w:firstLineChars="400" w:firstLine="1440"/>
        <w:jc w:val="left"/>
        <w:rPr>
          <w:rFonts w:eastAsia="仿宋_GB2312"/>
          <w:kern w:val="0"/>
          <w:sz w:val="36"/>
          <w:szCs w:val="36"/>
        </w:rPr>
      </w:pPr>
      <w:r w:rsidRPr="00352057">
        <w:rPr>
          <w:rFonts w:eastAsia="仿宋_GB2312"/>
          <w:kern w:val="0"/>
          <w:sz w:val="36"/>
          <w:szCs w:val="36"/>
        </w:rPr>
        <w:t>填报时间：</w:t>
      </w:r>
      <w:r w:rsidRPr="00352057">
        <w:rPr>
          <w:rFonts w:eastAsia="仿宋_GB2312" w:hint="eastAsia"/>
          <w:kern w:val="0"/>
          <w:sz w:val="36"/>
          <w:szCs w:val="36"/>
        </w:rPr>
        <w:t>2024</w:t>
      </w:r>
      <w:r w:rsidRPr="00352057">
        <w:rPr>
          <w:rFonts w:eastAsia="仿宋_GB2312"/>
          <w:kern w:val="0"/>
          <w:sz w:val="36"/>
          <w:szCs w:val="36"/>
        </w:rPr>
        <w:t>年</w:t>
      </w:r>
      <w:r w:rsidRPr="00352057">
        <w:rPr>
          <w:rFonts w:eastAsia="仿宋_GB2312" w:hint="eastAsia"/>
          <w:kern w:val="0"/>
          <w:sz w:val="36"/>
          <w:szCs w:val="36"/>
        </w:rPr>
        <w:t>4</w:t>
      </w:r>
      <w:r w:rsidRPr="00352057">
        <w:rPr>
          <w:rFonts w:eastAsia="仿宋_GB2312"/>
          <w:kern w:val="0"/>
          <w:sz w:val="36"/>
          <w:szCs w:val="36"/>
        </w:rPr>
        <w:t>月</w:t>
      </w:r>
      <w:r w:rsidRPr="00352057">
        <w:rPr>
          <w:rFonts w:eastAsia="仿宋_GB2312" w:hint="eastAsia"/>
          <w:kern w:val="0"/>
          <w:sz w:val="36"/>
          <w:szCs w:val="36"/>
        </w:rPr>
        <w:t>16</w:t>
      </w:r>
      <w:r w:rsidRPr="00352057">
        <w:rPr>
          <w:rFonts w:eastAsia="仿宋_GB2312"/>
          <w:kern w:val="0"/>
          <w:sz w:val="36"/>
          <w:szCs w:val="36"/>
        </w:rPr>
        <w:t>日</w:t>
      </w:r>
    </w:p>
    <w:p w14:paraId="3D066583" w14:textId="77777777" w:rsidR="00C83BC1" w:rsidRPr="00352057" w:rsidRDefault="00C83BC1">
      <w:pPr>
        <w:spacing w:line="540" w:lineRule="exact"/>
        <w:jc w:val="center"/>
        <w:rPr>
          <w:rFonts w:eastAsia="仿宋_GB2312"/>
          <w:kern w:val="0"/>
          <w:sz w:val="30"/>
          <w:szCs w:val="30"/>
        </w:rPr>
      </w:pPr>
    </w:p>
    <w:p w14:paraId="39712456" w14:textId="77777777" w:rsidR="00C83BC1" w:rsidRPr="00352057" w:rsidRDefault="00C83BC1">
      <w:pPr>
        <w:spacing w:line="540" w:lineRule="exact"/>
        <w:rPr>
          <w:rStyle w:val="af0"/>
          <w:rFonts w:eastAsia="黑体"/>
          <w:b w:val="0"/>
          <w:spacing w:val="-4"/>
          <w:sz w:val="32"/>
          <w:szCs w:val="32"/>
        </w:rPr>
      </w:pPr>
    </w:p>
    <w:p w14:paraId="448BD79A" w14:textId="77777777" w:rsidR="00C83BC1" w:rsidRPr="00352057" w:rsidRDefault="00C83BC1">
      <w:pPr>
        <w:spacing w:line="540" w:lineRule="exact"/>
        <w:ind w:firstLine="640"/>
        <w:rPr>
          <w:rStyle w:val="af0"/>
          <w:rFonts w:eastAsia="黑体"/>
          <w:b w:val="0"/>
          <w:spacing w:val="-4"/>
          <w:sz w:val="32"/>
          <w:szCs w:val="32"/>
        </w:rPr>
      </w:pPr>
    </w:p>
    <w:p w14:paraId="43DAF90D" w14:textId="77777777" w:rsidR="00C83BC1" w:rsidRPr="00352057" w:rsidRDefault="00C83BC1">
      <w:pPr>
        <w:spacing w:line="540" w:lineRule="exact"/>
        <w:rPr>
          <w:rStyle w:val="af0"/>
          <w:rFonts w:eastAsia="黑体"/>
          <w:b w:val="0"/>
          <w:spacing w:val="-4"/>
          <w:sz w:val="32"/>
          <w:szCs w:val="32"/>
        </w:rPr>
      </w:pPr>
    </w:p>
    <w:p w14:paraId="429133DA" w14:textId="77777777" w:rsidR="00C83BC1" w:rsidRPr="00352057" w:rsidRDefault="00C83BC1">
      <w:pPr>
        <w:spacing w:line="560" w:lineRule="exact"/>
        <w:ind w:firstLineChars="200" w:firstLine="640"/>
        <w:rPr>
          <w:rFonts w:eastAsia="黑体"/>
          <w:bCs/>
          <w:sz w:val="32"/>
          <w:szCs w:val="32"/>
        </w:rPr>
        <w:sectPr w:rsidR="00C83BC1" w:rsidRPr="00352057">
          <w:footerReference w:type="default" r:id="rId7"/>
          <w:pgSz w:w="11906" w:h="16838"/>
          <w:pgMar w:top="1440" w:right="1558" w:bottom="1440" w:left="1800" w:header="851" w:footer="992" w:gutter="0"/>
          <w:cols w:space="425"/>
          <w:docGrid w:type="lines" w:linePitch="312"/>
        </w:sectPr>
      </w:pPr>
    </w:p>
    <w:p w14:paraId="577EFAA6" w14:textId="77777777" w:rsidR="00C83BC1" w:rsidRPr="00352057" w:rsidRDefault="00000000">
      <w:pPr>
        <w:spacing w:line="560" w:lineRule="exact"/>
        <w:ind w:firstLineChars="200" w:firstLine="640"/>
        <w:rPr>
          <w:rFonts w:eastAsia="黑体"/>
          <w:bCs/>
          <w:sz w:val="32"/>
          <w:szCs w:val="32"/>
        </w:rPr>
      </w:pPr>
      <w:r w:rsidRPr="00352057">
        <w:rPr>
          <w:rFonts w:eastAsia="黑体"/>
          <w:bCs/>
          <w:sz w:val="32"/>
          <w:szCs w:val="32"/>
        </w:rPr>
        <w:lastRenderedPageBreak/>
        <w:t>一、基本情况</w:t>
      </w:r>
    </w:p>
    <w:p w14:paraId="3D62A4F2" w14:textId="77777777" w:rsidR="00C83BC1" w:rsidRPr="00352057" w:rsidRDefault="00000000">
      <w:pPr>
        <w:spacing w:line="560" w:lineRule="exact"/>
        <w:ind w:firstLineChars="200" w:firstLine="643"/>
        <w:rPr>
          <w:rFonts w:eastAsia="楷体_GB2312"/>
          <w:b/>
          <w:bCs/>
          <w:sz w:val="32"/>
          <w:szCs w:val="32"/>
        </w:rPr>
      </w:pPr>
      <w:r w:rsidRPr="00352057">
        <w:rPr>
          <w:rFonts w:eastAsia="楷体_GB2312"/>
          <w:b/>
          <w:bCs/>
          <w:sz w:val="32"/>
          <w:szCs w:val="32"/>
        </w:rPr>
        <w:t>（一）项目概况</w:t>
      </w:r>
    </w:p>
    <w:p w14:paraId="0C5EAE4F" w14:textId="77777777" w:rsidR="00C83BC1" w:rsidRPr="00352057" w:rsidRDefault="00000000">
      <w:pPr>
        <w:spacing w:line="560" w:lineRule="exact"/>
        <w:ind w:firstLineChars="200" w:firstLine="643"/>
        <w:rPr>
          <w:rFonts w:eastAsia="仿宋_GB2312"/>
          <w:b/>
          <w:bCs/>
          <w:sz w:val="32"/>
          <w:szCs w:val="32"/>
        </w:rPr>
      </w:pPr>
      <w:r w:rsidRPr="00352057">
        <w:rPr>
          <w:rFonts w:eastAsia="仿宋_GB2312"/>
          <w:b/>
          <w:bCs/>
          <w:sz w:val="32"/>
          <w:szCs w:val="32"/>
        </w:rPr>
        <w:t>1</w:t>
      </w:r>
      <w:r w:rsidRPr="00352057">
        <w:rPr>
          <w:rFonts w:eastAsia="仿宋_GB2312"/>
          <w:b/>
          <w:bCs/>
          <w:sz w:val="32"/>
          <w:szCs w:val="32"/>
        </w:rPr>
        <w:t>、项目背景</w:t>
      </w:r>
    </w:p>
    <w:p w14:paraId="2751D0BC" w14:textId="77777777" w:rsidR="00C83BC1" w:rsidRPr="00352057" w:rsidRDefault="00000000">
      <w:pPr>
        <w:pStyle w:val="a0"/>
        <w:spacing w:before="0" w:after="0" w:line="560" w:lineRule="exact"/>
        <w:ind w:firstLineChars="200" w:firstLine="640"/>
        <w:jc w:val="both"/>
        <w:rPr>
          <w:rFonts w:ascii="Times New Roman" w:eastAsia="仿宋_GB2312" w:hAnsi="Times New Roman"/>
          <w:b w:val="0"/>
          <w:bCs w:val="0"/>
          <w:kern w:val="2"/>
        </w:rPr>
      </w:pPr>
      <w:r w:rsidRPr="00352057">
        <w:rPr>
          <w:rFonts w:ascii="Times New Roman" w:eastAsia="仿宋_GB2312" w:hAnsi="Times New Roman" w:hint="eastAsia"/>
          <w:b w:val="0"/>
          <w:bCs w:val="0"/>
          <w:kern w:val="2"/>
        </w:rPr>
        <w:t>按照党中央、国务院决策部署及部工作安排，各地于</w:t>
      </w:r>
      <w:r w:rsidRPr="00352057">
        <w:rPr>
          <w:rFonts w:ascii="Times New Roman" w:eastAsia="仿宋_GB2312" w:hAnsi="Times New Roman" w:hint="eastAsia"/>
          <w:b w:val="0"/>
          <w:bCs w:val="0"/>
          <w:kern w:val="2"/>
        </w:rPr>
        <w:t>2011</w:t>
      </w:r>
      <w:r w:rsidRPr="00352057">
        <w:rPr>
          <w:rFonts w:ascii="Times New Roman" w:eastAsia="仿宋_GB2312" w:hAnsi="Times New Roman" w:hint="eastAsia"/>
          <w:b w:val="0"/>
          <w:bCs w:val="0"/>
          <w:kern w:val="2"/>
        </w:rPr>
        <w:t>年至</w:t>
      </w:r>
      <w:r w:rsidRPr="00352057">
        <w:rPr>
          <w:rFonts w:ascii="Times New Roman" w:eastAsia="仿宋_GB2312" w:hAnsi="Times New Roman" w:hint="eastAsia"/>
          <w:b w:val="0"/>
          <w:bCs w:val="0"/>
          <w:kern w:val="2"/>
        </w:rPr>
        <w:t>2013</w:t>
      </w:r>
      <w:r w:rsidRPr="00352057">
        <w:rPr>
          <w:rFonts w:ascii="Times New Roman" w:eastAsia="仿宋_GB2312" w:hAnsi="Times New Roman" w:hint="eastAsia"/>
          <w:b w:val="0"/>
          <w:bCs w:val="0"/>
          <w:kern w:val="2"/>
        </w:rPr>
        <w:t>年基本完成了集体土地所有权确权登记工作。有的地方将集体土地所有权确权登记成果应用于土地征收、土地开发利用、执法督察等业务，对提升土地管理水平、促进农业农村发展、维护农民土地权益等发挥了重要的基础性作用。但仍有不少地方对于土地征收、农民集体变化等原因导致集体土地所有权变化的，未办理相应注销、变更等登记手续，未及时更新登记成果。为依法维护农民土地权益，支撑集体经营性建设用地入市等自然资源改革工作，部决定在已有工作基础上，用两年时间全面更新汇交集体土地所有权确权登记成查。</w:t>
      </w:r>
    </w:p>
    <w:p w14:paraId="08C19371" w14:textId="77777777" w:rsidR="00C83BC1" w:rsidRPr="00352057" w:rsidRDefault="00000000">
      <w:pPr>
        <w:pStyle w:val="a0"/>
        <w:spacing w:before="0" w:after="0" w:line="560" w:lineRule="exact"/>
        <w:ind w:firstLineChars="200" w:firstLine="643"/>
        <w:jc w:val="both"/>
        <w:rPr>
          <w:rFonts w:ascii="Times New Roman" w:eastAsia="仿宋_GB2312" w:hAnsi="Times New Roman"/>
          <w:kern w:val="2"/>
        </w:rPr>
      </w:pPr>
      <w:r w:rsidRPr="00352057">
        <w:rPr>
          <w:rFonts w:ascii="Times New Roman" w:eastAsia="仿宋_GB2312" w:hAnsi="Times New Roman" w:hint="eastAsia"/>
          <w:kern w:val="2"/>
        </w:rPr>
        <w:t>2</w:t>
      </w:r>
      <w:r w:rsidRPr="00352057">
        <w:rPr>
          <w:rFonts w:ascii="Times New Roman" w:eastAsia="仿宋_GB2312" w:hAnsi="Times New Roman" w:hint="eastAsia"/>
          <w:kern w:val="2"/>
        </w:rPr>
        <w:t>、</w:t>
      </w:r>
      <w:r w:rsidRPr="00352057">
        <w:rPr>
          <w:rFonts w:ascii="Times New Roman" w:eastAsia="仿宋_GB2312" w:hAnsi="Times New Roman"/>
          <w:kern w:val="2"/>
        </w:rPr>
        <w:t>项目主要内容：</w:t>
      </w:r>
    </w:p>
    <w:p w14:paraId="0542130C" w14:textId="77777777" w:rsidR="00C83BC1" w:rsidRPr="00352057" w:rsidRDefault="00000000">
      <w:pPr>
        <w:pStyle w:val="a0"/>
        <w:spacing w:before="0" w:after="0" w:line="560" w:lineRule="exact"/>
        <w:ind w:firstLineChars="200" w:firstLine="640"/>
        <w:jc w:val="both"/>
        <w:rPr>
          <w:rFonts w:ascii="Times New Roman" w:eastAsia="仿宋_GB2312" w:hAnsi="Times New Roman"/>
          <w:b w:val="0"/>
          <w:bCs w:val="0"/>
          <w:kern w:val="2"/>
        </w:rPr>
      </w:pPr>
      <w:r w:rsidRPr="00352057">
        <w:rPr>
          <w:rFonts w:ascii="Times New Roman" w:eastAsia="仿宋_GB2312" w:hAnsi="Times New Roman" w:hint="eastAsia"/>
          <w:b w:val="0"/>
          <w:bCs w:val="0"/>
          <w:kern w:val="2"/>
        </w:rPr>
        <w:t>项目主要内容：按照《不动产登记数据库标准》等技术规范要求，整理现有集体土地所有权确权登记成果，纳入不动产登记数据库，形成集体土地所有权地籍图。登记成果未建库的，要完成信息录入、资料扫描矢量化等数字化建库工作。登记成果已建库的，要编制不动产单元代码，完成信息补充录入，数据格式转换等工作。不动产登记数据库要做好与同级国土空间基础信息平台和国土空间规划“一张图”关联、衔接。</w:t>
      </w:r>
    </w:p>
    <w:p w14:paraId="52E1614A" w14:textId="77777777" w:rsidR="00C83BC1" w:rsidRPr="00352057" w:rsidRDefault="00000000">
      <w:pPr>
        <w:pStyle w:val="a0"/>
        <w:spacing w:before="0" w:after="0" w:line="560" w:lineRule="exact"/>
        <w:ind w:firstLineChars="200" w:firstLine="640"/>
        <w:jc w:val="both"/>
        <w:rPr>
          <w:rFonts w:ascii="Times New Roman" w:eastAsia="仿宋_GB2312" w:hAnsi="Times New Roman"/>
          <w:b w:val="0"/>
          <w:bCs w:val="0"/>
          <w:kern w:val="2"/>
        </w:rPr>
      </w:pPr>
      <w:r w:rsidRPr="00352057">
        <w:rPr>
          <w:rFonts w:ascii="Times New Roman" w:eastAsia="仿宋_GB2312" w:hAnsi="Times New Roman" w:hint="eastAsia"/>
          <w:b w:val="0"/>
          <w:bCs w:val="0"/>
          <w:kern w:val="2"/>
        </w:rPr>
        <w:t>项目实施情况：项目根据集体土地所有权确权登记成果更新汇交工作要求，已民完成了集体土地所有权数据更新工作，数据已汇交自然资源部质检。</w:t>
      </w:r>
    </w:p>
    <w:p w14:paraId="2B5E3AFC" w14:textId="77777777" w:rsidR="00C83BC1" w:rsidRPr="00352057" w:rsidRDefault="00000000">
      <w:pPr>
        <w:spacing w:line="560" w:lineRule="exact"/>
        <w:ind w:firstLineChars="200" w:firstLine="643"/>
        <w:rPr>
          <w:rFonts w:eastAsia="仿宋_GB2312"/>
          <w:b/>
          <w:bCs/>
          <w:sz w:val="32"/>
          <w:szCs w:val="32"/>
        </w:rPr>
      </w:pPr>
      <w:r w:rsidRPr="00352057">
        <w:rPr>
          <w:rFonts w:eastAsia="仿宋_GB2312"/>
          <w:b/>
          <w:bCs/>
          <w:sz w:val="32"/>
          <w:szCs w:val="32"/>
        </w:rPr>
        <w:lastRenderedPageBreak/>
        <w:t>3</w:t>
      </w:r>
      <w:r w:rsidRPr="00352057">
        <w:rPr>
          <w:rFonts w:eastAsia="仿宋_GB2312"/>
          <w:b/>
          <w:bCs/>
          <w:sz w:val="32"/>
          <w:szCs w:val="32"/>
        </w:rPr>
        <w:t>、资金投入和使用情况</w:t>
      </w:r>
    </w:p>
    <w:p w14:paraId="5909ACFD"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（1）资金投入情况</w:t>
      </w:r>
    </w:p>
    <w:p w14:paraId="633E3EC6" w14:textId="77777777" w:rsidR="00C83BC1" w:rsidRPr="00352057" w:rsidRDefault="00000000">
      <w:pPr>
        <w:pStyle w:val="a0"/>
        <w:spacing w:before="0" w:after="0" w:line="560" w:lineRule="exact"/>
        <w:ind w:firstLineChars="200" w:firstLine="640"/>
        <w:jc w:val="both"/>
        <w:rPr>
          <w:rFonts w:ascii="Times New Roman" w:eastAsia="仿宋_GB2312" w:hAnsi="Times New Roman"/>
          <w:b w:val="0"/>
          <w:bCs w:val="0"/>
          <w:kern w:val="2"/>
        </w:rPr>
      </w:pPr>
      <w:r w:rsidRPr="00352057">
        <w:rPr>
          <w:rFonts w:ascii="Times New Roman" w:eastAsia="仿宋_GB2312" w:hAnsi="Times New Roman" w:hint="eastAsia"/>
          <w:b w:val="0"/>
          <w:bCs w:val="0"/>
          <w:kern w:val="2"/>
        </w:rPr>
        <w:t>该项目年初预算数</w:t>
      </w:r>
      <w:r w:rsidRPr="00352057">
        <w:rPr>
          <w:rFonts w:ascii="Times New Roman" w:eastAsia="仿宋_GB2312" w:hAnsi="Times New Roman" w:hint="eastAsia"/>
          <w:b w:val="0"/>
          <w:bCs w:val="0"/>
          <w:kern w:val="2"/>
        </w:rPr>
        <w:t>74.65</w:t>
      </w:r>
      <w:r w:rsidRPr="00352057">
        <w:rPr>
          <w:rFonts w:ascii="Times New Roman" w:eastAsia="仿宋_GB2312" w:hAnsi="Times New Roman" w:hint="eastAsia"/>
          <w:b w:val="0"/>
          <w:bCs w:val="0"/>
          <w:kern w:val="2"/>
        </w:rPr>
        <w:t>万元，全年预算数</w:t>
      </w:r>
      <w:r w:rsidRPr="00352057">
        <w:rPr>
          <w:rFonts w:ascii="Times New Roman" w:eastAsia="仿宋_GB2312" w:hAnsi="Times New Roman" w:hint="eastAsia"/>
          <w:b w:val="0"/>
          <w:bCs w:val="0"/>
          <w:kern w:val="2"/>
        </w:rPr>
        <w:t>74.65</w:t>
      </w:r>
      <w:r w:rsidRPr="00352057">
        <w:rPr>
          <w:rFonts w:ascii="Times New Roman" w:eastAsia="仿宋_GB2312" w:hAnsi="Times New Roman" w:hint="eastAsia"/>
          <w:b w:val="0"/>
          <w:bCs w:val="0"/>
          <w:kern w:val="2"/>
        </w:rPr>
        <w:t>万元，实际总投入</w:t>
      </w:r>
      <w:r w:rsidRPr="00352057">
        <w:rPr>
          <w:rFonts w:ascii="Times New Roman" w:eastAsia="仿宋_GB2312" w:hAnsi="Times New Roman" w:hint="eastAsia"/>
          <w:b w:val="0"/>
          <w:bCs w:val="0"/>
          <w:kern w:val="2"/>
        </w:rPr>
        <w:t>74.65</w:t>
      </w:r>
      <w:r w:rsidRPr="00352057">
        <w:rPr>
          <w:rFonts w:ascii="Times New Roman" w:eastAsia="仿宋_GB2312" w:hAnsi="Times New Roman" w:hint="eastAsia"/>
          <w:b w:val="0"/>
          <w:bCs w:val="0"/>
          <w:kern w:val="2"/>
        </w:rPr>
        <w:t>万元，该项目资金已全部落实到位，资金来源为县级配套资金</w:t>
      </w:r>
      <w:r w:rsidRPr="00352057">
        <w:rPr>
          <w:rFonts w:ascii="Times New Roman" w:eastAsia="仿宋_GB2312" w:hAnsi="Times New Roman" w:hint="eastAsia"/>
          <w:b w:val="0"/>
          <w:bCs w:val="0"/>
          <w:kern w:val="2"/>
        </w:rPr>
        <w:t>74.65</w:t>
      </w:r>
      <w:r w:rsidRPr="00352057">
        <w:rPr>
          <w:rFonts w:ascii="Times New Roman" w:eastAsia="仿宋_GB2312" w:hAnsi="Times New Roman" w:hint="eastAsia"/>
          <w:b w:val="0"/>
          <w:bCs w:val="0"/>
          <w:kern w:val="2"/>
        </w:rPr>
        <w:t>万元。</w:t>
      </w:r>
    </w:p>
    <w:p w14:paraId="65FB1C1A"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（2）资金使用情况</w:t>
      </w:r>
    </w:p>
    <w:p w14:paraId="6D71FA0B" w14:textId="77777777" w:rsidR="00C83BC1" w:rsidRPr="00352057" w:rsidRDefault="00000000">
      <w:pPr>
        <w:pStyle w:val="a0"/>
        <w:spacing w:before="0" w:after="0" w:line="560" w:lineRule="exact"/>
        <w:ind w:firstLineChars="200" w:firstLine="640"/>
        <w:jc w:val="both"/>
        <w:rPr>
          <w:rFonts w:ascii="Times New Roman" w:eastAsia="仿宋_GB2312" w:hAnsi="Times New Roman"/>
          <w:b w:val="0"/>
          <w:bCs w:val="0"/>
          <w:kern w:val="2"/>
        </w:rPr>
      </w:pPr>
      <w:r w:rsidRPr="00352057">
        <w:rPr>
          <w:rFonts w:ascii="Times New Roman" w:eastAsia="仿宋_GB2312" w:hAnsi="Times New Roman" w:hint="eastAsia"/>
          <w:b w:val="0"/>
          <w:bCs w:val="0"/>
          <w:kern w:val="2"/>
        </w:rPr>
        <w:t>该项目年初预算数</w:t>
      </w:r>
      <w:r w:rsidRPr="00352057">
        <w:rPr>
          <w:rFonts w:ascii="Times New Roman" w:eastAsia="仿宋_GB2312" w:hAnsi="Times New Roman" w:hint="eastAsia"/>
          <w:b w:val="0"/>
          <w:bCs w:val="0"/>
          <w:kern w:val="2"/>
        </w:rPr>
        <w:t>74.65</w:t>
      </w:r>
      <w:r w:rsidRPr="00352057">
        <w:rPr>
          <w:rFonts w:ascii="Times New Roman" w:eastAsia="仿宋_GB2312" w:hAnsi="Times New Roman" w:hint="eastAsia"/>
          <w:b w:val="0"/>
          <w:bCs w:val="0"/>
          <w:kern w:val="2"/>
        </w:rPr>
        <w:t>万元，全年预算数</w:t>
      </w:r>
      <w:r w:rsidRPr="00352057">
        <w:rPr>
          <w:rFonts w:ascii="Times New Roman" w:eastAsia="仿宋_GB2312" w:hAnsi="Times New Roman" w:hint="eastAsia"/>
          <w:b w:val="0"/>
          <w:bCs w:val="0"/>
          <w:kern w:val="2"/>
        </w:rPr>
        <w:t>74.65</w:t>
      </w:r>
      <w:r w:rsidRPr="00352057">
        <w:rPr>
          <w:rFonts w:ascii="Times New Roman" w:eastAsia="仿宋_GB2312" w:hAnsi="Times New Roman" w:hint="eastAsia"/>
          <w:b w:val="0"/>
          <w:bCs w:val="0"/>
          <w:kern w:val="2"/>
        </w:rPr>
        <w:t>万元</w:t>
      </w:r>
      <w:r w:rsidRPr="00352057">
        <w:rPr>
          <w:rFonts w:ascii="Times New Roman" w:eastAsia="仿宋_GB2312" w:hAnsi="Times New Roman" w:hint="eastAsia"/>
          <w:b w:val="0"/>
          <w:bCs w:val="0"/>
          <w:kern w:val="2"/>
        </w:rPr>
        <w:t>,</w:t>
      </w:r>
      <w:r w:rsidRPr="00352057">
        <w:rPr>
          <w:rFonts w:ascii="Times New Roman" w:eastAsia="仿宋_GB2312" w:hAnsi="Times New Roman" w:hint="eastAsia"/>
          <w:b w:val="0"/>
          <w:bCs w:val="0"/>
          <w:kern w:val="2"/>
        </w:rPr>
        <w:t>，全年执行数</w:t>
      </w:r>
      <w:r w:rsidRPr="00352057">
        <w:rPr>
          <w:rFonts w:ascii="Times New Roman" w:eastAsia="仿宋_GB2312" w:hAnsi="Times New Roman" w:hint="eastAsia"/>
          <w:b w:val="0"/>
          <w:bCs w:val="0"/>
          <w:kern w:val="2"/>
        </w:rPr>
        <w:t>74.65</w:t>
      </w:r>
      <w:r w:rsidRPr="00352057">
        <w:rPr>
          <w:rFonts w:ascii="Times New Roman" w:eastAsia="仿宋_GB2312" w:hAnsi="Times New Roman" w:hint="eastAsia"/>
          <w:b w:val="0"/>
          <w:bCs w:val="0"/>
          <w:kern w:val="2"/>
        </w:rPr>
        <w:t>万元，预算执行率为</w:t>
      </w:r>
      <w:r w:rsidRPr="00352057">
        <w:rPr>
          <w:rFonts w:ascii="Times New Roman" w:eastAsia="仿宋_GB2312" w:hAnsi="Times New Roman" w:hint="eastAsia"/>
          <w:b w:val="0"/>
          <w:bCs w:val="0"/>
          <w:kern w:val="2"/>
        </w:rPr>
        <w:t>100%</w:t>
      </w:r>
      <w:r w:rsidRPr="00352057">
        <w:rPr>
          <w:rFonts w:ascii="Times New Roman" w:eastAsia="仿宋_GB2312" w:hAnsi="Times New Roman" w:hint="eastAsia"/>
          <w:b w:val="0"/>
          <w:bCs w:val="0"/>
          <w:kern w:val="2"/>
        </w:rPr>
        <w:t>，主要用于：收集集体土地征收批准文件资料、进行数据整理与分析、建立工作台帐、进行数据转换、补充采集信息、数据整合关联。</w:t>
      </w:r>
    </w:p>
    <w:p w14:paraId="489267B7" w14:textId="77777777" w:rsidR="00C83BC1" w:rsidRPr="00352057" w:rsidRDefault="00000000">
      <w:pPr>
        <w:spacing w:line="560" w:lineRule="exact"/>
        <w:ind w:firstLineChars="200" w:firstLine="643"/>
        <w:rPr>
          <w:rFonts w:eastAsia="楷体_GB2312"/>
          <w:b/>
          <w:bCs/>
          <w:sz w:val="32"/>
          <w:szCs w:val="32"/>
        </w:rPr>
      </w:pPr>
      <w:r w:rsidRPr="00352057">
        <w:rPr>
          <w:rFonts w:eastAsia="楷体_GB2312"/>
          <w:b/>
          <w:bCs/>
          <w:sz w:val="32"/>
          <w:szCs w:val="32"/>
        </w:rPr>
        <w:t>（二）项目绩效目标</w:t>
      </w:r>
    </w:p>
    <w:p w14:paraId="33A1AABA" w14:textId="77777777" w:rsidR="00C83BC1" w:rsidRPr="00352057" w:rsidRDefault="00000000">
      <w:pPr>
        <w:spacing w:line="560" w:lineRule="exact"/>
        <w:ind w:firstLineChars="200" w:firstLine="640"/>
        <w:rPr>
          <w:rFonts w:eastAsia="仿宋_GB2312"/>
          <w:sz w:val="32"/>
          <w:szCs w:val="32"/>
        </w:rPr>
      </w:pPr>
      <w:r w:rsidRPr="00352057">
        <w:rPr>
          <w:rFonts w:eastAsia="仿宋_GB2312"/>
          <w:sz w:val="32"/>
          <w:szCs w:val="32"/>
        </w:rPr>
        <w:t>1</w:t>
      </w:r>
      <w:r w:rsidRPr="00352057">
        <w:rPr>
          <w:rFonts w:eastAsia="仿宋_GB2312"/>
          <w:sz w:val="32"/>
          <w:szCs w:val="32"/>
        </w:rPr>
        <w:t>、总体目标</w:t>
      </w:r>
    </w:p>
    <w:p w14:paraId="5C1F73D7" w14:textId="77777777" w:rsidR="00C83BC1" w:rsidRPr="00352057" w:rsidRDefault="00000000">
      <w:pPr>
        <w:spacing w:line="560" w:lineRule="exact"/>
        <w:ind w:firstLineChars="200" w:firstLine="640"/>
        <w:rPr>
          <w:rFonts w:eastAsia="黑体"/>
          <w:bCs/>
        </w:rPr>
      </w:pPr>
      <w:r w:rsidRPr="00352057">
        <w:rPr>
          <w:rFonts w:eastAsia="仿宋_GB2312" w:hint="eastAsia"/>
          <w:sz w:val="32"/>
          <w:szCs w:val="32"/>
        </w:rPr>
        <w:t>完成奇台县</w:t>
      </w:r>
      <w:r w:rsidRPr="00352057">
        <w:rPr>
          <w:rFonts w:eastAsia="仿宋_GB2312" w:hint="eastAsia"/>
          <w:sz w:val="32"/>
          <w:szCs w:val="32"/>
        </w:rPr>
        <w:t>10</w:t>
      </w:r>
      <w:r w:rsidRPr="00352057">
        <w:rPr>
          <w:rFonts w:eastAsia="仿宋_GB2312" w:hint="eastAsia"/>
          <w:sz w:val="32"/>
          <w:szCs w:val="32"/>
        </w:rPr>
        <w:t>条河流，</w:t>
      </w:r>
      <w:r w:rsidRPr="00352057">
        <w:rPr>
          <w:rFonts w:eastAsia="仿宋_GB2312" w:hint="eastAsia"/>
          <w:sz w:val="32"/>
          <w:szCs w:val="32"/>
        </w:rPr>
        <w:t>2</w:t>
      </w:r>
      <w:r w:rsidRPr="00352057">
        <w:rPr>
          <w:rFonts w:eastAsia="仿宋_GB2312" w:hint="eastAsia"/>
          <w:sz w:val="32"/>
          <w:szCs w:val="32"/>
        </w:rPr>
        <w:t>个自然保护区，自然资源统一确权登记验收合格率达到</w:t>
      </w:r>
      <w:r w:rsidRPr="00352057">
        <w:rPr>
          <w:rFonts w:eastAsia="仿宋_GB2312" w:hint="eastAsia"/>
          <w:sz w:val="32"/>
          <w:szCs w:val="32"/>
        </w:rPr>
        <w:t>100%</w:t>
      </w:r>
      <w:r w:rsidRPr="00352057">
        <w:rPr>
          <w:rFonts w:eastAsia="仿宋_GB2312" w:hint="eastAsia"/>
          <w:sz w:val="32"/>
          <w:szCs w:val="32"/>
        </w:rPr>
        <w:t>，根据区州时间节点完成阶段性工作，项目预算控制率达到</w:t>
      </w:r>
      <w:r w:rsidRPr="00352057">
        <w:rPr>
          <w:rFonts w:eastAsia="仿宋_GB2312" w:hint="eastAsia"/>
          <w:sz w:val="32"/>
          <w:szCs w:val="32"/>
        </w:rPr>
        <w:t>100%</w:t>
      </w:r>
      <w:r w:rsidRPr="00352057">
        <w:rPr>
          <w:rFonts w:eastAsia="仿宋_GB2312" w:hint="eastAsia"/>
          <w:sz w:val="32"/>
          <w:szCs w:val="32"/>
        </w:rPr>
        <w:t>。有效保障河流、水源生态环境，政府满意度达到</w:t>
      </w:r>
      <w:r w:rsidRPr="00352057">
        <w:rPr>
          <w:rFonts w:eastAsia="仿宋_GB2312" w:hint="eastAsia"/>
          <w:sz w:val="32"/>
          <w:szCs w:val="32"/>
        </w:rPr>
        <w:t>90%</w:t>
      </w:r>
      <w:r w:rsidRPr="00352057">
        <w:rPr>
          <w:rFonts w:eastAsia="仿宋_GB2312" w:hint="eastAsia"/>
          <w:sz w:val="32"/>
          <w:szCs w:val="32"/>
        </w:rPr>
        <w:t>及以上。</w:t>
      </w:r>
    </w:p>
    <w:p w14:paraId="3DABE9E1" w14:textId="77777777" w:rsidR="00C83BC1" w:rsidRPr="00352057" w:rsidRDefault="00000000">
      <w:pPr>
        <w:spacing w:line="560" w:lineRule="exact"/>
        <w:ind w:firstLineChars="200" w:firstLine="640"/>
        <w:rPr>
          <w:rFonts w:ascii="仿宋_GB2312" w:eastAsia="仿宋_GB2312" w:hAnsi="仿宋_GB2312" w:cs="仿宋_GB2312" w:hint="eastAsia"/>
          <w:sz w:val="30"/>
          <w:szCs w:val="30"/>
        </w:rPr>
      </w:pPr>
      <w:r w:rsidRPr="00352057">
        <w:rPr>
          <w:rFonts w:eastAsia="仿宋_GB2312"/>
          <w:sz w:val="32"/>
          <w:szCs w:val="32"/>
        </w:rPr>
        <w:t>2</w:t>
      </w:r>
      <w:r w:rsidRPr="00352057">
        <w:rPr>
          <w:rFonts w:eastAsia="仿宋_GB2312"/>
          <w:sz w:val="32"/>
          <w:szCs w:val="32"/>
        </w:rPr>
        <w:t>、阶段性目标</w:t>
      </w:r>
    </w:p>
    <w:p w14:paraId="0738305D" w14:textId="77777777" w:rsidR="00C83BC1" w:rsidRPr="00352057" w:rsidRDefault="00000000">
      <w:pPr>
        <w:spacing w:line="560" w:lineRule="exact"/>
        <w:ind w:firstLineChars="200" w:firstLine="640"/>
        <w:rPr>
          <w:rFonts w:eastAsia="黑体"/>
          <w:bCs/>
        </w:rPr>
      </w:pPr>
      <w:r w:rsidRPr="00352057">
        <w:rPr>
          <w:rFonts w:eastAsia="仿宋_GB2312" w:hint="eastAsia"/>
          <w:sz w:val="32"/>
          <w:szCs w:val="32"/>
        </w:rPr>
        <w:t>全面收集</w:t>
      </w:r>
      <w:r w:rsidRPr="00352057">
        <w:rPr>
          <w:rFonts w:eastAsia="仿宋_GB2312" w:hint="eastAsia"/>
          <w:sz w:val="32"/>
          <w:szCs w:val="32"/>
        </w:rPr>
        <w:t>2013</w:t>
      </w:r>
      <w:r w:rsidRPr="00352057">
        <w:rPr>
          <w:rFonts w:eastAsia="仿宋_GB2312" w:hint="eastAsia"/>
          <w:sz w:val="32"/>
          <w:szCs w:val="32"/>
        </w:rPr>
        <w:t>年以后集体土地征收批准文件电子数据和纸质资料；对已登记集体土地所有权成果，核实内容是否完整、空间数据是否缺失、图属是否一致等，形成清单；对已建成集体土地所有权确权登记数据库的，进行数据转换、补充采集信息、数据整合关联，截止</w:t>
      </w:r>
      <w:r w:rsidRPr="00352057">
        <w:rPr>
          <w:rFonts w:eastAsia="仿宋_GB2312" w:hint="eastAsia"/>
          <w:sz w:val="32"/>
          <w:szCs w:val="32"/>
        </w:rPr>
        <w:t>2023</w:t>
      </w:r>
      <w:r w:rsidRPr="00352057">
        <w:rPr>
          <w:rFonts w:eastAsia="仿宋_GB2312" w:hint="eastAsia"/>
          <w:sz w:val="32"/>
          <w:szCs w:val="32"/>
        </w:rPr>
        <w:t>年</w:t>
      </w:r>
      <w:r w:rsidRPr="00352057">
        <w:rPr>
          <w:rFonts w:eastAsia="仿宋_GB2312" w:hint="eastAsia"/>
          <w:sz w:val="32"/>
          <w:szCs w:val="32"/>
        </w:rPr>
        <w:t>9</w:t>
      </w:r>
      <w:r w:rsidRPr="00352057">
        <w:rPr>
          <w:rFonts w:eastAsia="仿宋_GB2312" w:hint="eastAsia"/>
          <w:sz w:val="32"/>
          <w:szCs w:val="32"/>
        </w:rPr>
        <w:t>月</w:t>
      </w:r>
      <w:r w:rsidRPr="00352057">
        <w:rPr>
          <w:rFonts w:eastAsia="仿宋_GB2312" w:hint="eastAsia"/>
          <w:sz w:val="32"/>
          <w:szCs w:val="32"/>
        </w:rPr>
        <w:t>1</w:t>
      </w:r>
      <w:r w:rsidRPr="00352057">
        <w:rPr>
          <w:rFonts w:eastAsia="仿宋_GB2312" w:hint="eastAsia"/>
          <w:sz w:val="32"/>
          <w:szCs w:val="32"/>
        </w:rPr>
        <w:t>日，完成奇台县</w:t>
      </w:r>
      <w:r w:rsidRPr="00352057">
        <w:rPr>
          <w:rFonts w:eastAsia="仿宋_GB2312" w:hint="eastAsia"/>
          <w:sz w:val="32"/>
          <w:szCs w:val="32"/>
        </w:rPr>
        <w:t>2</w:t>
      </w:r>
      <w:r w:rsidRPr="00352057">
        <w:rPr>
          <w:rFonts w:eastAsia="仿宋_GB2312" w:hint="eastAsia"/>
          <w:sz w:val="32"/>
          <w:szCs w:val="32"/>
        </w:rPr>
        <w:t>条河流，自然资源统一确权登记验收合格率达到</w:t>
      </w:r>
      <w:r w:rsidRPr="00352057">
        <w:rPr>
          <w:rFonts w:eastAsia="仿宋_GB2312" w:hint="eastAsia"/>
          <w:sz w:val="32"/>
          <w:szCs w:val="32"/>
        </w:rPr>
        <w:t>100%</w:t>
      </w:r>
      <w:r w:rsidRPr="00352057">
        <w:rPr>
          <w:rFonts w:eastAsia="仿宋_GB2312" w:hint="eastAsia"/>
          <w:sz w:val="32"/>
          <w:szCs w:val="32"/>
        </w:rPr>
        <w:t>，根据区州时间节点完成</w:t>
      </w:r>
      <w:r w:rsidRPr="00352057">
        <w:rPr>
          <w:rFonts w:eastAsia="仿宋_GB2312" w:hint="eastAsia"/>
          <w:sz w:val="32"/>
          <w:szCs w:val="32"/>
        </w:rPr>
        <w:t>70%</w:t>
      </w:r>
      <w:r w:rsidRPr="00352057">
        <w:rPr>
          <w:rFonts w:eastAsia="仿宋_GB2312" w:hint="eastAsia"/>
          <w:sz w:val="32"/>
          <w:szCs w:val="32"/>
        </w:rPr>
        <w:t>阶段性工作，项目涉及资金已全部拨付，</w:t>
      </w:r>
      <w:r w:rsidRPr="00352057">
        <w:rPr>
          <w:rFonts w:eastAsia="仿宋_GB2312" w:hint="eastAsia"/>
          <w:sz w:val="32"/>
          <w:szCs w:val="32"/>
        </w:rPr>
        <w:lastRenderedPageBreak/>
        <w:t>2022</w:t>
      </w:r>
      <w:r w:rsidRPr="00352057">
        <w:rPr>
          <w:rFonts w:eastAsia="仿宋_GB2312" w:hint="eastAsia"/>
          <w:sz w:val="32"/>
          <w:szCs w:val="32"/>
        </w:rPr>
        <w:t>年度变更变更调查和卫片执法两项工作、</w:t>
      </w:r>
      <w:r w:rsidRPr="00352057">
        <w:rPr>
          <w:rFonts w:eastAsia="仿宋_GB2312" w:hint="eastAsia"/>
          <w:sz w:val="32"/>
          <w:szCs w:val="32"/>
        </w:rPr>
        <w:t>2023</w:t>
      </w:r>
      <w:r w:rsidRPr="00352057">
        <w:rPr>
          <w:rFonts w:eastAsia="仿宋_GB2312" w:hint="eastAsia"/>
          <w:sz w:val="32"/>
          <w:szCs w:val="32"/>
        </w:rPr>
        <w:t>年付奇台县集体土地所有权确权更新交汇工作以及</w:t>
      </w:r>
      <w:r w:rsidRPr="00352057">
        <w:rPr>
          <w:rFonts w:eastAsia="仿宋_GB2312" w:hint="eastAsia"/>
          <w:sz w:val="32"/>
          <w:szCs w:val="32"/>
        </w:rPr>
        <w:t>2023</w:t>
      </w:r>
      <w:r w:rsidRPr="00352057">
        <w:rPr>
          <w:rFonts w:eastAsia="仿宋_GB2312" w:hint="eastAsia"/>
          <w:sz w:val="32"/>
          <w:szCs w:val="32"/>
        </w:rPr>
        <w:t>年付奇台县</w:t>
      </w:r>
      <w:r w:rsidRPr="00352057">
        <w:rPr>
          <w:rFonts w:eastAsia="仿宋_GB2312" w:hint="eastAsia"/>
          <w:sz w:val="32"/>
          <w:szCs w:val="32"/>
        </w:rPr>
        <w:t>2012</w:t>
      </w:r>
      <w:r w:rsidRPr="00352057">
        <w:rPr>
          <w:rFonts w:eastAsia="仿宋_GB2312" w:hint="eastAsia"/>
          <w:sz w:val="32"/>
          <w:szCs w:val="32"/>
        </w:rPr>
        <w:t>年</w:t>
      </w:r>
      <w:r w:rsidRPr="00352057">
        <w:rPr>
          <w:rFonts w:eastAsia="仿宋_GB2312" w:hint="eastAsia"/>
          <w:sz w:val="32"/>
          <w:szCs w:val="32"/>
        </w:rPr>
        <w:t>-2023</w:t>
      </w:r>
      <w:r w:rsidRPr="00352057">
        <w:rPr>
          <w:rFonts w:eastAsia="仿宋_GB2312" w:hint="eastAsia"/>
          <w:sz w:val="32"/>
          <w:szCs w:val="32"/>
        </w:rPr>
        <w:t>年度自然资源统一确权登记工作采购资金共计</w:t>
      </w:r>
      <w:r w:rsidRPr="00352057">
        <w:rPr>
          <w:rFonts w:eastAsia="仿宋_GB2312" w:hint="eastAsia"/>
          <w:sz w:val="32"/>
          <w:szCs w:val="32"/>
        </w:rPr>
        <w:t>74.45</w:t>
      </w:r>
      <w:r w:rsidRPr="00352057">
        <w:rPr>
          <w:rFonts w:eastAsia="仿宋_GB2312" w:hint="eastAsia"/>
          <w:sz w:val="32"/>
          <w:szCs w:val="32"/>
        </w:rPr>
        <w:t>万元已成功支付，预算控制率达到</w:t>
      </w:r>
      <w:r w:rsidRPr="00352057">
        <w:rPr>
          <w:rFonts w:eastAsia="仿宋_GB2312" w:hint="eastAsia"/>
          <w:sz w:val="32"/>
          <w:szCs w:val="32"/>
        </w:rPr>
        <w:t>99.73%</w:t>
      </w:r>
      <w:r w:rsidRPr="00352057">
        <w:rPr>
          <w:rFonts w:eastAsia="仿宋_GB2312" w:hint="eastAsia"/>
          <w:sz w:val="32"/>
          <w:szCs w:val="32"/>
        </w:rPr>
        <w:t>。有效保障河流、水源生态环境。</w:t>
      </w:r>
    </w:p>
    <w:p w14:paraId="11A4082D" w14:textId="77777777" w:rsidR="00C83BC1" w:rsidRPr="00352057" w:rsidRDefault="00000000">
      <w:pPr>
        <w:spacing w:line="560" w:lineRule="exact"/>
        <w:ind w:firstLineChars="200" w:firstLine="640"/>
        <w:rPr>
          <w:rFonts w:eastAsia="黑体"/>
          <w:sz w:val="32"/>
          <w:szCs w:val="32"/>
        </w:rPr>
      </w:pPr>
      <w:r w:rsidRPr="00352057">
        <w:rPr>
          <w:rFonts w:eastAsia="黑体"/>
          <w:sz w:val="32"/>
          <w:szCs w:val="32"/>
        </w:rPr>
        <w:t>二、绩效评价工作开展情况</w:t>
      </w:r>
    </w:p>
    <w:p w14:paraId="5CDA5627" w14:textId="77777777" w:rsidR="00C83BC1" w:rsidRPr="00352057" w:rsidRDefault="00000000">
      <w:pPr>
        <w:spacing w:line="560" w:lineRule="exact"/>
        <w:ind w:firstLineChars="200" w:firstLine="643"/>
        <w:rPr>
          <w:rFonts w:eastAsia="楷体_GB2312"/>
          <w:b/>
          <w:bCs/>
          <w:sz w:val="32"/>
          <w:szCs w:val="32"/>
        </w:rPr>
      </w:pPr>
      <w:r w:rsidRPr="00352057">
        <w:rPr>
          <w:rFonts w:eastAsia="楷体_GB2312"/>
          <w:b/>
          <w:bCs/>
          <w:sz w:val="32"/>
          <w:szCs w:val="32"/>
        </w:rPr>
        <w:t>（一）绩效评价目的、对象和范围</w:t>
      </w:r>
    </w:p>
    <w:p w14:paraId="3F27EBA9" w14:textId="77777777" w:rsidR="00C83BC1" w:rsidRPr="00352057"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52057">
        <w:rPr>
          <w:rFonts w:ascii="Times New Roman" w:eastAsia="仿宋_GB2312" w:hAnsi="Times New Roman"/>
          <w:b w:val="0"/>
          <w:bCs w:val="0"/>
        </w:rPr>
        <w:t>1</w:t>
      </w:r>
      <w:r w:rsidRPr="00352057">
        <w:rPr>
          <w:rFonts w:ascii="Times New Roman" w:eastAsia="仿宋_GB2312" w:hAnsi="Times New Roman"/>
          <w:b w:val="0"/>
          <w:bCs w:val="0"/>
        </w:rPr>
        <w:t>、绩效评价的目的</w:t>
      </w:r>
    </w:p>
    <w:p w14:paraId="798895E5" w14:textId="77777777" w:rsidR="00C83BC1" w:rsidRPr="00352057" w:rsidRDefault="00000000">
      <w:pPr>
        <w:spacing w:line="560" w:lineRule="exact"/>
        <w:ind w:firstLineChars="200" w:firstLine="640"/>
        <w:rPr>
          <w:rFonts w:eastAsia="仿宋_GB2312"/>
          <w:sz w:val="32"/>
          <w:szCs w:val="32"/>
        </w:rPr>
      </w:pPr>
      <w:r w:rsidRPr="00352057">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7EB7ACA" w14:textId="77777777" w:rsidR="00C83BC1" w:rsidRPr="00352057" w:rsidRDefault="00000000">
      <w:pPr>
        <w:numPr>
          <w:ilvl w:val="0"/>
          <w:numId w:val="1"/>
        </w:numPr>
        <w:spacing w:line="560" w:lineRule="exact"/>
        <w:ind w:firstLineChars="200" w:firstLine="640"/>
        <w:rPr>
          <w:rFonts w:eastAsia="仿宋_GB2312"/>
          <w:sz w:val="32"/>
          <w:szCs w:val="32"/>
        </w:rPr>
      </w:pPr>
      <w:r w:rsidRPr="00352057">
        <w:rPr>
          <w:rFonts w:eastAsia="仿宋_GB2312"/>
          <w:sz w:val="32"/>
          <w:szCs w:val="32"/>
        </w:rPr>
        <w:t>项目在实施前向项目负责人提供财政支出绩效方面的资金管理信息，促进项目支出严格按照资金管理规定进行。</w:t>
      </w:r>
    </w:p>
    <w:p w14:paraId="6FD24FF3" w14:textId="77777777" w:rsidR="00C83BC1" w:rsidRPr="00352057" w:rsidRDefault="00000000">
      <w:pPr>
        <w:spacing w:line="560" w:lineRule="exact"/>
        <w:ind w:firstLineChars="200" w:firstLine="640"/>
        <w:rPr>
          <w:rFonts w:eastAsia="仿宋_GB2312"/>
          <w:sz w:val="32"/>
          <w:szCs w:val="32"/>
        </w:rPr>
      </w:pPr>
      <w:r w:rsidRPr="00352057">
        <w:rPr>
          <w:rFonts w:eastAsia="仿宋_GB2312"/>
          <w:sz w:val="32"/>
          <w:szCs w:val="32"/>
        </w:rPr>
        <w:t>（</w:t>
      </w:r>
      <w:r w:rsidRPr="00352057">
        <w:rPr>
          <w:rFonts w:eastAsia="仿宋_GB2312"/>
          <w:sz w:val="32"/>
          <w:szCs w:val="32"/>
        </w:rPr>
        <w:t>2</w:t>
      </w:r>
      <w:r w:rsidRPr="00352057">
        <w:rPr>
          <w:rFonts w:eastAsia="仿宋_GB2312"/>
          <w:sz w:val="32"/>
          <w:szCs w:val="32"/>
        </w:rPr>
        <w:t>）项目绩效管理财政支出运行提供及时、有效的信息。</w:t>
      </w:r>
    </w:p>
    <w:p w14:paraId="725222CC" w14:textId="77777777" w:rsidR="00C83BC1" w:rsidRPr="00352057" w:rsidRDefault="00000000">
      <w:pPr>
        <w:pStyle w:val="-"/>
        <w:spacing w:line="560" w:lineRule="exact"/>
        <w:ind w:firstLineChars="200" w:firstLine="640"/>
        <w:rPr>
          <w:rFonts w:eastAsia="方正仿宋_GBK" w:cs="方正仿宋_GBK"/>
          <w:sz w:val="32"/>
          <w:szCs w:val="32"/>
        </w:rPr>
      </w:pPr>
      <w:r w:rsidRPr="00352057">
        <w:rPr>
          <w:rFonts w:eastAsia="仿宋_GB2312"/>
          <w:sz w:val="32"/>
          <w:szCs w:val="32"/>
        </w:rPr>
        <w:t>综合来看，通过开展有效的财政支出绩效评价管理，</w:t>
      </w:r>
      <w:r w:rsidRPr="00352057">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w:t>
      </w:r>
      <w:r w:rsidRPr="00352057">
        <w:rPr>
          <w:rFonts w:eastAsia="仿宋_GB2312" w:hint="eastAsia"/>
          <w:sz w:val="32"/>
          <w:szCs w:val="32"/>
        </w:rPr>
        <w:lastRenderedPageBreak/>
        <w:t>目的。</w:t>
      </w:r>
    </w:p>
    <w:p w14:paraId="540DE052" w14:textId="77777777" w:rsidR="00C83BC1" w:rsidRPr="00352057"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52057">
        <w:rPr>
          <w:rFonts w:ascii="Times New Roman" w:eastAsia="仿宋_GB2312" w:hAnsi="Times New Roman"/>
          <w:b w:val="0"/>
          <w:bCs w:val="0"/>
        </w:rPr>
        <w:t>2</w:t>
      </w:r>
      <w:r w:rsidRPr="00352057">
        <w:rPr>
          <w:rFonts w:ascii="Times New Roman" w:eastAsia="仿宋_GB2312" w:hAnsi="Times New Roman"/>
          <w:b w:val="0"/>
          <w:bCs w:val="0"/>
        </w:rPr>
        <w:t>、绩效评价的对象</w:t>
      </w:r>
    </w:p>
    <w:p w14:paraId="33639F81" w14:textId="77777777" w:rsidR="00C83BC1" w:rsidRPr="00352057" w:rsidRDefault="00000000">
      <w:pPr>
        <w:spacing w:line="560" w:lineRule="exact"/>
        <w:ind w:firstLineChars="200" w:firstLine="64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2023年付奇台县集体土地所有权确权更新交汇工作项目所包含的全部项目内容。</w:t>
      </w:r>
    </w:p>
    <w:p w14:paraId="0FEAD90E" w14:textId="77777777" w:rsidR="00C83BC1" w:rsidRPr="00352057"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52057">
        <w:rPr>
          <w:rFonts w:ascii="Times New Roman" w:eastAsia="仿宋_GB2312" w:hAnsi="Times New Roman"/>
          <w:b w:val="0"/>
          <w:bCs w:val="0"/>
        </w:rPr>
        <w:t>3</w:t>
      </w:r>
      <w:r w:rsidRPr="00352057">
        <w:rPr>
          <w:rFonts w:ascii="Times New Roman" w:eastAsia="仿宋_GB2312" w:hAnsi="Times New Roman"/>
          <w:b w:val="0"/>
          <w:bCs w:val="0"/>
        </w:rPr>
        <w:t>、绩效评价的范围</w:t>
      </w:r>
    </w:p>
    <w:p w14:paraId="3F95A29C" w14:textId="77777777" w:rsidR="00C83BC1" w:rsidRPr="00352057" w:rsidRDefault="00000000">
      <w:pPr>
        <w:spacing w:line="560" w:lineRule="exact"/>
        <w:ind w:firstLineChars="200" w:firstLine="64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2023年付奇台县集体土地所有权确权更新交汇工作项目进行评价，评价核心为专项资金的支出完成情况和效果。</w:t>
      </w:r>
    </w:p>
    <w:p w14:paraId="6A8C212C" w14:textId="77777777" w:rsidR="00C83BC1" w:rsidRPr="00352057" w:rsidRDefault="00000000">
      <w:pPr>
        <w:spacing w:line="560" w:lineRule="exact"/>
        <w:ind w:firstLineChars="200" w:firstLine="643"/>
      </w:pPr>
      <w:r w:rsidRPr="00352057">
        <w:rPr>
          <w:rFonts w:eastAsia="楷体_GB2312"/>
          <w:b/>
          <w:bCs/>
          <w:sz w:val="32"/>
          <w:szCs w:val="32"/>
        </w:rPr>
        <w:t>（二）绩效评价原则、评价指标体系（详情见表</w:t>
      </w:r>
      <w:r w:rsidRPr="00352057">
        <w:rPr>
          <w:rFonts w:eastAsia="楷体_GB2312"/>
          <w:b/>
          <w:bCs/>
          <w:sz w:val="32"/>
          <w:szCs w:val="32"/>
        </w:rPr>
        <w:t>1</w:t>
      </w:r>
      <w:r w:rsidRPr="00352057">
        <w:rPr>
          <w:rFonts w:eastAsia="楷体_GB2312"/>
          <w:b/>
          <w:bCs/>
          <w:sz w:val="32"/>
          <w:szCs w:val="32"/>
        </w:rPr>
        <w:t>）、评价方法、评价标准。</w:t>
      </w:r>
    </w:p>
    <w:p w14:paraId="1CE18168" w14:textId="77777777" w:rsidR="00C83BC1" w:rsidRPr="00352057"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52057">
        <w:rPr>
          <w:rFonts w:ascii="Times New Roman" w:eastAsia="仿宋_GB2312" w:hAnsi="Times New Roman"/>
          <w:b w:val="0"/>
          <w:bCs w:val="0"/>
        </w:rPr>
        <w:t>1</w:t>
      </w:r>
      <w:r w:rsidRPr="00352057">
        <w:rPr>
          <w:rFonts w:ascii="Times New Roman" w:eastAsia="仿宋_GB2312" w:hAnsi="Times New Roman"/>
          <w:b w:val="0"/>
          <w:bCs w:val="0"/>
        </w:rPr>
        <w:t>、绩效评价原则</w:t>
      </w:r>
    </w:p>
    <w:p w14:paraId="122E4641" w14:textId="77777777" w:rsidR="00C83BC1" w:rsidRPr="00352057" w:rsidRDefault="00000000">
      <w:pPr>
        <w:spacing w:line="560" w:lineRule="exact"/>
        <w:ind w:firstLineChars="200" w:firstLine="640"/>
        <w:rPr>
          <w:rFonts w:eastAsia="仿宋_GB2312"/>
          <w:sz w:val="32"/>
          <w:szCs w:val="32"/>
        </w:rPr>
      </w:pPr>
      <w:r w:rsidRPr="00352057">
        <w:rPr>
          <w:rFonts w:eastAsia="仿宋_GB2312"/>
          <w:sz w:val="32"/>
          <w:szCs w:val="32"/>
        </w:rPr>
        <w:t>本次项目绩效评价遵循以下基本原则：</w:t>
      </w:r>
    </w:p>
    <w:p w14:paraId="1449EC6E" w14:textId="77777777" w:rsidR="00C83BC1" w:rsidRPr="00352057"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352057">
        <w:rPr>
          <w:rFonts w:ascii="Times New Roman" w:eastAsia="仿宋_GB2312" w:hAnsi="Times New Roman"/>
          <w:b w:val="0"/>
          <w:bCs w:val="0"/>
        </w:rPr>
        <w:t>（</w:t>
      </w:r>
      <w:r w:rsidRPr="00352057">
        <w:rPr>
          <w:rFonts w:ascii="Times New Roman" w:eastAsia="仿宋_GB2312" w:hAnsi="Times New Roman"/>
          <w:b w:val="0"/>
          <w:bCs w:val="0"/>
        </w:rPr>
        <w:t>1</w:t>
      </w:r>
      <w:r w:rsidRPr="00352057">
        <w:rPr>
          <w:rFonts w:ascii="Times New Roman" w:eastAsia="仿宋_GB2312" w:hAnsi="Times New Roman"/>
          <w:b w:val="0"/>
          <w:bCs w:val="0"/>
        </w:rPr>
        <w:t>）科学公正。绩效评价应当运用科学合理的方法，按照规范的程序，对项目绩效进行客观、公正的反映。</w:t>
      </w:r>
    </w:p>
    <w:p w14:paraId="72FFF001" w14:textId="77777777" w:rsidR="00C83BC1" w:rsidRPr="00352057"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352057">
        <w:rPr>
          <w:rFonts w:ascii="Times New Roman" w:eastAsia="仿宋_GB2312" w:hAnsi="Times New Roman"/>
          <w:b w:val="0"/>
          <w:bCs w:val="0"/>
        </w:rPr>
        <w:t>（</w:t>
      </w:r>
      <w:r w:rsidRPr="00352057">
        <w:rPr>
          <w:rFonts w:ascii="Times New Roman" w:eastAsia="仿宋_GB2312" w:hAnsi="Times New Roman"/>
          <w:b w:val="0"/>
          <w:bCs w:val="0"/>
        </w:rPr>
        <w:t>2</w:t>
      </w:r>
      <w:r w:rsidRPr="00352057">
        <w:rPr>
          <w:rFonts w:ascii="Times New Roman" w:eastAsia="仿宋_GB2312" w:hAnsi="Times New Roman"/>
          <w:b w:val="0"/>
          <w:bCs w:val="0"/>
        </w:rPr>
        <w:t>）统筹兼顾。单位自评、部门评价和财政评价应职责明确，各有侧重，相互衔接。单位自评应由项目单位自主实施，即</w:t>
      </w:r>
      <w:r w:rsidRPr="00352057">
        <w:rPr>
          <w:rFonts w:ascii="Times New Roman" w:eastAsia="仿宋_GB2312" w:hAnsi="Times New Roman"/>
          <w:b w:val="0"/>
          <w:bCs w:val="0"/>
        </w:rPr>
        <w:t>“</w:t>
      </w:r>
      <w:r w:rsidRPr="00352057">
        <w:rPr>
          <w:rFonts w:ascii="Times New Roman" w:eastAsia="仿宋_GB2312" w:hAnsi="Times New Roman"/>
          <w:b w:val="0"/>
          <w:bCs w:val="0"/>
        </w:rPr>
        <w:t>谁支出、谁自评</w:t>
      </w:r>
      <w:r w:rsidRPr="00352057">
        <w:rPr>
          <w:rFonts w:ascii="Times New Roman" w:eastAsia="仿宋_GB2312" w:hAnsi="Times New Roman"/>
          <w:b w:val="0"/>
          <w:bCs w:val="0"/>
        </w:rPr>
        <w:t>”</w:t>
      </w:r>
      <w:r w:rsidRPr="00352057">
        <w:rPr>
          <w:rFonts w:ascii="Times New Roman" w:eastAsia="仿宋_GB2312" w:hAnsi="Times New Roman"/>
          <w:b w:val="0"/>
          <w:bCs w:val="0"/>
        </w:rPr>
        <w:t>。部门评价和财政评价应在单位自评的基础上开展。</w:t>
      </w:r>
    </w:p>
    <w:p w14:paraId="5FA75178" w14:textId="77777777" w:rsidR="00C83BC1" w:rsidRPr="00352057"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352057">
        <w:rPr>
          <w:rFonts w:ascii="Times New Roman" w:eastAsia="仿宋_GB2312" w:hAnsi="Times New Roman"/>
          <w:b w:val="0"/>
          <w:bCs w:val="0"/>
        </w:rPr>
        <w:t>（</w:t>
      </w:r>
      <w:r w:rsidRPr="00352057">
        <w:rPr>
          <w:rFonts w:ascii="Times New Roman" w:eastAsia="仿宋_GB2312" w:hAnsi="Times New Roman"/>
          <w:b w:val="0"/>
          <w:bCs w:val="0"/>
        </w:rPr>
        <w:t>3</w:t>
      </w:r>
      <w:r w:rsidRPr="00352057">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30ED5338" w14:textId="77777777" w:rsidR="00C83BC1" w:rsidRPr="00352057"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352057">
        <w:rPr>
          <w:rFonts w:ascii="Times New Roman" w:eastAsia="仿宋_GB2312" w:hAnsi="Times New Roman"/>
          <w:b w:val="0"/>
          <w:bCs w:val="0"/>
        </w:rPr>
        <w:lastRenderedPageBreak/>
        <w:t>（</w:t>
      </w:r>
      <w:r w:rsidRPr="00352057">
        <w:rPr>
          <w:rFonts w:ascii="Times New Roman" w:eastAsia="仿宋_GB2312" w:hAnsi="Times New Roman"/>
          <w:b w:val="0"/>
          <w:bCs w:val="0"/>
        </w:rPr>
        <w:t>4</w:t>
      </w:r>
      <w:r w:rsidRPr="00352057">
        <w:rPr>
          <w:rFonts w:ascii="Times New Roman" w:eastAsia="仿宋_GB2312" w:hAnsi="Times New Roman"/>
          <w:b w:val="0"/>
          <w:bCs w:val="0"/>
        </w:rPr>
        <w:t>）公开透明。绩效评价结果应依法依规公开，并自觉接受社会监督。</w:t>
      </w:r>
    </w:p>
    <w:p w14:paraId="1B9E5108" w14:textId="77777777" w:rsidR="00C83BC1" w:rsidRPr="00352057"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52057">
        <w:rPr>
          <w:rFonts w:ascii="Times New Roman" w:eastAsia="仿宋_GB2312" w:hAnsi="Times New Roman"/>
          <w:b w:val="0"/>
          <w:bCs w:val="0"/>
        </w:rPr>
        <w:t>2</w:t>
      </w:r>
      <w:r w:rsidRPr="00352057">
        <w:rPr>
          <w:rFonts w:ascii="Times New Roman" w:eastAsia="仿宋_GB2312" w:hAnsi="Times New Roman"/>
          <w:b w:val="0"/>
          <w:bCs w:val="0"/>
        </w:rPr>
        <w:t>、评价指标体系</w:t>
      </w:r>
    </w:p>
    <w:p w14:paraId="23975089" w14:textId="77777777" w:rsidR="00C83BC1" w:rsidRPr="00352057" w:rsidRDefault="00000000">
      <w:pPr>
        <w:spacing w:line="560" w:lineRule="exact"/>
        <w:ind w:firstLineChars="200" w:firstLine="708"/>
        <w:rPr>
          <w:spacing w:val="17"/>
          <w:sz w:val="32"/>
          <w:szCs w:val="32"/>
        </w:rPr>
      </w:pPr>
      <w:r w:rsidRPr="00352057">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7EF96D2F" w14:textId="77777777" w:rsidR="00C83BC1" w:rsidRPr="00352057" w:rsidRDefault="00000000">
      <w:pPr>
        <w:spacing w:line="560" w:lineRule="exact"/>
        <w:ind w:firstLineChars="200" w:firstLine="708"/>
        <w:rPr>
          <w:rFonts w:eastAsia="仿宋_GB2312"/>
          <w:spacing w:val="17"/>
          <w:sz w:val="32"/>
          <w:szCs w:val="32"/>
        </w:rPr>
      </w:pPr>
      <w:r w:rsidRPr="00352057">
        <w:rPr>
          <w:rFonts w:eastAsia="仿宋_GB2312"/>
          <w:spacing w:val="17"/>
          <w:sz w:val="32"/>
          <w:szCs w:val="32"/>
        </w:rPr>
        <w:t>（</w:t>
      </w:r>
      <w:r w:rsidRPr="00352057">
        <w:rPr>
          <w:rFonts w:eastAsia="仿宋_GB2312"/>
          <w:spacing w:val="17"/>
          <w:sz w:val="32"/>
          <w:szCs w:val="32"/>
        </w:rPr>
        <w:t>1</w:t>
      </w:r>
      <w:r w:rsidRPr="00352057">
        <w:rPr>
          <w:rFonts w:eastAsia="仿宋_GB2312"/>
          <w:spacing w:val="17"/>
          <w:sz w:val="32"/>
          <w:szCs w:val="32"/>
        </w:rPr>
        <w:t>）确定评价指标</w:t>
      </w:r>
    </w:p>
    <w:p w14:paraId="41DEA6F9" w14:textId="77777777" w:rsidR="00C83BC1" w:rsidRPr="00352057" w:rsidRDefault="00000000">
      <w:pPr>
        <w:spacing w:line="560" w:lineRule="exact"/>
        <w:ind w:firstLineChars="200" w:firstLine="708"/>
        <w:rPr>
          <w:rFonts w:eastAsia="仿宋_GB2312"/>
          <w:spacing w:val="17"/>
          <w:sz w:val="32"/>
          <w:szCs w:val="32"/>
        </w:rPr>
      </w:pPr>
      <w:r w:rsidRPr="00352057">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5B884E3" w14:textId="77777777" w:rsidR="00C83BC1" w:rsidRPr="00352057" w:rsidRDefault="00000000">
      <w:pPr>
        <w:spacing w:line="560" w:lineRule="exact"/>
        <w:ind w:firstLineChars="200" w:firstLine="708"/>
        <w:rPr>
          <w:rFonts w:eastAsia="仿宋_GB2312"/>
          <w:spacing w:val="17"/>
          <w:sz w:val="32"/>
          <w:szCs w:val="32"/>
        </w:rPr>
      </w:pPr>
      <w:r w:rsidRPr="00352057">
        <w:rPr>
          <w:rFonts w:eastAsia="仿宋_GB2312"/>
          <w:spacing w:val="17"/>
          <w:sz w:val="32"/>
          <w:szCs w:val="32"/>
        </w:rPr>
        <w:t>（</w:t>
      </w:r>
      <w:r w:rsidRPr="00352057">
        <w:rPr>
          <w:rFonts w:eastAsia="仿宋_GB2312"/>
          <w:spacing w:val="17"/>
          <w:sz w:val="32"/>
          <w:szCs w:val="32"/>
        </w:rPr>
        <w:t>2</w:t>
      </w:r>
      <w:r w:rsidRPr="00352057">
        <w:rPr>
          <w:rFonts w:eastAsia="仿宋_GB2312"/>
          <w:spacing w:val="17"/>
          <w:sz w:val="32"/>
          <w:szCs w:val="32"/>
        </w:rPr>
        <w:t>）确定权重</w:t>
      </w:r>
    </w:p>
    <w:p w14:paraId="62CEB78D" w14:textId="77777777" w:rsidR="00C83BC1" w:rsidRPr="00352057" w:rsidRDefault="00000000">
      <w:pPr>
        <w:spacing w:line="560" w:lineRule="exact"/>
        <w:ind w:firstLineChars="200" w:firstLine="708"/>
        <w:rPr>
          <w:rFonts w:eastAsia="仿宋_GB2312"/>
          <w:spacing w:val="17"/>
          <w:sz w:val="32"/>
          <w:szCs w:val="32"/>
        </w:rPr>
      </w:pPr>
      <w:r w:rsidRPr="00352057">
        <w:rPr>
          <w:rFonts w:eastAsia="仿宋_GB2312"/>
          <w:spacing w:val="17"/>
          <w:sz w:val="32"/>
          <w:szCs w:val="32"/>
        </w:rPr>
        <w:t>确定各个指标相对于项目总体绩效的权重分值。在绩效评价指标体系中，项目决策权重为</w:t>
      </w:r>
      <w:r w:rsidRPr="00352057">
        <w:rPr>
          <w:rFonts w:eastAsia="仿宋_GB2312"/>
          <w:spacing w:val="17"/>
          <w:sz w:val="32"/>
          <w:szCs w:val="32"/>
        </w:rPr>
        <w:t>20</w:t>
      </w:r>
      <w:r w:rsidRPr="00352057">
        <w:rPr>
          <w:rFonts w:eastAsia="仿宋_GB2312"/>
          <w:spacing w:val="17"/>
          <w:sz w:val="32"/>
          <w:szCs w:val="32"/>
        </w:rPr>
        <w:t>分，项目过程权重为</w:t>
      </w:r>
      <w:r w:rsidRPr="00352057">
        <w:rPr>
          <w:rFonts w:eastAsia="仿宋_GB2312"/>
          <w:spacing w:val="17"/>
          <w:sz w:val="32"/>
          <w:szCs w:val="32"/>
        </w:rPr>
        <w:t>20</w:t>
      </w:r>
      <w:r w:rsidRPr="00352057">
        <w:rPr>
          <w:rFonts w:eastAsia="仿宋_GB2312"/>
          <w:spacing w:val="17"/>
          <w:sz w:val="32"/>
          <w:szCs w:val="32"/>
        </w:rPr>
        <w:t>分，项目产出权重为</w:t>
      </w:r>
      <w:r w:rsidRPr="00352057">
        <w:rPr>
          <w:rFonts w:eastAsia="仿宋_GB2312"/>
          <w:spacing w:val="17"/>
          <w:sz w:val="32"/>
          <w:szCs w:val="32"/>
        </w:rPr>
        <w:t>40</w:t>
      </w:r>
      <w:r w:rsidRPr="00352057">
        <w:rPr>
          <w:rFonts w:eastAsia="仿宋_GB2312"/>
          <w:spacing w:val="17"/>
          <w:sz w:val="32"/>
          <w:szCs w:val="32"/>
        </w:rPr>
        <w:t>分，项目效益权重为</w:t>
      </w:r>
      <w:r w:rsidRPr="00352057">
        <w:rPr>
          <w:rFonts w:eastAsia="仿宋_GB2312"/>
          <w:spacing w:val="17"/>
          <w:sz w:val="32"/>
          <w:szCs w:val="32"/>
        </w:rPr>
        <w:t>20</w:t>
      </w:r>
      <w:r w:rsidRPr="00352057">
        <w:rPr>
          <w:rFonts w:eastAsia="仿宋_GB2312"/>
          <w:spacing w:val="17"/>
          <w:sz w:val="32"/>
          <w:szCs w:val="32"/>
        </w:rPr>
        <w:t>分。</w:t>
      </w:r>
    </w:p>
    <w:p w14:paraId="2F649A2E" w14:textId="77777777" w:rsidR="00C83BC1" w:rsidRPr="00352057" w:rsidRDefault="00000000">
      <w:pPr>
        <w:spacing w:line="560" w:lineRule="exact"/>
        <w:ind w:firstLineChars="200" w:firstLine="708"/>
        <w:rPr>
          <w:rFonts w:eastAsia="仿宋_GB2312"/>
          <w:spacing w:val="17"/>
          <w:sz w:val="32"/>
          <w:szCs w:val="32"/>
        </w:rPr>
      </w:pPr>
      <w:r w:rsidRPr="00352057">
        <w:rPr>
          <w:rFonts w:eastAsia="仿宋_GB2312"/>
          <w:spacing w:val="17"/>
          <w:sz w:val="32"/>
          <w:szCs w:val="32"/>
        </w:rPr>
        <w:t>（</w:t>
      </w:r>
      <w:r w:rsidRPr="00352057">
        <w:rPr>
          <w:rFonts w:eastAsia="仿宋_GB2312"/>
          <w:spacing w:val="17"/>
          <w:sz w:val="32"/>
          <w:szCs w:val="32"/>
        </w:rPr>
        <w:t>3</w:t>
      </w:r>
      <w:r w:rsidRPr="00352057">
        <w:rPr>
          <w:rFonts w:eastAsia="仿宋_GB2312"/>
          <w:spacing w:val="17"/>
          <w:sz w:val="32"/>
          <w:szCs w:val="32"/>
        </w:rPr>
        <w:t>）确定指标标准值</w:t>
      </w:r>
    </w:p>
    <w:p w14:paraId="417B9726" w14:textId="77777777" w:rsidR="00C83BC1" w:rsidRPr="00352057" w:rsidRDefault="00000000">
      <w:pPr>
        <w:spacing w:line="560" w:lineRule="exact"/>
        <w:ind w:firstLineChars="200" w:firstLine="708"/>
        <w:rPr>
          <w:rFonts w:eastAsia="仿宋_GB2312"/>
          <w:spacing w:val="17"/>
          <w:sz w:val="32"/>
          <w:szCs w:val="32"/>
        </w:rPr>
      </w:pPr>
      <w:r w:rsidRPr="00352057">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3D626EBD" w14:textId="77777777" w:rsidR="00C83BC1" w:rsidRPr="00352057"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352057">
        <w:rPr>
          <w:rFonts w:ascii="Times New Roman" w:eastAsia="仿宋_GB2312" w:hAnsi="Times New Roman"/>
          <w:b w:val="0"/>
          <w:bCs w:val="0"/>
          <w:spacing w:val="17"/>
          <w:kern w:val="2"/>
        </w:rPr>
        <w:t>绩效评价总分值</w:t>
      </w:r>
      <w:r w:rsidRPr="00352057">
        <w:rPr>
          <w:rFonts w:ascii="Times New Roman" w:eastAsia="仿宋_GB2312" w:hAnsi="Times New Roman"/>
          <w:b w:val="0"/>
          <w:bCs w:val="0"/>
          <w:spacing w:val="17"/>
          <w:kern w:val="2"/>
        </w:rPr>
        <w:t>100</w:t>
      </w:r>
      <w:r w:rsidRPr="00352057">
        <w:rPr>
          <w:rFonts w:ascii="Times New Roman" w:eastAsia="仿宋_GB2312" w:hAnsi="Times New Roman"/>
          <w:b w:val="0"/>
          <w:bCs w:val="0"/>
          <w:spacing w:val="17"/>
          <w:kern w:val="2"/>
        </w:rPr>
        <w:t>分，根据综合评分结果，评价计分</w:t>
      </w:r>
      <w:r w:rsidRPr="00352057">
        <w:rPr>
          <w:rFonts w:ascii="Times New Roman" w:eastAsia="仿宋_GB2312" w:hAnsi="Times New Roman"/>
          <w:b w:val="0"/>
          <w:bCs w:val="0"/>
          <w:spacing w:val="17"/>
          <w:kern w:val="2"/>
        </w:rPr>
        <w:t>90</w:t>
      </w:r>
      <w:r w:rsidRPr="00352057">
        <w:rPr>
          <w:rFonts w:ascii="Times New Roman" w:eastAsia="仿宋_GB2312" w:hAnsi="Times New Roman"/>
          <w:b w:val="0"/>
          <w:bCs w:val="0"/>
          <w:spacing w:val="17"/>
          <w:kern w:val="2"/>
        </w:rPr>
        <w:t>分</w:t>
      </w:r>
      <w:r w:rsidRPr="00352057">
        <w:rPr>
          <w:rFonts w:ascii="Times New Roman" w:eastAsia="仿宋_GB2312" w:hAnsi="Times New Roman"/>
          <w:b w:val="0"/>
          <w:bCs w:val="0"/>
          <w:spacing w:val="17"/>
          <w:kern w:val="2"/>
        </w:rPr>
        <w:t>-100</w:t>
      </w:r>
      <w:r w:rsidRPr="00352057">
        <w:rPr>
          <w:rFonts w:ascii="Times New Roman" w:eastAsia="仿宋_GB2312" w:hAnsi="Times New Roman"/>
          <w:b w:val="0"/>
          <w:bCs w:val="0"/>
          <w:spacing w:val="17"/>
          <w:kern w:val="2"/>
        </w:rPr>
        <w:t>分（含</w:t>
      </w:r>
      <w:r w:rsidRPr="00352057">
        <w:rPr>
          <w:rFonts w:ascii="Times New Roman" w:eastAsia="仿宋_GB2312" w:hAnsi="Times New Roman"/>
          <w:b w:val="0"/>
          <w:bCs w:val="0"/>
          <w:spacing w:val="17"/>
          <w:kern w:val="2"/>
        </w:rPr>
        <w:t>90</w:t>
      </w:r>
      <w:r w:rsidRPr="00352057">
        <w:rPr>
          <w:rFonts w:ascii="Times New Roman" w:eastAsia="仿宋_GB2312" w:hAnsi="Times New Roman"/>
          <w:b w:val="0"/>
          <w:bCs w:val="0"/>
          <w:spacing w:val="17"/>
          <w:kern w:val="2"/>
        </w:rPr>
        <w:t>分）对应的评分结果级别为优，</w:t>
      </w:r>
      <w:r w:rsidRPr="00352057">
        <w:rPr>
          <w:rFonts w:ascii="Times New Roman" w:eastAsia="仿宋_GB2312" w:hAnsi="Times New Roman"/>
          <w:b w:val="0"/>
          <w:bCs w:val="0"/>
          <w:spacing w:val="17"/>
          <w:kern w:val="2"/>
        </w:rPr>
        <w:t>80-90</w:t>
      </w:r>
      <w:r w:rsidRPr="00352057">
        <w:rPr>
          <w:rFonts w:ascii="Times New Roman" w:eastAsia="仿宋_GB2312" w:hAnsi="Times New Roman"/>
          <w:b w:val="0"/>
          <w:bCs w:val="0"/>
          <w:spacing w:val="17"/>
          <w:kern w:val="2"/>
        </w:rPr>
        <w:t>分（含</w:t>
      </w:r>
      <w:r w:rsidRPr="00352057">
        <w:rPr>
          <w:rFonts w:ascii="Times New Roman" w:eastAsia="仿宋_GB2312" w:hAnsi="Times New Roman"/>
          <w:b w:val="0"/>
          <w:bCs w:val="0"/>
          <w:spacing w:val="17"/>
          <w:kern w:val="2"/>
        </w:rPr>
        <w:t>80</w:t>
      </w:r>
      <w:r w:rsidRPr="00352057">
        <w:rPr>
          <w:rFonts w:ascii="Times New Roman" w:eastAsia="仿宋_GB2312" w:hAnsi="Times New Roman"/>
          <w:b w:val="0"/>
          <w:bCs w:val="0"/>
          <w:spacing w:val="17"/>
          <w:kern w:val="2"/>
        </w:rPr>
        <w:t>分）对应的评分结果级别为良，</w:t>
      </w:r>
      <w:r w:rsidRPr="00352057">
        <w:rPr>
          <w:rFonts w:ascii="Times New Roman" w:eastAsia="仿宋_GB2312" w:hAnsi="Times New Roman"/>
          <w:b w:val="0"/>
          <w:bCs w:val="0"/>
          <w:spacing w:val="17"/>
          <w:kern w:val="2"/>
        </w:rPr>
        <w:t>60-80</w:t>
      </w:r>
      <w:r w:rsidRPr="00352057">
        <w:rPr>
          <w:rFonts w:ascii="Times New Roman" w:eastAsia="仿宋_GB2312" w:hAnsi="Times New Roman"/>
          <w:b w:val="0"/>
          <w:bCs w:val="0"/>
          <w:spacing w:val="17"/>
          <w:kern w:val="2"/>
        </w:rPr>
        <w:lastRenderedPageBreak/>
        <w:t>分（含</w:t>
      </w:r>
      <w:r w:rsidRPr="00352057">
        <w:rPr>
          <w:rFonts w:ascii="Times New Roman" w:eastAsia="仿宋_GB2312" w:hAnsi="Times New Roman"/>
          <w:b w:val="0"/>
          <w:bCs w:val="0"/>
          <w:spacing w:val="17"/>
          <w:kern w:val="2"/>
        </w:rPr>
        <w:t>60</w:t>
      </w:r>
      <w:r w:rsidRPr="00352057">
        <w:rPr>
          <w:rFonts w:ascii="Times New Roman" w:eastAsia="仿宋_GB2312" w:hAnsi="Times New Roman"/>
          <w:b w:val="0"/>
          <w:bCs w:val="0"/>
          <w:spacing w:val="17"/>
          <w:kern w:val="2"/>
        </w:rPr>
        <w:t>分）对应的评分结果级别为中，</w:t>
      </w:r>
      <w:r w:rsidRPr="00352057">
        <w:rPr>
          <w:rFonts w:ascii="Times New Roman" w:eastAsia="仿宋_GB2312" w:hAnsi="Times New Roman"/>
          <w:b w:val="0"/>
          <w:bCs w:val="0"/>
          <w:spacing w:val="17"/>
          <w:kern w:val="2"/>
        </w:rPr>
        <w:t>60</w:t>
      </w:r>
      <w:r w:rsidRPr="00352057">
        <w:rPr>
          <w:rFonts w:ascii="Times New Roman" w:eastAsia="仿宋_GB2312" w:hAnsi="Times New Roman"/>
          <w:b w:val="0"/>
          <w:bCs w:val="0"/>
          <w:spacing w:val="17"/>
          <w:kern w:val="2"/>
        </w:rPr>
        <w:t>分以下对应的评分结果级别为差。</w:t>
      </w:r>
    </w:p>
    <w:p w14:paraId="043F0BA6" w14:textId="77777777" w:rsidR="00C83BC1" w:rsidRPr="00352057"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352057">
        <w:rPr>
          <w:rFonts w:ascii="Times New Roman" w:eastAsia="仿宋_GB2312" w:hAnsi="Times New Roman"/>
          <w:b w:val="0"/>
          <w:bCs w:val="0"/>
          <w:spacing w:val="17"/>
        </w:rPr>
        <w:t>具体评价指标体系详情见附件</w:t>
      </w:r>
      <w:r w:rsidRPr="00352057">
        <w:rPr>
          <w:rFonts w:ascii="Times New Roman" w:eastAsia="仿宋_GB2312" w:hAnsi="Times New Roman"/>
          <w:b w:val="0"/>
          <w:bCs w:val="0"/>
          <w:spacing w:val="17"/>
        </w:rPr>
        <w:t>1</w:t>
      </w:r>
    </w:p>
    <w:p w14:paraId="01AEA19F" w14:textId="77777777" w:rsidR="00C83BC1" w:rsidRPr="00352057"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52057">
        <w:rPr>
          <w:rFonts w:ascii="Times New Roman" w:eastAsia="仿宋_GB2312" w:hAnsi="Times New Roman"/>
          <w:b w:val="0"/>
          <w:bCs w:val="0"/>
        </w:rPr>
        <w:t>3</w:t>
      </w:r>
      <w:r w:rsidRPr="00352057">
        <w:rPr>
          <w:rFonts w:ascii="Times New Roman" w:eastAsia="仿宋_GB2312" w:hAnsi="Times New Roman"/>
          <w:b w:val="0"/>
          <w:bCs w:val="0"/>
        </w:rPr>
        <w:t>、绩效评价方法</w:t>
      </w:r>
    </w:p>
    <w:p w14:paraId="237AFAB9" w14:textId="77777777" w:rsidR="00C83BC1" w:rsidRPr="00352057" w:rsidRDefault="00000000">
      <w:pPr>
        <w:spacing w:line="560" w:lineRule="exact"/>
        <w:ind w:firstLineChars="200" w:firstLine="708"/>
        <w:rPr>
          <w:rFonts w:eastAsia="仿宋_GB2312"/>
          <w:spacing w:val="17"/>
          <w:sz w:val="32"/>
          <w:szCs w:val="32"/>
        </w:rPr>
      </w:pPr>
      <w:r w:rsidRPr="00352057">
        <w:rPr>
          <w:rFonts w:eastAsia="仿宋_GB2312"/>
          <w:spacing w:val="17"/>
          <w:sz w:val="32"/>
          <w:szCs w:val="32"/>
        </w:rPr>
        <w:t>绩效评价从项目决策、项目过程、项目产出、项目效益四个维度进行评价。评价对象为项目目标实施情况，</w:t>
      </w:r>
      <w:r w:rsidRPr="00352057">
        <w:rPr>
          <w:rFonts w:eastAsia="仿宋_GB2312"/>
          <w:spacing w:val="17"/>
          <w:sz w:val="32"/>
          <w:szCs w:val="32"/>
        </w:rPr>
        <w:t xml:space="preserve">  </w:t>
      </w:r>
      <w:r w:rsidRPr="00352057">
        <w:rPr>
          <w:rFonts w:eastAsia="仿宋_GB2312"/>
          <w:spacing w:val="17"/>
          <w:sz w:val="32"/>
          <w:szCs w:val="32"/>
        </w:rPr>
        <w:t>评价核心为资金的支出完成情况和项目的产出效益。</w:t>
      </w:r>
    </w:p>
    <w:p w14:paraId="3FF15A42" w14:textId="77777777" w:rsidR="00C83BC1" w:rsidRPr="00352057" w:rsidRDefault="00000000">
      <w:pPr>
        <w:spacing w:line="560" w:lineRule="exact"/>
        <w:ind w:firstLineChars="200" w:firstLine="708"/>
        <w:rPr>
          <w:rFonts w:eastAsia="仿宋_GB2312"/>
          <w:spacing w:val="17"/>
          <w:sz w:val="32"/>
          <w:szCs w:val="32"/>
        </w:rPr>
      </w:pPr>
      <w:r w:rsidRPr="00352057">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292078A9" w14:textId="77777777" w:rsidR="00C83BC1" w:rsidRPr="00352057" w:rsidRDefault="00000000">
      <w:pPr>
        <w:spacing w:line="560" w:lineRule="exact"/>
        <w:ind w:firstLineChars="200" w:firstLine="708"/>
        <w:rPr>
          <w:rFonts w:eastAsia="仿宋_GB2312"/>
          <w:spacing w:val="17"/>
          <w:sz w:val="32"/>
          <w:szCs w:val="32"/>
        </w:rPr>
      </w:pPr>
      <w:r w:rsidRPr="00352057">
        <w:rPr>
          <w:rFonts w:eastAsia="仿宋_GB2312"/>
          <w:spacing w:val="17"/>
          <w:sz w:val="32"/>
          <w:szCs w:val="32"/>
        </w:rPr>
        <w:t>（</w:t>
      </w:r>
      <w:r w:rsidRPr="00352057">
        <w:rPr>
          <w:rFonts w:eastAsia="仿宋_GB2312"/>
          <w:spacing w:val="17"/>
          <w:sz w:val="32"/>
          <w:szCs w:val="32"/>
        </w:rPr>
        <w:t>1</w:t>
      </w:r>
      <w:r w:rsidRPr="00352057">
        <w:rPr>
          <w:rFonts w:eastAsia="仿宋_GB2312"/>
          <w:spacing w:val="17"/>
          <w:sz w:val="32"/>
          <w:szCs w:val="32"/>
        </w:rPr>
        <w:t>）比较法</w:t>
      </w:r>
    </w:p>
    <w:p w14:paraId="5DC1A756" w14:textId="77777777" w:rsidR="00C83BC1" w:rsidRPr="00352057" w:rsidRDefault="00000000">
      <w:pPr>
        <w:spacing w:line="560" w:lineRule="exact"/>
        <w:ind w:firstLineChars="200" w:firstLine="708"/>
        <w:rPr>
          <w:rFonts w:eastAsia="仿宋_GB2312"/>
          <w:spacing w:val="17"/>
          <w:sz w:val="32"/>
          <w:szCs w:val="32"/>
        </w:rPr>
      </w:pPr>
      <w:r w:rsidRPr="00352057">
        <w:rPr>
          <w:rFonts w:eastAsia="仿宋_GB2312"/>
          <w:spacing w:val="17"/>
          <w:sz w:val="32"/>
          <w:szCs w:val="32"/>
        </w:rPr>
        <w:t>通过对绩效目标与实施效果、历史与当期情况，综合分析绩效目标实现程度。对</w:t>
      </w:r>
      <w:r w:rsidRPr="00352057">
        <w:rPr>
          <w:rFonts w:eastAsia="仿宋_GB2312"/>
          <w:sz w:val="32"/>
          <w:szCs w:val="32"/>
        </w:rPr>
        <w:t>项目</w:t>
      </w:r>
      <w:r w:rsidRPr="00352057">
        <w:rPr>
          <w:rFonts w:eastAsia="仿宋_GB2312"/>
          <w:spacing w:val="17"/>
          <w:sz w:val="32"/>
          <w:szCs w:val="32"/>
        </w:rPr>
        <w:t>最终验收情况与年度绩效目标对比、预算资金执行情况等相关因素进行比较。</w:t>
      </w:r>
    </w:p>
    <w:p w14:paraId="693D7411" w14:textId="77777777" w:rsidR="00C83BC1" w:rsidRPr="00352057" w:rsidRDefault="00000000">
      <w:pPr>
        <w:spacing w:line="560" w:lineRule="exact"/>
        <w:ind w:firstLineChars="200" w:firstLine="708"/>
        <w:rPr>
          <w:rFonts w:eastAsia="仿宋_GB2312"/>
          <w:spacing w:val="17"/>
          <w:sz w:val="32"/>
          <w:szCs w:val="32"/>
        </w:rPr>
      </w:pPr>
      <w:r w:rsidRPr="00352057">
        <w:rPr>
          <w:rFonts w:eastAsia="仿宋_GB2312"/>
          <w:spacing w:val="17"/>
          <w:sz w:val="32"/>
          <w:szCs w:val="32"/>
        </w:rPr>
        <w:t>（</w:t>
      </w:r>
      <w:r w:rsidRPr="00352057">
        <w:rPr>
          <w:rFonts w:eastAsia="仿宋_GB2312"/>
          <w:spacing w:val="17"/>
          <w:sz w:val="32"/>
          <w:szCs w:val="32"/>
        </w:rPr>
        <w:t>2</w:t>
      </w:r>
      <w:r w:rsidRPr="00352057">
        <w:rPr>
          <w:rFonts w:eastAsia="仿宋_GB2312"/>
          <w:spacing w:val="17"/>
          <w:sz w:val="32"/>
          <w:szCs w:val="32"/>
        </w:rPr>
        <w:t>）因素分析法</w:t>
      </w:r>
    </w:p>
    <w:p w14:paraId="759AAA9B" w14:textId="77777777" w:rsidR="00C83BC1" w:rsidRPr="00352057" w:rsidRDefault="00000000">
      <w:pPr>
        <w:spacing w:line="560" w:lineRule="exact"/>
        <w:ind w:firstLineChars="200" w:firstLine="708"/>
        <w:rPr>
          <w:rFonts w:eastAsia="仿宋_GB2312"/>
          <w:spacing w:val="17"/>
          <w:sz w:val="32"/>
          <w:szCs w:val="32"/>
        </w:rPr>
      </w:pPr>
      <w:r w:rsidRPr="00352057">
        <w:rPr>
          <w:rFonts w:eastAsia="仿宋_GB2312"/>
          <w:spacing w:val="17"/>
          <w:sz w:val="32"/>
          <w:szCs w:val="32"/>
        </w:rPr>
        <w:t>通过综合分析影响绩效目标实现、实施效果的内外因素，评价绩效目标实现程度。通过对</w:t>
      </w:r>
      <w:r w:rsidRPr="00352057">
        <w:rPr>
          <w:rFonts w:eastAsia="仿宋_GB2312"/>
          <w:sz w:val="32"/>
          <w:szCs w:val="32"/>
        </w:rPr>
        <w:t>项目</w:t>
      </w:r>
      <w:r w:rsidRPr="00352057">
        <w:rPr>
          <w:rFonts w:eastAsia="仿宋_GB2312"/>
          <w:spacing w:val="17"/>
          <w:sz w:val="32"/>
          <w:szCs w:val="32"/>
        </w:rPr>
        <w:t>的开展情况、项目产出数量、成本控制、资金拨付文件及自评报告等相关资料的收集和审核，综合分析各因素对绩效目标实现的影响。</w:t>
      </w:r>
    </w:p>
    <w:p w14:paraId="498FF4DE" w14:textId="77777777" w:rsidR="00C83BC1" w:rsidRPr="00352057"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52057">
        <w:rPr>
          <w:rFonts w:ascii="Times New Roman" w:eastAsia="仿宋_GB2312" w:hAnsi="Times New Roman"/>
          <w:b w:val="0"/>
          <w:bCs w:val="0"/>
        </w:rPr>
        <w:t>4</w:t>
      </w:r>
      <w:r w:rsidRPr="00352057">
        <w:rPr>
          <w:rFonts w:ascii="Times New Roman" w:eastAsia="仿宋_GB2312" w:hAnsi="Times New Roman"/>
          <w:b w:val="0"/>
          <w:bCs w:val="0"/>
        </w:rPr>
        <w:t>、评价标准</w:t>
      </w:r>
    </w:p>
    <w:p w14:paraId="32B1CC87" w14:textId="77777777" w:rsidR="00C83BC1" w:rsidRPr="00352057" w:rsidRDefault="00000000">
      <w:pPr>
        <w:spacing w:line="560" w:lineRule="exact"/>
        <w:ind w:firstLineChars="200" w:firstLine="708"/>
        <w:rPr>
          <w:rFonts w:eastAsia="仿宋_GB2312"/>
          <w:spacing w:val="17"/>
          <w:sz w:val="32"/>
          <w:szCs w:val="32"/>
        </w:rPr>
      </w:pPr>
      <w:r w:rsidRPr="00352057">
        <w:rPr>
          <w:rFonts w:eastAsia="仿宋_GB2312" w:hint="eastAsia"/>
          <w:spacing w:val="17"/>
          <w:sz w:val="32"/>
          <w:szCs w:val="32"/>
        </w:rPr>
        <w:t>绩效评价标准通常包括计划标准、行业标准、历史标准等，用于对绩效指标完成情况进行比较、分析、评</w:t>
      </w:r>
      <w:r w:rsidRPr="00352057">
        <w:rPr>
          <w:rFonts w:eastAsia="仿宋_GB2312" w:hint="eastAsia"/>
          <w:spacing w:val="17"/>
          <w:sz w:val="32"/>
          <w:szCs w:val="32"/>
        </w:rPr>
        <w:lastRenderedPageBreak/>
        <w:t>价。本次评价主要采用了计划标准。</w:t>
      </w:r>
    </w:p>
    <w:p w14:paraId="6A0035C0" w14:textId="77777777" w:rsidR="00C83BC1" w:rsidRPr="00352057" w:rsidRDefault="00000000">
      <w:pPr>
        <w:spacing w:line="560" w:lineRule="exact"/>
        <w:ind w:firstLineChars="200" w:firstLine="708"/>
        <w:rPr>
          <w:rFonts w:eastAsia="仿宋_GB2312"/>
          <w:spacing w:val="17"/>
          <w:sz w:val="32"/>
          <w:szCs w:val="32"/>
        </w:rPr>
      </w:pPr>
      <w:bookmarkStart w:id="0" w:name="_Toc17882"/>
      <w:bookmarkStart w:id="1" w:name="_Toc31464"/>
      <w:r w:rsidRPr="00352057">
        <w:rPr>
          <w:rFonts w:eastAsia="仿宋_GB2312" w:hint="eastAsia"/>
          <w:spacing w:val="17"/>
          <w:sz w:val="32"/>
          <w:szCs w:val="32"/>
        </w:rPr>
        <w:t>计划标准：指以预先制定的目标、计划、预算、定额等作为评价标准。</w:t>
      </w:r>
      <w:bookmarkEnd w:id="0"/>
      <w:bookmarkEnd w:id="1"/>
    </w:p>
    <w:p w14:paraId="251AF75F" w14:textId="77777777" w:rsidR="00C83BC1" w:rsidRPr="00352057" w:rsidRDefault="00000000">
      <w:pPr>
        <w:spacing w:line="560" w:lineRule="exact"/>
        <w:ind w:firstLineChars="200" w:firstLine="708"/>
        <w:rPr>
          <w:rFonts w:eastAsia="仿宋_GB2312"/>
          <w:spacing w:val="17"/>
          <w:sz w:val="32"/>
          <w:szCs w:val="32"/>
        </w:rPr>
      </w:pPr>
      <w:bookmarkStart w:id="2" w:name="_Toc5633"/>
      <w:bookmarkStart w:id="3" w:name="_Toc2318"/>
      <w:r w:rsidRPr="00352057">
        <w:rPr>
          <w:rFonts w:eastAsia="仿宋_GB2312" w:hint="eastAsia"/>
          <w:spacing w:val="17"/>
          <w:sz w:val="32"/>
          <w:szCs w:val="32"/>
        </w:rPr>
        <w:t>行业标准：指参照国家公布的行业指标数据制定的评价标准。</w:t>
      </w:r>
      <w:bookmarkEnd w:id="2"/>
      <w:bookmarkEnd w:id="3"/>
    </w:p>
    <w:p w14:paraId="1690AB37" w14:textId="77777777" w:rsidR="00C83BC1" w:rsidRPr="00352057" w:rsidRDefault="00000000">
      <w:pPr>
        <w:spacing w:line="560" w:lineRule="exact"/>
        <w:ind w:firstLineChars="200" w:firstLine="708"/>
        <w:rPr>
          <w:rFonts w:eastAsia="方正仿宋_GBK" w:cs="方正仿宋_GBK"/>
          <w:sz w:val="32"/>
          <w:szCs w:val="32"/>
        </w:rPr>
      </w:pPr>
      <w:bookmarkStart w:id="4" w:name="_Toc430"/>
      <w:bookmarkStart w:id="5" w:name="_Toc16028"/>
      <w:r w:rsidRPr="00352057">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47051D32" w14:textId="77777777" w:rsidR="00C83BC1" w:rsidRPr="00352057" w:rsidRDefault="00000000">
      <w:pPr>
        <w:pStyle w:val="a0"/>
        <w:numPr>
          <w:ilvl w:val="0"/>
          <w:numId w:val="2"/>
        </w:numPr>
        <w:spacing w:before="0" w:after="0" w:line="560" w:lineRule="exact"/>
        <w:ind w:firstLineChars="200" w:firstLine="711"/>
        <w:jc w:val="both"/>
        <w:rPr>
          <w:rFonts w:ascii="楷体" w:eastAsia="楷体" w:hAnsi="楷体" w:cs="楷体" w:hint="eastAsia"/>
          <w:spacing w:val="17"/>
        </w:rPr>
      </w:pPr>
      <w:r w:rsidRPr="00352057">
        <w:rPr>
          <w:rFonts w:ascii="楷体" w:eastAsia="楷体" w:hAnsi="楷体" w:cs="楷体" w:hint="eastAsia"/>
          <w:spacing w:val="17"/>
        </w:rPr>
        <w:t>绩效评价工作过程</w:t>
      </w:r>
    </w:p>
    <w:p w14:paraId="2A3DD431" w14:textId="77777777" w:rsidR="00C83BC1" w:rsidRPr="00352057" w:rsidRDefault="00000000">
      <w:pPr>
        <w:spacing w:line="560" w:lineRule="exact"/>
        <w:ind w:firstLineChars="200" w:firstLine="640"/>
        <w:rPr>
          <w:rFonts w:eastAsia="仿宋_GB2312"/>
          <w:bCs/>
          <w:sz w:val="32"/>
          <w:szCs w:val="32"/>
        </w:rPr>
      </w:pPr>
      <w:r w:rsidRPr="00352057">
        <w:rPr>
          <w:rFonts w:eastAsia="仿宋_GB2312" w:hint="eastAsia"/>
          <w:bCs/>
          <w:sz w:val="32"/>
          <w:szCs w:val="32"/>
        </w:rPr>
        <w:t>1.</w:t>
      </w:r>
      <w:r w:rsidRPr="00352057">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21022B27" w14:textId="77777777" w:rsidR="00C83BC1" w:rsidRPr="00352057" w:rsidRDefault="00000000">
      <w:pPr>
        <w:spacing w:line="560" w:lineRule="exact"/>
        <w:ind w:firstLineChars="200" w:firstLine="640"/>
        <w:rPr>
          <w:rFonts w:eastAsia="仿宋_GB2312"/>
          <w:bCs/>
          <w:sz w:val="32"/>
          <w:szCs w:val="32"/>
        </w:rPr>
      </w:pPr>
      <w:r w:rsidRPr="00352057">
        <w:rPr>
          <w:rFonts w:eastAsia="仿宋_GB2312" w:hint="eastAsia"/>
          <w:bCs/>
          <w:sz w:val="32"/>
          <w:szCs w:val="32"/>
        </w:rPr>
        <w:t>2.</w:t>
      </w:r>
      <w:r w:rsidRPr="00352057">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6B3E385A" w14:textId="77777777" w:rsidR="00C83BC1" w:rsidRPr="00352057" w:rsidRDefault="00000000">
      <w:pPr>
        <w:spacing w:line="560" w:lineRule="exact"/>
        <w:ind w:firstLineChars="200" w:firstLine="640"/>
        <w:rPr>
          <w:sz w:val="32"/>
          <w:szCs w:val="32"/>
        </w:rPr>
      </w:pPr>
      <w:r w:rsidRPr="00352057">
        <w:rPr>
          <w:rFonts w:eastAsia="仿宋_GB2312" w:hint="eastAsia"/>
          <w:bCs/>
          <w:sz w:val="32"/>
          <w:szCs w:val="32"/>
        </w:rPr>
        <w:t>3.</w:t>
      </w:r>
      <w:r w:rsidRPr="00352057">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4D04D5F2" w14:textId="77777777" w:rsidR="00C83BC1" w:rsidRPr="00352057" w:rsidRDefault="00000000">
      <w:pPr>
        <w:numPr>
          <w:ilvl w:val="0"/>
          <w:numId w:val="3"/>
        </w:numPr>
        <w:spacing w:line="560" w:lineRule="exact"/>
        <w:ind w:firstLineChars="200" w:firstLine="640"/>
        <w:rPr>
          <w:rFonts w:eastAsia="黑体"/>
          <w:sz w:val="32"/>
          <w:szCs w:val="32"/>
        </w:rPr>
      </w:pPr>
      <w:r w:rsidRPr="00352057">
        <w:rPr>
          <w:rFonts w:eastAsia="黑体"/>
          <w:sz w:val="32"/>
          <w:szCs w:val="32"/>
        </w:rPr>
        <w:t>综合评价情况及评价结论（附相关评分表）</w:t>
      </w:r>
    </w:p>
    <w:p w14:paraId="4D908B7E" w14:textId="77777777" w:rsidR="00C83BC1" w:rsidRPr="00352057" w:rsidRDefault="00000000">
      <w:pPr>
        <w:pStyle w:val="a0"/>
        <w:spacing w:before="0" w:after="0" w:line="560" w:lineRule="exact"/>
        <w:ind w:firstLineChars="200" w:firstLine="643"/>
        <w:jc w:val="both"/>
        <w:rPr>
          <w:rFonts w:ascii="Times New Roman" w:eastAsia="楷体_GB2312" w:hAnsi="Times New Roman"/>
        </w:rPr>
      </w:pPr>
      <w:r w:rsidRPr="00352057">
        <w:rPr>
          <w:rFonts w:ascii="Times New Roman" w:eastAsia="楷体_GB2312" w:hAnsi="Times New Roman" w:hint="eastAsia"/>
        </w:rPr>
        <w:t>（一）评价情况</w:t>
      </w:r>
    </w:p>
    <w:p w14:paraId="3D442DCD" w14:textId="77777777" w:rsidR="00C83BC1" w:rsidRPr="00352057" w:rsidRDefault="00000000">
      <w:pPr>
        <w:spacing w:line="600" w:lineRule="exact"/>
        <w:ind w:firstLineChars="200" w:firstLine="640"/>
        <w:outlineLvl w:val="0"/>
        <w:rPr>
          <w:rFonts w:eastAsia="仿宋_GB2312"/>
          <w:kern w:val="28"/>
          <w:sz w:val="32"/>
          <w:szCs w:val="32"/>
        </w:rPr>
      </w:pPr>
      <w:r w:rsidRPr="00352057">
        <w:rPr>
          <w:rFonts w:eastAsia="仿宋_GB2312" w:hint="eastAsia"/>
          <w:kern w:val="28"/>
          <w:sz w:val="32"/>
          <w:szCs w:val="32"/>
        </w:rPr>
        <w:t>项目总体组织规范，在项目实施过程做到认真履职，监督</w:t>
      </w:r>
      <w:r w:rsidRPr="00352057">
        <w:rPr>
          <w:rFonts w:eastAsia="仿宋_GB2312" w:hint="eastAsia"/>
          <w:kern w:val="28"/>
          <w:sz w:val="32"/>
          <w:szCs w:val="32"/>
        </w:rPr>
        <w:lastRenderedPageBreak/>
        <w:t>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7B9DE0D2" w14:textId="77777777" w:rsidR="00C83BC1" w:rsidRPr="00352057" w:rsidRDefault="00000000">
      <w:pPr>
        <w:pStyle w:val="a0"/>
        <w:spacing w:before="0" w:after="0" w:line="560" w:lineRule="exact"/>
        <w:ind w:firstLineChars="200" w:firstLine="643"/>
        <w:jc w:val="both"/>
        <w:rPr>
          <w:rFonts w:ascii="Times New Roman" w:eastAsia="楷体_GB2312" w:hAnsi="Times New Roman"/>
        </w:rPr>
      </w:pPr>
      <w:r w:rsidRPr="00352057">
        <w:rPr>
          <w:rFonts w:ascii="Times New Roman" w:eastAsia="楷体_GB2312" w:hAnsi="Times New Roman" w:hint="eastAsia"/>
        </w:rPr>
        <w:t>（二）评价结论</w:t>
      </w:r>
    </w:p>
    <w:p w14:paraId="72C6BFD6" w14:textId="77777777" w:rsidR="00C83BC1" w:rsidRPr="00352057"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352057">
        <w:rPr>
          <w:rFonts w:ascii="Times New Roman" w:eastAsia="仿宋_GB2312" w:hAnsi="Times New Roman" w:hint="eastAsia"/>
          <w:b w:val="0"/>
          <w:bCs w:val="0"/>
        </w:rPr>
        <w:t>运用绩效评价组制定的评价指标体系以及财政部《项目支出绩效评价管理办法》（财预〔</w:t>
      </w:r>
      <w:r w:rsidRPr="00352057">
        <w:rPr>
          <w:rFonts w:ascii="Times New Roman" w:eastAsia="仿宋_GB2312" w:hAnsi="Times New Roman" w:hint="eastAsia"/>
          <w:b w:val="0"/>
          <w:bCs w:val="0"/>
        </w:rPr>
        <w:t>2020</w:t>
      </w:r>
      <w:r w:rsidRPr="00352057">
        <w:rPr>
          <w:rFonts w:ascii="Times New Roman" w:eastAsia="仿宋_GB2312" w:hAnsi="Times New Roman" w:hint="eastAsia"/>
          <w:b w:val="0"/>
          <w:bCs w:val="0"/>
        </w:rPr>
        <w:t>〕</w:t>
      </w:r>
      <w:r w:rsidRPr="00352057">
        <w:rPr>
          <w:rFonts w:ascii="Times New Roman" w:eastAsia="仿宋_GB2312" w:hAnsi="Times New Roman" w:hint="eastAsia"/>
          <w:b w:val="0"/>
          <w:bCs w:val="0"/>
        </w:rPr>
        <w:t>10</w:t>
      </w:r>
      <w:r w:rsidRPr="00352057">
        <w:rPr>
          <w:rFonts w:ascii="Times New Roman" w:eastAsia="仿宋_GB2312" w:hAnsi="Times New Roman" w:hint="eastAsia"/>
          <w:b w:val="0"/>
          <w:bCs w:val="0"/>
        </w:rPr>
        <w:t>号）文件的评分标准，通过数据采集、问卷调查及访谈等方式，对本项目进行客观评价，最终评分结果：总得分为</w:t>
      </w:r>
      <w:r w:rsidRPr="00352057">
        <w:rPr>
          <w:rFonts w:ascii="Times New Roman" w:eastAsia="仿宋_GB2312" w:hAnsi="Times New Roman" w:hint="eastAsia"/>
          <w:b w:val="0"/>
          <w:bCs w:val="0"/>
        </w:rPr>
        <w:t xml:space="preserve"> 100</w:t>
      </w:r>
      <w:r w:rsidRPr="00352057">
        <w:rPr>
          <w:rFonts w:ascii="Times New Roman" w:eastAsia="仿宋_GB2312" w:hAnsi="Times New Roman" w:hint="eastAsia"/>
          <w:b w:val="0"/>
          <w:bCs w:val="0"/>
        </w:rPr>
        <w:t>分，属于“优”。其中，项目决策类指标权重为</w:t>
      </w:r>
      <w:r w:rsidRPr="00352057">
        <w:rPr>
          <w:rFonts w:ascii="Times New Roman" w:eastAsia="仿宋_GB2312" w:hAnsi="Times New Roman" w:hint="eastAsia"/>
          <w:b w:val="0"/>
          <w:bCs w:val="0"/>
        </w:rPr>
        <w:t>20</w:t>
      </w:r>
      <w:r w:rsidRPr="00352057">
        <w:rPr>
          <w:rFonts w:ascii="Times New Roman" w:eastAsia="仿宋_GB2312" w:hAnsi="Times New Roman" w:hint="eastAsia"/>
          <w:b w:val="0"/>
          <w:bCs w:val="0"/>
        </w:rPr>
        <w:t>分，得分为</w:t>
      </w:r>
      <w:r w:rsidRPr="00352057">
        <w:rPr>
          <w:rFonts w:ascii="Times New Roman" w:eastAsia="仿宋_GB2312" w:hAnsi="Times New Roman" w:hint="eastAsia"/>
          <w:b w:val="0"/>
          <w:bCs w:val="0"/>
        </w:rPr>
        <w:t xml:space="preserve"> 20</w:t>
      </w:r>
      <w:r w:rsidRPr="00352057">
        <w:rPr>
          <w:rFonts w:ascii="Times New Roman" w:eastAsia="仿宋_GB2312" w:hAnsi="Times New Roman" w:hint="eastAsia"/>
          <w:b w:val="0"/>
          <w:bCs w:val="0"/>
        </w:rPr>
        <w:t>分，得分率为</w:t>
      </w:r>
      <w:r w:rsidRPr="00352057">
        <w:rPr>
          <w:rFonts w:ascii="Times New Roman" w:eastAsia="仿宋_GB2312" w:hAnsi="Times New Roman" w:hint="eastAsia"/>
          <w:b w:val="0"/>
          <w:bCs w:val="0"/>
        </w:rPr>
        <w:t xml:space="preserve"> 100%</w:t>
      </w:r>
      <w:r w:rsidRPr="00352057">
        <w:rPr>
          <w:rFonts w:ascii="Times New Roman" w:eastAsia="仿宋_GB2312" w:hAnsi="Times New Roman" w:hint="eastAsia"/>
          <w:b w:val="0"/>
          <w:bCs w:val="0"/>
        </w:rPr>
        <w:t>。项目过程类指标权重为</w:t>
      </w:r>
      <w:r w:rsidRPr="00352057">
        <w:rPr>
          <w:rFonts w:ascii="Times New Roman" w:eastAsia="仿宋_GB2312" w:hAnsi="Times New Roman" w:hint="eastAsia"/>
          <w:b w:val="0"/>
          <w:bCs w:val="0"/>
        </w:rPr>
        <w:t>20</w:t>
      </w:r>
      <w:r w:rsidRPr="00352057">
        <w:rPr>
          <w:rFonts w:ascii="Times New Roman" w:eastAsia="仿宋_GB2312" w:hAnsi="Times New Roman" w:hint="eastAsia"/>
          <w:b w:val="0"/>
          <w:bCs w:val="0"/>
        </w:rPr>
        <w:t>分，得分为</w:t>
      </w:r>
      <w:r w:rsidRPr="00352057">
        <w:rPr>
          <w:rFonts w:ascii="Times New Roman" w:eastAsia="仿宋_GB2312" w:hAnsi="Times New Roman" w:hint="eastAsia"/>
          <w:b w:val="0"/>
          <w:bCs w:val="0"/>
        </w:rPr>
        <w:t>20</w:t>
      </w:r>
      <w:r w:rsidRPr="00352057">
        <w:rPr>
          <w:rFonts w:ascii="Times New Roman" w:eastAsia="仿宋_GB2312" w:hAnsi="Times New Roman" w:hint="eastAsia"/>
          <w:b w:val="0"/>
          <w:bCs w:val="0"/>
        </w:rPr>
        <w:t>分，得分率为</w:t>
      </w:r>
      <w:r w:rsidRPr="00352057">
        <w:rPr>
          <w:rFonts w:ascii="Times New Roman" w:eastAsia="仿宋_GB2312" w:hAnsi="Times New Roman" w:hint="eastAsia"/>
          <w:b w:val="0"/>
          <w:bCs w:val="0"/>
        </w:rPr>
        <w:t xml:space="preserve"> 100%</w:t>
      </w:r>
      <w:r w:rsidRPr="00352057">
        <w:rPr>
          <w:rFonts w:ascii="Times New Roman" w:eastAsia="仿宋_GB2312" w:hAnsi="Times New Roman" w:hint="eastAsia"/>
          <w:b w:val="0"/>
          <w:bCs w:val="0"/>
        </w:rPr>
        <w:t>。项目产出类指标权重为</w:t>
      </w:r>
      <w:r w:rsidRPr="00352057">
        <w:rPr>
          <w:rFonts w:ascii="Times New Roman" w:eastAsia="仿宋_GB2312" w:hAnsi="Times New Roman" w:hint="eastAsia"/>
          <w:b w:val="0"/>
          <w:bCs w:val="0"/>
        </w:rPr>
        <w:t>40</w:t>
      </w:r>
      <w:r w:rsidRPr="00352057">
        <w:rPr>
          <w:rFonts w:ascii="Times New Roman" w:eastAsia="仿宋_GB2312" w:hAnsi="Times New Roman" w:hint="eastAsia"/>
          <w:b w:val="0"/>
          <w:bCs w:val="0"/>
        </w:rPr>
        <w:t>分，得分为</w:t>
      </w:r>
      <w:r w:rsidRPr="00352057">
        <w:rPr>
          <w:rFonts w:ascii="Times New Roman" w:eastAsia="仿宋_GB2312" w:hAnsi="Times New Roman" w:hint="eastAsia"/>
          <w:b w:val="0"/>
          <w:bCs w:val="0"/>
        </w:rPr>
        <w:t>40</w:t>
      </w:r>
      <w:r w:rsidRPr="00352057">
        <w:rPr>
          <w:rFonts w:ascii="Times New Roman" w:eastAsia="仿宋_GB2312" w:hAnsi="Times New Roman" w:hint="eastAsia"/>
          <w:b w:val="0"/>
          <w:bCs w:val="0"/>
        </w:rPr>
        <w:t>分，得分率为</w:t>
      </w:r>
      <w:r w:rsidRPr="00352057">
        <w:rPr>
          <w:rFonts w:ascii="Times New Roman" w:eastAsia="仿宋_GB2312" w:hAnsi="Times New Roman" w:hint="eastAsia"/>
          <w:b w:val="0"/>
          <w:bCs w:val="0"/>
        </w:rPr>
        <w:t>100%</w:t>
      </w:r>
      <w:r w:rsidRPr="00352057">
        <w:rPr>
          <w:rFonts w:ascii="Times New Roman" w:eastAsia="仿宋_GB2312" w:hAnsi="Times New Roman" w:hint="eastAsia"/>
          <w:b w:val="0"/>
          <w:bCs w:val="0"/>
        </w:rPr>
        <w:t>。项目效益类指标权重为</w:t>
      </w:r>
      <w:r w:rsidRPr="00352057">
        <w:rPr>
          <w:rFonts w:ascii="Times New Roman" w:eastAsia="仿宋_GB2312" w:hAnsi="Times New Roman" w:hint="eastAsia"/>
          <w:b w:val="0"/>
          <w:bCs w:val="0"/>
        </w:rPr>
        <w:t>20</w:t>
      </w:r>
      <w:r w:rsidRPr="00352057">
        <w:rPr>
          <w:rFonts w:ascii="Times New Roman" w:eastAsia="仿宋_GB2312" w:hAnsi="Times New Roman" w:hint="eastAsia"/>
          <w:b w:val="0"/>
          <w:bCs w:val="0"/>
        </w:rPr>
        <w:t>分，得分为</w:t>
      </w:r>
      <w:r w:rsidRPr="00352057">
        <w:rPr>
          <w:rFonts w:ascii="Times New Roman" w:eastAsia="仿宋_GB2312" w:hAnsi="Times New Roman" w:hint="eastAsia"/>
          <w:b w:val="0"/>
          <w:bCs w:val="0"/>
        </w:rPr>
        <w:t>20</w:t>
      </w:r>
      <w:r w:rsidRPr="00352057">
        <w:rPr>
          <w:rFonts w:ascii="Times New Roman" w:eastAsia="仿宋_GB2312" w:hAnsi="Times New Roman" w:hint="eastAsia"/>
          <w:b w:val="0"/>
          <w:bCs w:val="0"/>
        </w:rPr>
        <w:t>分，得分率为</w:t>
      </w:r>
      <w:r w:rsidRPr="00352057">
        <w:rPr>
          <w:rFonts w:ascii="Times New Roman" w:eastAsia="仿宋_GB2312" w:hAnsi="Times New Roman" w:hint="eastAsia"/>
          <w:b w:val="0"/>
          <w:bCs w:val="0"/>
        </w:rPr>
        <w:t>100%</w:t>
      </w:r>
      <w:r w:rsidRPr="00352057">
        <w:rPr>
          <w:rFonts w:ascii="Times New Roman" w:eastAsia="仿宋_GB2312" w:hAnsi="Times New Roman" w:hint="eastAsia"/>
          <w:b w:val="0"/>
          <w:bCs w:val="0"/>
        </w:rPr>
        <w:t>。具体打分情况详见：附件</w:t>
      </w:r>
      <w:r w:rsidRPr="00352057">
        <w:rPr>
          <w:rFonts w:ascii="Times New Roman" w:eastAsia="仿宋_GB2312" w:hAnsi="Times New Roman" w:hint="eastAsia"/>
          <w:b w:val="0"/>
          <w:bCs w:val="0"/>
        </w:rPr>
        <w:t>1</w:t>
      </w:r>
      <w:r w:rsidRPr="00352057">
        <w:rPr>
          <w:rFonts w:ascii="Times New Roman" w:eastAsia="仿宋_GB2312" w:hAnsi="Times New Roman" w:hint="eastAsia"/>
          <w:b w:val="0"/>
          <w:bCs w:val="0"/>
        </w:rPr>
        <w:t>综合评分表。</w:t>
      </w:r>
    </w:p>
    <w:p w14:paraId="4DBA7625" w14:textId="77777777" w:rsidR="00C83BC1" w:rsidRPr="00352057" w:rsidRDefault="00000000">
      <w:pPr>
        <w:pStyle w:val="a0"/>
        <w:spacing w:before="0" w:after="0"/>
        <w:rPr>
          <w:rFonts w:ascii="Times New Roman" w:eastAsia="仿宋_GB2312" w:hAnsi="Times New Roman"/>
          <w:sz w:val="30"/>
          <w:szCs w:val="30"/>
        </w:rPr>
      </w:pPr>
      <w:r w:rsidRPr="00352057">
        <w:rPr>
          <w:rFonts w:ascii="Times New Roman" w:eastAsia="仿宋_GB2312" w:hAnsi="Times New Roman"/>
          <w:sz w:val="30"/>
          <w:szCs w:val="30"/>
        </w:rPr>
        <w:t>表</w:t>
      </w:r>
      <w:r w:rsidRPr="00352057">
        <w:rPr>
          <w:rFonts w:ascii="Times New Roman" w:eastAsia="仿宋_GB2312" w:hAnsi="Times New Roman"/>
          <w:sz w:val="30"/>
          <w:szCs w:val="30"/>
        </w:rPr>
        <w:t>1</w:t>
      </w:r>
      <w:r w:rsidRPr="00352057">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352057" w:rsidRPr="00352057" w14:paraId="4F34EC60"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05533798" w14:textId="77777777" w:rsidR="00C83BC1" w:rsidRPr="00352057" w:rsidRDefault="00000000">
            <w:pPr>
              <w:jc w:val="center"/>
              <w:rPr>
                <w:b/>
                <w:bCs/>
                <w:sz w:val="22"/>
              </w:rPr>
            </w:pPr>
            <w:r w:rsidRPr="00352057">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64888700" w14:textId="77777777" w:rsidR="00C83BC1" w:rsidRPr="00352057" w:rsidRDefault="00000000">
            <w:pPr>
              <w:jc w:val="center"/>
              <w:rPr>
                <w:b/>
                <w:bCs/>
                <w:sz w:val="22"/>
              </w:rPr>
            </w:pPr>
            <w:r w:rsidRPr="00352057">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64B00176" w14:textId="77777777" w:rsidR="00C83BC1" w:rsidRPr="00352057" w:rsidRDefault="00000000">
            <w:pPr>
              <w:jc w:val="center"/>
              <w:rPr>
                <w:b/>
                <w:bCs/>
                <w:sz w:val="22"/>
              </w:rPr>
            </w:pPr>
            <w:r w:rsidRPr="00352057">
              <w:rPr>
                <w:rFonts w:hint="eastAsia"/>
                <w:b/>
                <w:bCs/>
                <w:sz w:val="22"/>
              </w:rPr>
              <w:t>得分</w:t>
            </w:r>
          </w:p>
        </w:tc>
      </w:tr>
      <w:tr w:rsidR="00352057" w:rsidRPr="00352057" w14:paraId="69FA8A4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C5CF6EB" w14:textId="77777777" w:rsidR="00C83BC1" w:rsidRPr="00352057" w:rsidRDefault="00000000">
            <w:pPr>
              <w:jc w:val="center"/>
              <w:rPr>
                <w:sz w:val="22"/>
              </w:rPr>
            </w:pPr>
            <w:r w:rsidRPr="00352057">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55795941" w14:textId="77777777" w:rsidR="00C83BC1" w:rsidRPr="00352057" w:rsidRDefault="00000000">
            <w:pPr>
              <w:jc w:val="center"/>
              <w:rPr>
                <w:sz w:val="22"/>
              </w:rPr>
            </w:pPr>
            <w:r w:rsidRPr="00352057">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2B62022F" w14:textId="77777777" w:rsidR="00C83BC1" w:rsidRPr="00352057" w:rsidRDefault="00000000">
            <w:pPr>
              <w:jc w:val="center"/>
              <w:rPr>
                <w:sz w:val="22"/>
              </w:rPr>
            </w:pPr>
            <w:r w:rsidRPr="00352057">
              <w:rPr>
                <w:rFonts w:hint="eastAsia"/>
                <w:sz w:val="22"/>
              </w:rPr>
              <w:t>20</w:t>
            </w:r>
          </w:p>
        </w:tc>
      </w:tr>
      <w:tr w:rsidR="00352057" w:rsidRPr="00352057" w14:paraId="1F58D744"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B98CC3E" w14:textId="77777777" w:rsidR="00C83BC1" w:rsidRPr="00352057" w:rsidRDefault="00000000">
            <w:pPr>
              <w:jc w:val="center"/>
              <w:rPr>
                <w:sz w:val="22"/>
              </w:rPr>
            </w:pPr>
            <w:r w:rsidRPr="00352057">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3FE054AB" w14:textId="77777777" w:rsidR="00C83BC1" w:rsidRPr="00352057" w:rsidRDefault="00000000">
            <w:pPr>
              <w:jc w:val="center"/>
              <w:rPr>
                <w:sz w:val="22"/>
              </w:rPr>
            </w:pPr>
            <w:r w:rsidRPr="00352057">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1C1CFE6A" w14:textId="77777777" w:rsidR="00C83BC1" w:rsidRPr="00352057" w:rsidRDefault="00000000">
            <w:pPr>
              <w:jc w:val="center"/>
              <w:rPr>
                <w:sz w:val="22"/>
              </w:rPr>
            </w:pPr>
            <w:r w:rsidRPr="00352057">
              <w:rPr>
                <w:rFonts w:hint="eastAsia"/>
                <w:sz w:val="22"/>
              </w:rPr>
              <w:t>20</w:t>
            </w:r>
          </w:p>
        </w:tc>
      </w:tr>
      <w:tr w:rsidR="00352057" w:rsidRPr="00352057" w14:paraId="744D4B42"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2E470C5E" w14:textId="77777777" w:rsidR="00C83BC1" w:rsidRPr="00352057" w:rsidRDefault="00000000">
            <w:pPr>
              <w:jc w:val="center"/>
              <w:rPr>
                <w:sz w:val="22"/>
              </w:rPr>
            </w:pPr>
            <w:r w:rsidRPr="00352057">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76B2429E" w14:textId="77777777" w:rsidR="00C83BC1" w:rsidRPr="00352057" w:rsidRDefault="00000000">
            <w:pPr>
              <w:jc w:val="center"/>
              <w:rPr>
                <w:sz w:val="22"/>
              </w:rPr>
            </w:pPr>
            <w:r w:rsidRPr="00352057">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2FB2AAC0" w14:textId="77777777" w:rsidR="00C83BC1" w:rsidRPr="00352057" w:rsidRDefault="00000000">
            <w:pPr>
              <w:jc w:val="center"/>
              <w:rPr>
                <w:sz w:val="22"/>
              </w:rPr>
            </w:pPr>
            <w:r w:rsidRPr="00352057">
              <w:rPr>
                <w:rFonts w:hint="eastAsia"/>
                <w:sz w:val="22"/>
              </w:rPr>
              <w:t>40</w:t>
            </w:r>
          </w:p>
        </w:tc>
      </w:tr>
      <w:tr w:rsidR="00352057" w:rsidRPr="00352057" w14:paraId="24EA0804"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44D1611" w14:textId="77777777" w:rsidR="00C83BC1" w:rsidRPr="00352057" w:rsidRDefault="00000000">
            <w:pPr>
              <w:jc w:val="center"/>
              <w:rPr>
                <w:sz w:val="22"/>
              </w:rPr>
            </w:pPr>
            <w:r w:rsidRPr="00352057">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2C546404" w14:textId="77777777" w:rsidR="00C83BC1" w:rsidRPr="00352057" w:rsidRDefault="00000000">
            <w:pPr>
              <w:jc w:val="center"/>
              <w:rPr>
                <w:sz w:val="22"/>
              </w:rPr>
            </w:pPr>
            <w:r w:rsidRPr="00352057">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C8DBF20" w14:textId="77777777" w:rsidR="00C83BC1" w:rsidRPr="00352057" w:rsidRDefault="00000000">
            <w:pPr>
              <w:jc w:val="center"/>
              <w:rPr>
                <w:sz w:val="22"/>
              </w:rPr>
            </w:pPr>
            <w:r w:rsidRPr="00352057">
              <w:rPr>
                <w:rFonts w:hint="eastAsia"/>
                <w:sz w:val="22"/>
              </w:rPr>
              <w:t>20</w:t>
            </w:r>
          </w:p>
        </w:tc>
      </w:tr>
      <w:tr w:rsidR="00352057" w:rsidRPr="00352057" w14:paraId="37680CA3"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1424FAE" w14:textId="77777777" w:rsidR="00C83BC1" w:rsidRPr="00352057" w:rsidRDefault="00000000">
            <w:pPr>
              <w:jc w:val="center"/>
              <w:rPr>
                <w:rFonts w:cs="宋体"/>
                <w:b/>
                <w:bCs/>
                <w:sz w:val="22"/>
              </w:rPr>
            </w:pPr>
            <w:r w:rsidRPr="00352057">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27F791F7" w14:textId="77777777" w:rsidR="00C83BC1" w:rsidRPr="00352057" w:rsidRDefault="00000000">
            <w:pPr>
              <w:jc w:val="center"/>
              <w:rPr>
                <w:b/>
                <w:bCs/>
                <w:sz w:val="22"/>
              </w:rPr>
            </w:pPr>
            <w:r w:rsidRPr="00352057">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5FA77CB5" w14:textId="77777777" w:rsidR="00C83BC1" w:rsidRPr="00352057" w:rsidRDefault="00000000">
            <w:pPr>
              <w:jc w:val="center"/>
              <w:rPr>
                <w:b/>
                <w:bCs/>
                <w:sz w:val="22"/>
              </w:rPr>
            </w:pPr>
            <w:r w:rsidRPr="00352057">
              <w:rPr>
                <w:rFonts w:hint="eastAsia"/>
                <w:b/>
                <w:bCs/>
                <w:sz w:val="22"/>
              </w:rPr>
              <w:t>100</w:t>
            </w:r>
          </w:p>
        </w:tc>
      </w:tr>
    </w:tbl>
    <w:p w14:paraId="2DB99DBC" w14:textId="77777777" w:rsidR="00C83BC1" w:rsidRPr="00352057" w:rsidRDefault="00000000">
      <w:pPr>
        <w:spacing w:line="560" w:lineRule="exact"/>
        <w:ind w:firstLineChars="200" w:firstLine="640"/>
        <w:rPr>
          <w:rFonts w:eastAsia="黑体"/>
          <w:sz w:val="32"/>
          <w:szCs w:val="32"/>
        </w:rPr>
      </w:pPr>
      <w:r w:rsidRPr="00352057">
        <w:rPr>
          <w:rFonts w:eastAsia="黑体"/>
          <w:sz w:val="32"/>
          <w:szCs w:val="32"/>
        </w:rPr>
        <w:t>四、绩效评价指标分析</w:t>
      </w:r>
    </w:p>
    <w:p w14:paraId="44E50AF1" w14:textId="77777777" w:rsidR="00C83BC1" w:rsidRPr="00352057" w:rsidRDefault="00000000">
      <w:pPr>
        <w:pStyle w:val="a0"/>
        <w:spacing w:before="0" w:after="0" w:line="560" w:lineRule="exact"/>
        <w:ind w:firstLineChars="200" w:firstLine="643"/>
        <w:jc w:val="both"/>
        <w:rPr>
          <w:rFonts w:ascii="Times New Roman" w:eastAsia="楷体_GB2312" w:hAnsi="Times New Roman"/>
        </w:rPr>
      </w:pPr>
      <w:r w:rsidRPr="00352057">
        <w:rPr>
          <w:rFonts w:ascii="Times New Roman" w:eastAsia="楷体_GB2312" w:hAnsi="Times New Roman"/>
        </w:rPr>
        <w:t>（一）项目决策情况</w:t>
      </w:r>
    </w:p>
    <w:p w14:paraId="21E18AA2" w14:textId="77777777" w:rsidR="00C83BC1" w:rsidRPr="00352057" w:rsidRDefault="00000000">
      <w:pPr>
        <w:spacing w:line="600" w:lineRule="exact"/>
        <w:ind w:firstLineChars="200" w:firstLine="600"/>
        <w:outlineLvl w:val="0"/>
        <w:rPr>
          <w:rFonts w:ascii="仿宋_GB2312" w:eastAsia="仿宋_GB2312" w:hAnsi="仿宋_GB2312" w:cs="仿宋_GB2312" w:hint="eastAsia"/>
          <w:sz w:val="30"/>
          <w:szCs w:val="30"/>
        </w:rPr>
      </w:pPr>
      <w:r w:rsidRPr="00352057">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64901C7A" w14:textId="77777777" w:rsidR="00C83BC1" w:rsidRPr="00352057" w:rsidRDefault="00000000">
      <w:pPr>
        <w:pStyle w:val="-"/>
        <w:spacing w:line="560" w:lineRule="exact"/>
        <w:ind w:firstLine="640"/>
        <w:rPr>
          <w:rFonts w:ascii="仿宋_GB2312" w:eastAsia="仿宋_GB2312" w:hAnsi="仿宋_GB2312" w:cs="仿宋_GB2312" w:hint="eastAsia"/>
          <w:b/>
          <w:bCs/>
          <w:sz w:val="32"/>
          <w:szCs w:val="32"/>
        </w:rPr>
      </w:pPr>
      <w:r w:rsidRPr="00352057">
        <w:rPr>
          <w:rFonts w:ascii="仿宋_GB2312" w:eastAsia="仿宋_GB2312" w:hAnsi="仿宋_GB2312" w:cs="仿宋_GB2312" w:hint="eastAsia"/>
          <w:b/>
          <w:bCs/>
          <w:sz w:val="32"/>
          <w:szCs w:val="32"/>
        </w:rPr>
        <w:lastRenderedPageBreak/>
        <w:t>1.项目立项</w:t>
      </w:r>
    </w:p>
    <w:p w14:paraId="07A153EF"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（1）立项依据充分性</w:t>
      </w:r>
    </w:p>
    <w:p w14:paraId="531DA29C"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2F409A6"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（2）立项程序规范性</w:t>
      </w:r>
    </w:p>
    <w:p w14:paraId="5722EA03"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项目申请、设立过程符合相关要求，</w:t>
      </w:r>
      <w:r w:rsidRPr="00352057">
        <w:rPr>
          <w:rFonts w:ascii="仿宋_GB2312" w:eastAsia="仿宋_GB2312" w:hAnsi="仿宋_GB2312" w:cs="仿宋_GB2312" w:hint="eastAsia"/>
          <w:sz w:val="32"/>
          <w:szCs w:val="32"/>
          <w:lang w:eastAsia="zh-Hans"/>
        </w:rPr>
        <w:t>严格按照审批流程准备符合要求的文件、材料；</w:t>
      </w:r>
      <w:r w:rsidRPr="00352057">
        <w:rPr>
          <w:rFonts w:ascii="仿宋_GB2312" w:eastAsia="仿宋_GB2312" w:hAnsi="仿宋_GB2312" w:cs="仿宋_GB2312" w:hint="eastAsia"/>
          <w:sz w:val="32"/>
          <w:szCs w:val="32"/>
        </w:rPr>
        <w:t>根据工作计划和经费预算，经过与部门项目分管领导沟通、确定经费预算计划，确定最终预算方案。项目的审批文件、材料符合相关要求，项目事前经过必要的集体决策，保障了程序的规范性。</w:t>
      </w:r>
    </w:p>
    <w:p w14:paraId="71786495" w14:textId="77777777" w:rsidR="00C83BC1" w:rsidRPr="00352057" w:rsidRDefault="00000000">
      <w:pPr>
        <w:pStyle w:val="-"/>
        <w:spacing w:line="560" w:lineRule="exact"/>
        <w:ind w:firstLine="640"/>
        <w:rPr>
          <w:rFonts w:ascii="仿宋_GB2312" w:eastAsia="仿宋_GB2312" w:hAnsi="仿宋_GB2312" w:cs="仿宋_GB2312" w:hint="eastAsia"/>
          <w:b/>
          <w:bCs/>
          <w:sz w:val="32"/>
          <w:szCs w:val="32"/>
        </w:rPr>
      </w:pPr>
      <w:r w:rsidRPr="00352057">
        <w:rPr>
          <w:rFonts w:ascii="仿宋_GB2312" w:eastAsia="仿宋_GB2312" w:hAnsi="仿宋_GB2312" w:cs="仿宋_GB2312" w:hint="eastAsia"/>
          <w:b/>
          <w:bCs/>
          <w:sz w:val="32"/>
          <w:szCs w:val="32"/>
        </w:rPr>
        <w:t>2.绩效目标</w:t>
      </w:r>
    </w:p>
    <w:p w14:paraId="32B78CC2"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（1）绩效目标合理性</w:t>
      </w:r>
    </w:p>
    <w:p w14:paraId="469FC638"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lang w:eastAsia="zh-Hans"/>
        </w:rPr>
        <w:t>年初结合实际工作内容</w:t>
      </w:r>
      <w:r w:rsidRPr="00352057">
        <w:rPr>
          <w:rFonts w:ascii="仿宋_GB2312" w:eastAsia="仿宋_GB2312" w:hAnsi="仿宋_GB2312" w:cs="仿宋_GB2312" w:hint="eastAsia"/>
          <w:sz w:val="32"/>
          <w:szCs w:val="32"/>
        </w:rPr>
        <w:t>设定绩效目标</w:t>
      </w:r>
      <w:r w:rsidRPr="00352057">
        <w:rPr>
          <w:rFonts w:ascii="仿宋_GB2312" w:eastAsia="仿宋_GB2312" w:hAnsi="仿宋_GB2312" w:cs="仿宋_GB2312" w:hint="eastAsia"/>
          <w:sz w:val="32"/>
          <w:szCs w:val="32"/>
          <w:lang w:eastAsia="zh-Hans"/>
        </w:rPr>
        <w:t>，绩效目标</w:t>
      </w:r>
      <w:r w:rsidRPr="00352057">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7A8420B7"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（2）绩效指标明确性</w:t>
      </w:r>
    </w:p>
    <w:p w14:paraId="39E80C89"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项目设置了明确的预期产出效益和效果，将绩效目标细化</w:t>
      </w:r>
      <w:r w:rsidRPr="00352057">
        <w:rPr>
          <w:rFonts w:ascii="仿宋_GB2312" w:eastAsia="仿宋_GB2312" w:hAnsi="仿宋_GB2312" w:cs="仿宋_GB2312" w:hint="eastAsia"/>
          <w:sz w:val="32"/>
          <w:szCs w:val="32"/>
        </w:rPr>
        <w:lastRenderedPageBreak/>
        <w:t>分解为具体的绩效指标，绩效目标与项目目标任务数相对应，绩效目标设定的绩效指标清晰、细化、可衡量。</w:t>
      </w:r>
    </w:p>
    <w:p w14:paraId="1635A795" w14:textId="77777777" w:rsidR="00C83BC1" w:rsidRPr="00352057" w:rsidRDefault="00000000">
      <w:pPr>
        <w:pStyle w:val="-"/>
        <w:spacing w:line="560" w:lineRule="exact"/>
        <w:ind w:firstLine="640"/>
        <w:rPr>
          <w:rFonts w:ascii="仿宋_GB2312" w:eastAsia="仿宋_GB2312" w:hAnsi="仿宋_GB2312" w:cs="仿宋_GB2312" w:hint="eastAsia"/>
          <w:b/>
          <w:bCs/>
          <w:sz w:val="32"/>
          <w:szCs w:val="32"/>
        </w:rPr>
      </w:pPr>
      <w:r w:rsidRPr="00352057">
        <w:rPr>
          <w:rFonts w:ascii="仿宋_GB2312" w:eastAsia="仿宋_GB2312" w:hAnsi="仿宋_GB2312" w:cs="仿宋_GB2312" w:hint="eastAsia"/>
          <w:b/>
          <w:bCs/>
          <w:sz w:val="32"/>
          <w:szCs w:val="32"/>
        </w:rPr>
        <w:t>3.资金投入</w:t>
      </w:r>
    </w:p>
    <w:p w14:paraId="236AC15E"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（1）预算编制科学性</w:t>
      </w:r>
    </w:p>
    <w:p w14:paraId="5188FC81"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0F4BB409"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（2）资金分配合理性</w:t>
      </w:r>
    </w:p>
    <w:p w14:paraId="66468892"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资金分配额度与项目单位实际工作内容相适应，资金分配额度合理，资金分配依据充分。</w:t>
      </w:r>
    </w:p>
    <w:p w14:paraId="3AF237EF" w14:textId="77777777" w:rsidR="00C83BC1" w:rsidRPr="00352057" w:rsidRDefault="00000000">
      <w:pPr>
        <w:pStyle w:val="a0"/>
        <w:numPr>
          <w:ilvl w:val="0"/>
          <w:numId w:val="4"/>
        </w:numPr>
        <w:spacing w:before="0" w:after="0" w:line="560" w:lineRule="exact"/>
        <w:ind w:firstLineChars="200" w:firstLine="643"/>
        <w:jc w:val="both"/>
        <w:rPr>
          <w:rFonts w:ascii="楷体" w:eastAsia="楷体" w:hAnsi="楷体" w:cs="楷体" w:hint="eastAsia"/>
        </w:rPr>
      </w:pPr>
      <w:r w:rsidRPr="00352057">
        <w:rPr>
          <w:rFonts w:ascii="楷体" w:eastAsia="楷体" w:hAnsi="楷体" w:cs="楷体" w:hint="eastAsia"/>
        </w:rPr>
        <w:t>项目过程情况</w:t>
      </w:r>
    </w:p>
    <w:p w14:paraId="79589F11"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57DB47CF"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125EBB20" w14:textId="77777777" w:rsidR="00C83BC1" w:rsidRPr="00352057" w:rsidRDefault="00000000">
      <w:pPr>
        <w:pStyle w:val="-"/>
        <w:spacing w:line="560" w:lineRule="exact"/>
        <w:ind w:firstLine="640"/>
        <w:rPr>
          <w:rFonts w:ascii="仿宋_GB2312" w:eastAsia="仿宋_GB2312" w:hAnsi="仿宋_GB2312" w:cs="仿宋_GB2312" w:hint="eastAsia"/>
          <w:b/>
          <w:bCs/>
          <w:sz w:val="32"/>
          <w:szCs w:val="32"/>
        </w:rPr>
      </w:pPr>
      <w:r w:rsidRPr="00352057">
        <w:rPr>
          <w:rFonts w:ascii="仿宋_GB2312" w:eastAsia="仿宋_GB2312" w:hAnsi="仿宋_GB2312" w:cs="仿宋_GB2312" w:hint="eastAsia"/>
          <w:b/>
          <w:bCs/>
          <w:sz w:val="32"/>
          <w:szCs w:val="32"/>
        </w:rPr>
        <w:t>1.资金管理</w:t>
      </w:r>
    </w:p>
    <w:p w14:paraId="573D75D1"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（1）资金到位率</w:t>
      </w:r>
    </w:p>
    <w:p w14:paraId="6BDDBFCB"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本项目总投资74.65万元，财政资金及时足额到位，到位率100%，预算资金按计划进度执行。</w:t>
      </w:r>
    </w:p>
    <w:p w14:paraId="3513CC07"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（2）预算执行率</w:t>
      </w:r>
    </w:p>
    <w:p w14:paraId="5386F6FE"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预算编制较为详细，项目资金支出总体能够按照预算执</w:t>
      </w:r>
      <w:r w:rsidRPr="00352057">
        <w:rPr>
          <w:rFonts w:ascii="仿宋_GB2312" w:eastAsia="仿宋_GB2312" w:hAnsi="仿宋_GB2312" w:cs="仿宋_GB2312" w:hint="eastAsia"/>
          <w:sz w:val="32"/>
          <w:szCs w:val="32"/>
        </w:rPr>
        <w:lastRenderedPageBreak/>
        <w:t>行，预算资金支出74.65万元，预算执行率为100%。</w:t>
      </w:r>
    </w:p>
    <w:p w14:paraId="7BBE4EED"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（3）资金使用合规性</w:t>
      </w:r>
    </w:p>
    <w:p w14:paraId="4EE6E670"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B2338C6" w14:textId="77777777" w:rsidR="00C83BC1" w:rsidRPr="00352057" w:rsidRDefault="00000000">
      <w:pPr>
        <w:pStyle w:val="-"/>
        <w:spacing w:line="560" w:lineRule="exact"/>
        <w:ind w:firstLine="640"/>
        <w:rPr>
          <w:rFonts w:ascii="仿宋_GB2312" w:eastAsia="仿宋_GB2312" w:hAnsi="仿宋_GB2312" w:cs="仿宋_GB2312" w:hint="eastAsia"/>
          <w:b/>
          <w:bCs/>
          <w:sz w:val="32"/>
          <w:szCs w:val="32"/>
        </w:rPr>
      </w:pPr>
      <w:r w:rsidRPr="00352057">
        <w:rPr>
          <w:rFonts w:ascii="仿宋_GB2312" w:eastAsia="仿宋_GB2312" w:hAnsi="仿宋_GB2312" w:cs="仿宋_GB2312" w:hint="eastAsia"/>
          <w:b/>
          <w:bCs/>
          <w:sz w:val="32"/>
          <w:szCs w:val="32"/>
        </w:rPr>
        <w:t>2.组织实施</w:t>
      </w:r>
    </w:p>
    <w:p w14:paraId="6145AE7D"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（1）管理制度健全性</w:t>
      </w:r>
    </w:p>
    <w:p w14:paraId="4943D1D8"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9D61C8A"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（2）制度执行有效性</w:t>
      </w:r>
    </w:p>
    <w:p w14:paraId="3611C881"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6345C5B1" w14:textId="77777777" w:rsidR="00C83BC1" w:rsidRPr="00352057" w:rsidRDefault="00000000">
      <w:pPr>
        <w:pStyle w:val="af"/>
        <w:numPr>
          <w:ilvl w:val="0"/>
          <w:numId w:val="4"/>
        </w:numPr>
        <w:spacing w:line="560" w:lineRule="exact"/>
        <w:ind w:firstLine="643"/>
        <w:rPr>
          <w:rFonts w:eastAsia="楷体_GB2312"/>
          <w:b/>
          <w:bCs/>
          <w:sz w:val="32"/>
          <w:szCs w:val="32"/>
        </w:rPr>
      </w:pPr>
      <w:r w:rsidRPr="00352057">
        <w:rPr>
          <w:rFonts w:eastAsia="楷体_GB2312"/>
          <w:b/>
          <w:bCs/>
          <w:sz w:val="32"/>
          <w:szCs w:val="32"/>
        </w:rPr>
        <w:t>项目产出</w:t>
      </w:r>
      <w:r w:rsidRPr="00352057">
        <w:rPr>
          <w:rFonts w:eastAsia="楷体_GB2312" w:hint="eastAsia"/>
          <w:b/>
          <w:bCs/>
          <w:sz w:val="32"/>
          <w:szCs w:val="32"/>
        </w:rPr>
        <w:t>情况</w:t>
      </w:r>
    </w:p>
    <w:p w14:paraId="06BE066C"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项目产出类指标包括产出数量、产出质量、产出时效、产</w:t>
      </w:r>
      <w:r w:rsidRPr="00352057">
        <w:rPr>
          <w:rFonts w:ascii="仿宋_GB2312" w:eastAsia="仿宋_GB2312" w:hAnsi="仿宋_GB2312" w:cs="仿宋_GB2312" w:hint="eastAsia"/>
          <w:sz w:val="32"/>
          <w:szCs w:val="32"/>
        </w:rPr>
        <w:lastRenderedPageBreak/>
        <w:t>出成本四方面的内容，由5个三级指标构成，权重分为40分，实际得分40分，得分率为100%。具体产出指标完成情况如下：</w:t>
      </w:r>
    </w:p>
    <w:p w14:paraId="43091F06"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fldChar w:fldCharType="begin"/>
      </w:r>
      <w:r w:rsidRPr="00352057">
        <w:rPr>
          <w:rFonts w:ascii="仿宋_GB2312" w:eastAsia="仿宋_GB2312" w:hAnsi="仿宋_GB2312" w:cs="仿宋_GB2312" w:hint="eastAsia"/>
          <w:sz w:val="32"/>
          <w:szCs w:val="32"/>
        </w:rPr>
        <w:instrText xml:space="preserve"> = 1 \* GB3 </w:instrText>
      </w:r>
      <w:r w:rsidRPr="00352057">
        <w:rPr>
          <w:rFonts w:ascii="仿宋_GB2312" w:eastAsia="仿宋_GB2312" w:hAnsi="仿宋_GB2312" w:cs="仿宋_GB2312" w:hint="eastAsia"/>
          <w:sz w:val="32"/>
          <w:szCs w:val="32"/>
        </w:rPr>
        <w:fldChar w:fldCharType="separate"/>
      </w:r>
      <w:r w:rsidRPr="00352057">
        <w:rPr>
          <w:rFonts w:ascii="仿宋_GB2312" w:eastAsia="仿宋_GB2312" w:hAnsi="仿宋_GB2312" w:cs="仿宋_GB2312" w:hint="eastAsia"/>
          <w:sz w:val="32"/>
          <w:szCs w:val="32"/>
        </w:rPr>
        <w:t>①</w:t>
      </w:r>
      <w:r w:rsidRPr="00352057">
        <w:rPr>
          <w:rFonts w:ascii="仿宋_GB2312" w:eastAsia="仿宋_GB2312" w:hAnsi="仿宋_GB2312" w:cs="仿宋_GB2312" w:hint="eastAsia"/>
          <w:sz w:val="32"/>
          <w:szCs w:val="32"/>
        </w:rPr>
        <w:fldChar w:fldCharType="end"/>
      </w:r>
      <w:r w:rsidRPr="00352057">
        <w:rPr>
          <w:rFonts w:ascii="仿宋_GB2312" w:eastAsia="仿宋_GB2312" w:hAnsi="仿宋_GB2312" w:cs="仿宋_GB2312" w:hint="eastAsia"/>
          <w:sz w:val="32"/>
          <w:szCs w:val="32"/>
        </w:rPr>
        <w:t>数量指标：</w:t>
      </w:r>
    </w:p>
    <w:p w14:paraId="4FF7EF16"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指标1：完成河流确认登记数量，指标值：&gt;=10个，实际完成值：=10个，指标完成率100%。</w:t>
      </w:r>
    </w:p>
    <w:p w14:paraId="759C0AE3"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指标2：完成自然保护地产权登记数，指标值：=2个，实际完成值：=2个，指标完成率100%。</w:t>
      </w:r>
    </w:p>
    <w:p w14:paraId="7E5A95E1"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fldChar w:fldCharType="begin"/>
      </w:r>
      <w:r w:rsidRPr="00352057">
        <w:rPr>
          <w:rFonts w:ascii="仿宋_GB2312" w:eastAsia="仿宋_GB2312" w:hAnsi="仿宋_GB2312" w:cs="仿宋_GB2312" w:hint="eastAsia"/>
          <w:sz w:val="32"/>
          <w:szCs w:val="32"/>
        </w:rPr>
        <w:instrText xml:space="preserve"> = 2 \* GB3 </w:instrText>
      </w:r>
      <w:r w:rsidRPr="00352057">
        <w:rPr>
          <w:rFonts w:ascii="仿宋_GB2312" w:eastAsia="仿宋_GB2312" w:hAnsi="仿宋_GB2312" w:cs="仿宋_GB2312" w:hint="eastAsia"/>
          <w:sz w:val="32"/>
          <w:szCs w:val="32"/>
        </w:rPr>
        <w:fldChar w:fldCharType="separate"/>
      </w:r>
      <w:r w:rsidRPr="00352057">
        <w:rPr>
          <w:rFonts w:ascii="仿宋_GB2312" w:eastAsia="仿宋_GB2312" w:hAnsi="仿宋_GB2312" w:cs="仿宋_GB2312" w:hint="eastAsia"/>
          <w:sz w:val="32"/>
          <w:szCs w:val="32"/>
        </w:rPr>
        <w:t>②</w:t>
      </w:r>
      <w:r w:rsidRPr="00352057">
        <w:rPr>
          <w:rFonts w:ascii="仿宋_GB2312" w:eastAsia="仿宋_GB2312" w:hAnsi="仿宋_GB2312" w:cs="仿宋_GB2312" w:hint="eastAsia"/>
          <w:sz w:val="32"/>
          <w:szCs w:val="32"/>
        </w:rPr>
        <w:fldChar w:fldCharType="end"/>
      </w:r>
      <w:r w:rsidRPr="00352057">
        <w:rPr>
          <w:rFonts w:ascii="仿宋_GB2312" w:eastAsia="仿宋_GB2312" w:hAnsi="仿宋_GB2312" w:cs="仿宋_GB2312" w:hint="eastAsia"/>
          <w:sz w:val="32"/>
          <w:szCs w:val="32"/>
        </w:rPr>
        <w:t>质量指标：</w:t>
      </w:r>
    </w:p>
    <w:p w14:paraId="7434DCD6"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指标1：自然资源统一确权验收合格率，指标值：=100%，实际完成值：=100%，指标完成率100%。</w:t>
      </w:r>
    </w:p>
    <w:p w14:paraId="2B08E093"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fldChar w:fldCharType="begin"/>
      </w:r>
      <w:r w:rsidRPr="00352057">
        <w:rPr>
          <w:rFonts w:ascii="仿宋_GB2312" w:eastAsia="仿宋_GB2312" w:hAnsi="仿宋_GB2312" w:cs="仿宋_GB2312" w:hint="eastAsia"/>
          <w:sz w:val="32"/>
          <w:szCs w:val="32"/>
        </w:rPr>
        <w:instrText xml:space="preserve"> = 3 \* GB3 </w:instrText>
      </w:r>
      <w:r w:rsidRPr="00352057">
        <w:rPr>
          <w:rFonts w:ascii="仿宋_GB2312" w:eastAsia="仿宋_GB2312" w:hAnsi="仿宋_GB2312" w:cs="仿宋_GB2312" w:hint="eastAsia"/>
          <w:sz w:val="32"/>
          <w:szCs w:val="32"/>
        </w:rPr>
        <w:fldChar w:fldCharType="separate"/>
      </w:r>
      <w:r w:rsidRPr="00352057">
        <w:rPr>
          <w:rFonts w:ascii="仿宋_GB2312" w:eastAsia="仿宋_GB2312" w:hAnsi="仿宋_GB2312" w:cs="仿宋_GB2312" w:hint="eastAsia"/>
          <w:sz w:val="32"/>
          <w:szCs w:val="32"/>
        </w:rPr>
        <w:t>③</w:t>
      </w:r>
      <w:r w:rsidRPr="00352057">
        <w:rPr>
          <w:rFonts w:ascii="仿宋_GB2312" w:eastAsia="仿宋_GB2312" w:hAnsi="仿宋_GB2312" w:cs="仿宋_GB2312" w:hint="eastAsia"/>
          <w:sz w:val="32"/>
          <w:szCs w:val="32"/>
        </w:rPr>
        <w:fldChar w:fldCharType="end"/>
      </w:r>
      <w:r w:rsidRPr="00352057">
        <w:rPr>
          <w:rFonts w:ascii="仿宋_GB2312" w:eastAsia="仿宋_GB2312" w:hAnsi="仿宋_GB2312" w:cs="仿宋_GB2312" w:hint="eastAsia"/>
          <w:sz w:val="32"/>
          <w:szCs w:val="32"/>
        </w:rPr>
        <w:t>时效指标：</w:t>
      </w:r>
    </w:p>
    <w:p w14:paraId="0E9C315C"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指标1：按照区州时间节点完成阶段性工作的及时率，指标值：=100%，实际完成值：=100%，指标完成率100%。</w:t>
      </w:r>
    </w:p>
    <w:p w14:paraId="191E549D"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fldChar w:fldCharType="begin"/>
      </w:r>
      <w:r w:rsidRPr="00352057">
        <w:rPr>
          <w:rFonts w:ascii="仿宋_GB2312" w:eastAsia="仿宋_GB2312" w:hAnsi="仿宋_GB2312" w:cs="仿宋_GB2312" w:hint="eastAsia"/>
          <w:sz w:val="32"/>
          <w:szCs w:val="32"/>
        </w:rPr>
        <w:instrText xml:space="preserve"> = 4 \* GB3 </w:instrText>
      </w:r>
      <w:r w:rsidRPr="00352057">
        <w:rPr>
          <w:rFonts w:ascii="仿宋_GB2312" w:eastAsia="仿宋_GB2312" w:hAnsi="仿宋_GB2312" w:cs="仿宋_GB2312" w:hint="eastAsia"/>
          <w:sz w:val="32"/>
          <w:szCs w:val="32"/>
        </w:rPr>
        <w:fldChar w:fldCharType="separate"/>
      </w:r>
      <w:r w:rsidRPr="00352057">
        <w:rPr>
          <w:rFonts w:ascii="仿宋_GB2312" w:eastAsia="仿宋_GB2312" w:hAnsi="仿宋_GB2312" w:cs="仿宋_GB2312" w:hint="eastAsia"/>
          <w:sz w:val="32"/>
          <w:szCs w:val="32"/>
        </w:rPr>
        <w:t>④</w:t>
      </w:r>
      <w:r w:rsidRPr="00352057">
        <w:rPr>
          <w:rFonts w:ascii="仿宋_GB2312" w:eastAsia="仿宋_GB2312" w:hAnsi="仿宋_GB2312" w:cs="仿宋_GB2312" w:hint="eastAsia"/>
          <w:sz w:val="32"/>
          <w:szCs w:val="32"/>
        </w:rPr>
        <w:fldChar w:fldCharType="end"/>
      </w:r>
      <w:r w:rsidRPr="00352057">
        <w:rPr>
          <w:rFonts w:ascii="仿宋_GB2312" w:eastAsia="仿宋_GB2312" w:hAnsi="仿宋_GB2312" w:cs="仿宋_GB2312" w:hint="eastAsia"/>
          <w:sz w:val="32"/>
          <w:szCs w:val="32"/>
        </w:rPr>
        <w:t>成本指标：</w:t>
      </w:r>
    </w:p>
    <w:p w14:paraId="3BA0DBBC"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指标1：项目与算控制率，指标值：&lt;=100%，实际完成值：=100%，指标完成率100%。</w:t>
      </w:r>
    </w:p>
    <w:p w14:paraId="251A86D4" w14:textId="77777777" w:rsidR="00C83BC1" w:rsidRPr="00352057" w:rsidRDefault="00000000">
      <w:pPr>
        <w:pStyle w:val="af"/>
        <w:numPr>
          <w:ilvl w:val="0"/>
          <w:numId w:val="4"/>
        </w:numPr>
        <w:spacing w:line="560" w:lineRule="exact"/>
        <w:ind w:firstLine="643"/>
        <w:rPr>
          <w:rFonts w:eastAsia="楷体_GB2312"/>
          <w:b/>
          <w:bCs/>
          <w:sz w:val="32"/>
          <w:szCs w:val="32"/>
        </w:rPr>
      </w:pPr>
      <w:r w:rsidRPr="00352057">
        <w:rPr>
          <w:rFonts w:eastAsia="楷体_GB2312" w:hint="eastAsia"/>
          <w:b/>
          <w:bCs/>
          <w:sz w:val="32"/>
          <w:szCs w:val="32"/>
        </w:rPr>
        <w:t>项目效益情况</w:t>
      </w:r>
    </w:p>
    <w:p w14:paraId="05B32A18"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45627B3D"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1.实施效益</w:t>
      </w:r>
    </w:p>
    <w:p w14:paraId="6E1EA68E"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①社会效益指标：</w:t>
      </w:r>
    </w:p>
    <w:p w14:paraId="28E875CC"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指标1：保障河流、水源生态环境，指标值：有效保障，</w:t>
      </w:r>
      <w:r w:rsidRPr="00352057">
        <w:rPr>
          <w:rFonts w:ascii="仿宋_GB2312" w:eastAsia="仿宋_GB2312" w:hAnsi="仿宋_GB2312" w:cs="仿宋_GB2312" w:hint="eastAsia"/>
          <w:sz w:val="32"/>
          <w:szCs w:val="32"/>
        </w:rPr>
        <w:lastRenderedPageBreak/>
        <w:t>实际完成值：有效保障，指标完成率100%。</w:t>
      </w:r>
    </w:p>
    <w:p w14:paraId="78FBCF46"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2.满意度</w:t>
      </w:r>
    </w:p>
    <w:p w14:paraId="6F4BAB29" w14:textId="77777777" w:rsidR="00C83BC1" w:rsidRPr="00352057" w:rsidRDefault="00000000">
      <w:pPr>
        <w:spacing w:line="600" w:lineRule="exact"/>
        <w:ind w:firstLineChars="200" w:firstLine="640"/>
        <w:outlineLvl w:val="0"/>
        <w:rPr>
          <w:rFonts w:eastAsia="黑体"/>
          <w:sz w:val="32"/>
          <w:szCs w:val="32"/>
          <w:lang w:eastAsia="zh-Hans"/>
        </w:rPr>
      </w:pPr>
      <w:r w:rsidRPr="00352057">
        <w:rPr>
          <w:rFonts w:ascii="仿宋_GB2312" w:eastAsia="仿宋_GB2312" w:hAnsi="仿宋_GB2312" w:cs="仿宋_GB2312" w:hint="eastAsia"/>
          <w:sz w:val="32"/>
          <w:szCs w:val="32"/>
        </w:rPr>
        <w:t>满意度指标：政府满意度（%），指标值：&gt;=90%，实际完成值：=90%，指标完成率100%。</w:t>
      </w:r>
    </w:p>
    <w:p w14:paraId="44F2321D" w14:textId="77777777" w:rsidR="00C83BC1" w:rsidRPr="00352057" w:rsidRDefault="00000000">
      <w:pPr>
        <w:spacing w:line="560" w:lineRule="exact"/>
        <w:ind w:firstLineChars="200" w:firstLine="640"/>
        <w:rPr>
          <w:rFonts w:eastAsia="黑体"/>
          <w:sz w:val="32"/>
          <w:szCs w:val="32"/>
          <w:lang w:eastAsia="zh-Hans"/>
        </w:rPr>
      </w:pPr>
      <w:r w:rsidRPr="00352057">
        <w:rPr>
          <w:rFonts w:eastAsia="黑体" w:hint="eastAsia"/>
          <w:sz w:val="32"/>
          <w:szCs w:val="32"/>
          <w:lang w:eastAsia="zh-Hans"/>
        </w:rPr>
        <w:t>五、预算执行进度与绩效指标总体完成率偏差</w:t>
      </w:r>
    </w:p>
    <w:p w14:paraId="1A7963DF" w14:textId="77777777" w:rsidR="00C83BC1" w:rsidRPr="00352057" w:rsidRDefault="00000000">
      <w:pPr>
        <w:pStyle w:val="-"/>
        <w:spacing w:line="560" w:lineRule="exact"/>
        <w:ind w:firstLine="640"/>
        <w:rPr>
          <w:rFonts w:eastAsia="仿宋_GB2312"/>
          <w:kern w:val="2"/>
          <w:sz w:val="32"/>
          <w:szCs w:val="32"/>
        </w:rPr>
      </w:pPr>
      <w:r w:rsidRPr="00352057">
        <w:rPr>
          <w:rFonts w:eastAsia="仿宋_GB2312" w:hint="eastAsia"/>
          <w:kern w:val="2"/>
          <w:sz w:val="32"/>
          <w:szCs w:val="32"/>
        </w:rPr>
        <w:t>2023</w:t>
      </w:r>
      <w:r w:rsidRPr="00352057">
        <w:rPr>
          <w:rFonts w:eastAsia="仿宋_GB2312" w:hint="eastAsia"/>
          <w:kern w:val="2"/>
          <w:sz w:val="32"/>
          <w:szCs w:val="32"/>
        </w:rPr>
        <w:t>年付奇台县集体土地所有权确权更新交汇工作项目年初预算</w:t>
      </w:r>
      <w:r w:rsidRPr="00352057">
        <w:rPr>
          <w:rFonts w:eastAsia="仿宋_GB2312" w:hint="eastAsia"/>
          <w:kern w:val="2"/>
          <w:sz w:val="32"/>
          <w:szCs w:val="32"/>
        </w:rPr>
        <w:t>74.65</w:t>
      </w:r>
      <w:r w:rsidRPr="00352057">
        <w:rPr>
          <w:rFonts w:eastAsia="仿宋_GB2312" w:hint="eastAsia"/>
          <w:kern w:val="2"/>
          <w:sz w:val="32"/>
          <w:szCs w:val="32"/>
        </w:rPr>
        <w:t>万元，全年预算</w:t>
      </w:r>
      <w:r w:rsidRPr="00352057">
        <w:rPr>
          <w:rFonts w:eastAsia="仿宋_GB2312" w:hint="eastAsia"/>
          <w:kern w:val="2"/>
          <w:sz w:val="32"/>
          <w:szCs w:val="32"/>
        </w:rPr>
        <w:t>74.65</w:t>
      </w:r>
      <w:r w:rsidRPr="00352057">
        <w:rPr>
          <w:rFonts w:eastAsia="仿宋_GB2312" w:hint="eastAsia"/>
          <w:kern w:val="2"/>
          <w:sz w:val="32"/>
          <w:szCs w:val="32"/>
        </w:rPr>
        <w:t>万元，实际支出</w:t>
      </w:r>
      <w:r w:rsidRPr="00352057">
        <w:rPr>
          <w:rFonts w:eastAsia="仿宋_GB2312" w:hint="eastAsia"/>
          <w:kern w:val="2"/>
          <w:sz w:val="32"/>
          <w:szCs w:val="32"/>
        </w:rPr>
        <w:t>74.65</w:t>
      </w:r>
      <w:r w:rsidRPr="00352057">
        <w:rPr>
          <w:rFonts w:eastAsia="仿宋_GB2312" w:hint="eastAsia"/>
          <w:kern w:val="2"/>
          <w:sz w:val="32"/>
          <w:szCs w:val="32"/>
        </w:rPr>
        <w:t>万元，预算执行率为</w:t>
      </w:r>
      <w:r w:rsidRPr="00352057">
        <w:rPr>
          <w:rFonts w:eastAsia="仿宋_GB2312" w:hint="eastAsia"/>
          <w:kern w:val="2"/>
          <w:sz w:val="32"/>
          <w:szCs w:val="32"/>
        </w:rPr>
        <w:t>100%</w:t>
      </w:r>
      <w:r w:rsidRPr="00352057">
        <w:rPr>
          <w:rFonts w:eastAsia="仿宋_GB2312" w:hint="eastAsia"/>
          <w:kern w:val="2"/>
          <w:sz w:val="32"/>
          <w:szCs w:val="32"/>
        </w:rPr>
        <w:t>，项目绩效指标总体完成率为</w:t>
      </w:r>
      <w:r w:rsidRPr="00352057">
        <w:rPr>
          <w:rFonts w:eastAsia="仿宋_GB2312" w:hint="eastAsia"/>
          <w:kern w:val="2"/>
          <w:sz w:val="32"/>
          <w:szCs w:val="32"/>
        </w:rPr>
        <w:t>100%</w:t>
      </w:r>
      <w:r w:rsidRPr="00352057">
        <w:rPr>
          <w:rFonts w:eastAsia="仿宋_GB2312" w:hint="eastAsia"/>
          <w:kern w:val="2"/>
          <w:sz w:val="32"/>
          <w:szCs w:val="32"/>
        </w:rPr>
        <w:t>，</w:t>
      </w:r>
      <w:r w:rsidRPr="00352057">
        <w:rPr>
          <w:rFonts w:eastAsia="仿宋_GB2312" w:hint="eastAsia"/>
          <w:kern w:val="2"/>
          <w:sz w:val="32"/>
          <w:szCs w:val="32"/>
          <w:lang w:eastAsia="zh-Hans"/>
        </w:rPr>
        <w:t>总体</w:t>
      </w:r>
      <w:r w:rsidRPr="00352057">
        <w:rPr>
          <w:rFonts w:eastAsia="仿宋_GB2312" w:hint="eastAsia"/>
          <w:kern w:val="2"/>
          <w:sz w:val="32"/>
          <w:szCs w:val="32"/>
        </w:rPr>
        <w:t>偏差率为</w:t>
      </w:r>
      <w:r w:rsidRPr="00352057">
        <w:rPr>
          <w:rFonts w:eastAsia="仿宋_GB2312" w:hint="eastAsia"/>
          <w:kern w:val="2"/>
          <w:sz w:val="32"/>
          <w:szCs w:val="32"/>
        </w:rPr>
        <w:t>0%,</w:t>
      </w:r>
      <w:r w:rsidRPr="00352057">
        <w:rPr>
          <w:rFonts w:eastAsia="仿宋_GB2312" w:hint="eastAsia"/>
          <w:kern w:val="2"/>
          <w:sz w:val="32"/>
          <w:szCs w:val="32"/>
          <w:lang w:eastAsia="zh-Hans"/>
        </w:rPr>
        <w:t>偏差</w:t>
      </w:r>
      <w:r w:rsidRPr="00352057">
        <w:rPr>
          <w:rFonts w:eastAsia="仿宋_GB2312" w:hint="eastAsia"/>
          <w:kern w:val="2"/>
          <w:sz w:val="32"/>
          <w:szCs w:val="32"/>
        </w:rPr>
        <w:t>原因：无，</w:t>
      </w:r>
      <w:r w:rsidRPr="00352057">
        <w:rPr>
          <w:rFonts w:eastAsia="仿宋_GB2312" w:hint="eastAsia"/>
          <w:kern w:val="2"/>
          <w:sz w:val="32"/>
          <w:szCs w:val="32"/>
          <w:lang w:eastAsia="zh-Hans"/>
        </w:rPr>
        <w:t>改进</w:t>
      </w:r>
      <w:r w:rsidRPr="00352057">
        <w:rPr>
          <w:rFonts w:eastAsia="仿宋_GB2312" w:hint="eastAsia"/>
          <w:kern w:val="2"/>
          <w:sz w:val="32"/>
          <w:szCs w:val="32"/>
        </w:rPr>
        <w:t>措施：无。</w:t>
      </w:r>
    </w:p>
    <w:p w14:paraId="3DF9139D" w14:textId="77777777" w:rsidR="00C83BC1" w:rsidRPr="00352057" w:rsidRDefault="00000000">
      <w:pPr>
        <w:spacing w:line="560" w:lineRule="exact"/>
        <w:ind w:firstLineChars="200" w:firstLine="640"/>
        <w:rPr>
          <w:rStyle w:val="fontstyle01"/>
          <w:rFonts w:ascii="Times New Roman" w:hAnsi="Times New Roman" w:cs="Times New Roman"/>
          <w:color w:val="auto"/>
        </w:rPr>
      </w:pPr>
      <w:r w:rsidRPr="00352057">
        <w:rPr>
          <w:rFonts w:eastAsia="黑体" w:hint="eastAsia"/>
          <w:sz w:val="32"/>
          <w:szCs w:val="32"/>
          <w:lang w:eastAsia="zh-Hans"/>
        </w:rPr>
        <w:t>六</w:t>
      </w:r>
      <w:r w:rsidRPr="00352057">
        <w:rPr>
          <w:rFonts w:eastAsia="黑体"/>
          <w:sz w:val="32"/>
          <w:szCs w:val="32"/>
        </w:rPr>
        <w:t>、主要经验及做法、存在的问题及原因分析</w:t>
      </w:r>
    </w:p>
    <w:p w14:paraId="17725151" w14:textId="77777777" w:rsidR="00C83BC1" w:rsidRPr="00352057" w:rsidRDefault="00000000">
      <w:pPr>
        <w:spacing w:line="560" w:lineRule="exact"/>
        <w:ind w:firstLineChars="200" w:firstLine="627"/>
        <w:rPr>
          <w:rFonts w:eastAsia="楷体"/>
          <w:b/>
          <w:spacing w:val="-4"/>
          <w:sz w:val="32"/>
          <w:szCs w:val="32"/>
        </w:rPr>
      </w:pPr>
      <w:r w:rsidRPr="00352057">
        <w:rPr>
          <w:rFonts w:eastAsia="楷体"/>
          <w:b/>
          <w:spacing w:val="-4"/>
          <w:sz w:val="32"/>
          <w:szCs w:val="32"/>
        </w:rPr>
        <w:t>（一）主要经验及做法</w:t>
      </w:r>
    </w:p>
    <w:p w14:paraId="17A65DC1" w14:textId="77777777" w:rsidR="00C83BC1" w:rsidRPr="00352057" w:rsidRDefault="00000000">
      <w:pPr>
        <w:spacing w:line="600" w:lineRule="exact"/>
        <w:ind w:firstLineChars="200" w:firstLine="640"/>
        <w:outlineLvl w:val="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为保证奇台县集体土地所有权确权登记数据的现势性和准确性，满足不动产统一登记的发证要求及一体化管理，进一步保障农民合法权益，服务乡村振兴，开展集体土地所有权确权登记成果更新汇交工作。也是为支撑耕地保护、土地节约集约利用提供最基础性的保障。收集成果资料以及批准文件等材料，进行数据整理与分析，建立工作台帐，形成任务清单，逐一落实完成。集体土地所有权确权登记是明晰农村土地产权、依法维护农民合法权益、提升土地管理水产的基础性工作，及时更新集体土地所有权确权登记成果对深化农村集体产权制度改革、支撑集体经营性建设用地入市具有十分重要的意义。此项工作政策性、技术性强，时间紧、任务重，需要确定作业队伍，探索建立“日常+定期”更新工作机制，按时间节点推</w:t>
      </w:r>
      <w:r w:rsidRPr="00352057">
        <w:rPr>
          <w:rFonts w:ascii="仿宋_GB2312" w:eastAsia="仿宋_GB2312" w:hAnsi="仿宋_GB2312" w:cs="仿宋_GB2312" w:hint="eastAsia"/>
          <w:sz w:val="32"/>
          <w:szCs w:val="32"/>
        </w:rPr>
        <w:lastRenderedPageBreak/>
        <w:t>进更新汇交，确保登记成果现势性，切实为土地征收、土地开发利用、执法督察等工作提供产权保障。</w:t>
      </w:r>
    </w:p>
    <w:p w14:paraId="646779F8" w14:textId="77777777" w:rsidR="00C83BC1" w:rsidRPr="00352057" w:rsidRDefault="00000000">
      <w:pPr>
        <w:spacing w:line="600" w:lineRule="exact"/>
        <w:ind w:firstLineChars="200" w:firstLine="640"/>
        <w:outlineLvl w:val="0"/>
        <w:rPr>
          <w:sz w:val="30"/>
          <w:szCs w:val="30"/>
        </w:rPr>
      </w:pPr>
      <w:r w:rsidRPr="00352057">
        <w:rPr>
          <w:rFonts w:ascii="仿宋_GB2312" w:eastAsia="仿宋_GB2312" w:hAnsi="仿宋_GB2312" w:cs="仿宋_GB2312" w:hint="eastAsia"/>
          <w:sz w:val="32"/>
          <w:szCs w:val="32"/>
        </w:rPr>
        <w:t xml:space="preserve">集体土地所有权更新汇交是今后建设用地报批、自然资源统一确权登记、生态修复、土地增减挂钩、盘活存量等工作审核依据，是构建产权制度核心，是下一步征地补偿、集体土地入市、处理相关争议的依据，对推动经济可持续、高质量发展具有重大意义。 </w:t>
      </w:r>
    </w:p>
    <w:p w14:paraId="70BF1C85" w14:textId="77777777" w:rsidR="00C83BC1" w:rsidRPr="00352057" w:rsidRDefault="00000000">
      <w:pPr>
        <w:keepNext/>
        <w:keepLines/>
        <w:numPr>
          <w:ilvl w:val="0"/>
          <w:numId w:val="5"/>
        </w:numPr>
        <w:spacing w:line="560" w:lineRule="exact"/>
        <w:ind w:firstLineChars="200" w:firstLine="643"/>
        <w:rPr>
          <w:rFonts w:eastAsia="楷体_GB2312"/>
          <w:b/>
          <w:bCs/>
          <w:sz w:val="32"/>
          <w:szCs w:val="32"/>
        </w:rPr>
      </w:pPr>
      <w:r w:rsidRPr="00352057">
        <w:rPr>
          <w:rFonts w:eastAsia="楷体_GB2312"/>
          <w:b/>
          <w:bCs/>
          <w:sz w:val="32"/>
          <w:szCs w:val="32"/>
        </w:rPr>
        <w:t>存在的问题及原因分析</w:t>
      </w:r>
    </w:p>
    <w:p w14:paraId="6EB61D10" w14:textId="77777777" w:rsidR="00C83BC1" w:rsidRPr="00352057" w:rsidRDefault="00000000">
      <w:pPr>
        <w:ind w:firstLineChars="200" w:firstLine="640"/>
        <w:rPr>
          <w:sz w:val="30"/>
          <w:szCs w:val="30"/>
        </w:rPr>
      </w:pPr>
      <w:r w:rsidRPr="00352057">
        <w:rPr>
          <w:rFonts w:ascii="仿宋_GB2312" w:eastAsia="仿宋_GB2312" w:hAnsi="仿宋_GB2312" w:cs="仿宋_GB2312" w:hint="eastAsia"/>
          <w:sz w:val="32"/>
          <w:szCs w:val="32"/>
        </w:rPr>
        <w:t>涉及图斑多，现状地物多，界址线多，每条都要逐一核实，工作量大，用时过长。宗地与图斑不能完全匹配，存在偏移，逐图斑调整，工作量大。自治区没有针对偏移的县市单独制定质检规则，质检规则和标准不统一，检查人员意见不一致，带来很多不必要的返工。</w:t>
      </w:r>
    </w:p>
    <w:p w14:paraId="5B85EDAA" w14:textId="77777777" w:rsidR="00C83BC1" w:rsidRPr="00352057" w:rsidRDefault="00000000">
      <w:pPr>
        <w:spacing w:line="560" w:lineRule="exact"/>
        <w:ind w:firstLineChars="200" w:firstLine="640"/>
        <w:rPr>
          <w:rFonts w:eastAsia="黑体"/>
          <w:sz w:val="32"/>
          <w:szCs w:val="32"/>
        </w:rPr>
      </w:pPr>
      <w:r w:rsidRPr="00352057">
        <w:rPr>
          <w:rFonts w:eastAsia="黑体" w:hint="eastAsia"/>
          <w:sz w:val="32"/>
          <w:szCs w:val="32"/>
          <w:lang w:eastAsia="zh-Hans"/>
        </w:rPr>
        <w:t>七、</w:t>
      </w:r>
      <w:r w:rsidRPr="00352057">
        <w:rPr>
          <w:rFonts w:eastAsia="黑体"/>
          <w:sz w:val="32"/>
          <w:szCs w:val="32"/>
        </w:rPr>
        <w:t>有关建议</w:t>
      </w:r>
    </w:p>
    <w:p w14:paraId="3BFB8087" w14:textId="77777777" w:rsidR="00C83BC1" w:rsidRPr="00352057" w:rsidRDefault="00000000">
      <w:pPr>
        <w:ind w:firstLineChars="200" w:firstLine="64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rPr>
        <w:t>保证数据的准确性，支撑耕地保护、土地集约节约利用提供最基础的保障。是明晰农村土地产权、依法维护农民合法权益、提升土地管理水产的基础性工作，及时更新集体土地所有权确权登记成果对深化农村集体产权制度改革、支撑集体经营性建设用地入市具有十分重要的意义。此项工作政策性、技术性强，时间紧、任务重，需要确定作业队伍，探索建立“日常+定期”更新工作机制，按时间节点推进更新汇交，确保登记成果现势性，切实为土地征收、土地开发利用、执法督察等工作提供产权保障。</w:t>
      </w:r>
    </w:p>
    <w:p w14:paraId="3A7E98DB" w14:textId="77777777" w:rsidR="00C83BC1" w:rsidRPr="00352057" w:rsidRDefault="00000000">
      <w:pPr>
        <w:spacing w:line="560" w:lineRule="exact"/>
        <w:ind w:firstLineChars="200" w:firstLine="640"/>
        <w:rPr>
          <w:rFonts w:eastAsia="黑体"/>
          <w:sz w:val="32"/>
          <w:szCs w:val="32"/>
        </w:rPr>
      </w:pPr>
      <w:r w:rsidRPr="00352057">
        <w:rPr>
          <w:rFonts w:eastAsia="黑体" w:hint="eastAsia"/>
          <w:sz w:val="32"/>
          <w:szCs w:val="32"/>
          <w:lang w:eastAsia="zh-Hans"/>
        </w:rPr>
        <w:lastRenderedPageBreak/>
        <w:t>八、</w:t>
      </w:r>
      <w:r w:rsidRPr="00352057">
        <w:rPr>
          <w:rFonts w:eastAsia="黑体"/>
          <w:sz w:val="32"/>
          <w:szCs w:val="32"/>
        </w:rPr>
        <w:t>其他需要说</w:t>
      </w:r>
      <w:bookmarkStart w:id="6" w:name="page8"/>
      <w:bookmarkEnd w:id="6"/>
      <w:r w:rsidRPr="00352057">
        <w:rPr>
          <w:rFonts w:eastAsia="黑体"/>
          <w:sz w:val="32"/>
          <w:szCs w:val="32"/>
        </w:rPr>
        <w:t>明的问题</w:t>
      </w:r>
    </w:p>
    <w:p w14:paraId="25BACCEC" w14:textId="77777777" w:rsidR="00C83BC1" w:rsidRPr="00352057" w:rsidRDefault="00000000">
      <w:pPr>
        <w:pStyle w:val="20"/>
        <w:spacing w:after="0" w:line="560" w:lineRule="exact"/>
        <w:ind w:leftChars="0" w:left="0" w:firstLine="640"/>
        <w:rPr>
          <w:rFonts w:ascii="仿宋_GB2312" w:eastAsia="仿宋_GB2312" w:hAnsi="仿宋_GB2312" w:cs="仿宋_GB2312" w:hint="eastAsia"/>
          <w:sz w:val="32"/>
          <w:szCs w:val="32"/>
        </w:rPr>
      </w:pPr>
      <w:r w:rsidRPr="00352057">
        <w:rPr>
          <w:rFonts w:ascii="仿宋_GB2312" w:eastAsia="仿宋_GB2312" w:hAnsi="仿宋_GB2312" w:cs="仿宋_GB2312" w:hint="eastAsia"/>
          <w:sz w:val="32"/>
          <w:szCs w:val="32"/>
          <w:lang w:eastAsia="zh-Hans"/>
        </w:rPr>
        <w:t>本项目无其他需说明的问题。</w:t>
      </w:r>
    </w:p>
    <w:p w14:paraId="0A543887" w14:textId="77777777" w:rsidR="00C83BC1" w:rsidRPr="00352057" w:rsidRDefault="00C83BC1">
      <w:pPr>
        <w:pStyle w:val="20"/>
        <w:spacing w:after="0" w:line="560" w:lineRule="exact"/>
        <w:ind w:leftChars="0" w:left="0" w:firstLine="640"/>
        <w:rPr>
          <w:rFonts w:ascii="仿宋_GB2312" w:eastAsia="仿宋_GB2312" w:hAnsi="仿宋_GB2312" w:cs="仿宋_GB2312" w:hint="eastAsia"/>
          <w:sz w:val="32"/>
          <w:szCs w:val="32"/>
        </w:rPr>
      </w:pPr>
    </w:p>
    <w:p w14:paraId="5C094EC2" w14:textId="77777777" w:rsidR="00C83BC1" w:rsidRPr="00352057" w:rsidRDefault="00C83BC1">
      <w:pPr>
        <w:pStyle w:val="20"/>
        <w:spacing w:after="0" w:line="560" w:lineRule="exact"/>
        <w:ind w:leftChars="0" w:left="0" w:firstLine="640"/>
        <w:rPr>
          <w:rFonts w:ascii="仿宋_GB2312" w:eastAsia="仿宋_GB2312" w:hAnsi="仿宋_GB2312" w:cs="仿宋_GB2312" w:hint="eastAsia"/>
          <w:sz w:val="32"/>
          <w:szCs w:val="32"/>
        </w:rPr>
      </w:pPr>
    </w:p>
    <w:p w14:paraId="6C1F5FC3" w14:textId="77777777" w:rsidR="00C83BC1" w:rsidRPr="00352057" w:rsidRDefault="00C83BC1">
      <w:pPr>
        <w:pStyle w:val="20"/>
        <w:spacing w:after="0" w:line="560" w:lineRule="exact"/>
        <w:ind w:leftChars="0" w:left="0" w:firstLineChars="0" w:firstLine="0"/>
        <w:rPr>
          <w:rFonts w:ascii="仿宋_GB2312" w:eastAsia="仿宋_GB2312" w:hAnsi="仿宋_GB2312" w:cs="仿宋_GB2312" w:hint="eastAsia"/>
          <w:sz w:val="32"/>
          <w:szCs w:val="32"/>
        </w:rPr>
      </w:pPr>
    </w:p>
    <w:p w14:paraId="0AA99C47" w14:textId="77777777" w:rsidR="00C83BC1" w:rsidRPr="00352057" w:rsidRDefault="00C83BC1">
      <w:pPr>
        <w:widowControl/>
        <w:jc w:val="center"/>
        <w:textAlignment w:val="center"/>
        <w:rPr>
          <w:rFonts w:eastAsia="方正小标宋简体"/>
          <w:b/>
          <w:kern w:val="0"/>
          <w:sz w:val="32"/>
          <w:szCs w:val="32"/>
          <w:lang w:bidi="ar"/>
        </w:rPr>
        <w:sectPr w:rsidR="00C83BC1" w:rsidRPr="00352057">
          <w:pgSz w:w="11906" w:h="16838"/>
          <w:pgMar w:top="1440" w:right="1558" w:bottom="1440" w:left="1800" w:header="851" w:footer="992" w:gutter="0"/>
          <w:cols w:space="425"/>
          <w:docGrid w:type="lines" w:linePitch="312"/>
        </w:sectPr>
      </w:pPr>
    </w:p>
    <w:tbl>
      <w:tblPr>
        <w:tblW w:w="13725" w:type="dxa"/>
        <w:tblInd w:w="93" w:type="dxa"/>
        <w:tblLook w:val="04A0" w:firstRow="1" w:lastRow="0" w:firstColumn="1" w:lastColumn="0" w:noHBand="0" w:noVBand="1"/>
      </w:tblPr>
      <w:tblGrid>
        <w:gridCol w:w="929"/>
        <w:gridCol w:w="928"/>
        <w:gridCol w:w="959"/>
        <w:gridCol w:w="1622"/>
        <w:gridCol w:w="1510"/>
        <w:gridCol w:w="884"/>
        <w:gridCol w:w="1343"/>
        <w:gridCol w:w="1193"/>
        <w:gridCol w:w="707"/>
        <w:gridCol w:w="683"/>
        <w:gridCol w:w="734"/>
        <w:gridCol w:w="610"/>
        <w:gridCol w:w="626"/>
        <w:gridCol w:w="997"/>
      </w:tblGrid>
      <w:tr w:rsidR="00352057" w:rsidRPr="00352057" w14:paraId="6385CEBD" w14:textId="77777777">
        <w:trPr>
          <w:trHeight w:val="405"/>
        </w:trPr>
        <w:tc>
          <w:tcPr>
            <w:tcW w:w="13725" w:type="dxa"/>
            <w:gridSpan w:val="14"/>
            <w:tcBorders>
              <w:top w:val="nil"/>
              <w:left w:val="nil"/>
              <w:bottom w:val="nil"/>
              <w:right w:val="nil"/>
            </w:tcBorders>
            <w:shd w:val="clear" w:color="auto" w:fill="auto"/>
            <w:vAlign w:val="center"/>
          </w:tcPr>
          <w:p w14:paraId="27DCFA94" w14:textId="77777777" w:rsidR="00C83BC1" w:rsidRPr="00352057" w:rsidRDefault="00000000">
            <w:pPr>
              <w:widowControl/>
              <w:jc w:val="center"/>
              <w:textAlignment w:val="center"/>
              <w:rPr>
                <w:rFonts w:ascii="宋体" w:hAnsi="宋体" w:cs="宋体" w:hint="eastAsia"/>
                <w:b/>
                <w:bCs/>
                <w:sz w:val="32"/>
                <w:szCs w:val="32"/>
              </w:rPr>
            </w:pPr>
            <w:r w:rsidRPr="00352057">
              <w:rPr>
                <w:rFonts w:ascii="宋体" w:hAnsi="宋体" w:cs="宋体" w:hint="eastAsia"/>
                <w:b/>
                <w:bCs/>
                <w:kern w:val="0"/>
                <w:sz w:val="32"/>
                <w:szCs w:val="32"/>
                <w:lang w:bidi="ar"/>
              </w:rPr>
              <w:lastRenderedPageBreak/>
              <w:t>项目支出绩效自评表</w:t>
            </w:r>
          </w:p>
        </w:tc>
      </w:tr>
      <w:tr w:rsidR="00352057" w:rsidRPr="00352057" w14:paraId="3756DC6E" w14:textId="77777777">
        <w:trPr>
          <w:trHeight w:val="270"/>
        </w:trPr>
        <w:tc>
          <w:tcPr>
            <w:tcW w:w="13725" w:type="dxa"/>
            <w:gridSpan w:val="14"/>
            <w:tcBorders>
              <w:top w:val="nil"/>
              <w:left w:val="nil"/>
              <w:bottom w:val="nil"/>
              <w:right w:val="nil"/>
            </w:tcBorders>
            <w:shd w:val="clear" w:color="auto" w:fill="auto"/>
            <w:vAlign w:val="center"/>
          </w:tcPr>
          <w:p w14:paraId="1F5913BC"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(2023年度)</w:t>
            </w:r>
          </w:p>
        </w:tc>
      </w:tr>
      <w:tr w:rsidR="00352057" w:rsidRPr="00352057" w14:paraId="0C825812"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53263B"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2EE56BE"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2023年付奇台县集体土地所有权确权更新交汇工作</w:t>
            </w:r>
          </w:p>
        </w:tc>
      </w:tr>
      <w:tr w:rsidR="00352057" w:rsidRPr="00352057" w14:paraId="605A32AF"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7961FC"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EB10143"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奇台县自然资源局</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8A5AA8"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1C4A77D"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奇台县自然资源局</w:t>
            </w:r>
          </w:p>
        </w:tc>
      </w:tr>
      <w:tr w:rsidR="00352057" w:rsidRPr="00352057" w14:paraId="28AE21E1"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576054"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项目资金</w:t>
            </w:r>
            <w:r w:rsidRPr="00352057">
              <w:rPr>
                <w:rFonts w:ascii="宋体" w:hAnsi="宋体" w:cs="宋体" w:hint="eastAsia"/>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1760EA" w14:textId="77777777" w:rsidR="00C83BC1" w:rsidRPr="00352057" w:rsidRDefault="00C83BC1">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DC826"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243D2A"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4B2231"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46B728A"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15EF92"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4B345"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得分</w:t>
            </w:r>
          </w:p>
        </w:tc>
      </w:tr>
      <w:tr w:rsidR="00352057" w:rsidRPr="00352057" w14:paraId="5BB912FF"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5676FA" w14:textId="77777777" w:rsidR="00C83BC1" w:rsidRPr="00352057" w:rsidRDefault="00C83BC1">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1F1E2C"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57784"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74.65</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56F4C6"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74.65</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9F90009"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74.65</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832446"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136473"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17382"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10.00分</w:t>
            </w:r>
          </w:p>
        </w:tc>
      </w:tr>
      <w:tr w:rsidR="00352057" w:rsidRPr="00352057" w14:paraId="7B0ECBA7"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61AB97E" w14:textId="77777777" w:rsidR="00C83BC1" w:rsidRPr="00352057" w:rsidRDefault="00C83BC1">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4B1674"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A92766"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74.65</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5943ED"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74.65</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48FCD10"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74.65</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BAC34A"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E2DDFA"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6A8F79"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w:t>
            </w:r>
          </w:p>
        </w:tc>
      </w:tr>
      <w:tr w:rsidR="00352057" w:rsidRPr="00352057" w14:paraId="6FF9AA10"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A7B670" w14:textId="77777777" w:rsidR="00C83BC1" w:rsidRPr="00352057" w:rsidRDefault="00C83BC1">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A0EA867"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F365C" w14:textId="77777777" w:rsidR="00C83BC1" w:rsidRPr="00352057" w:rsidRDefault="00C83BC1">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B53C94" w14:textId="77777777" w:rsidR="00C83BC1" w:rsidRPr="00352057" w:rsidRDefault="00C83BC1">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DE1D122" w14:textId="77777777" w:rsidR="00C83BC1" w:rsidRPr="00352057" w:rsidRDefault="00C83BC1">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20D740"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EE7A2E"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21EF0"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w:t>
            </w:r>
          </w:p>
        </w:tc>
      </w:tr>
      <w:tr w:rsidR="00352057" w:rsidRPr="00352057" w14:paraId="60CC59C5"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FE0F96" w14:textId="77777777" w:rsidR="00C83BC1" w:rsidRPr="00352057" w:rsidRDefault="00C83BC1">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8A8DD5C"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40F388"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CB6B79"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E6A3E0" w14:textId="77777777" w:rsidR="00C83BC1" w:rsidRPr="00352057" w:rsidRDefault="00C83BC1">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299495"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35C130"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413CF6"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w:t>
            </w:r>
          </w:p>
        </w:tc>
      </w:tr>
      <w:tr w:rsidR="00352057" w:rsidRPr="00352057" w14:paraId="17C484EA"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A9CC172"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0AB5F4F4"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182F382"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实际完成情况</w:t>
            </w:r>
          </w:p>
        </w:tc>
      </w:tr>
      <w:tr w:rsidR="00352057" w:rsidRPr="00352057" w14:paraId="6455A8D6"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92BD1CF" w14:textId="77777777" w:rsidR="00C83BC1" w:rsidRPr="00352057" w:rsidRDefault="00C83BC1">
            <w:pPr>
              <w:jc w:val="center"/>
              <w:rPr>
                <w:rFonts w:ascii="宋体" w:hAnsi="宋体" w:cs="宋体" w:hint="eastAsia"/>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511CDE82" w14:textId="77777777" w:rsidR="00C83BC1" w:rsidRPr="00352057" w:rsidRDefault="00000000">
            <w:pPr>
              <w:widowControl/>
              <w:jc w:val="left"/>
              <w:textAlignment w:val="top"/>
              <w:rPr>
                <w:rFonts w:ascii="宋体" w:hAnsi="宋体" w:cs="宋体" w:hint="eastAsia"/>
                <w:sz w:val="20"/>
                <w:szCs w:val="20"/>
              </w:rPr>
            </w:pPr>
            <w:r w:rsidRPr="00352057">
              <w:rPr>
                <w:rFonts w:ascii="宋体" w:hAnsi="宋体" w:cs="宋体" w:hint="eastAsia"/>
                <w:kern w:val="0"/>
                <w:sz w:val="20"/>
                <w:szCs w:val="20"/>
                <w:lang w:bidi="ar"/>
              </w:rPr>
              <w:t>完成奇台县10条河流，2个自然保护区，5自然资源统一确权登记验收合格率达到100%，根据区州时间节点完成阶段性工作，项目预算控制率达到100%。有效保障河流、水源生态环境，正度满意度叨叨90%及以上。</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5B90FD63" w14:textId="77777777" w:rsidR="00C83BC1" w:rsidRPr="00352057" w:rsidRDefault="00000000">
            <w:pPr>
              <w:widowControl/>
              <w:jc w:val="left"/>
              <w:textAlignment w:val="top"/>
              <w:rPr>
                <w:rFonts w:ascii="宋体" w:hAnsi="宋体" w:cs="宋体" w:hint="eastAsia"/>
                <w:sz w:val="20"/>
                <w:szCs w:val="20"/>
              </w:rPr>
            </w:pPr>
            <w:r w:rsidRPr="00352057">
              <w:rPr>
                <w:rFonts w:ascii="宋体" w:hAnsi="宋体" w:cs="宋体" w:hint="eastAsia"/>
                <w:kern w:val="0"/>
                <w:sz w:val="20"/>
                <w:szCs w:val="20"/>
                <w:lang w:bidi="ar"/>
              </w:rPr>
              <w:t>完成奇台县10条河流、2个自然资源区、2个水源地自然资源统一确权工作，并通过自治区专家组验收合格。完成集体土地所有权确权登记成果更新汇交工作，数据于2023年8月汇交国家。完成了2022年度卫片执法图斑和国土变更调查6000余个图斑的外业调查举证和内业填报工作。</w:t>
            </w:r>
          </w:p>
        </w:tc>
      </w:tr>
      <w:tr w:rsidR="00352057" w:rsidRPr="00352057" w14:paraId="6193BC6C"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3B0CD5" w14:textId="77777777" w:rsidR="00C83BC1" w:rsidRPr="00352057" w:rsidRDefault="00C83BC1">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682139"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CF3305"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5E4F9D7"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C51A1B2"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B4F56A"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337D5DA"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013C6DE"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1C0EEBF"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偏差原因分析及改进措施</w:t>
            </w:r>
          </w:p>
        </w:tc>
      </w:tr>
      <w:tr w:rsidR="00352057" w:rsidRPr="00352057" w14:paraId="61CB086C"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B06D6D" w14:textId="77777777" w:rsidR="00C83BC1" w:rsidRPr="00352057" w:rsidRDefault="00C83BC1">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62D88C" w14:textId="77777777" w:rsidR="00C83BC1" w:rsidRPr="00352057" w:rsidRDefault="00C83BC1">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D1A46B3" w14:textId="77777777" w:rsidR="00C83BC1" w:rsidRPr="00352057" w:rsidRDefault="00C83BC1">
            <w:pPr>
              <w:jc w:val="center"/>
              <w:rPr>
                <w:rFonts w:ascii="宋体" w:hAnsi="宋体" w:cs="宋体" w:hint="eastAsia"/>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74174B0B" w14:textId="77777777" w:rsidR="00C83BC1" w:rsidRPr="00352057" w:rsidRDefault="00C83BC1">
            <w:pPr>
              <w:jc w:val="center"/>
              <w:rPr>
                <w:rFonts w:ascii="宋体" w:hAnsi="宋体" w:cs="宋体" w:hint="eastAsia"/>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A6D550" w14:textId="77777777" w:rsidR="00C83BC1" w:rsidRPr="00352057" w:rsidRDefault="00C83BC1">
            <w:pPr>
              <w:jc w:val="center"/>
              <w:rPr>
                <w:rFonts w:ascii="宋体" w:hAnsi="宋体" w:cs="宋体" w:hint="eastAsia"/>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5242B0" w14:textId="77777777" w:rsidR="00C83BC1" w:rsidRPr="00352057" w:rsidRDefault="00C83BC1">
            <w:pPr>
              <w:jc w:val="center"/>
              <w:rPr>
                <w:rFonts w:ascii="宋体" w:hAnsi="宋体" w:cs="宋体" w:hint="eastAsia"/>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9D557F7" w14:textId="77777777" w:rsidR="00C83BC1" w:rsidRPr="00352057" w:rsidRDefault="00C83BC1">
            <w:pPr>
              <w:jc w:val="center"/>
              <w:rPr>
                <w:rFonts w:ascii="宋体" w:hAnsi="宋体" w:cs="宋体" w:hint="eastAsia"/>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89C8C80" w14:textId="77777777" w:rsidR="00C83BC1" w:rsidRPr="00352057" w:rsidRDefault="00C83BC1">
            <w:pPr>
              <w:jc w:val="center"/>
              <w:rPr>
                <w:rFonts w:ascii="宋体" w:hAnsi="宋体" w:cs="宋体" w:hint="eastAsia"/>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C6E84F" w14:textId="77777777" w:rsidR="00C83BC1" w:rsidRPr="00352057" w:rsidRDefault="00C83BC1">
            <w:pPr>
              <w:jc w:val="center"/>
              <w:rPr>
                <w:rFonts w:ascii="宋体" w:hAnsi="宋体" w:cs="宋体" w:hint="eastAsia"/>
                <w:sz w:val="20"/>
                <w:szCs w:val="20"/>
              </w:rPr>
            </w:pPr>
          </w:p>
        </w:tc>
      </w:tr>
      <w:tr w:rsidR="00352057" w:rsidRPr="00352057" w14:paraId="5143EEE4"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0EFC63"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AF5440B"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05148"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7B1796" w14:textId="77777777" w:rsidR="00C83BC1" w:rsidRPr="00352057" w:rsidRDefault="00000000">
            <w:pPr>
              <w:widowControl/>
              <w:jc w:val="left"/>
              <w:textAlignment w:val="center"/>
              <w:rPr>
                <w:rFonts w:ascii="宋体" w:hAnsi="宋体" w:cs="宋体" w:hint="eastAsia"/>
                <w:sz w:val="20"/>
                <w:szCs w:val="20"/>
              </w:rPr>
            </w:pPr>
            <w:r w:rsidRPr="00352057">
              <w:rPr>
                <w:rFonts w:ascii="宋体" w:hAnsi="宋体" w:cs="宋体" w:hint="eastAsia"/>
                <w:kern w:val="0"/>
                <w:sz w:val="20"/>
                <w:szCs w:val="20"/>
                <w:lang w:bidi="ar"/>
              </w:rPr>
              <w:t>完成河流确认登记数量</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44CCED"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&gt;=10个</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68E78"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=10个</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A445A6D"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8</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B4DD05A"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8</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3EF4D8" w14:textId="77777777" w:rsidR="00C83BC1" w:rsidRPr="00352057" w:rsidRDefault="00C83BC1">
            <w:pPr>
              <w:jc w:val="center"/>
              <w:rPr>
                <w:rFonts w:ascii="宋体" w:hAnsi="宋体" w:cs="宋体" w:hint="eastAsia"/>
                <w:sz w:val="20"/>
                <w:szCs w:val="20"/>
              </w:rPr>
            </w:pPr>
          </w:p>
        </w:tc>
      </w:tr>
      <w:tr w:rsidR="00352057" w:rsidRPr="00352057" w14:paraId="7C314A4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307460" w14:textId="77777777" w:rsidR="00C83BC1" w:rsidRPr="00352057" w:rsidRDefault="00C83BC1">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ED4EA7" w14:textId="77777777" w:rsidR="00C83BC1" w:rsidRPr="00352057" w:rsidRDefault="00C83BC1">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EF5D52"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DBE7FB" w14:textId="77777777" w:rsidR="00C83BC1" w:rsidRPr="00352057" w:rsidRDefault="00000000">
            <w:pPr>
              <w:widowControl/>
              <w:jc w:val="left"/>
              <w:textAlignment w:val="center"/>
              <w:rPr>
                <w:rFonts w:ascii="宋体" w:hAnsi="宋体" w:cs="宋体" w:hint="eastAsia"/>
                <w:sz w:val="20"/>
                <w:szCs w:val="20"/>
              </w:rPr>
            </w:pPr>
            <w:r w:rsidRPr="00352057">
              <w:rPr>
                <w:rFonts w:ascii="宋体" w:hAnsi="宋体" w:cs="宋体" w:hint="eastAsia"/>
                <w:kern w:val="0"/>
                <w:sz w:val="20"/>
                <w:szCs w:val="20"/>
                <w:lang w:bidi="ar"/>
              </w:rPr>
              <w:t>完成自然保护地产权登记数</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F762D"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=2个</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58F11"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=2个</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8E362C"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12</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C11C43"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12</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E660DEF" w14:textId="77777777" w:rsidR="00C83BC1" w:rsidRPr="00352057" w:rsidRDefault="00C83BC1">
            <w:pPr>
              <w:jc w:val="center"/>
              <w:rPr>
                <w:rFonts w:ascii="宋体" w:hAnsi="宋体" w:cs="宋体" w:hint="eastAsia"/>
                <w:sz w:val="20"/>
                <w:szCs w:val="20"/>
              </w:rPr>
            </w:pPr>
          </w:p>
        </w:tc>
      </w:tr>
      <w:tr w:rsidR="00352057" w:rsidRPr="00352057" w14:paraId="06F7129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FACE46" w14:textId="77777777" w:rsidR="00C83BC1" w:rsidRPr="00352057" w:rsidRDefault="00C83BC1">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C8167D" w14:textId="77777777" w:rsidR="00C83BC1" w:rsidRPr="00352057" w:rsidRDefault="00C83BC1">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3A90E"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494A70" w14:textId="77777777" w:rsidR="00C83BC1" w:rsidRPr="00352057" w:rsidRDefault="00000000">
            <w:pPr>
              <w:widowControl/>
              <w:jc w:val="left"/>
              <w:textAlignment w:val="center"/>
              <w:rPr>
                <w:rFonts w:ascii="宋体" w:hAnsi="宋体" w:cs="宋体" w:hint="eastAsia"/>
                <w:sz w:val="20"/>
                <w:szCs w:val="20"/>
              </w:rPr>
            </w:pPr>
            <w:r w:rsidRPr="00352057">
              <w:rPr>
                <w:rFonts w:ascii="宋体" w:hAnsi="宋体" w:cs="宋体" w:hint="eastAsia"/>
                <w:kern w:val="0"/>
                <w:sz w:val="20"/>
                <w:szCs w:val="20"/>
                <w:lang w:bidi="ar"/>
              </w:rPr>
              <w:t>自然资源统一确权验收合格率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9880D"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51AA4"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FBB6BB"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13</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9E03C5"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13</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035C41" w14:textId="77777777" w:rsidR="00C83BC1" w:rsidRPr="00352057" w:rsidRDefault="00C83BC1">
            <w:pPr>
              <w:jc w:val="center"/>
              <w:rPr>
                <w:rFonts w:ascii="宋体" w:hAnsi="宋体" w:cs="宋体" w:hint="eastAsia"/>
                <w:sz w:val="20"/>
                <w:szCs w:val="20"/>
              </w:rPr>
            </w:pPr>
          </w:p>
        </w:tc>
      </w:tr>
      <w:tr w:rsidR="00352057" w:rsidRPr="00352057" w14:paraId="179F0CA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F90F0B0" w14:textId="77777777" w:rsidR="00C83BC1" w:rsidRPr="00352057" w:rsidRDefault="00C83BC1">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6E74DF" w14:textId="77777777" w:rsidR="00C83BC1" w:rsidRPr="00352057" w:rsidRDefault="00C83BC1">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635D3"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5CBBCEF" w14:textId="77777777" w:rsidR="00C83BC1" w:rsidRPr="00352057" w:rsidRDefault="00000000">
            <w:pPr>
              <w:widowControl/>
              <w:jc w:val="left"/>
              <w:textAlignment w:val="center"/>
              <w:rPr>
                <w:rFonts w:ascii="宋体" w:hAnsi="宋体" w:cs="宋体" w:hint="eastAsia"/>
                <w:sz w:val="20"/>
                <w:szCs w:val="20"/>
              </w:rPr>
            </w:pPr>
            <w:r w:rsidRPr="00352057">
              <w:rPr>
                <w:rFonts w:ascii="宋体" w:hAnsi="宋体" w:cs="宋体" w:hint="eastAsia"/>
                <w:kern w:val="0"/>
                <w:sz w:val="20"/>
                <w:szCs w:val="20"/>
                <w:lang w:bidi="ar"/>
              </w:rPr>
              <w:t>按照区州时间节点完成阶段性工作的及时率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C2280"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43DC6"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A2B464"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7</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EF238A"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7</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333C5A" w14:textId="77777777" w:rsidR="00C83BC1" w:rsidRPr="00352057" w:rsidRDefault="00C83BC1">
            <w:pPr>
              <w:jc w:val="center"/>
              <w:rPr>
                <w:rFonts w:ascii="宋体" w:hAnsi="宋体" w:cs="宋体" w:hint="eastAsia"/>
                <w:sz w:val="20"/>
                <w:szCs w:val="20"/>
              </w:rPr>
            </w:pPr>
          </w:p>
        </w:tc>
      </w:tr>
      <w:tr w:rsidR="00352057" w:rsidRPr="00352057" w14:paraId="5479DA1B"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BB55934" w14:textId="77777777" w:rsidR="00C83BC1" w:rsidRPr="00352057" w:rsidRDefault="00C83BC1">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2C075F"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37512"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4EF7CC" w14:textId="77777777" w:rsidR="00C83BC1" w:rsidRPr="00352057" w:rsidRDefault="00000000">
            <w:pPr>
              <w:widowControl/>
              <w:jc w:val="left"/>
              <w:textAlignment w:val="center"/>
              <w:rPr>
                <w:rFonts w:ascii="宋体" w:hAnsi="宋体" w:cs="宋体" w:hint="eastAsia"/>
                <w:sz w:val="20"/>
                <w:szCs w:val="20"/>
              </w:rPr>
            </w:pPr>
            <w:r w:rsidRPr="00352057">
              <w:rPr>
                <w:rFonts w:ascii="宋体" w:hAnsi="宋体" w:cs="宋体" w:hint="eastAsia"/>
                <w:kern w:val="0"/>
                <w:sz w:val="20"/>
                <w:szCs w:val="20"/>
                <w:lang w:bidi="ar"/>
              </w:rPr>
              <w:t>项目与算控制率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53928"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&lt;=100%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E8A85"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450C18"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EDF79E"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414ED4" w14:textId="77777777" w:rsidR="00C83BC1" w:rsidRPr="00352057" w:rsidRDefault="00C83BC1">
            <w:pPr>
              <w:jc w:val="center"/>
              <w:rPr>
                <w:rFonts w:ascii="宋体" w:hAnsi="宋体" w:cs="宋体" w:hint="eastAsia"/>
                <w:sz w:val="20"/>
                <w:szCs w:val="20"/>
              </w:rPr>
            </w:pPr>
          </w:p>
        </w:tc>
      </w:tr>
      <w:tr w:rsidR="00352057" w:rsidRPr="00352057" w14:paraId="112251D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B11566" w14:textId="77777777" w:rsidR="00C83BC1" w:rsidRPr="00352057" w:rsidRDefault="00C83BC1">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8ED0DB" w14:textId="77777777" w:rsidR="00C83BC1" w:rsidRPr="00352057" w:rsidRDefault="00C83BC1">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F437E"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BFCFBC2" w14:textId="77777777" w:rsidR="00C83BC1" w:rsidRPr="00352057" w:rsidRDefault="00C83BC1">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32A27" w14:textId="77777777" w:rsidR="00C83BC1" w:rsidRPr="00352057" w:rsidRDefault="00C83BC1">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4EA92" w14:textId="77777777" w:rsidR="00C83BC1" w:rsidRPr="00352057" w:rsidRDefault="00C83BC1">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2792B2" w14:textId="77777777" w:rsidR="00C83BC1" w:rsidRPr="00352057" w:rsidRDefault="00C83BC1">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F337E39" w14:textId="77777777" w:rsidR="00C83BC1" w:rsidRPr="00352057" w:rsidRDefault="00C83BC1">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57E1617" w14:textId="77777777" w:rsidR="00C83BC1" w:rsidRPr="00352057" w:rsidRDefault="00C83BC1">
            <w:pPr>
              <w:jc w:val="center"/>
              <w:rPr>
                <w:rFonts w:ascii="宋体" w:hAnsi="宋体" w:cs="宋体" w:hint="eastAsia"/>
                <w:sz w:val="20"/>
                <w:szCs w:val="20"/>
              </w:rPr>
            </w:pPr>
          </w:p>
        </w:tc>
      </w:tr>
      <w:tr w:rsidR="00352057" w:rsidRPr="00352057" w14:paraId="255652F9"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CAA64A4" w14:textId="77777777" w:rsidR="00C83BC1" w:rsidRPr="00352057" w:rsidRDefault="00C83BC1">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E3E8FA" w14:textId="77777777" w:rsidR="00C83BC1" w:rsidRPr="00352057" w:rsidRDefault="00C83BC1">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DB355"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C85AF07" w14:textId="77777777" w:rsidR="00C83BC1" w:rsidRPr="00352057" w:rsidRDefault="00C83BC1">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86FA4" w14:textId="77777777" w:rsidR="00C83BC1" w:rsidRPr="00352057" w:rsidRDefault="00C83BC1">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FFC716" w14:textId="77777777" w:rsidR="00C83BC1" w:rsidRPr="00352057" w:rsidRDefault="00C83BC1">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856F08" w14:textId="77777777" w:rsidR="00C83BC1" w:rsidRPr="00352057" w:rsidRDefault="00C83BC1">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017027" w14:textId="77777777" w:rsidR="00C83BC1" w:rsidRPr="00352057" w:rsidRDefault="00C83BC1">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43877BD" w14:textId="77777777" w:rsidR="00C83BC1" w:rsidRPr="00352057" w:rsidRDefault="00C83BC1">
            <w:pPr>
              <w:jc w:val="center"/>
              <w:rPr>
                <w:rFonts w:ascii="宋体" w:hAnsi="宋体" w:cs="宋体" w:hint="eastAsia"/>
                <w:sz w:val="20"/>
                <w:szCs w:val="20"/>
              </w:rPr>
            </w:pPr>
          </w:p>
        </w:tc>
      </w:tr>
      <w:tr w:rsidR="00352057" w:rsidRPr="00352057" w14:paraId="020D7F1A"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B9CE9B" w14:textId="77777777" w:rsidR="00C83BC1" w:rsidRPr="00352057" w:rsidRDefault="00C83BC1">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237FA56"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B699E"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75FAAF6" w14:textId="77777777" w:rsidR="00C83BC1" w:rsidRPr="00352057" w:rsidRDefault="00C83BC1">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E9408" w14:textId="77777777" w:rsidR="00C83BC1" w:rsidRPr="00352057" w:rsidRDefault="00C83BC1">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1C9B5" w14:textId="77777777" w:rsidR="00C83BC1" w:rsidRPr="00352057" w:rsidRDefault="00C83BC1">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D3CD38" w14:textId="77777777" w:rsidR="00C83BC1" w:rsidRPr="00352057" w:rsidRDefault="00C83BC1">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74941D" w14:textId="77777777" w:rsidR="00C83BC1" w:rsidRPr="00352057" w:rsidRDefault="00C83BC1">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631445" w14:textId="77777777" w:rsidR="00C83BC1" w:rsidRPr="00352057" w:rsidRDefault="00C83BC1">
            <w:pPr>
              <w:jc w:val="center"/>
              <w:rPr>
                <w:rFonts w:ascii="宋体" w:hAnsi="宋体" w:cs="宋体" w:hint="eastAsia"/>
                <w:sz w:val="20"/>
                <w:szCs w:val="20"/>
              </w:rPr>
            </w:pPr>
          </w:p>
        </w:tc>
      </w:tr>
      <w:tr w:rsidR="00352057" w:rsidRPr="00352057" w14:paraId="12F41E39"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D1A85D" w14:textId="77777777" w:rsidR="00C83BC1" w:rsidRPr="00352057" w:rsidRDefault="00C83BC1">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34E02A" w14:textId="77777777" w:rsidR="00C83BC1" w:rsidRPr="00352057" w:rsidRDefault="00C83BC1">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876B6"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3EFA96" w14:textId="77777777" w:rsidR="00C83BC1" w:rsidRPr="00352057" w:rsidRDefault="00000000">
            <w:pPr>
              <w:widowControl/>
              <w:jc w:val="left"/>
              <w:textAlignment w:val="center"/>
              <w:rPr>
                <w:rFonts w:ascii="宋体" w:hAnsi="宋体" w:cs="宋体" w:hint="eastAsia"/>
                <w:sz w:val="20"/>
                <w:szCs w:val="20"/>
              </w:rPr>
            </w:pPr>
            <w:r w:rsidRPr="00352057">
              <w:rPr>
                <w:rFonts w:ascii="宋体" w:hAnsi="宋体" w:cs="宋体" w:hint="eastAsia"/>
                <w:kern w:val="0"/>
                <w:sz w:val="20"/>
                <w:szCs w:val="20"/>
                <w:lang w:bidi="ar"/>
              </w:rPr>
              <w:t>保障河流、水源生态环境</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0177F"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有效保障</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23628"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有效保障</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548043"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C95B1E"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B93A08" w14:textId="77777777" w:rsidR="00C83BC1" w:rsidRPr="00352057" w:rsidRDefault="00C83BC1">
            <w:pPr>
              <w:jc w:val="center"/>
              <w:rPr>
                <w:rFonts w:ascii="宋体" w:hAnsi="宋体" w:cs="宋体" w:hint="eastAsia"/>
                <w:sz w:val="20"/>
                <w:szCs w:val="20"/>
              </w:rPr>
            </w:pPr>
          </w:p>
        </w:tc>
      </w:tr>
      <w:tr w:rsidR="00352057" w:rsidRPr="00352057" w14:paraId="13F3C536"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3837F7" w14:textId="77777777" w:rsidR="00C83BC1" w:rsidRPr="00352057" w:rsidRDefault="00C83BC1">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9C7CE9B" w14:textId="77777777" w:rsidR="00C83BC1" w:rsidRPr="00352057" w:rsidRDefault="00C83BC1">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DDBEA"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2FA5E0C" w14:textId="77777777" w:rsidR="00C83BC1" w:rsidRPr="00352057" w:rsidRDefault="00C83BC1">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6DB7D" w14:textId="77777777" w:rsidR="00C83BC1" w:rsidRPr="00352057" w:rsidRDefault="00C83BC1">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EF7D1" w14:textId="77777777" w:rsidR="00C83BC1" w:rsidRPr="00352057" w:rsidRDefault="00C83BC1">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85E99D" w14:textId="77777777" w:rsidR="00C83BC1" w:rsidRPr="00352057" w:rsidRDefault="00C83BC1">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A5FF9F5" w14:textId="77777777" w:rsidR="00C83BC1" w:rsidRPr="00352057" w:rsidRDefault="00C83BC1">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05289C" w14:textId="77777777" w:rsidR="00C83BC1" w:rsidRPr="00352057" w:rsidRDefault="00C83BC1">
            <w:pPr>
              <w:jc w:val="center"/>
              <w:rPr>
                <w:rFonts w:ascii="宋体" w:hAnsi="宋体" w:cs="宋体" w:hint="eastAsia"/>
                <w:sz w:val="20"/>
                <w:szCs w:val="20"/>
              </w:rPr>
            </w:pPr>
          </w:p>
        </w:tc>
      </w:tr>
      <w:tr w:rsidR="00352057" w:rsidRPr="00352057" w14:paraId="04D3B563"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E1689C" w14:textId="77777777" w:rsidR="00C83BC1" w:rsidRPr="00352057" w:rsidRDefault="00C83BC1">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76E0CC"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AA776"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61719EE" w14:textId="77777777" w:rsidR="00C83BC1" w:rsidRPr="00352057" w:rsidRDefault="00000000">
            <w:pPr>
              <w:widowControl/>
              <w:jc w:val="left"/>
              <w:textAlignment w:val="center"/>
              <w:rPr>
                <w:rFonts w:ascii="宋体" w:hAnsi="宋体" w:cs="宋体" w:hint="eastAsia"/>
                <w:sz w:val="20"/>
                <w:szCs w:val="20"/>
              </w:rPr>
            </w:pPr>
            <w:r w:rsidRPr="00352057">
              <w:rPr>
                <w:rFonts w:ascii="宋体" w:hAnsi="宋体" w:cs="宋体" w:hint="eastAsia"/>
                <w:kern w:val="0"/>
                <w:sz w:val="20"/>
                <w:szCs w:val="20"/>
                <w:lang w:bidi="ar"/>
              </w:rPr>
              <w:t>政府满意度（%）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AA4E9"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57C99"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A9E076"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14D17B"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B52186" w14:textId="77777777" w:rsidR="00C83BC1" w:rsidRPr="00352057" w:rsidRDefault="00C83BC1">
            <w:pPr>
              <w:widowControl/>
              <w:jc w:val="center"/>
              <w:textAlignment w:val="center"/>
              <w:rPr>
                <w:rFonts w:ascii="宋体" w:hAnsi="宋体" w:cs="宋体" w:hint="eastAsia"/>
                <w:sz w:val="20"/>
                <w:szCs w:val="20"/>
              </w:rPr>
            </w:pPr>
          </w:p>
        </w:tc>
      </w:tr>
      <w:tr w:rsidR="00D27D79" w:rsidRPr="00352057" w14:paraId="32700C2D"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48E24C6D"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9ACF4C"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0F62BC" w14:textId="77777777" w:rsidR="00C83BC1" w:rsidRPr="00352057" w:rsidRDefault="00000000">
            <w:pPr>
              <w:widowControl/>
              <w:jc w:val="center"/>
              <w:textAlignment w:val="center"/>
              <w:rPr>
                <w:rFonts w:ascii="宋体" w:hAnsi="宋体" w:cs="宋体" w:hint="eastAsia"/>
                <w:sz w:val="20"/>
                <w:szCs w:val="20"/>
              </w:rPr>
            </w:pPr>
            <w:r w:rsidRPr="00352057">
              <w:rPr>
                <w:rFonts w:ascii="宋体" w:hAnsi="宋体" w:cs="宋体" w:hint="eastAsia"/>
                <w:kern w:val="0"/>
                <w:sz w:val="20"/>
                <w:szCs w:val="20"/>
                <w:lang w:bidi="ar"/>
              </w:rPr>
              <w:t>100.00分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4BB51E" w14:textId="77777777" w:rsidR="00C83BC1" w:rsidRPr="00352057" w:rsidRDefault="00C83BC1">
            <w:pPr>
              <w:jc w:val="center"/>
              <w:rPr>
                <w:rFonts w:ascii="宋体" w:hAnsi="宋体" w:cs="宋体" w:hint="eastAsia"/>
                <w:sz w:val="20"/>
                <w:szCs w:val="20"/>
              </w:rPr>
            </w:pPr>
          </w:p>
        </w:tc>
      </w:tr>
    </w:tbl>
    <w:p w14:paraId="0F8FF0BE" w14:textId="77777777" w:rsidR="00C83BC1" w:rsidRPr="00352057" w:rsidRDefault="00C83BC1">
      <w:pPr>
        <w:pStyle w:val="a0"/>
        <w:jc w:val="both"/>
        <w:rPr>
          <w:rFonts w:ascii="Times New Roman" w:eastAsia="黑体" w:hAnsi="Times New Roman"/>
          <w:b w:val="0"/>
          <w:bCs w:val="0"/>
        </w:rPr>
      </w:pPr>
    </w:p>
    <w:p w14:paraId="20136D10" w14:textId="77777777" w:rsidR="00C83BC1" w:rsidRPr="00352057" w:rsidRDefault="00C83BC1">
      <w:pPr>
        <w:pStyle w:val="a0"/>
        <w:rPr>
          <w:rFonts w:ascii="Times New Roman" w:eastAsia="黑体" w:hAnsi="Times New Roman"/>
          <w:b w:val="0"/>
          <w:bCs w:val="0"/>
        </w:rPr>
      </w:pPr>
    </w:p>
    <w:p w14:paraId="244BAF98" w14:textId="77777777" w:rsidR="00C83BC1" w:rsidRPr="00352057" w:rsidRDefault="00C83BC1">
      <w:pPr>
        <w:pStyle w:val="a0"/>
        <w:jc w:val="both"/>
        <w:rPr>
          <w:rFonts w:ascii="Times New Roman" w:hAnsi="Times New Roman"/>
        </w:rPr>
        <w:sectPr w:rsidR="00C83BC1" w:rsidRPr="00352057">
          <w:pgSz w:w="16838" w:h="11906" w:orient="landscape"/>
          <w:pgMar w:top="1800" w:right="1440" w:bottom="1558" w:left="1440" w:header="851" w:footer="992" w:gutter="0"/>
          <w:cols w:space="425"/>
          <w:docGrid w:type="lines" w:linePitch="312"/>
        </w:sectPr>
      </w:pPr>
    </w:p>
    <w:p w14:paraId="069C1737" w14:textId="77777777" w:rsidR="00C83BC1" w:rsidRPr="00352057" w:rsidRDefault="00000000">
      <w:pPr>
        <w:spacing w:line="600" w:lineRule="exact"/>
        <w:rPr>
          <w:rFonts w:ascii="黑体" w:eastAsia="黑体" w:hAnsi="黑体" w:cs="黑体" w:hint="eastAsia"/>
        </w:rPr>
      </w:pPr>
      <w:r w:rsidRPr="00352057">
        <w:rPr>
          <w:rFonts w:ascii="黑体" w:eastAsia="黑体" w:hAnsi="黑体" w:cs="黑体" w:hint="eastAsia"/>
          <w:bCs/>
          <w:sz w:val="32"/>
          <w:szCs w:val="32"/>
        </w:rPr>
        <w:lastRenderedPageBreak/>
        <w:t>附件1</w:t>
      </w:r>
    </w:p>
    <w:p w14:paraId="2D3346EA" w14:textId="77777777" w:rsidR="00C83BC1" w:rsidRPr="00352057" w:rsidRDefault="00000000">
      <w:pPr>
        <w:pStyle w:val="-"/>
        <w:ind w:firstLine="562"/>
        <w:jc w:val="center"/>
        <w:rPr>
          <w:sz w:val="28"/>
          <w:szCs w:val="40"/>
        </w:rPr>
      </w:pPr>
      <w:bookmarkStart w:id="7" w:name="_Toc30064_WPSOffice_Level1"/>
      <w:bookmarkStart w:id="8" w:name="_Toc26499_WPSOffice_Level2"/>
      <w:r w:rsidRPr="00352057">
        <w:rPr>
          <w:rFonts w:hint="eastAsia"/>
          <w:b/>
          <w:bCs/>
          <w:sz w:val="28"/>
          <w:szCs w:val="40"/>
        </w:rPr>
        <w:t>2023</w:t>
      </w:r>
      <w:r w:rsidRPr="00352057">
        <w:rPr>
          <w:rFonts w:hint="eastAsia"/>
          <w:b/>
          <w:bCs/>
          <w:sz w:val="28"/>
          <w:szCs w:val="40"/>
        </w:rPr>
        <w:t>年付奇台县集体土地所有权确权更新交汇工作项目绩效评价指标体系及综合评分表</w:t>
      </w:r>
      <w:bookmarkEnd w:id="7"/>
      <w:bookmarkEnd w:id="8"/>
    </w:p>
    <w:tbl>
      <w:tblPr>
        <w:tblW w:w="12683"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832"/>
        <w:gridCol w:w="764"/>
        <w:gridCol w:w="873"/>
        <w:gridCol w:w="2353"/>
        <w:gridCol w:w="5198"/>
        <w:gridCol w:w="1300"/>
        <w:gridCol w:w="1363"/>
      </w:tblGrid>
      <w:tr w:rsidR="00352057" w:rsidRPr="00352057" w14:paraId="5A5C611D" w14:textId="77777777">
        <w:trPr>
          <w:trHeight w:val="692"/>
          <w:tblHeader/>
          <w:jc w:val="center"/>
        </w:trPr>
        <w:tc>
          <w:tcPr>
            <w:tcW w:w="832" w:type="dxa"/>
            <w:shd w:val="clear" w:color="auto" w:fill="FFFFFF"/>
            <w:vAlign w:val="center"/>
          </w:tcPr>
          <w:p w14:paraId="23343FBF" w14:textId="77777777" w:rsidR="00C83BC1" w:rsidRPr="00352057" w:rsidRDefault="00000000">
            <w:pPr>
              <w:widowControl/>
              <w:spacing w:line="0" w:lineRule="atLeast"/>
              <w:jc w:val="center"/>
              <w:rPr>
                <w:b/>
                <w:bCs/>
                <w:kern w:val="0"/>
                <w:sz w:val="22"/>
                <w:szCs w:val="22"/>
              </w:rPr>
            </w:pPr>
            <w:r w:rsidRPr="00352057">
              <w:rPr>
                <w:b/>
                <w:bCs/>
                <w:kern w:val="0"/>
                <w:sz w:val="22"/>
                <w:szCs w:val="22"/>
              </w:rPr>
              <w:t>一级指标</w:t>
            </w:r>
          </w:p>
        </w:tc>
        <w:tc>
          <w:tcPr>
            <w:tcW w:w="764" w:type="dxa"/>
            <w:shd w:val="clear" w:color="auto" w:fill="FFFFFF"/>
            <w:vAlign w:val="center"/>
          </w:tcPr>
          <w:p w14:paraId="267E59D4" w14:textId="77777777" w:rsidR="00C83BC1" w:rsidRPr="00352057" w:rsidRDefault="00000000">
            <w:pPr>
              <w:widowControl/>
              <w:spacing w:line="0" w:lineRule="atLeast"/>
              <w:jc w:val="center"/>
              <w:rPr>
                <w:b/>
                <w:bCs/>
                <w:kern w:val="0"/>
                <w:sz w:val="22"/>
                <w:szCs w:val="22"/>
              </w:rPr>
            </w:pPr>
            <w:r w:rsidRPr="00352057">
              <w:rPr>
                <w:b/>
                <w:bCs/>
                <w:kern w:val="0"/>
                <w:sz w:val="22"/>
                <w:szCs w:val="22"/>
              </w:rPr>
              <w:t>二级指标</w:t>
            </w:r>
          </w:p>
        </w:tc>
        <w:tc>
          <w:tcPr>
            <w:tcW w:w="873" w:type="dxa"/>
            <w:shd w:val="clear" w:color="auto" w:fill="FFFFFF"/>
            <w:vAlign w:val="center"/>
          </w:tcPr>
          <w:p w14:paraId="5848F2E1" w14:textId="77777777" w:rsidR="00C83BC1" w:rsidRPr="00352057" w:rsidRDefault="00000000">
            <w:pPr>
              <w:widowControl/>
              <w:spacing w:line="0" w:lineRule="atLeast"/>
              <w:jc w:val="center"/>
              <w:rPr>
                <w:b/>
                <w:bCs/>
                <w:kern w:val="0"/>
                <w:sz w:val="22"/>
                <w:szCs w:val="22"/>
              </w:rPr>
            </w:pPr>
            <w:r w:rsidRPr="00352057">
              <w:rPr>
                <w:b/>
                <w:bCs/>
                <w:kern w:val="0"/>
                <w:sz w:val="22"/>
                <w:szCs w:val="22"/>
              </w:rPr>
              <w:t>三级指标</w:t>
            </w:r>
          </w:p>
        </w:tc>
        <w:tc>
          <w:tcPr>
            <w:tcW w:w="2353" w:type="dxa"/>
            <w:shd w:val="clear" w:color="auto" w:fill="FFFFFF"/>
            <w:vAlign w:val="center"/>
          </w:tcPr>
          <w:p w14:paraId="019A8BEA" w14:textId="77777777" w:rsidR="00C83BC1" w:rsidRPr="00352057" w:rsidRDefault="00000000">
            <w:pPr>
              <w:widowControl/>
              <w:spacing w:line="0" w:lineRule="atLeast"/>
              <w:jc w:val="center"/>
              <w:rPr>
                <w:b/>
                <w:bCs/>
                <w:kern w:val="0"/>
                <w:sz w:val="22"/>
                <w:szCs w:val="22"/>
              </w:rPr>
            </w:pPr>
            <w:r w:rsidRPr="00352057">
              <w:rPr>
                <w:b/>
                <w:bCs/>
                <w:kern w:val="0"/>
                <w:sz w:val="22"/>
                <w:szCs w:val="22"/>
              </w:rPr>
              <w:t>指标解释</w:t>
            </w:r>
          </w:p>
        </w:tc>
        <w:tc>
          <w:tcPr>
            <w:tcW w:w="5198" w:type="dxa"/>
            <w:shd w:val="clear" w:color="auto" w:fill="FFFFFF"/>
            <w:vAlign w:val="center"/>
          </w:tcPr>
          <w:p w14:paraId="20F6523F" w14:textId="77777777" w:rsidR="00C83BC1" w:rsidRPr="00352057" w:rsidRDefault="00000000">
            <w:pPr>
              <w:widowControl/>
              <w:spacing w:line="0" w:lineRule="atLeast"/>
              <w:jc w:val="center"/>
              <w:rPr>
                <w:b/>
                <w:bCs/>
                <w:kern w:val="0"/>
                <w:sz w:val="22"/>
                <w:szCs w:val="22"/>
              </w:rPr>
            </w:pPr>
            <w:r w:rsidRPr="00352057">
              <w:rPr>
                <w:b/>
                <w:bCs/>
                <w:kern w:val="0"/>
                <w:sz w:val="22"/>
                <w:szCs w:val="22"/>
              </w:rPr>
              <w:t>指标说明</w:t>
            </w:r>
          </w:p>
        </w:tc>
        <w:tc>
          <w:tcPr>
            <w:tcW w:w="1300" w:type="dxa"/>
            <w:shd w:val="clear" w:color="auto" w:fill="FFFFFF"/>
            <w:vAlign w:val="center"/>
          </w:tcPr>
          <w:p w14:paraId="24BE043F" w14:textId="77777777" w:rsidR="00C83BC1" w:rsidRPr="00352057" w:rsidRDefault="00000000">
            <w:pPr>
              <w:widowControl/>
              <w:spacing w:line="0" w:lineRule="atLeast"/>
              <w:jc w:val="center"/>
              <w:rPr>
                <w:b/>
                <w:bCs/>
                <w:kern w:val="0"/>
                <w:sz w:val="22"/>
                <w:szCs w:val="22"/>
              </w:rPr>
            </w:pPr>
            <w:r w:rsidRPr="00352057">
              <w:rPr>
                <w:b/>
                <w:bCs/>
                <w:kern w:val="0"/>
                <w:sz w:val="22"/>
                <w:szCs w:val="22"/>
              </w:rPr>
              <w:t>权重</w:t>
            </w:r>
          </w:p>
        </w:tc>
        <w:tc>
          <w:tcPr>
            <w:tcW w:w="1363" w:type="dxa"/>
            <w:shd w:val="clear" w:color="auto" w:fill="FFFFFF"/>
            <w:vAlign w:val="center"/>
          </w:tcPr>
          <w:p w14:paraId="28B59D32" w14:textId="77777777" w:rsidR="00C83BC1" w:rsidRPr="00352057" w:rsidRDefault="00000000">
            <w:pPr>
              <w:widowControl/>
              <w:spacing w:line="0" w:lineRule="atLeast"/>
              <w:jc w:val="center"/>
              <w:rPr>
                <w:b/>
                <w:bCs/>
                <w:kern w:val="0"/>
                <w:sz w:val="22"/>
                <w:szCs w:val="22"/>
              </w:rPr>
            </w:pPr>
            <w:r w:rsidRPr="00352057">
              <w:rPr>
                <w:b/>
                <w:bCs/>
                <w:kern w:val="0"/>
                <w:sz w:val="22"/>
                <w:szCs w:val="22"/>
              </w:rPr>
              <w:t>得分</w:t>
            </w:r>
          </w:p>
        </w:tc>
      </w:tr>
      <w:tr w:rsidR="00352057" w:rsidRPr="00352057" w14:paraId="4DAB2F04" w14:textId="77777777">
        <w:trPr>
          <w:trHeight w:val="2919"/>
          <w:jc w:val="center"/>
        </w:trPr>
        <w:tc>
          <w:tcPr>
            <w:tcW w:w="832" w:type="dxa"/>
            <w:vMerge w:val="restart"/>
            <w:shd w:val="clear" w:color="auto" w:fill="FFFFFF"/>
            <w:vAlign w:val="center"/>
          </w:tcPr>
          <w:p w14:paraId="250684D8" w14:textId="77777777" w:rsidR="00C83BC1" w:rsidRPr="00352057" w:rsidRDefault="00C83BC1">
            <w:pPr>
              <w:widowControl/>
              <w:spacing w:line="0" w:lineRule="atLeast"/>
              <w:jc w:val="center"/>
              <w:rPr>
                <w:kern w:val="0"/>
                <w:sz w:val="22"/>
                <w:szCs w:val="22"/>
              </w:rPr>
            </w:pPr>
          </w:p>
          <w:p w14:paraId="06231276" w14:textId="77777777" w:rsidR="00C83BC1" w:rsidRPr="00352057" w:rsidRDefault="00C83BC1">
            <w:pPr>
              <w:widowControl/>
              <w:spacing w:line="0" w:lineRule="atLeast"/>
              <w:jc w:val="center"/>
              <w:rPr>
                <w:kern w:val="0"/>
                <w:sz w:val="22"/>
                <w:szCs w:val="22"/>
              </w:rPr>
            </w:pPr>
          </w:p>
          <w:p w14:paraId="0A87F0FE" w14:textId="77777777" w:rsidR="00C83BC1" w:rsidRPr="00352057" w:rsidRDefault="00C83BC1">
            <w:pPr>
              <w:widowControl/>
              <w:spacing w:line="0" w:lineRule="atLeast"/>
              <w:jc w:val="center"/>
              <w:rPr>
                <w:kern w:val="0"/>
                <w:sz w:val="22"/>
                <w:szCs w:val="22"/>
              </w:rPr>
            </w:pPr>
          </w:p>
          <w:p w14:paraId="1C34F5A0" w14:textId="77777777" w:rsidR="00C83BC1" w:rsidRPr="00352057" w:rsidRDefault="00C83BC1">
            <w:pPr>
              <w:widowControl/>
              <w:spacing w:line="0" w:lineRule="atLeast"/>
              <w:jc w:val="center"/>
              <w:rPr>
                <w:kern w:val="0"/>
                <w:sz w:val="22"/>
                <w:szCs w:val="22"/>
              </w:rPr>
            </w:pPr>
          </w:p>
          <w:p w14:paraId="36BFBB31" w14:textId="77777777" w:rsidR="00C83BC1" w:rsidRPr="00352057" w:rsidRDefault="00C83BC1">
            <w:pPr>
              <w:widowControl/>
              <w:spacing w:line="0" w:lineRule="atLeast"/>
              <w:jc w:val="center"/>
              <w:rPr>
                <w:kern w:val="0"/>
                <w:sz w:val="22"/>
                <w:szCs w:val="22"/>
              </w:rPr>
            </w:pPr>
          </w:p>
          <w:p w14:paraId="747D05E3" w14:textId="77777777" w:rsidR="00C83BC1" w:rsidRPr="00352057" w:rsidRDefault="00C83BC1">
            <w:pPr>
              <w:widowControl/>
              <w:spacing w:line="0" w:lineRule="atLeast"/>
              <w:jc w:val="center"/>
              <w:rPr>
                <w:kern w:val="0"/>
                <w:sz w:val="22"/>
                <w:szCs w:val="22"/>
              </w:rPr>
            </w:pPr>
          </w:p>
          <w:p w14:paraId="7B57D36A" w14:textId="77777777" w:rsidR="00C83BC1" w:rsidRPr="00352057" w:rsidRDefault="00000000">
            <w:pPr>
              <w:widowControl/>
              <w:spacing w:line="0" w:lineRule="atLeast"/>
              <w:jc w:val="center"/>
              <w:rPr>
                <w:kern w:val="0"/>
                <w:sz w:val="22"/>
                <w:szCs w:val="22"/>
              </w:rPr>
            </w:pPr>
            <w:r w:rsidRPr="00352057">
              <w:rPr>
                <w:kern w:val="0"/>
                <w:sz w:val="22"/>
                <w:szCs w:val="22"/>
              </w:rPr>
              <w:t xml:space="preserve">决策　</w:t>
            </w:r>
          </w:p>
        </w:tc>
        <w:tc>
          <w:tcPr>
            <w:tcW w:w="764" w:type="dxa"/>
            <w:vMerge w:val="restart"/>
            <w:shd w:val="clear" w:color="auto" w:fill="FFFFFF"/>
            <w:vAlign w:val="center"/>
          </w:tcPr>
          <w:p w14:paraId="735696BF" w14:textId="77777777" w:rsidR="00C83BC1" w:rsidRPr="00352057" w:rsidRDefault="00000000">
            <w:pPr>
              <w:widowControl/>
              <w:spacing w:line="0" w:lineRule="atLeast"/>
              <w:jc w:val="center"/>
              <w:rPr>
                <w:kern w:val="0"/>
                <w:sz w:val="22"/>
                <w:szCs w:val="22"/>
              </w:rPr>
            </w:pPr>
            <w:r w:rsidRPr="00352057">
              <w:rPr>
                <w:kern w:val="0"/>
                <w:sz w:val="22"/>
                <w:szCs w:val="22"/>
              </w:rPr>
              <w:t xml:space="preserve">项目立项　</w:t>
            </w:r>
          </w:p>
        </w:tc>
        <w:tc>
          <w:tcPr>
            <w:tcW w:w="873" w:type="dxa"/>
            <w:shd w:val="clear" w:color="auto" w:fill="FFFFFF"/>
            <w:vAlign w:val="center"/>
          </w:tcPr>
          <w:p w14:paraId="5BE2065C" w14:textId="77777777" w:rsidR="00C83BC1" w:rsidRPr="00352057" w:rsidRDefault="00000000">
            <w:pPr>
              <w:widowControl/>
              <w:spacing w:line="0" w:lineRule="atLeast"/>
              <w:jc w:val="center"/>
              <w:rPr>
                <w:kern w:val="0"/>
                <w:sz w:val="22"/>
                <w:szCs w:val="22"/>
              </w:rPr>
            </w:pPr>
            <w:r w:rsidRPr="00352057">
              <w:rPr>
                <w:kern w:val="0"/>
                <w:sz w:val="22"/>
                <w:szCs w:val="22"/>
              </w:rPr>
              <w:t>立项依据</w:t>
            </w:r>
          </w:p>
          <w:p w14:paraId="091AE3B2" w14:textId="77777777" w:rsidR="00C83BC1" w:rsidRPr="00352057" w:rsidRDefault="00000000">
            <w:pPr>
              <w:widowControl/>
              <w:spacing w:line="0" w:lineRule="atLeast"/>
              <w:jc w:val="center"/>
              <w:rPr>
                <w:kern w:val="0"/>
                <w:sz w:val="22"/>
                <w:szCs w:val="22"/>
              </w:rPr>
            </w:pPr>
            <w:r w:rsidRPr="00352057">
              <w:rPr>
                <w:kern w:val="0"/>
                <w:sz w:val="22"/>
                <w:szCs w:val="22"/>
              </w:rPr>
              <w:t>充分性</w:t>
            </w:r>
          </w:p>
        </w:tc>
        <w:tc>
          <w:tcPr>
            <w:tcW w:w="2353" w:type="dxa"/>
            <w:shd w:val="clear" w:color="auto" w:fill="FFFFFF"/>
            <w:vAlign w:val="center"/>
          </w:tcPr>
          <w:p w14:paraId="679DE932" w14:textId="77777777" w:rsidR="00C83BC1" w:rsidRPr="00352057" w:rsidRDefault="00000000">
            <w:pPr>
              <w:widowControl/>
              <w:spacing w:line="0" w:lineRule="atLeast"/>
              <w:rPr>
                <w:kern w:val="0"/>
                <w:sz w:val="22"/>
                <w:szCs w:val="22"/>
              </w:rPr>
            </w:pPr>
            <w:r w:rsidRPr="00352057">
              <w:rPr>
                <w:kern w:val="0"/>
                <w:sz w:val="22"/>
                <w:szCs w:val="22"/>
              </w:rPr>
              <w:t>项目立项是否符合法律法规、相关政策、发展规划以及部门职责，用以反映和考核项目立项依据情况。</w:t>
            </w:r>
          </w:p>
        </w:tc>
        <w:tc>
          <w:tcPr>
            <w:tcW w:w="5198" w:type="dxa"/>
            <w:shd w:val="clear" w:color="auto" w:fill="FFFFFF"/>
            <w:vAlign w:val="center"/>
          </w:tcPr>
          <w:p w14:paraId="30081295" w14:textId="77777777" w:rsidR="00C83BC1" w:rsidRPr="00352057" w:rsidRDefault="00000000">
            <w:pPr>
              <w:widowControl/>
              <w:spacing w:line="0" w:lineRule="atLeast"/>
              <w:jc w:val="left"/>
              <w:rPr>
                <w:kern w:val="0"/>
                <w:sz w:val="22"/>
                <w:szCs w:val="22"/>
              </w:rPr>
            </w:pPr>
            <w:r w:rsidRPr="00352057">
              <w:rPr>
                <w:kern w:val="0"/>
                <w:sz w:val="22"/>
                <w:szCs w:val="22"/>
              </w:rPr>
              <w:t>评价要点：</w:t>
            </w:r>
            <w:r w:rsidRPr="00352057">
              <w:rPr>
                <w:kern w:val="0"/>
                <w:sz w:val="22"/>
                <w:szCs w:val="22"/>
              </w:rPr>
              <w:br/>
              <w:t>①</w:t>
            </w:r>
            <w:r w:rsidRPr="00352057">
              <w:rPr>
                <w:kern w:val="0"/>
                <w:sz w:val="22"/>
                <w:szCs w:val="22"/>
              </w:rPr>
              <w:t>项目立项是否符合国家法律法规、国民经济发展规划和相关政策；</w:t>
            </w:r>
            <w:r w:rsidRPr="00352057">
              <w:rPr>
                <w:kern w:val="0"/>
                <w:sz w:val="22"/>
                <w:szCs w:val="22"/>
              </w:rPr>
              <w:br/>
              <w:t>②</w:t>
            </w:r>
            <w:r w:rsidRPr="00352057">
              <w:rPr>
                <w:kern w:val="0"/>
                <w:sz w:val="22"/>
                <w:szCs w:val="22"/>
              </w:rPr>
              <w:t>项目立项是否符合行业发展规划和政策要求；</w:t>
            </w:r>
            <w:r w:rsidRPr="00352057">
              <w:rPr>
                <w:kern w:val="0"/>
                <w:sz w:val="22"/>
                <w:szCs w:val="22"/>
              </w:rPr>
              <w:br/>
              <w:t>③</w:t>
            </w:r>
            <w:r w:rsidRPr="00352057">
              <w:rPr>
                <w:kern w:val="0"/>
                <w:sz w:val="22"/>
                <w:szCs w:val="22"/>
              </w:rPr>
              <w:t>项目立项是否与部门职责范围相符，属于部门履职所需；</w:t>
            </w:r>
            <w:r w:rsidRPr="00352057">
              <w:rPr>
                <w:kern w:val="0"/>
                <w:sz w:val="22"/>
                <w:szCs w:val="22"/>
              </w:rPr>
              <w:br/>
              <w:t>④</w:t>
            </w:r>
            <w:r w:rsidRPr="00352057">
              <w:rPr>
                <w:kern w:val="0"/>
                <w:sz w:val="22"/>
                <w:szCs w:val="22"/>
              </w:rPr>
              <w:t>项目是否属于公共财政支持范围，是否符合中央、地方事权支出责任划分原则；</w:t>
            </w:r>
            <w:r w:rsidRPr="00352057">
              <w:rPr>
                <w:kern w:val="0"/>
                <w:sz w:val="22"/>
                <w:szCs w:val="22"/>
              </w:rPr>
              <w:br/>
              <w:t>⑤</w:t>
            </w:r>
            <w:r w:rsidRPr="00352057">
              <w:rPr>
                <w:kern w:val="0"/>
                <w:sz w:val="22"/>
                <w:szCs w:val="22"/>
              </w:rPr>
              <w:t>项目是否与相关部门同类项目或部门内部相关项目重复。</w:t>
            </w:r>
          </w:p>
        </w:tc>
        <w:tc>
          <w:tcPr>
            <w:tcW w:w="1300" w:type="dxa"/>
            <w:shd w:val="clear" w:color="auto" w:fill="FFFFFF"/>
            <w:vAlign w:val="center"/>
          </w:tcPr>
          <w:p w14:paraId="40BDBBCA" w14:textId="77777777" w:rsidR="00C83BC1" w:rsidRPr="00352057" w:rsidRDefault="00000000">
            <w:pPr>
              <w:widowControl/>
              <w:spacing w:line="0" w:lineRule="atLeast"/>
              <w:jc w:val="center"/>
              <w:rPr>
                <w:b/>
                <w:bCs/>
                <w:kern w:val="0"/>
                <w:sz w:val="22"/>
                <w:szCs w:val="22"/>
              </w:rPr>
            </w:pPr>
            <w:r w:rsidRPr="00352057">
              <w:rPr>
                <w:b/>
                <w:bCs/>
                <w:kern w:val="0"/>
                <w:sz w:val="22"/>
                <w:szCs w:val="22"/>
              </w:rPr>
              <w:t>3</w:t>
            </w:r>
          </w:p>
        </w:tc>
        <w:tc>
          <w:tcPr>
            <w:tcW w:w="1363" w:type="dxa"/>
            <w:shd w:val="clear" w:color="auto" w:fill="FFFFFF"/>
            <w:vAlign w:val="center"/>
          </w:tcPr>
          <w:p w14:paraId="49DA102B"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3</w:t>
            </w:r>
          </w:p>
        </w:tc>
      </w:tr>
      <w:tr w:rsidR="00352057" w:rsidRPr="00352057" w14:paraId="4EA24560" w14:textId="77777777">
        <w:trPr>
          <w:trHeight w:val="90"/>
          <w:jc w:val="center"/>
        </w:trPr>
        <w:tc>
          <w:tcPr>
            <w:tcW w:w="832" w:type="dxa"/>
            <w:vMerge/>
            <w:shd w:val="clear" w:color="auto" w:fill="FFFFFF"/>
            <w:vAlign w:val="center"/>
          </w:tcPr>
          <w:p w14:paraId="3B378DC9" w14:textId="77777777" w:rsidR="00C83BC1" w:rsidRPr="00352057" w:rsidRDefault="00C83BC1">
            <w:pPr>
              <w:spacing w:line="0" w:lineRule="atLeast"/>
              <w:jc w:val="center"/>
              <w:rPr>
                <w:kern w:val="0"/>
                <w:sz w:val="22"/>
                <w:szCs w:val="22"/>
              </w:rPr>
            </w:pPr>
          </w:p>
        </w:tc>
        <w:tc>
          <w:tcPr>
            <w:tcW w:w="764" w:type="dxa"/>
            <w:vMerge/>
            <w:shd w:val="clear" w:color="auto" w:fill="FFFFFF"/>
            <w:vAlign w:val="center"/>
          </w:tcPr>
          <w:p w14:paraId="5D472FFC" w14:textId="77777777" w:rsidR="00C83BC1" w:rsidRPr="00352057" w:rsidRDefault="00C83BC1">
            <w:pPr>
              <w:widowControl/>
              <w:spacing w:line="0" w:lineRule="atLeast"/>
              <w:jc w:val="center"/>
              <w:rPr>
                <w:kern w:val="0"/>
                <w:sz w:val="22"/>
                <w:szCs w:val="22"/>
              </w:rPr>
            </w:pPr>
          </w:p>
        </w:tc>
        <w:tc>
          <w:tcPr>
            <w:tcW w:w="873" w:type="dxa"/>
            <w:shd w:val="clear" w:color="auto" w:fill="FFFFFF"/>
            <w:vAlign w:val="center"/>
          </w:tcPr>
          <w:p w14:paraId="0F08B9D5" w14:textId="77777777" w:rsidR="00C83BC1" w:rsidRPr="00352057" w:rsidRDefault="00000000">
            <w:pPr>
              <w:widowControl/>
              <w:spacing w:line="0" w:lineRule="atLeast"/>
              <w:jc w:val="center"/>
              <w:rPr>
                <w:kern w:val="0"/>
                <w:sz w:val="22"/>
                <w:szCs w:val="22"/>
              </w:rPr>
            </w:pPr>
            <w:r w:rsidRPr="00352057">
              <w:rPr>
                <w:kern w:val="0"/>
                <w:sz w:val="22"/>
                <w:szCs w:val="22"/>
              </w:rPr>
              <w:t>立项程序</w:t>
            </w:r>
          </w:p>
          <w:p w14:paraId="5CCDC757" w14:textId="77777777" w:rsidR="00C83BC1" w:rsidRPr="00352057" w:rsidRDefault="00000000">
            <w:pPr>
              <w:widowControl/>
              <w:spacing w:line="0" w:lineRule="atLeast"/>
              <w:jc w:val="center"/>
              <w:rPr>
                <w:kern w:val="0"/>
                <w:sz w:val="22"/>
                <w:szCs w:val="22"/>
              </w:rPr>
            </w:pPr>
            <w:r w:rsidRPr="00352057">
              <w:rPr>
                <w:kern w:val="0"/>
                <w:sz w:val="22"/>
                <w:szCs w:val="22"/>
              </w:rPr>
              <w:t>规范性</w:t>
            </w:r>
          </w:p>
        </w:tc>
        <w:tc>
          <w:tcPr>
            <w:tcW w:w="2353" w:type="dxa"/>
            <w:shd w:val="clear" w:color="auto" w:fill="FFFFFF"/>
            <w:vAlign w:val="center"/>
          </w:tcPr>
          <w:p w14:paraId="5D653FD4" w14:textId="77777777" w:rsidR="00C83BC1" w:rsidRPr="00352057" w:rsidRDefault="00000000">
            <w:pPr>
              <w:widowControl/>
              <w:spacing w:line="0" w:lineRule="atLeast"/>
              <w:rPr>
                <w:kern w:val="0"/>
                <w:sz w:val="22"/>
                <w:szCs w:val="22"/>
              </w:rPr>
            </w:pPr>
            <w:r w:rsidRPr="00352057">
              <w:rPr>
                <w:kern w:val="0"/>
                <w:sz w:val="22"/>
                <w:szCs w:val="22"/>
              </w:rPr>
              <w:t>项目申请、设立过程是否符合相关要求，用以反映和考核项目立项的规范情况。</w:t>
            </w:r>
          </w:p>
        </w:tc>
        <w:tc>
          <w:tcPr>
            <w:tcW w:w="5198" w:type="dxa"/>
            <w:shd w:val="clear" w:color="auto" w:fill="FFFFFF"/>
            <w:vAlign w:val="center"/>
          </w:tcPr>
          <w:p w14:paraId="104E7F16" w14:textId="77777777" w:rsidR="00C83BC1" w:rsidRPr="00352057" w:rsidRDefault="00000000">
            <w:pPr>
              <w:widowControl/>
              <w:spacing w:line="0" w:lineRule="atLeast"/>
              <w:jc w:val="left"/>
              <w:rPr>
                <w:kern w:val="0"/>
                <w:sz w:val="22"/>
                <w:szCs w:val="22"/>
              </w:rPr>
            </w:pPr>
            <w:r w:rsidRPr="00352057">
              <w:rPr>
                <w:kern w:val="0"/>
                <w:sz w:val="22"/>
                <w:szCs w:val="22"/>
              </w:rPr>
              <w:t>评价要点：</w:t>
            </w:r>
            <w:r w:rsidRPr="00352057">
              <w:rPr>
                <w:kern w:val="0"/>
                <w:sz w:val="22"/>
                <w:szCs w:val="22"/>
              </w:rPr>
              <w:br/>
              <w:t>①</w:t>
            </w:r>
            <w:r w:rsidRPr="00352057">
              <w:rPr>
                <w:kern w:val="0"/>
                <w:sz w:val="22"/>
                <w:szCs w:val="22"/>
              </w:rPr>
              <w:t>项目是否按照规定的程序申请设立；</w:t>
            </w:r>
            <w:r w:rsidRPr="00352057">
              <w:rPr>
                <w:kern w:val="0"/>
                <w:sz w:val="22"/>
                <w:szCs w:val="22"/>
              </w:rPr>
              <w:br/>
              <w:t>②</w:t>
            </w:r>
            <w:r w:rsidRPr="00352057">
              <w:rPr>
                <w:kern w:val="0"/>
                <w:sz w:val="22"/>
                <w:szCs w:val="22"/>
              </w:rPr>
              <w:t>审批文件、材料是否符合相关要求；</w:t>
            </w:r>
            <w:r w:rsidRPr="00352057">
              <w:rPr>
                <w:kern w:val="0"/>
                <w:sz w:val="22"/>
                <w:szCs w:val="22"/>
              </w:rPr>
              <w:br/>
              <w:t>③</w:t>
            </w:r>
            <w:r w:rsidRPr="00352057">
              <w:rPr>
                <w:kern w:val="0"/>
                <w:sz w:val="22"/>
                <w:szCs w:val="22"/>
              </w:rPr>
              <w:t>事前是否已经过必要的可行性研究、专家论证、风险评估、绩效评估、集体决策。</w:t>
            </w:r>
          </w:p>
        </w:tc>
        <w:tc>
          <w:tcPr>
            <w:tcW w:w="1300" w:type="dxa"/>
            <w:shd w:val="clear" w:color="auto" w:fill="FFFFFF"/>
            <w:vAlign w:val="center"/>
          </w:tcPr>
          <w:p w14:paraId="2E6E2504" w14:textId="77777777" w:rsidR="00C83BC1" w:rsidRPr="00352057" w:rsidRDefault="00000000">
            <w:pPr>
              <w:widowControl/>
              <w:spacing w:line="0" w:lineRule="atLeast"/>
              <w:jc w:val="center"/>
              <w:rPr>
                <w:b/>
                <w:bCs/>
                <w:kern w:val="0"/>
                <w:sz w:val="22"/>
                <w:szCs w:val="22"/>
              </w:rPr>
            </w:pPr>
            <w:r w:rsidRPr="00352057">
              <w:rPr>
                <w:b/>
                <w:bCs/>
                <w:kern w:val="0"/>
                <w:sz w:val="22"/>
                <w:szCs w:val="22"/>
              </w:rPr>
              <w:t>3</w:t>
            </w:r>
          </w:p>
        </w:tc>
        <w:tc>
          <w:tcPr>
            <w:tcW w:w="1363" w:type="dxa"/>
            <w:shd w:val="clear" w:color="auto" w:fill="FFFFFF"/>
            <w:vAlign w:val="center"/>
          </w:tcPr>
          <w:p w14:paraId="528EE2DE"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3</w:t>
            </w:r>
          </w:p>
        </w:tc>
      </w:tr>
      <w:tr w:rsidR="00352057" w:rsidRPr="00352057" w14:paraId="5482EA29" w14:textId="77777777">
        <w:trPr>
          <w:trHeight w:val="90"/>
          <w:jc w:val="center"/>
        </w:trPr>
        <w:tc>
          <w:tcPr>
            <w:tcW w:w="832" w:type="dxa"/>
            <w:vMerge/>
            <w:shd w:val="clear" w:color="auto" w:fill="FFFFFF"/>
            <w:vAlign w:val="center"/>
          </w:tcPr>
          <w:p w14:paraId="424C4ED7" w14:textId="77777777" w:rsidR="00C83BC1" w:rsidRPr="00352057" w:rsidRDefault="00C83BC1">
            <w:pPr>
              <w:spacing w:line="0" w:lineRule="atLeast"/>
              <w:jc w:val="center"/>
              <w:rPr>
                <w:kern w:val="0"/>
                <w:sz w:val="22"/>
                <w:szCs w:val="22"/>
              </w:rPr>
            </w:pPr>
          </w:p>
        </w:tc>
        <w:tc>
          <w:tcPr>
            <w:tcW w:w="764" w:type="dxa"/>
            <w:vMerge w:val="restart"/>
            <w:shd w:val="clear" w:color="auto" w:fill="FFFFFF"/>
            <w:vAlign w:val="center"/>
          </w:tcPr>
          <w:p w14:paraId="04795537" w14:textId="77777777" w:rsidR="00C83BC1" w:rsidRPr="00352057" w:rsidRDefault="00000000">
            <w:pPr>
              <w:widowControl/>
              <w:spacing w:line="0" w:lineRule="atLeast"/>
              <w:jc w:val="center"/>
              <w:rPr>
                <w:kern w:val="0"/>
                <w:sz w:val="22"/>
                <w:szCs w:val="22"/>
              </w:rPr>
            </w:pPr>
            <w:r w:rsidRPr="00352057">
              <w:rPr>
                <w:kern w:val="0"/>
                <w:sz w:val="22"/>
                <w:szCs w:val="22"/>
              </w:rPr>
              <w:t xml:space="preserve">绩效目标　</w:t>
            </w:r>
          </w:p>
        </w:tc>
        <w:tc>
          <w:tcPr>
            <w:tcW w:w="873" w:type="dxa"/>
            <w:shd w:val="clear" w:color="auto" w:fill="FFFFFF"/>
            <w:vAlign w:val="center"/>
          </w:tcPr>
          <w:p w14:paraId="3DC6E0EB" w14:textId="77777777" w:rsidR="00C83BC1" w:rsidRPr="00352057" w:rsidRDefault="00000000">
            <w:pPr>
              <w:widowControl/>
              <w:spacing w:line="0" w:lineRule="atLeast"/>
              <w:jc w:val="center"/>
              <w:rPr>
                <w:kern w:val="0"/>
                <w:sz w:val="22"/>
                <w:szCs w:val="22"/>
              </w:rPr>
            </w:pPr>
            <w:r w:rsidRPr="00352057">
              <w:rPr>
                <w:kern w:val="0"/>
                <w:sz w:val="22"/>
                <w:szCs w:val="22"/>
              </w:rPr>
              <w:t>绩效目标</w:t>
            </w:r>
          </w:p>
          <w:p w14:paraId="11AF6B38" w14:textId="77777777" w:rsidR="00C83BC1" w:rsidRPr="00352057" w:rsidRDefault="00000000">
            <w:pPr>
              <w:widowControl/>
              <w:spacing w:line="0" w:lineRule="atLeast"/>
              <w:jc w:val="center"/>
              <w:rPr>
                <w:kern w:val="0"/>
                <w:sz w:val="22"/>
                <w:szCs w:val="22"/>
              </w:rPr>
            </w:pPr>
            <w:r w:rsidRPr="00352057">
              <w:rPr>
                <w:kern w:val="0"/>
                <w:sz w:val="22"/>
                <w:szCs w:val="22"/>
              </w:rPr>
              <w:t>合理性</w:t>
            </w:r>
          </w:p>
        </w:tc>
        <w:tc>
          <w:tcPr>
            <w:tcW w:w="2353" w:type="dxa"/>
            <w:shd w:val="clear" w:color="000000" w:fill="FFFFFF"/>
            <w:vAlign w:val="center"/>
          </w:tcPr>
          <w:p w14:paraId="11B100A3" w14:textId="77777777" w:rsidR="00C83BC1" w:rsidRPr="00352057" w:rsidRDefault="00000000">
            <w:pPr>
              <w:widowControl/>
              <w:spacing w:line="0" w:lineRule="atLeast"/>
              <w:rPr>
                <w:kern w:val="0"/>
                <w:sz w:val="22"/>
                <w:szCs w:val="22"/>
              </w:rPr>
            </w:pPr>
            <w:r w:rsidRPr="00352057">
              <w:rPr>
                <w:kern w:val="0"/>
                <w:sz w:val="22"/>
                <w:szCs w:val="22"/>
              </w:rPr>
              <w:t>项目所设定的绩效目标是否依据充分，是否符合客观实际，用以反映和考核项目绩效目标与项目实施的相符情况。</w:t>
            </w:r>
          </w:p>
        </w:tc>
        <w:tc>
          <w:tcPr>
            <w:tcW w:w="5198" w:type="dxa"/>
            <w:shd w:val="clear" w:color="000000" w:fill="FFFFFF"/>
            <w:vAlign w:val="center"/>
          </w:tcPr>
          <w:p w14:paraId="4E723705" w14:textId="77777777" w:rsidR="00C83BC1" w:rsidRPr="00352057" w:rsidRDefault="00000000">
            <w:pPr>
              <w:widowControl/>
              <w:spacing w:line="0" w:lineRule="atLeast"/>
              <w:jc w:val="left"/>
              <w:rPr>
                <w:kern w:val="0"/>
                <w:sz w:val="22"/>
                <w:szCs w:val="22"/>
              </w:rPr>
            </w:pPr>
            <w:r w:rsidRPr="00352057">
              <w:rPr>
                <w:kern w:val="0"/>
                <w:sz w:val="22"/>
                <w:szCs w:val="22"/>
              </w:rPr>
              <w:t>评价要点：</w:t>
            </w:r>
            <w:r w:rsidRPr="00352057">
              <w:rPr>
                <w:kern w:val="0"/>
                <w:sz w:val="22"/>
                <w:szCs w:val="22"/>
              </w:rPr>
              <w:br/>
            </w:r>
            <w:r w:rsidRPr="00352057">
              <w:rPr>
                <w:kern w:val="0"/>
                <w:sz w:val="22"/>
                <w:szCs w:val="22"/>
              </w:rPr>
              <w:t>（如未设定预算绩效目标，也可考核其他工作任务目标）</w:t>
            </w:r>
            <w:r w:rsidRPr="00352057">
              <w:rPr>
                <w:kern w:val="0"/>
                <w:sz w:val="22"/>
                <w:szCs w:val="22"/>
              </w:rPr>
              <w:br/>
              <w:t>①</w:t>
            </w:r>
            <w:r w:rsidRPr="00352057">
              <w:rPr>
                <w:kern w:val="0"/>
                <w:sz w:val="22"/>
                <w:szCs w:val="22"/>
              </w:rPr>
              <w:t>项目是否有绩效目标；</w:t>
            </w:r>
            <w:r w:rsidRPr="00352057">
              <w:rPr>
                <w:kern w:val="0"/>
                <w:sz w:val="22"/>
                <w:szCs w:val="22"/>
              </w:rPr>
              <w:br/>
              <w:t>②</w:t>
            </w:r>
            <w:r w:rsidRPr="00352057">
              <w:rPr>
                <w:kern w:val="0"/>
                <w:sz w:val="22"/>
                <w:szCs w:val="22"/>
              </w:rPr>
              <w:t>项目绩效目标与实际工作内容是否具有相关性；</w:t>
            </w:r>
            <w:r w:rsidRPr="00352057">
              <w:rPr>
                <w:kern w:val="0"/>
                <w:sz w:val="22"/>
                <w:szCs w:val="22"/>
              </w:rPr>
              <w:br/>
              <w:t>③</w:t>
            </w:r>
            <w:r w:rsidRPr="00352057">
              <w:rPr>
                <w:kern w:val="0"/>
                <w:sz w:val="22"/>
                <w:szCs w:val="22"/>
              </w:rPr>
              <w:t>项目预期产出效益和效果是否符合正常的业绩水平；</w:t>
            </w:r>
          </w:p>
          <w:p w14:paraId="0EB59170" w14:textId="77777777" w:rsidR="00C83BC1" w:rsidRPr="00352057" w:rsidRDefault="00000000">
            <w:pPr>
              <w:widowControl/>
              <w:spacing w:line="0" w:lineRule="atLeast"/>
              <w:jc w:val="left"/>
              <w:rPr>
                <w:kern w:val="0"/>
                <w:sz w:val="22"/>
                <w:szCs w:val="22"/>
              </w:rPr>
            </w:pPr>
            <w:r w:rsidRPr="00352057">
              <w:rPr>
                <w:kern w:val="0"/>
                <w:sz w:val="22"/>
                <w:szCs w:val="22"/>
              </w:rPr>
              <w:t>④</w:t>
            </w:r>
            <w:r w:rsidRPr="00352057">
              <w:rPr>
                <w:kern w:val="0"/>
                <w:sz w:val="22"/>
                <w:szCs w:val="22"/>
              </w:rPr>
              <w:t>是否与预算确定的项目投资额或资金量相匹配。</w:t>
            </w:r>
          </w:p>
        </w:tc>
        <w:tc>
          <w:tcPr>
            <w:tcW w:w="1300" w:type="dxa"/>
            <w:shd w:val="clear" w:color="000000" w:fill="FFFFFF"/>
            <w:vAlign w:val="center"/>
          </w:tcPr>
          <w:p w14:paraId="66992843" w14:textId="77777777" w:rsidR="00C83BC1" w:rsidRPr="00352057" w:rsidRDefault="00000000">
            <w:pPr>
              <w:widowControl/>
              <w:spacing w:line="0" w:lineRule="atLeast"/>
              <w:jc w:val="center"/>
              <w:rPr>
                <w:b/>
                <w:bCs/>
                <w:kern w:val="0"/>
                <w:sz w:val="22"/>
                <w:szCs w:val="22"/>
              </w:rPr>
            </w:pPr>
            <w:r w:rsidRPr="00352057">
              <w:rPr>
                <w:b/>
                <w:bCs/>
                <w:kern w:val="0"/>
                <w:sz w:val="22"/>
                <w:szCs w:val="22"/>
              </w:rPr>
              <w:t>3</w:t>
            </w:r>
          </w:p>
        </w:tc>
        <w:tc>
          <w:tcPr>
            <w:tcW w:w="1363" w:type="dxa"/>
            <w:shd w:val="clear" w:color="000000" w:fill="FFFFFF"/>
            <w:vAlign w:val="center"/>
          </w:tcPr>
          <w:p w14:paraId="1CAA837C"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3</w:t>
            </w:r>
          </w:p>
        </w:tc>
      </w:tr>
      <w:tr w:rsidR="00352057" w:rsidRPr="00352057" w14:paraId="1FF0345C" w14:textId="77777777">
        <w:trPr>
          <w:trHeight w:val="1464"/>
          <w:jc w:val="center"/>
        </w:trPr>
        <w:tc>
          <w:tcPr>
            <w:tcW w:w="832" w:type="dxa"/>
            <w:vMerge/>
            <w:shd w:val="clear" w:color="auto" w:fill="FFFFFF"/>
            <w:vAlign w:val="center"/>
          </w:tcPr>
          <w:p w14:paraId="3D5E16FD" w14:textId="77777777" w:rsidR="00C83BC1" w:rsidRPr="00352057" w:rsidRDefault="00C83BC1">
            <w:pPr>
              <w:widowControl/>
              <w:spacing w:line="0" w:lineRule="atLeast"/>
              <w:jc w:val="center"/>
              <w:rPr>
                <w:kern w:val="0"/>
                <w:sz w:val="22"/>
                <w:szCs w:val="22"/>
              </w:rPr>
            </w:pPr>
          </w:p>
        </w:tc>
        <w:tc>
          <w:tcPr>
            <w:tcW w:w="764" w:type="dxa"/>
            <w:vMerge/>
            <w:shd w:val="clear" w:color="auto" w:fill="FFFFFF"/>
            <w:vAlign w:val="center"/>
          </w:tcPr>
          <w:p w14:paraId="5DA4B78F" w14:textId="77777777" w:rsidR="00C83BC1" w:rsidRPr="00352057" w:rsidRDefault="00C83BC1">
            <w:pPr>
              <w:widowControl/>
              <w:spacing w:line="0" w:lineRule="atLeast"/>
              <w:jc w:val="center"/>
              <w:rPr>
                <w:kern w:val="0"/>
                <w:sz w:val="22"/>
                <w:szCs w:val="22"/>
              </w:rPr>
            </w:pPr>
          </w:p>
        </w:tc>
        <w:tc>
          <w:tcPr>
            <w:tcW w:w="873" w:type="dxa"/>
            <w:shd w:val="clear" w:color="auto" w:fill="FFFFFF"/>
            <w:vAlign w:val="center"/>
          </w:tcPr>
          <w:p w14:paraId="1322C603" w14:textId="77777777" w:rsidR="00C83BC1" w:rsidRPr="00352057" w:rsidRDefault="00000000">
            <w:pPr>
              <w:widowControl/>
              <w:spacing w:line="0" w:lineRule="atLeast"/>
              <w:jc w:val="center"/>
              <w:rPr>
                <w:kern w:val="0"/>
                <w:sz w:val="22"/>
                <w:szCs w:val="22"/>
              </w:rPr>
            </w:pPr>
            <w:r w:rsidRPr="00352057">
              <w:rPr>
                <w:kern w:val="0"/>
                <w:sz w:val="22"/>
                <w:szCs w:val="22"/>
              </w:rPr>
              <w:t>绩效指标</w:t>
            </w:r>
          </w:p>
          <w:p w14:paraId="38132B7F" w14:textId="77777777" w:rsidR="00C83BC1" w:rsidRPr="00352057" w:rsidRDefault="00000000">
            <w:pPr>
              <w:widowControl/>
              <w:spacing w:line="0" w:lineRule="atLeast"/>
              <w:jc w:val="center"/>
              <w:rPr>
                <w:kern w:val="0"/>
                <w:sz w:val="22"/>
                <w:szCs w:val="22"/>
              </w:rPr>
            </w:pPr>
            <w:r w:rsidRPr="00352057">
              <w:rPr>
                <w:kern w:val="0"/>
                <w:sz w:val="22"/>
                <w:szCs w:val="22"/>
              </w:rPr>
              <w:t>明确性</w:t>
            </w:r>
          </w:p>
        </w:tc>
        <w:tc>
          <w:tcPr>
            <w:tcW w:w="2353" w:type="dxa"/>
            <w:shd w:val="clear" w:color="000000" w:fill="FFFFFF"/>
            <w:vAlign w:val="center"/>
          </w:tcPr>
          <w:p w14:paraId="527868C6" w14:textId="77777777" w:rsidR="00C83BC1" w:rsidRPr="00352057" w:rsidRDefault="00000000">
            <w:pPr>
              <w:widowControl/>
              <w:spacing w:line="0" w:lineRule="atLeast"/>
              <w:rPr>
                <w:kern w:val="0"/>
                <w:sz w:val="22"/>
                <w:szCs w:val="22"/>
              </w:rPr>
            </w:pPr>
            <w:r w:rsidRPr="00352057">
              <w:rPr>
                <w:kern w:val="0"/>
                <w:sz w:val="22"/>
                <w:szCs w:val="22"/>
              </w:rPr>
              <w:t>依据绩效目标设定的绩效指标是否清晰、细化、可衡量等，用以反映和考核项目绩效目标的明细化情况。</w:t>
            </w:r>
          </w:p>
        </w:tc>
        <w:tc>
          <w:tcPr>
            <w:tcW w:w="5198" w:type="dxa"/>
            <w:shd w:val="clear" w:color="000000" w:fill="FFFFFF"/>
            <w:vAlign w:val="center"/>
          </w:tcPr>
          <w:p w14:paraId="70585243" w14:textId="77777777" w:rsidR="00C83BC1" w:rsidRPr="00352057" w:rsidRDefault="00000000">
            <w:pPr>
              <w:widowControl/>
              <w:spacing w:line="0" w:lineRule="atLeast"/>
              <w:rPr>
                <w:kern w:val="0"/>
                <w:sz w:val="22"/>
                <w:szCs w:val="22"/>
              </w:rPr>
            </w:pPr>
            <w:r w:rsidRPr="00352057">
              <w:rPr>
                <w:kern w:val="0"/>
                <w:sz w:val="22"/>
                <w:szCs w:val="22"/>
              </w:rPr>
              <w:t>评价要点：</w:t>
            </w:r>
            <w:r w:rsidRPr="00352057">
              <w:rPr>
                <w:kern w:val="0"/>
                <w:sz w:val="22"/>
                <w:szCs w:val="22"/>
              </w:rPr>
              <w:br/>
              <w:t>①</w:t>
            </w:r>
            <w:r w:rsidRPr="00352057">
              <w:rPr>
                <w:kern w:val="0"/>
                <w:sz w:val="22"/>
                <w:szCs w:val="22"/>
              </w:rPr>
              <w:t>是否将项目绩效目标细化分解为具体的绩效指标；</w:t>
            </w:r>
            <w:r w:rsidRPr="00352057">
              <w:rPr>
                <w:kern w:val="0"/>
                <w:sz w:val="22"/>
                <w:szCs w:val="22"/>
              </w:rPr>
              <w:br/>
              <w:t>②</w:t>
            </w:r>
            <w:r w:rsidRPr="00352057">
              <w:rPr>
                <w:kern w:val="0"/>
                <w:sz w:val="22"/>
                <w:szCs w:val="22"/>
              </w:rPr>
              <w:t>是否通过清晰、可衡量的指标值予以体现；</w:t>
            </w:r>
            <w:r w:rsidRPr="00352057">
              <w:rPr>
                <w:kern w:val="0"/>
                <w:sz w:val="22"/>
                <w:szCs w:val="22"/>
              </w:rPr>
              <w:br/>
              <w:t>③</w:t>
            </w:r>
            <w:r w:rsidRPr="00352057">
              <w:rPr>
                <w:kern w:val="0"/>
                <w:sz w:val="22"/>
                <w:szCs w:val="22"/>
              </w:rPr>
              <w:t>是否与项目目标任务数或计划数相对应。</w:t>
            </w:r>
            <w:r w:rsidRPr="00352057">
              <w:rPr>
                <w:kern w:val="0"/>
                <w:sz w:val="22"/>
                <w:szCs w:val="22"/>
              </w:rPr>
              <w:br/>
            </w:r>
          </w:p>
        </w:tc>
        <w:tc>
          <w:tcPr>
            <w:tcW w:w="1300" w:type="dxa"/>
            <w:shd w:val="clear" w:color="000000" w:fill="FFFFFF"/>
            <w:vAlign w:val="center"/>
          </w:tcPr>
          <w:p w14:paraId="0758C87C" w14:textId="77777777" w:rsidR="00C83BC1" w:rsidRPr="00352057" w:rsidRDefault="00000000">
            <w:pPr>
              <w:widowControl/>
              <w:spacing w:line="0" w:lineRule="atLeast"/>
              <w:jc w:val="center"/>
              <w:rPr>
                <w:b/>
                <w:bCs/>
                <w:kern w:val="0"/>
                <w:sz w:val="22"/>
                <w:szCs w:val="22"/>
              </w:rPr>
            </w:pPr>
            <w:r w:rsidRPr="00352057">
              <w:rPr>
                <w:b/>
                <w:bCs/>
                <w:kern w:val="0"/>
                <w:sz w:val="22"/>
                <w:szCs w:val="22"/>
              </w:rPr>
              <w:t>3</w:t>
            </w:r>
          </w:p>
        </w:tc>
        <w:tc>
          <w:tcPr>
            <w:tcW w:w="1363" w:type="dxa"/>
            <w:shd w:val="clear" w:color="000000" w:fill="FFFFFF"/>
            <w:vAlign w:val="center"/>
          </w:tcPr>
          <w:p w14:paraId="740FDF23"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3</w:t>
            </w:r>
          </w:p>
        </w:tc>
      </w:tr>
      <w:tr w:rsidR="00352057" w:rsidRPr="00352057" w14:paraId="3C52E76F" w14:textId="77777777">
        <w:trPr>
          <w:trHeight w:val="1942"/>
          <w:jc w:val="center"/>
        </w:trPr>
        <w:tc>
          <w:tcPr>
            <w:tcW w:w="832" w:type="dxa"/>
            <w:vMerge/>
            <w:shd w:val="clear" w:color="auto" w:fill="FFFFFF"/>
            <w:vAlign w:val="center"/>
          </w:tcPr>
          <w:p w14:paraId="5D155D99" w14:textId="77777777" w:rsidR="00C83BC1" w:rsidRPr="00352057" w:rsidRDefault="00C83BC1">
            <w:pPr>
              <w:spacing w:line="0" w:lineRule="atLeast"/>
              <w:jc w:val="center"/>
              <w:rPr>
                <w:kern w:val="0"/>
                <w:sz w:val="22"/>
                <w:szCs w:val="22"/>
              </w:rPr>
            </w:pPr>
          </w:p>
        </w:tc>
        <w:tc>
          <w:tcPr>
            <w:tcW w:w="764" w:type="dxa"/>
            <w:vMerge w:val="restart"/>
            <w:shd w:val="clear" w:color="auto" w:fill="FFFFFF"/>
            <w:vAlign w:val="center"/>
          </w:tcPr>
          <w:p w14:paraId="17B4AEEB" w14:textId="77777777" w:rsidR="00C83BC1" w:rsidRPr="00352057" w:rsidRDefault="00000000">
            <w:pPr>
              <w:widowControl/>
              <w:spacing w:line="0" w:lineRule="atLeast"/>
              <w:jc w:val="center"/>
              <w:rPr>
                <w:kern w:val="0"/>
                <w:sz w:val="22"/>
                <w:szCs w:val="22"/>
              </w:rPr>
            </w:pPr>
            <w:r w:rsidRPr="00352057">
              <w:rPr>
                <w:kern w:val="0"/>
                <w:sz w:val="22"/>
                <w:szCs w:val="22"/>
              </w:rPr>
              <w:t>资金投入</w:t>
            </w:r>
          </w:p>
          <w:p w14:paraId="09A73C46" w14:textId="77777777" w:rsidR="00C83BC1" w:rsidRPr="00352057" w:rsidRDefault="00000000">
            <w:pPr>
              <w:spacing w:line="0" w:lineRule="atLeast"/>
              <w:jc w:val="center"/>
              <w:rPr>
                <w:kern w:val="0"/>
                <w:sz w:val="22"/>
                <w:szCs w:val="22"/>
              </w:rPr>
            </w:pPr>
            <w:r w:rsidRPr="00352057">
              <w:rPr>
                <w:kern w:val="0"/>
                <w:sz w:val="22"/>
                <w:szCs w:val="22"/>
              </w:rPr>
              <w:t xml:space="preserve">　</w:t>
            </w:r>
          </w:p>
        </w:tc>
        <w:tc>
          <w:tcPr>
            <w:tcW w:w="873" w:type="dxa"/>
            <w:shd w:val="clear" w:color="auto" w:fill="FFFFFF"/>
            <w:vAlign w:val="center"/>
          </w:tcPr>
          <w:p w14:paraId="6FC0072B" w14:textId="77777777" w:rsidR="00C83BC1" w:rsidRPr="00352057" w:rsidRDefault="00000000">
            <w:pPr>
              <w:widowControl/>
              <w:spacing w:line="0" w:lineRule="atLeast"/>
              <w:jc w:val="center"/>
              <w:rPr>
                <w:kern w:val="0"/>
                <w:sz w:val="22"/>
                <w:szCs w:val="22"/>
              </w:rPr>
            </w:pPr>
            <w:r w:rsidRPr="00352057">
              <w:rPr>
                <w:kern w:val="0"/>
                <w:sz w:val="22"/>
                <w:szCs w:val="22"/>
              </w:rPr>
              <w:t>预算编制</w:t>
            </w:r>
          </w:p>
          <w:p w14:paraId="34DFF03D" w14:textId="77777777" w:rsidR="00C83BC1" w:rsidRPr="00352057" w:rsidRDefault="00000000">
            <w:pPr>
              <w:widowControl/>
              <w:spacing w:line="0" w:lineRule="atLeast"/>
              <w:jc w:val="center"/>
              <w:rPr>
                <w:kern w:val="0"/>
                <w:sz w:val="22"/>
                <w:szCs w:val="22"/>
              </w:rPr>
            </w:pPr>
            <w:r w:rsidRPr="00352057">
              <w:rPr>
                <w:kern w:val="0"/>
                <w:sz w:val="22"/>
                <w:szCs w:val="22"/>
              </w:rPr>
              <w:t>科学性</w:t>
            </w:r>
          </w:p>
        </w:tc>
        <w:tc>
          <w:tcPr>
            <w:tcW w:w="2353" w:type="dxa"/>
            <w:shd w:val="clear" w:color="auto" w:fill="FFFFFF"/>
            <w:vAlign w:val="center"/>
          </w:tcPr>
          <w:p w14:paraId="0E101221" w14:textId="77777777" w:rsidR="00C83BC1" w:rsidRPr="00352057" w:rsidRDefault="00000000">
            <w:pPr>
              <w:widowControl/>
              <w:spacing w:line="0" w:lineRule="atLeast"/>
              <w:rPr>
                <w:kern w:val="0"/>
                <w:sz w:val="22"/>
                <w:szCs w:val="22"/>
              </w:rPr>
            </w:pPr>
            <w:r w:rsidRPr="00352057">
              <w:rPr>
                <w:kern w:val="0"/>
                <w:sz w:val="22"/>
                <w:szCs w:val="22"/>
              </w:rPr>
              <w:t>项目预算编制是否经过科学论证、有明确标准，资金额度与年度目标是否相适应，用以反映和考核项目预算编制的科学性、合理性情况。</w:t>
            </w:r>
          </w:p>
        </w:tc>
        <w:tc>
          <w:tcPr>
            <w:tcW w:w="5198" w:type="dxa"/>
            <w:shd w:val="clear" w:color="auto" w:fill="FFFFFF"/>
            <w:vAlign w:val="center"/>
          </w:tcPr>
          <w:p w14:paraId="199437C9" w14:textId="77777777" w:rsidR="00C83BC1" w:rsidRPr="00352057" w:rsidRDefault="00000000">
            <w:pPr>
              <w:widowControl/>
              <w:spacing w:line="0" w:lineRule="atLeast"/>
              <w:rPr>
                <w:kern w:val="0"/>
                <w:sz w:val="22"/>
                <w:szCs w:val="22"/>
              </w:rPr>
            </w:pPr>
            <w:r w:rsidRPr="00352057">
              <w:rPr>
                <w:kern w:val="0"/>
                <w:sz w:val="22"/>
                <w:szCs w:val="22"/>
              </w:rPr>
              <w:t>评价要点：</w:t>
            </w:r>
            <w:r w:rsidRPr="00352057">
              <w:rPr>
                <w:kern w:val="0"/>
                <w:sz w:val="22"/>
                <w:szCs w:val="22"/>
              </w:rPr>
              <w:br/>
              <w:t>①</w:t>
            </w:r>
            <w:r w:rsidRPr="00352057">
              <w:rPr>
                <w:kern w:val="0"/>
                <w:sz w:val="22"/>
                <w:szCs w:val="22"/>
              </w:rPr>
              <w:t>预算编制是否经过科学论证；</w:t>
            </w:r>
            <w:r w:rsidRPr="00352057">
              <w:rPr>
                <w:kern w:val="0"/>
                <w:sz w:val="22"/>
                <w:szCs w:val="22"/>
              </w:rPr>
              <w:br/>
              <w:t>②</w:t>
            </w:r>
            <w:r w:rsidRPr="00352057">
              <w:rPr>
                <w:kern w:val="0"/>
                <w:sz w:val="22"/>
                <w:szCs w:val="22"/>
              </w:rPr>
              <w:t>预算内容与项目内容是否匹配；</w:t>
            </w:r>
            <w:r w:rsidRPr="00352057">
              <w:rPr>
                <w:kern w:val="0"/>
                <w:sz w:val="22"/>
                <w:szCs w:val="22"/>
              </w:rPr>
              <w:br/>
              <w:t>③</w:t>
            </w:r>
            <w:r w:rsidRPr="00352057">
              <w:rPr>
                <w:kern w:val="0"/>
                <w:sz w:val="22"/>
                <w:szCs w:val="22"/>
              </w:rPr>
              <w:t>预算额度测算依据是否充分，是否按照标准编制；</w:t>
            </w:r>
            <w:r w:rsidRPr="00352057">
              <w:rPr>
                <w:kern w:val="0"/>
                <w:sz w:val="22"/>
                <w:szCs w:val="22"/>
              </w:rPr>
              <w:br/>
              <w:t>④</w:t>
            </w:r>
            <w:r w:rsidRPr="00352057">
              <w:rPr>
                <w:kern w:val="0"/>
                <w:sz w:val="22"/>
                <w:szCs w:val="22"/>
              </w:rPr>
              <w:t>预算确定的项目投资额或资金量是否与工作任务相匹配。</w:t>
            </w:r>
          </w:p>
        </w:tc>
        <w:tc>
          <w:tcPr>
            <w:tcW w:w="1300" w:type="dxa"/>
            <w:shd w:val="clear" w:color="auto" w:fill="FFFFFF"/>
            <w:vAlign w:val="center"/>
          </w:tcPr>
          <w:p w14:paraId="662CCB8C" w14:textId="77777777" w:rsidR="00C83BC1" w:rsidRPr="00352057" w:rsidRDefault="00000000">
            <w:pPr>
              <w:widowControl/>
              <w:spacing w:line="0" w:lineRule="atLeast"/>
              <w:jc w:val="center"/>
              <w:rPr>
                <w:b/>
                <w:bCs/>
                <w:kern w:val="0"/>
                <w:sz w:val="22"/>
                <w:szCs w:val="22"/>
              </w:rPr>
            </w:pPr>
            <w:r w:rsidRPr="00352057">
              <w:rPr>
                <w:b/>
                <w:bCs/>
                <w:kern w:val="0"/>
                <w:sz w:val="22"/>
                <w:szCs w:val="22"/>
              </w:rPr>
              <w:t>4</w:t>
            </w:r>
          </w:p>
        </w:tc>
        <w:tc>
          <w:tcPr>
            <w:tcW w:w="1363" w:type="dxa"/>
            <w:shd w:val="clear" w:color="auto" w:fill="FFFFFF"/>
            <w:vAlign w:val="center"/>
          </w:tcPr>
          <w:p w14:paraId="5F89962B"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4</w:t>
            </w:r>
          </w:p>
        </w:tc>
      </w:tr>
      <w:tr w:rsidR="00352057" w:rsidRPr="00352057" w14:paraId="5ECB18D3" w14:textId="77777777">
        <w:trPr>
          <w:trHeight w:val="1706"/>
          <w:jc w:val="center"/>
        </w:trPr>
        <w:tc>
          <w:tcPr>
            <w:tcW w:w="832" w:type="dxa"/>
            <w:vMerge/>
            <w:shd w:val="clear" w:color="auto" w:fill="FFFFFF"/>
            <w:vAlign w:val="center"/>
          </w:tcPr>
          <w:p w14:paraId="538551CF" w14:textId="77777777" w:rsidR="00C83BC1" w:rsidRPr="00352057" w:rsidRDefault="00C83BC1">
            <w:pPr>
              <w:widowControl/>
              <w:spacing w:line="0" w:lineRule="atLeast"/>
              <w:jc w:val="center"/>
              <w:rPr>
                <w:kern w:val="0"/>
                <w:sz w:val="22"/>
                <w:szCs w:val="22"/>
              </w:rPr>
            </w:pPr>
          </w:p>
        </w:tc>
        <w:tc>
          <w:tcPr>
            <w:tcW w:w="764" w:type="dxa"/>
            <w:vMerge/>
            <w:shd w:val="clear" w:color="auto" w:fill="FFFFFF"/>
            <w:vAlign w:val="center"/>
          </w:tcPr>
          <w:p w14:paraId="3CA04CCA" w14:textId="77777777" w:rsidR="00C83BC1" w:rsidRPr="00352057" w:rsidRDefault="00C83BC1">
            <w:pPr>
              <w:widowControl/>
              <w:spacing w:line="0" w:lineRule="atLeast"/>
              <w:jc w:val="center"/>
              <w:rPr>
                <w:kern w:val="0"/>
                <w:sz w:val="22"/>
                <w:szCs w:val="22"/>
              </w:rPr>
            </w:pPr>
          </w:p>
        </w:tc>
        <w:tc>
          <w:tcPr>
            <w:tcW w:w="873" w:type="dxa"/>
            <w:shd w:val="clear" w:color="auto" w:fill="FFFFFF"/>
            <w:vAlign w:val="center"/>
          </w:tcPr>
          <w:p w14:paraId="6CAEAC02" w14:textId="77777777" w:rsidR="00C83BC1" w:rsidRPr="00352057" w:rsidRDefault="00000000">
            <w:pPr>
              <w:widowControl/>
              <w:spacing w:line="0" w:lineRule="atLeast"/>
              <w:jc w:val="center"/>
              <w:rPr>
                <w:kern w:val="0"/>
                <w:sz w:val="22"/>
                <w:szCs w:val="22"/>
              </w:rPr>
            </w:pPr>
            <w:r w:rsidRPr="00352057">
              <w:rPr>
                <w:kern w:val="0"/>
                <w:sz w:val="22"/>
                <w:szCs w:val="22"/>
              </w:rPr>
              <w:t>资金分配</w:t>
            </w:r>
          </w:p>
          <w:p w14:paraId="0409C5A3" w14:textId="77777777" w:rsidR="00C83BC1" w:rsidRPr="00352057" w:rsidRDefault="00000000">
            <w:pPr>
              <w:widowControl/>
              <w:spacing w:line="0" w:lineRule="atLeast"/>
              <w:jc w:val="center"/>
              <w:rPr>
                <w:kern w:val="0"/>
                <w:sz w:val="22"/>
                <w:szCs w:val="22"/>
              </w:rPr>
            </w:pPr>
            <w:r w:rsidRPr="00352057">
              <w:rPr>
                <w:kern w:val="0"/>
                <w:sz w:val="22"/>
                <w:szCs w:val="22"/>
              </w:rPr>
              <w:t>合理性</w:t>
            </w:r>
          </w:p>
        </w:tc>
        <w:tc>
          <w:tcPr>
            <w:tcW w:w="2353" w:type="dxa"/>
            <w:shd w:val="clear" w:color="auto" w:fill="FFFFFF"/>
            <w:vAlign w:val="center"/>
          </w:tcPr>
          <w:p w14:paraId="05EFA9E7" w14:textId="77777777" w:rsidR="00C83BC1" w:rsidRPr="00352057" w:rsidRDefault="00000000">
            <w:pPr>
              <w:widowControl/>
              <w:spacing w:line="0" w:lineRule="atLeast"/>
              <w:rPr>
                <w:kern w:val="0"/>
                <w:sz w:val="22"/>
                <w:szCs w:val="22"/>
              </w:rPr>
            </w:pPr>
            <w:r w:rsidRPr="00352057">
              <w:rPr>
                <w:kern w:val="0"/>
                <w:sz w:val="22"/>
                <w:szCs w:val="22"/>
              </w:rPr>
              <w:t>项目预算资金分配是否有测算依据，与补助单位或地方实际是否相适应，用以反映和考核项目预算资金分配的科学性、合理性情况。</w:t>
            </w:r>
          </w:p>
        </w:tc>
        <w:tc>
          <w:tcPr>
            <w:tcW w:w="5198" w:type="dxa"/>
            <w:shd w:val="clear" w:color="auto" w:fill="FFFFFF"/>
            <w:vAlign w:val="center"/>
          </w:tcPr>
          <w:p w14:paraId="5655B26C" w14:textId="77777777" w:rsidR="00C83BC1" w:rsidRPr="00352057" w:rsidRDefault="00000000">
            <w:pPr>
              <w:widowControl/>
              <w:spacing w:line="0" w:lineRule="atLeast"/>
              <w:rPr>
                <w:kern w:val="0"/>
                <w:sz w:val="22"/>
                <w:szCs w:val="22"/>
              </w:rPr>
            </w:pPr>
            <w:r w:rsidRPr="00352057">
              <w:rPr>
                <w:kern w:val="0"/>
                <w:sz w:val="22"/>
                <w:szCs w:val="22"/>
              </w:rPr>
              <w:t>评价要点：</w:t>
            </w:r>
            <w:r w:rsidRPr="00352057">
              <w:rPr>
                <w:kern w:val="0"/>
                <w:sz w:val="22"/>
                <w:szCs w:val="22"/>
              </w:rPr>
              <w:br/>
              <w:t>①</w:t>
            </w:r>
            <w:r w:rsidRPr="00352057">
              <w:rPr>
                <w:kern w:val="0"/>
                <w:sz w:val="22"/>
                <w:szCs w:val="22"/>
              </w:rPr>
              <w:t>预算资金分配依据是否充分；</w:t>
            </w:r>
            <w:r w:rsidRPr="00352057">
              <w:rPr>
                <w:kern w:val="0"/>
                <w:sz w:val="22"/>
                <w:szCs w:val="22"/>
              </w:rPr>
              <w:br/>
              <w:t>②</w:t>
            </w:r>
            <w:r w:rsidRPr="00352057">
              <w:rPr>
                <w:kern w:val="0"/>
                <w:sz w:val="22"/>
                <w:szCs w:val="22"/>
              </w:rPr>
              <w:t>资金分配额度是否合理，与项目单位或地方实际是否相适应。</w:t>
            </w:r>
          </w:p>
        </w:tc>
        <w:tc>
          <w:tcPr>
            <w:tcW w:w="1300" w:type="dxa"/>
            <w:shd w:val="clear" w:color="auto" w:fill="FFFFFF"/>
            <w:vAlign w:val="center"/>
          </w:tcPr>
          <w:p w14:paraId="30AAB938" w14:textId="77777777" w:rsidR="00C83BC1" w:rsidRPr="00352057" w:rsidRDefault="00000000">
            <w:pPr>
              <w:widowControl/>
              <w:spacing w:line="0" w:lineRule="atLeast"/>
              <w:jc w:val="center"/>
              <w:rPr>
                <w:b/>
                <w:bCs/>
                <w:kern w:val="0"/>
                <w:sz w:val="22"/>
                <w:szCs w:val="22"/>
              </w:rPr>
            </w:pPr>
            <w:r w:rsidRPr="00352057">
              <w:rPr>
                <w:b/>
                <w:bCs/>
                <w:kern w:val="0"/>
                <w:sz w:val="22"/>
                <w:szCs w:val="22"/>
              </w:rPr>
              <w:t>4</w:t>
            </w:r>
          </w:p>
        </w:tc>
        <w:tc>
          <w:tcPr>
            <w:tcW w:w="1363" w:type="dxa"/>
            <w:shd w:val="clear" w:color="auto" w:fill="FFFFFF"/>
            <w:vAlign w:val="center"/>
          </w:tcPr>
          <w:p w14:paraId="209066F9"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4</w:t>
            </w:r>
          </w:p>
        </w:tc>
      </w:tr>
      <w:tr w:rsidR="00352057" w:rsidRPr="00352057" w14:paraId="04256E65" w14:textId="77777777">
        <w:trPr>
          <w:trHeight w:val="1415"/>
          <w:jc w:val="center"/>
        </w:trPr>
        <w:tc>
          <w:tcPr>
            <w:tcW w:w="832" w:type="dxa"/>
            <w:vMerge w:val="restart"/>
            <w:shd w:val="clear" w:color="auto" w:fill="FFFFFF"/>
            <w:vAlign w:val="center"/>
          </w:tcPr>
          <w:p w14:paraId="30844399" w14:textId="77777777" w:rsidR="00C83BC1" w:rsidRPr="00352057" w:rsidRDefault="00C83BC1">
            <w:pPr>
              <w:spacing w:line="0" w:lineRule="atLeast"/>
              <w:jc w:val="center"/>
              <w:rPr>
                <w:kern w:val="0"/>
                <w:sz w:val="22"/>
                <w:szCs w:val="22"/>
              </w:rPr>
            </w:pPr>
          </w:p>
          <w:p w14:paraId="5D222277" w14:textId="77777777" w:rsidR="00C83BC1" w:rsidRPr="00352057" w:rsidRDefault="00C83BC1">
            <w:pPr>
              <w:spacing w:line="0" w:lineRule="atLeast"/>
              <w:jc w:val="center"/>
              <w:rPr>
                <w:kern w:val="0"/>
                <w:sz w:val="22"/>
                <w:szCs w:val="22"/>
              </w:rPr>
            </w:pPr>
          </w:p>
          <w:p w14:paraId="01911FED" w14:textId="77777777" w:rsidR="00C83BC1" w:rsidRPr="00352057" w:rsidRDefault="00C83BC1">
            <w:pPr>
              <w:spacing w:line="0" w:lineRule="atLeast"/>
              <w:jc w:val="center"/>
              <w:rPr>
                <w:kern w:val="0"/>
                <w:sz w:val="22"/>
                <w:szCs w:val="22"/>
              </w:rPr>
            </w:pPr>
          </w:p>
          <w:p w14:paraId="378281C4" w14:textId="77777777" w:rsidR="00C83BC1" w:rsidRPr="00352057" w:rsidRDefault="00C83BC1">
            <w:pPr>
              <w:spacing w:line="0" w:lineRule="atLeast"/>
              <w:jc w:val="center"/>
              <w:rPr>
                <w:kern w:val="0"/>
                <w:sz w:val="22"/>
                <w:szCs w:val="22"/>
              </w:rPr>
            </w:pPr>
          </w:p>
          <w:p w14:paraId="24B91EA9" w14:textId="77777777" w:rsidR="00C83BC1" w:rsidRPr="00352057" w:rsidRDefault="00C83BC1">
            <w:pPr>
              <w:spacing w:line="0" w:lineRule="atLeast"/>
              <w:jc w:val="center"/>
              <w:rPr>
                <w:kern w:val="0"/>
                <w:sz w:val="22"/>
                <w:szCs w:val="22"/>
              </w:rPr>
            </w:pPr>
          </w:p>
          <w:p w14:paraId="6CDA1242" w14:textId="77777777" w:rsidR="00C83BC1" w:rsidRPr="00352057" w:rsidRDefault="00C83BC1">
            <w:pPr>
              <w:spacing w:line="0" w:lineRule="atLeast"/>
              <w:jc w:val="center"/>
              <w:rPr>
                <w:kern w:val="0"/>
                <w:sz w:val="22"/>
                <w:szCs w:val="22"/>
              </w:rPr>
            </w:pPr>
          </w:p>
          <w:p w14:paraId="04FB5827" w14:textId="77777777" w:rsidR="00C83BC1" w:rsidRPr="00352057" w:rsidRDefault="00C83BC1">
            <w:pPr>
              <w:spacing w:line="0" w:lineRule="atLeast"/>
              <w:jc w:val="center"/>
              <w:rPr>
                <w:kern w:val="0"/>
                <w:sz w:val="22"/>
                <w:szCs w:val="22"/>
              </w:rPr>
            </w:pPr>
          </w:p>
          <w:p w14:paraId="3971927B" w14:textId="77777777" w:rsidR="00C83BC1" w:rsidRPr="00352057" w:rsidRDefault="00C83BC1">
            <w:pPr>
              <w:spacing w:line="0" w:lineRule="atLeast"/>
              <w:jc w:val="center"/>
              <w:rPr>
                <w:kern w:val="0"/>
                <w:sz w:val="22"/>
                <w:szCs w:val="22"/>
              </w:rPr>
            </w:pPr>
          </w:p>
          <w:p w14:paraId="550D4901" w14:textId="77777777" w:rsidR="00C83BC1" w:rsidRPr="00352057" w:rsidRDefault="00C83BC1">
            <w:pPr>
              <w:spacing w:line="0" w:lineRule="atLeast"/>
              <w:jc w:val="center"/>
              <w:rPr>
                <w:kern w:val="0"/>
                <w:sz w:val="22"/>
                <w:szCs w:val="22"/>
              </w:rPr>
            </w:pPr>
          </w:p>
          <w:p w14:paraId="79B6A0C6" w14:textId="77777777" w:rsidR="00C83BC1" w:rsidRPr="00352057" w:rsidRDefault="00C83BC1">
            <w:pPr>
              <w:spacing w:line="0" w:lineRule="atLeast"/>
              <w:jc w:val="center"/>
              <w:rPr>
                <w:kern w:val="0"/>
                <w:sz w:val="22"/>
                <w:szCs w:val="22"/>
              </w:rPr>
            </w:pPr>
          </w:p>
          <w:p w14:paraId="6E42BDF8" w14:textId="77777777" w:rsidR="00C83BC1" w:rsidRPr="00352057" w:rsidRDefault="00C83BC1">
            <w:pPr>
              <w:spacing w:line="0" w:lineRule="atLeast"/>
              <w:jc w:val="center"/>
              <w:rPr>
                <w:kern w:val="0"/>
                <w:sz w:val="22"/>
                <w:szCs w:val="22"/>
              </w:rPr>
            </w:pPr>
          </w:p>
          <w:p w14:paraId="117EBE9E" w14:textId="77777777" w:rsidR="00C83BC1" w:rsidRPr="00352057" w:rsidRDefault="00C83BC1">
            <w:pPr>
              <w:spacing w:line="0" w:lineRule="atLeast"/>
              <w:jc w:val="center"/>
              <w:rPr>
                <w:kern w:val="0"/>
                <w:sz w:val="22"/>
                <w:szCs w:val="22"/>
              </w:rPr>
            </w:pPr>
          </w:p>
          <w:p w14:paraId="4663800D" w14:textId="77777777" w:rsidR="00C83BC1" w:rsidRPr="00352057" w:rsidRDefault="00C83BC1">
            <w:pPr>
              <w:spacing w:line="0" w:lineRule="atLeast"/>
              <w:jc w:val="center"/>
              <w:rPr>
                <w:kern w:val="0"/>
                <w:sz w:val="22"/>
                <w:szCs w:val="22"/>
              </w:rPr>
            </w:pPr>
          </w:p>
          <w:p w14:paraId="72344597" w14:textId="77777777" w:rsidR="00C83BC1" w:rsidRPr="00352057" w:rsidRDefault="00C83BC1">
            <w:pPr>
              <w:spacing w:line="0" w:lineRule="atLeast"/>
              <w:jc w:val="center"/>
              <w:rPr>
                <w:kern w:val="0"/>
                <w:sz w:val="22"/>
                <w:szCs w:val="22"/>
              </w:rPr>
            </w:pPr>
          </w:p>
          <w:p w14:paraId="5A5EAE03" w14:textId="77777777" w:rsidR="00C83BC1" w:rsidRPr="00352057" w:rsidRDefault="00C83BC1">
            <w:pPr>
              <w:spacing w:line="0" w:lineRule="atLeast"/>
              <w:jc w:val="center"/>
              <w:rPr>
                <w:kern w:val="0"/>
                <w:sz w:val="22"/>
                <w:szCs w:val="22"/>
              </w:rPr>
            </w:pPr>
          </w:p>
          <w:p w14:paraId="7D46822D" w14:textId="77777777" w:rsidR="00C83BC1" w:rsidRPr="00352057" w:rsidRDefault="00000000">
            <w:pPr>
              <w:spacing w:line="0" w:lineRule="atLeast"/>
              <w:jc w:val="center"/>
              <w:rPr>
                <w:kern w:val="0"/>
                <w:sz w:val="22"/>
                <w:szCs w:val="22"/>
              </w:rPr>
            </w:pPr>
            <w:r w:rsidRPr="00352057">
              <w:rPr>
                <w:kern w:val="0"/>
                <w:sz w:val="22"/>
                <w:szCs w:val="22"/>
              </w:rPr>
              <w:t>过程</w:t>
            </w:r>
          </w:p>
          <w:p w14:paraId="14FCF76E" w14:textId="77777777" w:rsidR="00C83BC1" w:rsidRPr="00352057" w:rsidRDefault="00000000">
            <w:pPr>
              <w:widowControl/>
              <w:spacing w:line="0" w:lineRule="atLeast"/>
              <w:jc w:val="center"/>
              <w:rPr>
                <w:kern w:val="0"/>
                <w:sz w:val="22"/>
                <w:szCs w:val="22"/>
              </w:rPr>
            </w:pPr>
            <w:r w:rsidRPr="00352057">
              <w:rPr>
                <w:kern w:val="0"/>
                <w:sz w:val="22"/>
                <w:szCs w:val="22"/>
              </w:rPr>
              <w:t xml:space="preserve">　　</w:t>
            </w:r>
          </w:p>
        </w:tc>
        <w:tc>
          <w:tcPr>
            <w:tcW w:w="764" w:type="dxa"/>
            <w:vMerge w:val="restart"/>
            <w:shd w:val="clear" w:color="auto" w:fill="FFFFFF"/>
            <w:vAlign w:val="center"/>
          </w:tcPr>
          <w:p w14:paraId="47ACECD6" w14:textId="77777777" w:rsidR="00C83BC1" w:rsidRPr="00352057" w:rsidRDefault="00000000">
            <w:pPr>
              <w:widowControl/>
              <w:spacing w:line="0" w:lineRule="atLeast"/>
              <w:jc w:val="center"/>
              <w:rPr>
                <w:kern w:val="0"/>
                <w:sz w:val="22"/>
                <w:szCs w:val="22"/>
              </w:rPr>
            </w:pPr>
            <w:r w:rsidRPr="00352057">
              <w:rPr>
                <w:kern w:val="0"/>
                <w:sz w:val="22"/>
                <w:szCs w:val="22"/>
              </w:rPr>
              <w:lastRenderedPageBreak/>
              <w:t>资金管理</w:t>
            </w:r>
          </w:p>
        </w:tc>
        <w:tc>
          <w:tcPr>
            <w:tcW w:w="873" w:type="dxa"/>
            <w:shd w:val="clear" w:color="auto" w:fill="FFFFFF"/>
            <w:vAlign w:val="center"/>
          </w:tcPr>
          <w:p w14:paraId="50069838" w14:textId="77777777" w:rsidR="00C83BC1" w:rsidRPr="00352057" w:rsidRDefault="00000000">
            <w:pPr>
              <w:widowControl/>
              <w:spacing w:line="0" w:lineRule="atLeast"/>
              <w:jc w:val="center"/>
              <w:rPr>
                <w:kern w:val="0"/>
                <w:sz w:val="22"/>
                <w:szCs w:val="22"/>
              </w:rPr>
            </w:pPr>
            <w:r w:rsidRPr="00352057">
              <w:rPr>
                <w:kern w:val="0"/>
                <w:sz w:val="22"/>
                <w:szCs w:val="22"/>
              </w:rPr>
              <w:t>资金到位率</w:t>
            </w:r>
          </w:p>
        </w:tc>
        <w:tc>
          <w:tcPr>
            <w:tcW w:w="2353" w:type="dxa"/>
            <w:shd w:val="clear" w:color="000000" w:fill="FFFFFF"/>
            <w:vAlign w:val="center"/>
          </w:tcPr>
          <w:p w14:paraId="280A8B50" w14:textId="77777777" w:rsidR="00C83BC1" w:rsidRPr="00352057" w:rsidRDefault="00000000">
            <w:pPr>
              <w:widowControl/>
              <w:spacing w:line="0" w:lineRule="atLeast"/>
              <w:rPr>
                <w:kern w:val="0"/>
                <w:sz w:val="22"/>
                <w:szCs w:val="22"/>
              </w:rPr>
            </w:pPr>
            <w:r w:rsidRPr="00352057">
              <w:rPr>
                <w:kern w:val="0"/>
                <w:sz w:val="22"/>
                <w:szCs w:val="22"/>
              </w:rPr>
              <w:t>实际到位资金与预算资金的比率，用以反映和考核资金落实情况对项目实施的总体保障程度。</w:t>
            </w:r>
          </w:p>
        </w:tc>
        <w:tc>
          <w:tcPr>
            <w:tcW w:w="5198" w:type="dxa"/>
            <w:shd w:val="clear" w:color="000000" w:fill="FFFFFF"/>
            <w:vAlign w:val="center"/>
          </w:tcPr>
          <w:p w14:paraId="378F5647" w14:textId="77777777" w:rsidR="00C83BC1" w:rsidRPr="00352057" w:rsidRDefault="00000000">
            <w:pPr>
              <w:widowControl/>
              <w:spacing w:line="0" w:lineRule="atLeast"/>
              <w:rPr>
                <w:kern w:val="0"/>
                <w:sz w:val="22"/>
                <w:szCs w:val="22"/>
              </w:rPr>
            </w:pPr>
            <w:r w:rsidRPr="00352057">
              <w:rPr>
                <w:kern w:val="0"/>
                <w:sz w:val="22"/>
                <w:szCs w:val="22"/>
              </w:rPr>
              <w:t>资金到位率</w:t>
            </w:r>
            <w:r w:rsidRPr="00352057">
              <w:rPr>
                <w:kern w:val="0"/>
                <w:sz w:val="22"/>
                <w:szCs w:val="22"/>
              </w:rPr>
              <w:t>=</w:t>
            </w:r>
            <w:r w:rsidRPr="00352057">
              <w:rPr>
                <w:kern w:val="0"/>
                <w:sz w:val="22"/>
                <w:szCs w:val="22"/>
              </w:rPr>
              <w:t>（实际到位资金</w:t>
            </w:r>
            <w:r w:rsidRPr="00352057">
              <w:rPr>
                <w:kern w:val="0"/>
                <w:sz w:val="22"/>
                <w:szCs w:val="22"/>
              </w:rPr>
              <w:t>/</w:t>
            </w:r>
            <w:r w:rsidRPr="00352057">
              <w:rPr>
                <w:kern w:val="0"/>
                <w:sz w:val="22"/>
                <w:szCs w:val="22"/>
              </w:rPr>
              <w:t>预算资金）</w:t>
            </w:r>
            <w:r w:rsidRPr="00352057">
              <w:rPr>
                <w:kern w:val="0"/>
                <w:sz w:val="22"/>
                <w:szCs w:val="22"/>
              </w:rPr>
              <w:t>×100%</w:t>
            </w:r>
            <w:r w:rsidRPr="00352057">
              <w:rPr>
                <w:kern w:val="0"/>
                <w:sz w:val="22"/>
                <w:szCs w:val="22"/>
              </w:rPr>
              <w:t>。</w:t>
            </w:r>
          </w:p>
          <w:p w14:paraId="10EDAFF2" w14:textId="77777777" w:rsidR="00C83BC1" w:rsidRPr="00352057" w:rsidRDefault="00000000">
            <w:pPr>
              <w:widowControl/>
              <w:spacing w:line="0" w:lineRule="atLeast"/>
              <w:rPr>
                <w:kern w:val="0"/>
                <w:sz w:val="22"/>
                <w:szCs w:val="22"/>
              </w:rPr>
            </w:pPr>
            <w:r w:rsidRPr="00352057">
              <w:rPr>
                <w:kern w:val="0"/>
                <w:sz w:val="22"/>
                <w:szCs w:val="22"/>
              </w:rPr>
              <w:t>实际到位资金：一定时期（本年度或项目期）内落实到具体项目的资金。</w:t>
            </w:r>
          </w:p>
          <w:p w14:paraId="09839BB4" w14:textId="77777777" w:rsidR="00C83BC1" w:rsidRPr="00352057" w:rsidRDefault="00000000">
            <w:pPr>
              <w:widowControl/>
              <w:spacing w:line="0" w:lineRule="atLeast"/>
              <w:rPr>
                <w:kern w:val="0"/>
                <w:sz w:val="22"/>
                <w:szCs w:val="22"/>
              </w:rPr>
            </w:pPr>
            <w:r w:rsidRPr="00352057">
              <w:rPr>
                <w:kern w:val="0"/>
                <w:sz w:val="22"/>
                <w:szCs w:val="22"/>
              </w:rPr>
              <w:t>预算资金：一定时期（本年度或项目期）内预算安排到具体项目的资金。</w:t>
            </w:r>
          </w:p>
        </w:tc>
        <w:tc>
          <w:tcPr>
            <w:tcW w:w="1300" w:type="dxa"/>
            <w:shd w:val="clear" w:color="000000" w:fill="FFFFFF"/>
            <w:vAlign w:val="center"/>
          </w:tcPr>
          <w:p w14:paraId="18F8F221" w14:textId="77777777" w:rsidR="00C83BC1" w:rsidRPr="00352057" w:rsidRDefault="00000000">
            <w:pPr>
              <w:widowControl/>
              <w:spacing w:line="0" w:lineRule="atLeast"/>
              <w:jc w:val="center"/>
              <w:rPr>
                <w:b/>
                <w:bCs/>
                <w:kern w:val="0"/>
                <w:sz w:val="22"/>
                <w:szCs w:val="22"/>
              </w:rPr>
            </w:pPr>
            <w:r w:rsidRPr="00352057">
              <w:rPr>
                <w:b/>
                <w:bCs/>
                <w:kern w:val="0"/>
                <w:sz w:val="22"/>
                <w:szCs w:val="22"/>
              </w:rPr>
              <w:t>4</w:t>
            </w:r>
          </w:p>
        </w:tc>
        <w:tc>
          <w:tcPr>
            <w:tcW w:w="1363" w:type="dxa"/>
            <w:shd w:val="clear" w:color="000000" w:fill="FFFFFF"/>
            <w:vAlign w:val="center"/>
          </w:tcPr>
          <w:p w14:paraId="216D9623"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4</w:t>
            </w:r>
          </w:p>
        </w:tc>
      </w:tr>
      <w:tr w:rsidR="00352057" w:rsidRPr="00352057" w14:paraId="47932018" w14:textId="77777777">
        <w:trPr>
          <w:trHeight w:val="1320"/>
          <w:jc w:val="center"/>
        </w:trPr>
        <w:tc>
          <w:tcPr>
            <w:tcW w:w="832" w:type="dxa"/>
            <w:vMerge/>
            <w:shd w:val="clear" w:color="auto" w:fill="FFFFFF"/>
            <w:vAlign w:val="center"/>
          </w:tcPr>
          <w:p w14:paraId="2B08DC94" w14:textId="77777777" w:rsidR="00C83BC1" w:rsidRPr="00352057" w:rsidRDefault="00C83BC1">
            <w:pPr>
              <w:spacing w:line="0" w:lineRule="atLeast"/>
              <w:jc w:val="center"/>
              <w:rPr>
                <w:kern w:val="0"/>
                <w:sz w:val="22"/>
                <w:szCs w:val="22"/>
              </w:rPr>
            </w:pPr>
          </w:p>
        </w:tc>
        <w:tc>
          <w:tcPr>
            <w:tcW w:w="764" w:type="dxa"/>
            <w:vMerge/>
            <w:shd w:val="clear" w:color="auto" w:fill="FFFFFF"/>
            <w:vAlign w:val="center"/>
          </w:tcPr>
          <w:p w14:paraId="0E02E2F9" w14:textId="77777777" w:rsidR="00C83BC1" w:rsidRPr="00352057" w:rsidRDefault="00C83BC1">
            <w:pPr>
              <w:spacing w:line="0" w:lineRule="atLeast"/>
              <w:jc w:val="center"/>
              <w:rPr>
                <w:kern w:val="0"/>
                <w:sz w:val="22"/>
                <w:szCs w:val="22"/>
              </w:rPr>
            </w:pPr>
          </w:p>
        </w:tc>
        <w:tc>
          <w:tcPr>
            <w:tcW w:w="873" w:type="dxa"/>
            <w:shd w:val="clear" w:color="auto" w:fill="FFFFFF"/>
            <w:vAlign w:val="center"/>
          </w:tcPr>
          <w:p w14:paraId="1FCA2FB1" w14:textId="77777777" w:rsidR="00C83BC1" w:rsidRPr="00352057" w:rsidRDefault="00000000">
            <w:pPr>
              <w:widowControl/>
              <w:spacing w:line="0" w:lineRule="atLeast"/>
              <w:jc w:val="center"/>
              <w:rPr>
                <w:kern w:val="0"/>
                <w:sz w:val="22"/>
                <w:szCs w:val="22"/>
              </w:rPr>
            </w:pPr>
            <w:r w:rsidRPr="00352057">
              <w:rPr>
                <w:kern w:val="0"/>
                <w:sz w:val="22"/>
                <w:szCs w:val="22"/>
              </w:rPr>
              <w:t>预算执行率</w:t>
            </w:r>
          </w:p>
        </w:tc>
        <w:tc>
          <w:tcPr>
            <w:tcW w:w="2353" w:type="dxa"/>
            <w:shd w:val="clear" w:color="auto" w:fill="FFFFFF"/>
            <w:vAlign w:val="center"/>
          </w:tcPr>
          <w:p w14:paraId="2A946CD9" w14:textId="77777777" w:rsidR="00C83BC1" w:rsidRPr="00352057" w:rsidRDefault="00000000">
            <w:pPr>
              <w:widowControl/>
              <w:spacing w:line="0" w:lineRule="atLeast"/>
              <w:rPr>
                <w:kern w:val="0"/>
                <w:sz w:val="22"/>
                <w:szCs w:val="22"/>
              </w:rPr>
            </w:pPr>
            <w:r w:rsidRPr="00352057">
              <w:rPr>
                <w:kern w:val="0"/>
                <w:sz w:val="22"/>
                <w:szCs w:val="22"/>
              </w:rPr>
              <w:t>项目预算资金是否按照计划执行，用以反映或考核项目预算执行情况。</w:t>
            </w:r>
          </w:p>
        </w:tc>
        <w:tc>
          <w:tcPr>
            <w:tcW w:w="5198" w:type="dxa"/>
            <w:shd w:val="clear" w:color="auto" w:fill="FFFFFF"/>
            <w:vAlign w:val="center"/>
          </w:tcPr>
          <w:p w14:paraId="1B20889E" w14:textId="77777777" w:rsidR="00C83BC1" w:rsidRPr="00352057" w:rsidRDefault="00000000">
            <w:pPr>
              <w:widowControl/>
              <w:spacing w:line="0" w:lineRule="atLeast"/>
              <w:rPr>
                <w:kern w:val="0"/>
                <w:sz w:val="22"/>
                <w:szCs w:val="22"/>
              </w:rPr>
            </w:pPr>
            <w:r w:rsidRPr="00352057">
              <w:rPr>
                <w:kern w:val="0"/>
                <w:sz w:val="22"/>
                <w:szCs w:val="22"/>
              </w:rPr>
              <w:t>预算执行率</w:t>
            </w:r>
            <w:r w:rsidRPr="00352057">
              <w:rPr>
                <w:kern w:val="0"/>
                <w:sz w:val="22"/>
                <w:szCs w:val="22"/>
              </w:rPr>
              <w:t>=</w:t>
            </w:r>
            <w:r w:rsidRPr="00352057">
              <w:rPr>
                <w:kern w:val="0"/>
                <w:sz w:val="22"/>
                <w:szCs w:val="22"/>
              </w:rPr>
              <w:t>（实际支出资金</w:t>
            </w:r>
            <w:r w:rsidRPr="00352057">
              <w:rPr>
                <w:kern w:val="0"/>
                <w:sz w:val="22"/>
                <w:szCs w:val="22"/>
              </w:rPr>
              <w:t>/</w:t>
            </w:r>
            <w:r w:rsidRPr="00352057">
              <w:rPr>
                <w:kern w:val="0"/>
                <w:sz w:val="22"/>
                <w:szCs w:val="22"/>
              </w:rPr>
              <w:t>实际到位资金）</w:t>
            </w:r>
            <w:r w:rsidRPr="00352057">
              <w:rPr>
                <w:kern w:val="0"/>
                <w:sz w:val="22"/>
                <w:szCs w:val="22"/>
              </w:rPr>
              <w:t>×100%</w:t>
            </w:r>
            <w:r w:rsidRPr="00352057">
              <w:rPr>
                <w:kern w:val="0"/>
                <w:sz w:val="22"/>
                <w:szCs w:val="22"/>
              </w:rPr>
              <w:t>。</w:t>
            </w:r>
            <w:r w:rsidRPr="00352057">
              <w:rPr>
                <w:kern w:val="0"/>
                <w:sz w:val="22"/>
                <w:szCs w:val="22"/>
              </w:rPr>
              <w:br/>
            </w:r>
            <w:r w:rsidRPr="00352057">
              <w:rPr>
                <w:kern w:val="0"/>
                <w:sz w:val="22"/>
                <w:szCs w:val="22"/>
              </w:rPr>
              <w:t>实际支出资金：一定时期（本年度或项目期）内项目实际拨付的资金。</w:t>
            </w:r>
          </w:p>
        </w:tc>
        <w:tc>
          <w:tcPr>
            <w:tcW w:w="1300" w:type="dxa"/>
            <w:shd w:val="clear" w:color="auto" w:fill="FFFFFF"/>
            <w:vAlign w:val="center"/>
          </w:tcPr>
          <w:p w14:paraId="4A25C953" w14:textId="77777777" w:rsidR="00C83BC1" w:rsidRPr="00352057" w:rsidRDefault="00000000">
            <w:pPr>
              <w:widowControl/>
              <w:spacing w:line="0" w:lineRule="atLeast"/>
              <w:jc w:val="center"/>
              <w:rPr>
                <w:b/>
                <w:bCs/>
                <w:kern w:val="0"/>
                <w:sz w:val="22"/>
                <w:szCs w:val="22"/>
              </w:rPr>
            </w:pPr>
            <w:r w:rsidRPr="00352057">
              <w:rPr>
                <w:b/>
                <w:bCs/>
                <w:kern w:val="0"/>
                <w:sz w:val="22"/>
                <w:szCs w:val="22"/>
              </w:rPr>
              <w:t>4</w:t>
            </w:r>
          </w:p>
        </w:tc>
        <w:tc>
          <w:tcPr>
            <w:tcW w:w="1363" w:type="dxa"/>
            <w:shd w:val="clear" w:color="auto" w:fill="FFFFFF"/>
            <w:vAlign w:val="center"/>
          </w:tcPr>
          <w:p w14:paraId="26A94A46"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4</w:t>
            </w:r>
          </w:p>
        </w:tc>
      </w:tr>
      <w:tr w:rsidR="00352057" w:rsidRPr="00352057" w14:paraId="3C5483A8" w14:textId="77777777">
        <w:trPr>
          <w:trHeight w:val="2076"/>
          <w:jc w:val="center"/>
        </w:trPr>
        <w:tc>
          <w:tcPr>
            <w:tcW w:w="832" w:type="dxa"/>
            <w:vMerge/>
            <w:shd w:val="clear" w:color="auto" w:fill="FFFFFF"/>
            <w:vAlign w:val="center"/>
          </w:tcPr>
          <w:p w14:paraId="72430930" w14:textId="77777777" w:rsidR="00C83BC1" w:rsidRPr="00352057" w:rsidRDefault="00C83BC1">
            <w:pPr>
              <w:spacing w:line="0" w:lineRule="atLeast"/>
              <w:jc w:val="center"/>
              <w:rPr>
                <w:kern w:val="0"/>
                <w:sz w:val="22"/>
                <w:szCs w:val="22"/>
              </w:rPr>
            </w:pPr>
          </w:p>
        </w:tc>
        <w:tc>
          <w:tcPr>
            <w:tcW w:w="764" w:type="dxa"/>
            <w:shd w:val="clear" w:color="auto" w:fill="FFFFFF"/>
            <w:vAlign w:val="center"/>
          </w:tcPr>
          <w:p w14:paraId="10C479CA" w14:textId="77777777" w:rsidR="00C83BC1" w:rsidRPr="00352057" w:rsidRDefault="00000000">
            <w:pPr>
              <w:widowControl/>
              <w:spacing w:line="0" w:lineRule="atLeast"/>
              <w:jc w:val="center"/>
              <w:rPr>
                <w:kern w:val="0"/>
                <w:sz w:val="22"/>
                <w:szCs w:val="22"/>
              </w:rPr>
            </w:pPr>
            <w:r w:rsidRPr="00352057">
              <w:rPr>
                <w:kern w:val="0"/>
                <w:sz w:val="22"/>
                <w:szCs w:val="22"/>
              </w:rPr>
              <w:t>资金管理</w:t>
            </w:r>
          </w:p>
        </w:tc>
        <w:tc>
          <w:tcPr>
            <w:tcW w:w="873" w:type="dxa"/>
            <w:shd w:val="clear" w:color="auto" w:fill="FFFFFF"/>
            <w:vAlign w:val="center"/>
          </w:tcPr>
          <w:p w14:paraId="5C80FDE4" w14:textId="77777777" w:rsidR="00C83BC1" w:rsidRPr="00352057" w:rsidRDefault="00000000">
            <w:pPr>
              <w:widowControl/>
              <w:spacing w:line="0" w:lineRule="atLeast"/>
              <w:jc w:val="center"/>
              <w:rPr>
                <w:kern w:val="0"/>
                <w:sz w:val="22"/>
                <w:szCs w:val="22"/>
              </w:rPr>
            </w:pPr>
            <w:r w:rsidRPr="00352057">
              <w:rPr>
                <w:kern w:val="0"/>
                <w:sz w:val="22"/>
                <w:szCs w:val="22"/>
              </w:rPr>
              <w:t>资金使用</w:t>
            </w:r>
          </w:p>
          <w:p w14:paraId="5B9906EB" w14:textId="77777777" w:rsidR="00C83BC1" w:rsidRPr="00352057" w:rsidRDefault="00000000">
            <w:pPr>
              <w:widowControl/>
              <w:spacing w:line="0" w:lineRule="atLeast"/>
              <w:jc w:val="center"/>
              <w:rPr>
                <w:kern w:val="0"/>
                <w:sz w:val="22"/>
                <w:szCs w:val="22"/>
              </w:rPr>
            </w:pPr>
            <w:r w:rsidRPr="00352057">
              <w:rPr>
                <w:kern w:val="0"/>
                <w:sz w:val="22"/>
                <w:szCs w:val="22"/>
              </w:rPr>
              <w:t>合规性</w:t>
            </w:r>
          </w:p>
        </w:tc>
        <w:tc>
          <w:tcPr>
            <w:tcW w:w="2353" w:type="dxa"/>
            <w:shd w:val="clear" w:color="000000" w:fill="FFFFFF"/>
            <w:vAlign w:val="center"/>
          </w:tcPr>
          <w:p w14:paraId="18AB3F36" w14:textId="77777777" w:rsidR="00C83BC1" w:rsidRPr="00352057" w:rsidRDefault="00000000">
            <w:pPr>
              <w:widowControl/>
              <w:spacing w:line="0" w:lineRule="atLeast"/>
              <w:rPr>
                <w:kern w:val="0"/>
                <w:sz w:val="22"/>
                <w:szCs w:val="22"/>
              </w:rPr>
            </w:pPr>
            <w:r w:rsidRPr="00352057">
              <w:rPr>
                <w:kern w:val="0"/>
                <w:sz w:val="22"/>
                <w:szCs w:val="22"/>
              </w:rPr>
              <w:t>项目资金使用是否符合相关的财务管理制度规定，用以反映和考核项目资金的规范运行情况。</w:t>
            </w:r>
          </w:p>
        </w:tc>
        <w:tc>
          <w:tcPr>
            <w:tcW w:w="5198" w:type="dxa"/>
            <w:shd w:val="clear" w:color="000000" w:fill="FFFFFF"/>
            <w:vAlign w:val="center"/>
          </w:tcPr>
          <w:p w14:paraId="7CA4CC49" w14:textId="77777777" w:rsidR="00C83BC1" w:rsidRPr="00352057" w:rsidRDefault="00000000">
            <w:pPr>
              <w:widowControl/>
              <w:spacing w:line="0" w:lineRule="atLeast"/>
              <w:rPr>
                <w:kern w:val="0"/>
                <w:sz w:val="22"/>
                <w:szCs w:val="22"/>
              </w:rPr>
            </w:pPr>
            <w:r w:rsidRPr="00352057">
              <w:rPr>
                <w:kern w:val="0"/>
                <w:sz w:val="22"/>
                <w:szCs w:val="22"/>
              </w:rPr>
              <w:t>评价要点：</w:t>
            </w:r>
            <w:r w:rsidRPr="00352057">
              <w:rPr>
                <w:kern w:val="0"/>
                <w:sz w:val="22"/>
                <w:szCs w:val="22"/>
              </w:rPr>
              <w:br/>
              <w:t>①</w:t>
            </w:r>
            <w:r w:rsidRPr="00352057">
              <w:rPr>
                <w:kern w:val="0"/>
                <w:sz w:val="22"/>
                <w:szCs w:val="22"/>
              </w:rPr>
              <w:t>是否符合国家财经法规和财务管理制度以及有关专项资金管理办法的规定；</w:t>
            </w:r>
            <w:r w:rsidRPr="00352057">
              <w:rPr>
                <w:kern w:val="0"/>
                <w:sz w:val="22"/>
                <w:szCs w:val="22"/>
              </w:rPr>
              <w:br/>
              <w:t>②</w:t>
            </w:r>
            <w:r w:rsidRPr="00352057">
              <w:rPr>
                <w:kern w:val="0"/>
                <w:sz w:val="22"/>
                <w:szCs w:val="22"/>
              </w:rPr>
              <w:t>资金的拨付是否有完整的审批程序和手续；</w:t>
            </w:r>
            <w:r w:rsidRPr="00352057">
              <w:rPr>
                <w:kern w:val="0"/>
                <w:sz w:val="22"/>
                <w:szCs w:val="22"/>
              </w:rPr>
              <w:br/>
              <w:t>③</w:t>
            </w:r>
            <w:r w:rsidRPr="00352057">
              <w:rPr>
                <w:kern w:val="0"/>
                <w:sz w:val="22"/>
                <w:szCs w:val="22"/>
              </w:rPr>
              <w:t>是否符合项目预算批复或合同规定的用途；</w:t>
            </w:r>
            <w:r w:rsidRPr="00352057">
              <w:rPr>
                <w:kern w:val="0"/>
                <w:sz w:val="22"/>
                <w:szCs w:val="22"/>
              </w:rPr>
              <w:br/>
              <w:t>④</w:t>
            </w:r>
            <w:r w:rsidRPr="00352057">
              <w:rPr>
                <w:kern w:val="0"/>
                <w:sz w:val="22"/>
                <w:szCs w:val="22"/>
              </w:rPr>
              <w:t>是否存在截留、挤占、挪用、虚列支出等情况。</w:t>
            </w:r>
          </w:p>
        </w:tc>
        <w:tc>
          <w:tcPr>
            <w:tcW w:w="1300" w:type="dxa"/>
            <w:shd w:val="clear" w:color="000000" w:fill="FFFFFF"/>
            <w:vAlign w:val="center"/>
          </w:tcPr>
          <w:p w14:paraId="593E0C45" w14:textId="77777777" w:rsidR="00C83BC1" w:rsidRPr="00352057" w:rsidRDefault="00000000">
            <w:pPr>
              <w:widowControl/>
              <w:spacing w:line="0" w:lineRule="atLeast"/>
              <w:jc w:val="center"/>
              <w:rPr>
                <w:b/>
                <w:bCs/>
                <w:kern w:val="0"/>
                <w:sz w:val="22"/>
                <w:szCs w:val="22"/>
              </w:rPr>
            </w:pPr>
            <w:r w:rsidRPr="00352057">
              <w:rPr>
                <w:b/>
                <w:bCs/>
                <w:kern w:val="0"/>
                <w:sz w:val="22"/>
                <w:szCs w:val="22"/>
              </w:rPr>
              <w:t>4</w:t>
            </w:r>
          </w:p>
        </w:tc>
        <w:tc>
          <w:tcPr>
            <w:tcW w:w="1363" w:type="dxa"/>
            <w:shd w:val="clear" w:color="000000" w:fill="FFFFFF"/>
            <w:vAlign w:val="center"/>
          </w:tcPr>
          <w:p w14:paraId="3C69A7BB"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4</w:t>
            </w:r>
          </w:p>
        </w:tc>
      </w:tr>
      <w:tr w:rsidR="00352057" w:rsidRPr="00352057" w14:paraId="25741134" w14:textId="77777777">
        <w:trPr>
          <w:trHeight w:val="1797"/>
          <w:jc w:val="center"/>
        </w:trPr>
        <w:tc>
          <w:tcPr>
            <w:tcW w:w="832" w:type="dxa"/>
            <w:vMerge/>
            <w:shd w:val="clear" w:color="auto" w:fill="FFFFFF"/>
            <w:vAlign w:val="center"/>
          </w:tcPr>
          <w:p w14:paraId="114B8BE4" w14:textId="77777777" w:rsidR="00C83BC1" w:rsidRPr="00352057" w:rsidRDefault="00C83BC1">
            <w:pPr>
              <w:spacing w:line="0" w:lineRule="atLeast"/>
              <w:jc w:val="center"/>
              <w:rPr>
                <w:kern w:val="0"/>
                <w:sz w:val="22"/>
                <w:szCs w:val="22"/>
              </w:rPr>
            </w:pPr>
          </w:p>
        </w:tc>
        <w:tc>
          <w:tcPr>
            <w:tcW w:w="764" w:type="dxa"/>
            <w:vMerge w:val="restart"/>
            <w:shd w:val="clear" w:color="auto" w:fill="FFFFFF"/>
            <w:vAlign w:val="center"/>
          </w:tcPr>
          <w:p w14:paraId="1A4264B9" w14:textId="77777777" w:rsidR="00C83BC1" w:rsidRPr="00352057" w:rsidRDefault="00000000">
            <w:pPr>
              <w:widowControl/>
              <w:spacing w:line="0" w:lineRule="atLeast"/>
              <w:jc w:val="center"/>
              <w:rPr>
                <w:kern w:val="0"/>
                <w:sz w:val="22"/>
                <w:szCs w:val="22"/>
              </w:rPr>
            </w:pPr>
            <w:r w:rsidRPr="00352057">
              <w:rPr>
                <w:kern w:val="0"/>
                <w:sz w:val="22"/>
                <w:szCs w:val="22"/>
              </w:rPr>
              <w:t>组织实施</w:t>
            </w:r>
          </w:p>
          <w:p w14:paraId="001EDE35" w14:textId="77777777" w:rsidR="00C83BC1" w:rsidRPr="00352057" w:rsidRDefault="00000000">
            <w:pPr>
              <w:spacing w:line="0" w:lineRule="atLeast"/>
              <w:jc w:val="center"/>
              <w:rPr>
                <w:kern w:val="0"/>
                <w:sz w:val="22"/>
                <w:szCs w:val="22"/>
              </w:rPr>
            </w:pPr>
            <w:r w:rsidRPr="00352057">
              <w:rPr>
                <w:kern w:val="0"/>
                <w:sz w:val="22"/>
                <w:szCs w:val="22"/>
              </w:rPr>
              <w:t xml:space="preserve">　</w:t>
            </w:r>
          </w:p>
        </w:tc>
        <w:tc>
          <w:tcPr>
            <w:tcW w:w="873" w:type="dxa"/>
            <w:shd w:val="clear" w:color="auto" w:fill="FFFFFF"/>
            <w:vAlign w:val="center"/>
          </w:tcPr>
          <w:p w14:paraId="3B3F584B" w14:textId="77777777" w:rsidR="00C83BC1" w:rsidRPr="00352057" w:rsidRDefault="00000000">
            <w:pPr>
              <w:widowControl/>
              <w:spacing w:line="0" w:lineRule="atLeast"/>
              <w:jc w:val="center"/>
              <w:rPr>
                <w:kern w:val="0"/>
                <w:sz w:val="22"/>
                <w:szCs w:val="22"/>
              </w:rPr>
            </w:pPr>
            <w:r w:rsidRPr="00352057">
              <w:rPr>
                <w:kern w:val="0"/>
                <w:sz w:val="22"/>
                <w:szCs w:val="22"/>
              </w:rPr>
              <w:t>管理制度</w:t>
            </w:r>
          </w:p>
          <w:p w14:paraId="082B0234" w14:textId="77777777" w:rsidR="00C83BC1" w:rsidRPr="00352057" w:rsidRDefault="00000000">
            <w:pPr>
              <w:widowControl/>
              <w:spacing w:line="0" w:lineRule="atLeast"/>
              <w:jc w:val="center"/>
              <w:rPr>
                <w:kern w:val="0"/>
                <w:sz w:val="22"/>
                <w:szCs w:val="22"/>
              </w:rPr>
            </w:pPr>
            <w:r w:rsidRPr="00352057">
              <w:rPr>
                <w:kern w:val="0"/>
                <w:sz w:val="22"/>
                <w:szCs w:val="22"/>
              </w:rPr>
              <w:t>健全性</w:t>
            </w:r>
          </w:p>
        </w:tc>
        <w:tc>
          <w:tcPr>
            <w:tcW w:w="2353" w:type="dxa"/>
            <w:shd w:val="clear" w:color="000000" w:fill="FFFFFF"/>
            <w:vAlign w:val="center"/>
          </w:tcPr>
          <w:p w14:paraId="7500354B" w14:textId="77777777" w:rsidR="00C83BC1" w:rsidRPr="00352057" w:rsidRDefault="00000000">
            <w:pPr>
              <w:widowControl/>
              <w:spacing w:line="0" w:lineRule="atLeast"/>
              <w:rPr>
                <w:kern w:val="0"/>
                <w:sz w:val="22"/>
                <w:szCs w:val="22"/>
              </w:rPr>
            </w:pPr>
            <w:r w:rsidRPr="00352057">
              <w:rPr>
                <w:kern w:val="0"/>
                <w:sz w:val="22"/>
                <w:szCs w:val="22"/>
              </w:rPr>
              <w:t>项目实施单位的财务和业务管理制度是否健全，用以反映和考核财务和业务管理制度对项目顺利实施的保障情况。</w:t>
            </w:r>
          </w:p>
        </w:tc>
        <w:tc>
          <w:tcPr>
            <w:tcW w:w="5198" w:type="dxa"/>
            <w:shd w:val="clear" w:color="000000" w:fill="FFFFFF"/>
            <w:vAlign w:val="center"/>
          </w:tcPr>
          <w:p w14:paraId="24096520" w14:textId="77777777" w:rsidR="00C83BC1" w:rsidRPr="00352057" w:rsidRDefault="00000000">
            <w:pPr>
              <w:widowControl/>
              <w:spacing w:line="0" w:lineRule="atLeast"/>
              <w:rPr>
                <w:kern w:val="0"/>
                <w:sz w:val="22"/>
                <w:szCs w:val="22"/>
              </w:rPr>
            </w:pPr>
            <w:r w:rsidRPr="00352057">
              <w:rPr>
                <w:kern w:val="0"/>
                <w:sz w:val="22"/>
                <w:szCs w:val="22"/>
              </w:rPr>
              <w:t>评价要点：</w:t>
            </w:r>
            <w:r w:rsidRPr="00352057">
              <w:rPr>
                <w:kern w:val="0"/>
                <w:sz w:val="22"/>
                <w:szCs w:val="22"/>
              </w:rPr>
              <w:br/>
              <w:t>①</w:t>
            </w:r>
            <w:r w:rsidRPr="00352057">
              <w:rPr>
                <w:kern w:val="0"/>
                <w:sz w:val="22"/>
                <w:szCs w:val="22"/>
              </w:rPr>
              <w:t>是否已制定或具有相应的财务和业务管理制度；</w:t>
            </w:r>
            <w:r w:rsidRPr="00352057">
              <w:rPr>
                <w:kern w:val="0"/>
                <w:sz w:val="22"/>
                <w:szCs w:val="22"/>
              </w:rPr>
              <w:br/>
              <w:t>②</w:t>
            </w:r>
            <w:r w:rsidRPr="00352057">
              <w:rPr>
                <w:kern w:val="0"/>
                <w:sz w:val="22"/>
                <w:szCs w:val="22"/>
              </w:rPr>
              <w:t>财务和业务管理制度是否合法、合规、完整。</w:t>
            </w:r>
          </w:p>
        </w:tc>
        <w:tc>
          <w:tcPr>
            <w:tcW w:w="1300" w:type="dxa"/>
            <w:shd w:val="clear" w:color="000000" w:fill="FFFFFF"/>
            <w:vAlign w:val="center"/>
          </w:tcPr>
          <w:p w14:paraId="17793F3D" w14:textId="77777777" w:rsidR="00C83BC1" w:rsidRPr="00352057" w:rsidRDefault="00000000">
            <w:pPr>
              <w:widowControl/>
              <w:spacing w:line="0" w:lineRule="atLeast"/>
              <w:jc w:val="center"/>
              <w:rPr>
                <w:b/>
                <w:bCs/>
                <w:kern w:val="0"/>
                <w:sz w:val="22"/>
                <w:szCs w:val="22"/>
              </w:rPr>
            </w:pPr>
            <w:r w:rsidRPr="00352057">
              <w:rPr>
                <w:b/>
                <w:bCs/>
                <w:kern w:val="0"/>
                <w:sz w:val="22"/>
                <w:szCs w:val="22"/>
              </w:rPr>
              <w:t>4</w:t>
            </w:r>
          </w:p>
        </w:tc>
        <w:tc>
          <w:tcPr>
            <w:tcW w:w="1363" w:type="dxa"/>
            <w:shd w:val="clear" w:color="000000" w:fill="FFFFFF"/>
            <w:vAlign w:val="center"/>
          </w:tcPr>
          <w:p w14:paraId="217BCCFF"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4</w:t>
            </w:r>
          </w:p>
        </w:tc>
      </w:tr>
      <w:tr w:rsidR="00352057" w:rsidRPr="00352057" w14:paraId="5F8C7F59" w14:textId="77777777">
        <w:trPr>
          <w:trHeight w:val="1769"/>
          <w:jc w:val="center"/>
        </w:trPr>
        <w:tc>
          <w:tcPr>
            <w:tcW w:w="832" w:type="dxa"/>
            <w:vMerge/>
            <w:shd w:val="clear" w:color="auto" w:fill="FFFFFF"/>
            <w:vAlign w:val="center"/>
          </w:tcPr>
          <w:p w14:paraId="70C4C510" w14:textId="77777777" w:rsidR="00C83BC1" w:rsidRPr="00352057" w:rsidRDefault="00C83BC1">
            <w:pPr>
              <w:widowControl/>
              <w:spacing w:line="0" w:lineRule="atLeast"/>
              <w:jc w:val="center"/>
              <w:rPr>
                <w:kern w:val="0"/>
                <w:sz w:val="22"/>
                <w:szCs w:val="22"/>
              </w:rPr>
            </w:pPr>
          </w:p>
        </w:tc>
        <w:tc>
          <w:tcPr>
            <w:tcW w:w="764" w:type="dxa"/>
            <w:vMerge/>
            <w:shd w:val="clear" w:color="auto" w:fill="FFFFFF"/>
            <w:vAlign w:val="center"/>
          </w:tcPr>
          <w:p w14:paraId="47C8FA76" w14:textId="77777777" w:rsidR="00C83BC1" w:rsidRPr="00352057" w:rsidRDefault="00C83BC1">
            <w:pPr>
              <w:widowControl/>
              <w:spacing w:line="0" w:lineRule="atLeast"/>
              <w:jc w:val="center"/>
              <w:rPr>
                <w:kern w:val="0"/>
                <w:sz w:val="22"/>
                <w:szCs w:val="22"/>
              </w:rPr>
            </w:pPr>
          </w:p>
        </w:tc>
        <w:tc>
          <w:tcPr>
            <w:tcW w:w="873" w:type="dxa"/>
            <w:shd w:val="clear" w:color="auto" w:fill="FFFFFF"/>
            <w:vAlign w:val="center"/>
          </w:tcPr>
          <w:p w14:paraId="043D6041" w14:textId="77777777" w:rsidR="00C83BC1" w:rsidRPr="00352057" w:rsidRDefault="00000000">
            <w:pPr>
              <w:widowControl/>
              <w:spacing w:line="0" w:lineRule="atLeast"/>
              <w:jc w:val="center"/>
              <w:rPr>
                <w:kern w:val="0"/>
                <w:sz w:val="22"/>
                <w:szCs w:val="22"/>
              </w:rPr>
            </w:pPr>
            <w:r w:rsidRPr="00352057">
              <w:rPr>
                <w:kern w:val="0"/>
                <w:sz w:val="22"/>
                <w:szCs w:val="22"/>
              </w:rPr>
              <w:t>制度执行</w:t>
            </w:r>
          </w:p>
          <w:p w14:paraId="41A259DB" w14:textId="77777777" w:rsidR="00C83BC1" w:rsidRPr="00352057" w:rsidRDefault="00000000">
            <w:pPr>
              <w:widowControl/>
              <w:spacing w:line="0" w:lineRule="atLeast"/>
              <w:jc w:val="center"/>
              <w:rPr>
                <w:kern w:val="0"/>
                <w:sz w:val="22"/>
                <w:szCs w:val="22"/>
              </w:rPr>
            </w:pPr>
            <w:r w:rsidRPr="00352057">
              <w:rPr>
                <w:kern w:val="0"/>
                <w:sz w:val="22"/>
                <w:szCs w:val="22"/>
              </w:rPr>
              <w:t>有效性</w:t>
            </w:r>
          </w:p>
        </w:tc>
        <w:tc>
          <w:tcPr>
            <w:tcW w:w="2353" w:type="dxa"/>
            <w:shd w:val="clear" w:color="000000" w:fill="FFFFFF"/>
            <w:vAlign w:val="center"/>
          </w:tcPr>
          <w:p w14:paraId="0C5E01E6" w14:textId="77777777" w:rsidR="00C83BC1" w:rsidRPr="00352057" w:rsidRDefault="00000000">
            <w:pPr>
              <w:widowControl/>
              <w:spacing w:line="0" w:lineRule="atLeast"/>
              <w:rPr>
                <w:kern w:val="0"/>
                <w:sz w:val="22"/>
                <w:szCs w:val="22"/>
              </w:rPr>
            </w:pPr>
            <w:r w:rsidRPr="00352057">
              <w:rPr>
                <w:kern w:val="0"/>
                <w:sz w:val="22"/>
                <w:szCs w:val="22"/>
              </w:rPr>
              <w:t>项目实施是否符合相关管理规定，用以反映和考核相关管理制度的有效执行情况。</w:t>
            </w:r>
          </w:p>
        </w:tc>
        <w:tc>
          <w:tcPr>
            <w:tcW w:w="5198" w:type="dxa"/>
            <w:shd w:val="clear" w:color="000000" w:fill="FFFFFF"/>
            <w:vAlign w:val="center"/>
          </w:tcPr>
          <w:p w14:paraId="0D7B9825" w14:textId="77777777" w:rsidR="00C83BC1" w:rsidRPr="00352057" w:rsidRDefault="00000000">
            <w:pPr>
              <w:widowControl/>
              <w:spacing w:line="0" w:lineRule="atLeast"/>
              <w:rPr>
                <w:kern w:val="0"/>
                <w:sz w:val="22"/>
                <w:szCs w:val="22"/>
              </w:rPr>
            </w:pPr>
            <w:r w:rsidRPr="00352057">
              <w:rPr>
                <w:kern w:val="0"/>
                <w:sz w:val="22"/>
                <w:szCs w:val="22"/>
              </w:rPr>
              <w:t>评价要点：</w:t>
            </w:r>
            <w:r w:rsidRPr="00352057">
              <w:rPr>
                <w:kern w:val="0"/>
                <w:sz w:val="22"/>
                <w:szCs w:val="22"/>
              </w:rPr>
              <w:br/>
              <w:t>①</w:t>
            </w:r>
            <w:r w:rsidRPr="00352057">
              <w:rPr>
                <w:kern w:val="0"/>
                <w:sz w:val="22"/>
                <w:szCs w:val="22"/>
              </w:rPr>
              <w:t>是否遵守相关法律法规和相关管理规定；</w:t>
            </w:r>
            <w:r w:rsidRPr="00352057">
              <w:rPr>
                <w:kern w:val="0"/>
                <w:sz w:val="22"/>
                <w:szCs w:val="22"/>
              </w:rPr>
              <w:br/>
              <w:t>②</w:t>
            </w:r>
            <w:r w:rsidRPr="00352057">
              <w:rPr>
                <w:kern w:val="0"/>
                <w:sz w:val="22"/>
                <w:szCs w:val="22"/>
              </w:rPr>
              <w:t>项目调整及支出调整手续是否完备；</w:t>
            </w:r>
            <w:r w:rsidRPr="00352057">
              <w:rPr>
                <w:kern w:val="0"/>
                <w:sz w:val="22"/>
                <w:szCs w:val="22"/>
              </w:rPr>
              <w:br/>
              <w:t>③</w:t>
            </w:r>
            <w:r w:rsidRPr="00352057">
              <w:rPr>
                <w:kern w:val="0"/>
                <w:sz w:val="22"/>
                <w:szCs w:val="22"/>
              </w:rPr>
              <w:t>项目合同书、验收报告、技术鉴定等资料是否齐全并及时归档；</w:t>
            </w:r>
            <w:r w:rsidRPr="00352057">
              <w:rPr>
                <w:kern w:val="0"/>
                <w:sz w:val="22"/>
                <w:szCs w:val="22"/>
              </w:rPr>
              <w:br/>
              <w:t>④</w:t>
            </w:r>
            <w:r w:rsidRPr="00352057">
              <w:rPr>
                <w:kern w:val="0"/>
                <w:sz w:val="22"/>
                <w:szCs w:val="22"/>
              </w:rPr>
              <w:t>项目实施的人员条件、场地设备、信息支撑等是否落实到位。</w:t>
            </w:r>
          </w:p>
        </w:tc>
        <w:tc>
          <w:tcPr>
            <w:tcW w:w="1300" w:type="dxa"/>
            <w:shd w:val="clear" w:color="000000" w:fill="FFFFFF"/>
            <w:vAlign w:val="center"/>
          </w:tcPr>
          <w:p w14:paraId="598870C6" w14:textId="77777777" w:rsidR="00C83BC1" w:rsidRPr="00352057" w:rsidRDefault="00000000">
            <w:pPr>
              <w:widowControl/>
              <w:spacing w:line="0" w:lineRule="atLeast"/>
              <w:jc w:val="center"/>
              <w:rPr>
                <w:b/>
                <w:bCs/>
                <w:kern w:val="0"/>
                <w:sz w:val="22"/>
                <w:szCs w:val="22"/>
              </w:rPr>
            </w:pPr>
            <w:r w:rsidRPr="00352057">
              <w:rPr>
                <w:b/>
                <w:bCs/>
                <w:kern w:val="0"/>
                <w:sz w:val="22"/>
                <w:szCs w:val="22"/>
              </w:rPr>
              <w:t>4</w:t>
            </w:r>
          </w:p>
        </w:tc>
        <w:tc>
          <w:tcPr>
            <w:tcW w:w="1363" w:type="dxa"/>
            <w:shd w:val="clear" w:color="000000" w:fill="FFFFFF"/>
            <w:vAlign w:val="center"/>
          </w:tcPr>
          <w:p w14:paraId="625B31A5"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4</w:t>
            </w:r>
          </w:p>
        </w:tc>
      </w:tr>
      <w:tr w:rsidR="00352057" w:rsidRPr="00352057" w14:paraId="28929FB9" w14:textId="77777777">
        <w:trPr>
          <w:trHeight w:val="1917"/>
          <w:jc w:val="center"/>
        </w:trPr>
        <w:tc>
          <w:tcPr>
            <w:tcW w:w="832" w:type="dxa"/>
            <w:vMerge w:val="restart"/>
            <w:shd w:val="clear" w:color="auto" w:fill="FFFFFF"/>
            <w:vAlign w:val="center"/>
          </w:tcPr>
          <w:p w14:paraId="2BFE7591" w14:textId="77777777" w:rsidR="00C83BC1" w:rsidRPr="00352057" w:rsidRDefault="00000000">
            <w:pPr>
              <w:widowControl/>
              <w:spacing w:line="0" w:lineRule="atLeast"/>
              <w:jc w:val="center"/>
              <w:rPr>
                <w:kern w:val="0"/>
                <w:sz w:val="22"/>
                <w:szCs w:val="22"/>
              </w:rPr>
            </w:pPr>
            <w:r w:rsidRPr="00352057">
              <w:rPr>
                <w:kern w:val="0"/>
                <w:sz w:val="22"/>
                <w:szCs w:val="22"/>
              </w:rPr>
              <w:lastRenderedPageBreak/>
              <w:t>产出</w:t>
            </w:r>
          </w:p>
        </w:tc>
        <w:tc>
          <w:tcPr>
            <w:tcW w:w="764" w:type="dxa"/>
            <w:shd w:val="clear" w:color="auto" w:fill="FFFFFF"/>
            <w:vAlign w:val="center"/>
          </w:tcPr>
          <w:p w14:paraId="5BF0F54B" w14:textId="77777777" w:rsidR="00C83BC1" w:rsidRPr="00352057" w:rsidRDefault="00000000">
            <w:pPr>
              <w:widowControl/>
              <w:spacing w:line="0" w:lineRule="atLeast"/>
              <w:jc w:val="center"/>
              <w:rPr>
                <w:kern w:val="0"/>
                <w:sz w:val="22"/>
                <w:szCs w:val="22"/>
              </w:rPr>
            </w:pPr>
            <w:r w:rsidRPr="00352057">
              <w:rPr>
                <w:kern w:val="0"/>
                <w:sz w:val="22"/>
                <w:szCs w:val="22"/>
              </w:rPr>
              <w:t>产出数量</w:t>
            </w:r>
          </w:p>
        </w:tc>
        <w:tc>
          <w:tcPr>
            <w:tcW w:w="873" w:type="dxa"/>
            <w:shd w:val="clear" w:color="auto" w:fill="FFFFFF"/>
            <w:vAlign w:val="center"/>
          </w:tcPr>
          <w:p w14:paraId="45FF323C" w14:textId="77777777" w:rsidR="00C83BC1" w:rsidRPr="00352057" w:rsidRDefault="00000000">
            <w:pPr>
              <w:widowControl/>
              <w:spacing w:line="0" w:lineRule="atLeast"/>
              <w:jc w:val="center"/>
              <w:rPr>
                <w:kern w:val="0"/>
                <w:sz w:val="22"/>
                <w:szCs w:val="22"/>
              </w:rPr>
            </w:pPr>
            <w:r w:rsidRPr="00352057">
              <w:rPr>
                <w:kern w:val="0"/>
                <w:sz w:val="22"/>
                <w:szCs w:val="22"/>
              </w:rPr>
              <w:t>实际完成率</w:t>
            </w:r>
          </w:p>
        </w:tc>
        <w:tc>
          <w:tcPr>
            <w:tcW w:w="2353" w:type="dxa"/>
            <w:shd w:val="clear" w:color="000000" w:fill="FFFFFF"/>
            <w:vAlign w:val="center"/>
          </w:tcPr>
          <w:p w14:paraId="6A370887" w14:textId="77777777" w:rsidR="00C83BC1" w:rsidRPr="00352057" w:rsidRDefault="00000000">
            <w:pPr>
              <w:widowControl/>
              <w:spacing w:line="0" w:lineRule="atLeast"/>
              <w:rPr>
                <w:kern w:val="0"/>
                <w:sz w:val="22"/>
                <w:szCs w:val="22"/>
              </w:rPr>
            </w:pPr>
            <w:r w:rsidRPr="00352057">
              <w:rPr>
                <w:kern w:val="0"/>
                <w:sz w:val="22"/>
                <w:szCs w:val="22"/>
              </w:rPr>
              <w:t>项目实施的实际产出数与计划产出数的比率，用以反映和考核项目产出数量目标的实现程度。</w:t>
            </w:r>
          </w:p>
        </w:tc>
        <w:tc>
          <w:tcPr>
            <w:tcW w:w="5198" w:type="dxa"/>
            <w:shd w:val="clear" w:color="000000" w:fill="FFFFFF"/>
            <w:vAlign w:val="center"/>
          </w:tcPr>
          <w:p w14:paraId="5C4F0FFD" w14:textId="77777777" w:rsidR="00C83BC1" w:rsidRPr="00352057" w:rsidRDefault="00000000">
            <w:pPr>
              <w:widowControl/>
              <w:spacing w:line="0" w:lineRule="atLeast"/>
              <w:rPr>
                <w:kern w:val="0"/>
                <w:sz w:val="22"/>
                <w:szCs w:val="22"/>
              </w:rPr>
            </w:pPr>
            <w:r w:rsidRPr="00352057">
              <w:rPr>
                <w:kern w:val="0"/>
                <w:sz w:val="22"/>
                <w:szCs w:val="22"/>
              </w:rPr>
              <w:t>实际完成率</w:t>
            </w:r>
            <w:r w:rsidRPr="00352057">
              <w:rPr>
                <w:kern w:val="0"/>
                <w:sz w:val="22"/>
                <w:szCs w:val="22"/>
              </w:rPr>
              <w:t>=</w:t>
            </w:r>
            <w:r w:rsidRPr="00352057">
              <w:rPr>
                <w:kern w:val="0"/>
                <w:sz w:val="22"/>
                <w:szCs w:val="22"/>
              </w:rPr>
              <w:t>（实际产出数</w:t>
            </w:r>
            <w:r w:rsidRPr="00352057">
              <w:rPr>
                <w:kern w:val="0"/>
                <w:sz w:val="22"/>
                <w:szCs w:val="22"/>
              </w:rPr>
              <w:t>/</w:t>
            </w:r>
            <w:r w:rsidRPr="00352057">
              <w:rPr>
                <w:kern w:val="0"/>
                <w:sz w:val="22"/>
                <w:szCs w:val="22"/>
              </w:rPr>
              <w:t>计划产出数）</w:t>
            </w:r>
            <w:r w:rsidRPr="00352057">
              <w:rPr>
                <w:kern w:val="0"/>
                <w:sz w:val="22"/>
                <w:szCs w:val="22"/>
              </w:rPr>
              <w:t>×100%</w:t>
            </w:r>
            <w:r w:rsidRPr="00352057">
              <w:rPr>
                <w:kern w:val="0"/>
                <w:sz w:val="22"/>
                <w:szCs w:val="22"/>
              </w:rPr>
              <w:t>。</w:t>
            </w:r>
            <w:r w:rsidRPr="00352057">
              <w:rPr>
                <w:kern w:val="0"/>
                <w:sz w:val="22"/>
                <w:szCs w:val="22"/>
              </w:rPr>
              <w:br/>
            </w:r>
            <w:r w:rsidRPr="00352057">
              <w:rPr>
                <w:kern w:val="0"/>
                <w:sz w:val="22"/>
                <w:szCs w:val="22"/>
              </w:rPr>
              <w:t>实际产出数：一定时期（本年度或项目期）内项目实际产出的产品或提供的服务数量。</w:t>
            </w:r>
            <w:r w:rsidRPr="00352057">
              <w:rPr>
                <w:kern w:val="0"/>
                <w:sz w:val="22"/>
                <w:szCs w:val="22"/>
              </w:rPr>
              <w:br/>
            </w:r>
            <w:r w:rsidRPr="00352057">
              <w:rPr>
                <w:kern w:val="0"/>
                <w:sz w:val="22"/>
                <w:szCs w:val="22"/>
              </w:rPr>
              <w:t>计划产出数：项目绩效目标确定的在一定时期（本年度或项目期）内计划产出的产品或提供的服务数量。</w:t>
            </w:r>
          </w:p>
        </w:tc>
        <w:tc>
          <w:tcPr>
            <w:tcW w:w="1300" w:type="dxa"/>
            <w:shd w:val="clear" w:color="000000" w:fill="FFFFFF"/>
            <w:vAlign w:val="center"/>
          </w:tcPr>
          <w:p w14:paraId="60253ACB" w14:textId="77777777" w:rsidR="00C83BC1" w:rsidRPr="00352057" w:rsidRDefault="00000000">
            <w:pPr>
              <w:widowControl/>
              <w:spacing w:line="0" w:lineRule="atLeast"/>
              <w:jc w:val="center"/>
              <w:rPr>
                <w:b/>
                <w:bCs/>
                <w:kern w:val="0"/>
                <w:sz w:val="22"/>
                <w:szCs w:val="22"/>
              </w:rPr>
            </w:pPr>
            <w:r w:rsidRPr="00352057">
              <w:rPr>
                <w:b/>
                <w:bCs/>
                <w:kern w:val="0"/>
                <w:sz w:val="22"/>
                <w:szCs w:val="22"/>
              </w:rPr>
              <w:t>10</w:t>
            </w:r>
          </w:p>
        </w:tc>
        <w:tc>
          <w:tcPr>
            <w:tcW w:w="1363" w:type="dxa"/>
            <w:shd w:val="clear" w:color="000000" w:fill="FFFFFF"/>
            <w:vAlign w:val="center"/>
          </w:tcPr>
          <w:p w14:paraId="0F4D6E71"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10</w:t>
            </w:r>
          </w:p>
        </w:tc>
      </w:tr>
      <w:tr w:rsidR="00352057" w:rsidRPr="00352057" w14:paraId="035D7B9B" w14:textId="77777777">
        <w:trPr>
          <w:trHeight w:val="1718"/>
          <w:jc w:val="center"/>
        </w:trPr>
        <w:tc>
          <w:tcPr>
            <w:tcW w:w="832" w:type="dxa"/>
            <w:vMerge/>
            <w:shd w:val="clear" w:color="auto" w:fill="FFFFFF"/>
            <w:vAlign w:val="center"/>
          </w:tcPr>
          <w:p w14:paraId="1C06384D" w14:textId="77777777" w:rsidR="00C83BC1" w:rsidRPr="00352057" w:rsidRDefault="00C83BC1">
            <w:pPr>
              <w:widowControl/>
              <w:spacing w:line="0" w:lineRule="atLeast"/>
              <w:jc w:val="center"/>
              <w:rPr>
                <w:kern w:val="0"/>
                <w:sz w:val="22"/>
                <w:szCs w:val="22"/>
              </w:rPr>
            </w:pPr>
          </w:p>
        </w:tc>
        <w:tc>
          <w:tcPr>
            <w:tcW w:w="764" w:type="dxa"/>
            <w:shd w:val="clear" w:color="auto" w:fill="FFFFFF"/>
            <w:vAlign w:val="center"/>
          </w:tcPr>
          <w:p w14:paraId="35AAAF60" w14:textId="77777777" w:rsidR="00C83BC1" w:rsidRPr="00352057" w:rsidRDefault="00000000">
            <w:pPr>
              <w:widowControl/>
              <w:spacing w:line="0" w:lineRule="atLeast"/>
              <w:jc w:val="center"/>
              <w:rPr>
                <w:kern w:val="0"/>
                <w:sz w:val="22"/>
                <w:szCs w:val="22"/>
              </w:rPr>
            </w:pPr>
            <w:r w:rsidRPr="00352057">
              <w:rPr>
                <w:kern w:val="0"/>
                <w:sz w:val="22"/>
                <w:szCs w:val="22"/>
              </w:rPr>
              <w:t>产出质量</w:t>
            </w:r>
          </w:p>
        </w:tc>
        <w:tc>
          <w:tcPr>
            <w:tcW w:w="873" w:type="dxa"/>
            <w:shd w:val="clear" w:color="auto" w:fill="FFFFFF"/>
            <w:vAlign w:val="center"/>
          </w:tcPr>
          <w:p w14:paraId="7016C1B3" w14:textId="77777777" w:rsidR="00C83BC1" w:rsidRPr="00352057" w:rsidRDefault="00000000">
            <w:pPr>
              <w:widowControl/>
              <w:spacing w:line="0" w:lineRule="atLeast"/>
              <w:jc w:val="center"/>
              <w:rPr>
                <w:kern w:val="0"/>
                <w:sz w:val="22"/>
                <w:szCs w:val="22"/>
              </w:rPr>
            </w:pPr>
            <w:r w:rsidRPr="00352057">
              <w:rPr>
                <w:kern w:val="0"/>
                <w:sz w:val="22"/>
                <w:szCs w:val="22"/>
              </w:rPr>
              <w:t>质量达标率</w:t>
            </w:r>
          </w:p>
        </w:tc>
        <w:tc>
          <w:tcPr>
            <w:tcW w:w="2353" w:type="dxa"/>
            <w:shd w:val="clear" w:color="000000" w:fill="FFFFFF"/>
            <w:vAlign w:val="center"/>
          </w:tcPr>
          <w:p w14:paraId="3411E956" w14:textId="77777777" w:rsidR="00C83BC1" w:rsidRPr="00352057" w:rsidRDefault="00000000">
            <w:pPr>
              <w:widowControl/>
              <w:spacing w:line="0" w:lineRule="atLeast"/>
              <w:rPr>
                <w:kern w:val="0"/>
                <w:sz w:val="22"/>
                <w:szCs w:val="22"/>
              </w:rPr>
            </w:pPr>
            <w:r w:rsidRPr="00352057">
              <w:rPr>
                <w:kern w:val="0"/>
                <w:sz w:val="22"/>
                <w:szCs w:val="22"/>
              </w:rPr>
              <w:t>项目完成的质量达标产出数与实际产出数的比率，用以反映和考核项目产出质量目标的实现程度。</w:t>
            </w:r>
          </w:p>
        </w:tc>
        <w:tc>
          <w:tcPr>
            <w:tcW w:w="5198" w:type="dxa"/>
            <w:shd w:val="clear" w:color="000000" w:fill="FFFFFF"/>
            <w:vAlign w:val="center"/>
          </w:tcPr>
          <w:p w14:paraId="2E316514" w14:textId="77777777" w:rsidR="00C83BC1" w:rsidRPr="00352057" w:rsidRDefault="00000000">
            <w:pPr>
              <w:widowControl/>
              <w:spacing w:line="0" w:lineRule="atLeast"/>
              <w:rPr>
                <w:kern w:val="0"/>
                <w:sz w:val="22"/>
                <w:szCs w:val="22"/>
              </w:rPr>
            </w:pPr>
            <w:r w:rsidRPr="00352057">
              <w:rPr>
                <w:kern w:val="0"/>
                <w:sz w:val="22"/>
                <w:szCs w:val="22"/>
              </w:rPr>
              <w:t>质量达标率</w:t>
            </w:r>
            <w:r w:rsidRPr="00352057">
              <w:rPr>
                <w:kern w:val="0"/>
                <w:sz w:val="22"/>
                <w:szCs w:val="22"/>
              </w:rPr>
              <w:t>=</w:t>
            </w:r>
            <w:r w:rsidRPr="00352057">
              <w:rPr>
                <w:kern w:val="0"/>
                <w:sz w:val="22"/>
                <w:szCs w:val="22"/>
              </w:rPr>
              <w:t>（质量达标产出数</w:t>
            </w:r>
            <w:r w:rsidRPr="00352057">
              <w:rPr>
                <w:kern w:val="0"/>
                <w:sz w:val="22"/>
                <w:szCs w:val="22"/>
              </w:rPr>
              <w:t>/</w:t>
            </w:r>
            <w:r w:rsidRPr="00352057">
              <w:rPr>
                <w:kern w:val="0"/>
                <w:sz w:val="22"/>
                <w:szCs w:val="22"/>
              </w:rPr>
              <w:t>实际产出数）</w:t>
            </w:r>
            <w:r w:rsidRPr="00352057">
              <w:rPr>
                <w:kern w:val="0"/>
                <w:sz w:val="22"/>
                <w:szCs w:val="22"/>
              </w:rPr>
              <w:t>×100%</w:t>
            </w:r>
            <w:r w:rsidRPr="00352057">
              <w:rPr>
                <w:kern w:val="0"/>
                <w:sz w:val="22"/>
                <w:szCs w:val="22"/>
              </w:rPr>
              <w:t>。</w:t>
            </w:r>
          </w:p>
          <w:p w14:paraId="37FF8C21" w14:textId="77777777" w:rsidR="00C83BC1" w:rsidRPr="00352057" w:rsidRDefault="00000000">
            <w:pPr>
              <w:widowControl/>
              <w:spacing w:line="0" w:lineRule="atLeast"/>
              <w:rPr>
                <w:kern w:val="0"/>
                <w:sz w:val="22"/>
                <w:szCs w:val="22"/>
              </w:rPr>
            </w:pPr>
            <w:r w:rsidRPr="00352057">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14:paraId="61AF9BFD" w14:textId="77777777" w:rsidR="00C83BC1" w:rsidRPr="00352057" w:rsidRDefault="00000000">
            <w:pPr>
              <w:widowControl/>
              <w:spacing w:line="0" w:lineRule="atLeast"/>
              <w:jc w:val="center"/>
              <w:rPr>
                <w:b/>
                <w:bCs/>
                <w:kern w:val="0"/>
                <w:sz w:val="22"/>
                <w:szCs w:val="22"/>
              </w:rPr>
            </w:pPr>
            <w:r w:rsidRPr="00352057">
              <w:rPr>
                <w:b/>
                <w:bCs/>
                <w:kern w:val="0"/>
                <w:sz w:val="22"/>
                <w:szCs w:val="22"/>
              </w:rPr>
              <w:t>10</w:t>
            </w:r>
          </w:p>
        </w:tc>
        <w:tc>
          <w:tcPr>
            <w:tcW w:w="1363" w:type="dxa"/>
            <w:shd w:val="clear" w:color="000000" w:fill="FFFFFF"/>
            <w:vAlign w:val="center"/>
          </w:tcPr>
          <w:p w14:paraId="2900161F"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10</w:t>
            </w:r>
          </w:p>
        </w:tc>
      </w:tr>
      <w:tr w:rsidR="00352057" w:rsidRPr="00352057" w14:paraId="689D6A40" w14:textId="77777777">
        <w:trPr>
          <w:trHeight w:val="1506"/>
          <w:jc w:val="center"/>
        </w:trPr>
        <w:tc>
          <w:tcPr>
            <w:tcW w:w="832" w:type="dxa"/>
            <w:vMerge/>
            <w:shd w:val="clear" w:color="auto" w:fill="FFFFFF"/>
            <w:vAlign w:val="center"/>
          </w:tcPr>
          <w:p w14:paraId="345BA2B4" w14:textId="77777777" w:rsidR="00C83BC1" w:rsidRPr="00352057" w:rsidRDefault="00C83BC1">
            <w:pPr>
              <w:spacing w:line="0" w:lineRule="atLeast"/>
              <w:jc w:val="center"/>
              <w:rPr>
                <w:kern w:val="0"/>
                <w:sz w:val="22"/>
                <w:szCs w:val="22"/>
              </w:rPr>
            </w:pPr>
          </w:p>
        </w:tc>
        <w:tc>
          <w:tcPr>
            <w:tcW w:w="764" w:type="dxa"/>
            <w:shd w:val="clear" w:color="auto" w:fill="FFFFFF"/>
            <w:vAlign w:val="center"/>
          </w:tcPr>
          <w:p w14:paraId="3A7DB27A" w14:textId="77777777" w:rsidR="00C83BC1" w:rsidRPr="00352057" w:rsidRDefault="00000000">
            <w:pPr>
              <w:spacing w:line="0" w:lineRule="atLeast"/>
              <w:jc w:val="center"/>
              <w:rPr>
                <w:kern w:val="0"/>
                <w:sz w:val="22"/>
                <w:szCs w:val="22"/>
              </w:rPr>
            </w:pPr>
            <w:r w:rsidRPr="00352057">
              <w:rPr>
                <w:kern w:val="0"/>
                <w:sz w:val="22"/>
                <w:szCs w:val="22"/>
              </w:rPr>
              <w:t>产出时效</w:t>
            </w:r>
          </w:p>
        </w:tc>
        <w:tc>
          <w:tcPr>
            <w:tcW w:w="873" w:type="dxa"/>
            <w:shd w:val="clear" w:color="auto" w:fill="FFFFFF"/>
            <w:vAlign w:val="center"/>
          </w:tcPr>
          <w:p w14:paraId="0334B90F" w14:textId="77777777" w:rsidR="00C83BC1" w:rsidRPr="00352057" w:rsidRDefault="00000000">
            <w:pPr>
              <w:widowControl/>
              <w:spacing w:line="0" w:lineRule="atLeast"/>
              <w:jc w:val="center"/>
              <w:rPr>
                <w:kern w:val="0"/>
                <w:sz w:val="22"/>
                <w:szCs w:val="22"/>
              </w:rPr>
            </w:pPr>
            <w:r w:rsidRPr="00352057">
              <w:rPr>
                <w:kern w:val="0"/>
                <w:sz w:val="22"/>
                <w:szCs w:val="22"/>
              </w:rPr>
              <w:t>完成及时性</w:t>
            </w:r>
          </w:p>
        </w:tc>
        <w:tc>
          <w:tcPr>
            <w:tcW w:w="2353" w:type="dxa"/>
            <w:shd w:val="clear" w:color="000000" w:fill="FFFFFF"/>
            <w:vAlign w:val="center"/>
          </w:tcPr>
          <w:p w14:paraId="18AC138C" w14:textId="77777777" w:rsidR="00C83BC1" w:rsidRPr="00352057" w:rsidRDefault="00000000">
            <w:pPr>
              <w:widowControl/>
              <w:spacing w:line="0" w:lineRule="atLeast"/>
              <w:rPr>
                <w:kern w:val="0"/>
                <w:sz w:val="22"/>
                <w:szCs w:val="22"/>
              </w:rPr>
            </w:pPr>
            <w:r w:rsidRPr="00352057">
              <w:rPr>
                <w:kern w:val="0"/>
                <w:sz w:val="22"/>
                <w:szCs w:val="22"/>
              </w:rPr>
              <w:t>项目实际完成时间与计划完成时间的比较，用以反映和考核项目产出时效目标的实现程度。</w:t>
            </w:r>
          </w:p>
        </w:tc>
        <w:tc>
          <w:tcPr>
            <w:tcW w:w="5198" w:type="dxa"/>
            <w:shd w:val="clear" w:color="000000" w:fill="FFFFFF"/>
            <w:vAlign w:val="center"/>
          </w:tcPr>
          <w:p w14:paraId="1C76A3F3" w14:textId="77777777" w:rsidR="00C83BC1" w:rsidRPr="00352057" w:rsidRDefault="00000000">
            <w:pPr>
              <w:widowControl/>
              <w:spacing w:line="0" w:lineRule="atLeast"/>
              <w:rPr>
                <w:kern w:val="0"/>
                <w:sz w:val="22"/>
                <w:szCs w:val="22"/>
              </w:rPr>
            </w:pPr>
            <w:r w:rsidRPr="00352057">
              <w:rPr>
                <w:kern w:val="0"/>
                <w:sz w:val="22"/>
                <w:szCs w:val="22"/>
              </w:rPr>
              <w:t>实际完成时间：项目实施单位完成该项目实际所耗用的时间。</w:t>
            </w:r>
            <w:r w:rsidRPr="00352057">
              <w:rPr>
                <w:kern w:val="0"/>
                <w:sz w:val="22"/>
                <w:szCs w:val="22"/>
              </w:rPr>
              <w:br/>
            </w:r>
            <w:r w:rsidRPr="00352057">
              <w:rPr>
                <w:kern w:val="0"/>
                <w:sz w:val="22"/>
                <w:szCs w:val="22"/>
              </w:rPr>
              <w:t>计划完成时间：按照项目实施计划或相关规定完成该项目所需的时间。</w:t>
            </w:r>
          </w:p>
        </w:tc>
        <w:tc>
          <w:tcPr>
            <w:tcW w:w="1300" w:type="dxa"/>
            <w:shd w:val="clear" w:color="000000" w:fill="FFFFFF"/>
            <w:vAlign w:val="center"/>
          </w:tcPr>
          <w:p w14:paraId="0E7C73B4" w14:textId="77777777" w:rsidR="00C83BC1" w:rsidRPr="00352057" w:rsidRDefault="00000000">
            <w:pPr>
              <w:widowControl/>
              <w:spacing w:line="0" w:lineRule="atLeast"/>
              <w:jc w:val="center"/>
              <w:rPr>
                <w:b/>
                <w:bCs/>
                <w:kern w:val="0"/>
                <w:sz w:val="22"/>
                <w:szCs w:val="22"/>
              </w:rPr>
            </w:pPr>
            <w:r w:rsidRPr="00352057">
              <w:rPr>
                <w:b/>
                <w:bCs/>
                <w:kern w:val="0"/>
                <w:sz w:val="22"/>
                <w:szCs w:val="22"/>
              </w:rPr>
              <w:t>10</w:t>
            </w:r>
          </w:p>
        </w:tc>
        <w:tc>
          <w:tcPr>
            <w:tcW w:w="1363" w:type="dxa"/>
            <w:shd w:val="clear" w:color="000000" w:fill="FFFFFF"/>
            <w:vAlign w:val="center"/>
          </w:tcPr>
          <w:p w14:paraId="576F6C5F"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10</w:t>
            </w:r>
          </w:p>
        </w:tc>
      </w:tr>
      <w:tr w:rsidR="00352057" w:rsidRPr="00352057" w14:paraId="4E62E2D4" w14:textId="77777777">
        <w:trPr>
          <w:trHeight w:val="2076"/>
          <w:jc w:val="center"/>
        </w:trPr>
        <w:tc>
          <w:tcPr>
            <w:tcW w:w="832" w:type="dxa"/>
            <w:vMerge/>
            <w:shd w:val="clear" w:color="auto" w:fill="FFFFFF"/>
            <w:vAlign w:val="center"/>
          </w:tcPr>
          <w:p w14:paraId="7A020F1C" w14:textId="77777777" w:rsidR="00C83BC1" w:rsidRPr="00352057" w:rsidRDefault="00C83BC1">
            <w:pPr>
              <w:widowControl/>
              <w:spacing w:line="0" w:lineRule="atLeast"/>
              <w:jc w:val="center"/>
              <w:rPr>
                <w:kern w:val="0"/>
                <w:sz w:val="22"/>
                <w:szCs w:val="22"/>
              </w:rPr>
            </w:pPr>
          </w:p>
        </w:tc>
        <w:tc>
          <w:tcPr>
            <w:tcW w:w="764" w:type="dxa"/>
            <w:shd w:val="clear" w:color="auto" w:fill="FFFFFF"/>
            <w:vAlign w:val="center"/>
          </w:tcPr>
          <w:p w14:paraId="3C0A9AA9" w14:textId="77777777" w:rsidR="00C83BC1" w:rsidRPr="00352057" w:rsidRDefault="00000000">
            <w:pPr>
              <w:widowControl/>
              <w:spacing w:line="0" w:lineRule="atLeast"/>
              <w:jc w:val="center"/>
              <w:rPr>
                <w:kern w:val="0"/>
                <w:sz w:val="22"/>
                <w:szCs w:val="22"/>
              </w:rPr>
            </w:pPr>
            <w:r w:rsidRPr="00352057">
              <w:rPr>
                <w:kern w:val="0"/>
                <w:sz w:val="22"/>
                <w:szCs w:val="22"/>
              </w:rPr>
              <w:t>产出成本</w:t>
            </w:r>
          </w:p>
        </w:tc>
        <w:tc>
          <w:tcPr>
            <w:tcW w:w="873" w:type="dxa"/>
            <w:shd w:val="clear" w:color="auto" w:fill="FFFFFF"/>
            <w:vAlign w:val="center"/>
          </w:tcPr>
          <w:p w14:paraId="7DDC1809" w14:textId="77777777" w:rsidR="00C83BC1" w:rsidRPr="00352057" w:rsidRDefault="00000000">
            <w:pPr>
              <w:widowControl/>
              <w:spacing w:line="0" w:lineRule="atLeast"/>
              <w:jc w:val="center"/>
              <w:rPr>
                <w:kern w:val="0"/>
                <w:sz w:val="22"/>
                <w:szCs w:val="22"/>
              </w:rPr>
            </w:pPr>
            <w:r w:rsidRPr="00352057">
              <w:rPr>
                <w:kern w:val="0"/>
                <w:sz w:val="22"/>
                <w:szCs w:val="22"/>
              </w:rPr>
              <w:t>成本节约率</w:t>
            </w:r>
          </w:p>
        </w:tc>
        <w:tc>
          <w:tcPr>
            <w:tcW w:w="2353" w:type="dxa"/>
            <w:shd w:val="clear" w:color="000000" w:fill="FFFFFF"/>
            <w:vAlign w:val="center"/>
          </w:tcPr>
          <w:p w14:paraId="7F931EE1" w14:textId="77777777" w:rsidR="00C83BC1" w:rsidRPr="00352057" w:rsidRDefault="00000000">
            <w:pPr>
              <w:widowControl/>
              <w:spacing w:line="0" w:lineRule="atLeast"/>
              <w:rPr>
                <w:kern w:val="0"/>
                <w:sz w:val="22"/>
                <w:szCs w:val="22"/>
              </w:rPr>
            </w:pPr>
            <w:r w:rsidRPr="00352057">
              <w:rPr>
                <w:kern w:val="0"/>
                <w:sz w:val="22"/>
                <w:szCs w:val="22"/>
              </w:rPr>
              <w:t>完成项目计划工作目标的实际节约成本与计划成本的比率，用以反映和考核项目的成本节约程度。</w:t>
            </w:r>
          </w:p>
        </w:tc>
        <w:tc>
          <w:tcPr>
            <w:tcW w:w="5198" w:type="dxa"/>
            <w:shd w:val="clear" w:color="000000" w:fill="FFFFFF"/>
            <w:vAlign w:val="center"/>
          </w:tcPr>
          <w:p w14:paraId="4A14A9A1" w14:textId="77777777" w:rsidR="00C83BC1" w:rsidRPr="00352057" w:rsidRDefault="00000000">
            <w:pPr>
              <w:widowControl/>
              <w:spacing w:line="0" w:lineRule="atLeast"/>
              <w:rPr>
                <w:kern w:val="0"/>
                <w:sz w:val="22"/>
                <w:szCs w:val="22"/>
              </w:rPr>
            </w:pPr>
            <w:r w:rsidRPr="00352057">
              <w:rPr>
                <w:kern w:val="0"/>
                <w:sz w:val="22"/>
                <w:szCs w:val="22"/>
              </w:rPr>
              <w:br/>
            </w:r>
            <w:r w:rsidRPr="00352057">
              <w:rPr>
                <w:kern w:val="0"/>
                <w:sz w:val="22"/>
                <w:szCs w:val="22"/>
              </w:rPr>
              <w:t>成本节约率</w:t>
            </w:r>
            <w:r w:rsidRPr="00352057">
              <w:rPr>
                <w:kern w:val="0"/>
                <w:sz w:val="22"/>
                <w:szCs w:val="22"/>
              </w:rPr>
              <w:t>=[</w:t>
            </w:r>
            <w:r w:rsidRPr="00352057">
              <w:rPr>
                <w:kern w:val="0"/>
                <w:sz w:val="22"/>
                <w:szCs w:val="22"/>
              </w:rPr>
              <w:t>（计划成本</w:t>
            </w:r>
            <w:r w:rsidRPr="00352057">
              <w:rPr>
                <w:kern w:val="0"/>
                <w:sz w:val="22"/>
                <w:szCs w:val="22"/>
              </w:rPr>
              <w:t>-</w:t>
            </w:r>
            <w:r w:rsidRPr="00352057">
              <w:rPr>
                <w:kern w:val="0"/>
                <w:sz w:val="22"/>
                <w:szCs w:val="22"/>
              </w:rPr>
              <w:t>实际成本）</w:t>
            </w:r>
            <w:r w:rsidRPr="00352057">
              <w:rPr>
                <w:kern w:val="0"/>
                <w:sz w:val="22"/>
                <w:szCs w:val="22"/>
              </w:rPr>
              <w:t>/</w:t>
            </w:r>
            <w:r w:rsidRPr="00352057">
              <w:rPr>
                <w:kern w:val="0"/>
                <w:sz w:val="22"/>
                <w:szCs w:val="22"/>
              </w:rPr>
              <w:t>计划成本</w:t>
            </w:r>
            <w:r w:rsidRPr="00352057">
              <w:rPr>
                <w:kern w:val="0"/>
                <w:sz w:val="22"/>
                <w:szCs w:val="22"/>
              </w:rPr>
              <w:t>]×100%</w:t>
            </w:r>
            <w:r w:rsidRPr="00352057">
              <w:rPr>
                <w:kern w:val="0"/>
                <w:sz w:val="22"/>
                <w:szCs w:val="22"/>
              </w:rPr>
              <w:t>。</w:t>
            </w:r>
            <w:r w:rsidRPr="00352057">
              <w:rPr>
                <w:kern w:val="0"/>
                <w:sz w:val="22"/>
                <w:szCs w:val="22"/>
              </w:rPr>
              <w:br/>
            </w:r>
            <w:r w:rsidRPr="00352057">
              <w:rPr>
                <w:kern w:val="0"/>
                <w:sz w:val="22"/>
                <w:szCs w:val="22"/>
              </w:rPr>
              <w:t>实际成本：项目实施单位如期、保质、保量完成既定工作目标实际所耗费的支出。</w:t>
            </w:r>
            <w:r w:rsidRPr="00352057">
              <w:rPr>
                <w:kern w:val="0"/>
                <w:sz w:val="22"/>
                <w:szCs w:val="22"/>
              </w:rPr>
              <w:br/>
            </w:r>
            <w:r w:rsidRPr="00352057">
              <w:rPr>
                <w:kern w:val="0"/>
                <w:sz w:val="22"/>
                <w:szCs w:val="22"/>
              </w:rPr>
              <w:t>计划成本：项目实施单位为完成工作目标计划安排的支出，一般以项目预算为参考。</w:t>
            </w:r>
          </w:p>
        </w:tc>
        <w:tc>
          <w:tcPr>
            <w:tcW w:w="1300" w:type="dxa"/>
            <w:shd w:val="clear" w:color="000000" w:fill="FFFFFF"/>
            <w:vAlign w:val="center"/>
          </w:tcPr>
          <w:p w14:paraId="15BC6420" w14:textId="77777777" w:rsidR="00C83BC1" w:rsidRPr="00352057" w:rsidRDefault="00000000">
            <w:pPr>
              <w:widowControl/>
              <w:spacing w:line="0" w:lineRule="atLeast"/>
              <w:jc w:val="center"/>
              <w:rPr>
                <w:b/>
                <w:bCs/>
                <w:kern w:val="0"/>
                <w:sz w:val="22"/>
                <w:szCs w:val="22"/>
              </w:rPr>
            </w:pPr>
            <w:r w:rsidRPr="00352057">
              <w:rPr>
                <w:b/>
                <w:bCs/>
                <w:kern w:val="0"/>
                <w:sz w:val="22"/>
                <w:szCs w:val="22"/>
              </w:rPr>
              <w:t>10</w:t>
            </w:r>
          </w:p>
        </w:tc>
        <w:tc>
          <w:tcPr>
            <w:tcW w:w="1363" w:type="dxa"/>
            <w:shd w:val="clear" w:color="000000" w:fill="FFFFFF"/>
            <w:vAlign w:val="center"/>
          </w:tcPr>
          <w:p w14:paraId="7759E2E8"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10</w:t>
            </w:r>
          </w:p>
        </w:tc>
      </w:tr>
      <w:tr w:rsidR="00352057" w:rsidRPr="00352057" w14:paraId="59C1AE03" w14:textId="77777777">
        <w:trPr>
          <w:trHeight w:val="889"/>
          <w:jc w:val="center"/>
        </w:trPr>
        <w:tc>
          <w:tcPr>
            <w:tcW w:w="832" w:type="dxa"/>
            <w:vMerge w:val="restart"/>
            <w:shd w:val="clear" w:color="auto" w:fill="FFFFFF"/>
            <w:vAlign w:val="center"/>
          </w:tcPr>
          <w:p w14:paraId="42A4C54B" w14:textId="77777777" w:rsidR="00C83BC1" w:rsidRPr="00352057" w:rsidRDefault="00000000">
            <w:pPr>
              <w:widowControl/>
              <w:spacing w:line="0" w:lineRule="atLeast"/>
              <w:jc w:val="center"/>
              <w:rPr>
                <w:kern w:val="0"/>
                <w:sz w:val="22"/>
                <w:szCs w:val="22"/>
              </w:rPr>
            </w:pPr>
            <w:r w:rsidRPr="00352057">
              <w:rPr>
                <w:kern w:val="0"/>
                <w:sz w:val="22"/>
                <w:szCs w:val="22"/>
              </w:rPr>
              <w:lastRenderedPageBreak/>
              <w:t xml:space="preserve">效益　</w:t>
            </w:r>
          </w:p>
        </w:tc>
        <w:tc>
          <w:tcPr>
            <w:tcW w:w="764" w:type="dxa"/>
            <w:vMerge w:val="restart"/>
            <w:shd w:val="clear" w:color="auto" w:fill="FFFFFF"/>
            <w:vAlign w:val="center"/>
          </w:tcPr>
          <w:p w14:paraId="4631A5C3" w14:textId="77777777" w:rsidR="00C83BC1" w:rsidRPr="00352057" w:rsidRDefault="00000000">
            <w:pPr>
              <w:widowControl/>
              <w:spacing w:line="0" w:lineRule="atLeast"/>
              <w:jc w:val="center"/>
              <w:rPr>
                <w:kern w:val="0"/>
                <w:sz w:val="22"/>
                <w:szCs w:val="22"/>
              </w:rPr>
            </w:pPr>
            <w:r w:rsidRPr="00352057">
              <w:rPr>
                <w:kern w:val="0"/>
                <w:sz w:val="22"/>
                <w:szCs w:val="22"/>
              </w:rPr>
              <w:t xml:space="preserve">项目效益　</w:t>
            </w:r>
          </w:p>
        </w:tc>
        <w:tc>
          <w:tcPr>
            <w:tcW w:w="873" w:type="dxa"/>
            <w:shd w:val="clear" w:color="auto" w:fill="FFFFFF"/>
            <w:vAlign w:val="center"/>
          </w:tcPr>
          <w:p w14:paraId="79B109AC" w14:textId="77777777" w:rsidR="00C83BC1" w:rsidRPr="00352057" w:rsidRDefault="00000000">
            <w:pPr>
              <w:widowControl/>
              <w:spacing w:line="0" w:lineRule="atLeast"/>
              <w:jc w:val="center"/>
              <w:rPr>
                <w:kern w:val="0"/>
                <w:sz w:val="22"/>
                <w:szCs w:val="22"/>
              </w:rPr>
            </w:pPr>
            <w:r w:rsidRPr="00352057">
              <w:rPr>
                <w:kern w:val="0"/>
                <w:sz w:val="22"/>
                <w:szCs w:val="22"/>
              </w:rPr>
              <w:t>实施效益</w:t>
            </w:r>
          </w:p>
        </w:tc>
        <w:tc>
          <w:tcPr>
            <w:tcW w:w="2353" w:type="dxa"/>
            <w:shd w:val="clear" w:color="auto" w:fill="FFFFFF"/>
            <w:vAlign w:val="center"/>
          </w:tcPr>
          <w:p w14:paraId="17CCF18A" w14:textId="77777777" w:rsidR="00C83BC1" w:rsidRPr="00352057" w:rsidRDefault="00000000">
            <w:pPr>
              <w:widowControl/>
              <w:spacing w:line="0" w:lineRule="atLeast"/>
              <w:jc w:val="left"/>
              <w:rPr>
                <w:kern w:val="0"/>
                <w:sz w:val="22"/>
                <w:szCs w:val="22"/>
              </w:rPr>
            </w:pPr>
            <w:r w:rsidRPr="00352057">
              <w:rPr>
                <w:kern w:val="0"/>
                <w:sz w:val="22"/>
                <w:szCs w:val="22"/>
              </w:rPr>
              <w:t>项目实施所产生的效益。</w:t>
            </w:r>
          </w:p>
        </w:tc>
        <w:tc>
          <w:tcPr>
            <w:tcW w:w="5198" w:type="dxa"/>
            <w:shd w:val="clear" w:color="auto" w:fill="FFFFFF"/>
            <w:vAlign w:val="center"/>
          </w:tcPr>
          <w:p w14:paraId="2C5AFDE5" w14:textId="77777777" w:rsidR="00C83BC1" w:rsidRPr="00352057" w:rsidRDefault="00000000">
            <w:pPr>
              <w:widowControl/>
              <w:spacing w:line="0" w:lineRule="atLeast"/>
              <w:rPr>
                <w:kern w:val="0"/>
                <w:sz w:val="22"/>
                <w:szCs w:val="22"/>
              </w:rPr>
            </w:pPr>
            <w:r w:rsidRPr="00352057">
              <w:rPr>
                <w:kern w:val="0"/>
                <w:sz w:val="22"/>
                <w:szCs w:val="22"/>
              </w:rPr>
              <w:t>项目实施所产生的社会效益、经济效益、生态效益、可持续影响等。可根据项目实际情况有选择地设置和细化。</w:t>
            </w:r>
          </w:p>
        </w:tc>
        <w:tc>
          <w:tcPr>
            <w:tcW w:w="1300" w:type="dxa"/>
            <w:shd w:val="clear" w:color="auto" w:fill="FFFFFF"/>
            <w:vAlign w:val="center"/>
          </w:tcPr>
          <w:p w14:paraId="39CB0DF6" w14:textId="77777777" w:rsidR="00C83BC1" w:rsidRPr="00352057" w:rsidRDefault="00000000">
            <w:pPr>
              <w:widowControl/>
              <w:spacing w:line="0" w:lineRule="atLeast"/>
              <w:jc w:val="center"/>
              <w:rPr>
                <w:b/>
                <w:bCs/>
                <w:kern w:val="0"/>
                <w:sz w:val="22"/>
                <w:szCs w:val="22"/>
              </w:rPr>
            </w:pPr>
            <w:r w:rsidRPr="00352057">
              <w:rPr>
                <w:b/>
                <w:bCs/>
                <w:kern w:val="0"/>
                <w:sz w:val="22"/>
                <w:szCs w:val="22"/>
              </w:rPr>
              <w:t>10</w:t>
            </w:r>
          </w:p>
        </w:tc>
        <w:tc>
          <w:tcPr>
            <w:tcW w:w="1363" w:type="dxa"/>
            <w:shd w:val="clear" w:color="auto" w:fill="FFFFFF"/>
            <w:vAlign w:val="center"/>
          </w:tcPr>
          <w:p w14:paraId="3DE3730E"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10</w:t>
            </w:r>
          </w:p>
        </w:tc>
      </w:tr>
      <w:tr w:rsidR="00352057" w:rsidRPr="00352057" w14:paraId="1B3F7670" w14:textId="77777777">
        <w:trPr>
          <w:trHeight w:val="1137"/>
          <w:jc w:val="center"/>
        </w:trPr>
        <w:tc>
          <w:tcPr>
            <w:tcW w:w="832" w:type="dxa"/>
            <w:vMerge/>
            <w:shd w:val="clear" w:color="auto" w:fill="FFFFFF"/>
            <w:vAlign w:val="center"/>
          </w:tcPr>
          <w:p w14:paraId="763D7F54" w14:textId="77777777" w:rsidR="00C83BC1" w:rsidRPr="00352057" w:rsidRDefault="00C83BC1">
            <w:pPr>
              <w:widowControl/>
              <w:spacing w:line="0" w:lineRule="atLeast"/>
              <w:jc w:val="center"/>
              <w:rPr>
                <w:kern w:val="0"/>
                <w:sz w:val="22"/>
                <w:szCs w:val="22"/>
              </w:rPr>
            </w:pPr>
          </w:p>
        </w:tc>
        <w:tc>
          <w:tcPr>
            <w:tcW w:w="764" w:type="dxa"/>
            <w:vMerge/>
            <w:shd w:val="clear" w:color="auto" w:fill="FFFFFF"/>
            <w:vAlign w:val="center"/>
          </w:tcPr>
          <w:p w14:paraId="304ABC57" w14:textId="77777777" w:rsidR="00C83BC1" w:rsidRPr="00352057" w:rsidRDefault="00C83BC1">
            <w:pPr>
              <w:widowControl/>
              <w:spacing w:line="0" w:lineRule="atLeast"/>
              <w:jc w:val="center"/>
              <w:rPr>
                <w:kern w:val="0"/>
                <w:sz w:val="22"/>
                <w:szCs w:val="22"/>
              </w:rPr>
            </w:pPr>
          </w:p>
        </w:tc>
        <w:tc>
          <w:tcPr>
            <w:tcW w:w="873" w:type="dxa"/>
            <w:shd w:val="clear" w:color="auto" w:fill="FFFFFF"/>
            <w:vAlign w:val="center"/>
          </w:tcPr>
          <w:p w14:paraId="3E283524" w14:textId="77777777" w:rsidR="00C83BC1" w:rsidRPr="00352057" w:rsidRDefault="00000000">
            <w:pPr>
              <w:widowControl/>
              <w:spacing w:line="0" w:lineRule="atLeast"/>
              <w:jc w:val="center"/>
              <w:rPr>
                <w:kern w:val="0"/>
                <w:sz w:val="22"/>
                <w:szCs w:val="22"/>
              </w:rPr>
            </w:pPr>
            <w:r w:rsidRPr="00352057">
              <w:rPr>
                <w:kern w:val="0"/>
                <w:sz w:val="22"/>
                <w:szCs w:val="22"/>
              </w:rPr>
              <w:t>满意度</w:t>
            </w:r>
          </w:p>
        </w:tc>
        <w:tc>
          <w:tcPr>
            <w:tcW w:w="2353" w:type="dxa"/>
            <w:shd w:val="clear" w:color="000000" w:fill="FFFFFF"/>
            <w:vAlign w:val="center"/>
          </w:tcPr>
          <w:p w14:paraId="278B7042" w14:textId="77777777" w:rsidR="00C83BC1" w:rsidRPr="00352057" w:rsidRDefault="00000000">
            <w:pPr>
              <w:widowControl/>
              <w:spacing w:line="0" w:lineRule="atLeast"/>
              <w:rPr>
                <w:kern w:val="0"/>
                <w:sz w:val="22"/>
                <w:szCs w:val="22"/>
              </w:rPr>
            </w:pPr>
            <w:r w:rsidRPr="00352057">
              <w:rPr>
                <w:kern w:val="0"/>
                <w:sz w:val="22"/>
                <w:szCs w:val="22"/>
              </w:rPr>
              <w:t>社会公众或服务对象对项目实施效果的满意程度。</w:t>
            </w:r>
          </w:p>
        </w:tc>
        <w:tc>
          <w:tcPr>
            <w:tcW w:w="5198" w:type="dxa"/>
            <w:shd w:val="clear" w:color="000000" w:fill="FFFFFF"/>
            <w:vAlign w:val="center"/>
          </w:tcPr>
          <w:p w14:paraId="2B5E6713" w14:textId="77777777" w:rsidR="00C83BC1" w:rsidRPr="00352057" w:rsidRDefault="00000000">
            <w:pPr>
              <w:widowControl/>
              <w:spacing w:line="0" w:lineRule="atLeast"/>
              <w:rPr>
                <w:kern w:val="0"/>
                <w:sz w:val="22"/>
                <w:szCs w:val="22"/>
              </w:rPr>
            </w:pPr>
            <w:r w:rsidRPr="00352057">
              <w:rPr>
                <w:kern w:val="0"/>
                <w:sz w:val="22"/>
                <w:szCs w:val="22"/>
              </w:rPr>
              <w:t>社会公众或服务对象是指因该项目实施而受到影响的部门（单位）、群体或个人。一般采取社会调查的方式。</w:t>
            </w:r>
          </w:p>
        </w:tc>
        <w:tc>
          <w:tcPr>
            <w:tcW w:w="1300" w:type="dxa"/>
            <w:shd w:val="clear" w:color="000000" w:fill="FFFFFF"/>
            <w:vAlign w:val="center"/>
          </w:tcPr>
          <w:p w14:paraId="5FA5083C" w14:textId="77777777" w:rsidR="00C83BC1" w:rsidRPr="00352057" w:rsidRDefault="00000000">
            <w:pPr>
              <w:widowControl/>
              <w:spacing w:line="0" w:lineRule="atLeast"/>
              <w:jc w:val="center"/>
              <w:rPr>
                <w:b/>
                <w:bCs/>
                <w:kern w:val="0"/>
                <w:sz w:val="22"/>
                <w:szCs w:val="22"/>
              </w:rPr>
            </w:pPr>
            <w:r w:rsidRPr="00352057">
              <w:rPr>
                <w:b/>
                <w:bCs/>
                <w:kern w:val="0"/>
                <w:sz w:val="22"/>
                <w:szCs w:val="22"/>
              </w:rPr>
              <w:t>10</w:t>
            </w:r>
          </w:p>
        </w:tc>
        <w:tc>
          <w:tcPr>
            <w:tcW w:w="1363" w:type="dxa"/>
            <w:shd w:val="clear" w:color="000000" w:fill="FFFFFF"/>
            <w:vAlign w:val="center"/>
          </w:tcPr>
          <w:p w14:paraId="5939D8D0" w14:textId="77777777" w:rsidR="00C83BC1" w:rsidRPr="00352057" w:rsidRDefault="00000000">
            <w:pPr>
              <w:widowControl/>
              <w:spacing w:line="0" w:lineRule="atLeast"/>
              <w:jc w:val="center"/>
              <w:rPr>
                <w:b/>
                <w:bCs/>
                <w:kern w:val="0"/>
                <w:sz w:val="22"/>
                <w:szCs w:val="22"/>
              </w:rPr>
            </w:pPr>
            <w:r w:rsidRPr="00352057">
              <w:rPr>
                <w:rFonts w:hint="eastAsia"/>
                <w:b/>
                <w:bCs/>
                <w:kern w:val="0"/>
                <w:sz w:val="22"/>
                <w:szCs w:val="22"/>
              </w:rPr>
              <w:t>10</w:t>
            </w:r>
          </w:p>
        </w:tc>
      </w:tr>
    </w:tbl>
    <w:p w14:paraId="6CAF561D" w14:textId="77777777" w:rsidR="00C83BC1" w:rsidRPr="00352057" w:rsidRDefault="00C83BC1"/>
    <w:p w14:paraId="477764B9" w14:textId="77777777" w:rsidR="00D27D79" w:rsidRPr="00352057" w:rsidRDefault="00D27D79"/>
    <w:sectPr w:rsidR="00D27D79" w:rsidRPr="00352057">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CAAA7B" w14:textId="77777777" w:rsidR="00BA57E9" w:rsidRDefault="00BA57E9">
      <w:r>
        <w:separator/>
      </w:r>
    </w:p>
  </w:endnote>
  <w:endnote w:type="continuationSeparator" w:id="0">
    <w:p w14:paraId="6E327486" w14:textId="77777777" w:rsidR="00BA57E9" w:rsidRDefault="00BA57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14FC9823" w14:textId="77777777" w:rsidR="00C83BC1" w:rsidRDefault="00000000">
        <w:pPr>
          <w:pStyle w:val="aa"/>
          <w:jc w:val="center"/>
        </w:pPr>
        <w:r>
          <w:fldChar w:fldCharType="begin"/>
        </w:r>
        <w:r>
          <w:instrText>PAGE   \* MERGEFORMAT</w:instrText>
        </w:r>
        <w:r>
          <w:fldChar w:fldCharType="separate"/>
        </w:r>
        <w:r>
          <w:rPr>
            <w:lang w:val="zh-CN"/>
          </w:rPr>
          <w:t>13</w:t>
        </w:r>
        <w:r>
          <w:fldChar w:fldCharType="end"/>
        </w:r>
      </w:p>
    </w:sdtContent>
  </w:sdt>
  <w:p w14:paraId="396533B5" w14:textId="77777777" w:rsidR="00C83BC1" w:rsidRDefault="00C83BC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60F972" w14:textId="77777777" w:rsidR="00BA57E9" w:rsidRDefault="00BA57E9">
      <w:r>
        <w:separator/>
      </w:r>
    </w:p>
  </w:footnote>
  <w:footnote w:type="continuationSeparator" w:id="0">
    <w:p w14:paraId="77432DF1" w14:textId="77777777" w:rsidR="00BA57E9" w:rsidRDefault="00BA57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2"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3"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4"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917982101">
    <w:abstractNumId w:val="0"/>
  </w:num>
  <w:num w:numId="2" w16cid:durableId="559092304">
    <w:abstractNumId w:val="3"/>
  </w:num>
  <w:num w:numId="3" w16cid:durableId="1494446651">
    <w:abstractNumId w:val="2"/>
  </w:num>
  <w:num w:numId="4" w16cid:durableId="1080640527">
    <w:abstractNumId w:val="4"/>
  </w:num>
  <w:num w:numId="5" w16cid:durableId="7711230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DA7D3CD9"/>
    <w:rsid w:val="DBDC0ADA"/>
    <w:rsid w:val="DEDE2B06"/>
    <w:rsid w:val="EBFA31C2"/>
    <w:rsid w:val="F3F4A11B"/>
    <w:rsid w:val="F9FD7907"/>
    <w:rsid w:val="FAEF933D"/>
    <w:rsid w:val="FB3A4A6A"/>
    <w:rsid w:val="FF6C4049"/>
    <w:rsid w:val="FF78F63F"/>
    <w:rsid w:val="FF8D2000"/>
    <w:rsid w:val="00082625"/>
    <w:rsid w:val="002748A5"/>
    <w:rsid w:val="00352057"/>
    <w:rsid w:val="006F7242"/>
    <w:rsid w:val="007B168A"/>
    <w:rsid w:val="008B2CFE"/>
    <w:rsid w:val="009E0B92"/>
    <w:rsid w:val="00BA57E9"/>
    <w:rsid w:val="00C83BC1"/>
    <w:rsid w:val="00D27D79"/>
    <w:rsid w:val="00F26FF6"/>
    <w:rsid w:val="07397B77"/>
    <w:rsid w:val="09501D23"/>
    <w:rsid w:val="13471461"/>
    <w:rsid w:val="13B90F01"/>
    <w:rsid w:val="181066D2"/>
    <w:rsid w:val="1C671E73"/>
    <w:rsid w:val="26F167BE"/>
    <w:rsid w:val="2A06253E"/>
    <w:rsid w:val="2FB56378"/>
    <w:rsid w:val="2FF75D85"/>
    <w:rsid w:val="38CA40DD"/>
    <w:rsid w:val="395F2B56"/>
    <w:rsid w:val="3BECE841"/>
    <w:rsid w:val="3FF7797D"/>
    <w:rsid w:val="441B2960"/>
    <w:rsid w:val="4FD25AEB"/>
    <w:rsid w:val="5BFF6039"/>
    <w:rsid w:val="5D76A616"/>
    <w:rsid w:val="5D7F20B9"/>
    <w:rsid w:val="5DAC7D0E"/>
    <w:rsid w:val="5E5F1000"/>
    <w:rsid w:val="5F98B5AF"/>
    <w:rsid w:val="5FFE8511"/>
    <w:rsid w:val="5FFEACE2"/>
    <w:rsid w:val="63D0156C"/>
    <w:rsid w:val="643EE26D"/>
    <w:rsid w:val="6D572E2F"/>
    <w:rsid w:val="6F5C41AC"/>
    <w:rsid w:val="6FAF6C78"/>
    <w:rsid w:val="7317C656"/>
    <w:rsid w:val="734ED73F"/>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504F90"/>
  <w15:docId w15:val="{7B1555DD-0190-492C-82FA-E7AF101ED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2">
    <w:name w:val="heading 2"/>
    <w:basedOn w:val="a"/>
    <w:next w:val="a"/>
    <w:autoRedefine/>
    <w:uiPriority w:val="9"/>
    <w:qFormat/>
    <w:pPr>
      <w:keepNext/>
      <w:keepLines/>
      <w:spacing w:before="260" w:after="260" w:line="413" w:lineRule="auto"/>
      <w:outlineLvl w:val="1"/>
    </w:pPr>
    <w:rPr>
      <w:rFonts w:ascii="Arial" w:eastAsia="黑体" w:hAnsi="Arial"/>
      <w:b/>
      <w:bCs/>
      <w:sz w:val="32"/>
      <w:szCs w:val="32"/>
    </w:rPr>
  </w:style>
  <w:style w:type="paragraph" w:styleId="3">
    <w:name w:val="heading 3"/>
    <w:basedOn w:val="a"/>
    <w:next w:val="a"/>
    <w:autoRedefine/>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0">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23</Pages>
  <Words>1608</Words>
  <Characters>9169</Characters>
  <Application>Microsoft Office Word</Application>
  <DocSecurity>0</DocSecurity>
  <Lines>76</Lines>
  <Paragraphs>21</Paragraphs>
  <ScaleCrop>false</ScaleCrop>
  <Company/>
  <LinksUpToDate>false</LinksUpToDate>
  <CharactersWithSpaces>10756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慧 吉</cp:lastModifiedBy>
  <cp:revision>4</cp:revision>
  <dcterms:created xsi:type="dcterms:W3CDTF">2023-03-08T13:13:00Z</dcterms:created>
  <dcterms:modified xsi:type="dcterms:W3CDTF">2024-09-29T07:31:00Z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DEB37354E36D40D48F20A3DAB18895C3</vt:lpwstr>
  </property>
</Properties>
</file>