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5FB16B" w14:textId="77777777" w:rsidR="00A255B6" w:rsidRPr="001D3379" w:rsidRDefault="00A255B6">
      <w:pPr>
        <w:spacing w:line="540" w:lineRule="exact"/>
        <w:jc w:val="center"/>
        <w:rPr>
          <w:rFonts w:eastAsia="华文中宋"/>
          <w:b/>
          <w:kern w:val="0"/>
          <w:sz w:val="52"/>
          <w:szCs w:val="52"/>
        </w:rPr>
      </w:pPr>
    </w:p>
    <w:p w14:paraId="7D25FC75" w14:textId="77777777" w:rsidR="00A255B6" w:rsidRPr="001D3379" w:rsidRDefault="00A255B6">
      <w:pPr>
        <w:spacing w:line="540" w:lineRule="exact"/>
        <w:rPr>
          <w:rFonts w:eastAsia="华文中宋"/>
          <w:b/>
          <w:kern w:val="0"/>
          <w:sz w:val="52"/>
          <w:szCs w:val="52"/>
        </w:rPr>
      </w:pPr>
    </w:p>
    <w:p w14:paraId="35530340" w14:textId="77777777" w:rsidR="00A255B6" w:rsidRPr="001D3379" w:rsidRDefault="00A255B6">
      <w:pPr>
        <w:spacing w:line="540" w:lineRule="exact"/>
        <w:jc w:val="center"/>
        <w:rPr>
          <w:rFonts w:eastAsia="华文中宋"/>
          <w:b/>
          <w:kern w:val="0"/>
          <w:sz w:val="52"/>
          <w:szCs w:val="52"/>
        </w:rPr>
      </w:pPr>
    </w:p>
    <w:p w14:paraId="4CB073B5" w14:textId="77777777" w:rsidR="00A255B6" w:rsidRPr="001D3379" w:rsidRDefault="00A255B6">
      <w:pPr>
        <w:spacing w:line="540" w:lineRule="exact"/>
        <w:jc w:val="center"/>
        <w:rPr>
          <w:rFonts w:eastAsia="华文中宋"/>
          <w:b/>
          <w:kern w:val="0"/>
          <w:sz w:val="52"/>
          <w:szCs w:val="52"/>
        </w:rPr>
      </w:pPr>
    </w:p>
    <w:p w14:paraId="2853CF35" w14:textId="77777777" w:rsidR="00A255B6" w:rsidRPr="001D3379" w:rsidRDefault="00000000">
      <w:pPr>
        <w:spacing w:line="540" w:lineRule="exact"/>
        <w:jc w:val="center"/>
        <w:rPr>
          <w:rFonts w:eastAsia="方正小标宋_GBK"/>
          <w:kern w:val="0"/>
          <w:sz w:val="48"/>
          <w:szCs w:val="48"/>
        </w:rPr>
      </w:pPr>
      <w:r w:rsidRPr="001D3379">
        <w:rPr>
          <w:rFonts w:eastAsia="方正小标宋_GBK" w:hint="eastAsia"/>
          <w:kern w:val="0"/>
          <w:sz w:val="48"/>
          <w:szCs w:val="48"/>
        </w:rPr>
        <w:t>2023</w:t>
      </w:r>
      <w:r w:rsidRPr="001D3379">
        <w:rPr>
          <w:rFonts w:eastAsia="方正小标宋_GBK" w:hint="eastAsia"/>
          <w:kern w:val="0"/>
          <w:sz w:val="48"/>
          <w:szCs w:val="48"/>
        </w:rPr>
        <w:t>年中小企业化债及信访矛盾化解</w:t>
      </w:r>
      <w:r w:rsidRPr="001D3379">
        <w:rPr>
          <w:rFonts w:eastAsia="方正小标宋_GBK" w:hint="eastAsia"/>
          <w:kern w:val="0"/>
          <w:sz w:val="48"/>
          <w:szCs w:val="48"/>
        </w:rPr>
        <w:t xml:space="preserve">    </w:t>
      </w:r>
      <w:r w:rsidRPr="001D3379">
        <w:rPr>
          <w:rFonts w:eastAsia="方正小标宋_GBK"/>
          <w:kern w:val="0"/>
          <w:sz w:val="48"/>
          <w:szCs w:val="48"/>
        </w:rPr>
        <w:t>资金项目支出绩效评价</w:t>
      </w:r>
    </w:p>
    <w:p w14:paraId="3240DFAC" w14:textId="77777777" w:rsidR="00A255B6" w:rsidRPr="001D3379" w:rsidRDefault="00000000">
      <w:pPr>
        <w:spacing w:line="540" w:lineRule="exact"/>
        <w:jc w:val="center"/>
        <w:rPr>
          <w:rFonts w:eastAsia="方正小标宋_GBK"/>
          <w:kern w:val="0"/>
          <w:sz w:val="48"/>
          <w:szCs w:val="48"/>
        </w:rPr>
      </w:pPr>
      <w:r w:rsidRPr="001D3379">
        <w:rPr>
          <w:rFonts w:eastAsia="方正小标宋_GBK"/>
          <w:kern w:val="0"/>
          <w:sz w:val="48"/>
          <w:szCs w:val="48"/>
        </w:rPr>
        <w:t>报告</w:t>
      </w:r>
    </w:p>
    <w:p w14:paraId="7DD1A4E5" w14:textId="77777777" w:rsidR="00A255B6" w:rsidRPr="001D3379" w:rsidRDefault="00A255B6">
      <w:pPr>
        <w:spacing w:line="540" w:lineRule="exact"/>
        <w:jc w:val="center"/>
        <w:rPr>
          <w:rFonts w:eastAsia="华文中宋"/>
          <w:b/>
          <w:kern w:val="0"/>
          <w:sz w:val="52"/>
          <w:szCs w:val="52"/>
        </w:rPr>
      </w:pPr>
    </w:p>
    <w:p w14:paraId="6EAFD61B" w14:textId="77777777" w:rsidR="00A255B6" w:rsidRPr="001D3379" w:rsidRDefault="00000000">
      <w:pPr>
        <w:spacing w:line="540" w:lineRule="exact"/>
        <w:jc w:val="center"/>
        <w:rPr>
          <w:rFonts w:eastAsia="仿宋_GB2312"/>
          <w:kern w:val="0"/>
          <w:sz w:val="36"/>
          <w:szCs w:val="36"/>
        </w:rPr>
      </w:pPr>
      <w:r w:rsidRPr="001D3379">
        <w:rPr>
          <w:rFonts w:eastAsia="仿宋_GB2312"/>
          <w:kern w:val="0"/>
          <w:sz w:val="36"/>
          <w:szCs w:val="36"/>
        </w:rPr>
        <w:t>（</w:t>
      </w:r>
      <w:r w:rsidRPr="001D3379">
        <w:rPr>
          <w:rFonts w:eastAsia="仿宋_GB2312"/>
          <w:kern w:val="0"/>
          <w:sz w:val="36"/>
          <w:szCs w:val="36"/>
        </w:rPr>
        <w:t xml:space="preserve"> 202</w:t>
      </w:r>
      <w:r w:rsidRPr="001D3379">
        <w:rPr>
          <w:rFonts w:eastAsia="仿宋_GB2312" w:hint="eastAsia"/>
          <w:kern w:val="0"/>
          <w:sz w:val="36"/>
          <w:szCs w:val="36"/>
        </w:rPr>
        <w:t>3</w:t>
      </w:r>
      <w:r w:rsidRPr="001D3379">
        <w:rPr>
          <w:rFonts w:eastAsia="仿宋_GB2312"/>
          <w:kern w:val="0"/>
          <w:sz w:val="36"/>
          <w:szCs w:val="36"/>
        </w:rPr>
        <w:t>年度）</w:t>
      </w:r>
    </w:p>
    <w:p w14:paraId="6AB5BFD2" w14:textId="77777777" w:rsidR="00A255B6" w:rsidRPr="001D3379" w:rsidRDefault="00A255B6">
      <w:pPr>
        <w:spacing w:line="540" w:lineRule="exact"/>
        <w:jc w:val="center"/>
        <w:rPr>
          <w:rFonts w:eastAsia="仿宋_GB2312"/>
          <w:kern w:val="0"/>
          <w:sz w:val="30"/>
          <w:szCs w:val="30"/>
        </w:rPr>
      </w:pPr>
    </w:p>
    <w:p w14:paraId="598CB86C" w14:textId="77777777" w:rsidR="00A255B6" w:rsidRPr="001D3379" w:rsidRDefault="00A255B6">
      <w:pPr>
        <w:spacing w:line="540" w:lineRule="exact"/>
        <w:jc w:val="center"/>
        <w:rPr>
          <w:rFonts w:eastAsia="仿宋_GB2312"/>
          <w:kern w:val="0"/>
          <w:sz w:val="30"/>
          <w:szCs w:val="30"/>
        </w:rPr>
      </w:pPr>
    </w:p>
    <w:p w14:paraId="068BFEF9" w14:textId="77777777" w:rsidR="00A255B6" w:rsidRPr="001D3379" w:rsidRDefault="00A255B6">
      <w:pPr>
        <w:spacing w:line="540" w:lineRule="exact"/>
        <w:jc w:val="center"/>
        <w:rPr>
          <w:rFonts w:eastAsia="仿宋_GB2312"/>
          <w:kern w:val="0"/>
          <w:sz w:val="30"/>
          <w:szCs w:val="30"/>
        </w:rPr>
      </w:pPr>
    </w:p>
    <w:p w14:paraId="43C153F9" w14:textId="77777777" w:rsidR="00A255B6" w:rsidRPr="001D3379" w:rsidRDefault="00A255B6">
      <w:pPr>
        <w:pStyle w:val="a0"/>
      </w:pPr>
    </w:p>
    <w:p w14:paraId="6ABF562A" w14:textId="77777777" w:rsidR="00A255B6" w:rsidRPr="001D3379" w:rsidRDefault="00A255B6">
      <w:pPr>
        <w:spacing w:line="540" w:lineRule="exact"/>
        <w:jc w:val="center"/>
        <w:rPr>
          <w:rFonts w:eastAsia="仿宋_GB2312"/>
          <w:kern w:val="0"/>
          <w:sz w:val="30"/>
          <w:szCs w:val="30"/>
        </w:rPr>
      </w:pPr>
    </w:p>
    <w:p w14:paraId="495979E0" w14:textId="77777777" w:rsidR="00A255B6" w:rsidRPr="001D3379" w:rsidRDefault="00A255B6">
      <w:pPr>
        <w:spacing w:line="540" w:lineRule="exact"/>
        <w:rPr>
          <w:rFonts w:eastAsia="仿宋_GB2312"/>
          <w:kern w:val="0"/>
          <w:sz w:val="30"/>
          <w:szCs w:val="30"/>
        </w:rPr>
      </w:pPr>
    </w:p>
    <w:p w14:paraId="08A56071" w14:textId="77777777" w:rsidR="00A255B6" w:rsidRPr="001D3379" w:rsidRDefault="00000000">
      <w:pPr>
        <w:spacing w:line="700" w:lineRule="exact"/>
        <w:ind w:firstLineChars="200" w:firstLine="720"/>
        <w:jc w:val="left"/>
        <w:rPr>
          <w:rFonts w:eastAsia="仿宋_GB2312"/>
          <w:kern w:val="0"/>
          <w:sz w:val="36"/>
          <w:szCs w:val="36"/>
        </w:rPr>
      </w:pPr>
      <w:r w:rsidRPr="001D3379">
        <w:rPr>
          <w:rFonts w:eastAsia="仿宋_GB2312"/>
          <w:kern w:val="0"/>
          <w:sz w:val="36"/>
          <w:szCs w:val="36"/>
        </w:rPr>
        <w:t>项目名称：</w:t>
      </w:r>
      <w:r w:rsidRPr="001D3379">
        <w:rPr>
          <w:rFonts w:eastAsia="仿宋_GB2312" w:hint="eastAsia"/>
          <w:kern w:val="0"/>
          <w:sz w:val="36"/>
          <w:szCs w:val="36"/>
        </w:rPr>
        <w:t>2023</w:t>
      </w:r>
      <w:r w:rsidRPr="001D3379">
        <w:rPr>
          <w:rFonts w:eastAsia="仿宋_GB2312" w:hint="eastAsia"/>
          <w:kern w:val="0"/>
          <w:sz w:val="36"/>
          <w:szCs w:val="36"/>
        </w:rPr>
        <w:t>年中小企业化债及信访矛盾</w:t>
      </w:r>
    </w:p>
    <w:p w14:paraId="4B718F44" w14:textId="77777777" w:rsidR="00A255B6" w:rsidRPr="001D3379" w:rsidRDefault="00000000">
      <w:pPr>
        <w:spacing w:line="700" w:lineRule="exact"/>
        <w:ind w:leftChars="1539" w:left="3232" w:firstLineChars="200" w:firstLine="720"/>
        <w:jc w:val="left"/>
        <w:rPr>
          <w:rFonts w:eastAsia="仿宋_GB2312"/>
          <w:kern w:val="0"/>
          <w:sz w:val="36"/>
          <w:szCs w:val="36"/>
        </w:rPr>
      </w:pPr>
      <w:r w:rsidRPr="001D3379">
        <w:rPr>
          <w:rFonts w:eastAsia="仿宋_GB2312" w:hint="eastAsia"/>
          <w:kern w:val="0"/>
          <w:sz w:val="36"/>
          <w:szCs w:val="36"/>
        </w:rPr>
        <w:t>化解资金</w:t>
      </w:r>
    </w:p>
    <w:p w14:paraId="5E91F0BA" w14:textId="77777777" w:rsidR="00A255B6" w:rsidRPr="001D3379" w:rsidRDefault="00000000">
      <w:pPr>
        <w:spacing w:line="700" w:lineRule="exact"/>
        <w:ind w:firstLineChars="200" w:firstLine="720"/>
        <w:jc w:val="left"/>
        <w:rPr>
          <w:rFonts w:eastAsia="仿宋_GB2312"/>
          <w:kern w:val="0"/>
          <w:sz w:val="36"/>
          <w:szCs w:val="36"/>
        </w:rPr>
      </w:pPr>
      <w:r w:rsidRPr="001D3379">
        <w:rPr>
          <w:rFonts w:eastAsia="仿宋_GB2312"/>
          <w:kern w:val="0"/>
          <w:sz w:val="36"/>
          <w:szCs w:val="36"/>
        </w:rPr>
        <w:t>实施单位（公章）：</w:t>
      </w:r>
      <w:r w:rsidRPr="001D3379">
        <w:rPr>
          <w:rFonts w:eastAsia="仿宋_GB2312" w:hint="eastAsia"/>
          <w:kern w:val="0"/>
          <w:sz w:val="36"/>
          <w:szCs w:val="36"/>
        </w:rPr>
        <w:t>奇台县三个庄子镇人民政府</w:t>
      </w:r>
    </w:p>
    <w:p w14:paraId="1FCD0549" w14:textId="77777777" w:rsidR="00A255B6" w:rsidRPr="001D3379" w:rsidRDefault="00000000">
      <w:pPr>
        <w:spacing w:line="700" w:lineRule="exact"/>
        <w:ind w:firstLineChars="200" w:firstLine="720"/>
        <w:jc w:val="left"/>
        <w:rPr>
          <w:rFonts w:eastAsia="仿宋_GB2312"/>
          <w:kern w:val="0"/>
          <w:sz w:val="36"/>
          <w:szCs w:val="36"/>
        </w:rPr>
      </w:pPr>
      <w:r w:rsidRPr="001D3379">
        <w:rPr>
          <w:rFonts w:eastAsia="仿宋_GB2312"/>
          <w:kern w:val="0"/>
          <w:sz w:val="36"/>
          <w:szCs w:val="36"/>
        </w:rPr>
        <w:t>主管部门（公章）：</w:t>
      </w:r>
      <w:r w:rsidRPr="001D3379">
        <w:rPr>
          <w:rFonts w:eastAsia="仿宋_GB2312" w:hint="eastAsia"/>
          <w:kern w:val="0"/>
          <w:sz w:val="36"/>
          <w:szCs w:val="36"/>
        </w:rPr>
        <w:t>奇台县三个庄子镇人民政府</w:t>
      </w:r>
    </w:p>
    <w:p w14:paraId="175082B6" w14:textId="77777777" w:rsidR="00A255B6" w:rsidRPr="001D3379" w:rsidRDefault="00000000">
      <w:pPr>
        <w:spacing w:line="700" w:lineRule="exact"/>
        <w:ind w:firstLineChars="200" w:firstLine="720"/>
        <w:jc w:val="left"/>
        <w:rPr>
          <w:rFonts w:eastAsia="仿宋_GB2312"/>
          <w:kern w:val="0"/>
          <w:sz w:val="36"/>
          <w:szCs w:val="36"/>
        </w:rPr>
      </w:pPr>
      <w:r w:rsidRPr="001D3379">
        <w:rPr>
          <w:rFonts w:eastAsia="仿宋_GB2312"/>
          <w:kern w:val="0"/>
          <w:sz w:val="36"/>
          <w:szCs w:val="36"/>
        </w:rPr>
        <w:t>项目负责人（签章）：</w:t>
      </w:r>
      <w:r w:rsidRPr="001D3379">
        <w:rPr>
          <w:rFonts w:eastAsia="仿宋_GB2312" w:hint="eastAsia"/>
          <w:kern w:val="0"/>
          <w:sz w:val="36"/>
          <w:szCs w:val="36"/>
        </w:rPr>
        <w:t>仲玉峰</w:t>
      </w:r>
    </w:p>
    <w:p w14:paraId="06B334A5" w14:textId="77777777" w:rsidR="00A255B6" w:rsidRPr="001D3379" w:rsidRDefault="00000000">
      <w:pPr>
        <w:spacing w:line="700" w:lineRule="exact"/>
        <w:ind w:firstLineChars="200" w:firstLine="720"/>
        <w:jc w:val="left"/>
        <w:rPr>
          <w:rFonts w:eastAsia="仿宋_GB2312"/>
          <w:kern w:val="0"/>
          <w:sz w:val="36"/>
          <w:szCs w:val="36"/>
        </w:rPr>
      </w:pPr>
      <w:r w:rsidRPr="001D3379">
        <w:rPr>
          <w:rFonts w:eastAsia="仿宋_GB2312"/>
          <w:kern w:val="0"/>
          <w:sz w:val="36"/>
          <w:szCs w:val="36"/>
        </w:rPr>
        <w:t>填报时间：</w:t>
      </w:r>
      <w:r w:rsidRPr="001D3379">
        <w:rPr>
          <w:rFonts w:eastAsia="仿宋_GB2312" w:hint="eastAsia"/>
          <w:kern w:val="0"/>
          <w:sz w:val="36"/>
          <w:szCs w:val="36"/>
        </w:rPr>
        <w:t>2023</w:t>
      </w:r>
      <w:r w:rsidRPr="001D3379">
        <w:rPr>
          <w:rFonts w:eastAsia="仿宋_GB2312"/>
          <w:kern w:val="0"/>
          <w:sz w:val="36"/>
          <w:szCs w:val="36"/>
        </w:rPr>
        <w:t>年</w:t>
      </w:r>
      <w:r w:rsidRPr="001D3379">
        <w:rPr>
          <w:rFonts w:eastAsia="仿宋_GB2312" w:hint="eastAsia"/>
          <w:kern w:val="0"/>
          <w:sz w:val="36"/>
          <w:szCs w:val="36"/>
        </w:rPr>
        <w:t>4</w:t>
      </w:r>
      <w:r w:rsidRPr="001D3379">
        <w:rPr>
          <w:rFonts w:eastAsia="仿宋_GB2312"/>
          <w:kern w:val="0"/>
          <w:sz w:val="36"/>
          <w:szCs w:val="36"/>
        </w:rPr>
        <w:t>月</w:t>
      </w:r>
      <w:r w:rsidRPr="001D3379">
        <w:rPr>
          <w:rFonts w:eastAsia="仿宋_GB2312" w:hint="eastAsia"/>
          <w:kern w:val="0"/>
          <w:sz w:val="36"/>
          <w:szCs w:val="36"/>
        </w:rPr>
        <w:t>16</w:t>
      </w:r>
      <w:r w:rsidRPr="001D3379">
        <w:rPr>
          <w:rFonts w:eastAsia="仿宋_GB2312"/>
          <w:kern w:val="0"/>
          <w:sz w:val="36"/>
          <w:szCs w:val="36"/>
        </w:rPr>
        <w:t>日</w:t>
      </w:r>
    </w:p>
    <w:p w14:paraId="23F75E15" w14:textId="77777777" w:rsidR="00A255B6" w:rsidRPr="001D3379" w:rsidRDefault="00A255B6">
      <w:pPr>
        <w:spacing w:line="540" w:lineRule="exact"/>
        <w:jc w:val="center"/>
        <w:rPr>
          <w:rFonts w:eastAsia="仿宋_GB2312"/>
          <w:kern w:val="0"/>
          <w:sz w:val="30"/>
          <w:szCs w:val="30"/>
        </w:rPr>
      </w:pPr>
    </w:p>
    <w:p w14:paraId="63E111AF" w14:textId="77777777" w:rsidR="00A255B6" w:rsidRPr="001D3379" w:rsidRDefault="00A255B6">
      <w:pPr>
        <w:spacing w:line="560" w:lineRule="exact"/>
        <w:rPr>
          <w:rFonts w:eastAsia="黑体"/>
          <w:bCs/>
          <w:sz w:val="32"/>
          <w:szCs w:val="32"/>
        </w:rPr>
        <w:sectPr w:rsidR="00A255B6" w:rsidRPr="001D3379">
          <w:footerReference w:type="default" r:id="rId7"/>
          <w:pgSz w:w="11906" w:h="16838"/>
          <w:pgMar w:top="1440" w:right="1558" w:bottom="1440" w:left="1800" w:header="851" w:footer="992" w:gutter="0"/>
          <w:cols w:space="425"/>
          <w:docGrid w:type="lines" w:linePitch="312"/>
        </w:sectPr>
      </w:pPr>
    </w:p>
    <w:p w14:paraId="4C706068" w14:textId="77777777" w:rsidR="00A255B6" w:rsidRPr="001D3379" w:rsidRDefault="00000000">
      <w:pPr>
        <w:spacing w:line="560" w:lineRule="exact"/>
        <w:ind w:firstLineChars="200" w:firstLine="640"/>
        <w:rPr>
          <w:rFonts w:eastAsia="黑体"/>
          <w:bCs/>
          <w:sz w:val="32"/>
          <w:szCs w:val="32"/>
        </w:rPr>
      </w:pPr>
      <w:r w:rsidRPr="001D3379">
        <w:rPr>
          <w:rFonts w:eastAsia="黑体"/>
          <w:bCs/>
          <w:sz w:val="32"/>
          <w:szCs w:val="32"/>
        </w:rPr>
        <w:lastRenderedPageBreak/>
        <w:t>一、基本情况</w:t>
      </w:r>
    </w:p>
    <w:p w14:paraId="0E2F5CF6" w14:textId="77777777" w:rsidR="00A255B6" w:rsidRPr="001D3379" w:rsidRDefault="00000000">
      <w:pPr>
        <w:spacing w:line="560" w:lineRule="exact"/>
        <w:ind w:firstLineChars="200" w:firstLine="640"/>
        <w:rPr>
          <w:rFonts w:eastAsia="楷体_GB2312"/>
          <w:b/>
          <w:bCs/>
          <w:sz w:val="32"/>
          <w:szCs w:val="32"/>
        </w:rPr>
      </w:pPr>
      <w:r w:rsidRPr="001D3379">
        <w:rPr>
          <w:rFonts w:eastAsia="楷体_GB2312"/>
          <w:b/>
          <w:bCs/>
          <w:sz w:val="32"/>
          <w:szCs w:val="32"/>
        </w:rPr>
        <w:t>（一）项目概况</w:t>
      </w:r>
    </w:p>
    <w:p w14:paraId="4A0E016A" w14:textId="77777777" w:rsidR="00A255B6" w:rsidRPr="001D3379" w:rsidRDefault="00000000">
      <w:pPr>
        <w:spacing w:line="560" w:lineRule="exact"/>
        <w:ind w:firstLineChars="200" w:firstLine="643"/>
        <w:rPr>
          <w:rFonts w:eastAsia="仿宋_GB2312"/>
          <w:b/>
          <w:bCs/>
          <w:sz w:val="32"/>
          <w:szCs w:val="32"/>
        </w:rPr>
      </w:pPr>
      <w:r w:rsidRPr="001D3379">
        <w:rPr>
          <w:rFonts w:eastAsia="仿宋_GB2312"/>
          <w:b/>
          <w:bCs/>
          <w:sz w:val="32"/>
          <w:szCs w:val="32"/>
        </w:rPr>
        <w:t>1</w:t>
      </w:r>
      <w:r w:rsidRPr="001D3379">
        <w:rPr>
          <w:rFonts w:eastAsia="仿宋_GB2312"/>
          <w:b/>
          <w:bCs/>
          <w:sz w:val="32"/>
          <w:szCs w:val="32"/>
        </w:rPr>
        <w:t>、项目背景</w:t>
      </w:r>
    </w:p>
    <w:p w14:paraId="16591441" w14:textId="77777777" w:rsidR="00A255B6" w:rsidRPr="001D3379" w:rsidRDefault="00000000">
      <w:pPr>
        <w:spacing w:line="560" w:lineRule="exact"/>
        <w:ind w:firstLineChars="200" w:firstLine="640"/>
        <w:rPr>
          <w:rFonts w:eastAsia="仿宋_GB2312"/>
          <w:sz w:val="32"/>
          <w:szCs w:val="32"/>
        </w:rPr>
      </w:pPr>
      <w:r w:rsidRPr="001D3379">
        <w:rPr>
          <w:rFonts w:eastAsia="仿宋_GB2312" w:hint="eastAsia"/>
          <w:sz w:val="32"/>
          <w:szCs w:val="32"/>
        </w:rPr>
        <w:t>昌州财预</w:t>
      </w:r>
      <w:r w:rsidRPr="001D3379">
        <w:rPr>
          <w:rFonts w:eastAsia="仿宋_GB2312" w:hint="eastAsia"/>
          <w:sz w:val="32"/>
          <w:szCs w:val="32"/>
        </w:rPr>
        <w:t>[2023]70</w:t>
      </w:r>
      <w:r w:rsidRPr="001D3379">
        <w:rPr>
          <w:rFonts w:eastAsia="仿宋_GB2312" w:hint="eastAsia"/>
          <w:sz w:val="32"/>
          <w:szCs w:val="32"/>
        </w:rPr>
        <w:t>号：关于下达集中化解政府隐性债务、中小企业欠款奖补资金</w:t>
      </w:r>
      <w:r w:rsidRPr="001D3379">
        <w:rPr>
          <w:rFonts w:eastAsia="仿宋_GB2312" w:hint="eastAsia"/>
          <w:sz w:val="32"/>
          <w:szCs w:val="32"/>
        </w:rPr>
        <w:t>[</w:t>
      </w:r>
      <w:r w:rsidRPr="001D3379">
        <w:rPr>
          <w:rFonts w:eastAsia="仿宋_GB2312" w:hint="eastAsia"/>
          <w:sz w:val="32"/>
          <w:szCs w:val="32"/>
        </w:rPr>
        <w:t>第一批</w:t>
      </w:r>
      <w:r w:rsidRPr="001D3379">
        <w:rPr>
          <w:rFonts w:eastAsia="仿宋_GB2312" w:hint="eastAsia"/>
          <w:sz w:val="32"/>
          <w:szCs w:val="32"/>
        </w:rPr>
        <w:t>]</w:t>
      </w:r>
      <w:r w:rsidRPr="001D3379">
        <w:rPr>
          <w:rFonts w:eastAsia="仿宋_GB2312" w:hint="eastAsia"/>
          <w:sz w:val="32"/>
          <w:szCs w:val="32"/>
        </w:rPr>
        <w:t>的通知与昌州财预</w:t>
      </w:r>
      <w:r w:rsidRPr="001D3379">
        <w:rPr>
          <w:rFonts w:eastAsia="仿宋_GB2312" w:hint="eastAsia"/>
          <w:sz w:val="32"/>
          <w:szCs w:val="32"/>
        </w:rPr>
        <w:t>[2023]82</w:t>
      </w:r>
      <w:r w:rsidRPr="001D3379">
        <w:rPr>
          <w:rFonts w:eastAsia="仿宋_GB2312" w:hint="eastAsia"/>
          <w:sz w:val="32"/>
          <w:szCs w:val="32"/>
        </w:rPr>
        <w:t>号：关于下达集中化解政府隐性债务、中小企业欠款奖补资金</w:t>
      </w:r>
      <w:r w:rsidRPr="001D3379">
        <w:rPr>
          <w:rFonts w:eastAsia="仿宋_GB2312" w:hint="eastAsia"/>
          <w:sz w:val="32"/>
          <w:szCs w:val="32"/>
        </w:rPr>
        <w:t>[</w:t>
      </w:r>
      <w:r w:rsidRPr="001D3379">
        <w:rPr>
          <w:rFonts w:eastAsia="仿宋_GB2312" w:hint="eastAsia"/>
          <w:sz w:val="32"/>
          <w:szCs w:val="32"/>
        </w:rPr>
        <w:t>第二批</w:t>
      </w:r>
      <w:r w:rsidRPr="001D3379">
        <w:rPr>
          <w:rFonts w:eastAsia="仿宋_GB2312" w:hint="eastAsia"/>
          <w:sz w:val="32"/>
          <w:szCs w:val="32"/>
        </w:rPr>
        <w:t>]</w:t>
      </w:r>
      <w:r w:rsidRPr="001D3379">
        <w:rPr>
          <w:rFonts w:eastAsia="仿宋_GB2312" w:hint="eastAsia"/>
          <w:sz w:val="32"/>
          <w:szCs w:val="32"/>
        </w:rPr>
        <w:t>的通知要求，县财政下拨化解资金共计</w:t>
      </w:r>
      <w:r w:rsidRPr="001D3379">
        <w:rPr>
          <w:rFonts w:eastAsia="仿宋_GB2312" w:hint="eastAsia"/>
          <w:sz w:val="32"/>
          <w:szCs w:val="32"/>
        </w:rPr>
        <w:t>262.3</w:t>
      </w:r>
      <w:r w:rsidRPr="001D3379">
        <w:rPr>
          <w:rFonts w:eastAsia="仿宋_GB2312" w:hint="eastAsia"/>
          <w:sz w:val="32"/>
          <w:szCs w:val="32"/>
        </w:rPr>
        <w:t>万元。</w:t>
      </w:r>
    </w:p>
    <w:p w14:paraId="726AC5CC" w14:textId="77777777" w:rsidR="00A255B6" w:rsidRPr="001D3379" w:rsidRDefault="00000000">
      <w:pPr>
        <w:pStyle w:val="a0"/>
        <w:numPr>
          <w:ilvl w:val="0"/>
          <w:numId w:val="1"/>
        </w:numPr>
        <w:spacing w:before="0" w:after="0" w:line="560" w:lineRule="exact"/>
        <w:ind w:firstLineChars="200" w:firstLine="643"/>
        <w:jc w:val="both"/>
        <w:rPr>
          <w:rFonts w:ascii="Times New Roman" w:eastAsia="仿宋_GB2312" w:hAnsi="Times New Roman"/>
          <w:kern w:val="2"/>
        </w:rPr>
      </w:pPr>
      <w:r w:rsidRPr="001D3379">
        <w:rPr>
          <w:rFonts w:ascii="Times New Roman" w:eastAsia="仿宋_GB2312" w:hAnsi="Times New Roman"/>
          <w:kern w:val="2"/>
        </w:rPr>
        <w:t>项目主要内容：</w:t>
      </w:r>
    </w:p>
    <w:p w14:paraId="05330831" w14:textId="77777777" w:rsidR="00A255B6" w:rsidRPr="001D3379" w:rsidRDefault="00000000">
      <w:pPr>
        <w:spacing w:line="560" w:lineRule="exact"/>
        <w:ind w:firstLineChars="200" w:firstLine="600"/>
        <w:rPr>
          <w:rFonts w:eastAsia="仿宋_GB2312"/>
          <w:sz w:val="32"/>
          <w:szCs w:val="32"/>
        </w:rPr>
      </w:pPr>
      <w:r w:rsidRPr="001D3379">
        <w:rPr>
          <w:rFonts w:ascii="仿宋_GB2312" w:eastAsia="仿宋_GB2312" w:hAnsi="仿宋_GB2312" w:cs="仿宋_GB2312" w:hint="eastAsia"/>
          <w:sz w:val="30"/>
          <w:szCs w:val="30"/>
        </w:rPr>
        <w:t>项目主要内容：</w:t>
      </w:r>
      <w:r w:rsidRPr="001D3379">
        <w:rPr>
          <w:rFonts w:eastAsia="仿宋_GB2312" w:hint="eastAsia"/>
          <w:sz w:val="32"/>
          <w:szCs w:val="32"/>
        </w:rPr>
        <w:t>化解三个庄子镇涉信访人员劳务费，个体工商户购买办公耗材及食堂购买蔬菜等费用，以及三个庄子镇青年村农业示范园区建设项目绿化疏水管道，绿化带，林带栽种及修剪等工程款，改善营商环境，打造友好的合作关系。</w:t>
      </w:r>
    </w:p>
    <w:p w14:paraId="11CDF4A1" w14:textId="77777777" w:rsidR="00A255B6" w:rsidRPr="001D3379" w:rsidRDefault="00000000">
      <w:pPr>
        <w:spacing w:line="560" w:lineRule="exact"/>
        <w:ind w:firstLineChars="200" w:firstLine="640"/>
      </w:pPr>
      <w:r w:rsidRPr="001D3379">
        <w:rPr>
          <w:rFonts w:eastAsia="仿宋_GB2312"/>
          <w:sz w:val="32"/>
          <w:szCs w:val="32"/>
        </w:rPr>
        <w:t>项目实施情况：</w:t>
      </w:r>
      <w:r w:rsidRPr="001D3379">
        <w:rPr>
          <w:rFonts w:eastAsia="仿宋_GB2312" w:hint="eastAsia"/>
          <w:sz w:val="32"/>
          <w:szCs w:val="32"/>
        </w:rPr>
        <w:t>通过项目实施进一步改善我镇营商环境，已化解</w:t>
      </w:r>
      <w:r w:rsidRPr="001D3379">
        <w:rPr>
          <w:rFonts w:eastAsia="仿宋_GB2312" w:hint="eastAsia"/>
          <w:sz w:val="32"/>
          <w:szCs w:val="32"/>
        </w:rPr>
        <w:t>14</w:t>
      </w:r>
      <w:r w:rsidRPr="001D3379">
        <w:rPr>
          <w:rFonts w:eastAsia="仿宋_GB2312" w:hint="eastAsia"/>
          <w:sz w:val="32"/>
          <w:szCs w:val="32"/>
        </w:rPr>
        <w:t>笔，总金额</w:t>
      </w:r>
      <w:r w:rsidRPr="001D3379">
        <w:rPr>
          <w:rFonts w:eastAsia="仿宋_GB2312" w:hint="eastAsia"/>
          <w:sz w:val="32"/>
          <w:szCs w:val="32"/>
        </w:rPr>
        <w:t>262.3</w:t>
      </w:r>
      <w:r w:rsidRPr="001D3379">
        <w:rPr>
          <w:rFonts w:eastAsia="仿宋_GB2312" w:hint="eastAsia"/>
          <w:sz w:val="32"/>
          <w:szCs w:val="32"/>
        </w:rPr>
        <w:t>万元，支付对象满意度达到</w:t>
      </w:r>
      <w:r w:rsidRPr="001D3379">
        <w:rPr>
          <w:rFonts w:eastAsia="仿宋_GB2312" w:hint="eastAsia"/>
          <w:sz w:val="32"/>
          <w:szCs w:val="32"/>
        </w:rPr>
        <w:t>95%</w:t>
      </w:r>
      <w:r w:rsidRPr="001D3379">
        <w:rPr>
          <w:rFonts w:eastAsia="仿宋_GB2312" w:hint="eastAsia"/>
          <w:sz w:val="32"/>
          <w:szCs w:val="32"/>
        </w:rPr>
        <w:t>以上，得到了合作伙伴的认可与信任，为以后的合作关系争取了更好的机会。</w:t>
      </w:r>
    </w:p>
    <w:p w14:paraId="252E7A24" w14:textId="77777777" w:rsidR="00A255B6" w:rsidRPr="001D3379" w:rsidRDefault="00000000">
      <w:pPr>
        <w:spacing w:line="560" w:lineRule="exact"/>
        <w:ind w:firstLineChars="200" w:firstLine="643"/>
        <w:rPr>
          <w:rFonts w:eastAsia="仿宋_GB2312"/>
          <w:b/>
          <w:bCs/>
          <w:sz w:val="32"/>
          <w:szCs w:val="32"/>
        </w:rPr>
      </w:pPr>
      <w:r w:rsidRPr="001D3379">
        <w:rPr>
          <w:rFonts w:eastAsia="仿宋_GB2312"/>
          <w:b/>
          <w:bCs/>
          <w:sz w:val="32"/>
          <w:szCs w:val="32"/>
        </w:rPr>
        <w:t>3</w:t>
      </w:r>
      <w:r w:rsidRPr="001D3379">
        <w:rPr>
          <w:rFonts w:eastAsia="仿宋_GB2312"/>
          <w:b/>
          <w:bCs/>
          <w:sz w:val="32"/>
          <w:szCs w:val="32"/>
        </w:rPr>
        <w:t>、资金投入和使用情况</w:t>
      </w:r>
    </w:p>
    <w:p w14:paraId="03106CA8"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（1）资金投入情况</w:t>
      </w:r>
    </w:p>
    <w:p w14:paraId="282517A3"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eastAsia="仿宋_GB2312" w:hint="eastAsia"/>
          <w:sz w:val="32"/>
          <w:szCs w:val="32"/>
        </w:rPr>
        <w:t>该项目年初预算数</w:t>
      </w:r>
      <w:r w:rsidRPr="001D3379">
        <w:rPr>
          <w:rFonts w:eastAsia="仿宋_GB2312" w:hint="eastAsia"/>
          <w:sz w:val="32"/>
          <w:szCs w:val="32"/>
        </w:rPr>
        <w:t>262.3</w:t>
      </w:r>
      <w:r w:rsidRPr="001D3379">
        <w:rPr>
          <w:rFonts w:eastAsia="仿宋_GB2312" w:hint="eastAsia"/>
          <w:sz w:val="32"/>
          <w:szCs w:val="32"/>
        </w:rPr>
        <w:t>万元，全年预算数</w:t>
      </w:r>
      <w:r w:rsidRPr="001D3379">
        <w:rPr>
          <w:rFonts w:eastAsia="仿宋_GB2312" w:hint="eastAsia"/>
          <w:sz w:val="32"/>
          <w:szCs w:val="32"/>
        </w:rPr>
        <w:t>262.3</w:t>
      </w:r>
      <w:r w:rsidRPr="001D3379">
        <w:rPr>
          <w:rFonts w:eastAsia="仿宋_GB2312" w:hint="eastAsia"/>
          <w:sz w:val="32"/>
          <w:szCs w:val="32"/>
        </w:rPr>
        <w:t>万元，实际总投入</w:t>
      </w:r>
      <w:r w:rsidRPr="001D3379">
        <w:rPr>
          <w:rFonts w:eastAsia="仿宋_GB2312" w:hint="eastAsia"/>
          <w:sz w:val="32"/>
          <w:szCs w:val="32"/>
        </w:rPr>
        <w:t>262.3</w:t>
      </w:r>
      <w:r w:rsidRPr="001D3379">
        <w:rPr>
          <w:rFonts w:eastAsia="仿宋_GB2312" w:hint="eastAsia"/>
          <w:sz w:val="32"/>
          <w:szCs w:val="32"/>
        </w:rPr>
        <w:t>万元，该项目资金已全部落实到位，资金来源为中央转移支付资金。</w:t>
      </w:r>
    </w:p>
    <w:p w14:paraId="3208A14F"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（2）资金使用情况</w:t>
      </w:r>
    </w:p>
    <w:p w14:paraId="10211D0F"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该项目年初预算</w:t>
      </w:r>
      <w:r w:rsidRPr="001D3379">
        <w:rPr>
          <w:rFonts w:eastAsia="仿宋_GB2312" w:hint="eastAsia"/>
          <w:sz w:val="32"/>
          <w:szCs w:val="32"/>
        </w:rPr>
        <w:t>数</w:t>
      </w:r>
      <w:r w:rsidRPr="001D3379">
        <w:rPr>
          <w:rFonts w:eastAsia="仿宋_GB2312" w:hint="eastAsia"/>
          <w:sz w:val="32"/>
          <w:szCs w:val="32"/>
        </w:rPr>
        <w:t>262.3</w:t>
      </w:r>
      <w:r w:rsidRPr="001D3379">
        <w:rPr>
          <w:rFonts w:eastAsia="仿宋_GB2312" w:hint="eastAsia"/>
          <w:sz w:val="32"/>
          <w:szCs w:val="32"/>
        </w:rPr>
        <w:t>万元，全年预算数</w:t>
      </w:r>
      <w:r w:rsidRPr="001D3379">
        <w:rPr>
          <w:rFonts w:eastAsia="仿宋_GB2312" w:hint="eastAsia"/>
          <w:sz w:val="32"/>
          <w:szCs w:val="32"/>
        </w:rPr>
        <w:t>262.3</w:t>
      </w:r>
      <w:r w:rsidRPr="001D3379">
        <w:rPr>
          <w:rFonts w:eastAsia="仿宋_GB2312" w:hint="eastAsia"/>
          <w:sz w:val="32"/>
          <w:szCs w:val="32"/>
        </w:rPr>
        <w:t>万元，全年执行数</w:t>
      </w:r>
      <w:r w:rsidRPr="001D3379">
        <w:rPr>
          <w:rFonts w:eastAsia="仿宋_GB2312" w:hint="eastAsia"/>
          <w:sz w:val="32"/>
          <w:szCs w:val="32"/>
        </w:rPr>
        <w:t>262.3</w:t>
      </w:r>
      <w:r w:rsidRPr="001D3379">
        <w:rPr>
          <w:rFonts w:eastAsia="仿宋_GB2312" w:hint="eastAsia"/>
          <w:sz w:val="32"/>
          <w:szCs w:val="32"/>
        </w:rPr>
        <w:t>万元，预算执行率为</w:t>
      </w:r>
      <w:r w:rsidRPr="001D3379">
        <w:rPr>
          <w:rFonts w:eastAsia="仿宋_GB2312" w:hint="eastAsia"/>
          <w:sz w:val="32"/>
          <w:szCs w:val="32"/>
        </w:rPr>
        <w:t>100%</w:t>
      </w:r>
      <w:r w:rsidRPr="001D3379">
        <w:rPr>
          <w:rFonts w:eastAsia="仿宋_GB2312" w:hint="eastAsia"/>
          <w:sz w:val="32"/>
          <w:szCs w:val="32"/>
        </w:rPr>
        <w:t>，主要</w:t>
      </w:r>
      <w:r w:rsidRPr="001D3379">
        <w:rPr>
          <w:rFonts w:ascii="仿宋_GB2312" w:eastAsia="仿宋_GB2312" w:hAnsi="仿宋_GB2312" w:cs="仿宋_GB2312" w:hint="eastAsia"/>
          <w:sz w:val="32"/>
          <w:szCs w:val="32"/>
        </w:rPr>
        <w:t>用于：</w:t>
      </w:r>
      <w:r w:rsidRPr="001D3379">
        <w:rPr>
          <w:rFonts w:eastAsia="仿宋_GB2312" w:hint="eastAsia"/>
          <w:sz w:val="32"/>
          <w:szCs w:val="32"/>
        </w:rPr>
        <w:t>集</w:t>
      </w:r>
      <w:r w:rsidRPr="001D3379">
        <w:rPr>
          <w:rFonts w:eastAsia="仿宋_GB2312" w:hint="eastAsia"/>
          <w:sz w:val="32"/>
          <w:szCs w:val="32"/>
        </w:rPr>
        <w:lastRenderedPageBreak/>
        <w:t>中化解政府隐性债务、中小企业欠款奖补资金</w:t>
      </w:r>
      <w:r w:rsidRPr="001D3379">
        <w:rPr>
          <w:rFonts w:ascii="仿宋_GB2312" w:eastAsia="仿宋_GB2312" w:hAnsi="仿宋_GB2312" w:cs="仿宋_GB2312" w:hint="eastAsia"/>
          <w:sz w:val="32"/>
          <w:szCs w:val="32"/>
        </w:rPr>
        <w:t>。</w:t>
      </w:r>
    </w:p>
    <w:p w14:paraId="61647541" w14:textId="77777777" w:rsidR="00A255B6" w:rsidRPr="001D3379" w:rsidRDefault="00000000">
      <w:pPr>
        <w:spacing w:line="560" w:lineRule="exact"/>
        <w:ind w:firstLineChars="200" w:firstLine="640"/>
        <w:rPr>
          <w:rFonts w:eastAsia="楷体_GB2312"/>
          <w:b/>
          <w:bCs/>
          <w:sz w:val="32"/>
          <w:szCs w:val="32"/>
        </w:rPr>
      </w:pPr>
      <w:r w:rsidRPr="001D3379">
        <w:rPr>
          <w:rFonts w:eastAsia="楷体_GB2312"/>
          <w:b/>
          <w:bCs/>
          <w:sz w:val="32"/>
          <w:szCs w:val="32"/>
        </w:rPr>
        <w:t>（二）项目绩效目标</w:t>
      </w:r>
    </w:p>
    <w:p w14:paraId="65F33047" w14:textId="77777777" w:rsidR="00A255B6" w:rsidRPr="001D3379" w:rsidRDefault="00000000">
      <w:pPr>
        <w:spacing w:line="560" w:lineRule="exact"/>
        <w:ind w:firstLineChars="200" w:firstLine="640"/>
        <w:rPr>
          <w:rFonts w:eastAsia="仿宋_GB2312"/>
          <w:sz w:val="32"/>
          <w:szCs w:val="32"/>
        </w:rPr>
      </w:pPr>
      <w:r w:rsidRPr="001D3379">
        <w:rPr>
          <w:rFonts w:eastAsia="仿宋_GB2312"/>
          <w:sz w:val="32"/>
          <w:szCs w:val="32"/>
        </w:rPr>
        <w:t>1</w:t>
      </w:r>
      <w:r w:rsidRPr="001D3379">
        <w:rPr>
          <w:rFonts w:eastAsia="仿宋_GB2312"/>
          <w:sz w:val="32"/>
          <w:szCs w:val="32"/>
        </w:rPr>
        <w:t>、总体目标</w:t>
      </w:r>
    </w:p>
    <w:p w14:paraId="3D9002B0" w14:textId="77777777" w:rsidR="00A255B6" w:rsidRPr="001D3379" w:rsidRDefault="00000000">
      <w:pPr>
        <w:spacing w:line="600" w:lineRule="exact"/>
        <w:ind w:firstLineChars="200" w:firstLine="640"/>
        <w:outlineLvl w:val="0"/>
        <w:rPr>
          <w:rFonts w:eastAsia="仿宋_GB2312"/>
          <w:sz w:val="32"/>
          <w:szCs w:val="32"/>
        </w:rPr>
      </w:pPr>
      <w:r w:rsidRPr="001D3379">
        <w:rPr>
          <w:rFonts w:eastAsia="仿宋_GB2312" w:hint="eastAsia"/>
          <w:sz w:val="32"/>
          <w:szCs w:val="32"/>
        </w:rPr>
        <w:t>改善我镇营商，打造可信可靠的合作关系，保障中小企业经营环境安全。债务支付笔数</w:t>
      </w:r>
      <w:r w:rsidRPr="001D3379">
        <w:rPr>
          <w:rFonts w:eastAsia="仿宋_GB2312" w:hint="eastAsia"/>
          <w:sz w:val="32"/>
          <w:szCs w:val="32"/>
        </w:rPr>
        <w:t>14</w:t>
      </w:r>
      <w:r w:rsidRPr="001D3379">
        <w:rPr>
          <w:rFonts w:eastAsia="仿宋_GB2312" w:hint="eastAsia"/>
          <w:sz w:val="32"/>
          <w:szCs w:val="32"/>
        </w:rPr>
        <w:t>笔，债务资金支付完成率达到</w:t>
      </w:r>
      <w:r w:rsidRPr="001D3379">
        <w:rPr>
          <w:rFonts w:eastAsia="仿宋_GB2312" w:hint="eastAsia"/>
          <w:sz w:val="32"/>
          <w:szCs w:val="32"/>
        </w:rPr>
        <w:t>100%</w:t>
      </w:r>
      <w:r w:rsidRPr="001D3379">
        <w:rPr>
          <w:rFonts w:eastAsia="仿宋_GB2312" w:hint="eastAsia"/>
          <w:sz w:val="32"/>
          <w:szCs w:val="32"/>
        </w:rPr>
        <w:t>，债务还款准确率达到</w:t>
      </w:r>
      <w:r w:rsidRPr="001D3379">
        <w:rPr>
          <w:rFonts w:eastAsia="仿宋_GB2312" w:hint="eastAsia"/>
          <w:sz w:val="32"/>
          <w:szCs w:val="32"/>
        </w:rPr>
        <w:t>100%</w:t>
      </w:r>
      <w:r w:rsidRPr="001D3379">
        <w:rPr>
          <w:rFonts w:eastAsia="仿宋_GB2312" w:hint="eastAsia"/>
          <w:sz w:val="32"/>
          <w:szCs w:val="32"/>
        </w:rPr>
        <w:t>，债务资金按期支付率达到</w:t>
      </w:r>
      <w:r w:rsidRPr="001D3379">
        <w:rPr>
          <w:rFonts w:eastAsia="仿宋_GB2312" w:hint="eastAsia"/>
          <w:sz w:val="32"/>
          <w:szCs w:val="32"/>
        </w:rPr>
        <w:t>100%</w:t>
      </w:r>
      <w:r w:rsidRPr="001D3379">
        <w:rPr>
          <w:rFonts w:eastAsia="仿宋_GB2312" w:hint="eastAsia"/>
          <w:sz w:val="32"/>
          <w:szCs w:val="32"/>
        </w:rPr>
        <w:t>，债务资金支付率达到</w:t>
      </w:r>
      <w:r w:rsidRPr="001D3379">
        <w:rPr>
          <w:rFonts w:eastAsia="仿宋_GB2312" w:hint="eastAsia"/>
          <w:sz w:val="32"/>
          <w:szCs w:val="32"/>
        </w:rPr>
        <w:t>100%</w:t>
      </w:r>
      <w:r w:rsidRPr="001D3379">
        <w:rPr>
          <w:rFonts w:eastAsia="仿宋_GB2312" w:hint="eastAsia"/>
          <w:sz w:val="32"/>
          <w:szCs w:val="32"/>
        </w:rPr>
        <w:t>，保障单位良好信用，支付对象满意度达到</w:t>
      </w:r>
      <w:r w:rsidRPr="001D3379">
        <w:rPr>
          <w:rFonts w:eastAsia="仿宋_GB2312" w:hint="eastAsia"/>
          <w:sz w:val="32"/>
          <w:szCs w:val="32"/>
        </w:rPr>
        <w:t>95%</w:t>
      </w:r>
      <w:r w:rsidRPr="001D3379">
        <w:rPr>
          <w:rFonts w:eastAsia="仿宋_GB2312" w:hint="eastAsia"/>
          <w:sz w:val="32"/>
          <w:szCs w:val="32"/>
        </w:rPr>
        <w:t>以上。</w:t>
      </w:r>
    </w:p>
    <w:p w14:paraId="58C3ED2F" w14:textId="77777777" w:rsidR="00A255B6" w:rsidRPr="001D3379" w:rsidRDefault="00000000">
      <w:pPr>
        <w:numPr>
          <w:ilvl w:val="0"/>
          <w:numId w:val="1"/>
        </w:numPr>
        <w:spacing w:line="600" w:lineRule="exact"/>
        <w:ind w:firstLineChars="200" w:firstLine="640"/>
        <w:outlineLvl w:val="0"/>
        <w:rPr>
          <w:rFonts w:eastAsia="仿宋_GB2312"/>
          <w:sz w:val="32"/>
          <w:szCs w:val="32"/>
        </w:rPr>
      </w:pPr>
      <w:r w:rsidRPr="001D3379">
        <w:rPr>
          <w:rFonts w:eastAsia="仿宋_GB2312"/>
          <w:sz w:val="32"/>
          <w:szCs w:val="32"/>
        </w:rPr>
        <w:t>阶段性目标</w:t>
      </w:r>
    </w:p>
    <w:p w14:paraId="6F6EF658" w14:textId="77777777" w:rsidR="00A255B6" w:rsidRPr="001D3379" w:rsidRDefault="00000000">
      <w:pPr>
        <w:spacing w:line="600" w:lineRule="exact"/>
        <w:ind w:firstLineChars="200" w:firstLine="640"/>
        <w:outlineLvl w:val="0"/>
        <w:rPr>
          <w:rFonts w:eastAsia="仿宋_GB2312"/>
          <w:sz w:val="32"/>
          <w:szCs w:val="32"/>
        </w:rPr>
      </w:pPr>
      <w:r w:rsidRPr="001D3379">
        <w:rPr>
          <w:rFonts w:eastAsia="仿宋_GB2312" w:hint="eastAsia"/>
          <w:sz w:val="32"/>
          <w:szCs w:val="32"/>
        </w:rPr>
        <w:t>改善我镇营商，打造可信可靠的合作关系，保障中小企业经营环境安全。债务支付笔数</w:t>
      </w:r>
      <w:r w:rsidRPr="001D3379">
        <w:rPr>
          <w:rFonts w:eastAsia="仿宋_GB2312" w:hint="eastAsia"/>
          <w:sz w:val="32"/>
          <w:szCs w:val="32"/>
        </w:rPr>
        <w:t>14</w:t>
      </w:r>
      <w:r w:rsidRPr="001D3379">
        <w:rPr>
          <w:rFonts w:eastAsia="仿宋_GB2312" w:hint="eastAsia"/>
          <w:sz w:val="32"/>
          <w:szCs w:val="32"/>
        </w:rPr>
        <w:t>笔，债务资金支付完成率达到</w:t>
      </w:r>
      <w:r w:rsidRPr="001D3379">
        <w:rPr>
          <w:rFonts w:eastAsia="仿宋_GB2312" w:hint="eastAsia"/>
          <w:sz w:val="32"/>
          <w:szCs w:val="32"/>
        </w:rPr>
        <w:t>100%</w:t>
      </w:r>
      <w:r w:rsidRPr="001D3379">
        <w:rPr>
          <w:rFonts w:eastAsia="仿宋_GB2312" w:hint="eastAsia"/>
          <w:sz w:val="32"/>
          <w:szCs w:val="32"/>
        </w:rPr>
        <w:t>，债务还款准确率达到</w:t>
      </w:r>
      <w:r w:rsidRPr="001D3379">
        <w:rPr>
          <w:rFonts w:eastAsia="仿宋_GB2312" w:hint="eastAsia"/>
          <w:sz w:val="32"/>
          <w:szCs w:val="32"/>
        </w:rPr>
        <w:t>100%</w:t>
      </w:r>
      <w:r w:rsidRPr="001D3379">
        <w:rPr>
          <w:rFonts w:eastAsia="仿宋_GB2312" w:hint="eastAsia"/>
          <w:sz w:val="32"/>
          <w:szCs w:val="32"/>
        </w:rPr>
        <w:t>，债务资金按期支付率达到</w:t>
      </w:r>
      <w:r w:rsidRPr="001D3379">
        <w:rPr>
          <w:rFonts w:eastAsia="仿宋_GB2312" w:hint="eastAsia"/>
          <w:sz w:val="32"/>
          <w:szCs w:val="32"/>
        </w:rPr>
        <w:t>100%</w:t>
      </w:r>
      <w:r w:rsidRPr="001D3379">
        <w:rPr>
          <w:rFonts w:eastAsia="仿宋_GB2312" w:hint="eastAsia"/>
          <w:sz w:val="32"/>
          <w:szCs w:val="32"/>
        </w:rPr>
        <w:t>，债务资金支付率达到</w:t>
      </w:r>
      <w:r w:rsidRPr="001D3379">
        <w:rPr>
          <w:rFonts w:eastAsia="仿宋_GB2312" w:hint="eastAsia"/>
          <w:sz w:val="32"/>
          <w:szCs w:val="32"/>
        </w:rPr>
        <w:t>100%</w:t>
      </w:r>
      <w:r w:rsidRPr="001D3379">
        <w:rPr>
          <w:rFonts w:eastAsia="仿宋_GB2312" w:hint="eastAsia"/>
          <w:sz w:val="32"/>
          <w:szCs w:val="32"/>
        </w:rPr>
        <w:t>，保障单位良好信用，支付对象满意度达到</w:t>
      </w:r>
      <w:r w:rsidRPr="001D3379">
        <w:rPr>
          <w:rFonts w:eastAsia="仿宋_GB2312" w:hint="eastAsia"/>
          <w:sz w:val="32"/>
          <w:szCs w:val="32"/>
        </w:rPr>
        <w:t>95%</w:t>
      </w:r>
      <w:r w:rsidRPr="001D3379">
        <w:rPr>
          <w:rFonts w:eastAsia="仿宋_GB2312" w:hint="eastAsia"/>
          <w:sz w:val="32"/>
          <w:szCs w:val="32"/>
        </w:rPr>
        <w:t>以上。</w:t>
      </w:r>
    </w:p>
    <w:p w14:paraId="0EED78BF" w14:textId="77777777" w:rsidR="00A255B6" w:rsidRPr="001D3379" w:rsidRDefault="00000000">
      <w:pPr>
        <w:spacing w:line="560" w:lineRule="exact"/>
        <w:ind w:firstLineChars="200" w:firstLine="640"/>
        <w:rPr>
          <w:rFonts w:eastAsia="黑体"/>
          <w:sz w:val="32"/>
          <w:szCs w:val="32"/>
        </w:rPr>
      </w:pPr>
      <w:r w:rsidRPr="001D3379">
        <w:rPr>
          <w:rFonts w:eastAsia="黑体"/>
          <w:sz w:val="32"/>
          <w:szCs w:val="32"/>
        </w:rPr>
        <w:t>二、绩效评价工作开展情况</w:t>
      </w:r>
    </w:p>
    <w:p w14:paraId="473DE4B8" w14:textId="77777777" w:rsidR="00A255B6" w:rsidRPr="001D3379" w:rsidRDefault="00000000">
      <w:pPr>
        <w:spacing w:line="560" w:lineRule="exact"/>
        <w:ind w:firstLineChars="200" w:firstLine="640"/>
        <w:rPr>
          <w:rFonts w:eastAsia="楷体_GB2312"/>
          <w:b/>
          <w:bCs/>
          <w:sz w:val="32"/>
          <w:szCs w:val="32"/>
        </w:rPr>
      </w:pPr>
      <w:r w:rsidRPr="001D3379">
        <w:rPr>
          <w:rFonts w:eastAsia="楷体_GB2312"/>
          <w:b/>
          <w:bCs/>
          <w:sz w:val="32"/>
          <w:szCs w:val="32"/>
        </w:rPr>
        <w:t>（一）绩效评价目的、对象和范围</w:t>
      </w:r>
    </w:p>
    <w:p w14:paraId="2C7C3C90" w14:textId="77777777" w:rsidR="00A255B6" w:rsidRPr="001D3379"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1D3379">
        <w:rPr>
          <w:rFonts w:ascii="Times New Roman" w:eastAsia="仿宋_GB2312" w:hAnsi="Times New Roman"/>
          <w:b w:val="0"/>
          <w:bCs w:val="0"/>
        </w:rPr>
        <w:t>1</w:t>
      </w:r>
      <w:r w:rsidRPr="001D3379">
        <w:rPr>
          <w:rFonts w:ascii="Times New Roman" w:eastAsia="仿宋_GB2312" w:hAnsi="Times New Roman"/>
          <w:b w:val="0"/>
          <w:bCs w:val="0"/>
        </w:rPr>
        <w:t>、绩效评价的目的</w:t>
      </w:r>
    </w:p>
    <w:p w14:paraId="352C325C" w14:textId="77777777" w:rsidR="00A255B6" w:rsidRPr="001D3379" w:rsidRDefault="00000000">
      <w:pPr>
        <w:spacing w:line="560" w:lineRule="exact"/>
        <w:ind w:firstLineChars="200" w:firstLine="640"/>
        <w:rPr>
          <w:rFonts w:eastAsia="仿宋_GB2312"/>
          <w:sz w:val="32"/>
          <w:szCs w:val="32"/>
        </w:rPr>
      </w:pPr>
      <w:r w:rsidRPr="001D3379">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7B94C949" w14:textId="77777777" w:rsidR="00A255B6" w:rsidRPr="001D3379" w:rsidRDefault="00000000">
      <w:pPr>
        <w:numPr>
          <w:ilvl w:val="0"/>
          <w:numId w:val="2"/>
        </w:numPr>
        <w:spacing w:line="560" w:lineRule="exact"/>
        <w:ind w:firstLineChars="200" w:firstLine="640"/>
        <w:rPr>
          <w:rFonts w:eastAsia="仿宋_GB2312"/>
          <w:sz w:val="32"/>
          <w:szCs w:val="32"/>
        </w:rPr>
      </w:pPr>
      <w:r w:rsidRPr="001D3379">
        <w:rPr>
          <w:rFonts w:eastAsia="仿宋_GB2312"/>
          <w:sz w:val="32"/>
          <w:szCs w:val="32"/>
        </w:rPr>
        <w:t>项目在实施前向项目负责人提供财政支出绩效方面</w:t>
      </w:r>
      <w:r w:rsidRPr="001D3379">
        <w:rPr>
          <w:rFonts w:eastAsia="仿宋_GB2312"/>
          <w:sz w:val="32"/>
          <w:szCs w:val="32"/>
        </w:rPr>
        <w:lastRenderedPageBreak/>
        <w:t>的资金管理信息，促进项目支出严格按照资金管理规定进行。</w:t>
      </w:r>
    </w:p>
    <w:p w14:paraId="15FAFBDE" w14:textId="77777777" w:rsidR="00A255B6" w:rsidRPr="001D3379" w:rsidRDefault="00000000">
      <w:pPr>
        <w:spacing w:line="560" w:lineRule="exact"/>
        <w:ind w:firstLineChars="200" w:firstLine="640"/>
        <w:rPr>
          <w:rFonts w:eastAsia="仿宋_GB2312"/>
          <w:sz w:val="32"/>
          <w:szCs w:val="32"/>
        </w:rPr>
      </w:pPr>
      <w:r w:rsidRPr="001D3379">
        <w:rPr>
          <w:rFonts w:eastAsia="仿宋_GB2312"/>
          <w:sz w:val="32"/>
          <w:szCs w:val="32"/>
        </w:rPr>
        <w:t>（</w:t>
      </w:r>
      <w:r w:rsidRPr="001D3379">
        <w:rPr>
          <w:rFonts w:eastAsia="仿宋_GB2312"/>
          <w:sz w:val="32"/>
          <w:szCs w:val="32"/>
        </w:rPr>
        <w:t>2</w:t>
      </w:r>
      <w:r w:rsidRPr="001D3379">
        <w:rPr>
          <w:rFonts w:eastAsia="仿宋_GB2312"/>
          <w:sz w:val="32"/>
          <w:szCs w:val="32"/>
        </w:rPr>
        <w:t>）项目绩效管理财政支出运行提供及时、有效的信息。</w:t>
      </w:r>
    </w:p>
    <w:p w14:paraId="589D4159" w14:textId="77777777" w:rsidR="00A255B6" w:rsidRPr="001D3379" w:rsidRDefault="00000000">
      <w:pPr>
        <w:pStyle w:val="-"/>
        <w:spacing w:line="560" w:lineRule="exact"/>
        <w:ind w:firstLineChars="200" w:firstLine="640"/>
        <w:rPr>
          <w:rFonts w:eastAsia="方正仿宋_GBK" w:cs="方正仿宋_GBK"/>
          <w:sz w:val="32"/>
          <w:szCs w:val="32"/>
        </w:rPr>
      </w:pPr>
      <w:r w:rsidRPr="001D3379">
        <w:rPr>
          <w:rFonts w:eastAsia="仿宋_GB2312"/>
          <w:sz w:val="32"/>
          <w:szCs w:val="32"/>
        </w:rPr>
        <w:t>综合来看，通过开展有效的财政支出绩效评价管理，</w:t>
      </w:r>
      <w:r w:rsidRPr="001D3379">
        <w:rPr>
          <w:rFonts w:eastAsia="仿宋_GB2312" w:hint="eastAsia"/>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23E0DB09" w14:textId="77777777" w:rsidR="00A255B6" w:rsidRPr="001D3379"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1D3379">
        <w:rPr>
          <w:rFonts w:ascii="Times New Roman" w:eastAsia="仿宋_GB2312" w:hAnsi="Times New Roman"/>
          <w:b w:val="0"/>
          <w:bCs w:val="0"/>
        </w:rPr>
        <w:t>2</w:t>
      </w:r>
      <w:r w:rsidRPr="001D3379">
        <w:rPr>
          <w:rFonts w:ascii="Times New Roman" w:eastAsia="仿宋_GB2312" w:hAnsi="Times New Roman"/>
          <w:b w:val="0"/>
          <w:bCs w:val="0"/>
        </w:rPr>
        <w:t>、绩效评价的对象</w:t>
      </w:r>
    </w:p>
    <w:p w14:paraId="043FAABC" w14:textId="77777777" w:rsidR="00A255B6" w:rsidRPr="001D3379" w:rsidRDefault="00000000">
      <w:pPr>
        <w:ind w:firstLineChars="200" w:firstLine="640"/>
        <w:rPr>
          <w:rFonts w:eastAsia="仿宋_GB2312"/>
          <w:kern w:val="0"/>
          <w:sz w:val="32"/>
          <w:szCs w:val="32"/>
        </w:rPr>
      </w:pPr>
      <w:r w:rsidRPr="001D3379">
        <w:rPr>
          <w:rFonts w:eastAsia="仿宋_GB2312" w:hint="eastAsia"/>
          <w:kern w:val="0"/>
          <w:sz w:val="32"/>
          <w:szCs w:val="32"/>
        </w:rPr>
        <w:t>2023</w:t>
      </w:r>
      <w:r w:rsidRPr="001D3379">
        <w:rPr>
          <w:rFonts w:eastAsia="仿宋_GB2312" w:hint="eastAsia"/>
          <w:kern w:val="0"/>
          <w:sz w:val="32"/>
          <w:szCs w:val="32"/>
        </w:rPr>
        <w:t>年中小企业化债及信访矛盾化解资金项目所包含的全部项目内容。</w:t>
      </w:r>
    </w:p>
    <w:p w14:paraId="1985A632" w14:textId="77777777" w:rsidR="00A255B6" w:rsidRPr="001D3379"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1D3379">
        <w:rPr>
          <w:rFonts w:ascii="Times New Roman" w:eastAsia="仿宋_GB2312" w:hAnsi="Times New Roman"/>
          <w:b w:val="0"/>
          <w:bCs w:val="0"/>
        </w:rPr>
        <w:t>3</w:t>
      </w:r>
      <w:r w:rsidRPr="001D3379">
        <w:rPr>
          <w:rFonts w:ascii="Times New Roman" w:eastAsia="仿宋_GB2312" w:hAnsi="Times New Roman"/>
          <w:b w:val="0"/>
          <w:bCs w:val="0"/>
        </w:rPr>
        <w:t>、绩效评价的范围</w:t>
      </w:r>
    </w:p>
    <w:p w14:paraId="374592F9" w14:textId="77777777" w:rsidR="00A255B6" w:rsidRPr="001D3379" w:rsidRDefault="00000000">
      <w:pPr>
        <w:spacing w:line="560" w:lineRule="exact"/>
        <w:ind w:firstLineChars="200" w:firstLine="64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w:t>
      </w:r>
      <w:r w:rsidRPr="001D3379">
        <w:rPr>
          <w:rFonts w:eastAsia="仿宋_GB2312" w:hint="eastAsia"/>
          <w:kern w:val="0"/>
          <w:sz w:val="32"/>
          <w:szCs w:val="32"/>
        </w:rPr>
        <w:t>2023</w:t>
      </w:r>
      <w:r w:rsidRPr="001D3379">
        <w:rPr>
          <w:rFonts w:eastAsia="仿宋_GB2312" w:hint="eastAsia"/>
          <w:kern w:val="0"/>
          <w:sz w:val="32"/>
          <w:szCs w:val="32"/>
        </w:rPr>
        <w:t>年中小企业化债及信访矛盾化解资金</w:t>
      </w:r>
      <w:r w:rsidRPr="001D3379">
        <w:rPr>
          <w:rFonts w:ascii="仿宋_GB2312" w:eastAsia="仿宋_GB2312" w:hAnsi="仿宋_GB2312" w:cs="仿宋_GB2312" w:hint="eastAsia"/>
          <w:sz w:val="32"/>
          <w:szCs w:val="32"/>
        </w:rPr>
        <w:t>进行评价，评价核心为专项资金的支出完成情况和效果。</w:t>
      </w:r>
    </w:p>
    <w:p w14:paraId="032426E3" w14:textId="77777777" w:rsidR="00A255B6" w:rsidRPr="001D3379" w:rsidRDefault="00000000">
      <w:pPr>
        <w:spacing w:line="560" w:lineRule="exact"/>
        <w:ind w:firstLineChars="200" w:firstLine="640"/>
      </w:pPr>
      <w:r w:rsidRPr="001D3379">
        <w:rPr>
          <w:rFonts w:eastAsia="楷体_GB2312"/>
          <w:b/>
          <w:bCs/>
          <w:sz w:val="32"/>
          <w:szCs w:val="32"/>
        </w:rPr>
        <w:t>（二）绩效评价原则、评价指标体系（详情见表</w:t>
      </w:r>
      <w:r w:rsidRPr="001D3379">
        <w:rPr>
          <w:rFonts w:eastAsia="楷体_GB2312"/>
          <w:b/>
          <w:bCs/>
          <w:sz w:val="32"/>
          <w:szCs w:val="32"/>
        </w:rPr>
        <w:t>1</w:t>
      </w:r>
      <w:r w:rsidRPr="001D3379">
        <w:rPr>
          <w:rFonts w:eastAsia="楷体_GB2312"/>
          <w:b/>
          <w:bCs/>
          <w:sz w:val="32"/>
          <w:szCs w:val="32"/>
        </w:rPr>
        <w:t>）、评价方法、评价标准。</w:t>
      </w:r>
    </w:p>
    <w:p w14:paraId="1CF4906F" w14:textId="77777777" w:rsidR="00A255B6" w:rsidRPr="001D3379"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1D3379">
        <w:rPr>
          <w:rFonts w:ascii="Times New Roman" w:eastAsia="仿宋_GB2312" w:hAnsi="Times New Roman"/>
          <w:b w:val="0"/>
          <w:bCs w:val="0"/>
        </w:rPr>
        <w:t>1</w:t>
      </w:r>
      <w:r w:rsidRPr="001D3379">
        <w:rPr>
          <w:rFonts w:ascii="Times New Roman" w:eastAsia="仿宋_GB2312" w:hAnsi="Times New Roman"/>
          <w:b w:val="0"/>
          <w:bCs w:val="0"/>
        </w:rPr>
        <w:t>、绩效评价原则</w:t>
      </w:r>
    </w:p>
    <w:p w14:paraId="6D55AE1E" w14:textId="77777777" w:rsidR="00A255B6" w:rsidRPr="001D3379" w:rsidRDefault="00000000">
      <w:pPr>
        <w:spacing w:line="560" w:lineRule="exact"/>
        <w:ind w:firstLineChars="200" w:firstLine="640"/>
        <w:rPr>
          <w:rFonts w:eastAsia="仿宋_GB2312"/>
          <w:sz w:val="32"/>
          <w:szCs w:val="32"/>
        </w:rPr>
      </w:pPr>
      <w:r w:rsidRPr="001D3379">
        <w:rPr>
          <w:rFonts w:eastAsia="仿宋_GB2312"/>
          <w:sz w:val="32"/>
          <w:szCs w:val="32"/>
        </w:rPr>
        <w:t>本次项目绩效评价遵循以下基本原则：</w:t>
      </w:r>
    </w:p>
    <w:p w14:paraId="0B05A3CC" w14:textId="77777777" w:rsidR="00A255B6" w:rsidRPr="001D3379"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1D3379">
        <w:rPr>
          <w:rFonts w:ascii="Times New Roman" w:eastAsia="仿宋_GB2312" w:hAnsi="Times New Roman"/>
          <w:b w:val="0"/>
          <w:bCs w:val="0"/>
        </w:rPr>
        <w:lastRenderedPageBreak/>
        <w:t>（</w:t>
      </w:r>
      <w:r w:rsidRPr="001D3379">
        <w:rPr>
          <w:rFonts w:ascii="Times New Roman" w:eastAsia="仿宋_GB2312" w:hAnsi="Times New Roman"/>
          <w:b w:val="0"/>
          <w:bCs w:val="0"/>
        </w:rPr>
        <w:t>1</w:t>
      </w:r>
      <w:r w:rsidRPr="001D3379">
        <w:rPr>
          <w:rFonts w:ascii="Times New Roman" w:eastAsia="仿宋_GB2312" w:hAnsi="Times New Roman"/>
          <w:b w:val="0"/>
          <w:bCs w:val="0"/>
        </w:rPr>
        <w:t>）科学公正。绩效评价应当运用科学合理的方法，按照规范的程序，对项目绩效进行客观、公正的反映。</w:t>
      </w:r>
    </w:p>
    <w:p w14:paraId="726975FD" w14:textId="77777777" w:rsidR="00A255B6" w:rsidRPr="001D3379"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1D3379">
        <w:rPr>
          <w:rFonts w:ascii="Times New Roman" w:eastAsia="仿宋_GB2312" w:hAnsi="Times New Roman"/>
          <w:b w:val="0"/>
          <w:bCs w:val="0"/>
        </w:rPr>
        <w:t>（</w:t>
      </w:r>
      <w:r w:rsidRPr="001D3379">
        <w:rPr>
          <w:rFonts w:ascii="Times New Roman" w:eastAsia="仿宋_GB2312" w:hAnsi="Times New Roman"/>
          <w:b w:val="0"/>
          <w:bCs w:val="0"/>
        </w:rPr>
        <w:t>2</w:t>
      </w:r>
      <w:r w:rsidRPr="001D3379">
        <w:rPr>
          <w:rFonts w:ascii="Times New Roman" w:eastAsia="仿宋_GB2312" w:hAnsi="Times New Roman"/>
          <w:b w:val="0"/>
          <w:bCs w:val="0"/>
        </w:rPr>
        <w:t>）统筹兼顾。单位自评、部门评价和财政评价应职责明确，各有侧重，相互衔接。单位自评应由项目单位自主实施，即</w:t>
      </w:r>
      <w:r w:rsidRPr="001D3379">
        <w:rPr>
          <w:rFonts w:ascii="Times New Roman" w:eastAsia="仿宋_GB2312" w:hAnsi="Times New Roman"/>
          <w:b w:val="0"/>
          <w:bCs w:val="0"/>
        </w:rPr>
        <w:t>“</w:t>
      </w:r>
      <w:r w:rsidRPr="001D3379">
        <w:rPr>
          <w:rFonts w:ascii="Times New Roman" w:eastAsia="仿宋_GB2312" w:hAnsi="Times New Roman"/>
          <w:b w:val="0"/>
          <w:bCs w:val="0"/>
        </w:rPr>
        <w:t>谁支出、谁自评</w:t>
      </w:r>
      <w:r w:rsidRPr="001D3379">
        <w:rPr>
          <w:rFonts w:ascii="Times New Roman" w:eastAsia="仿宋_GB2312" w:hAnsi="Times New Roman"/>
          <w:b w:val="0"/>
          <w:bCs w:val="0"/>
        </w:rPr>
        <w:t>”</w:t>
      </w:r>
      <w:r w:rsidRPr="001D3379">
        <w:rPr>
          <w:rFonts w:ascii="Times New Roman" w:eastAsia="仿宋_GB2312" w:hAnsi="Times New Roman"/>
          <w:b w:val="0"/>
          <w:bCs w:val="0"/>
        </w:rPr>
        <w:t>。部门评价和财政评价应在单位自评的基础上开展。</w:t>
      </w:r>
    </w:p>
    <w:p w14:paraId="52E0638B" w14:textId="77777777" w:rsidR="00A255B6" w:rsidRPr="001D3379"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1D3379">
        <w:rPr>
          <w:rFonts w:ascii="Times New Roman" w:eastAsia="仿宋_GB2312" w:hAnsi="Times New Roman"/>
          <w:b w:val="0"/>
          <w:bCs w:val="0"/>
        </w:rPr>
        <w:t>（</w:t>
      </w:r>
      <w:r w:rsidRPr="001D3379">
        <w:rPr>
          <w:rFonts w:ascii="Times New Roman" w:eastAsia="仿宋_GB2312" w:hAnsi="Times New Roman"/>
          <w:b w:val="0"/>
          <w:bCs w:val="0"/>
        </w:rPr>
        <w:t>3</w:t>
      </w:r>
      <w:r w:rsidRPr="001D3379">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0557B66C" w14:textId="77777777" w:rsidR="00A255B6" w:rsidRPr="001D3379"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1D3379">
        <w:rPr>
          <w:rFonts w:ascii="Times New Roman" w:eastAsia="仿宋_GB2312" w:hAnsi="Times New Roman"/>
          <w:b w:val="0"/>
          <w:bCs w:val="0"/>
        </w:rPr>
        <w:t>（</w:t>
      </w:r>
      <w:r w:rsidRPr="001D3379">
        <w:rPr>
          <w:rFonts w:ascii="Times New Roman" w:eastAsia="仿宋_GB2312" w:hAnsi="Times New Roman"/>
          <w:b w:val="0"/>
          <w:bCs w:val="0"/>
        </w:rPr>
        <w:t>4</w:t>
      </w:r>
      <w:r w:rsidRPr="001D3379">
        <w:rPr>
          <w:rFonts w:ascii="Times New Roman" w:eastAsia="仿宋_GB2312" w:hAnsi="Times New Roman"/>
          <w:b w:val="0"/>
          <w:bCs w:val="0"/>
        </w:rPr>
        <w:t>）公开透明。绩效评价结果应依法依规公开，并自觉接受社会监督。</w:t>
      </w:r>
    </w:p>
    <w:p w14:paraId="10FE086E" w14:textId="77777777" w:rsidR="00A255B6" w:rsidRPr="001D3379"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1D3379">
        <w:rPr>
          <w:rFonts w:ascii="Times New Roman" w:eastAsia="仿宋_GB2312" w:hAnsi="Times New Roman"/>
          <w:b w:val="0"/>
          <w:bCs w:val="0"/>
        </w:rPr>
        <w:t>2</w:t>
      </w:r>
      <w:r w:rsidRPr="001D3379">
        <w:rPr>
          <w:rFonts w:ascii="Times New Roman" w:eastAsia="仿宋_GB2312" w:hAnsi="Times New Roman"/>
          <w:b w:val="0"/>
          <w:bCs w:val="0"/>
        </w:rPr>
        <w:t>、评价指标体系</w:t>
      </w:r>
    </w:p>
    <w:p w14:paraId="7C962A77" w14:textId="77777777" w:rsidR="00A255B6" w:rsidRPr="001D3379" w:rsidRDefault="00000000">
      <w:pPr>
        <w:spacing w:line="560" w:lineRule="exact"/>
        <w:ind w:firstLineChars="200" w:firstLine="708"/>
        <w:rPr>
          <w:spacing w:val="17"/>
          <w:sz w:val="32"/>
          <w:szCs w:val="32"/>
        </w:rPr>
      </w:pPr>
      <w:r w:rsidRPr="001D3379">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27E81483" w14:textId="77777777" w:rsidR="00A255B6" w:rsidRPr="001D3379" w:rsidRDefault="00000000">
      <w:pPr>
        <w:spacing w:line="560" w:lineRule="exact"/>
        <w:ind w:firstLineChars="200" w:firstLine="708"/>
        <w:rPr>
          <w:rFonts w:eastAsia="仿宋_GB2312"/>
          <w:spacing w:val="17"/>
          <w:sz w:val="32"/>
          <w:szCs w:val="32"/>
        </w:rPr>
      </w:pPr>
      <w:r w:rsidRPr="001D3379">
        <w:rPr>
          <w:rFonts w:eastAsia="仿宋_GB2312"/>
          <w:spacing w:val="17"/>
          <w:sz w:val="32"/>
          <w:szCs w:val="32"/>
        </w:rPr>
        <w:t>（</w:t>
      </w:r>
      <w:r w:rsidRPr="001D3379">
        <w:rPr>
          <w:rFonts w:eastAsia="仿宋_GB2312"/>
          <w:spacing w:val="17"/>
          <w:sz w:val="32"/>
          <w:szCs w:val="32"/>
        </w:rPr>
        <w:t>1</w:t>
      </w:r>
      <w:r w:rsidRPr="001D3379">
        <w:rPr>
          <w:rFonts w:eastAsia="仿宋_GB2312"/>
          <w:spacing w:val="17"/>
          <w:sz w:val="32"/>
          <w:szCs w:val="32"/>
        </w:rPr>
        <w:t>）确定评价指标</w:t>
      </w:r>
    </w:p>
    <w:p w14:paraId="0D67B40B" w14:textId="77777777" w:rsidR="00A255B6" w:rsidRPr="001D3379" w:rsidRDefault="00000000">
      <w:pPr>
        <w:spacing w:line="560" w:lineRule="exact"/>
        <w:ind w:firstLineChars="200" w:firstLine="708"/>
        <w:rPr>
          <w:rFonts w:eastAsia="仿宋_GB2312"/>
          <w:spacing w:val="17"/>
          <w:sz w:val="32"/>
          <w:szCs w:val="32"/>
        </w:rPr>
      </w:pPr>
      <w:r w:rsidRPr="001D3379">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5E72C44A" w14:textId="77777777" w:rsidR="00A255B6" w:rsidRPr="001D3379" w:rsidRDefault="00000000">
      <w:pPr>
        <w:spacing w:line="560" w:lineRule="exact"/>
        <w:ind w:firstLineChars="200" w:firstLine="708"/>
        <w:rPr>
          <w:rFonts w:eastAsia="仿宋_GB2312"/>
          <w:spacing w:val="17"/>
          <w:sz w:val="32"/>
          <w:szCs w:val="32"/>
        </w:rPr>
      </w:pPr>
      <w:r w:rsidRPr="001D3379">
        <w:rPr>
          <w:rFonts w:eastAsia="仿宋_GB2312"/>
          <w:spacing w:val="17"/>
          <w:sz w:val="32"/>
          <w:szCs w:val="32"/>
        </w:rPr>
        <w:t>（</w:t>
      </w:r>
      <w:r w:rsidRPr="001D3379">
        <w:rPr>
          <w:rFonts w:eastAsia="仿宋_GB2312"/>
          <w:spacing w:val="17"/>
          <w:sz w:val="32"/>
          <w:szCs w:val="32"/>
        </w:rPr>
        <w:t>2</w:t>
      </w:r>
      <w:r w:rsidRPr="001D3379">
        <w:rPr>
          <w:rFonts w:eastAsia="仿宋_GB2312"/>
          <w:spacing w:val="17"/>
          <w:sz w:val="32"/>
          <w:szCs w:val="32"/>
        </w:rPr>
        <w:t>）确定权重</w:t>
      </w:r>
    </w:p>
    <w:p w14:paraId="73E130DB" w14:textId="77777777" w:rsidR="00A255B6" w:rsidRPr="001D3379" w:rsidRDefault="00000000">
      <w:pPr>
        <w:spacing w:line="560" w:lineRule="exact"/>
        <w:ind w:firstLineChars="200" w:firstLine="708"/>
        <w:rPr>
          <w:rFonts w:eastAsia="仿宋_GB2312"/>
          <w:spacing w:val="17"/>
          <w:sz w:val="32"/>
          <w:szCs w:val="32"/>
        </w:rPr>
      </w:pPr>
      <w:r w:rsidRPr="001D3379">
        <w:rPr>
          <w:rFonts w:eastAsia="仿宋_GB2312"/>
          <w:spacing w:val="17"/>
          <w:sz w:val="32"/>
          <w:szCs w:val="32"/>
        </w:rPr>
        <w:t>确定各个指标相对于项目总体绩效的权重分值。在绩效评价指标体系中，项目决策权重为</w:t>
      </w:r>
      <w:r w:rsidRPr="001D3379">
        <w:rPr>
          <w:rFonts w:eastAsia="仿宋_GB2312" w:hint="eastAsia"/>
          <w:spacing w:val="17"/>
          <w:sz w:val="32"/>
          <w:szCs w:val="32"/>
        </w:rPr>
        <w:t>2</w:t>
      </w:r>
      <w:r w:rsidRPr="001D3379">
        <w:rPr>
          <w:rFonts w:eastAsia="仿宋_GB2312"/>
          <w:spacing w:val="17"/>
          <w:sz w:val="32"/>
          <w:szCs w:val="32"/>
        </w:rPr>
        <w:t>0</w:t>
      </w:r>
      <w:r w:rsidRPr="001D3379">
        <w:rPr>
          <w:rFonts w:eastAsia="仿宋_GB2312"/>
          <w:spacing w:val="17"/>
          <w:sz w:val="32"/>
          <w:szCs w:val="32"/>
        </w:rPr>
        <w:t>分，项目过程权重为</w:t>
      </w:r>
      <w:r w:rsidRPr="001D3379">
        <w:rPr>
          <w:rFonts w:eastAsia="仿宋_GB2312"/>
          <w:spacing w:val="17"/>
          <w:sz w:val="32"/>
          <w:szCs w:val="32"/>
        </w:rPr>
        <w:t>20</w:t>
      </w:r>
      <w:r w:rsidRPr="001D3379">
        <w:rPr>
          <w:rFonts w:eastAsia="仿宋_GB2312"/>
          <w:spacing w:val="17"/>
          <w:sz w:val="32"/>
          <w:szCs w:val="32"/>
        </w:rPr>
        <w:t>分，项目产出权重为</w:t>
      </w:r>
      <w:r w:rsidRPr="001D3379">
        <w:rPr>
          <w:rFonts w:eastAsia="仿宋_GB2312"/>
          <w:spacing w:val="17"/>
          <w:sz w:val="32"/>
          <w:szCs w:val="32"/>
        </w:rPr>
        <w:t>40</w:t>
      </w:r>
      <w:r w:rsidRPr="001D3379">
        <w:rPr>
          <w:rFonts w:eastAsia="仿宋_GB2312"/>
          <w:spacing w:val="17"/>
          <w:sz w:val="32"/>
          <w:szCs w:val="32"/>
        </w:rPr>
        <w:t>分，项目效益权重为</w:t>
      </w:r>
      <w:r w:rsidRPr="001D3379">
        <w:rPr>
          <w:rFonts w:eastAsia="仿宋_GB2312"/>
          <w:spacing w:val="17"/>
          <w:sz w:val="32"/>
          <w:szCs w:val="32"/>
        </w:rPr>
        <w:lastRenderedPageBreak/>
        <w:t>20</w:t>
      </w:r>
      <w:r w:rsidRPr="001D3379">
        <w:rPr>
          <w:rFonts w:eastAsia="仿宋_GB2312"/>
          <w:spacing w:val="17"/>
          <w:sz w:val="32"/>
          <w:szCs w:val="32"/>
        </w:rPr>
        <w:t>分。</w:t>
      </w:r>
    </w:p>
    <w:p w14:paraId="211C49EE" w14:textId="77777777" w:rsidR="00A255B6" w:rsidRPr="001D3379" w:rsidRDefault="00000000">
      <w:pPr>
        <w:spacing w:line="560" w:lineRule="exact"/>
        <w:ind w:firstLineChars="200" w:firstLine="708"/>
        <w:rPr>
          <w:rFonts w:eastAsia="仿宋_GB2312"/>
          <w:spacing w:val="17"/>
          <w:sz w:val="32"/>
          <w:szCs w:val="32"/>
        </w:rPr>
      </w:pPr>
      <w:r w:rsidRPr="001D3379">
        <w:rPr>
          <w:rFonts w:eastAsia="仿宋_GB2312"/>
          <w:spacing w:val="17"/>
          <w:sz w:val="32"/>
          <w:szCs w:val="32"/>
        </w:rPr>
        <w:t>（</w:t>
      </w:r>
      <w:r w:rsidRPr="001D3379">
        <w:rPr>
          <w:rFonts w:eastAsia="仿宋_GB2312"/>
          <w:spacing w:val="17"/>
          <w:sz w:val="32"/>
          <w:szCs w:val="32"/>
        </w:rPr>
        <w:t>3</w:t>
      </w:r>
      <w:r w:rsidRPr="001D3379">
        <w:rPr>
          <w:rFonts w:eastAsia="仿宋_GB2312"/>
          <w:spacing w:val="17"/>
          <w:sz w:val="32"/>
          <w:szCs w:val="32"/>
        </w:rPr>
        <w:t>）确定指标标准值</w:t>
      </w:r>
    </w:p>
    <w:p w14:paraId="554CF96A" w14:textId="77777777" w:rsidR="00A255B6" w:rsidRPr="001D3379" w:rsidRDefault="00000000">
      <w:pPr>
        <w:spacing w:line="560" w:lineRule="exact"/>
        <w:ind w:firstLineChars="200" w:firstLine="708"/>
        <w:rPr>
          <w:rFonts w:eastAsia="仿宋_GB2312"/>
          <w:spacing w:val="17"/>
          <w:sz w:val="32"/>
          <w:szCs w:val="32"/>
        </w:rPr>
      </w:pPr>
      <w:r w:rsidRPr="001D3379">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14:paraId="05093C11" w14:textId="77777777" w:rsidR="00A255B6" w:rsidRPr="001D3379" w:rsidRDefault="00000000">
      <w:pPr>
        <w:pStyle w:val="a0"/>
        <w:spacing w:before="0" w:after="0" w:line="560" w:lineRule="exact"/>
        <w:ind w:firstLineChars="200" w:firstLine="708"/>
        <w:jc w:val="both"/>
        <w:rPr>
          <w:rFonts w:ascii="Times New Roman" w:eastAsia="仿宋_GB2312" w:hAnsi="Times New Roman"/>
          <w:b w:val="0"/>
          <w:bCs w:val="0"/>
          <w:spacing w:val="17"/>
          <w:kern w:val="2"/>
        </w:rPr>
      </w:pPr>
      <w:r w:rsidRPr="001D3379">
        <w:rPr>
          <w:rFonts w:ascii="Times New Roman" w:eastAsia="仿宋_GB2312" w:hAnsi="Times New Roman"/>
          <w:b w:val="0"/>
          <w:bCs w:val="0"/>
          <w:spacing w:val="17"/>
          <w:kern w:val="2"/>
        </w:rPr>
        <w:t>绩效评价总分值</w:t>
      </w:r>
      <w:r w:rsidRPr="001D3379">
        <w:rPr>
          <w:rFonts w:ascii="Times New Roman" w:eastAsia="仿宋_GB2312" w:hAnsi="Times New Roman"/>
          <w:b w:val="0"/>
          <w:bCs w:val="0"/>
          <w:spacing w:val="17"/>
          <w:kern w:val="2"/>
        </w:rPr>
        <w:t>100</w:t>
      </w:r>
      <w:r w:rsidRPr="001D3379">
        <w:rPr>
          <w:rFonts w:ascii="Times New Roman" w:eastAsia="仿宋_GB2312" w:hAnsi="Times New Roman"/>
          <w:b w:val="0"/>
          <w:bCs w:val="0"/>
          <w:spacing w:val="17"/>
          <w:kern w:val="2"/>
        </w:rPr>
        <w:t>分，根据综合评分结果，评价计分</w:t>
      </w:r>
      <w:r w:rsidRPr="001D3379">
        <w:rPr>
          <w:rFonts w:ascii="Times New Roman" w:eastAsia="仿宋_GB2312" w:hAnsi="Times New Roman"/>
          <w:b w:val="0"/>
          <w:bCs w:val="0"/>
          <w:spacing w:val="17"/>
          <w:kern w:val="2"/>
        </w:rPr>
        <w:t>90</w:t>
      </w:r>
      <w:r w:rsidRPr="001D3379">
        <w:rPr>
          <w:rFonts w:ascii="Times New Roman" w:eastAsia="仿宋_GB2312" w:hAnsi="Times New Roman"/>
          <w:b w:val="0"/>
          <w:bCs w:val="0"/>
          <w:spacing w:val="17"/>
          <w:kern w:val="2"/>
        </w:rPr>
        <w:t>分</w:t>
      </w:r>
      <w:r w:rsidRPr="001D3379">
        <w:rPr>
          <w:rFonts w:ascii="Times New Roman" w:eastAsia="仿宋_GB2312" w:hAnsi="Times New Roman"/>
          <w:b w:val="0"/>
          <w:bCs w:val="0"/>
          <w:spacing w:val="17"/>
          <w:kern w:val="2"/>
        </w:rPr>
        <w:t>-100</w:t>
      </w:r>
      <w:r w:rsidRPr="001D3379">
        <w:rPr>
          <w:rFonts w:ascii="Times New Roman" w:eastAsia="仿宋_GB2312" w:hAnsi="Times New Roman"/>
          <w:b w:val="0"/>
          <w:bCs w:val="0"/>
          <w:spacing w:val="17"/>
          <w:kern w:val="2"/>
        </w:rPr>
        <w:t>分（含</w:t>
      </w:r>
      <w:r w:rsidRPr="001D3379">
        <w:rPr>
          <w:rFonts w:ascii="Times New Roman" w:eastAsia="仿宋_GB2312" w:hAnsi="Times New Roman"/>
          <w:b w:val="0"/>
          <w:bCs w:val="0"/>
          <w:spacing w:val="17"/>
          <w:kern w:val="2"/>
        </w:rPr>
        <w:t>90</w:t>
      </w:r>
      <w:r w:rsidRPr="001D3379">
        <w:rPr>
          <w:rFonts w:ascii="Times New Roman" w:eastAsia="仿宋_GB2312" w:hAnsi="Times New Roman"/>
          <w:b w:val="0"/>
          <w:bCs w:val="0"/>
          <w:spacing w:val="17"/>
          <w:kern w:val="2"/>
        </w:rPr>
        <w:t>分）对应的评分结果级别为优，</w:t>
      </w:r>
      <w:r w:rsidRPr="001D3379">
        <w:rPr>
          <w:rFonts w:ascii="Times New Roman" w:eastAsia="仿宋_GB2312" w:hAnsi="Times New Roman"/>
          <w:b w:val="0"/>
          <w:bCs w:val="0"/>
          <w:spacing w:val="17"/>
          <w:kern w:val="2"/>
        </w:rPr>
        <w:t>80-90</w:t>
      </w:r>
      <w:r w:rsidRPr="001D3379">
        <w:rPr>
          <w:rFonts w:ascii="Times New Roman" w:eastAsia="仿宋_GB2312" w:hAnsi="Times New Roman"/>
          <w:b w:val="0"/>
          <w:bCs w:val="0"/>
          <w:spacing w:val="17"/>
          <w:kern w:val="2"/>
        </w:rPr>
        <w:t>分（含</w:t>
      </w:r>
      <w:r w:rsidRPr="001D3379">
        <w:rPr>
          <w:rFonts w:ascii="Times New Roman" w:eastAsia="仿宋_GB2312" w:hAnsi="Times New Roman"/>
          <w:b w:val="0"/>
          <w:bCs w:val="0"/>
          <w:spacing w:val="17"/>
          <w:kern w:val="2"/>
        </w:rPr>
        <w:t>80</w:t>
      </w:r>
      <w:r w:rsidRPr="001D3379">
        <w:rPr>
          <w:rFonts w:ascii="Times New Roman" w:eastAsia="仿宋_GB2312" w:hAnsi="Times New Roman"/>
          <w:b w:val="0"/>
          <w:bCs w:val="0"/>
          <w:spacing w:val="17"/>
          <w:kern w:val="2"/>
        </w:rPr>
        <w:t>分）对应的评分结果级别为良，</w:t>
      </w:r>
      <w:r w:rsidRPr="001D3379">
        <w:rPr>
          <w:rFonts w:ascii="Times New Roman" w:eastAsia="仿宋_GB2312" w:hAnsi="Times New Roman"/>
          <w:b w:val="0"/>
          <w:bCs w:val="0"/>
          <w:spacing w:val="17"/>
          <w:kern w:val="2"/>
        </w:rPr>
        <w:t>60-80</w:t>
      </w:r>
      <w:r w:rsidRPr="001D3379">
        <w:rPr>
          <w:rFonts w:ascii="Times New Roman" w:eastAsia="仿宋_GB2312" w:hAnsi="Times New Roman"/>
          <w:b w:val="0"/>
          <w:bCs w:val="0"/>
          <w:spacing w:val="17"/>
          <w:kern w:val="2"/>
        </w:rPr>
        <w:t>分（含</w:t>
      </w:r>
      <w:r w:rsidRPr="001D3379">
        <w:rPr>
          <w:rFonts w:ascii="Times New Roman" w:eastAsia="仿宋_GB2312" w:hAnsi="Times New Roman"/>
          <w:b w:val="0"/>
          <w:bCs w:val="0"/>
          <w:spacing w:val="17"/>
          <w:kern w:val="2"/>
        </w:rPr>
        <w:t>60</w:t>
      </w:r>
      <w:r w:rsidRPr="001D3379">
        <w:rPr>
          <w:rFonts w:ascii="Times New Roman" w:eastAsia="仿宋_GB2312" w:hAnsi="Times New Roman"/>
          <w:b w:val="0"/>
          <w:bCs w:val="0"/>
          <w:spacing w:val="17"/>
          <w:kern w:val="2"/>
        </w:rPr>
        <w:t>分）对应的评分结果级别为中，</w:t>
      </w:r>
      <w:r w:rsidRPr="001D3379">
        <w:rPr>
          <w:rFonts w:ascii="Times New Roman" w:eastAsia="仿宋_GB2312" w:hAnsi="Times New Roman"/>
          <w:b w:val="0"/>
          <w:bCs w:val="0"/>
          <w:spacing w:val="17"/>
          <w:kern w:val="2"/>
        </w:rPr>
        <w:t>60</w:t>
      </w:r>
      <w:r w:rsidRPr="001D3379">
        <w:rPr>
          <w:rFonts w:ascii="Times New Roman" w:eastAsia="仿宋_GB2312" w:hAnsi="Times New Roman"/>
          <w:b w:val="0"/>
          <w:bCs w:val="0"/>
          <w:spacing w:val="17"/>
          <w:kern w:val="2"/>
        </w:rPr>
        <w:t>分以下对应的评分结果级别为差。</w:t>
      </w:r>
    </w:p>
    <w:p w14:paraId="4E520282" w14:textId="77777777" w:rsidR="00A255B6" w:rsidRPr="001D3379"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spacing w:val="17"/>
        </w:rPr>
      </w:pPr>
      <w:r w:rsidRPr="001D3379">
        <w:rPr>
          <w:rFonts w:ascii="Times New Roman" w:eastAsia="仿宋_GB2312" w:hAnsi="Times New Roman"/>
          <w:b w:val="0"/>
          <w:bCs w:val="0"/>
          <w:spacing w:val="17"/>
        </w:rPr>
        <w:t>具体评价指标体系详情见附件</w:t>
      </w:r>
      <w:r w:rsidRPr="001D3379">
        <w:rPr>
          <w:rFonts w:ascii="Times New Roman" w:eastAsia="仿宋_GB2312" w:hAnsi="Times New Roman"/>
          <w:b w:val="0"/>
          <w:bCs w:val="0"/>
          <w:spacing w:val="17"/>
        </w:rPr>
        <w:t>1</w:t>
      </w:r>
    </w:p>
    <w:p w14:paraId="3B37271E" w14:textId="77777777" w:rsidR="00A255B6" w:rsidRPr="001D3379"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1D3379">
        <w:rPr>
          <w:rFonts w:ascii="Times New Roman" w:eastAsia="仿宋_GB2312" w:hAnsi="Times New Roman"/>
          <w:b w:val="0"/>
          <w:bCs w:val="0"/>
        </w:rPr>
        <w:t>3</w:t>
      </w:r>
      <w:r w:rsidRPr="001D3379">
        <w:rPr>
          <w:rFonts w:ascii="Times New Roman" w:eastAsia="仿宋_GB2312" w:hAnsi="Times New Roman"/>
          <w:b w:val="0"/>
          <w:bCs w:val="0"/>
        </w:rPr>
        <w:t>、绩效评价方法</w:t>
      </w:r>
    </w:p>
    <w:p w14:paraId="4DE48755" w14:textId="77777777" w:rsidR="00A255B6" w:rsidRPr="001D3379" w:rsidRDefault="00000000">
      <w:pPr>
        <w:spacing w:line="560" w:lineRule="exact"/>
        <w:ind w:firstLineChars="200" w:firstLine="708"/>
        <w:rPr>
          <w:rFonts w:eastAsia="仿宋_GB2312"/>
          <w:spacing w:val="17"/>
          <w:sz w:val="32"/>
          <w:szCs w:val="32"/>
        </w:rPr>
      </w:pPr>
      <w:r w:rsidRPr="001D3379">
        <w:rPr>
          <w:rFonts w:eastAsia="仿宋_GB2312"/>
          <w:spacing w:val="17"/>
          <w:sz w:val="32"/>
          <w:szCs w:val="32"/>
        </w:rPr>
        <w:t>绩效评价从项目决策、项目过程、项目产出、项目效益四个维度进行评价。评价对象为项目目标实施情况，</w:t>
      </w:r>
      <w:r w:rsidRPr="001D3379">
        <w:rPr>
          <w:rFonts w:eastAsia="仿宋_GB2312"/>
          <w:spacing w:val="17"/>
          <w:sz w:val="32"/>
          <w:szCs w:val="32"/>
        </w:rPr>
        <w:t xml:space="preserve">  </w:t>
      </w:r>
      <w:r w:rsidRPr="001D3379">
        <w:rPr>
          <w:rFonts w:eastAsia="仿宋_GB2312"/>
          <w:spacing w:val="17"/>
          <w:sz w:val="32"/>
          <w:szCs w:val="32"/>
        </w:rPr>
        <w:t>评价核心为资金的支出完成情况和项目的产出效益。</w:t>
      </w:r>
    </w:p>
    <w:p w14:paraId="5328B520" w14:textId="77777777" w:rsidR="00A255B6" w:rsidRPr="001D3379" w:rsidRDefault="00000000">
      <w:pPr>
        <w:spacing w:line="560" w:lineRule="exact"/>
        <w:ind w:firstLineChars="200" w:firstLine="708"/>
        <w:rPr>
          <w:rFonts w:eastAsia="仿宋_GB2312"/>
          <w:spacing w:val="17"/>
          <w:sz w:val="32"/>
          <w:szCs w:val="32"/>
        </w:rPr>
      </w:pPr>
      <w:r w:rsidRPr="001D3379">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14:paraId="5BB96005" w14:textId="77777777" w:rsidR="00A255B6" w:rsidRPr="001D3379" w:rsidRDefault="00000000">
      <w:pPr>
        <w:spacing w:line="560" w:lineRule="exact"/>
        <w:ind w:firstLineChars="200" w:firstLine="708"/>
        <w:rPr>
          <w:rFonts w:eastAsia="仿宋_GB2312"/>
          <w:spacing w:val="17"/>
          <w:sz w:val="32"/>
          <w:szCs w:val="32"/>
        </w:rPr>
      </w:pPr>
      <w:r w:rsidRPr="001D3379">
        <w:rPr>
          <w:rFonts w:eastAsia="仿宋_GB2312"/>
          <w:spacing w:val="17"/>
          <w:sz w:val="32"/>
          <w:szCs w:val="32"/>
        </w:rPr>
        <w:t>（</w:t>
      </w:r>
      <w:r w:rsidRPr="001D3379">
        <w:rPr>
          <w:rFonts w:eastAsia="仿宋_GB2312"/>
          <w:spacing w:val="17"/>
          <w:sz w:val="32"/>
          <w:szCs w:val="32"/>
        </w:rPr>
        <w:t>1</w:t>
      </w:r>
      <w:r w:rsidRPr="001D3379">
        <w:rPr>
          <w:rFonts w:eastAsia="仿宋_GB2312"/>
          <w:spacing w:val="17"/>
          <w:sz w:val="32"/>
          <w:szCs w:val="32"/>
        </w:rPr>
        <w:t>）比较法</w:t>
      </w:r>
    </w:p>
    <w:p w14:paraId="71A58006" w14:textId="77777777" w:rsidR="00A255B6" w:rsidRPr="001D3379" w:rsidRDefault="00000000">
      <w:pPr>
        <w:spacing w:line="560" w:lineRule="exact"/>
        <w:ind w:firstLineChars="200" w:firstLine="708"/>
        <w:rPr>
          <w:rFonts w:eastAsia="仿宋_GB2312"/>
          <w:spacing w:val="17"/>
          <w:sz w:val="32"/>
          <w:szCs w:val="32"/>
        </w:rPr>
      </w:pPr>
      <w:r w:rsidRPr="001D3379">
        <w:rPr>
          <w:rFonts w:eastAsia="仿宋_GB2312"/>
          <w:spacing w:val="17"/>
          <w:sz w:val="32"/>
          <w:szCs w:val="32"/>
        </w:rPr>
        <w:t>通过对绩效目标与实施效果、历史与当期情况，综合分析绩效目标实现程度。对</w:t>
      </w:r>
      <w:r w:rsidRPr="001D3379">
        <w:rPr>
          <w:rFonts w:eastAsia="仿宋_GB2312"/>
          <w:sz w:val="32"/>
          <w:szCs w:val="32"/>
        </w:rPr>
        <w:t>项目</w:t>
      </w:r>
      <w:r w:rsidRPr="001D3379">
        <w:rPr>
          <w:rFonts w:eastAsia="仿宋_GB2312"/>
          <w:spacing w:val="17"/>
          <w:sz w:val="32"/>
          <w:szCs w:val="32"/>
        </w:rPr>
        <w:t>最终验收情况与年度绩效目标对比、预算资金执行情况等相关因素进行比较。</w:t>
      </w:r>
    </w:p>
    <w:p w14:paraId="752D48B5" w14:textId="77777777" w:rsidR="00A255B6" w:rsidRPr="001D3379" w:rsidRDefault="00000000">
      <w:pPr>
        <w:spacing w:line="560" w:lineRule="exact"/>
        <w:ind w:firstLineChars="200" w:firstLine="708"/>
        <w:rPr>
          <w:rFonts w:eastAsia="仿宋_GB2312"/>
          <w:spacing w:val="17"/>
          <w:sz w:val="32"/>
          <w:szCs w:val="32"/>
        </w:rPr>
      </w:pPr>
      <w:r w:rsidRPr="001D3379">
        <w:rPr>
          <w:rFonts w:eastAsia="仿宋_GB2312"/>
          <w:spacing w:val="17"/>
          <w:sz w:val="32"/>
          <w:szCs w:val="32"/>
        </w:rPr>
        <w:t>（</w:t>
      </w:r>
      <w:r w:rsidRPr="001D3379">
        <w:rPr>
          <w:rFonts w:eastAsia="仿宋_GB2312"/>
          <w:spacing w:val="17"/>
          <w:sz w:val="32"/>
          <w:szCs w:val="32"/>
        </w:rPr>
        <w:t>2</w:t>
      </w:r>
      <w:r w:rsidRPr="001D3379">
        <w:rPr>
          <w:rFonts w:eastAsia="仿宋_GB2312"/>
          <w:spacing w:val="17"/>
          <w:sz w:val="32"/>
          <w:szCs w:val="32"/>
        </w:rPr>
        <w:t>）因素分析法</w:t>
      </w:r>
    </w:p>
    <w:p w14:paraId="654B428F" w14:textId="77777777" w:rsidR="00A255B6" w:rsidRPr="001D3379" w:rsidRDefault="00000000">
      <w:pPr>
        <w:spacing w:line="560" w:lineRule="exact"/>
        <w:ind w:firstLineChars="200" w:firstLine="708"/>
        <w:rPr>
          <w:rFonts w:eastAsia="仿宋_GB2312"/>
          <w:spacing w:val="17"/>
          <w:sz w:val="32"/>
          <w:szCs w:val="32"/>
        </w:rPr>
      </w:pPr>
      <w:r w:rsidRPr="001D3379">
        <w:rPr>
          <w:rFonts w:eastAsia="仿宋_GB2312"/>
          <w:spacing w:val="17"/>
          <w:sz w:val="32"/>
          <w:szCs w:val="32"/>
        </w:rPr>
        <w:lastRenderedPageBreak/>
        <w:t>通过综合分析影响绩效目标实现、实施效果的内外因素，评价绩效目标实现程度。通过对</w:t>
      </w:r>
      <w:r w:rsidRPr="001D3379">
        <w:rPr>
          <w:rFonts w:eastAsia="仿宋_GB2312"/>
          <w:sz w:val="32"/>
          <w:szCs w:val="32"/>
        </w:rPr>
        <w:t>项目</w:t>
      </w:r>
      <w:r w:rsidRPr="001D3379">
        <w:rPr>
          <w:rFonts w:eastAsia="仿宋_GB2312"/>
          <w:spacing w:val="17"/>
          <w:sz w:val="32"/>
          <w:szCs w:val="32"/>
        </w:rPr>
        <w:t>的开展情况、项目产出数量、成本控制、资金拨付文件及自评报告等相关资料的收集和审核，综合分析各因素对绩效目标实现的影响。</w:t>
      </w:r>
    </w:p>
    <w:p w14:paraId="13455D11" w14:textId="77777777" w:rsidR="00A255B6" w:rsidRPr="001D3379"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1D3379">
        <w:rPr>
          <w:rFonts w:ascii="Times New Roman" w:eastAsia="仿宋_GB2312" w:hAnsi="Times New Roman"/>
          <w:b w:val="0"/>
          <w:bCs w:val="0"/>
        </w:rPr>
        <w:t>4</w:t>
      </w:r>
      <w:r w:rsidRPr="001D3379">
        <w:rPr>
          <w:rFonts w:ascii="Times New Roman" w:eastAsia="仿宋_GB2312" w:hAnsi="Times New Roman"/>
          <w:b w:val="0"/>
          <w:bCs w:val="0"/>
        </w:rPr>
        <w:t>、评价标准</w:t>
      </w:r>
    </w:p>
    <w:p w14:paraId="671004FA" w14:textId="77777777" w:rsidR="00A255B6" w:rsidRPr="001D3379" w:rsidRDefault="00000000">
      <w:pPr>
        <w:spacing w:line="560" w:lineRule="exact"/>
        <w:ind w:firstLineChars="200" w:firstLine="708"/>
        <w:rPr>
          <w:rFonts w:eastAsia="仿宋_GB2312"/>
          <w:spacing w:val="17"/>
          <w:sz w:val="32"/>
          <w:szCs w:val="32"/>
        </w:rPr>
      </w:pPr>
      <w:r w:rsidRPr="001D3379">
        <w:rPr>
          <w:rFonts w:eastAsia="仿宋_GB2312" w:hint="eastAsia"/>
          <w:spacing w:val="17"/>
          <w:sz w:val="32"/>
          <w:szCs w:val="32"/>
        </w:rPr>
        <w:t>绩效评价标准通常包括计划标准、行业标准、历史标准等，用于对绩效指标完成情况进行比较、分析、评价。本次评价主要采用了计划标准。</w:t>
      </w:r>
    </w:p>
    <w:p w14:paraId="6C9BE6AD" w14:textId="77777777" w:rsidR="00A255B6" w:rsidRPr="001D3379" w:rsidRDefault="00000000">
      <w:pPr>
        <w:spacing w:line="560" w:lineRule="exact"/>
        <w:ind w:firstLineChars="200" w:firstLine="708"/>
        <w:rPr>
          <w:rFonts w:eastAsia="仿宋_GB2312"/>
          <w:spacing w:val="17"/>
          <w:sz w:val="32"/>
          <w:szCs w:val="32"/>
        </w:rPr>
      </w:pPr>
      <w:bookmarkStart w:id="0" w:name="_Toc31464"/>
      <w:bookmarkStart w:id="1" w:name="_Toc17882"/>
      <w:r w:rsidRPr="001D3379">
        <w:rPr>
          <w:rFonts w:eastAsia="仿宋_GB2312" w:hint="eastAsia"/>
          <w:spacing w:val="17"/>
          <w:sz w:val="32"/>
          <w:szCs w:val="32"/>
        </w:rPr>
        <w:t>计划标准：指以预先制定的目标、计划、预算、定额等作为评价标准。</w:t>
      </w:r>
      <w:bookmarkEnd w:id="0"/>
      <w:bookmarkEnd w:id="1"/>
    </w:p>
    <w:p w14:paraId="33ED5E5A" w14:textId="77777777" w:rsidR="00A255B6" w:rsidRPr="001D3379" w:rsidRDefault="00000000">
      <w:pPr>
        <w:spacing w:line="560" w:lineRule="exact"/>
        <w:ind w:firstLineChars="200" w:firstLine="708"/>
        <w:rPr>
          <w:rFonts w:eastAsia="仿宋_GB2312"/>
          <w:spacing w:val="17"/>
          <w:sz w:val="32"/>
          <w:szCs w:val="32"/>
        </w:rPr>
      </w:pPr>
      <w:bookmarkStart w:id="2" w:name="_Toc5633"/>
      <w:bookmarkStart w:id="3" w:name="_Toc2318"/>
      <w:r w:rsidRPr="001D3379">
        <w:rPr>
          <w:rFonts w:eastAsia="仿宋_GB2312" w:hint="eastAsia"/>
          <w:spacing w:val="17"/>
          <w:sz w:val="32"/>
          <w:szCs w:val="32"/>
        </w:rPr>
        <w:t>行业标准：指参照国家公布的行业指标数据制定的评价标准。</w:t>
      </w:r>
      <w:bookmarkEnd w:id="2"/>
      <w:bookmarkEnd w:id="3"/>
    </w:p>
    <w:p w14:paraId="344984ED" w14:textId="77777777" w:rsidR="00A255B6" w:rsidRPr="001D3379" w:rsidRDefault="00000000">
      <w:pPr>
        <w:spacing w:line="560" w:lineRule="exact"/>
        <w:ind w:firstLineChars="200" w:firstLine="708"/>
        <w:rPr>
          <w:rFonts w:eastAsia="方正仿宋_GBK" w:cs="方正仿宋_GBK"/>
          <w:sz w:val="32"/>
          <w:szCs w:val="32"/>
        </w:rPr>
      </w:pPr>
      <w:bookmarkStart w:id="4" w:name="_Toc16028"/>
      <w:bookmarkStart w:id="5" w:name="_Toc430"/>
      <w:r w:rsidRPr="001D3379">
        <w:rPr>
          <w:rFonts w:eastAsia="仿宋_GB2312" w:hint="eastAsia"/>
          <w:spacing w:val="17"/>
          <w:sz w:val="32"/>
          <w:szCs w:val="32"/>
        </w:rPr>
        <w:t>历史标准：指参照历史数据制定的评价标准，为体现绩效改进的原则，在可实现的条件下应当确定相对较高的评价标准。</w:t>
      </w:r>
      <w:bookmarkEnd w:id="4"/>
      <w:bookmarkEnd w:id="5"/>
    </w:p>
    <w:p w14:paraId="037D56F6" w14:textId="77777777" w:rsidR="00A255B6" w:rsidRPr="001D3379" w:rsidRDefault="00000000">
      <w:pPr>
        <w:pStyle w:val="a0"/>
        <w:numPr>
          <w:ilvl w:val="0"/>
          <w:numId w:val="3"/>
        </w:numPr>
        <w:spacing w:before="0" w:after="0" w:line="560" w:lineRule="exact"/>
        <w:ind w:firstLineChars="200" w:firstLine="711"/>
        <w:jc w:val="both"/>
        <w:rPr>
          <w:rFonts w:ascii="楷体" w:eastAsia="楷体" w:hAnsi="楷体" w:cs="楷体" w:hint="eastAsia"/>
          <w:spacing w:val="17"/>
        </w:rPr>
      </w:pPr>
      <w:r w:rsidRPr="001D3379">
        <w:rPr>
          <w:rFonts w:ascii="楷体" w:eastAsia="楷体" w:hAnsi="楷体" w:cs="楷体" w:hint="eastAsia"/>
          <w:spacing w:val="17"/>
        </w:rPr>
        <w:t>绩效评价工作过程</w:t>
      </w:r>
    </w:p>
    <w:p w14:paraId="7A7DCD31" w14:textId="77777777" w:rsidR="00A255B6" w:rsidRPr="001D3379" w:rsidRDefault="00000000">
      <w:pPr>
        <w:spacing w:line="560" w:lineRule="exact"/>
        <w:ind w:firstLineChars="200" w:firstLine="640"/>
        <w:rPr>
          <w:rFonts w:eastAsia="仿宋_GB2312"/>
          <w:bCs/>
          <w:sz w:val="32"/>
          <w:szCs w:val="32"/>
        </w:rPr>
      </w:pPr>
      <w:r w:rsidRPr="001D3379">
        <w:rPr>
          <w:rFonts w:eastAsia="仿宋_GB2312" w:hint="eastAsia"/>
          <w:bCs/>
          <w:sz w:val="32"/>
          <w:szCs w:val="32"/>
        </w:rPr>
        <w:t>1.</w:t>
      </w:r>
      <w:r w:rsidRPr="001D3379">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4735C8FC" w14:textId="77777777" w:rsidR="00A255B6" w:rsidRPr="001D3379" w:rsidRDefault="00000000">
      <w:pPr>
        <w:spacing w:line="560" w:lineRule="exact"/>
        <w:ind w:firstLineChars="200" w:firstLine="640"/>
        <w:rPr>
          <w:rFonts w:eastAsia="仿宋_GB2312"/>
          <w:bCs/>
          <w:sz w:val="32"/>
          <w:szCs w:val="32"/>
        </w:rPr>
      </w:pPr>
      <w:r w:rsidRPr="001D3379">
        <w:rPr>
          <w:rFonts w:eastAsia="仿宋_GB2312" w:hint="eastAsia"/>
          <w:bCs/>
          <w:sz w:val="32"/>
          <w:szCs w:val="32"/>
        </w:rPr>
        <w:t>2.</w:t>
      </w:r>
      <w:r w:rsidRPr="001D3379">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w:t>
      </w:r>
      <w:r w:rsidRPr="001D3379">
        <w:rPr>
          <w:rFonts w:eastAsia="仿宋_GB2312" w:hint="eastAsia"/>
          <w:bCs/>
          <w:sz w:val="32"/>
          <w:szCs w:val="32"/>
        </w:rPr>
        <w:lastRenderedPageBreak/>
        <w:t>理情况等相关评价资料并进行梳理。</w:t>
      </w:r>
    </w:p>
    <w:p w14:paraId="756C52DF" w14:textId="77777777" w:rsidR="00A255B6" w:rsidRPr="001D3379" w:rsidRDefault="00000000">
      <w:pPr>
        <w:spacing w:line="560" w:lineRule="exact"/>
        <w:ind w:firstLineChars="200" w:firstLine="640"/>
        <w:rPr>
          <w:sz w:val="32"/>
          <w:szCs w:val="32"/>
        </w:rPr>
      </w:pPr>
      <w:r w:rsidRPr="001D3379">
        <w:rPr>
          <w:rFonts w:eastAsia="仿宋_GB2312" w:hint="eastAsia"/>
          <w:bCs/>
          <w:sz w:val="32"/>
          <w:szCs w:val="32"/>
        </w:rPr>
        <w:t>3.</w:t>
      </w:r>
      <w:r w:rsidRPr="001D3379">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57B4215B" w14:textId="77777777" w:rsidR="00A255B6" w:rsidRPr="001D3379" w:rsidRDefault="00000000">
      <w:pPr>
        <w:numPr>
          <w:ilvl w:val="0"/>
          <w:numId w:val="4"/>
        </w:numPr>
        <w:spacing w:line="560" w:lineRule="exact"/>
        <w:ind w:firstLineChars="200" w:firstLine="640"/>
        <w:rPr>
          <w:rFonts w:eastAsia="黑体"/>
          <w:sz w:val="32"/>
          <w:szCs w:val="32"/>
        </w:rPr>
      </w:pPr>
      <w:r w:rsidRPr="001D3379">
        <w:rPr>
          <w:rFonts w:eastAsia="黑体"/>
          <w:sz w:val="32"/>
          <w:szCs w:val="32"/>
        </w:rPr>
        <w:t>综合评价情况及评价结论（附相关评分表）</w:t>
      </w:r>
    </w:p>
    <w:p w14:paraId="34709313" w14:textId="77777777" w:rsidR="00A255B6" w:rsidRPr="001D3379" w:rsidRDefault="00000000">
      <w:pPr>
        <w:pStyle w:val="a0"/>
        <w:spacing w:before="0" w:after="0" w:line="560" w:lineRule="exact"/>
        <w:ind w:firstLineChars="200" w:firstLine="640"/>
        <w:jc w:val="both"/>
        <w:rPr>
          <w:rFonts w:ascii="Times New Roman" w:eastAsia="楷体_GB2312" w:hAnsi="Times New Roman"/>
        </w:rPr>
      </w:pPr>
      <w:r w:rsidRPr="001D3379">
        <w:rPr>
          <w:rFonts w:ascii="Times New Roman" w:eastAsia="楷体_GB2312" w:hAnsi="Times New Roman" w:hint="eastAsia"/>
        </w:rPr>
        <w:t>（一）评价情况</w:t>
      </w:r>
    </w:p>
    <w:p w14:paraId="5DC712C6" w14:textId="77777777" w:rsidR="00A255B6" w:rsidRPr="001D3379" w:rsidRDefault="00000000">
      <w:pPr>
        <w:spacing w:line="600" w:lineRule="exact"/>
        <w:ind w:firstLineChars="200" w:firstLine="640"/>
        <w:outlineLvl w:val="0"/>
        <w:rPr>
          <w:rFonts w:eastAsia="仿宋_GB2312"/>
          <w:kern w:val="28"/>
          <w:sz w:val="32"/>
          <w:szCs w:val="32"/>
        </w:rPr>
      </w:pPr>
      <w:r w:rsidRPr="001D3379">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39280BB9" w14:textId="77777777" w:rsidR="00A255B6" w:rsidRPr="001D3379" w:rsidRDefault="00000000">
      <w:pPr>
        <w:pStyle w:val="a0"/>
        <w:spacing w:before="0" w:after="0" w:line="560" w:lineRule="exact"/>
        <w:ind w:firstLineChars="200" w:firstLine="640"/>
        <w:jc w:val="both"/>
        <w:rPr>
          <w:rFonts w:ascii="Times New Roman" w:eastAsia="楷体_GB2312" w:hAnsi="Times New Roman"/>
        </w:rPr>
      </w:pPr>
      <w:r w:rsidRPr="001D3379">
        <w:rPr>
          <w:rFonts w:ascii="Times New Roman" w:eastAsia="楷体_GB2312" w:hAnsi="Times New Roman" w:hint="eastAsia"/>
        </w:rPr>
        <w:t>（二）评价结论</w:t>
      </w:r>
    </w:p>
    <w:p w14:paraId="50569139" w14:textId="77777777" w:rsidR="00A255B6" w:rsidRPr="001D3379"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1D3379">
        <w:rPr>
          <w:rFonts w:ascii="Times New Roman" w:eastAsia="仿宋_GB2312" w:hAnsi="Times New Roman" w:hint="eastAsia"/>
          <w:b w:val="0"/>
          <w:bCs w:val="0"/>
        </w:rPr>
        <w:t>运用绩效评价组制定的评价指标体系以及财政部《项目支出绩效评价管理办法》（财预〔</w:t>
      </w:r>
      <w:r w:rsidRPr="001D3379">
        <w:rPr>
          <w:rFonts w:ascii="Times New Roman" w:eastAsia="仿宋_GB2312" w:hAnsi="Times New Roman" w:hint="eastAsia"/>
          <w:b w:val="0"/>
          <w:bCs w:val="0"/>
        </w:rPr>
        <w:t>2020</w:t>
      </w:r>
      <w:r w:rsidRPr="001D3379">
        <w:rPr>
          <w:rFonts w:ascii="Times New Roman" w:eastAsia="仿宋_GB2312" w:hAnsi="Times New Roman" w:hint="eastAsia"/>
          <w:b w:val="0"/>
          <w:bCs w:val="0"/>
        </w:rPr>
        <w:t>〕</w:t>
      </w:r>
      <w:r w:rsidRPr="001D3379">
        <w:rPr>
          <w:rFonts w:ascii="Times New Roman" w:eastAsia="仿宋_GB2312" w:hAnsi="Times New Roman" w:hint="eastAsia"/>
          <w:b w:val="0"/>
          <w:bCs w:val="0"/>
        </w:rPr>
        <w:t>10</w:t>
      </w:r>
      <w:r w:rsidRPr="001D3379">
        <w:rPr>
          <w:rFonts w:ascii="Times New Roman" w:eastAsia="仿宋_GB2312" w:hAnsi="Times New Roman" w:hint="eastAsia"/>
          <w:b w:val="0"/>
          <w:bCs w:val="0"/>
        </w:rPr>
        <w:t>号）文件的评分标准，通过数据采集、问卷调查及访谈等方式，对本项目进行客观评价，最终评分结果：总得分为</w:t>
      </w:r>
      <w:r w:rsidRPr="001D3379">
        <w:rPr>
          <w:rFonts w:ascii="Times New Roman" w:eastAsia="仿宋_GB2312" w:hAnsi="Times New Roman" w:hint="eastAsia"/>
          <w:b w:val="0"/>
          <w:bCs w:val="0"/>
        </w:rPr>
        <w:t>100</w:t>
      </w:r>
      <w:r w:rsidRPr="001D3379">
        <w:rPr>
          <w:rFonts w:ascii="Times New Roman" w:eastAsia="仿宋_GB2312" w:hAnsi="Times New Roman" w:hint="eastAsia"/>
          <w:b w:val="0"/>
          <w:bCs w:val="0"/>
        </w:rPr>
        <w:t>分，属于“优”。其中，项目决策类指标权重为</w:t>
      </w:r>
      <w:r w:rsidRPr="001D3379">
        <w:rPr>
          <w:rFonts w:ascii="Times New Roman" w:eastAsia="仿宋_GB2312" w:hAnsi="Times New Roman" w:hint="eastAsia"/>
          <w:b w:val="0"/>
          <w:bCs w:val="0"/>
        </w:rPr>
        <w:t>20</w:t>
      </w:r>
      <w:r w:rsidRPr="001D3379">
        <w:rPr>
          <w:rFonts w:ascii="Times New Roman" w:eastAsia="仿宋_GB2312" w:hAnsi="Times New Roman" w:hint="eastAsia"/>
          <w:b w:val="0"/>
          <w:bCs w:val="0"/>
        </w:rPr>
        <w:t>分，得分为</w:t>
      </w:r>
      <w:r w:rsidRPr="001D3379">
        <w:rPr>
          <w:rFonts w:ascii="Times New Roman" w:eastAsia="仿宋_GB2312" w:hAnsi="Times New Roman" w:hint="eastAsia"/>
          <w:b w:val="0"/>
          <w:bCs w:val="0"/>
        </w:rPr>
        <w:t xml:space="preserve"> 20</w:t>
      </w:r>
      <w:r w:rsidRPr="001D3379">
        <w:rPr>
          <w:rFonts w:ascii="Times New Roman" w:eastAsia="仿宋_GB2312" w:hAnsi="Times New Roman" w:hint="eastAsia"/>
          <w:b w:val="0"/>
          <w:bCs w:val="0"/>
        </w:rPr>
        <w:t>分，得分率为</w:t>
      </w:r>
      <w:r w:rsidRPr="001D3379">
        <w:rPr>
          <w:rFonts w:ascii="Times New Roman" w:eastAsia="仿宋_GB2312" w:hAnsi="Times New Roman" w:hint="eastAsia"/>
          <w:b w:val="0"/>
          <w:bCs w:val="0"/>
        </w:rPr>
        <w:t>100%</w:t>
      </w:r>
      <w:r w:rsidRPr="001D3379">
        <w:rPr>
          <w:rFonts w:ascii="Times New Roman" w:eastAsia="仿宋_GB2312" w:hAnsi="Times New Roman" w:hint="eastAsia"/>
          <w:b w:val="0"/>
          <w:bCs w:val="0"/>
        </w:rPr>
        <w:t>。项目过程类指标权重为</w:t>
      </w:r>
      <w:r w:rsidRPr="001D3379">
        <w:rPr>
          <w:rFonts w:ascii="Times New Roman" w:eastAsia="仿宋_GB2312" w:hAnsi="Times New Roman" w:hint="eastAsia"/>
          <w:b w:val="0"/>
          <w:bCs w:val="0"/>
        </w:rPr>
        <w:t>20</w:t>
      </w:r>
      <w:r w:rsidRPr="001D3379">
        <w:rPr>
          <w:rFonts w:ascii="Times New Roman" w:eastAsia="仿宋_GB2312" w:hAnsi="Times New Roman" w:hint="eastAsia"/>
          <w:b w:val="0"/>
          <w:bCs w:val="0"/>
        </w:rPr>
        <w:t>分，得分为</w:t>
      </w:r>
      <w:r w:rsidRPr="001D3379">
        <w:rPr>
          <w:rFonts w:ascii="Times New Roman" w:eastAsia="仿宋_GB2312" w:hAnsi="Times New Roman" w:hint="eastAsia"/>
          <w:b w:val="0"/>
          <w:bCs w:val="0"/>
        </w:rPr>
        <w:t>20</w:t>
      </w:r>
      <w:r w:rsidRPr="001D3379">
        <w:rPr>
          <w:rFonts w:ascii="Times New Roman" w:eastAsia="仿宋_GB2312" w:hAnsi="Times New Roman" w:hint="eastAsia"/>
          <w:b w:val="0"/>
          <w:bCs w:val="0"/>
        </w:rPr>
        <w:t>分，得分率为</w:t>
      </w:r>
      <w:r w:rsidRPr="001D3379">
        <w:rPr>
          <w:rFonts w:ascii="Times New Roman" w:eastAsia="仿宋_GB2312" w:hAnsi="Times New Roman" w:hint="eastAsia"/>
          <w:b w:val="0"/>
          <w:bCs w:val="0"/>
        </w:rPr>
        <w:t>100%</w:t>
      </w:r>
      <w:r w:rsidRPr="001D3379">
        <w:rPr>
          <w:rFonts w:ascii="Times New Roman" w:eastAsia="仿宋_GB2312" w:hAnsi="Times New Roman" w:hint="eastAsia"/>
          <w:b w:val="0"/>
          <w:bCs w:val="0"/>
        </w:rPr>
        <w:t>。项目产出类指标权重为</w:t>
      </w:r>
      <w:r w:rsidRPr="001D3379">
        <w:rPr>
          <w:rFonts w:ascii="Times New Roman" w:eastAsia="仿宋_GB2312" w:hAnsi="Times New Roman" w:hint="eastAsia"/>
          <w:b w:val="0"/>
          <w:bCs w:val="0"/>
        </w:rPr>
        <w:t>40</w:t>
      </w:r>
      <w:r w:rsidRPr="001D3379">
        <w:rPr>
          <w:rFonts w:ascii="Times New Roman" w:eastAsia="仿宋_GB2312" w:hAnsi="Times New Roman" w:hint="eastAsia"/>
          <w:b w:val="0"/>
          <w:bCs w:val="0"/>
        </w:rPr>
        <w:t>分，得分为</w:t>
      </w:r>
      <w:r w:rsidRPr="001D3379">
        <w:rPr>
          <w:rFonts w:ascii="Times New Roman" w:eastAsia="仿宋_GB2312" w:hAnsi="Times New Roman" w:hint="eastAsia"/>
          <w:b w:val="0"/>
          <w:bCs w:val="0"/>
        </w:rPr>
        <w:t>40</w:t>
      </w:r>
      <w:r w:rsidRPr="001D3379">
        <w:rPr>
          <w:rFonts w:ascii="Times New Roman" w:eastAsia="仿宋_GB2312" w:hAnsi="Times New Roman" w:hint="eastAsia"/>
          <w:b w:val="0"/>
          <w:bCs w:val="0"/>
        </w:rPr>
        <w:t>分，得分率为</w:t>
      </w:r>
      <w:r w:rsidRPr="001D3379">
        <w:rPr>
          <w:rFonts w:ascii="Times New Roman" w:eastAsia="仿宋_GB2312" w:hAnsi="Times New Roman" w:hint="eastAsia"/>
          <w:b w:val="0"/>
          <w:bCs w:val="0"/>
        </w:rPr>
        <w:t>100%</w:t>
      </w:r>
      <w:r w:rsidRPr="001D3379">
        <w:rPr>
          <w:rFonts w:ascii="Times New Roman" w:eastAsia="仿宋_GB2312" w:hAnsi="Times New Roman" w:hint="eastAsia"/>
          <w:b w:val="0"/>
          <w:bCs w:val="0"/>
        </w:rPr>
        <w:t>。项目效益类指标权重为</w:t>
      </w:r>
      <w:r w:rsidRPr="001D3379">
        <w:rPr>
          <w:rFonts w:ascii="Times New Roman" w:eastAsia="仿宋_GB2312" w:hAnsi="Times New Roman" w:hint="eastAsia"/>
          <w:b w:val="0"/>
          <w:bCs w:val="0"/>
        </w:rPr>
        <w:t>20</w:t>
      </w:r>
      <w:r w:rsidRPr="001D3379">
        <w:rPr>
          <w:rFonts w:ascii="Times New Roman" w:eastAsia="仿宋_GB2312" w:hAnsi="Times New Roman" w:hint="eastAsia"/>
          <w:b w:val="0"/>
          <w:bCs w:val="0"/>
        </w:rPr>
        <w:t>分，得分为</w:t>
      </w:r>
      <w:r w:rsidRPr="001D3379">
        <w:rPr>
          <w:rFonts w:ascii="Times New Roman" w:eastAsia="仿宋_GB2312" w:hAnsi="Times New Roman" w:hint="eastAsia"/>
          <w:b w:val="0"/>
          <w:bCs w:val="0"/>
        </w:rPr>
        <w:t>20</w:t>
      </w:r>
      <w:r w:rsidRPr="001D3379">
        <w:rPr>
          <w:rFonts w:ascii="Times New Roman" w:eastAsia="仿宋_GB2312" w:hAnsi="Times New Roman" w:hint="eastAsia"/>
          <w:b w:val="0"/>
          <w:bCs w:val="0"/>
        </w:rPr>
        <w:t>分，得分率为</w:t>
      </w:r>
      <w:r w:rsidRPr="001D3379">
        <w:rPr>
          <w:rFonts w:ascii="Times New Roman" w:eastAsia="仿宋_GB2312" w:hAnsi="Times New Roman" w:hint="eastAsia"/>
          <w:b w:val="0"/>
          <w:bCs w:val="0"/>
        </w:rPr>
        <w:t>100%</w:t>
      </w:r>
      <w:r w:rsidRPr="001D3379">
        <w:rPr>
          <w:rFonts w:ascii="Times New Roman" w:eastAsia="仿宋_GB2312" w:hAnsi="Times New Roman" w:hint="eastAsia"/>
          <w:b w:val="0"/>
          <w:bCs w:val="0"/>
        </w:rPr>
        <w:t>。具体打分情况详见：附件</w:t>
      </w:r>
      <w:r w:rsidRPr="001D3379">
        <w:rPr>
          <w:rFonts w:ascii="Times New Roman" w:eastAsia="仿宋_GB2312" w:hAnsi="Times New Roman" w:hint="eastAsia"/>
          <w:b w:val="0"/>
          <w:bCs w:val="0"/>
        </w:rPr>
        <w:t>1</w:t>
      </w:r>
      <w:r w:rsidRPr="001D3379">
        <w:rPr>
          <w:rFonts w:ascii="Times New Roman" w:eastAsia="仿宋_GB2312" w:hAnsi="Times New Roman" w:hint="eastAsia"/>
          <w:b w:val="0"/>
          <w:bCs w:val="0"/>
        </w:rPr>
        <w:t>综合评分表。</w:t>
      </w:r>
    </w:p>
    <w:p w14:paraId="240E0975" w14:textId="77777777" w:rsidR="00A255B6" w:rsidRPr="001D3379" w:rsidRDefault="00000000">
      <w:pPr>
        <w:pStyle w:val="a0"/>
        <w:spacing w:before="0" w:after="0"/>
        <w:rPr>
          <w:rFonts w:ascii="Times New Roman" w:eastAsia="仿宋_GB2312" w:hAnsi="Times New Roman"/>
          <w:sz w:val="30"/>
          <w:szCs w:val="30"/>
        </w:rPr>
      </w:pPr>
      <w:r w:rsidRPr="001D3379">
        <w:rPr>
          <w:rFonts w:ascii="Times New Roman" w:eastAsia="仿宋_GB2312" w:hAnsi="Times New Roman"/>
          <w:sz w:val="30"/>
          <w:szCs w:val="30"/>
        </w:rPr>
        <w:t>表</w:t>
      </w:r>
      <w:r w:rsidRPr="001D3379">
        <w:rPr>
          <w:rFonts w:ascii="Times New Roman" w:eastAsia="仿宋_GB2312" w:hAnsi="Times New Roman"/>
          <w:sz w:val="30"/>
          <w:szCs w:val="30"/>
        </w:rPr>
        <w:t>1</w:t>
      </w:r>
      <w:r w:rsidRPr="001D3379">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1D3379" w:rsidRPr="001D3379" w14:paraId="04851A26"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498D8780" w14:textId="77777777" w:rsidR="00A255B6" w:rsidRPr="001D3379" w:rsidRDefault="00000000">
            <w:pPr>
              <w:jc w:val="center"/>
              <w:rPr>
                <w:b/>
                <w:bCs/>
                <w:sz w:val="22"/>
              </w:rPr>
            </w:pPr>
            <w:r w:rsidRPr="001D3379">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5594039A" w14:textId="77777777" w:rsidR="00A255B6" w:rsidRPr="001D3379" w:rsidRDefault="00000000">
            <w:pPr>
              <w:jc w:val="center"/>
              <w:rPr>
                <w:b/>
                <w:bCs/>
                <w:sz w:val="22"/>
              </w:rPr>
            </w:pPr>
            <w:r w:rsidRPr="001D3379">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2A5B1D70" w14:textId="77777777" w:rsidR="00A255B6" w:rsidRPr="001D3379" w:rsidRDefault="00000000">
            <w:pPr>
              <w:jc w:val="center"/>
              <w:rPr>
                <w:b/>
                <w:bCs/>
                <w:sz w:val="22"/>
              </w:rPr>
            </w:pPr>
            <w:r w:rsidRPr="001D3379">
              <w:rPr>
                <w:rFonts w:hint="eastAsia"/>
                <w:b/>
                <w:bCs/>
                <w:sz w:val="22"/>
              </w:rPr>
              <w:t>得分</w:t>
            </w:r>
          </w:p>
        </w:tc>
      </w:tr>
      <w:tr w:rsidR="001D3379" w:rsidRPr="001D3379" w14:paraId="402D06C5"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0148C9B9" w14:textId="77777777" w:rsidR="00A255B6" w:rsidRPr="001D3379" w:rsidRDefault="00000000">
            <w:pPr>
              <w:jc w:val="center"/>
              <w:rPr>
                <w:sz w:val="22"/>
              </w:rPr>
            </w:pPr>
            <w:r w:rsidRPr="001D3379">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606F6E3C" w14:textId="77777777" w:rsidR="00A255B6" w:rsidRPr="001D3379" w:rsidRDefault="00000000">
            <w:pPr>
              <w:jc w:val="center"/>
              <w:rPr>
                <w:sz w:val="22"/>
              </w:rPr>
            </w:pPr>
            <w:r w:rsidRPr="001D3379">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2DE4DE33" w14:textId="77777777" w:rsidR="00A255B6" w:rsidRPr="001D3379" w:rsidRDefault="00000000">
            <w:pPr>
              <w:jc w:val="center"/>
              <w:rPr>
                <w:sz w:val="22"/>
              </w:rPr>
            </w:pPr>
            <w:r w:rsidRPr="001D3379">
              <w:rPr>
                <w:rFonts w:hint="eastAsia"/>
                <w:sz w:val="22"/>
              </w:rPr>
              <w:t>20</w:t>
            </w:r>
          </w:p>
        </w:tc>
      </w:tr>
      <w:tr w:rsidR="001D3379" w:rsidRPr="001D3379" w14:paraId="7F6482AF"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1A698EE8" w14:textId="77777777" w:rsidR="00A255B6" w:rsidRPr="001D3379" w:rsidRDefault="00000000">
            <w:pPr>
              <w:jc w:val="center"/>
              <w:rPr>
                <w:sz w:val="22"/>
              </w:rPr>
            </w:pPr>
            <w:r w:rsidRPr="001D3379">
              <w:rPr>
                <w:rFonts w:hint="eastAsia"/>
                <w:sz w:val="22"/>
              </w:rPr>
              <w:lastRenderedPageBreak/>
              <w:t>项目过程</w:t>
            </w:r>
          </w:p>
        </w:tc>
        <w:tc>
          <w:tcPr>
            <w:tcW w:w="2168" w:type="dxa"/>
            <w:tcBorders>
              <w:top w:val="nil"/>
              <w:left w:val="nil"/>
              <w:bottom w:val="single" w:sz="4" w:space="0" w:color="auto"/>
              <w:right w:val="single" w:sz="4" w:space="0" w:color="auto"/>
            </w:tcBorders>
            <w:shd w:val="clear" w:color="auto" w:fill="auto"/>
            <w:vAlign w:val="center"/>
          </w:tcPr>
          <w:p w14:paraId="5E9C1DDD" w14:textId="77777777" w:rsidR="00A255B6" w:rsidRPr="001D3379" w:rsidRDefault="00000000">
            <w:pPr>
              <w:jc w:val="center"/>
              <w:rPr>
                <w:sz w:val="22"/>
              </w:rPr>
            </w:pPr>
            <w:r w:rsidRPr="001D3379">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2632A158" w14:textId="77777777" w:rsidR="00A255B6" w:rsidRPr="001D3379" w:rsidRDefault="00000000">
            <w:pPr>
              <w:jc w:val="center"/>
              <w:rPr>
                <w:sz w:val="22"/>
              </w:rPr>
            </w:pPr>
            <w:r w:rsidRPr="001D3379">
              <w:rPr>
                <w:rFonts w:hint="eastAsia"/>
                <w:sz w:val="22"/>
              </w:rPr>
              <w:t>20</w:t>
            </w:r>
          </w:p>
        </w:tc>
      </w:tr>
      <w:tr w:rsidR="001D3379" w:rsidRPr="001D3379" w14:paraId="3EBBCB4B"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DF66BFC" w14:textId="77777777" w:rsidR="00A255B6" w:rsidRPr="001D3379" w:rsidRDefault="00000000">
            <w:pPr>
              <w:jc w:val="center"/>
              <w:rPr>
                <w:sz w:val="22"/>
              </w:rPr>
            </w:pPr>
            <w:r w:rsidRPr="001D3379">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0199787E" w14:textId="77777777" w:rsidR="00A255B6" w:rsidRPr="001D3379" w:rsidRDefault="00000000">
            <w:pPr>
              <w:jc w:val="center"/>
              <w:rPr>
                <w:sz w:val="22"/>
              </w:rPr>
            </w:pPr>
            <w:r w:rsidRPr="001D3379">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77B03A5C" w14:textId="77777777" w:rsidR="00A255B6" w:rsidRPr="001D3379" w:rsidRDefault="00000000">
            <w:pPr>
              <w:jc w:val="center"/>
              <w:rPr>
                <w:sz w:val="22"/>
              </w:rPr>
            </w:pPr>
            <w:r w:rsidRPr="001D3379">
              <w:rPr>
                <w:rFonts w:hint="eastAsia"/>
                <w:sz w:val="22"/>
              </w:rPr>
              <w:t>40</w:t>
            </w:r>
          </w:p>
        </w:tc>
      </w:tr>
      <w:tr w:rsidR="001D3379" w:rsidRPr="001D3379" w14:paraId="0B4D2550"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572C29B" w14:textId="77777777" w:rsidR="00A255B6" w:rsidRPr="001D3379" w:rsidRDefault="00000000">
            <w:pPr>
              <w:jc w:val="center"/>
              <w:rPr>
                <w:sz w:val="22"/>
              </w:rPr>
            </w:pPr>
            <w:r w:rsidRPr="001D3379">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5EA07D4A" w14:textId="77777777" w:rsidR="00A255B6" w:rsidRPr="001D3379" w:rsidRDefault="00000000">
            <w:pPr>
              <w:jc w:val="center"/>
              <w:rPr>
                <w:sz w:val="22"/>
              </w:rPr>
            </w:pPr>
            <w:r w:rsidRPr="001D3379">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4DF35693" w14:textId="77777777" w:rsidR="00A255B6" w:rsidRPr="001D3379" w:rsidRDefault="00000000">
            <w:pPr>
              <w:jc w:val="center"/>
              <w:rPr>
                <w:sz w:val="22"/>
              </w:rPr>
            </w:pPr>
            <w:r w:rsidRPr="001D3379">
              <w:rPr>
                <w:rFonts w:hint="eastAsia"/>
                <w:sz w:val="22"/>
              </w:rPr>
              <w:t>20</w:t>
            </w:r>
          </w:p>
        </w:tc>
      </w:tr>
      <w:tr w:rsidR="001D3379" w:rsidRPr="001D3379" w14:paraId="5180E734"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299D34B9" w14:textId="77777777" w:rsidR="00A255B6" w:rsidRPr="001D3379" w:rsidRDefault="00000000">
            <w:pPr>
              <w:jc w:val="center"/>
              <w:rPr>
                <w:rFonts w:cs="宋体"/>
                <w:b/>
                <w:bCs/>
                <w:sz w:val="22"/>
              </w:rPr>
            </w:pPr>
            <w:r w:rsidRPr="001D3379">
              <w:rPr>
                <w:rFonts w:cs="宋体" w:hint="eastAsia"/>
                <w:b/>
                <w:bCs/>
                <w:sz w:val="22"/>
              </w:rPr>
              <w:t>合计</w:t>
            </w:r>
          </w:p>
        </w:tc>
        <w:tc>
          <w:tcPr>
            <w:tcW w:w="2168" w:type="dxa"/>
            <w:tcBorders>
              <w:top w:val="nil"/>
              <w:left w:val="nil"/>
              <w:bottom w:val="single" w:sz="4" w:space="0" w:color="auto"/>
              <w:right w:val="single" w:sz="4" w:space="0" w:color="auto"/>
            </w:tcBorders>
            <w:shd w:val="clear" w:color="auto" w:fill="auto"/>
            <w:vAlign w:val="center"/>
          </w:tcPr>
          <w:p w14:paraId="0EFC5BB3" w14:textId="77777777" w:rsidR="00A255B6" w:rsidRPr="001D3379" w:rsidRDefault="00000000">
            <w:pPr>
              <w:jc w:val="center"/>
              <w:rPr>
                <w:b/>
                <w:bCs/>
                <w:sz w:val="22"/>
              </w:rPr>
            </w:pPr>
            <w:r w:rsidRPr="001D3379">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0256A83D" w14:textId="77777777" w:rsidR="00A255B6" w:rsidRPr="001D3379" w:rsidRDefault="00000000">
            <w:pPr>
              <w:jc w:val="center"/>
              <w:rPr>
                <w:b/>
                <w:bCs/>
                <w:sz w:val="22"/>
              </w:rPr>
            </w:pPr>
            <w:r w:rsidRPr="001D3379">
              <w:rPr>
                <w:rFonts w:hint="eastAsia"/>
                <w:b/>
                <w:bCs/>
                <w:sz w:val="22"/>
              </w:rPr>
              <w:t>100</w:t>
            </w:r>
          </w:p>
        </w:tc>
      </w:tr>
    </w:tbl>
    <w:p w14:paraId="593294D3" w14:textId="77777777" w:rsidR="00A255B6" w:rsidRPr="001D3379" w:rsidRDefault="00000000">
      <w:pPr>
        <w:spacing w:line="560" w:lineRule="exact"/>
        <w:ind w:firstLineChars="200" w:firstLine="640"/>
        <w:rPr>
          <w:rFonts w:eastAsia="黑体"/>
          <w:sz w:val="32"/>
          <w:szCs w:val="32"/>
        </w:rPr>
      </w:pPr>
      <w:r w:rsidRPr="001D3379">
        <w:rPr>
          <w:rFonts w:eastAsia="黑体"/>
          <w:sz w:val="32"/>
          <w:szCs w:val="32"/>
        </w:rPr>
        <w:t>四、绩效评价指标分析</w:t>
      </w:r>
    </w:p>
    <w:p w14:paraId="048458D1" w14:textId="77777777" w:rsidR="00A255B6" w:rsidRPr="001D3379" w:rsidRDefault="00000000">
      <w:pPr>
        <w:pStyle w:val="a0"/>
        <w:spacing w:before="0" w:after="0" w:line="560" w:lineRule="exact"/>
        <w:ind w:firstLineChars="200" w:firstLine="640"/>
        <w:jc w:val="both"/>
        <w:rPr>
          <w:rFonts w:ascii="Times New Roman" w:eastAsia="楷体_GB2312" w:hAnsi="Times New Roman"/>
        </w:rPr>
      </w:pPr>
      <w:r w:rsidRPr="001D3379">
        <w:rPr>
          <w:rFonts w:ascii="Times New Roman" w:eastAsia="楷体_GB2312" w:hAnsi="Times New Roman"/>
        </w:rPr>
        <w:t>（一）项目决策情况</w:t>
      </w:r>
    </w:p>
    <w:p w14:paraId="64500E8F"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项目决策类指标包括项目立项、绩效目标和资金投入三方面的内容，由6个三级指标构成，权重分值为20分，实际得分20分，得分率为100%。</w:t>
      </w:r>
    </w:p>
    <w:p w14:paraId="6E4B6C79" w14:textId="77777777" w:rsidR="00A255B6" w:rsidRPr="001D3379" w:rsidRDefault="00000000">
      <w:pPr>
        <w:pStyle w:val="-"/>
        <w:spacing w:line="560" w:lineRule="exact"/>
        <w:ind w:firstLine="640"/>
        <w:rPr>
          <w:rFonts w:ascii="仿宋_GB2312" w:eastAsia="仿宋_GB2312" w:hAnsi="仿宋_GB2312" w:cs="仿宋_GB2312" w:hint="eastAsia"/>
          <w:b/>
          <w:bCs/>
          <w:sz w:val="32"/>
          <w:szCs w:val="32"/>
        </w:rPr>
      </w:pPr>
      <w:r w:rsidRPr="001D3379">
        <w:rPr>
          <w:rFonts w:ascii="仿宋_GB2312" w:eastAsia="仿宋_GB2312" w:hAnsi="仿宋_GB2312" w:cs="仿宋_GB2312" w:hint="eastAsia"/>
          <w:b/>
          <w:bCs/>
          <w:sz w:val="32"/>
          <w:szCs w:val="32"/>
        </w:rPr>
        <w:t>1.项目立项</w:t>
      </w:r>
    </w:p>
    <w:p w14:paraId="5E8D46B5"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（1）立项依据充分性</w:t>
      </w:r>
    </w:p>
    <w:p w14:paraId="6CDE6531"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2ADD0808"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（2）立项程序规范性</w:t>
      </w:r>
    </w:p>
    <w:p w14:paraId="7C89DEDD"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项目申请、设立过程符合相关要求，</w:t>
      </w:r>
      <w:r w:rsidRPr="001D3379">
        <w:rPr>
          <w:rFonts w:ascii="仿宋_GB2312" w:eastAsia="仿宋_GB2312" w:hAnsi="仿宋_GB2312" w:cs="仿宋_GB2312" w:hint="eastAsia"/>
          <w:sz w:val="32"/>
          <w:szCs w:val="32"/>
          <w:lang w:eastAsia="zh-Hans"/>
        </w:rPr>
        <w:t>严格按照审批流程准备符合要求的文件、材料；</w:t>
      </w:r>
      <w:r w:rsidRPr="001D3379">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可行性研究、绩效评估、集体决策，保障了程序的规范性。</w:t>
      </w:r>
    </w:p>
    <w:p w14:paraId="5037BAD2" w14:textId="77777777" w:rsidR="00A255B6" w:rsidRPr="001D3379" w:rsidRDefault="00000000">
      <w:pPr>
        <w:pStyle w:val="-"/>
        <w:spacing w:line="560" w:lineRule="exact"/>
        <w:ind w:firstLine="640"/>
        <w:rPr>
          <w:rFonts w:ascii="仿宋_GB2312" w:eastAsia="仿宋_GB2312" w:hAnsi="仿宋_GB2312" w:cs="仿宋_GB2312" w:hint="eastAsia"/>
          <w:b/>
          <w:bCs/>
          <w:sz w:val="32"/>
          <w:szCs w:val="32"/>
        </w:rPr>
      </w:pPr>
      <w:r w:rsidRPr="001D3379">
        <w:rPr>
          <w:rFonts w:ascii="仿宋_GB2312" w:eastAsia="仿宋_GB2312" w:hAnsi="仿宋_GB2312" w:cs="仿宋_GB2312" w:hint="eastAsia"/>
          <w:b/>
          <w:bCs/>
          <w:sz w:val="32"/>
          <w:szCs w:val="32"/>
        </w:rPr>
        <w:t>2.绩效目标</w:t>
      </w:r>
    </w:p>
    <w:p w14:paraId="0506F1EB"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（1）绩效目标合理性</w:t>
      </w:r>
    </w:p>
    <w:p w14:paraId="767B7FDC"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lang w:eastAsia="zh-Hans"/>
        </w:rPr>
        <w:lastRenderedPageBreak/>
        <w:t>年初结合实际工作内容</w:t>
      </w:r>
      <w:r w:rsidRPr="001D3379">
        <w:rPr>
          <w:rFonts w:ascii="仿宋_GB2312" w:eastAsia="仿宋_GB2312" w:hAnsi="仿宋_GB2312" w:cs="仿宋_GB2312" w:hint="eastAsia"/>
          <w:sz w:val="32"/>
          <w:szCs w:val="32"/>
        </w:rPr>
        <w:t>设定绩效目标</w:t>
      </w:r>
      <w:r w:rsidRPr="001D3379">
        <w:rPr>
          <w:rFonts w:ascii="仿宋_GB2312" w:eastAsia="仿宋_GB2312" w:hAnsi="仿宋_GB2312" w:cs="仿宋_GB2312" w:hint="eastAsia"/>
          <w:sz w:val="32"/>
          <w:szCs w:val="32"/>
          <w:lang w:eastAsia="zh-Hans"/>
        </w:rPr>
        <w:t>，绩效目标</w:t>
      </w:r>
      <w:r w:rsidRPr="001D3379">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7AE523AA"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（2）绩效指标明确性</w:t>
      </w:r>
    </w:p>
    <w:p w14:paraId="43961DA1"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70FB807A" w14:textId="77777777" w:rsidR="00A255B6" w:rsidRPr="001D3379" w:rsidRDefault="00000000">
      <w:pPr>
        <w:pStyle w:val="-"/>
        <w:spacing w:line="560" w:lineRule="exact"/>
        <w:ind w:firstLine="640"/>
        <w:rPr>
          <w:rFonts w:ascii="仿宋_GB2312" w:eastAsia="仿宋_GB2312" w:hAnsi="仿宋_GB2312" w:cs="仿宋_GB2312" w:hint="eastAsia"/>
          <w:b/>
          <w:bCs/>
          <w:sz w:val="32"/>
          <w:szCs w:val="32"/>
        </w:rPr>
      </w:pPr>
      <w:r w:rsidRPr="001D3379">
        <w:rPr>
          <w:rFonts w:ascii="仿宋_GB2312" w:eastAsia="仿宋_GB2312" w:hAnsi="仿宋_GB2312" w:cs="仿宋_GB2312" w:hint="eastAsia"/>
          <w:b/>
          <w:bCs/>
          <w:sz w:val="32"/>
          <w:szCs w:val="32"/>
        </w:rPr>
        <w:t>3.资金投入</w:t>
      </w:r>
    </w:p>
    <w:p w14:paraId="7B7CC419"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（1）预算编制科学性</w:t>
      </w:r>
    </w:p>
    <w:p w14:paraId="7C7BF5FA"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3A98849C"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（2）资金分配合理性</w:t>
      </w:r>
    </w:p>
    <w:p w14:paraId="08243A34"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资金分配额度与项目单位实际工作内容相适应，资金分配额度合理，资金分配依据充分。</w:t>
      </w:r>
    </w:p>
    <w:p w14:paraId="70D99516" w14:textId="77777777" w:rsidR="00A255B6" w:rsidRPr="001D3379" w:rsidRDefault="00000000">
      <w:pPr>
        <w:pStyle w:val="a0"/>
        <w:numPr>
          <w:ilvl w:val="0"/>
          <w:numId w:val="5"/>
        </w:numPr>
        <w:spacing w:before="0" w:after="0" w:line="560" w:lineRule="exact"/>
        <w:ind w:firstLineChars="200" w:firstLine="643"/>
        <w:jc w:val="both"/>
        <w:rPr>
          <w:rFonts w:ascii="楷体" w:eastAsia="楷体" w:hAnsi="楷体" w:cs="楷体" w:hint="eastAsia"/>
        </w:rPr>
      </w:pPr>
      <w:r w:rsidRPr="001D3379">
        <w:rPr>
          <w:rFonts w:ascii="楷体" w:eastAsia="楷体" w:hAnsi="楷体" w:cs="楷体" w:hint="eastAsia"/>
        </w:rPr>
        <w:t>项目过程情况</w:t>
      </w:r>
    </w:p>
    <w:p w14:paraId="66394FAC"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项目过程类指标包括资金管理和组织实施两方面的内容，由5个三级指标构成，权重分值为20分，实际得分20分，得分率为100%。</w:t>
      </w:r>
    </w:p>
    <w:p w14:paraId="3FB25BDE"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项目资金使用符合相关的财务管理制度规定，能够反映和</w:t>
      </w:r>
      <w:r w:rsidRPr="001D3379">
        <w:rPr>
          <w:rFonts w:ascii="仿宋_GB2312" w:eastAsia="仿宋_GB2312" w:hAnsi="仿宋_GB2312" w:cs="仿宋_GB2312" w:hint="eastAsia"/>
          <w:sz w:val="32"/>
          <w:szCs w:val="32"/>
        </w:rPr>
        <w:lastRenderedPageBreak/>
        <w:t>考核项目资金的规范运行情况；项目实施单位的财务和业务管理制度健全，能够反映和考核财务和业务管理制度对项目顺利实施的保障情况。</w:t>
      </w:r>
    </w:p>
    <w:p w14:paraId="387B1A15" w14:textId="77777777" w:rsidR="00A255B6" w:rsidRPr="001D3379" w:rsidRDefault="00000000">
      <w:pPr>
        <w:pStyle w:val="-"/>
        <w:spacing w:line="560" w:lineRule="exact"/>
        <w:ind w:firstLine="640"/>
        <w:rPr>
          <w:rFonts w:ascii="仿宋_GB2312" w:eastAsia="仿宋_GB2312" w:hAnsi="仿宋_GB2312" w:cs="仿宋_GB2312" w:hint="eastAsia"/>
          <w:b/>
          <w:bCs/>
          <w:sz w:val="32"/>
          <w:szCs w:val="32"/>
        </w:rPr>
      </w:pPr>
      <w:r w:rsidRPr="001D3379">
        <w:rPr>
          <w:rFonts w:ascii="仿宋_GB2312" w:eastAsia="仿宋_GB2312" w:hAnsi="仿宋_GB2312" w:cs="仿宋_GB2312" w:hint="eastAsia"/>
          <w:b/>
          <w:bCs/>
          <w:sz w:val="32"/>
          <w:szCs w:val="32"/>
        </w:rPr>
        <w:t>1.资金管理</w:t>
      </w:r>
    </w:p>
    <w:p w14:paraId="65A46793"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（1）资金到位率</w:t>
      </w:r>
    </w:p>
    <w:p w14:paraId="6F266B56"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本项目总投资262.3万元，财政资金及时足额到位，到位率100%，预算资金按计划进度执行。</w:t>
      </w:r>
    </w:p>
    <w:p w14:paraId="2FF0A287"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（2）预算执行率</w:t>
      </w:r>
    </w:p>
    <w:p w14:paraId="3D97D841"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预算编制较为详细，项目资金支出总体能够按照预算执行，预算资金支出262.3万元，预算执行率为100%。</w:t>
      </w:r>
    </w:p>
    <w:p w14:paraId="05500CD5"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（3）资金使用合规性</w:t>
      </w:r>
    </w:p>
    <w:p w14:paraId="6B090B56"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5504D8C7" w14:textId="77777777" w:rsidR="00A255B6" w:rsidRPr="001D3379" w:rsidRDefault="00000000">
      <w:pPr>
        <w:pStyle w:val="-"/>
        <w:spacing w:line="560" w:lineRule="exact"/>
        <w:ind w:firstLine="640"/>
        <w:rPr>
          <w:rFonts w:ascii="仿宋_GB2312" w:eastAsia="仿宋_GB2312" w:hAnsi="仿宋_GB2312" w:cs="仿宋_GB2312" w:hint="eastAsia"/>
          <w:b/>
          <w:bCs/>
          <w:sz w:val="32"/>
          <w:szCs w:val="32"/>
        </w:rPr>
      </w:pPr>
      <w:r w:rsidRPr="001D3379">
        <w:rPr>
          <w:rFonts w:ascii="仿宋_GB2312" w:eastAsia="仿宋_GB2312" w:hAnsi="仿宋_GB2312" w:cs="仿宋_GB2312" w:hint="eastAsia"/>
          <w:b/>
          <w:bCs/>
          <w:sz w:val="32"/>
          <w:szCs w:val="32"/>
        </w:rPr>
        <w:t>2.组织实施</w:t>
      </w:r>
    </w:p>
    <w:p w14:paraId="35FD31EB"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（1）管理制度健全性</w:t>
      </w:r>
    </w:p>
    <w:p w14:paraId="4D70E63A"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w:t>
      </w:r>
      <w:r w:rsidRPr="001D3379">
        <w:rPr>
          <w:rFonts w:ascii="仿宋_GB2312" w:eastAsia="仿宋_GB2312" w:hAnsi="仿宋_GB2312" w:cs="仿宋_GB2312" w:hint="eastAsia"/>
          <w:sz w:val="32"/>
          <w:szCs w:val="32"/>
        </w:rPr>
        <w:lastRenderedPageBreak/>
        <w:t>映和考核项目资金的规范运行情况；项目实施单位的财务和业务管理制度健全，能够反映和考核财务和业务管理制度对项目顺利实施的保障情况。</w:t>
      </w:r>
    </w:p>
    <w:p w14:paraId="7F3D2173"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（2）制度执行有效性</w:t>
      </w:r>
    </w:p>
    <w:p w14:paraId="67392592"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对资金使用的合法合规性进行监督，年末对资金使用效果进行评价。项目管理、实施人员落实到位，有效按照计划执行。项目执行情况等资料齐全，项目相关手续完备，及时进行归档。</w:t>
      </w:r>
    </w:p>
    <w:p w14:paraId="1663485B" w14:textId="77777777" w:rsidR="00A255B6" w:rsidRPr="001D3379" w:rsidRDefault="00000000">
      <w:pPr>
        <w:pStyle w:val="af"/>
        <w:numPr>
          <w:ilvl w:val="0"/>
          <w:numId w:val="5"/>
        </w:numPr>
        <w:spacing w:line="560" w:lineRule="exact"/>
        <w:ind w:firstLine="640"/>
        <w:rPr>
          <w:rFonts w:eastAsia="楷体_GB2312"/>
          <w:b/>
          <w:bCs/>
          <w:sz w:val="32"/>
          <w:szCs w:val="32"/>
        </w:rPr>
      </w:pPr>
      <w:r w:rsidRPr="001D3379">
        <w:rPr>
          <w:rFonts w:eastAsia="楷体_GB2312"/>
          <w:b/>
          <w:bCs/>
          <w:sz w:val="32"/>
          <w:szCs w:val="32"/>
        </w:rPr>
        <w:t>项目产出</w:t>
      </w:r>
      <w:r w:rsidRPr="001D3379">
        <w:rPr>
          <w:rFonts w:eastAsia="楷体_GB2312" w:hint="eastAsia"/>
          <w:b/>
          <w:bCs/>
          <w:sz w:val="32"/>
          <w:szCs w:val="32"/>
        </w:rPr>
        <w:t>情况</w:t>
      </w:r>
    </w:p>
    <w:p w14:paraId="79DB7743"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项目产出类指标包括产出数量、产出质量、产出时效、产出成本四方面的内容，由4个三级指标构成，权重分为40分，实际得分40分，得分率为40%。具体产出指标完成情况如下：</w:t>
      </w:r>
    </w:p>
    <w:p w14:paraId="737B4BFC"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fldChar w:fldCharType="begin"/>
      </w:r>
      <w:r w:rsidRPr="001D3379">
        <w:rPr>
          <w:rFonts w:ascii="仿宋_GB2312" w:eastAsia="仿宋_GB2312" w:hAnsi="仿宋_GB2312" w:cs="仿宋_GB2312" w:hint="eastAsia"/>
          <w:sz w:val="32"/>
          <w:szCs w:val="32"/>
        </w:rPr>
        <w:instrText xml:space="preserve"> = 1 \* GB3 </w:instrText>
      </w:r>
      <w:r w:rsidRPr="001D3379">
        <w:rPr>
          <w:rFonts w:ascii="仿宋_GB2312" w:eastAsia="仿宋_GB2312" w:hAnsi="仿宋_GB2312" w:cs="仿宋_GB2312" w:hint="eastAsia"/>
          <w:sz w:val="32"/>
          <w:szCs w:val="32"/>
        </w:rPr>
        <w:fldChar w:fldCharType="separate"/>
      </w:r>
      <w:r w:rsidRPr="001D3379">
        <w:rPr>
          <w:rFonts w:ascii="仿宋_GB2312" w:eastAsia="仿宋_GB2312" w:hAnsi="仿宋_GB2312" w:cs="仿宋_GB2312" w:hint="eastAsia"/>
          <w:sz w:val="32"/>
          <w:szCs w:val="32"/>
        </w:rPr>
        <w:t>①</w:t>
      </w:r>
      <w:r w:rsidRPr="001D3379">
        <w:rPr>
          <w:rFonts w:ascii="仿宋_GB2312" w:eastAsia="仿宋_GB2312" w:hAnsi="仿宋_GB2312" w:cs="仿宋_GB2312" w:hint="eastAsia"/>
          <w:sz w:val="32"/>
          <w:szCs w:val="32"/>
        </w:rPr>
        <w:fldChar w:fldCharType="end"/>
      </w:r>
      <w:r w:rsidRPr="001D3379">
        <w:rPr>
          <w:rFonts w:ascii="仿宋_GB2312" w:eastAsia="仿宋_GB2312" w:hAnsi="仿宋_GB2312" w:cs="仿宋_GB2312" w:hint="eastAsia"/>
          <w:sz w:val="32"/>
          <w:szCs w:val="32"/>
        </w:rPr>
        <w:t>数量指标：</w:t>
      </w:r>
    </w:p>
    <w:p w14:paraId="5C1EEC1F"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指标1：债务支付笔数，指标值：=14笔，实际完成值：14笔，指标完成率100%。</w:t>
      </w:r>
    </w:p>
    <w:p w14:paraId="2955388E"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fldChar w:fldCharType="begin"/>
      </w:r>
      <w:r w:rsidRPr="001D3379">
        <w:rPr>
          <w:rFonts w:ascii="仿宋_GB2312" w:eastAsia="仿宋_GB2312" w:hAnsi="仿宋_GB2312" w:cs="仿宋_GB2312" w:hint="eastAsia"/>
          <w:sz w:val="32"/>
          <w:szCs w:val="32"/>
        </w:rPr>
        <w:instrText xml:space="preserve"> = 2 \* GB3 </w:instrText>
      </w:r>
      <w:r w:rsidRPr="001D3379">
        <w:rPr>
          <w:rFonts w:ascii="仿宋_GB2312" w:eastAsia="仿宋_GB2312" w:hAnsi="仿宋_GB2312" w:cs="仿宋_GB2312" w:hint="eastAsia"/>
          <w:sz w:val="32"/>
          <w:szCs w:val="32"/>
        </w:rPr>
        <w:fldChar w:fldCharType="separate"/>
      </w:r>
      <w:r w:rsidRPr="001D3379">
        <w:rPr>
          <w:rFonts w:ascii="仿宋_GB2312" w:eastAsia="仿宋_GB2312" w:hAnsi="仿宋_GB2312" w:cs="仿宋_GB2312" w:hint="eastAsia"/>
          <w:sz w:val="32"/>
          <w:szCs w:val="32"/>
        </w:rPr>
        <w:t>②</w:t>
      </w:r>
      <w:r w:rsidRPr="001D3379">
        <w:rPr>
          <w:rFonts w:ascii="仿宋_GB2312" w:eastAsia="仿宋_GB2312" w:hAnsi="仿宋_GB2312" w:cs="仿宋_GB2312" w:hint="eastAsia"/>
          <w:sz w:val="32"/>
          <w:szCs w:val="32"/>
        </w:rPr>
        <w:fldChar w:fldCharType="end"/>
      </w:r>
      <w:r w:rsidRPr="001D3379">
        <w:rPr>
          <w:rFonts w:ascii="仿宋_GB2312" w:eastAsia="仿宋_GB2312" w:hAnsi="仿宋_GB2312" w:cs="仿宋_GB2312" w:hint="eastAsia"/>
          <w:sz w:val="32"/>
          <w:szCs w:val="32"/>
        </w:rPr>
        <w:t>质量指标：</w:t>
      </w:r>
    </w:p>
    <w:p w14:paraId="45676A84"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指标1：债务资金支付完成率，指标值：=100%，实际完成值：100%，指标完成率100%。</w:t>
      </w:r>
    </w:p>
    <w:p w14:paraId="2B6E1602"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指标2：债务还款准确率，指标值：=100%，实际完成值：100%，指标完成率100%。</w:t>
      </w:r>
    </w:p>
    <w:p w14:paraId="394F0C37"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fldChar w:fldCharType="begin"/>
      </w:r>
      <w:r w:rsidRPr="001D3379">
        <w:rPr>
          <w:rFonts w:ascii="仿宋_GB2312" w:eastAsia="仿宋_GB2312" w:hAnsi="仿宋_GB2312" w:cs="仿宋_GB2312" w:hint="eastAsia"/>
          <w:sz w:val="32"/>
          <w:szCs w:val="32"/>
        </w:rPr>
        <w:instrText xml:space="preserve"> = 3 \* GB3 </w:instrText>
      </w:r>
      <w:r w:rsidRPr="001D3379">
        <w:rPr>
          <w:rFonts w:ascii="仿宋_GB2312" w:eastAsia="仿宋_GB2312" w:hAnsi="仿宋_GB2312" w:cs="仿宋_GB2312" w:hint="eastAsia"/>
          <w:sz w:val="32"/>
          <w:szCs w:val="32"/>
        </w:rPr>
        <w:fldChar w:fldCharType="separate"/>
      </w:r>
      <w:r w:rsidRPr="001D3379">
        <w:rPr>
          <w:rFonts w:ascii="仿宋_GB2312" w:eastAsia="仿宋_GB2312" w:hAnsi="仿宋_GB2312" w:cs="仿宋_GB2312" w:hint="eastAsia"/>
          <w:sz w:val="32"/>
          <w:szCs w:val="32"/>
        </w:rPr>
        <w:t>③</w:t>
      </w:r>
      <w:r w:rsidRPr="001D3379">
        <w:rPr>
          <w:rFonts w:ascii="仿宋_GB2312" w:eastAsia="仿宋_GB2312" w:hAnsi="仿宋_GB2312" w:cs="仿宋_GB2312" w:hint="eastAsia"/>
          <w:sz w:val="32"/>
          <w:szCs w:val="32"/>
        </w:rPr>
        <w:fldChar w:fldCharType="end"/>
      </w:r>
      <w:r w:rsidRPr="001D3379">
        <w:rPr>
          <w:rFonts w:ascii="仿宋_GB2312" w:eastAsia="仿宋_GB2312" w:hAnsi="仿宋_GB2312" w:cs="仿宋_GB2312" w:hint="eastAsia"/>
          <w:sz w:val="32"/>
          <w:szCs w:val="32"/>
        </w:rPr>
        <w:t>时效指标：债务资金按期支付率，指标值：=100%，实际完成值：100%，指标完成率100%。</w:t>
      </w:r>
    </w:p>
    <w:p w14:paraId="28946A61" w14:textId="77777777" w:rsidR="00A255B6" w:rsidRPr="001D3379" w:rsidRDefault="00000000">
      <w:pPr>
        <w:spacing w:line="600" w:lineRule="exact"/>
        <w:ind w:firstLineChars="200" w:firstLine="640"/>
        <w:outlineLvl w:val="0"/>
        <w:rPr>
          <w:rFonts w:ascii="仿宋_GB2312" w:hAnsi="仿宋_GB2312" w:cs="仿宋_GB2312" w:hint="eastAsia"/>
          <w:sz w:val="32"/>
          <w:szCs w:val="32"/>
        </w:rPr>
      </w:pPr>
      <w:r w:rsidRPr="001D3379">
        <w:rPr>
          <w:rFonts w:ascii="仿宋_GB2312" w:eastAsia="仿宋_GB2312" w:hAnsi="仿宋_GB2312" w:cs="仿宋_GB2312" w:hint="eastAsia"/>
          <w:sz w:val="32"/>
          <w:szCs w:val="32"/>
        </w:rPr>
        <w:fldChar w:fldCharType="begin"/>
      </w:r>
      <w:r w:rsidRPr="001D3379">
        <w:rPr>
          <w:rFonts w:ascii="仿宋_GB2312" w:eastAsia="仿宋_GB2312" w:hAnsi="仿宋_GB2312" w:cs="仿宋_GB2312" w:hint="eastAsia"/>
          <w:sz w:val="32"/>
          <w:szCs w:val="32"/>
        </w:rPr>
        <w:instrText xml:space="preserve"> = 4 \* GB3 </w:instrText>
      </w:r>
      <w:r w:rsidRPr="001D3379">
        <w:rPr>
          <w:rFonts w:ascii="仿宋_GB2312" w:eastAsia="仿宋_GB2312" w:hAnsi="仿宋_GB2312" w:cs="仿宋_GB2312" w:hint="eastAsia"/>
          <w:sz w:val="32"/>
          <w:szCs w:val="32"/>
        </w:rPr>
        <w:fldChar w:fldCharType="separate"/>
      </w:r>
      <w:r w:rsidRPr="001D3379">
        <w:rPr>
          <w:rFonts w:ascii="仿宋_GB2312" w:eastAsia="仿宋_GB2312" w:hAnsi="仿宋_GB2312" w:cs="仿宋_GB2312" w:hint="eastAsia"/>
          <w:sz w:val="32"/>
          <w:szCs w:val="32"/>
        </w:rPr>
        <w:t>④</w:t>
      </w:r>
      <w:r w:rsidRPr="001D3379">
        <w:rPr>
          <w:rFonts w:ascii="仿宋_GB2312" w:eastAsia="仿宋_GB2312" w:hAnsi="仿宋_GB2312" w:cs="仿宋_GB2312" w:hint="eastAsia"/>
          <w:sz w:val="32"/>
          <w:szCs w:val="32"/>
        </w:rPr>
        <w:fldChar w:fldCharType="end"/>
      </w:r>
      <w:r w:rsidRPr="001D3379">
        <w:rPr>
          <w:rFonts w:ascii="仿宋_GB2312" w:eastAsia="仿宋_GB2312" w:hAnsi="仿宋_GB2312" w:cs="仿宋_GB2312" w:hint="eastAsia"/>
          <w:sz w:val="32"/>
          <w:szCs w:val="32"/>
        </w:rPr>
        <w:t>成本指标：债务资金支付率，指标值：=100%，实际完成值：100%，指标完成率100%。</w:t>
      </w:r>
    </w:p>
    <w:p w14:paraId="60C1E141" w14:textId="77777777" w:rsidR="00A255B6" w:rsidRPr="001D3379" w:rsidRDefault="00000000">
      <w:pPr>
        <w:pStyle w:val="af"/>
        <w:numPr>
          <w:ilvl w:val="0"/>
          <w:numId w:val="5"/>
        </w:numPr>
        <w:spacing w:line="560" w:lineRule="exact"/>
        <w:ind w:firstLine="640"/>
        <w:rPr>
          <w:rFonts w:eastAsia="楷体_GB2312"/>
          <w:b/>
          <w:bCs/>
          <w:sz w:val="32"/>
          <w:szCs w:val="32"/>
        </w:rPr>
      </w:pPr>
      <w:r w:rsidRPr="001D3379">
        <w:rPr>
          <w:rFonts w:eastAsia="楷体_GB2312" w:hint="eastAsia"/>
          <w:b/>
          <w:bCs/>
          <w:sz w:val="32"/>
          <w:szCs w:val="32"/>
        </w:rPr>
        <w:lastRenderedPageBreak/>
        <w:t>项目效益情况</w:t>
      </w:r>
    </w:p>
    <w:p w14:paraId="08EB6889"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项目效益类指标包括项目实施效益和满意度两方面的内容，由1个三级指标构成，权重分为20分，实际得分20分，得分率为100%。具体效益指标及满意度指标完成情况如下：</w:t>
      </w:r>
    </w:p>
    <w:p w14:paraId="4A161527"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1.实施效益</w:t>
      </w:r>
    </w:p>
    <w:p w14:paraId="4C365AA6"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①经济效益指标：保障单位良好信用，指标值：100%，实际完成值：100%，指标完成率100%。</w:t>
      </w:r>
    </w:p>
    <w:p w14:paraId="5C407835"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2.满意度</w:t>
      </w:r>
    </w:p>
    <w:p w14:paraId="3050644B" w14:textId="77777777" w:rsidR="00A255B6" w:rsidRPr="001D3379" w:rsidRDefault="00000000">
      <w:pPr>
        <w:spacing w:line="600" w:lineRule="exact"/>
        <w:ind w:firstLineChars="200" w:firstLine="640"/>
        <w:outlineLvl w:val="0"/>
        <w:rPr>
          <w:rFonts w:eastAsia="黑体"/>
          <w:sz w:val="32"/>
          <w:szCs w:val="32"/>
          <w:lang w:eastAsia="zh-Hans"/>
        </w:rPr>
      </w:pPr>
      <w:r w:rsidRPr="001D3379">
        <w:rPr>
          <w:rFonts w:ascii="仿宋_GB2312" w:eastAsia="仿宋_GB2312" w:hAnsi="仿宋_GB2312" w:cs="仿宋_GB2312" w:hint="eastAsia"/>
          <w:sz w:val="32"/>
          <w:szCs w:val="32"/>
        </w:rPr>
        <w:t>满意度指标：支付对象满意度，指标值：100%，实际完成值：100%，指标完成率100%。</w:t>
      </w:r>
    </w:p>
    <w:p w14:paraId="17245F53" w14:textId="77777777" w:rsidR="00A255B6" w:rsidRPr="001D3379" w:rsidRDefault="00000000">
      <w:pPr>
        <w:spacing w:line="560" w:lineRule="exact"/>
        <w:ind w:firstLineChars="200" w:firstLine="640"/>
        <w:rPr>
          <w:rFonts w:eastAsia="黑体"/>
          <w:sz w:val="32"/>
          <w:szCs w:val="32"/>
          <w:lang w:eastAsia="zh-Hans"/>
        </w:rPr>
      </w:pPr>
      <w:r w:rsidRPr="001D3379">
        <w:rPr>
          <w:rFonts w:eastAsia="黑体" w:hint="eastAsia"/>
          <w:sz w:val="32"/>
          <w:szCs w:val="32"/>
          <w:lang w:eastAsia="zh-Hans"/>
        </w:rPr>
        <w:t>五、预算执行进度与绩效指标总体完成率偏</w:t>
      </w:r>
    </w:p>
    <w:p w14:paraId="6969B0F7" w14:textId="77777777" w:rsidR="00A255B6" w:rsidRPr="001D3379" w:rsidRDefault="00000000">
      <w:pPr>
        <w:spacing w:line="560" w:lineRule="exact"/>
        <w:ind w:firstLineChars="200" w:firstLine="640"/>
        <w:rPr>
          <w:rFonts w:eastAsia="仿宋_GB2312"/>
          <w:sz w:val="32"/>
          <w:szCs w:val="32"/>
        </w:rPr>
      </w:pPr>
      <w:r w:rsidRPr="001D3379">
        <w:rPr>
          <w:rFonts w:eastAsia="仿宋_GB2312" w:hint="eastAsia"/>
          <w:sz w:val="32"/>
          <w:szCs w:val="32"/>
        </w:rPr>
        <w:t>2023</w:t>
      </w:r>
      <w:r w:rsidRPr="001D3379">
        <w:rPr>
          <w:rFonts w:eastAsia="仿宋_GB2312" w:hint="eastAsia"/>
          <w:sz w:val="32"/>
          <w:szCs w:val="32"/>
        </w:rPr>
        <w:t>年中小企业化债及信访矛盾化解资金项目年初预算</w:t>
      </w:r>
      <w:r w:rsidRPr="001D3379">
        <w:rPr>
          <w:rFonts w:eastAsia="仿宋_GB2312" w:hint="eastAsia"/>
          <w:sz w:val="32"/>
          <w:szCs w:val="32"/>
        </w:rPr>
        <w:t>0</w:t>
      </w:r>
      <w:r w:rsidRPr="001D3379">
        <w:rPr>
          <w:rFonts w:eastAsia="仿宋_GB2312" w:hint="eastAsia"/>
          <w:sz w:val="32"/>
          <w:szCs w:val="32"/>
        </w:rPr>
        <w:t>万元，全年预算</w:t>
      </w:r>
      <w:r w:rsidRPr="001D3379">
        <w:rPr>
          <w:rFonts w:eastAsia="仿宋_GB2312" w:hint="eastAsia"/>
          <w:sz w:val="32"/>
          <w:szCs w:val="32"/>
        </w:rPr>
        <w:t>262.3</w:t>
      </w:r>
      <w:r w:rsidRPr="001D3379">
        <w:rPr>
          <w:rFonts w:eastAsia="仿宋_GB2312" w:hint="eastAsia"/>
          <w:sz w:val="32"/>
          <w:szCs w:val="32"/>
        </w:rPr>
        <w:t>万元，实际支出</w:t>
      </w:r>
      <w:r w:rsidRPr="001D3379">
        <w:rPr>
          <w:rFonts w:eastAsia="仿宋_GB2312" w:hint="eastAsia"/>
          <w:sz w:val="32"/>
          <w:szCs w:val="32"/>
        </w:rPr>
        <w:t>262.3</w:t>
      </w:r>
      <w:r w:rsidRPr="001D3379">
        <w:rPr>
          <w:rFonts w:eastAsia="仿宋_GB2312" w:hint="eastAsia"/>
          <w:sz w:val="32"/>
          <w:szCs w:val="32"/>
        </w:rPr>
        <w:t>万元，预算执行率为</w:t>
      </w:r>
      <w:r w:rsidRPr="001D3379">
        <w:rPr>
          <w:rFonts w:eastAsia="仿宋_GB2312" w:hint="eastAsia"/>
          <w:sz w:val="32"/>
          <w:szCs w:val="32"/>
        </w:rPr>
        <w:t>100%</w:t>
      </w:r>
      <w:r w:rsidRPr="001D3379">
        <w:rPr>
          <w:rFonts w:eastAsia="仿宋_GB2312" w:hint="eastAsia"/>
          <w:sz w:val="32"/>
          <w:szCs w:val="32"/>
        </w:rPr>
        <w:t>，项目绩效指标总体完成率为</w:t>
      </w:r>
      <w:r w:rsidRPr="001D3379">
        <w:rPr>
          <w:rFonts w:eastAsia="仿宋_GB2312" w:hint="eastAsia"/>
          <w:sz w:val="32"/>
          <w:szCs w:val="32"/>
        </w:rPr>
        <w:t>100%</w:t>
      </w:r>
      <w:r w:rsidRPr="001D3379">
        <w:rPr>
          <w:rFonts w:eastAsia="仿宋_GB2312" w:hint="eastAsia"/>
          <w:sz w:val="32"/>
          <w:szCs w:val="32"/>
        </w:rPr>
        <w:t>，</w:t>
      </w:r>
      <w:r w:rsidRPr="001D3379">
        <w:rPr>
          <w:rFonts w:eastAsia="仿宋_GB2312" w:hint="eastAsia"/>
          <w:sz w:val="32"/>
          <w:szCs w:val="32"/>
          <w:lang w:eastAsia="zh-Hans"/>
        </w:rPr>
        <w:t>总体</w:t>
      </w:r>
      <w:r w:rsidRPr="001D3379">
        <w:rPr>
          <w:rFonts w:eastAsia="仿宋_GB2312" w:hint="eastAsia"/>
          <w:sz w:val="32"/>
          <w:szCs w:val="32"/>
        </w:rPr>
        <w:t>偏差率为</w:t>
      </w:r>
      <w:r w:rsidRPr="001D3379">
        <w:rPr>
          <w:rFonts w:eastAsia="仿宋_GB2312" w:hint="eastAsia"/>
          <w:sz w:val="32"/>
          <w:szCs w:val="32"/>
        </w:rPr>
        <w:t>0%</w:t>
      </w:r>
      <w:r w:rsidRPr="001D3379">
        <w:rPr>
          <w:rFonts w:eastAsia="仿宋_GB2312" w:hint="eastAsia"/>
          <w:sz w:val="32"/>
          <w:szCs w:val="32"/>
        </w:rPr>
        <w:t>。</w:t>
      </w:r>
    </w:p>
    <w:p w14:paraId="16B6EE51" w14:textId="77777777" w:rsidR="00A255B6" w:rsidRPr="001D3379" w:rsidRDefault="00000000">
      <w:pPr>
        <w:spacing w:line="560" w:lineRule="exact"/>
        <w:ind w:firstLineChars="200" w:firstLine="640"/>
        <w:rPr>
          <w:rStyle w:val="fontstyle01"/>
          <w:rFonts w:ascii="Times New Roman" w:hAnsi="Times New Roman" w:cs="Times New Roman"/>
          <w:color w:val="auto"/>
        </w:rPr>
      </w:pPr>
      <w:r w:rsidRPr="001D3379">
        <w:rPr>
          <w:rFonts w:eastAsia="黑体" w:hint="eastAsia"/>
          <w:sz w:val="32"/>
          <w:szCs w:val="32"/>
          <w:lang w:eastAsia="zh-Hans"/>
        </w:rPr>
        <w:t>六</w:t>
      </w:r>
      <w:r w:rsidRPr="001D3379">
        <w:rPr>
          <w:rFonts w:eastAsia="黑体"/>
          <w:sz w:val="32"/>
          <w:szCs w:val="32"/>
        </w:rPr>
        <w:t>、主要经验及做法、存在的问题及原因分析</w:t>
      </w:r>
    </w:p>
    <w:p w14:paraId="02E15333" w14:textId="77777777" w:rsidR="00A255B6" w:rsidRPr="001D3379" w:rsidRDefault="00000000">
      <w:pPr>
        <w:spacing w:line="560" w:lineRule="exact"/>
        <w:ind w:firstLineChars="200" w:firstLine="627"/>
        <w:rPr>
          <w:rFonts w:eastAsia="楷体"/>
          <w:b/>
          <w:spacing w:val="-4"/>
          <w:sz w:val="32"/>
          <w:szCs w:val="32"/>
        </w:rPr>
      </w:pPr>
      <w:r w:rsidRPr="001D3379">
        <w:rPr>
          <w:rFonts w:eastAsia="楷体"/>
          <w:b/>
          <w:spacing w:val="-4"/>
          <w:sz w:val="32"/>
          <w:szCs w:val="32"/>
        </w:rPr>
        <w:t>（一）主要经验及做法</w:t>
      </w:r>
    </w:p>
    <w:p w14:paraId="194180BB" w14:textId="77777777" w:rsidR="00A255B6" w:rsidRPr="001D3379" w:rsidRDefault="00000000">
      <w:pPr>
        <w:spacing w:line="560" w:lineRule="exact"/>
        <w:ind w:firstLineChars="200" w:firstLine="640"/>
        <w:rPr>
          <w:rFonts w:eastAsia="仿宋_GB2312"/>
          <w:sz w:val="32"/>
          <w:szCs w:val="32"/>
        </w:rPr>
      </w:pPr>
      <w:r w:rsidRPr="001D3379">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00F43811" w14:textId="77777777" w:rsidR="00A255B6" w:rsidRPr="001D3379" w:rsidRDefault="00000000">
      <w:pPr>
        <w:pStyle w:val="a0"/>
        <w:spacing w:before="0" w:after="0" w:line="560" w:lineRule="exact"/>
        <w:ind w:firstLineChars="200" w:firstLine="640"/>
        <w:jc w:val="left"/>
        <w:rPr>
          <w:rFonts w:ascii="Times New Roman" w:eastAsia="仿宋_GB2312" w:hAnsi="Times New Roman"/>
          <w:b w:val="0"/>
          <w:bCs w:val="0"/>
          <w:kern w:val="2"/>
        </w:rPr>
      </w:pPr>
      <w:r w:rsidRPr="001D3379">
        <w:rPr>
          <w:rFonts w:ascii="Times New Roman" w:eastAsia="仿宋_GB2312" w:hAnsi="Times New Roman"/>
          <w:b w:val="0"/>
          <w:bCs w:val="0"/>
          <w:kern w:val="2"/>
        </w:rPr>
        <w:t>严格坚持先做事、后验收、再拨付的原则，基本杜绝了资金被挤占和挪用现象的发生，跟踪检查到位。财政、纪检、监</w:t>
      </w:r>
      <w:r w:rsidRPr="001D3379">
        <w:rPr>
          <w:rFonts w:ascii="Times New Roman" w:eastAsia="仿宋_GB2312" w:hAnsi="Times New Roman"/>
          <w:b w:val="0"/>
          <w:bCs w:val="0"/>
          <w:kern w:val="2"/>
        </w:rPr>
        <w:lastRenderedPageBreak/>
        <w:t>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34179C26" w14:textId="77777777" w:rsidR="00A255B6" w:rsidRPr="001D3379" w:rsidRDefault="00000000">
      <w:pPr>
        <w:keepNext/>
        <w:keepLines/>
        <w:numPr>
          <w:ilvl w:val="0"/>
          <w:numId w:val="6"/>
        </w:numPr>
        <w:spacing w:line="560" w:lineRule="exact"/>
        <w:ind w:firstLineChars="200" w:firstLine="640"/>
        <w:rPr>
          <w:rFonts w:eastAsia="楷体_GB2312"/>
          <w:b/>
          <w:bCs/>
          <w:sz w:val="32"/>
          <w:szCs w:val="32"/>
        </w:rPr>
      </w:pPr>
      <w:r w:rsidRPr="001D3379">
        <w:rPr>
          <w:rFonts w:eastAsia="楷体_GB2312"/>
          <w:b/>
          <w:bCs/>
          <w:sz w:val="32"/>
          <w:szCs w:val="32"/>
        </w:rPr>
        <w:t>存在的问题及原因分析</w:t>
      </w:r>
    </w:p>
    <w:p w14:paraId="08CE2B96"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686AC6EF"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2.因轮岗、调动、等因素使我单位绩效工作人员流动频繁，造成了工作衔接不到位的情况。</w:t>
      </w:r>
    </w:p>
    <w:p w14:paraId="635EB22D"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3.财力资金有限，提前谋划、预算有待提高，影响项目整体评价质量。</w:t>
      </w:r>
    </w:p>
    <w:p w14:paraId="42E6475B" w14:textId="77777777" w:rsidR="00A255B6" w:rsidRPr="001D3379" w:rsidRDefault="00000000">
      <w:pPr>
        <w:spacing w:line="560" w:lineRule="exact"/>
        <w:ind w:firstLineChars="200" w:firstLine="640"/>
        <w:rPr>
          <w:rFonts w:eastAsia="黑体"/>
          <w:sz w:val="32"/>
          <w:szCs w:val="32"/>
        </w:rPr>
      </w:pPr>
      <w:r w:rsidRPr="001D3379">
        <w:rPr>
          <w:rFonts w:eastAsia="黑体" w:hint="eastAsia"/>
          <w:sz w:val="32"/>
          <w:szCs w:val="32"/>
          <w:lang w:eastAsia="zh-Hans"/>
        </w:rPr>
        <w:t>七、</w:t>
      </w:r>
      <w:r w:rsidRPr="001D3379">
        <w:rPr>
          <w:rFonts w:eastAsia="黑体"/>
          <w:sz w:val="32"/>
          <w:szCs w:val="32"/>
        </w:rPr>
        <w:t>有关建议</w:t>
      </w:r>
    </w:p>
    <w:p w14:paraId="174C5430"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1.多进行有关绩效管理工作方面的培训。积极组织第三方开展绩效管理工作培训，进一步夯实业务基础，提高我单位绩效人员水平。</w:t>
      </w:r>
    </w:p>
    <w:p w14:paraId="66467F04"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2.专门设定对绩效工作人员定职、定岗、定责等相关制度措施，进一步提升我单位绩效管理工作业务水平，扎实做好绩效管理工作。</w:t>
      </w:r>
    </w:p>
    <w:p w14:paraId="3983A487"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3.进一步规范项目建设的程序。项目前期做好可行性研究报告，更加细化实施方案，严格执行资金管理办法和财政资金管理制度，严格按照项目实施方案、招投标管理办法等稳步推</w:t>
      </w:r>
      <w:r w:rsidRPr="001D3379">
        <w:rPr>
          <w:rFonts w:ascii="仿宋_GB2312" w:eastAsia="仿宋_GB2312" w:hAnsi="仿宋_GB2312" w:cs="仿宋_GB2312" w:hint="eastAsia"/>
          <w:sz w:val="32"/>
          <w:szCs w:val="32"/>
        </w:rPr>
        <w:lastRenderedPageBreak/>
        <w:t>进工作，各部门单位根据自己项目的特点进行总结。</w:t>
      </w:r>
    </w:p>
    <w:p w14:paraId="0A4BB45A" w14:textId="77777777" w:rsidR="00A255B6" w:rsidRPr="001D3379" w:rsidRDefault="00000000">
      <w:pPr>
        <w:spacing w:line="600" w:lineRule="exact"/>
        <w:ind w:firstLineChars="200" w:firstLine="640"/>
        <w:outlineLvl w:val="0"/>
        <w:rPr>
          <w:sz w:val="22"/>
          <w:szCs w:val="28"/>
        </w:rPr>
      </w:pPr>
      <w:r w:rsidRPr="001D3379">
        <w:rPr>
          <w:rFonts w:ascii="仿宋_GB2312" w:eastAsia="仿宋_GB2312" w:hAnsi="仿宋_GB2312" w:cs="仿宋_GB2312" w:hint="eastAsia"/>
          <w:sz w:val="32"/>
          <w:szCs w:val="32"/>
        </w:rPr>
        <w:t>4.进一步完善项目评价过程中有关数据和资料的收集、整理、审核及分析。项目启动时同步做好档案的归纳与整理，及时整理、收集、汇总，健全档案资料。项目后续管理有待进一步加强和跟踪</w:t>
      </w:r>
      <w:r w:rsidRPr="001D3379">
        <w:rPr>
          <w:rFonts w:ascii="仿宋_GB2312" w:eastAsia="仿宋_GB2312" w:hAnsi="仿宋_GB2312" w:cs="仿宋_GB2312" w:hint="eastAsia"/>
          <w:sz w:val="36"/>
          <w:szCs w:val="32"/>
        </w:rPr>
        <w:t>。</w:t>
      </w:r>
    </w:p>
    <w:p w14:paraId="155283FD" w14:textId="77777777" w:rsidR="00A255B6" w:rsidRPr="001D3379" w:rsidRDefault="00000000">
      <w:pPr>
        <w:spacing w:line="600" w:lineRule="exact"/>
        <w:ind w:firstLineChars="200" w:firstLine="640"/>
        <w:outlineLvl w:val="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rPr>
        <w:t>5.积极沟通，保证资金能及时到位，提高项目支付的进度，提升项目评价的质量</w:t>
      </w:r>
    </w:p>
    <w:p w14:paraId="199E4998" w14:textId="77777777" w:rsidR="00A255B6" w:rsidRPr="001D3379" w:rsidRDefault="00000000">
      <w:pPr>
        <w:spacing w:line="560" w:lineRule="exact"/>
        <w:ind w:firstLineChars="200" w:firstLine="640"/>
        <w:rPr>
          <w:rFonts w:eastAsia="黑体"/>
          <w:sz w:val="32"/>
          <w:szCs w:val="32"/>
        </w:rPr>
      </w:pPr>
      <w:r w:rsidRPr="001D3379">
        <w:rPr>
          <w:rFonts w:eastAsia="黑体" w:hint="eastAsia"/>
          <w:sz w:val="32"/>
          <w:szCs w:val="32"/>
          <w:lang w:eastAsia="zh-Hans"/>
        </w:rPr>
        <w:t>八、</w:t>
      </w:r>
      <w:r w:rsidRPr="001D3379">
        <w:rPr>
          <w:rFonts w:eastAsia="黑体"/>
          <w:sz w:val="32"/>
          <w:szCs w:val="32"/>
        </w:rPr>
        <w:t>其他需要说</w:t>
      </w:r>
      <w:bookmarkStart w:id="6" w:name="page8"/>
      <w:bookmarkEnd w:id="6"/>
      <w:r w:rsidRPr="001D3379">
        <w:rPr>
          <w:rFonts w:eastAsia="黑体"/>
          <w:sz w:val="32"/>
          <w:szCs w:val="32"/>
        </w:rPr>
        <w:t>明的问题</w:t>
      </w:r>
    </w:p>
    <w:p w14:paraId="687A0709" w14:textId="77777777" w:rsidR="00A255B6" w:rsidRPr="001D3379" w:rsidRDefault="00000000">
      <w:pPr>
        <w:pStyle w:val="2"/>
        <w:spacing w:after="0" w:line="560" w:lineRule="exact"/>
        <w:ind w:leftChars="0" w:left="0" w:firstLine="640"/>
        <w:rPr>
          <w:rFonts w:ascii="仿宋_GB2312" w:eastAsia="仿宋_GB2312" w:hAnsi="仿宋_GB2312" w:cs="仿宋_GB2312" w:hint="eastAsia"/>
          <w:sz w:val="32"/>
          <w:szCs w:val="32"/>
        </w:rPr>
      </w:pPr>
      <w:r w:rsidRPr="001D3379">
        <w:rPr>
          <w:rFonts w:ascii="仿宋_GB2312" w:eastAsia="仿宋_GB2312" w:hAnsi="仿宋_GB2312" w:cs="仿宋_GB2312" w:hint="eastAsia"/>
          <w:sz w:val="32"/>
          <w:szCs w:val="32"/>
          <w:lang w:eastAsia="zh-Hans"/>
        </w:rPr>
        <w:t>本项目无其他需说明的问题。</w:t>
      </w:r>
    </w:p>
    <w:p w14:paraId="2C6CD4AA" w14:textId="77777777" w:rsidR="00A255B6" w:rsidRPr="001D3379" w:rsidRDefault="00A255B6">
      <w:pPr>
        <w:pStyle w:val="2"/>
        <w:spacing w:after="0" w:line="560" w:lineRule="exact"/>
        <w:ind w:leftChars="0" w:left="0" w:firstLine="640"/>
        <w:rPr>
          <w:rFonts w:ascii="仿宋_GB2312" w:eastAsia="仿宋_GB2312" w:hAnsi="仿宋_GB2312" w:cs="仿宋_GB2312" w:hint="eastAsia"/>
          <w:sz w:val="32"/>
          <w:szCs w:val="32"/>
        </w:rPr>
      </w:pPr>
    </w:p>
    <w:p w14:paraId="662742EA" w14:textId="77777777" w:rsidR="00A255B6" w:rsidRPr="001D3379" w:rsidRDefault="00A255B6">
      <w:pPr>
        <w:pStyle w:val="2"/>
        <w:spacing w:after="0" w:line="560" w:lineRule="exact"/>
        <w:ind w:leftChars="0" w:left="0" w:firstLine="640"/>
        <w:rPr>
          <w:rFonts w:ascii="仿宋_GB2312" w:eastAsia="仿宋_GB2312" w:hAnsi="仿宋_GB2312" w:cs="仿宋_GB2312" w:hint="eastAsia"/>
          <w:sz w:val="32"/>
          <w:szCs w:val="32"/>
        </w:rPr>
      </w:pPr>
    </w:p>
    <w:p w14:paraId="0B3EFDF4" w14:textId="77777777" w:rsidR="00A255B6" w:rsidRPr="001D3379" w:rsidRDefault="00A255B6">
      <w:pPr>
        <w:pStyle w:val="2"/>
        <w:spacing w:after="0" w:line="560" w:lineRule="exact"/>
        <w:ind w:leftChars="0" w:left="0" w:firstLineChars="0" w:firstLine="0"/>
        <w:rPr>
          <w:rFonts w:ascii="仿宋_GB2312" w:eastAsia="仿宋_GB2312" w:hAnsi="仿宋_GB2312" w:cs="仿宋_GB2312" w:hint="eastAsia"/>
          <w:sz w:val="32"/>
          <w:szCs w:val="32"/>
        </w:rPr>
      </w:pPr>
    </w:p>
    <w:p w14:paraId="0AA11F2F" w14:textId="77777777" w:rsidR="00A255B6" w:rsidRPr="001D3379" w:rsidRDefault="00A255B6">
      <w:pPr>
        <w:widowControl/>
        <w:jc w:val="center"/>
        <w:textAlignment w:val="center"/>
        <w:rPr>
          <w:rFonts w:eastAsia="方正小标宋简体"/>
          <w:b/>
          <w:kern w:val="0"/>
          <w:sz w:val="32"/>
          <w:szCs w:val="32"/>
          <w:lang w:bidi="ar"/>
        </w:rPr>
        <w:sectPr w:rsidR="00A255B6" w:rsidRPr="001D3379">
          <w:pgSz w:w="11906" w:h="16838"/>
          <w:pgMar w:top="1440" w:right="1558" w:bottom="1440" w:left="1800" w:header="851" w:footer="992" w:gutter="0"/>
          <w:cols w:space="425"/>
          <w:docGrid w:type="lines" w:linePitch="312"/>
        </w:sectPr>
      </w:pPr>
    </w:p>
    <w:tbl>
      <w:tblPr>
        <w:tblW w:w="13725" w:type="dxa"/>
        <w:jc w:val="center"/>
        <w:tblLayout w:type="fixed"/>
        <w:tblCellMar>
          <w:left w:w="0" w:type="dxa"/>
          <w:right w:w="0" w:type="dxa"/>
        </w:tblCellMar>
        <w:tblLook w:val="04A0" w:firstRow="1" w:lastRow="0" w:firstColumn="1" w:lastColumn="0" w:noHBand="0" w:noVBand="1"/>
      </w:tblPr>
      <w:tblGrid>
        <w:gridCol w:w="1080"/>
        <w:gridCol w:w="1080"/>
        <w:gridCol w:w="1080"/>
        <w:gridCol w:w="1080"/>
        <w:gridCol w:w="1005"/>
        <w:gridCol w:w="630"/>
        <w:gridCol w:w="1500"/>
        <w:gridCol w:w="1335"/>
        <w:gridCol w:w="870"/>
        <w:gridCol w:w="780"/>
        <w:gridCol w:w="885"/>
        <w:gridCol w:w="615"/>
        <w:gridCol w:w="705"/>
        <w:gridCol w:w="1080"/>
      </w:tblGrid>
      <w:tr w:rsidR="001D3379" w:rsidRPr="001D3379" w14:paraId="4CE92FC4" w14:textId="77777777">
        <w:trPr>
          <w:trHeight w:val="405"/>
          <w:jc w:val="center"/>
        </w:trPr>
        <w:tc>
          <w:tcPr>
            <w:tcW w:w="13725" w:type="dxa"/>
            <w:gridSpan w:val="14"/>
            <w:tcBorders>
              <w:top w:val="nil"/>
              <w:left w:val="nil"/>
              <w:bottom w:val="nil"/>
              <w:right w:val="nil"/>
            </w:tcBorders>
            <w:shd w:val="clear" w:color="auto" w:fill="auto"/>
            <w:tcMar>
              <w:top w:w="15" w:type="dxa"/>
              <w:left w:w="15" w:type="dxa"/>
              <w:right w:w="15" w:type="dxa"/>
            </w:tcMar>
            <w:vAlign w:val="center"/>
          </w:tcPr>
          <w:p w14:paraId="623601A0" w14:textId="77777777" w:rsidR="00A255B6" w:rsidRPr="001D3379" w:rsidRDefault="00000000">
            <w:pPr>
              <w:widowControl/>
              <w:jc w:val="center"/>
              <w:textAlignment w:val="center"/>
              <w:rPr>
                <w:rFonts w:ascii="宋体" w:hAnsi="宋体" w:cs="宋体" w:hint="eastAsia"/>
                <w:b/>
                <w:sz w:val="32"/>
                <w:szCs w:val="32"/>
              </w:rPr>
            </w:pPr>
            <w:r w:rsidRPr="001D3379">
              <w:rPr>
                <w:rFonts w:ascii="宋体" w:hAnsi="宋体" w:cs="宋体" w:hint="eastAsia"/>
                <w:b/>
                <w:kern w:val="0"/>
                <w:sz w:val="32"/>
                <w:szCs w:val="32"/>
                <w:lang w:bidi="ar"/>
              </w:rPr>
              <w:lastRenderedPageBreak/>
              <w:t>项目支出绩效自评表</w:t>
            </w:r>
          </w:p>
        </w:tc>
      </w:tr>
      <w:tr w:rsidR="001D3379" w:rsidRPr="001D3379" w14:paraId="58F4BB8E" w14:textId="77777777">
        <w:trPr>
          <w:trHeight w:val="270"/>
          <w:jc w:val="center"/>
        </w:trPr>
        <w:tc>
          <w:tcPr>
            <w:tcW w:w="13725" w:type="dxa"/>
            <w:gridSpan w:val="14"/>
            <w:tcBorders>
              <w:top w:val="nil"/>
              <w:left w:val="nil"/>
              <w:bottom w:val="nil"/>
              <w:right w:val="nil"/>
            </w:tcBorders>
            <w:shd w:val="clear" w:color="auto" w:fill="auto"/>
            <w:tcMar>
              <w:top w:w="15" w:type="dxa"/>
              <w:left w:w="15" w:type="dxa"/>
              <w:right w:w="15" w:type="dxa"/>
            </w:tcMar>
            <w:vAlign w:val="center"/>
          </w:tcPr>
          <w:p w14:paraId="28DA4779"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(2023年度)</w:t>
            </w:r>
          </w:p>
        </w:tc>
      </w:tr>
      <w:tr w:rsidR="001D3379" w:rsidRPr="001D3379" w14:paraId="49B17F2B" w14:textId="77777777">
        <w:trPr>
          <w:trHeight w:val="329"/>
          <w:jc w:val="center"/>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CC252E"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项目名称</w:t>
            </w:r>
          </w:p>
        </w:tc>
        <w:tc>
          <w:tcPr>
            <w:tcW w:w="11565"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BB3373"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2023年中小企业化债及信访矛盾化解资金</w:t>
            </w:r>
          </w:p>
        </w:tc>
      </w:tr>
      <w:tr w:rsidR="001D3379" w:rsidRPr="001D3379" w14:paraId="723824FD" w14:textId="77777777">
        <w:trPr>
          <w:trHeight w:val="270"/>
          <w:jc w:val="center"/>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687DE5"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主管部门</w:t>
            </w:r>
          </w:p>
        </w:tc>
        <w:tc>
          <w:tcPr>
            <w:tcW w:w="529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B29BE5"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奇台县三个庄子镇人民政府</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139AFF"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实施单位</w:t>
            </w:r>
          </w:p>
        </w:tc>
        <w:tc>
          <w:tcPr>
            <w:tcW w:w="406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2E1DC0"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奇台县三个庄子镇人民政府</w:t>
            </w:r>
          </w:p>
        </w:tc>
      </w:tr>
      <w:tr w:rsidR="001D3379" w:rsidRPr="001D3379" w14:paraId="725E9196" w14:textId="77777777">
        <w:trPr>
          <w:trHeight w:val="480"/>
          <w:jc w:val="center"/>
        </w:trPr>
        <w:tc>
          <w:tcPr>
            <w:tcW w:w="21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F000BC"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项目资金</w:t>
            </w:r>
            <w:r w:rsidRPr="001D3379">
              <w:rPr>
                <w:rFonts w:ascii="宋体" w:hAnsi="宋体" w:cs="宋体" w:hint="eastAsia"/>
                <w:kern w:val="0"/>
                <w:sz w:val="20"/>
                <w:szCs w:val="20"/>
                <w:lang w:bidi="ar"/>
              </w:rPr>
              <w:br/>
              <w:t>（万元）</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590BD6" w14:textId="77777777" w:rsidR="00A255B6" w:rsidRPr="001D3379" w:rsidRDefault="00A255B6">
            <w:pPr>
              <w:jc w:val="center"/>
              <w:rPr>
                <w:rFonts w:ascii="宋体" w:hAnsi="宋体" w:cs="宋体" w:hint="eastAsia"/>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27B4A2"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年初预算数</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4984EB"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全年预算数</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7CEB96"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全年执行数</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B66A684"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分值</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0F0BAB"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执行率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3F604F"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得分</w:t>
            </w:r>
          </w:p>
        </w:tc>
      </w:tr>
      <w:tr w:rsidR="001D3379" w:rsidRPr="001D3379" w14:paraId="67D95079" w14:textId="77777777">
        <w:trPr>
          <w:trHeight w:val="440"/>
          <w:jc w:val="center"/>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040DFF" w14:textId="77777777" w:rsidR="00A255B6" w:rsidRPr="001D3379" w:rsidRDefault="00A255B6">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99B5B3"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年度资金总额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DC4123"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262.3</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BB9C87"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262.3</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70C573"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262.3</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53C7E2"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10</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2813B9"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100%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898C53"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10</w:t>
            </w:r>
          </w:p>
        </w:tc>
      </w:tr>
      <w:tr w:rsidR="001D3379" w:rsidRPr="001D3379" w14:paraId="1CAA5EDB" w14:textId="77777777">
        <w:trPr>
          <w:trHeight w:val="440"/>
          <w:jc w:val="center"/>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F129C5" w14:textId="77777777" w:rsidR="00A255B6" w:rsidRPr="001D3379" w:rsidRDefault="00A255B6">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DC2F0D"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其中：当年财政拨款</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05E04F"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262.3</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7B27B2"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262.3</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AE87D8"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262.3</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9E3B72" w14:textId="77777777" w:rsidR="00A255B6" w:rsidRPr="001D3379" w:rsidRDefault="00000000">
            <w:pPr>
              <w:jc w:val="center"/>
              <w:rPr>
                <w:rFonts w:ascii="宋体" w:hAnsi="宋体" w:cs="宋体" w:hint="eastAsia"/>
                <w:sz w:val="20"/>
                <w:szCs w:val="20"/>
              </w:rPr>
            </w:pPr>
            <w:r w:rsidRPr="001D3379">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5B2CF3" w14:textId="77777777" w:rsidR="00A255B6" w:rsidRPr="001D3379" w:rsidRDefault="00000000">
            <w:pPr>
              <w:jc w:val="center"/>
              <w:rPr>
                <w:rFonts w:ascii="宋体" w:hAnsi="宋体" w:cs="宋体" w:hint="eastAsia"/>
                <w:sz w:val="20"/>
                <w:szCs w:val="20"/>
              </w:rPr>
            </w:pPr>
            <w:r w:rsidRPr="001D3379">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D84A61" w14:textId="77777777" w:rsidR="00A255B6" w:rsidRPr="001D3379" w:rsidRDefault="00000000">
            <w:pPr>
              <w:jc w:val="center"/>
              <w:rPr>
                <w:rFonts w:ascii="宋体" w:hAnsi="宋体" w:cs="宋体" w:hint="eastAsia"/>
                <w:sz w:val="20"/>
                <w:szCs w:val="20"/>
              </w:rPr>
            </w:pPr>
            <w:r w:rsidRPr="001D3379">
              <w:rPr>
                <w:rFonts w:ascii="宋体" w:hAnsi="宋体" w:cs="宋体" w:hint="eastAsia"/>
                <w:kern w:val="0"/>
                <w:sz w:val="20"/>
                <w:szCs w:val="20"/>
                <w:lang w:bidi="ar"/>
              </w:rPr>
              <w:t>—</w:t>
            </w:r>
          </w:p>
        </w:tc>
      </w:tr>
      <w:tr w:rsidR="001D3379" w:rsidRPr="001D3379" w14:paraId="30EEE20E" w14:textId="77777777">
        <w:trPr>
          <w:trHeight w:val="440"/>
          <w:jc w:val="center"/>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05B586" w14:textId="77777777" w:rsidR="00A255B6" w:rsidRPr="001D3379" w:rsidRDefault="00A255B6">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11B7D6"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 xml:space="preserve">      上年结转资金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C664A3" w14:textId="77777777" w:rsidR="00A255B6" w:rsidRPr="001D3379" w:rsidRDefault="00A255B6">
            <w:pPr>
              <w:jc w:val="center"/>
              <w:rPr>
                <w:rFonts w:ascii="宋体" w:hAnsi="宋体" w:cs="宋体" w:hint="eastAsia"/>
                <w:sz w:val="20"/>
                <w:szCs w:val="20"/>
              </w:rPr>
            </w:pP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10F772B" w14:textId="77777777" w:rsidR="00A255B6" w:rsidRPr="001D3379" w:rsidRDefault="00A255B6">
            <w:pPr>
              <w:jc w:val="center"/>
              <w:rPr>
                <w:rFonts w:ascii="宋体" w:hAnsi="宋体" w:cs="宋体" w:hint="eastAsia"/>
                <w:sz w:val="20"/>
                <w:szCs w:val="20"/>
              </w:rPr>
            </w:pP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5B57B4" w14:textId="77777777" w:rsidR="00A255B6" w:rsidRPr="001D3379" w:rsidRDefault="00A255B6">
            <w:pPr>
              <w:jc w:val="center"/>
              <w:rPr>
                <w:rFonts w:ascii="宋体" w:hAnsi="宋体" w:cs="宋体" w:hint="eastAsia"/>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0407F3D" w14:textId="77777777" w:rsidR="00A255B6" w:rsidRPr="001D3379" w:rsidRDefault="00000000">
            <w:pPr>
              <w:jc w:val="center"/>
              <w:rPr>
                <w:rFonts w:ascii="宋体" w:hAnsi="宋体" w:cs="宋体" w:hint="eastAsia"/>
                <w:sz w:val="20"/>
                <w:szCs w:val="20"/>
              </w:rPr>
            </w:pPr>
            <w:r w:rsidRPr="001D3379">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5E2D36" w14:textId="77777777" w:rsidR="00A255B6" w:rsidRPr="001D3379" w:rsidRDefault="00000000">
            <w:pPr>
              <w:jc w:val="center"/>
              <w:rPr>
                <w:rFonts w:ascii="宋体" w:hAnsi="宋体" w:cs="宋体" w:hint="eastAsia"/>
                <w:sz w:val="20"/>
                <w:szCs w:val="20"/>
              </w:rPr>
            </w:pPr>
            <w:r w:rsidRPr="001D3379">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F95998" w14:textId="77777777" w:rsidR="00A255B6" w:rsidRPr="001D3379" w:rsidRDefault="00000000">
            <w:pPr>
              <w:jc w:val="center"/>
              <w:rPr>
                <w:rFonts w:ascii="宋体" w:hAnsi="宋体" w:cs="宋体" w:hint="eastAsia"/>
                <w:sz w:val="20"/>
                <w:szCs w:val="20"/>
              </w:rPr>
            </w:pPr>
            <w:r w:rsidRPr="001D3379">
              <w:rPr>
                <w:rFonts w:ascii="宋体" w:hAnsi="宋体" w:cs="宋体" w:hint="eastAsia"/>
                <w:kern w:val="0"/>
                <w:sz w:val="20"/>
                <w:szCs w:val="20"/>
                <w:lang w:bidi="ar"/>
              </w:rPr>
              <w:t>—</w:t>
            </w:r>
          </w:p>
        </w:tc>
      </w:tr>
      <w:tr w:rsidR="001D3379" w:rsidRPr="001D3379" w14:paraId="699B672A" w14:textId="77777777">
        <w:trPr>
          <w:trHeight w:val="440"/>
          <w:jc w:val="center"/>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62F1A6" w14:textId="77777777" w:rsidR="00A255B6" w:rsidRPr="001D3379" w:rsidRDefault="00A255B6">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DD60D9"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 xml:space="preserve">  其他资金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D91BC2"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0</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0A9A6D"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0</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D2FCDF" w14:textId="77777777" w:rsidR="00A255B6" w:rsidRPr="001D3379" w:rsidRDefault="00A255B6">
            <w:pPr>
              <w:jc w:val="center"/>
              <w:rPr>
                <w:rFonts w:ascii="宋体" w:hAnsi="宋体" w:cs="宋体" w:hint="eastAsia"/>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3BD67A"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9FB0CE"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4EA84D"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w:t>
            </w:r>
          </w:p>
        </w:tc>
      </w:tr>
      <w:tr w:rsidR="001D3379" w:rsidRPr="001D3379" w14:paraId="27A3DAA2" w14:textId="77777777">
        <w:trPr>
          <w:trHeight w:val="270"/>
          <w:jc w:val="center"/>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D1A442"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年度总体目标</w:t>
            </w: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971DF7"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预期目标</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656A18"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实际完成情况</w:t>
            </w:r>
          </w:p>
        </w:tc>
      </w:tr>
      <w:tr w:rsidR="001D3379" w:rsidRPr="001D3379" w14:paraId="40916AC6" w14:textId="77777777">
        <w:trPr>
          <w:trHeight w:val="540"/>
          <w:jc w:val="center"/>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07505E" w14:textId="77777777" w:rsidR="00A255B6" w:rsidRPr="001D3379" w:rsidRDefault="00A255B6">
            <w:pPr>
              <w:jc w:val="center"/>
              <w:rPr>
                <w:rFonts w:ascii="宋体" w:hAnsi="宋体" w:cs="宋体" w:hint="eastAsia"/>
                <w:sz w:val="20"/>
                <w:szCs w:val="20"/>
              </w:rPr>
            </w:pP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7A305FC" w14:textId="77777777" w:rsidR="00A255B6" w:rsidRPr="001D3379" w:rsidRDefault="00000000">
            <w:pPr>
              <w:jc w:val="left"/>
              <w:rPr>
                <w:rFonts w:ascii="宋体" w:hAnsi="宋体" w:cs="宋体" w:hint="eastAsia"/>
                <w:kern w:val="0"/>
                <w:sz w:val="20"/>
                <w:szCs w:val="20"/>
                <w:lang w:bidi="ar"/>
              </w:rPr>
            </w:pPr>
            <w:r w:rsidRPr="001D3379">
              <w:rPr>
                <w:rFonts w:ascii="宋体" w:hAnsi="宋体" w:cs="宋体" w:hint="eastAsia"/>
                <w:kern w:val="0"/>
                <w:sz w:val="20"/>
                <w:szCs w:val="20"/>
                <w:lang w:bidi="ar"/>
              </w:rPr>
              <w:t>改善我镇营商，打造可信可靠的合作关系，保障中小企业经营环境安全。债务支付笔数14笔，债务资金支付完成率达到100%，债务还款准确率达到100%，债务资金按期支付率达到100%，债务资金支付率达到100%，保障单位良好信用，支付对象满意度达到95%以上。</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429543D" w14:textId="77777777" w:rsidR="00A255B6" w:rsidRPr="001D3379" w:rsidRDefault="00000000">
            <w:pPr>
              <w:jc w:val="left"/>
              <w:rPr>
                <w:rFonts w:ascii="宋体" w:hAnsi="宋体" w:cs="宋体" w:hint="eastAsia"/>
                <w:kern w:val="0"/>
                <w:sz w:val="20"/>
                <w:szCs w:val="20"/>
                <w:lang w:bidi="ar"/>
              </w:rPr>
            </w:pPr>
            <w:r w:rsidRPr="001D3379">
              <w:rPr>
                <w:rFonts w:ascii="宋体" w:hAnsi="宋体" w:cs="宋体" w:hint="eastAsia"/>
                <w:kern w:val="0"/>
                <w:sz w:val="20"/>
                <w:szCs w:val="20"/>
                <w:lang w:bidi="ar"/>
              </w:rPr>
              <w:t>改善我镇营商，打造可信可靠的合作关系，保障中小企业经营环境安全。债务支付笔数14笔，债务资金支付完成率达到100%，债务还款准确率达到100%，债务资金按期支付率达到100%，债务资金支付率达到100%，保障单位良好信用，支付对象满意度达到95%以上。</w:t>
            </w:r>
          </w:p>
        </w:tc>
      </w:tr>
      <w:tr w:rsidR="001D3379" w:rsidRPr="001D3379" w14:paraId="76F017D6" w14:textId="77777777">
        <w:trPr>
          <w:trHeight w:val="312"/>
          <w:jc w:val="center"/>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B9F3C4" w14:textId="77777777" w:rsidR="00A255B6" w:rsidRPr="001D3379" w:rsidRDefault="00A255B6">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C964C4"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一级指标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2BA6BD"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二级指标</w:t>
            </w:r>
          </w:p>
        </w:tc>
        <w:tc>
          <w:tcPr>
            <w:tcW w:w="271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A8A450"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三级指标</w:t>
            </w:r>
          </w:p>
        </w:tc>
        <w:tc>
          <w:tcPr>
            <w:tcW w:w="15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B44A16"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年度指标值</w:t>
            </w:r>
          </w:p>
        </w:tc>
        <w:tc>
          <w:tcPr>
            <w:tcW w:w="133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8AEA3C"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实际完成值</w:t>
            </w:r>
          </w:p>
        </w:tc>
        <w:tc>
          <w:tcPr>
            <w:tcW w:w="16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48DB23"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分值</w:t>
            </w:r>
          </w:p>
        </w:tc>
        <w:tc>
          <w:tcPr>
            <w:tcW w:w="15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0B914E"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得分</w:t>
            </w:r>
          </w:p>
        </w:tc>
        <w:tc>
          <w:tcPr>
            <w:tcW w:w="17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D20AAB"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偏差原因分析及改进措施</w:t>
            </w:r>
          </w:p>
        </w:tc>
      </w:tr>
      <w:tr w:rsidR="001D3379" w:rsidRPr="001D3379" w14:paraId="76327845" w14:textId="77777777">
        <w:trPr>
          <w:trHeight w:val="312"/>
          <w:jc w:val="center"/>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CF6526" w14:textId="77777777" w:rsidR="00A255B6" w:rsidRPr="001D3379" w:rsidRDefault="00A255B6">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685F1C" w14:textId="77777777" w:rsidR="00A255B6" w:rsidRPr="001D3379" w:rsidRDefault="00A255B6">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159C33" w14:textId="77777777" w:rsidR="00A255B6" w:rsidRPr="001D3379" w:rsidRDefault="00A255B6">
            <w:pPr>
              <w:jc w:val="center"/>
              <w:rPr>
                <w:rFonts w:ascii="宋体" w:hAnsi="宋体" w:cs="宋体" w:hint="eastAsia"/>
                <w:sz w:val="20"/>
                <w:szCs w:val="20"/>
              </w:rPr>
            </w:pPr>
          </w:p>
        </w:tc>
        <w:tc>
          <w:tcPr>
            <w:tcW w:w="271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1162113" w14:textId="77777777" w:rsidR="00A255B6" w:rsidRPr="001D3379" w:rsidRDefault="00A255B6">
            <w:pPr>
              <w:jc w:val="center"/>
              <w:rPr>
                <w:rFonts w:ascii="宋体" w:hAnsi="宋体" w:cs="宋体" w:hint="eastAsia"/>
                <w:sz w:val="20"/>
                <w:szCs w:val="20"/>
              </w:rPr>
            </w:pPr>
          </w:p>
        </w:tc>
        <w:tc>
          <w:tcPr>
            <w:tcW w:w="15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FFB9DC" w14:textId="77777777" w:rsidR="00A255B6" w:rsidRPr="001D3379" w:rsidRDefault="00A255B6">
            <w:pPr>
              <w:jc w:val="center"/>
              <w:rPr>
                <w:rFonts w:ascii="宋体" w:hAnsi="宋体" w:cs="宋体" w:hint="eastAsia"/>
                <w:sz w:val="20"/>
                <w:szCs w:val="20"/>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89EC3C" w14:textId="77777777" w:rsidR="00A255B6" w:rsidRPr="001D3379" w:rsidRDefault="00A255B6">
            <w:pPr>
              <w:jc w:val="center"/>
              <w:rPr>
                <w:rFonts w:ascii="宋体" w:hAnsi="宋体" w:cs="宋体" w:hint="eastAsia"/>
                <w:sz w:val="20"/>
                <w:szCs w:val="20"/>
              </w:rPr>
            </w:pPr>
          </w:p>
        </w:tc>
        <w:tc>
          <w:tcPr>
            <w:tcW w:w="165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38A64B" w14:textId="77777777" w:rsidR="00A255B6" w:rsidRPr="001D3379" w:rsidRDefault="00A255B6">
            <w:pPr>
              <w:jc w:val="center"/>
              <w:rPr>
                <w:rFonts w:ascii="宋体" w:hAnsi="宋体" w:cs="宋体" w:hint="eastAsia"/>
                <w:sz w:val="20"/>
                <w:szCs w:val="20"/>
              </w:rPr>
            </w:pPr>
          </w:p>
        </w:tc>
        <w:tc>
          <w:tcPr>
            <w:tcW w:w="150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5065AF" w14:textId="77777777" w:rsidR="00A255B6" w:rsidRPr="001D3379" w:rsidRDefault="00A255B6">
            <w:pPr>
              <w:jc w:val="center"/>
              <w:rPr>
                <w:rFonts w:ascii="宋体" w:hAnsi="宋体" w:cs="宋体" w:hint="eastAsia"/>
                <w:sz w:val="20"/>
                <w:szCs w:val="20"/>
              </w:rPr>
            </w:pPr>
          </w:p>
        </w:tc>
        <w:tc>
          <w:tcPr>
            <w:tcW w:w="17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59CDA2" w14:textId="77777777" w:rsidR="00A255B6" w:rsidRPr="001D3379" w:rsidRDefault="00A255B6">
            <w:pPr>
              <w:jc w:val="center"/>
              <w:rPr>
                <w:rFonts w:ascii="宋体" w:hAnsi="宋体" w:cs="宋体" w:hint="eastAsia"/>
                <w:sz w:val="20"/>
                <w:szCs w:val="20"/>
              </w:rPr>
            </w:pPr>
          </w:p>
        </w:tc>
      </w:tr>
      <w:tr w:rsidR="001D3379" w:rsidRPr="001D3379" w14:paraId="289C74BC" w14:textId="77777777">
        <w:trPr>
          <w:trHeight w:val="400"/>
          <w:jc w:val="center"/>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3CE6A8"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年度绩效指标完成情况</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696A9D"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产出指标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2BC99F"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数量指标</w:t>
            </w:r>
          </w:p>
        </w:tc>
        <w:tc>
          <w:tcPr>
            <w:tcW w:w="271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5E2C8A2" w14:textId="77777777" w:rsidR="00A255B6" w:rsidRPr="001D3379" w:rsidRDefault="00000000">
            <w:pPr>
              <w:jc w:val="left"/>
              <w:rPr>
                <w:rFonts w:ascii="宋体" w:hAnsi="宋体" w:cs="宋体" w:hint="eastAsia"/>
                <w:sz w:val="20"/>
                <w:szCs w:val="20"/>
              </w:rPr>
            </w:pPr>
            <w:r w:rsidRPr="001D3379">
              <w:rPr>
                <w:rFonts w:hint="eastAsia"/>
              </w:rPr>
              <w:t>债务支付笔数</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37B7FB"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=14笔</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99FCD0"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=14笔</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848F3A"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7791D7"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22C2EB" w14:textId="77777777" w:rsidR="00A255B6" w:rsidRPr="001D3379" w:rsidRDefault="00A255B6">
            <w:pPr>
              <w:jc w:val="center"/>
              <w:rPr>
                <w:rFonts w:ascii="宋体" w:hAnsi="宋体" w:cs="宋体" w:hint="eastAsia"/>
                <w:sz w:val="20"/>
                <w:szCs w:val="20"/>
              </w:rPr>
            </w:pPr>
          </w:p>
        </w:tc>
      </w:tr>
      <w:tr w:rsidR="001D3379" w:rsidRPr="001D3379" w14:paraId="6EE0584A" w14:textId="77777777">
        <w:trPr>
          <w:trHeight w:val="400"/>
          <w:jc w:val="center"/>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370F17" w14:textId="77777777" w:rsidR="00A255B6" w:rsidRPr="001D3379" w:rsidRDefault="00A255B6">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4AA112" w14:textId="77777777" w:rsidR="00A255B6" w:rsidRPr="001D3379" w:rsidRDefault="00A255B6">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1226D3"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质量指标</w:t>
            </w:r>
          </w:p>
        </w:tc>
        <w:tc>
          <w:tcPr>
            <w:tcW w:w="271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1684D17" w14:textId="77777777" w:rsidR="00A255B6" w:rsidRPr="001D3379" w:rsidRDefault="00000000">
            <w:pPr>
              <w:jc w:val="left"/>
              <w:rPr>
                <w:rFonts w:ascii="宋体" w:hAnsi="宋体" w:cs="宋体" w:hint="eastAsia"/>
                <w:sz w:val="20"/>
                <w:szCs w:val="20"/>
              </w:rPr>
            </w:pPr>
            <w:r w:rsidRPr="001D3379">
              <w:rPr>
                <w:rFonts w:hint="eastAsia"/>
              </w:rPr>
              <w:t>债务资金支付完成率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621610"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F5522E"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5E9DE8"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DC9609"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74BF6B" w14:textId="77777777" w:rsidR="00A255B6" w:rsidRPr="001D3379" w:rsidRDefault="00A255B6">
            <w:pPr>
              <w:jc w:val="center"/>
              <w:rPr>
                <w:rFonts w:ascii="宋体" w:hAnsi="宋体" w:cs="宋体" w:hint="eastAsia"/>
                <w:sz w:val="20"/>
                <w:szCs w:val="20"/>
              </w:rPr>
            </w:pPr>
          </w:p>
        </w:tc>
      </w:tr>
      <w:tr w:rsidR="001D3379" w:rsidRPr="001D3379" w14:paraId="64A5B98C" w14:textId="77777777">
        <w:trPr>
          <w:trHeight w:val="400"/>
          <w:jc w:val="center"/>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A808B8" w14:textId="77777777" w:rsidR="00A255B6" w:rsidRPr="001D3379" w:rsidRDefault="00A255B6">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633BCE" w14:textId="77777777" w:rsidR="00A255B6" w:rsidRPr="001D3379" w:rsidRDefault="00A255B6">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FA3A2E"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质量指标</w:t>
            </w:r>
          </w:p>
        </w:tc>
        <w:tc>
          <w:tcPr>
            <w:tcW w:w="271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96E993" w14:textId="77777777" w:rsidR="00A255B6" w:rsidRPr="001D3379" w:rsidRDefault="00000000">
            <w:pPr>
              <w:jc w:val="left"/>
              <w:rPr>
                <w:rFonts w:ascii="宋体" w:hAnsi="宋体" w:cs="宋体" w:hint="eastAsia"/>
                <w:sz w:val="20"/>
                <w:szCs w:val="20"/>
              </w:rPr>
            </w:pPr>
            <w:r w:rsidRPr="001D3379">
              <w:rPr>
                <w:rFonts w:hint="eastAsia"/>
              </w:rPr>
              <w:t>债务还款准确率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8B97B2"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478C10"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D51A26"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5929ED"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AA4856" w14:textId="77777777" w:rsidR="00A255B6" w:rsidRPr="001D3379" w:rsidRDefault="00A255B6">
            <w:pPr>
              <w:jc w:val="center"/>
              <w:rPr>
                <w:rFonts w:ascii="宋体" w:hAnsi="宋体" w:cs="宋体" w:hint="eastAsia"/>
                <w:sz w:val="20"/>
                <w:szCs w:val="20"/>
              </w:rPr>
            </w:pPr>
          </w:p>
        </w:tc>
      </w:tr>
      <w:tr w:rsidR="001D3379" w:rsidRPr="001D3379" w14:paraId="2D102EE2" w14:textId="77777777">
        <w:trPr>
          <w:trHeight w:val="400"/>
          <w:jc w:val="center"/>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CC1370" w14:textId="77777777" w:rsidR="00A255B6" w:rsidRPr="001D3379" w:rsidRDefault="00A255B6">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41298E3" w14:textId="77777777" w:rsidR="00A255B6" w:rsidRPr="001D3379" w:rsidRDefault="00A255B6">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801734"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时效指标</w:t>
            </w:r>
          </w:p>
        </w:tc>
        <w:tc>
          <w:tcPr>
            <w:tcW w:w="271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2506FE75" w14:textId="77777777" w:rsidR="00A255B6" w:rsidRPr="001D3379" w:rsidRDefault="00000000">
            <w:pPr>
              <w:jc w:val="left"/>
              <w:rPr>
                <w:rFonts w:ascii="宋体" w:hAnsi="宋体" w:cs="宋体" w:hint="eastAsia"/>
                <w:sz w:val="20"/>
                <w:szCs w:val="20"/>
              </w:rPr>
            </w:pPr>
            <w:r w:rsidRPr="001D3379">
              <w:rPr>
                <w:rFonts w:hint="eastAsia"/>
              </w:rPr>
              <w:t>债务资金按期支付率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5C9CCF"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F85D8F"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29FECE"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210618"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F397B7" w14:textId="77777777" w:rsidR="00A255B6" w:rsidRPr="001D3379" w:rsidRDefault="00A255B6">
            <w:pPr>
              <w:jc w:val="center"/>
              <w:rPr>
                <w:rFonts w:ascii="宋体" w:hAnsi="宋体" w:cs="宋体" w:hint="eastAsia"/>
                <w:sz w:val="20"/>
                <w:szCs w:val="20"/>
              </w:rPr>
            </w:pPr>
          </w:p>
        </w:tc>
      </w:tr>
      <w:tr w:rsidR="001D3379" w:rsidRPr="001D3379" w14:paraId="45DFB995" w14:textId="77777777">
        <w:trPr>
          <w:trHeight w:val="400"/>
          <w:jc w:val="center"/>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E3610D" w14:textId="77777777" w:rsidR="00A255B6" w:rsidRPr="001D3379" w:rsidRDefault="00A255B6">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0F1E78"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成本指标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10A6E6"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经济成本指标</w:t>
            </w:r>
          </w:p>
        </w:tc>
        <w:tc>
          <w:tcPr>
            <w:tcW w:w="271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ADFC66F" w14:textId="77777777" w:rsidR="00A255B6" w:rsidRPr="001D3379" w:rsidRDefault="00000000">
            <w:pPr>
              <w:jc w:val="left"/>
              <w:rPr>
                <w:rFonts w:ascii="宋体" w:hAnsi="宋体" w:cs="宋体" w:hint="eastAsia"/>
                <w:sz w:val="20"/>
                <w:szCs w:val="20"/>
              </w:rPr>
            </w:pPr>
            <w:r w:rsidRPr="001D3379">
              <w:rPr>
                <w:rFonts w:hint="eastAsia"/>
              </w:rPr>
              <w:t>债务资金支付率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CC53FD"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BEC535"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3A07A36"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7D6267"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20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34DBC4" w14:textId="77777777" w:rsidR="00A255B6" w:rsidRPr="001D3379" w:rsidRDefault="00A255B6">
            <w:pPr>
              <w:jc w:val="center"/>
              <w:rPr>
                <w:rFonts w:ascii="宋体" w:hAnsi="宋体" w:cs="宋体" w:hint="eastAsia"/>
                <w:sz w:val="20"/>
                <w:szCs w:val="20"/>
              </w:rPr>
            </w:pPr>
          </w:p>
        </w:tc>
      </w:tr>
      <w:tr w:rsidR="001D3379" w:rsidRPr="001D3379" w14:paraId="16ED33FB" w14:textId="77777777">
        <w:trPr>
          <w:trHeight w:val="400"/>
          <w:jc w:val="center"/>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DF58A1" w14:textId="77777777" w:rsidR="00A255B6" w:rsidRPr="001D3379" w:rsidRDefault="00A255B6">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57E79D" w14:textId="77777777" w:rsidR="00A255B6" w:rsidRPr="001D3379" w:rsidRDefault="00A255B6">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5D44AE"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社会成本指标</w:t>
            </w:r>
          </w:p>
        </w:tc>
        <w:tc>
          <w:tcPr>
            <w:tcW w:w="271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20AE76" w14:textId="77777777" w:rsidR="00A255B6" w:rsidRPr="001D3379" w:rsidRDefault="00A255B6">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D1CA66" w14:textId="77777777" w:rsidR="00A255B6" w:rsidRPr="001D3379" w:rsidRDefault="00A255B6">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4E6340" w14:textId="77777777" w:rsidR="00A255B6" w:rsidRPr="001D3379" w:rsidRDefault="00A255B6">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4270EF" w14:textId="77777777" w:rsidR="00A255B6" w:rsidRPr="001D3379" w:rsidRDefault="00A255B6">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F33CC4" w14:textId="77777777" w:rsidR="00A255B6" w:rsidRPr="001D3379" w:rsidRDefault="00A255B6">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6F1108" w14:textId="77777777" w:rsidR="00A255B6" w:rsidRPr="001D3379" w:rsidRDefault="00A255B6">
            <w:pPr>
              <w:jc w:val="center"/>
              <w:rPr>
                <w:rFonts w:ascii="宋体" w:hAnsi="宋体" w:cs="宋体" w:hint="eastAsia"/>
                <w:sz w:val="20"/>
                <w:szCs w:val="20"/>
              </w:rPr>
            </w:pPr>
          </w:p>
        </w:tc>
      </w:tr>
      <w:tr w:rsidR="001D3379" w:rsidRPr="001D3379" w14:paraId="79B681B3" w14:textId="77777777">
        <w:trPr>
          <w:trHeight w:val="400"/>
          <w:jc w:val="center"/>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EFD005" w14:textId="77777777" w:rsidR="00A255B6" w:rsidRPr="001D3379" w:rsidRDefault="00A255B6">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0C0D43" w14:textId="77777777" w:rsidR="00A255B6" w:rsidRPr="001D3379" w:rsidRDefault="00A255B6">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6574B8"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生态环境成本指标</w:t>
            </w:r>
          </w:p>
        </w:tc>
        <w:tc>
          <w:tcPr>
            <w:tcW w:w="271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B3B8538" w14:textId="77777777" w:rsidR="00A255B6" w:rsidRPr="001D3379" w:rsidRDefault="00A255B6">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728F08" w14:textId="77777777" w:rsidR="00A255B6" w:rsidRPr="001D3379" w:rsidRDefault="00A255B6">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E61001" w14:textId="77777777" w:rsidR="00A255B6" w:rsidRPr="001D3379" w:rsidRDefault="00A255B6">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00D7FE" w14:textId="77777777" w:rsidR="00A255B6" w:rsidRPr="001D3379" w:rsidRDefault="00A255B6">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6B1F1C" w14:textId="77777777" w:rsidR="00A255B6" w:rsidRPr="001D3379" w:rsidRDefault="00A255B6">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956E55" w14:textId="77777777" w:rsidR="00A255B6" w:rsidRPr="001D3379" w:rsidRDefault="00A255B6">
            <w:pPr>
              <w:jc w:val="center"/>
              <w:rPr>
                <w:rFonts w:ascii="宋体" w:hAnsi="宋体" w:cs="宋体" w:hint="eastAsia"/>
                <w:sz w:val="20"/>
                <w:szCs w:val="20"/>
              </w:rPr>
            </w:pPr>
          </w:p>
        </w:tc>
      </w:tr>
      <w:tr w:rsidR="001D3379" w:rsidRPr="001D3379" w14:paraId="315FF483" w14:textId="77777777">
        <w:trPr>
          <w:trHeight w:val="400"/>
          <w:jc w:val="center"/>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9AB386" w14:textId="77777777" w:rsidR="00A255B6" w:rsidRPr="001D3379" w:rsidRDefault="00A255B6">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E6137D"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效益指标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868D43"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经济效益指标</w:t>
            </w:r>
          </w:p>
        </w:tc>
        <w:tc>
          <w:tcPr>
            <w:tcW w:w="271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3E5F7B7" w14:textId="77777777" w:rsidR="00A255B6" w:rsidRPr="001D3379" w:rsidRDefault="00000000">
            <w:pPr>
              <w:jc w:val="left"/>
              <w:rPr>
                <w:rFonts w:ascii="宋体" w:hAnsi="宋体" w:cs="宋体" w:hint="eastAsia"/>
                <w:sz w:val="20"/>
                <w:szCs w:val="20"/>
              </w:rPr>
            </w:pPr>
            <w:r w:rsidRPr="001D3379">
              <w:rPr>
                <w:rFonts w:hint="eastAsia"/>
              </w:rPr>
              <w:t>保障单位良好信用</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5D000B"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有效保障</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D79AA9"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有效保障</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55181E"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8AFEC1"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20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5C135F" w14:textId="77777777" w:rsidR="00A255B6" w:rsidRPr="001D3379" w:rsidRDefault="00A255B6">
            <w:pPr>
              <w:jc w:val="center"/>
              <w:rPr>
                <w:rFonts w:ascii="宋体" w:hAnsi="宋体" w:cs="宋体" w:hint="eastAsia"/>
                <w:sz w:val="20"/>
                <w:szCs w:val="20"/>
              </w:rPr>
            </w:pPr>
          </w:p>
        </w:tc>
      </w:tr>
      <w:tr w:rsidR="001D3379" w:rsidRPr="001D3379" w14:paraId="626D1C55" w14:textId="77777777">
        <w:trPr>
          <w:trHeight w:val="400"/>
          <w:jc w:val="center"/>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3406A1" w14:textId="77777777" w:rsidR="00A255B6" w:rsidRPr="001D3379" w:rsidRDefault="00A255B6">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EF1B70" w14:textId="77777777" w:rsidR="00A255B6" w:rsidRPr="001D3379" w:rsidRDefault="00A255B6">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FC866E"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社会效益指标</w:t>
            </w:r>
          </w:p>
        </w:tc>
        <w:tc>
          <w:tcPr>
            <w:tcW w:w="271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8BE15C8" w14:textId="77777777" w:rsidR="00A255B6" w:rsidRPr="001D3379" w:rsidRDefault="00A255B6">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56821B" w14:textId="77777777" w:rsidR="00A255B6" w:rsidRPr="001D3379" w:rsidRDefault="00A255B6">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CA2796" w14:textId="77777777" w:rsidR="00A255B6" w:rsidRPr="001D3379" w:rsidRDefault="00A255B6">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5DA746" w14:textId="77777777" w:rsidR="00A255B6" w:rsidRPr="001D3379" w:rsidRDefault="00A255B6">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E6CC9F" w14:textId="77777777" w:rsidR="00A255B6" w:rsidRPr="001D3379" w:rsidRDefault="00A255B6">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44BF56" w14:textId="77777777" w:rsidR="00A255B6" w:rsidRPr="001D3379" w:rsidRDefault="00A255B6">
            <w:pPr>
              <w:jc w:val="center"/>
              <w:rPr>
                <w:rFonts w:ascii="宋体" w:hAnsi="宋体" w:cs="宋体" w:hint="eastAsia"/>
                <w:sz w:val="20"/>
                <w:szCs w:val="20"/>
              </w:rPr>
            </w:pPr>
          </w:p>
        </w:tc>
      </w:tr>
      <w:tr w:rsidR="001D3379" w:rsidRPr="001D3379" w14:paraId="2E738074" w14:textId="77777777">
        <w:trPr>
          <w:trHeight w:val="400"/>
          <w:jc w:val="center"/>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E4DDC5" w14:textId="77777777" w:rsidR="00A255B6" w:rsidRPr="001D3379" w:rsidRDefault="00A255B6">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1C8FD3" w14:textId="77777777" w:rsidR="00A255B6" w:rsidRPr="001D3379" w:rsidRDefault="00A255B6">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C699DF"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生态效益指标</w:t>
            </w:r>
          </w:p>
        </w:tc>
        <w:tc>
          <w:tcPr>
            <w:tcW w:w="271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09E28B" w14:textId="77777777" w:rsidR="00A255B6" w:rsidRPr="001D3379" w:rsidRDefault="00A255B6">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F44C2DE" w14:textId="77777777" w:rsidR="00A255B6" w:rsidRPr="001D3379" w:rsidRDefault="00A255B6">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F4865B" w14:textId="77777777" w:rsidR="00A255B6" w:rsidRPr="001D3379" w:rsidRDefault="00A255B6">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D32461" w14:textId="77777777" w:rsidR="00A255B6" w:rsidRPr="001D3379" w:rsidRDefault="00A255B6">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27767A" w14:textId="77777777" w:rsidR="00A255B6" w:rsidRPr="001D3379" w:rsidRDefault="00A255B6">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5F90CF9" w14:textId="77777777" w:rsidR="00A255B6" w:rsidRPr="001D3379" w:rsidRDefault="00A255B6">
            <w:pPr>
              <w:jc w:val="center"/>
              <w:rPr>
                <w:rFonts w:ascii="宋体" w:hAnsi="宋体" w:cs="宋体" w:hint="eastAsia"/>
                <w:sz w:val="20"/>
                <w:szCs w:val="20"/>
              </w:rPr>
            </w:pPr>
          </w:p>
        </w:tc>
      </w:tr>
      <w:tr w:rsidR="001D3379" w:rsidRPr="001D3379" w14:paraId="31FA6588" w14:textId="77777777">
        <w:trPr>
          <w:trHeight w:val="400"/>
          <w:jc w:val="center"/>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013AD5F" w14:textId="77777777" w:rsidR="00A255B6" w:rsidRPr="001D3379" w:rsidRDefault="00A255B6">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EED713"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满意度指标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BDCB45"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满意度指标</w:t>
            </w:r>
          </w:p>
        </w:tc>
        <w:tc>
          <w:tcPr>
            <w:tcW w:w="271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22BE7F7" w14:textId="77777777" w:rsidR="00A255B6" w:rsidRPr="001D3379" w:rsidRDefault="00000000">
            <w:pPr>
              <w:jc w:val="left"/>
              <w:rPr>
                <w:rFonts w:ascii="宋体" w:hAnsi="宋体" w:cs="宋体" w:hint="eastAsia"/>
                <w:sz w:val="20"/>
                <w:szCs w:val="20"/>
              </w:rPr>
            </w:pPr>
            <w:r w:rsidRPr="001D3379">
              <w:rPr>
                <w:rFonts w:hint="eastAsia"/>
              </w:rPr>
              <w:t>支付对象满意度</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6EB6AA" w14:textId="77777777" w:rsidR="00A255B6" w:rsidRPr="001D3379" w:rsidRDefault="00000000">
            <w:pPr>
              <w:jc w:val="center"/>
              <w:rPr>
                <w:rFonts w:ascii="宋体" w:hAnsi="宋体" w:cs="宋体" w:hint="eastAsia"/>
                <w:sz w:val="20"/>
                <w:szCs w:val="20"/>
              </w:rPr>
            </w:pPr>
            <w:r w:rsidRPr="001D3379">
              <w:rPr>
                <w:rFonts w:hint="eastAsia"/>
              </w:rPr>
              <w:t>&gt;=95%</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62599E"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=95%</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14F5A3"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2055FE" w14:textId="77777777" w:rsidR="00A255B6" w:rsidRPr="001D3379" w:rsidRDefault="00000000">
            <w:pPr>
              <w:jc w:val="center"/>
              <w:rPr>
                <w:rFonts w:ascii="宋体" w:hAnsi="宋体" w:cs="宋体" w:hint="eastAsia"/>
                <w:sz w:val="20"/>
                <w:szCs w:val="20"/>
              </w:rPr>
            </w:pPr>
            <w:r w:rsidRPr="001D3379">
              <w:rPr>
                <w:rFonts w:ascii="宋体" w:hAnsi="宋体" w:cs="宋体" w:hint="eastAsia"/>
                <w:sz w:val="20"/>
                <w:szCs w:val="20"/>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8FBAB3" w14:textId="77777777" w:rsidR="00A255B6" w:rsidRPr="001D3379" w:rsidRDefault="00A255B6">
            <w:pPr>
              <w:jc w:val="center"/>
              <w:rPr>
                <w:rFonts w:ascii="宋体" w:hAnsi="宋体" w:cs="宋体" w:hint="eastAsia"/>
                <w:sz w:val="20"/>
                <w:szCs w:val="20"/>
              </w:rPr>
            </w:pPr>
          </w:p>
        </w:tc>
      </w:tr>
      <w:tr w:rsidR="001D3379" w:rsidRPr="001D3379" w14:paraId="5263B767" w14:textId="77777777">
        <w:trPr>
          <w:trHeight w:val="270"/>
          <w:jc w:val="center"/>
        </w:trPr>
        <w:tc>
          <w:tcPr>
            <w:tcW w:w="8790"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15D9A9"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总分</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4C1EA1"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100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3FF89B" w14:textId="77777777" w:rsidR="00A255B6" w:rsidRPr="001D3379" w:rsidRDefault="00000000">
            <w:pPr>
              <w:widowControl/>
              <w:jc w:val="center"/>
              <w:textAlignment w:val="center"/>
              <w:rPr>
                <w:rFonts w:ascii="宋体" w:hAnsi="宋体" w:cs="宋体" w:hint="eastAsia"/>
                <w:sz w:val="20"/>
                <w:szCs w:val="20"/>
              </w:rPr>
            </w:pPr>
            <w:r w:rsidRPr="001D3379">
              <w:rPr>
                <w:rFonts w:ascii="宋体" w:hAnsi="宋体" w:cs="宋体" w:hint="eastAsia"/>
                <w:kern w:val="0"/>
                <w:sz w:val="20"/>
                <w:szCs w:val="20"/>
                <w:lang w:bidi="ar"/>
              </w:rPr>
              <w:t>100分</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311E4A" w14:textId="77777777" w:rsidR="00A255B6" w:rsidRPr="001D3379" w:rsidRDefault="00A255B6">
            <w:pPr>
              <w:jc w:val="center"/>
              <w:rPr>
                <w:rFonts w:ascii="宋体" w:hAnsi="宋体" w:cs="宋体" w:hint="eastAsia"/>
                <w:sz w:val="20"/>
                <w:szCs w:val="20"/>
              </w:rPr>
            </w:pPr>
          </w:p>
        </w:tc>
      </w:tr>
      <w:tr w:rsidR="001D3379" w:rsidRPr="001D3379" w14:paraId="29441B20" w14:textId="77777777">
        <w:trPr>
          <w:trHeight w:val="270"/>
          <w:jc w:val="center"/>
        </w:trPr>
        <w:tc>
          <w:tcPr>
            <w:tcW w:w="2160" w:type="dxa"/>
            <w:gridSpan w:val="2"/>
            <w:tcBorders>
              <w:top w:val="single" w:sz="4" w:space="0" w:color="000000"/>
              <w:left w:val="nil"/>
              <w:bottom w:val="nil"/>
              <w:right w:val="nil"/>
            </w:tcBorders>
            <w:shd w:val="clear" w:color="auto" w:fill="auto"/>
            <w:tcMar>
              <w:top w:w="15" w:type="dxa"/>
              <w:left w:w="15" w:type="dxa"/>
              <w:right w:w="15" w:type="dxa"/>
            </w:tcMar>
            <w:vAlign w:val="center"/>
          </w:tcPr>
          <w:p w14:paraId="567FBEF0" w14:textId="77777777" w:rsidR="00A255B6" w:rsidRPr="001D3379" w:rsidRDefault="00A255B6">
            <w:pPr>
              <w:jc w:val="right"/>
              <w:rPr>
                <w:rFonts w:ascii="宋体" w:hAnsi="宋体" w:cs="宋体" w:hint="eastAsia"/>
                <w:sz w:val="20"/>
                <w:szCs w:val="20"/>
              </w:rPr>
            </w:pPr>
          </w:p>
        </w:tc>
        <w:tc>
          <w:tcPr>
            <w:tcW w:w="3165" w:type="dxa"/>
            <w:gridSpan w:val="3"/>
            <w:tcBorders>
              <w:top w:val="single" w:sz="4" w:space="0" w:color="000000"/>
              <w:left w:val="nil"/>
              <w:bottom w:val="nil"/>
              <w:right w:val="nil"/>
            </w:tcBorders>
            <w:shd w:val="clear" w:color="auto" w:fill="auto"/>
            <w:tcMar>
              <w:top w:w="15" w:type="dxa"/>
              <w:left w:w="15" w:type="dxa"/>
              <w:right w:w="15" w:type="dxa"/>
            </w:tcMar>
            <w:vAlign w:val="center"/>
          </w:tcPr>
          <w:p w14:paraId="7DCCD2D4" w14:textId="77777777" w:rsidR="00A255B6" w:rsidRPr="001D3379" w:rsidRDefault="00A255B6">
            <w:pPr>
              <w:jc w:val="left"/>
              <w:rPr>
                <w:rFonts w:ascii="宋体" w:hAnsi="宋体" w:cs="宋体" w:hint="eastAsia"/>
                <w:sz w:val="20"/>
                <w:szCs w:val="20"/>
              </w:rPr>
            </w:pPr>
          </w:p>
        </w:tc>
        <w:tc>
          <w:tcPr>
            <w:tcW w:w="4335" w:type="dxa"/>
            <w:gridSpan w:val="4"/>
            <w:tcBorders>
              <w:top w:val="single" w:sz="4" w:space="0" w:color="000000"/>
              <w:left w:val="nil"/>
              <w:bottom w:val="nil"/>
              <w:right w:val="nil"/>
            </w:tcBorders>
            <w:shd w:val="clear" w:color="auto" w:fill="auto"/>
            <w:tcMar>
              <w:top w:w="15" w:type="dxa"/>
              <w:left w:w="15" w:type="dxa"/>
              <w:right w:w="15" w:type="dxa"/>
            </w:tcMar>
            <w:vAlign w:val="center"/>
          </w:tcPr>
          <w:p w14:paraId="35C10075" w14:textId="77777777" w:rsidR="00A255B6" w:rsidRPr="001D3379" w:rsidRDefault="00A255B6">
            <w:pPr>
              <w:jc w:val="right"/>
              <w:rPr>
                <w:rFonts w:ascii="宋体" w:hAnsi="宋体" w:cs="宋体" w:hint="eastAsia"/>
                <w:sz w:val="20"/>
                <w:szCs w:val="20"/>
              </w:rPr>
            </w:pPr>
          </w:p>
        </w:tc>
        <w:tc>
          <w:tcPr>
            <w:tcW w:w="4065" w:type="dxa"/>
            <w:gridSpan w:val="5"/>
            <w:tcBorders>
              <w:top w:val="single" w:sz="4" w:space="0" w:color="000000"/>
              <w:left w:val="nil"/>
              <w:bottom w:val="nil"/>
              <w:right w:val="nil"/>
            </w:tcBorders>
            <w:shd w:val="clear" w:color="auto" w:fill="auto"/>
            <w:tcMar>
              <w:top w:w="15" w:type="dxa"/>
              <w:left w:w="15" w:type="dxa"/>
              <w:right w:w="15" w:type="dxa"/>
            </w:tcMar>
            <w:vAlign w:val="center"/>
          </w:tcPr>
          <w:p w14:paraId="483B62A4" w14:textId="77777777" w:rsidR="00A255B6" w:rsidRPr="001D3379" w:rsidRDefault="00A255B6">
            <w:pPr>
              <w:jc w:val="left"/>
              <w:rPr>
                <w:rFonts w:ascii="宋体" w:hAnsi="宋体" w:cs="宋体" w:hint="eastAsia"/>
                <w:sz w:val="20"/>
                <w:szCs w:val="20"/>
              </w:rPr>
            </w:pPr>
          </w:p>
        </w:tc>
      </w:tr>
      <w:tr w:rsidR="00A255B6" w:rsidRPr="001D3379" w14:paraId="1D922376" w14:textId="77777777">
        <w:trPr>
          <w:trHeight w:val="270"/>
          <w:jc w:val="center"/>
        </w:trPr>
        <w:tc>
          <w:tcPr>
            <w:tcW w:w="2160" w:type="dxa"/>
            <w:gridSpan w:val="2"/>
            <w:tcBorders>
              <w:top w:val="nil"/>
              <w:left w:val="nil"/>
              <w:bottom w:val="nil"/>
              <w:right w:val="nil"/>
            </w:tcBorders>
            <w:shd w:val="clear" w:color="auto" w:fill="auto"/>
            <w:noWrap/>
            <w:tcMar>
              <w:top w:w="15" w:type="dxa"/>
              <w:left w:w="15" w:type="dxa"/>
              <w:right w:w="15" w:type="dxa"/>
            </w:tcMar>
            <w:vAlign w:val="center"/>
          </w:tcPr>
          <w:p w14:paraId="34D16388" w14:textId="77777777" w:rsidR="00A255B6" w:rsidRPr="001D3379" w:rsidRDefault="00A255B6">
            <w:pPr>
              <w:jc w:val="right"/>
              <w:rPr>
                <w:rFonts w:ascii="宋体" w:hAnsi="宋体" w:cs="宋体" w:hint="eastAsia"/>
                <w:sz w:val="20"/>
                <w:szCs w:val="20"/>
              </w:rPr>
            </w:pPr>
          </w:p>
        </w:tc>
        <w:tc>
          <w:tcPr>
            <w:tcW w:w="3165" w:type="dxa"/>
            <w:gridSpan w:val="3"/>
            <w:tcBorders>
              <w:top w:val="nil"/>
              <w:left w:val="nil"/>
              <w:bottom w:val="nil"/>
              <w:right w:val="nil"/>
            </w:tcBorders>
            <w:shd w:val="clear" w:color="auto" w:fill="auto"/>
            <w:noWrap/>
            <w:tcMar>
              <w:top w:w="15" w:type="dxa"/>
              <w:left w:w="15" w:type="dxa"/>
              <w:right w:w="15" w:type="dxa"/>
            </w:tcMar>
            <w:vAlign w:val="center"/>
          </w:tcPr>
          <w:p w14:paraId="5FE42821" w14:textId="77777777" w:rsidR="00A255B6" w:rsidRPr="001D3379" w:rsidRDefault="00A255B6">
            <w:pPr>
              <w:jc w:val="left"/>
              <w:rPr>
                <w:rFonts w:ascii="宋体" w:hAnsi="宋体" w:cs="宋体" w:hint="eastAsia"/>
                <w:sz w:val="20"/>
                <w:szCs w:val="20"/>
              </w:rPr>
            </w:pPr>
          </w:p>
        </w:tc>
        <w:tc>
          <w:tcPr>
            <w:tcW w:w="4335" w:type="dxa"/>
            <w:gridSpan w:val="4"/>
            <w:tcBorders>
              <w:top w:val="nil"/>
              <w:left w:val="nil"/>
              <w:bottom w:val="nil"/>
              <w:right w:val="nil"/>
            </w:tcBorders>
            <w:shd w:val="clear" w:color="auto" w:fill="auto"/>
            <w:noWrap/>
            <w:tcMar>
              <w:top w:w="15" w:type="dxa"/>
              <w:left w:w="15" w:type="dxa"/>
              <w:right w:w="15" w:type="dxa"/>
            </w:tcMar>
            <w:vAlign w:val="center"/>
          </w:tcPr>
          <w:p w14:paraId="4EE45E04" w14:textId="77777777" w:rsidR="00A255B6" w:rsidRPr="001D3379" w:rsidRDefault="00A255B6">
            <w:pPr>
              <w:jc w:val="right"/>
              <w:rPr>
                <w:rFonts w:ascii="宋体" w:hAnsi="宋体" w:cs="宋体" w:hint="eastAsia"/>
                <w:sz w:val="20"/>
                <w:szCs w:val="20"/>
              </w:rPr>
            </w:pPr>
          </w:p>
        </w:tc>
        <w:tc>
          <w:tcPr>
            <w:tcW w:w="4065" w:type="dxa"/>
            <w:gridSpan w:val="5"/>
            <w:tcBorders>
              <w:top w:val="nil"/>
              <w:left w:val="nil"/>
              <w:bottom w:val="nil"/>
              <w:right w:val="nil"/>
            </w:tcBorders>
            <w:shd w:val="clear" w:color="auto" w:fill="auto"/>
            <w:noWrap/>
            <w:tcMar>
              <w:top w:w="15" w:type="dxa"/>
              <w:left w:w="15" w:type="dxa"/>
              <w:right w:w="15" w:type="dxa"/>
            </w:tcMar>
            <w:vAlign w:val="center"/>
          </w:tcPr>
          <w:p w14:paraId="29F7AC1A" w14:textId="77777777" w:rsidR="00A255B6" w:rsidRPr="001D3379" w:rsidRDefault="00A255B6">
            <w:pPr>
              <w:jc w:val="left"/>
              <w:rPr>
                <w:rFonts w:ascii="宋体" w:hAnsi="宋体" w:cs="宋体" w:hint="eastAsia"/>
                <w:sz w:val="20"/>
                <w:szCs w:val="20"/>
              </w:rPr>
            </w:pPr>
          </w:p>
        </w:tc>
      </w:tr>
    </w:tbl>
    <w:p w14:paraId="0A671A52" w14:textId="77777777" w:rsidR="00A255B6" w:rsidRPr="001D3379" w:rsidRDefault="00A255B6">
      <w:pPr>
        <w:pStyle w:val="a0"/>
        <w:jc w:val="both"/>
        <w:rPr>
          <w:rFonts w:ascii="Times New Roman" w:eastAsia="黑体" w:hAnsi="Times New Roman"/>
          <w:b w:val="0"/>
          <w:bCs w:val="0"/>
        </w:rPr>
      </w:pPr>
    </w:p>
    <w:p w14:paraId="306974F6" w14:textId="77777777" w:rsidR="00A255B6" w:rsidRPr="001D3379" w:rsidRDefault="00A255B6">
      <w:pPr>
        <w:pStyle w:val="a0"/>
        <w:rPr>
          <w:rFonts w:ascii="Times New Roman" w:eastAsia="黑体" w:hAnsi="Times New Roman"/>
          <w:b w:val="0"/>
          <w:bCs w:val="0"/>
        </w:rPr>
      </w:pPr>
    </w:p>
    <w:p w14:paraId="58B8CB8C" w14:textId="77777777" w:rsidR="00A255B6" w:rsidRPr="001D3379" w:rsidRDefault="00A255B6">
      <w:pPr>
        <w:pStyle w:val="a0"/>
        <w:jc w:val="both"/>
        <w:rPr>
          <w:rFonts w:ascii="Times New Roman" w:hAnsi="Times New Roman"/>
        </w:rPr>
        <w:sectPr w:rsidR="00A255B6" w:rsidRPr="001D3379">
          <w:pgSz w:w="16838" w:h="11906" w:orient="landscape"/>
          <w:pgMar w:top="1800" w:right="1440" w:bottom="1558" w:left="1440" w:header="851" w:footer="992" w:gutter="0"/>
          <w:cols w:space="425"/>
          <w:docGrid w:type="lines" w:linePitch="312"/>
        </w:sectPr>
      </w:pPr>
    </w:p>
    <w:p w14:paraId="44658CF4" w14:textId="77777777" w:rsidR="00A255B6" w:rsidRPr="001D3379" w:rsidRDefault="00000000">
      <w:pPr>
        <w:spacing w:line="600" w:lineRule="exact"/>
        <w:rPr>
          <w:rFonts w:ascii="黑体" w:eastAsia="黑体" w:hAnsi="黑体" w:cs="黑体" w:hint="eastAsia"/>
        </w:rPr>
      </w:pPr>
      <w:r w:rsidRPr="001D3379">
        <w:rPr>
          <w:rFonts w:ascii="黑体" w:eastAsia="黑体" w:hAnsi="黑体" w:cs="黑体" w:hint="eastAsia"/>
          <w:bCs/>
          <w:sz w:val="32"/>
          <w:szCs w:val="32"/>
        </w:rPr>
        <w:lastRenderedPageBreak/>
        <w:t>附件1</w:t>
      </w:r>
    </w:p>
    <w:p w14:paraId="06DD5758" w14:textId="77777777" w:rsidR="00A255B6" w:rsidRPr="001D3379" w:rsidRDefault="00000000">
      <w:pPr>
        <w:jc w:val="center"/>
        <w:rPr>
          <w:sz w:val="28"/>
          <w:szCs w:val="40"/>
        </w:rPr>
      </w:pPr>
      <w:bookmarkStart w:id="7" w:name="_Toc30064_WPSOffice_Level1"/>
      <w:bookmarkStart w:id="8" w:name="_Toc26499_WPSOffice_Level2"/>
      <w:r w:rsidRPr="001D3379">
        <w:rPr>
          <w:rFonts w:hint="eastAsia"/>
          <w:b/>
          <w:bCs/>
          <w:kern w:val="0"/>
          <w:sz w:val="28"/>
          <w:szCs w:val="40"/>
        </w:rPr>
        <w:t>2023</w:t>
      </w:r>
      <w:r w:rsidRPr="001D3379">
        <w:rPr>
          <w:rFonts w:hint="eastAsia"/>
          <w:b/>
          <w:bCs/>
          <w:kern w:val="0"/>
          <w:sz w:val="28"/>
          <w:szCs w:val="40"/>
        </w:rPr>
        <w:t>年中小企业化债及信访矛盾化解资</w:t>
      </w:r>
      <w:r w:rsidRPr="001D3379">
        <w:rPr>
          <w:rFonts w:hint="eastAsia"/>
          <w:b/>
          <w:bCs/>
          <w:sz w:val="28"/>
          <w:szCs w:val="40"/>
        </w:rPr>
        <w:t>金项目绩效评价指标体系及综合评分表</w:t>
      </w:r>
      <w:bookmarkEnd w:id="7"/>
      <w:bookmarkEnd w:id="8"/>
    </w:p>
    <w:tbl>
      <w:tblPr>
        <w:tblW w:w="1268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32"/>
        <w:gridCol w:w="764"/>
        <w:gridCol w:w="873"/>
        <w:gridCol w:w="2353"/>
        <w:gridCol w:w="5198"/>
        <w:gridCol w:w="1300"/>
        <w:gridCol w:w="1363"/>
      </w:tblGrid>
      <w:tr w:rsidR="001D3379" w:rsidRPr="001D3379" w14:paraId="59823579" w14:textId="77777777">
        <w:trPr>
          <w:trHeight w:val="692"/>
          <w:tblHeader/>
          <w:jc w:val="center"/>
        </w:trPr>
        <w:tc>
          <w:tcPr>
            <w:tcW w:w="832" w:type="dxa"/>
            <w:shd w:val="clear" w:color="auto" w:fill="FFFFFF"/>
            <w:vAlign w:val="center"/>
          </w:tcPr>
          <w:p w14:paraId="746C7141" w14:textId="77777777" w:rsidR="00A255B6" w:rsidRPr="001D3379" w:rsidRDefault="00000000">
            <w:pPr>
              <w:widowControl/>
              <w:spacing w:line="0" w:lineRule="atLeast"/>
              <w:jc w:val="center"/>
              <w:rPr>
                <w:b/>
                <w:bCs/>
                <w:kern w:val="0"/>
                <w:sz w:val="22"/>
                <w:szCs w:val="22"/>
              </w:rPr>
            </w:pPr>
            <w:r w:rsidRPr="001D3379">
              <w:rPr>
                <w:b/>
                <w:bCs/>
                <w:kern w:val="0"/>
                <w:sz w:val="22"/>
                <w:szCs w:val="22"/>
              </w:rPr>
              <w:t>一级指标</w:t>
            </w:r>
          </w:p>
        </w:tc>
        <w:tc>
          <w:tcPr>
            <w:tcW w:w="764" w:type="dxa"/>
            <w:shd w:val="clear" w:color="auto" w:fill="FFFFFF"/>
            <w:vAlign w:val="center"/>
          </w:tcPr>
          <w:p w14:paraId="7F41C3D8" w14:textId="77777777" w:rsidR="00A255B6" w:rsidRPr="001D3379" w:rsidRDefault="00000000">
            <w:pPr>
              <w:widowControl/>
              <w:spacing w:line="0" w:lineRule="atLeast"/>
              <w:jc w:val="center"/>
              <w:rPr>
                <w:b/>
                <w:bCs/>
                <w:kern w:val="0"/>
                <w:sz w:val="22"/>
                <w:szCs w:val="22"/>
              </w:rPr>
            </w:pPr>
            <w:r w:rsidRPr="001D3379">
              <w:rPr>
                <w:b/>
                <w:bCs/>
                <w:kern w:val="0"/>
                <w:sz w:val="22"/>
                <w:szCs w:val="22"/>
              </w:rPr>
              <w:t>二级指标</w:t>
            </w:r>
          </w:p>
        </w:tc>
        <w:tc>
          <w:tcPr>
            <w:tcW w:w="873" w:type="dxa"/>
            <w:shd w:val="clear" w:color="auto" w:fill="FFFFFF"/>
            <w:vAlign w:val="center"/>
          </w:tcPr>
          <w:p w14:paraId="190331C7" w14:textId="77777777" w:rsidR="00A255B6" w:rsidRPr="001D3379" w:rsidRDefault="00000000">
            <w:pPr>
              <w:widowControl/>
              <w:spacing w:line="0" w:lineRule="atLeast"/>
              <w:jc w:val="center"/>
              <w:rPr>
                <w:b/>
                <w:bCs/>
                <w:kern w:val="0"/>
                <w:sz w:val="22"/>
                <w:szCs w:val="22"/>
              </w:rPr>
            </w:pPr>
            <w:r w:rsidRPr="001D3379">
              <w:rPr>
                <w:b/>
                <w:bCs/>
                <w:kern w:val="0"/>
                <w:sz w:val="22"/>
                <w:szCs w:val="22"/>
              </w:rPr>
              <w:t>三级指标</w:t>
            </w:r>
          </w:p>
        </w:tc>
        <w:tc>
          <w:tcPr>
            <w:tcW w:w="2353" w:type="dxa"/>
            <w:shd w:val="clear" w:color="auto" w:fill="FFFFFF"/>
            <w:vAlign w:val="center"/>
          </w:tcPr>
          <w:p w14:paraId="2A995FF5" w14:textId="77777777" w:rsidR="00A255B6" w:rsidRPr="001D3379" w:rsidRDefault="00000000">
            <w:pPr>
              <w:widowControl/>
              <w:spacing w:line="0" w:lineRule="atLeast"/>
              <w:jc w:val="center"/>
              <w:rPr>
                <w:b/>
                <w:bCs/>
                <w:kern w:val="0"/>
                <w:sz w:val="22"/>
                <w:szCs w:val="22"/>
              </w:rPr>
            </w:pPr>
            <w:r w:rsidRPr="001D3379">
              <w:rPr>
                <w:b/>
                <w:bCs/>
                <w:kern w:val="0"/>
                <w:sz w:val="22"/>
                <w:szCs w:val="22"/>
              </w:rPr>
              <w:t>指标解释</w:t>
            </w:r>
          </w:p>
        </w:tc>
        <w:tc>
          <w:tcPr>
            <w:tcW w:w="5198" w:type="dxa"/>
            <w:shd w:val="clear" w:color="auto" w:fill="FFFFFF"/>
            <w:vAlign w:val="center"/>
          </w:tcPr>
          <w:p w14:paraId="59030A7A" w14:textId="77777777" w:rsidR="00A255B6" w:rsidRPr="001D3379" w:rsidRDefault="00000000">
            <w:pPr>
              <w:widowControl/>
              <w:spacing w:line="0" w:lineRule="atLeast"/>
              <w:jc w:val="center"/>
              <w:rPr>
                <w:b/>
                <w:bCs/>
                <w:kern w:val="0"/>
                <w:sz w:val="22"/>
                <w:szCs w:val="22"/>
              </w:rPr>
            </w:pPr>
            <w:r w:rsidRPr="001D3379">
              <w:rPr>
                <w:b/>
                <w:bCs/>
                <w:kern w:val="0"/>
                <w:sz w:val="22"/>
                <w:szCs w:val="22"/>
              </w:rPr>
              <w:t>指标说明</w:t>
            </w:r>
          </w:p>
        </w:tc>
        <w:tc>
          <w:tcPr>
            <w:tcW w:w="1300" w:type="dxa"/>
            <w:shd w:val="clear" w:color="auto" w:fill="FFFFFF"/>
            <w:vAlign w:val="center"/>
          </w:tcPr>
          <w:p w14:paraId="64B5C74E" w14:textId="77777777" w:rsidR="00A255B6" w:rsidRPr="001D3379" w:rsidRDefault="00000000">
            <w:pPr>
              <w:widowControl/>
              <w:spacing w:line="0" w:lineRule="atLeast"/>
              <w:jc w:val="center"/>
              <w:rPr>
                <w:b/>
                <w:bCs/>
                <w:kern w:val="0"/>
                <w:sz w:val="22"/>
                <w:szCs w:val="22"/>
              </w:rPr>
            </w:pPr>
            <w:r w:rsidRPr="001D3379">
              <w:rPr>
                <w:b/>
                <w:bCs/>
                <w:kern w:val="0"/>
                <w:sz w:val="22"/>
                <w:szCs w:val="22"/>
              </w:rPr>
              <w:t>权重</w:t>
            </w:r>
          </w:p>
        </w:tc>
        <w:tc>
          <w:tcPr>
            <w:tcW w:w="1363" w:type="dxa"/>
            <w:shd w:val="clear" w:color="auto" w:fill="FFFFFF"/>
            <w:vAlign w:val="center"/>
          </w:tcPr>
          <w:p w14:paraId="2CABE523" w14:textId="77777777" w:rsidR="00A255B6" w:rsidRPr="001D3379" w:rsidRDefault="00000000">
            <w:pPr>
              <w:widowControl/>
              <w:spacing w:line="0" w:lineRule="atLeast"/>
              <w:jc w:val="center"/>
              <w:rPr>
                <w:b/>
                <w:bCs/>
                <w:kern w:val="0"/>
                <w:sz w:val="22"/>
                <w:szCs w:val="22"/>
              </w:rPr>
            </w:pPr>
            <w:r w:rsidRPr="001D3379">
              <w:rPr>
                <w:b/>
                <w:bCs/>
                <w:kern w:val="0"/>
                <w:sz w:val="22"/>
                <w:szCs w:val="22"/>
              </w:rPr>
              <w:t>得分</w:t>
            </w:r>
          </w:p>
        </w:tc>
      </w:tr>
      <w:tr w:rsidR="001D3379" w:rsidRPr="001D3379" w14:paraId="40E609D5" w14:textId="77777777">
        <w:trPr>
          <w:trHeight w:val="2919"/>
          <w:jc w:val="center"/>
        </w:trPr>
        <w:tc>
          <w:tcPr>
            <w:tcW w:w="832" w:type="dxa"/>
            <w:vMerge w:val="restart"/>
            <w:shd w:val="clear" w:color="auto" w:fill="FFFFFF"/>
            <w:vAlign w:val="center"/>
          </w:tcPr>
          <w:p w14:paraId="734A40EA" w14:textId="77777777" w:rsidR="00A255B6" w:rsidRPr="001D3379" w:rsidRDefault="00A255B6">
            <w:pPr>
              <w:widowControl/>
              <w:spacing w:line="0" w:lineRule="atLeast"/>
              <w:jc w:val="center"/>
              <w:rPr>
                <w:kern w:val="0"/>
                <w:sz w:val="22"/>
                <w:szCs w:val="22"/>
              </w:rPr>
            </w:pPr>
          </w:p>
          <w:p w14:paraId="02A948AC" w14:textId="77777777" w:rsidR="00A255B6" w:rsidRPr="001D3379" w:rsidRDefault="00A255B6">
            <w:pPr>
              <w:widowControl/>
              <w:spacing w:line="0" w:lineRule="atLeast"/>
              <w:jc w:val="center"/>
              <w:rPr>
                <w:kern w:val="0"/>
                <w:sz w:val="22"/>
                <w:szCs w:val="22"/>
              </w:rPr>
            </w:pPr>
          </w:p>
          <w:p w14:paraId="3355A51C" w14:textId="77777777" w:rsidR="00A255B6" w:rsidRPr="001D3379" w:rsidRDefault="00A255B6">
            <w:pPr>
              <w:widowControl/>
              <w:spacing w:line="0" w:lineRule="atLeast"/>
              <w:jc w:val="center"/>
              <w:rPr>
                <w:kern w:val="0"/>
                <w:sz w:val="22"/>
                <w:szCs w:val="22"/>
              </w:rPr>
            </w:pPr>
          </w:p>
          <w:p w14:paraId="77ABE69B" w14:textId="77777777" w:rsidR="00A255B6" w:rsidRPr="001D3379" w:rsidRDefault="00A255B6">
            <w:pPr>
              <w:widowControl/>
              <w:spacing w:line="0" w:lineRule="atLeast"/>
              <w:jc w:val="center"/>
              <w:rPr>
                <w:kern w:val="0"/>
                <w:sz w:val="22"/>
                <w:szCs w:val="22"/>
              </w:rPr>
            </w:pPr>
          </w:p>
          <w:p w14:paraId="18BACB70" w14:textId="77777777" w:rsidR="00A255B6" w:rsidRPr="001D3379" w:rsidRDefault="00A255B6">
            <w:pPr>
              <w:widowControl/>
              <w:spacing w:line="0" w:lineRule="atLeast"/>
              <w:jc w:val="center"/>
              <w:rPr>
                <w:kern w:val="0"/>
                <w:sz w:val="22"/>
                <w:szCs w:val="22"/>
              </w:rPr>
            </w:pPr>
          </w:p>
          <w:p w14:paraId="511B365E" w14:textId="77777777" w:rsidR="00A255B6" w:rsidRPr="001D3379" w:rsidRDefault="00A255B6">
            <w:pPr>
              <w:widowControl/>
              <w:spacing w:line="0" w:lineRule="atLeast"/>
              <w:jc w:val="center"/>
              <w:rPr>
                <w:kern w:val="0"/>
                <w:sz w:val="22"/>
                <w:szCs w:val="22"/>
              </w:rPr>
            </w:pPr>
          </w:p>
          <w:p w14:paraId="1C019436" w14:textId="77777777" w:rsidR="00A255B6" w:rsidRPr="001D3379" w:rsidRDefault="00000000">
            <w:pPr>
              <w:widowControl/>
              <w:spacing w:line="0" w:lineRule="atLeast"/>
              <w:jc w:val="center"/>
              <w:rPr>
                <w:kern w:val="0"/>
                <w:sz w:val="22"/>
                <w:szCs w:val="22"/>
              </w:rPr>
            </w:pPr>
            <w:r w:rsidRPr="001D3379">
              <w:rPr>
                <w:kern w:val="0"/>
                <w:sz w:val="22"/>
                <w:szCs w:val="22"/>
              </w:rPr>
              <w:t xml:space="preserve">决策　</w:t>
            </w:r>
          </w:p>
        </w:tc>
        <w:tc>
          <w:tcPr>
            <w:tcW w:w="764" w:type="dxa"/>
            <w:vMerge w:val="restart"/>
            <w:shd w:val="clear" w:color="auto" w:fill="FFFFFF"/>
            <w:vAlign w:val="center"/>
          </w:tcPr>
          <w:p w14:paraId="039F89DA" w14:textId="77777777" w:rsidR="00A255B6" w:rsidRPr="001D3379" w:rsidRDefault="00000000">
            <w:pPr>
              <w:widowControl/>
              <w:spacing w:line="0" w:lineRule="atLeast"/>
              <w:jc w:val="center"/>
              <w:rPr>
                <w:kern w:val="0"/>
                <w:sz w:val="22"/>
                <w:szCs w:val="22"/>
              </w:rPr>
            </w:pPr>
            <w:r w:rsidRPr="001D3379">
              <w:rPr>
                <w:kern w:val="0"/>
                <w:sz w:val="22"/>
                <w:szCs w:val="22"/>
              </w:rPr>
              <w:t xml:space="preserve">项目立项　</w:t>
            </w:r>
          </w:p>
        </w:tc>
        <w:tc>
          <w:tcPr>
            <w:tcW w:w="873" w:type="dxa"/>
            <w:shd w:val="clear" w:color="auto" w:fill="FFFFFF"/>
            <w:vAlign w:val="center"/>
          </w:tcPr>
          <w:p w14:paraId="1A782672" w14:textId="77777777" w:rsidR="00A255B6" w:rsidRPr="001D3379" w:rsidRDefault="00000000">
            <w:pPr>
              <w:widowControl/>
              <w:spacing w:line="0" w:lineRule="atLeast"/>
              <w:jc w:val="center"/>
              <w:rPr>
                <w:kern w:val="0"/>
                <w:sz w:val="22"/>
                <w:szCs w:val="22"/>
              </w:rPr>
            </w:pPr>
            <w:r w:rsidRPr="001D3379">
              <w:rPr>
                <w:kern w:val="0"/>
                <w:sz w:val="22"/>
                <w:szCs w:val="22"/>
              </w:rPr>
              <w:t>立项依据</w:t>
            </w:r>
          </w:p>
          <w:p w14:paraId="0E67AA60" w14:textId="77777777" w:rsidR="00A255B6" w:rsidRPr="001D3379" w:rsidRDefault="00000000">
            <w:pPr>
              <w:widowControl/>
              <w:spacing w:line="0" w:lineRule="atLeast"/>
              <w:jc w:val="center"/>
              <w:rPr>
                <w:kern w:val="0"/>
                <w:sz w:val="22"/>
                <w:szCs w:val="22"/>
              </w:rPr>
            </w:pPr>
            <w:r w:rsidRPr="001D3379">
              <w:rPr>
                <w:kern w:val="0"/>
                <w:sz w:val="22"/>
                <w:szCs w:val="22"/>
              </w:rPr>
              <w:t>充分性</w:t>
            </w:r>
          </w:p>
        </w:tc>
        <w:tc>
          <w:tcPr>
            <w:tcW w:w="2353" w:type="dxa"/>
            <w:shd w:val="clear" w:color="auto" w:fill="FFFFFF"/>
            <w:vAlign w:val="center"/>
          </w:tcPr>
          <w:p w14:paraId="39FFD8E0" w14:textId="77777777" w:rsidR="00A255B6" w:rsidRPr="001D3379" w:rsidRDefault="00000000">
            <w:pPr>
              <w:widowControl/>
              <w:spacing w:line="0" w:lineRule="atLeast"/>
              <w:rPr>
                <w:kern w:val="0"/>
                <w:sz w:val="22"/>
                <w:szCs w:val="22"/>
              </w:rPr>
            </w:pPr>
            <w:r w:rsidRPr="001D3379">
              <w:rPr>
                <w:kern w:val="0"/>
                <w:sz w:val="22"/>
                <w:szCs w:val="22"/>
              </w:rPr>
              <w:t>项目立项是否符合法律法规、相关政策、发展规划以及部门职责，用以反映和考核项目立项依据情况。</w:t>
            </w:r>
          </w:p>
        </w:tc>
        <w:tc>
          <w:tcPr>
            <w:tcW w:w="5198" w:type="dxa"/>
            <w:shd w:val="clear" w:color="auto" w:fill="FFFFFF"/>
            <w:vAlign w:val="center"/>
          </w:tcPr>
          <w:p w14:paraId="272FE577" w14:textId="77777777" w:rsidR="00A255B6" w:rsidRPr="001D3379" w:rsidRDefault="00000000">
            <w:pPr>
              <w:widowControl/>
              <w:spacing w:line="0" w:lineRule="atLeast"/>
              <w:jc w:val="left"/>
              <w:rPr>
                <w:kern w:val="0"/>
                <w:sz w:val="22"/>
                <w:szCs w:val="22"/>
              </w:rPr>
            </w:pPr>
            <w:r w:rsidRPr="001D3379">
              <w:rPr>
                <w:kern w:val="0"/>
                <w:sz w:val="22"/>
                <w:szCs w:val="22"/>
              </w:rPr>
              <w:t>评价要点：</w:t>
            </w:r>
            <w:r w:rsidRPr="001D3379">
              <w:rPr>
                <w:kern w:val="0"/>
                <w:sz w:val="22"/>
                <w:szCs w:val="22"/>
              </w:rPr>
              <w:br/>
              <w:t>①</w:t>
            </w:r>
            <w:r w:rsidRPr="001D3379">
              <w:rPr>
                <w:kern w:val="0"/>
                <w:sz w:val="22"/>
                <w:szCs w:val="22"/>
              </w:rPr>
              <w:t>项目立项是否符合国家法律法规、国民经济发展规划和相关政策；</w:t>
            </w:r>
            <w:r w:rsidRPr="001D3379">
              <w:rPr>
                <w:kern w:val="0"/>
                <w:sz w:val="22"/>
                <w:szCs w:val="22"/>
              </w:rPr>
              <w:br/>
              <w:t>②</w:t>
            </w:r>
            <w:r w:rsidRPr="001D3379">
              <w:rPr>
                <w:kern w:val="0"/>
                <w:sz w:val="22"/>
                <w:szCs w:val="22"/>
              </w:rPr>
              <w:t>项目立项是否符合行业发展规划和政策要求；</w:t>
            </w:r>
            <w:r w:rsidRPr="001D3379">
              <w:rPr>
                <w:kern w:val="0"/>
                <w:sz w:val="22"/>
                <w:szCs w:val="22"/>
              </w:rPr>
              <w:br/>
              <w:t>③</w:t>
            </w:r>
            <w:r w:rsidRPr="001D3379">
              <w:rPr>
                <w:kern w:val="0"/>
                <w:sz w:val="22"/>
                <w:szCs w:val="22"/>
              </w:rPr>
              <w:t>项目立项是否与部门职责范围相符，属于部门履职所需；</w:t>
            </w:r>
            <w:r w:rsidRPr="001D3379">
              <w:rPr>
                <w:kern w:val="0"/>
                <w:sz w:val="22"/>
                <w:szCs w:val="22"/>
              </w:rPr>
              <w:br/>
              <w:t>④</w:t>
            </w:r>
            <w:r w:rsidRPr="001D3379">
              <w:rPr>
                <w:kern w:val="0"/>
                <w:sz w:val="22"/>
                <w:szCs w:val="22"/>
              </w:rPr>
              <w:t>项目是否属于公共财政支持范围，是否符合中央、地方事权支出责任划分原则；</w:t>
            </w:r>
            <w:r w:rsidRPr="001D3379">
              <w:rPr>
                <w:kern w:val="0"/>
                <w:sz w:val="22"/>
                <w:szCs w:val="22"/>
              </w:rPr>
              <w:br/>
              <w:t>⑤</w:t>
            </w:r>
            <w:r w:rsidRPr="001D3379">
              <w:rPr>
                <w:kern w:val="0"/>
                <w:sz w:val="22"/>
                <w:szCs w:val="22"/>
              </w:rPr>
              <w:t>项目是否与相关部门同类项目或部门内部相关项目重复。</w:t>
            </w:r>
          </w:p>
        </w:tc>
        <w:tc>
          <w:tcPr>
            <w:tcW w:w="1300" w:type="dxa"/>
            <w:shd w:val="clear" w:color="auto" w:fill="FFFFFF"/>
            <w:vAlign w:val="center"/>
          </w:tcPr>
          <w:p w14:paraId="7382C2C5" w14:textId="77777777" w:rsidR="00A255B6" w:rsidRPr="001D3379" w:rsidRDefault="00000000">
            <w:pPr>
              <w:widowControl/>
              <w:spacing w:line="0" w:lineRule="atLeast"/>
              <w:jc w:val="center"/>
              <w:rPr>
                <w:b/>
                <w:bCs/>
                <w:kern w:val="0"/>
                <w:sz w:val="22"/>
                <w:szCs w:val="22"/>
              </w:rPr>
            </w:pPr>
            <w:r w:rsidRPr="001D3379">
              <w:rPr>
                <w:b/>
                <w:bCs/>
                <w:kern w:val="0"/>
                <w:sz w:val="22"/>
                <w:szCs w:val="22"/>
              </w:rPr>
              <w:t>3</w:t>
            </w:r>
          </w:p>
        </w:tc>
        <w:tc>
          <w:tcPr>
            <w:tcW w:w="1363" w:type="dxa"/>
            <w:shd w:val="clear" w:color="auto" w:fill="FFFFFF"/>
            <w:vAlign w:val="center"/>
          </w:tcPr>
          <w:p w14:paraId="7A76F6C6" w14:textId="77777777" w:rsidR="00A255B6" w:rsidRPr="001D3379" w:rsidRDefault="00000000">
            <w:pPr>
              <w:widowControl/>
              <w:spacing w:line="0" w:lineRule="atLeast"/>
              <w:jc w:val="center"/>
              <w:rPr>
                <w:b/>
                <w:bCs/>
                <w:kern w:val="0"/>
                <w:sz w:val="22"/>
                <w:szCs w:val="22"/>
              </w:rPr>
            </w:pPr>
            <w:r w:rsidRPr="001D3379">
              <w:rPr>
                <w:rFonts w:hint="eastAsia"/>
                <w:b/>
                <w:bCs/>
                <w:kern w:val="0"/>
                <w:sz w:val="22"/>
                <w:szCs w:val="22"/>
              </w:rPr>
              <w:t>3</w:t>
            </w:r>
          </w:p>
        </w:tc>
      </w:tr>
      <w:tr w:rsidR="001D3379" w:rsidRPr="001D3379" w14:paraId="18592B2D" w14:textId="77777777">
        <w:trPr>
          <w:trHeight w:val="90"/>
          <w:jc w:val="center"/>
        </w:trPr>
        <w:tc>
          <w:tcPr>
            <w:tcW w:w="832" w:type="dxa"/>
            <w:vMerge/>
            <w:shd w:val="clear" w:color="auto" w:fill="FFFFFF"/>
            <w:vAlign w:val="center"/>
          </w:tcPr>
          <w:p w14:paraId="54140C9D" w14:textId="77777777" w:rsidR="00A255B6" w:rsidRPr="001D3379" w:rsidRDefault="00A255B6">
            <w:pPr>
              <w:spacing w:line="0" w:lineRule="atLeast"/>
              <w:jc w:val="center"/>
              <w:rPr>
                <w:kern w:val="0"/>
                <w:sz w:val="22"/>
                <w:szCs w:val="22"/>
              </w:rPr>
            </w:pPr>
          </w:p>
        </w:tc>
        <w:tc>
          <w:tcPr>
            <w:tcW w:w="764" w:type="dxa"/>
            <w:vMerge/>
            <w:shd w:val="clear" w:color="auto" w:fill="FFFFFF"/>
            <w:vAlign w:val="center"/>
          </w:tcPr>
          <w:p w14:paraId="2034D3E1" w14:textId="77777777" w:rsidR="00A255B6" w:rsidRPr="001D3379" w:rsidRDefault="00A255B6">
            <w:pPr>
              <w:widowControl/>
              <w:spacing w:line="0" w:lineRule="atLeast"/>
              <w:jc w:val="center"/>
              <w:rPr>
                <w:kern w:val="0"/>
                <w:sz w:val="22"/>
                <w:szCs w:val="22"/>
              </w:rPr>
            </w:pPr>
          </w:p>
        </w:tc>
        <w:tc>
          <w:tcPr>
            <w:tcW w:w="873" w:type="dxa"/>
            <w:shd w:val="clear" w:color="auto" w:fill="FFFFFF"/>
            <w:vAlign w:val="center"/>
          </w:tcPr>
          <w:p w14:paraId="25B12759" w14:textId="77777777" w:rsidR="00A255B6" w:rsidRPr="001D3379" w:rsidRDefault="00000000">
            <w:pPr>
              <w:widowControl/>
              <w:spacing w:line="0" w:lineRule="atLeast"/>
              <w:jc w:val="center"/>
              <w:rPr>
                <w:kern w:val="0"/>
                <w:sz w:val="22"/>
                <w:szCs w:val="22"/>
              </w:rPr>
            </w:pPr>
            <w:r w:rsidRPr="001D3379">
              <w:rPr>
                <w:kern w:val="0"/>
                <w:sz w:val="22"/>
                <w:szCs w:val="22"/>
              </w:rPr>
              <w:t>立项程序</w:t>
            </w:r>
          </w:p>
          <w:p w14:paraId="183F352F" w14:textId="77777777" w:rsidR="00A255B6" w:rsidRPr="001D3379" w:rsidRDefault="00000000">
            <w:pPr>
              <w:widowControl/>
              <w:spacing w:line="0" w:lineRule="atLeast"/>
              <w:jc w:val="center"/>
              <w:rPr>
                <w:kern w:val="0"/>
                <w:sz w:val="22"/>
                <w:szCs w:val="22"/>
              </w:rPr>
            </w:pPr>
            <w:r w:rsidRPr="001D3379">
              <w:rPr>
                <w:kern w:val="0"/>
                <w:sz w:val="22"/>
                <w:szCs w:val="22"/>
              </w:rPr>
              <w:t>规范性</w:t>
            </w:r>
          </w:p>
        </w:tc>
        <w:tc>
          <w:tcPr>
            <w:tcW w:w="2353" w:type="dxa"/>
            <w:shd w:val="clear" w:color="auto" w:fill="FFFFFF"/>
            <w:vAlign w:val="center"/>
          </w:tcPr>
          <w:p w14:paraId="4BE81A39" w14:textId="77777777" w:rsidR="00A255B6" w:rsidRPr="001D3379" w:rsidRDefault="00000000">
            <w:pPr>
              <w:widowControl/>
              <w:spacing w:line="0" w:lineRule="atLeast"/>
              <w:rPr>
                <w:kern w:val="0"/>
                <w:sz w:val="22"/>
                <w:szCs w:val="22"/>
              </w:rPr>
            </w:pPr>
            <w:r w:rsidRPr="001D3379">
              <w:rPr>
                <w:kern w:val="0"/>
                <w:sz w:val="22"/>
                <w:szCs w:val="22"/>
              </w:rPr>
              <w:t>项目申请、设立过程是否符合相关要求，用以反映和考核项目立项的规范情况。</w:t>
            </w:r>
          </w:p>
        </w:tc>
        <w:tc>
          <w:tcPr>
            <w:tcW w:w="5198" w:type="dxa"/>
            <w:shd w:val="clear" w:color="auto" w:fill="FFFFFF"/>
            <w:vAlign w:val="center"/>
          </w:tcPr>
          <w:p w14:paraId="2242E7DB" w14:textId="77777777" w:rsidR="00A255B6" w:rsidRPr="001D3379" w:rsidRDefault="00000000">
            <w:pPr>
              <w:widowControl/>
              <w:spacing w:line="0" w:lineRule="atLeast"/>
              <w:jc w:val="left"/>
              <w:rPr>
                <w:kern w:val="0"/>
                <w:sz w:val="22"/>
                <w:szCs w:val="22"/>
              </w:rPr>
            </w:pPr>
            <w:r w:rsidRPr="001D3379">
              <w:rPr>
                <w:kern w:val="0"/>
                <w:sz w:val="22"/>
                <w:szCs w:val="22"/>
              </w:rPr>
              <w:t>评价要点：</w:t>
            </w:r>
            <w:r w:rsidRPr="001D3379">
              <w:rPr>
                <w:kern w:val="0"/>
                <w:sz w:val="22"/>
                <w:szCs w:val="22"/>
              </w:rPr>
              <w:br/>
              <w:t>①</w:t>
            </w:r>
            <w:r w:rsidRPr="001D3379">
              <w:rPr>
                <w:kern w:val="0"/>
                <w:sz w:val="22"/>
                <w:szCs w:val="22"/>
              </w:rPr>
              <w:t>项目是否按照规定的程序申请设立；</w:t>
            </w:r>
            <w:r w:rsidRPr="001D3379">
              <w:rPr>
                <w:kern w:val="0"/>
                <w:sz w:val="22"/>
                <w:szCs w:val="22"/>
              </w:rPr>
              <w:br/>
              <w:t>②</w:t>
            </w:r>
            <w:r w:rsidRPr="001D3379">
              <w:rPr>
                <w:kern w:val="0"/>
                <w:sz w:val="22"/>
                <w:szCs w:val="22"/>
              </w:rPr>
              <w:t>审批文件、材料是否符合相关要求；</w:t>
            </w:r>
            <w:r w:rsidRPr="001D3379">
              <w:rPr>
                <w:kern w:val="0"/>
                <w:sz w:val="22"/>
                <w:szCs w:val="22"/>
              </w:rPr>
              <w:br/>
              <w:t>③</w:t>
            </w:r>
            <w:r w:rsidRPr="001D3379">
              <w:rPr>
                <w:kern w:val="0"/>
                <w:sz w:val="22"/>
                <w:szCs w:val="22"/>
              </w:rPr>
              <w:t>事前是否已经过必要的可行性研究、专家论证、风险评估、绩效评估、集体决策。</w:t>
            </w:r>
          </w:p>
        </w:tc>
        <w:tc>
          <w:tcPr>
            <w:tcW w:w="1300" w:type="dxa"/>
            <w:shd w:val="clear" w:color="auto" w:fill="FFFFFF"/>
            <w:vAlign w:val="center"/>
          </w:tcPr>
          <w:p w14:paraId="7BC58CA7" w14:textId="77777777" w:rsidR="00A255B6" w:rsidRPr="001D3379" w:rsidRDefault="00000000">
            <w:pPr>
              <w:widowControl/>
              <w:spacing w:line="0" w:lineRule="atLeast"/>
              <w:jc w:val="center"/>
              <w:rPr>
                <w:b/>
                <w:bCs/>
                <w:kern w:val="0"/>
                <w:sz w:val="22"/>
                <w:szCs w:val="22"/>
              </w:rPr>
            </w:pPr>
            <w:r w:rsidRPr="001D3379">
              <w:rPr>
                <w:b/>
                <w:bCs/>
                <w:kern w:val="0"/>
                <w:sz w:val="22"/>
                <w:szCs w:val="22"/>
              </w:rPr>
              <w:t>3</w:t>
            </w:r>
          </w:p>
        </w:tc>
        <w:tc>
          <w:tcPr>
            <w:tcW w:w="1363" w:type="dxa"/>
            <w:shd w:val="clear" w:color="auto" w:fill="FFFFFF"/>
            <w:vAlign w:val="center"/>
          </w:tcPr>
          <w:p w14:paraId="64B1E989" w14:textId="77777777" w:rsidR="00A255B6" w:rsidRPr="001D3379" w:rsidRDefault="00000000">
            <w:pPr>
              <w:widowControl/>
              <w:spacing w:line="0" w:lineRule="atLeast"/>
              <w:jc w:val="center"/>
              <w:rPr>
                <w:b/>
                <w:bCs/>
                <w:kern w:val="0"/>
                <w:sz w:val="22"/>
                <w:szCs w:val="22"/>
              </w:rPr>
            </w:pPr>
            <w:r w:rsidRPr="001D3379">
              <w:rPr>
                <w:rFonts w:hint="eastAsia"/>
                <w:b/>
                <w:bCs/>
                <w:kern w:val="0"/>
                <w:sz w:val="22"/>
                <w:szCs w:val="22"/>
              </w:rPr>
              <w:t>3</w:t>
            </w:r>
          </w:p>
        </w:tc>
      </w:tr>
      <w:tr w:rsidR="001D3379" w:rsidRPr="001D3379" w14:paraId="04EEBFF9" w14:textId="77777777">
        <w:trPr>
          <w:trHeight w:val="90"/>
          <w:jc w:val="center"/>
        </w:trPr>
        <w:tc>
          <w:tcPr>
            <w:tcW w:w="832" w:type="dxa"/>
            <w:vMerge/>
            <w:shd w:val="clear" w:color="auto" w:fill="FFFFFF"/>
            <w:vAlign w:val="center"/>
          </w:tcPr>
          <w:p w14:paraId="2FDA213C" w14:textId="77777777" w:rsidR="00A255B6" w:rsidRPr="001D3379" w:rsidRDefault="00A255B6">
            <w:pPr>
              <w:spacing w:line="0" w:lineRule="atLeast"/>
              <w:jc w:val="center"/>
              <w:rPr>
                <w:kern w:val="0"/>
                <w:sz w:val="22"/>
                <w:szCs w:val="22"/>
              </w:rPr>
            </w:pPr>
          </w:p>
        </w:tc>
        <w:tc>
          <w:tcPr>
            <w:tcW w:w="764" w:type="dxa"/>
            <w:vMerge w:val="restart"/>
            <w:shd w:val="clear" w:color="auto" w:fill="FFFFFF"/>
            <w:vAlign w:val="center"/>
          </w:tcPr>
          <w:p w14:paraId="5E39C400" w14:textId="77777777" w:rsidR="00A255B6" w:rsidRPr="001D3379" w:rsidRDefault="00000000">
            <w:pPr>
              <w:widowControl/>
              <w:spacing w:line="0" w:lineRule="atLeast"/>
              <w:jc w:val="center"/>
              <w:rPr>
                <w:kern w:val="0"/>
                <w:sz w:val="22"/>
                <w:szCs w:val="22"/>
              </w:rPr>
            </w:pPr>
            <w:r w:rsidRPr="001D3379">
              <w:rPr>
                <w:kern w:val="0"/>
                <w:sz w:val="22"/>
                <w:szCs w:val="22"/>
              </w:rPr>
              <w:t xml:space="preserve">绩效目标　</w:t>
            </w:r>
          </w:p>
        </w:tc>
        <w:tc>
          <w:tcPr>
            <w:tcW w:w="873" w:type="dxa"/>
            <w:shd w:val="clear" w:color="auto" w:fill="FFFFFF"/>
            <w:vAlign w:val="center"/>
          </w:tcPr>
          <w:p w14:paraId="69211F98" w14:textId="77777777" w:rsidR="00A255B6" w:rsidRPr="001D3379" w:rsidRDefault="00000000">
            <w:pPr>
              <w:widowControl/>
              <w:spacing w:line="0" w:lineRule="atLeast"/>
              <w:jc w:val="center"/>
              <w:rPr>
                <w:kern w:val="0"/>
                <w:sz w:val="22"/>
                <w:szCs w:val="22"/>
              </w:rPr>
            </w:pPr>
            <w:r w:rsidRPr="001D3379">
              <w:rPr>
                <w:kern w:val="0"/>
                <w:sz w:val="22"/>
                <w:szCs w:val="22"/>
              </w:rPr>
              <w:t>绩效目标</w:t>
            </w:r>
          </w:p>
          <w:p w14:paraId="36C60421" w14:textId="77777777" w:rsidR="00A255B6" w:rsidRPr="001D3379" w:rsidRDefault="00000000">
            <w:pPr>
              <w:widowControl/>
              <w:spacing w:line="0" w:lineRule="atLeast"/>
              <w:jc w:val="center"/>
              <w:rPr>
                <w:kern w:val="0"/>
                <w:sz w:val="22"/>
                <w:szCs w:val="22"/>
              </w:rPr>
            </w:pPr>
            <w:r w:rsidRPr="001D3379">
              <w:rPr>
                <w:kern w:val="0"/>
                <w:sz w:val="22"/>
                <w:szCs w:val="22"/>
              </w:rPr>
              <w:t>合理性</w:t>
            </w:r>
          </w:p>
        </w:tc>
        <w:tc>
          <w:tcPr>
            <w:tcW w:w="2353" w:type="dxa"/>
            <w:shd w:val="clear" w:color="000000" w:fill="FFFFFF"/>
            <w:vAlign w:val="center"/>
          </w:tcPr>
          <w:p w14:paraId="65992DC5" w14:textId="77777777" w:rsidR="00A255B6" w:rsidRPr="001D3379" w:rsidRDefault="00000000">
            <w:pPr>
              <w:widowControl/>
              <w:spacing w:line="0" w:lineRule="atLeast"/>
              <w:rPr>
                <w:kern w:val="0"/>
                <w:sz w:val="22"/>
                <w:szCs w:val="22"/>
              </w:rPr>
            </w:pPr>
            <w:r w:rsidRPr="001D3379">
              <w:rPr>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14:paraId="407DB8DB" w14:textId="77777777" w:rsidR="00A255B6" w:rsidRPr="001D3379" w:rsidRDefault="00000000">
            <w:pPr>
              <w:widowControl/>
              <w:spacing w:line="0" w:lineRule="atLeast"/>
              <w:jc w:val="left"/>
              <w:rPr>
                <w:kern w:val="0"/>
                <w:sz w:val="22"/>
                <w:szCs w:val="22"/>
              </w:rPr>
            </w:pPr>
            <w:r w:rsidRPr="001D3379">
              <w:rPr>
                <w:kern w:val="0"/>
                <w:sz w:val="22"/>
                <w:szCs w:val="22"/>
              </w:rPr>
              <w:t>评价要点：</w:t>
            </w:r>
            <w:r w:rsidRPr="001D3379">
              <w:rPr>
                <w:kern w:val="0"/>
                <w:sz w:val="22"/>
                <w:szCs w:val="22"/>
              </w:rPr>
              <w:br/>
            </w:r>
            <w:r w:rsidRPr="001D3379">
              <w:rPr>
                <w:kern w:val="0"/>
                <w:sz w:val="22"/>
                <w:szCs w:val="22"/>
              </w:rPr>
              <w:t>（如未设定预算绩效目标，也可考核其他工作任务目标）</w:t>
            </w:r>
            <w:r w:rsidRPr="001D3379">
              <w:rPr>
                <w:kern w:val="0"/>
                <w:sz w:val="22"/>
                <w:szCs w:val="22"/>
              </w:rPr>
              <w:br/>
              <w:t>①</w:t>
            </w:r>
            <w:r w:rsidRPr="001D3379">
              <w:rPr>
                <w:kern w:val="0"/>
                <w:sz w:val="22"/>
                <w:szCs w:val="22"/>
              </w:rPr>
              <w:t>项目是否有绩效目标；</w:t>
            </w:r>
            <w:r w:rsidRPr="001D3379">
              <w:rPr>
                <w:kern w:val="0"/>
                <w:sz w:val="22"/>
                <w:szCs w:val="22"/>
              </w:rPr>
              <w:br/>
              <w:t>②</w:t>
            </w:r>
            <w:r w:rsidRPr="001D3379">
              <w:rPr>
                <w:kern w:val="0"/>
                <w:sz w:val="22"/>
                <w:szCs w:val="22"/>
              </w:rPr>
              <w:t>项目绩效目标与实际工作内容是否具有相关性；</w:t>
            </w:r>
            <w:r w:rsidRPr="001D3379">
              <w:rPr>
                <w:kern w:val="0"/>
                <w:sz w:val="22"/>
                <w:szCs w:val="22"/>
              </w:rPr>
              <w:br/>
              <w:t>③</w:t>
            </w:r>
            <w:r w:rsidRPr="001D3379">
              <w:rPr>
                <w:kern w:val="0"/>
                <w:sz w:val="22"/>
                <w:szCs w:val="22"/>
              </w:rPr>
              <w:t>项目预期产出效益和效果是否符合正常的业绩水平；</w:t>
            </w:r>
          </w:p>
          <w:p w14:paraId="32297EAE" w14:textId="77777777" w:rsidR="00A255B6" w:rsidRPr="001D3379" w:rsidRDefault="00000000">
            <w:pPr>
              <w:widowControl/>
              <w:spacing w:line="0" w:lineRule="atLeast"/>
              <w:jc w:val="left"/>
              <w:rPr>
                <w:kern w:val="0"/>
                <w:sz w:val="22"/>
                <w:szCs w:val="22"/>
              </w:rPr>
            </w:pPr>
            <w:r w:rsidRPr="001D3379">
              <w:rPr>
                <w:kern w:val="0"/>
                <w:sz w:val="22"/>
                <w:szCs w:val="22"/>
              </w:rPr>
              <w:lastRenderedPageBreak/>
              <w:t>④</w:t>
            </w:r>
            <w:r w:rsidRPr="001D3379">
              <w:rPr>
                <w:kern w:val="0"/>
                <w:sz w:val="22"/>
                <w:szCs w:val="22"/>
              </w:rPr>
              <w:t>是否与预算确定的项目投资额或资金量相匹配。</w:t>
            </w:r>
          </w:p>
        </w:tc>
        <w:tc>
          <w:tcPr>
            <w:tcW w:w="1300" w:type="dxa"/>
            <w:shd w:val="clear" w:color="000000" w:fill="FFFFFF"/>
            <w:vAlign w:val="center"/>
          </w:tcPr>
          <w:p w14:paraId="7CED99DF" w14:textId="77777777" w:rsidR="00A255B6" w:rsidRPr="001D3379" w:rsidRDefault="00000000">
            <w:pPr>
              <w:widowControl/>
              <w:spacing w:line="0" w:lineRule="atLeast"/>
              <w:jc w:val="center"/>
              <w:rPr>
                <w:b/>
                <w:bCs/>
                <w:kern w:val="0"/>
                <w:sz w:val="22"/>
                <w:szCs w:val="22"/>
              </w:rPr>
            </w:pPr>
            <w:r w:rsidRPr="001D3379">
              <w:rPr>
                <w:b/>
                <w:bCs/>
                <w:kern w:val="0"/>
                <w:sz w:val="22"/>
                <w:szCs w:val="22"/>
              </w:rPr>
              <w:lastRenderedPageBreak/>
              <w:t>3</w:t>
            </w:r>
          </w:p>
        </w:tc>
        <w:tc>
          <w:tcPr>
            <w:tcW w:w="1363" w:type="dxa"/>
            <w:shd w:val="clear" w:color="000000" w:fill="FFFFFF"/>
            <w:vAlign w:val="center"/>
          </w:tcPr>
          <w:p w14:paraId="4234F6D9" w14:textId="77777777" w:rsidR="00A255B6" w:rsidRPr="001D3379" w:rsidRDefault="00000000">
            <w:pPr>
              <w:widowControl/>
              <w:spacing w:line="0" w:lineRule="atLeast"/>
              <w:jc w:val="center"/>
              <w:rPr>
                <w:b/>
                <w:bCs/>
                <w:kern w:val="0"/>
                <w:sz w:val="22"/>
                <w:szCs w:val="22"/>
              </w:rPr>
            </w:pPr>
            <w:r w:rsidRPr="001D3379">
              <w:rPr>
                <w:rFonts w:hint="eastAsia"/>
                <w:b/>
                <w:bCs/>
                <w:kern w:val="0"/>
                <w:sz w:val="22"/>
                <w:szCs w:val="22"/>
              </w:rPr>
              <w:t>3</w:t>
            </w:r>
          </w:p>
        </w:tc>
      </w:tr>
      <w:tr w:rsidR="001D3379" w:rsidRPr="001D3379" w14:paraId="68E1B993" w14:textId="77777777">
        <w:trPr>
          <w:trHeight w:val="1464"/>
          <w:jc w:val="center"/>
        </w:trPr>
        <w:tc>
          <w:tcPr>
            <w:tcW w:w="832" w:type="dxa"/>
            <w:vMerge/>
            <w:shd w:val="clear" w:color="auto" w:fill="FFFFFF"/>
            <w:vAlign w:val="center"/>
          </w:tcPr>
          <w:p w14:paraId="56475E77" w14:textId="77777777" w:rsidR="00A255B6" w:rsidRPr="001D3379" w:rsidRDefault="00A255B6">
            <w:pPr>
              <w:widowControl/>
              <w:spacing w:line="0" w:lineRule="atLeast"/>
              <w:jc w:val="center"/>
              <w:rPr>
                <w:kern w:val="0"/>
                <w:sz w:val="22"/>
                <w:szCs w:val="22"/>
              </w:rPr>
            </w:pPr>
          </w:p>
        </w:tc>
        <w:tc>
          <w:tcPr>
            <w:tcW w:w="764" w:type="dxa"/>
            <w:vMerge/>
            <w:shd w:val="clear" w:color="auto" w:fill="FFFFFF"/>
            <w:vAlign w:val="center"/>
          </w:tcPr>
          <w:p w14:paraId="0AFFDF1D" w14:textId="77777777" w:rsidR="00A255B6" w:rsidRPr="001D3379" w:rsidRDefault="00A255B6">
            <w:pPr>
              <w:widowControl/>
              <w:spacing w:line="0" w:lineRule="atLeast"/>
              <w:jc w:val="center"/>
              <w:rPr>
                <w:kern w:val="0"/>
                <w:sz w:val="22"/>
                <w:szCs w:val="22"/>
              </w:rPr>
            </w:pPr>
          </w:p>
        </w:tc>
        <w:tc>
          <w:tcPr>
            <w:tcW w:w="873" w:type="dxa"/>
            <w:shd w:val="clear" w:color="auto" w:fill="FFFFFF"/>
            <w:vAlign w:val="center"/>
          </w:tcPr>
          <w:p w14:paraId="151F13E2" w14:textId="77777777" w:rsidR="00A255B6" w:rsidRPr="001D3379" w:rsidRDefault="00000000">
            <w:pPr>
              <w:widowControl/>
              <w:spacing w:line="0" w:lineRule="atLeast"/>
              <w:jc w:val="center"/>
              <w:rPr>
                <w:kern w:val="0"/>
                <w:sz w:val="22"/>
                <w:szCs w:val="22"/>
              </w:rPr>
            </w:pPr>
            <w:r w:rsidRPr="001D3379">
              <w:rPr>
                <w:kern w:val="0"/>
                <w:sz w:val="22"/>
                <w:szCs w:val="22"/>
              </w:rPr>
              <w:t>绩效指标</w:t>
            </w:r>
          </w:p>
          <w:p w14:paraId="644A8F5B" w14:textId="77777777" w:rsidR="00A255B6" w:rsidRPr="001D3379" w:rsidRDefault="00000000">
            <w:pPr>
              <w:widowControl/>
              <w:spacing w:line="0" w:lineRule="atLeast"/>
              <w:jc w:val="center"/>
              <w:rPr>
                <w:kern w:val="0"/>
                <w:sz w:val="22"/>
                <w:szCs w:val="22"/>
              </w:rPr>
            </w:pPr>
            <w:r w:rsidRPr="001D3379">
              <w:rPr>
                <w:kern w:val="0"/>
                <w:sz w:val="22"/>
                <w:szCs w:val="22"/>
              </w:rPr>
              <w:t>明确性</w:t>
            </w:r>
          </w:p>
        </w:tc>
        <w:tc>
          <w:tcPr>
            <w:tcW w:w="2353" w:type="dxa"/>
            <w:shd w:val="clear" w:color="000000" w:fill="FFFFFF"/>
            <w:vAlign w:val="center"/>
          </w:tcPr>
          <w:p w14:paraId="1B6A7020" w14:textId="77777777" w:rsidR="00A255B6" w:rsidRPr="001D3379" w:rsidRDefault="00000000">
            <w:pPr>
              <w:widowControl/>
              <w:spacing w:line="0" w:lineRule="atLeast"/>
              <w:rPr>
                <w:kern w:val="0"/>
                <w:sz w:val="22"/>
                <w:szCs w:val="22"/>
              </w:rPr>
            </w:pPr>
            <w:r w:rsidRPr="001D3379">
              <w:rPr>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14:paraId="5D5C3BD6" w14:textId="77777777" w:rsidR="00A255B6" w:rsidRPr="001D3379" w:rsidRDefault="00000000">
            <w:pPr>
              <w:widowControl/>
              <w:spacing w:line="0" w:lineRule="atLeast"/>
              <w:rPr>
                <w:kern w:val="0"/>
                <w:sz w:val="22"/>
                <w:szCs w:val="22"/>
              </w:rPr>
            </w:pPr>
            <w:r w:rsidRPr="001D3379">
              <w:rPr>
                <w:kern w:val="0"/>
                <w:sz w:val="22"/>
                <w:szCs w:val="22"/>
              </w:rPr>
              <w:t>评价要点：</w:t>
            </w:r>
            <w:r w:rsidRPr="001D3379">
              <w:rPr>
                <w:kern w:val="0"/>
                <w:sz w:val="22"/>
                <w:szCs w:val="22"/>
              </w:rPr>
              <w:br/>
              <w:t>①</w:t>
            </w:r>
            <w:r w:rsidRPr="001D3379">
              <w:rPr>
                <w:kern w:val="0"/>
                <w:sz w:val="22"/>
                <w:szCs w:val="22"/>
              </w:rPr>
              <w:t>是否将项目绩效目标细化分解为具体的绩效指标；</w:t>
            </w:r>
            <w:r w:rsidRPr="001D3379">
              <w:rPr>
                <w:kern w:val="0"/>
                <w:sz w:val="22"/>
                <w:szCs w:val="22"/>
              </w:rPr>
              <w:br/>
              <w:t>②</w:t>
            </w:r>
            <w:r w:rsidRPr="001D3379">
              <w:rPr>
                <w:kern w:val="0"/>
                <w:sz w:val="22"/>
                <w:szCs w:val="22"/>
              </w:rPr>
              <w:t>是否通过清晰、可衡量的指标值予以体现；</w:t>
            </w:r>
            <w:r w:rsidRPr="001D3379">
              <w:rPr>
                <w:kern w:val="0"/>
                <w:sz w:val="22"/>
                <w:szCs w:val="22"/>
              </w:rPr>
              <w:br/>
              <w:t>③</w:t>
            </w:r>
            <w:r w:rsidRPr="001D3379">
              <w:rPr>
                <w:kern w:val="0"/>
                <w:sz w:val="22"/>
                <w:szCs w:val="22"/>
              </w:rPr>
              <w:t>是否与项目目标任务数或计划数相对应。</w:t>
            </w:r>
            <w:r w:rsidRPr="001D3379">
              <w:rPr>
                <w:kern w:val="0"/>
                <w:sz w:val="22"/>
                <w:szCs w:val="22"/>
              </w:rPr>
              <w:br/>
            </w:r>
          </w:p>
        </w:tc>
        <w:tc>
          <w:tcPr>
            <w:tcW w:w="1300" w:type="dxa"/>
            <w:shd w:val="clear" w:color="000000" w:fill="FFFFFF"/>
            <w:vAlign w:val="center"/>
          </w:tcPr>
          <w:p w14:paraId="36707422" w14:textId="77777777" w:rsidR="00A255B6" w:rsidRPr="001D3379" w:rsidRDefault="00000000">
            <w:pPr>
              <w:widowControl/>
              <w:spacing w:line="0" w:lineRule="atLeast"/>
              <w:jc w:val="center"/>
              <w:rPr>
                <w:b/>
                <w:bCs/>
                <w:kern w:val="0"/>
                <w:sz w:val="22"/>
                <w:szCs w:val="22"/>
              </w:rPr>
            </w:pPr>
            <w:r w:rsidRPr="001D3379">
              <w:rPr>
                <w:b/>
                <w:bCs/>
                <w:kern w:val="0"/>
                <w:sz w:val="22"/>
                <w:szCs w:val="22"/>
              </w:rPr>
              <w:t>3</w:t>
            </w:r>
          </w:p>
        </w:tc>
        <w:tc>
          <w:tcPr>
            <w:tcW w:w="1363" w:type="dxa"/>
            <w:shd w:val="clear" w:color="000000" w:fill="FFFFFF"/>
            <w:vAlign w:val="center"/>
          </w:tcPr>
          <w:p w14:paraId="13240BB4" w14:textId="77777777" w:rsidR="00A255B6" w:rsidRPr="001D3379" w:rsidRDefault="00000000">
            <w:pPr>
              <w:widowControl/>
              <w:spacing w:line="0" w:lineRule="atLeast"/>
              <w:jc w:val="center"/>
              <w:rPr>
                <w:b/>
                <w:bCs/>
                <w:kern w:val="0"/>
                <w:sz w:val="22"/>
                <w:szCs w:val="22"/>
              </w:rPr>
            </w:pPr>
            <w:r w:rsidRPr="001D3379">
              <w:rPr>
                <w:rFonts w:hint="eastAsia"/>
                <w:b/>
                <w:bCs/>
                <w:kern w:val="0"/>
                <w:sz w:val="22"/>
                <w:szCs w:val="22"/>
              </w:rPr>
              <w:t>3</w:t>
            </w:r>
          </w:p>
        </w:tc>
      </w:tr>
      <w:tr w:rsidR="001D3379" w:rsidRPr="001D3379" w14:paraId="49218CE8" w14:textId="77777777">
        <w:trPr>
          <w:trHeight w:val="1942"/>
          <w:jc w:val="center"/>
        </w:trPr>
        <w:tc>
          <w:tcPr>
            <w:tcW w:w="832" w:type="dxa"/>
            <w:vMerge/>
            <w:shd w:val="clear" w:color="auto" w:fill="FFFFFF"/>
            <w:vAlign w:val="center"/>
          </w:tcPr>
          <w:p w14:paraId="36993DA8" w14:textId="77777777" w:rsidR="00A255B6" w:rsidRPr="001D3379" w:rsidRDefault="00A255B6">
            <w:pPr>
              <w:spacing w:line="0" w:lineRule="atLeast"/>
              <w:jc w:val="center"/>
              <w:rPr>
                <w:kern w:val="0"/>
                <w:sz w:val="22"/>
                <w:szCs w:val="22"/>
              </w:rPr>
            </w:pPr>
          </w:p>
        </w:tc>
        <w:tc>
          <w:tcPr>
            <w:tcW w:w="764" w:type="dxa"/>
            <w:vMerge w:val="restart"/>
            <w:shd w:val="clear" w:color="auto" w:fill="FFFFFF"/>
            <w:vAlign w:val="center"/>
          </w:tcPr>
          <w:p w14:paraId="2FDF162C" w14:textId="77777777" w:rsidR="00A255B6" w:rsidRPr="001D3379" w:rsidRDefault="00000000">
            <w:pPr>
              <w:widowControl/>
              <w:spacing w:line="0" w:lineRule="atLeast"/>
              <w:jc w:val="center"/>
              <w:rPr>
                <w:kern w:val="0"/>
                <w:sz w:val="22"/>
                <w:szCs w:val="22"/>
              </w:rPr>
            </w:pPr>
            <w:r w:rsidRPr="001D3379">
              <w:rPr>
                <w:kern w:val="0"/>
                <w:sz w:val="22"/>
                <w:szCs w:val="22"/>
              </w:rPr>
              <w:t>资金投入</w:t>
            </w:r>
          </w:p>
          <w:p w14:paraId="1C625C0B" w14:textId="77777777" w:rsidR="00A255B6" w:rsidRPr="001D3379" w:rsidRDefault="00000000">
            <w:pPr>
              <w:spacing w:line="0" w:lineRule="atLeast"/>
              <w:jc w:val="center"/>
              <w:rPr>
                <w:kern w:val="0"/>
                <w:sz w:val="22"/>
                <w:szCs w:val="22"/>
              </w:rPr>
            </w:pPr>
            <w:r w:rsidRPr="001D3379">
              <w:rPr>
                <w:kern w:val="0"/>
                <w:sz w:val="22"/>
                <w:szCs w:val="22"/>
              </w:rPr>
              <w:t xml:space="preserve">　</w:t>
            </w:r>
          </w:p>
        </w:tc>
        <w:tc>
          <w:tcPr>
            <w:tcW w:w="873" w:type="dxa"/>
            <w:shd w:val="clear" w:color="auto" w:fill="FFFFFF"/>
            <w:vAlign w:val="center"/>
          </w:tcPr>
          <w:p w14:paraId="0471E578" w14:textId="77777777" w:rsidR="00A255B6" w:rsidRPr="001D3379" w:rsidRDefault="00000000">
            <w:pPr>
              <w:widowControl/>
              <w:spacing w:line="0" w:lineRule="atLeast"/>
              <w:jc w:val="center"/>
              <w:rPr>
                <w:kern w:val="0"/>
                <w:sz w:val="22"/>
                <w:szCs w:val="22"/>
              </w:rPr>
            </w:pPr>
            <w:r w:rsidRPr="001D3379">
              <w:rPr>
                <w:kern w:val="0"/>
                <w:sz w:val="22"/>
                <w:szCs w:val="22"/>
              </w:rPr>
              <w:t>预算编制</w:t>
            </w:r>
          </w:p>
          <w:p w14:paraId="207CED69" w14:textId="77777777" w:rsidR="00A255B6" w:rsidRPr="001D3379" w:rsidRDefault="00000000">
            <w:pPr>
              <w:widowControl/>
              <w:spacing w:line="0" w:lineRule="atLeast"/>
              <w:jc w:val="center"/>
              <w:rPr>
                <w:kern w:val="0"/>
                <w:sz w:val="22"/>
                <w:szCs w:val="22"/>
              </w:rPr>
            </w:pPr>
            <w:r w:rsidRPr="001D3379">
              <w:rPr>
                <w:kern w:val="0"/>
                <w:sz w:val="22"/>
                <w:szCs w:val="22"/>
              </w:rPr>
              <w:t>科学性</w:t>
            </w:r>
          </w:p>
        </w:tc>
        <w:tc>
          <w:tcPr>
            <w:tcW w:w="2353" w:type="dxa"/>
            <w:shd w:val="clear" w:color="auto" w:fill="FFFFFF"/>
            <w:vAlign w:val="center"/>
          </w:tcPr>
          <w:p w14:paraId="73AC8D30" w14:textId="77777777" w:rsidR="00A255B6" w:rsidRPr="001D3379" w:rsidRDefault="00000000">
            <w:pPr>
              <w:widowControl/>
              <w:spacing w:line="0" w:lineRule="atLeast"/>
              <w:rPr>
                <w:kern w:val="0"/>
                <w:sz w:val="22"/>
                <w:szCs w:val="22"/>
              </w:rPr>
            </w:pPr>
            <w:r w:rsidRPr="001D3379">
              <w:rPr>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3DB1658C" w14:textId="77777777" w:rsidR="00A255B6" w:rsidRPr="001D3379" w:rsidRDefault="00000000">
            <w:pPr>
              <w:widowControl/>
              <w:spacing w:line="0" w:lineRule="atLeast"/>
              <w:rPr>
                <w:kern w:val="0"/>
                <w:sz w:val="22"/>
                <w:szCs w:val="22"/>
              </w:rPr>
            </w:pPr>
            <w:r w:rsidRPr="001D3379">
              <w:rPr>
                <w:kern w:val="0"/>
                <w:sz w:val="22"/>
                <w:szCs w:val="22"/>
              </w:rPr>
              <w:t>评价要点：</w:t>
            </w:r>
            <w:r w:rsidRPr="001D3379">
              <w:rPr>
                <w:kern w:val="0"/>
                <w:sz w:val="22"/>
                <w:szCs w:val="22"/>
              </w:rPr>
              <w:br/>
              <w:t>①</w:t>
            </w:r>
            <w:r w:rsidRPr="001D3379">
              <w:rPr>
                <w:kern w:val="0"/>
                <w:sz w:val="22"/>
                <w:szCs w:val="22"/>
              </w:rPr>
              <w:t>预算编制是否经过科学论证；</w:t>
            </w:r>
            <w:r w:rsidRPr="001D3379">
              <w:rPr>
                <w:kern w:val="0"/>
                <w:sz w:val="22"/>
                <w:szCs w:val="22"/>
              </w:rPr>
              <w:br/>
              <w:t>②</w:t>
            </w:r>
            <w:r w:rsidRPr="001D3379">
              <w:rPr>
                <w:kern w:val="0"/>
                <w:sz w:val="22"/>
                <w:szCs w:val="22"/>
              </w:rPr>
              <w:t>预算内容与项目内容是否匹配；</w:t>
            </w:r>
            <w:r w:rsidRPr="001D3379">
              <w:rPr>
                <w:kern w:val="0"/>
                <w:sz w:val="22"/>
                <w:szCs w:val="22"/>
              </w:rPr>
              <w:br/>
              <w:t>③</w:t>
            </w:r>
            <w:r w:rsidRPr="001D3379">
              <w:rPr>
                <w:kern w:val="0"/>
                <w:sz w:val="22"/>
                <w:szCs w:val="22"/>
              </w:rPr>
              <w:t>预算额度测算依据是否充分，是否按照标准编制；</w:t>
            </w:r>
            <w:r w:rsidRPr="001D3379">
              <w:rPr>
                <w:kern w:val="0"/>
                <w:sz w:val="22"/>
                <w:szCs w:val="22"/>
              </w:rPr>
              <w:br/>
              <w:t>④</w:t>
            </w:r>
            <w:r w:rsidRPr="001D3379">
              <w:rPr>
                <w:kern w:val="0"/>
                <w:sz w:val="22"/>
                <w:szCs w:val="22"/>
              </w:rPr>
              <w:t>预算确定的项目投资额或资金量是否与工作任务相匹配。</w:t>
            </w:r>
          </w:p>
        </w:tc>
        <w:tc>
          <w:tcPr>
            <w:tcW w:w="1300" w:type="dxa"/>
            <w:shd w:val="clear" w:color="auto" w:fill="FFFFFF"/>
            <w:vAlign w:val="center"/>
          </w:tcPr>
          <w:p w14:paraId="5991701E" w14:textId="77777777" w:rsidR="00A255B6" w:rsidRPr="001D3379" w:rsidRDefault="00000000">
            <w:pPr>
              <w:widowControl/>
              <w:spacing w:line="0" w:lineRule="atLeast"/>
              <w:jc w:val="center"/>
              <w:rPr>
                <w:b/>
                <w:bCs/>
                <w:kern w:val="0"/>
                <w:sz w:val="22"/>
                <w:szCs w:val="22"/>
              </w:rPr>
            </w:pPr>
            <w:r w:rsidRPr="001D3379">
              <w:rPr>
                <w:b/>
                <w:bCs/>
                <w:kern w:val="0"/>
                <w:sz w:val="22"/>
                <w:szCs w:val="22"/>
              </w:rPr>
              <w:t>4</w:t>
            </w:r>
          </w:p>
        </w:tc>
        <w:tc>
          <w:tcPr>
            <w:tcW w:w="1363" w:type="dxa"/>
            <w:shd w:val="clear" w:color="auto" w:fill="FFFFFF"/>
            <w:vAlign w:val="center"/>
          </w:tcPr>
          <w:p w14:paraId="3B871AF2" w14:textId="77777777" w:rsidR="00A255B6" w:rsidRPr="001D3379" w:rsidRDefault="00000000">
            <w:pPr>
              <w:widowControl/>
              <w:spacing w:line="0" w:lineRule="atLeast"/>
              <w:jc w:val="center"/>
              <w:rPr>
                <w:b/>
                <w:bCs/>
                <w:kern w:val="0"/>
                <w:sz w:val="22"/>
                <w:szCs w:val="22"/>
              </w:rPr>
            </w:pPr>
            <w:r w:rsidRPr="001D3379">
              <w:rPr>
                <w:rFonts w:hint="eastAsia"/>
                <w:b/>
                <w:bCs/>
                <w:kern w:val="0"/>
                <w:sz w:val="22"/>
                <w:szCs w:val="22"/>
              </w:rPr>
              <w:t>4</w:t>
            </w:r>
          </w:p>
        </w:tc>
      </w:tr>
      <w:tr w:rsidR="001D3379" w:rsidRPr="001D3379" w14:paraId="7546C3D8" w14:textId="77777777">
        <w:trPr>
          <w:trHeight w:val="1706"/>
          <w:jc w:val="center"/>
        </w:trPr>
        <w:tc>
          <w:tcPr>
            <w:tcW w:w="832" w:type="dxa"/>
            <w:vMerge/>
            <w:shd w:val="clear" w:color="auto" w:fill="FFFFFF"/>
            <w:vAlign w:val="center"/>
          </w:tcPr>
          <w:p w14:paraId="272775B4" w14:textId="77777777" w:rsidR="00A255B6" w:rsidRPr="001D3379" w:rsidRDefault="00A255B6">
            <w:pPr>
              <w:widowControl/>
              <w:spacing w:line="0" w:lineRule="atLeast"/>
              <w:jc w:val="center"/>
              <w:rPr>
                <w:kern w:val="0"/>
                <w:sz w:val="22"/>
                <w:szCs w:val="22"/>
              </w:rPr>
            </w:pPr>
          </w:p>
        </w:tc>
        <w:tc>
          <w:tcPr>
            <w:tcW w:w="764" w:type="dxa"/>
            <w:vMerge/>
            <w:shd w:val="clear" w:color="auto" w:fill="FFFFFF"/>
            <w:vAlign w:val="center"/>
          </w:tcPr>
          <w:p w14:paraId="2FDB3091" w14:textId="77777777" w:rsidR="00A255B6" w:rsidRPr="001D3379" w:rsidRDefault="00A255B6">
            <w:pPr>
              <w:widowControl/>
              <w:spacing w:line="0" w:lineRule="atLeast"/>
              <w:jc w:val="center"/>
              <w:rPr>
                <w:kern w:val="0"/>
                <w:sz w:val="22"/>
                <w:szCs w:val="22"/>
              </w:rPr>
            </w:pPr>
          </w:p>
        </w:tc>
        <w:tc>
          <w:tcPr>
            <w:tcW w:w="873" w:type="dxa"/>
            <w:shd w:val="clear" w:color="auto" w:fill="FFFFFF"/>
            <w:vAlign w:val="center"/>
          </w:tcPr>
          <w:p w14:paraId="06E2EAAB" w14:textId="77777777" w:rsidR="00A255B6" w:rsidRPr="001D3379" w:rsidRDefault="00000000">
            <w:pPr>
              <w:widowControl/>
              <w:spacing w:line="0" w:lineRule="atLeast"/>
              <w:jc w:val="center"/>
              <w:rPr>
                <w:kern w:val="0"/>
                <w:sz w:val="22"/>
                <w:szCs w:val="22"/>
              </w:rPr>
            </w:pPr>
            <w:r w:rsidRPr="001D3379">
              <w:rPr>
                <w:kern w:val="0"/>
                <w:sz w:val="22"/>
                <w:szCs w:val="22"/>
              </w:rPr>
              <w:t>资金分配</w:t>
            </w:r>
          </w:p>
          <w:p w14:paraId="4A515A3E" w14:textId="77777777" w:rsidR="00A255B6" w:rsidRPr="001D3379" w:rsidRDefault="00000000">
            <w:pPr>
              <w:widowControl/>
              <w:spacing w:line="0" w:lineRule="atLeast"/>
              <w:jc w:val="center"/>
              <w:rPr>
                <w:kern w:val="0"/>
                <w:sz w:val="22"/>
                <w:szCs w:val="22"/>
              </w:rPr>
            </w:pPr>
            <w:r w:rsidRPr="001D3379">
              <w:rPr>
                <w:kern w:val="0"/>
                <w:sz w:val="22"/>
                <w:szCs w:val="22"/>
              </w:rPr>
              <w:t>合理性</w:t>
            </w:r>
          </w:p>
        </w:tc>
        <w:tc>
          <w:tcPr>
            <w:tcW w:w="2353" w:type="dxa"/>
            <w:shd w:val="clear" w:color="auto" w:fill="FFFFFF"/>
            <w:vAlign w:val="center"/>
          </w:tcPr>
          <w:p w14:paraId="2DFFD83D" w14:textId="77777777" w:rsidR="00A255B6" w:rsidRPr="001D3379" w:rsidRDefault="00000000">
            <w:pPr>
              <w:widowControl/>
              <w:spacing w:line="0" w:lineRule="atLeast"/>
              <w:rPr>
                <w:kern w:val="0"/>
                <w:sz w:val="22"/>
                <w:szCs w:val="22"/>
              </w:rPr>
            </w:pPr>
            <w:r w:rsidRPr="001D3379">
              <w:rPr>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4B175C39" w14:textId="77777777" w:rsidR="00A255B6" w:rsidRPr="001D3379" w:rsidRDefault="00000000">
            <w:pPr>
              <w:widowControl/>
              <w:spacing w:line="0" w:lineRule="atLeast"/>
              <w:rPr>
                <w:kern w:val="0"/>
                <w:sz w:val="22"/>
                <w:szCs w:val="22"/>
              </w:rPr>
            </w:pPr>
            <w:r w:rsidRPr="001D3379">
              <w:rPr>
                <w:kern w:val="0"/>
                <w:sz w:val="22"/>
                <w:szCs w:val="22"/>
              </w:rPr>
              <w:t>评价要点：</w:t>
            </w:r>
            <w:r w:rsidRPr="001D3379">
              <w:rPr>
                <w:kern w:val="0"/>
                <w:sz w:val="22"/>
                <w:szCs w:val="22"/>
              </w:rPr>
              <w:br/>
              <w:t>①</w:t>
            </w:r>
            <w:r w:rsidRPr="001D3379">
              <w:rPr>
                <w:kern w:val="0"/>
                <w:sz w:val="22"/>
                <w:szCs w:val="22"/>
              </w:rPr>
              <w:t>预算资金分配依据是否充分；</w:t>
            </w:r>
            <w:r w:rsidRPr="001D3379">
              <w:rPr>
                <w:kern w:val="0"/>
                <w:sz w:val="22"/>
                <w:szCs w:val="22"/>
              </w:rPr>
              <w:br/>
              <w:t>②</w:t>
            </w:r>
            <w:r w:rsidRPr="001D3379">
              <w:rPr>
                <w:kern w:val="0"/>
                <w:sz w:val="22"/>
                <w:szCs w:val="22"/>
              </w:rPr>
              <w:t>资金分配额度是否合理，与项目单位或地方实际是否相适应。</w:t>
            </w:r>
          </w:p>
        </w:tc>
        <w:tc>
          <w:tcPr>
            <w:tcW w:w="1300" w:type="dxa"/>
            <w:shd w:val="clear" w:color="auto" w:fill="FFFFFF"/>
            <w:vAlign w:val="center"/>
          </w:tcPr>
          <w:p w14:paraId="5A39DC29" w14:textId="77777777" w:rsidR="00A255B6" w:rsidRPr="001D3379" w:rsidRDefault="00000000">
            <w:pPr>
              <w:widowControl/>
              <w:spacing w:line="0" w:lineRule="atLeast"/>
              <w:jc w:val="center"/>
              <w:rPr>
                <w:b/>
                <w:bCs/>
                <w:kern w:val="0"/>
                <w:sz w:val="22"/>
                <w:szCs w:val="22"/>
              </w:rPr>
            </w:pPr>
            <w:r w:rsidRPr="001D3379">
              <w:rPr>
                <w:b/>
                <w:bCs/>
                <w:kern w:val="0"/>
                <w:sz w:val="22"/>
                <w:szCs w:val="22"/>
              </w:rPr>
              <w:t>4</w:t>
            </w:r>
          </w:p>
        </w:tc>
        <w:tc>
          <w:tcPr>
            <w:tcW w:w="1363" w:type="dxa"/>
            <w:shd w:val="clear" w:color="auto" w:fill="FFFFFF"/>
            <w:vAlign w:val="center"/>
          </w:tcPr>
          <w:p w14:paraId="78BFE87C" w14:textId="77777777" w:rsidR="00A255B6" w:rsidRPr="001D3379" w:rsidRDefault="00000000">
            <w:pPr>
              <w:widowControl/>
              <w:spacing w:line="0" w:lineRule="atLeast"/>
              <w:jc w:val="center"/>
              <w:rPr>
                <w:b/>
                <w:bCs/>
                <w:kern w:val="0"/>
                <w:sz w:val="22"/>
                <w:szCs w:val="22"/>
              </w:rPr>
            </w:pPr>
            <w:r w:rsidRPr="001D3379">
              <w:rPr>
                <w:rFonts w:hint="eastAsia"/>
                <w:b/>
                <w:bCs/>
                <w:kern w:val="0"/>
                <w:sz w:val="22"/>
                <w:szCs w:val="22"/>
              </w:rPr>
              <w:t>4</w:t>
            </w:r>
          </w:p>
        </w:tc>
      </w:tr>
      <w:tr w:rsidR="001D3379" w:rsidRPr="001D3379" w14:paraId="4AEF680B" w14:textId="77777777">
        <w:trPr>
          <w:trHeight w:val="1415"/>
          <w:jc w:val="center"/>
        </w:trPr>
        <w:tc>
          <w:tcPr>
            <w:tcW w:w="832" w:type="dxa"/>
            <w:vMerge w:val="restart"/>
            <w:shd w:val="clear" w:color="auto" w:fill="FFFFFF"/>
            <w:vAlign w:val="center"/>
          </w:tcPr>
          <w:p w14:paraId="36D43DC4" w14:textId="77777777" w:rsidR="00A255B6" w:rsidRPr="001D3379" w:rsidRDefault="00A255B6">
            <w:pPr>
              <w:spacing w:line="0" w:lineRule="atLeast"/>
              <w:jc w:val="center"/>
              <w:rPr>
                <w:kern w:val="0"/>
                <w:sz w:val="22"/>
                <w:szCs w:val="22"/>
              </w:rPr>
            </w:pPr>
          </w:p>
          <w:p w14:paraId="07524B45" w14:textId="77777777" w:rsidR="00A255B6" w:rsidRPr="001D3379" w:rsidRDefault="00A255B6">
            <w:pPr>
              <w:spacing w:line="0" w:lineRule="atLeast"/>
              <w:jc w:val="center"/>
              <w:rPr>
                <w:kern w:val="0"/>
                <w:sz w:val="22"/>
                <w:szCs w:val="22"/>
              </w:rPr>
            </w:pPr>
          </w:p>
          <w:p w14:paraId="7B1E38FB" w14:textId="77777777" w:rsidR="00A255B6" w:rsidRPr="001D3379" w:rsidRDefault="00A255B6">
            <w:pPr>
              <w:spacing w:line="0" w:lineRule="atLeast"/>
              <w:jc w:val="center"/>
              <w:rPr>
                <w:kern w:val="0"/>
                <w:sz w:val="22"/>
                <w:szCs w:val="22"/>
              </w:rPr>
            </w:pPr>
          </w:p>
          <w:p w14:paraId="517CE7C0" w14:textId="77777777" w:rsidR="00A255B6" w:rsidRPr="001D3379" w:rsidRDefault="00A255B6">
            <w:pPr>
              <w:spacing w:line="0" w:lineRule="atLeast"/>
              <w:jc w:val="center"/>
              <w:rPr>
                <w:kern w:val="0"/>
                <w:sz w:val="22"/>
                <w:szCs w:val="22"/>
              </w:rPr>
            </w:pPr>
          </w:p>
          <w:p w14:paraId="3FD38040" w14:textId="77777777" w:rsidR="00A255B6" w:rsidRPr="001D3379" w:rsidRDefault="00A255B6">
            <w:pPr>
              <w:spacing w:line="0" w:lineRule="atLeast"/>
              <w:jc w:val="center"/>
              <w:rPr>
                <w:kern w:val="0"/>
                <w:sz w:val="22"/>
                <w:szCs w:val="22"/>
              </w:rPr>
            </w:pPr>
          </w:p>
          <w:p w14:paraId="2FEBE660" w14:textId="77777777" w:rsidR="00A255B6" w:rsidRPr="001D3379" w:rsidRDefault="00A255B6">
            <w:pPr>
              <w:spacing w:line="0" w:lineRule="atLeast"/>
              <w:jc w:val="center"/>
              <w:rPr>
                <w:kern w:val="0"/>
                <w:sz w:val="22"/>
                <w:szCs w:val="22"/>
              </w:rPr>
            </w:pPr>
          </w:p>
          <w:p w14:paraId="07F1C386" w14:textId="77777777" w:rsidR="00A255B6" w:rsidRPr="001D3379" w:rsidRDefault="00A255B6">
            <w:pPr>
              <w:spacing w:line="0" w:lineRule="atLeast"/>
              <w:jc w:val="center"/>
              <w:rPr>
                <w:kern w:val="0"/>
                <w:sz w:val="22"/>
                <w:szCs w:val="22"/>
              </w:rPr>
            </w:pPr>
          </w:p>
          <w:p w14:paraId="60E6AC91" w14:textId="77777777" w:rsidR="00A255B6" w:rsidRPr="001D3379" w:rsidRDefault="00A255B6">
            <w:pPr>
              <w:spacing w:line="0" w:lineRule="atLeast"/>
              <w:jc w:val="center"/>
              <w:rPr>
                <w:kern w:val="0"/>
                <w:sz w:val="22"/>
                <w:szCs w:val="22"/>
              </w:rPr>
            </w:pPr>
          </w:p>
          <w:p w14:paraId="0C771C0F" w14:textId="77777777" w:rsidR="00A255B6" w:rsidRPr="001D3379" w:rsidRDefault="00A255B6">
            <w:pPr>
              <w:spacing w:line="0" w:lineRule="atLeast"/>
              <w:jc w:val="center"/>
              <w:rPr>
                <w:kern w:val="0"/>
                <w:sz w:val="22"/>
                <w:szCs w:val="22"/>
              </w:rPr>
            </w:pPr>
          </w:p>
          <w:p w14:paraId="507C15B5" w14:textId="77777777" w:rsidR="00A255B6" w:rsidRPr="001D3379" w:rsidRDefault="00A255B6">
            <w:pPr>
              <w:spacing w:line="0" w:lineRule="atLeast"/>
              <w:jc w:val="center"/>
              <w:rPr>
                <w:kern w:val="0"/>
                <w:sz w:val="22"/>
                <w:szCs w:val="22"/>
              </w:rPr>
            </w:pPr>
          </w:p>
          <w:p w14:paraId="4359ABAD" w14:textId="77777777" w:rsidR="00A255B6" w:rsidRPr="001D3379" w:rsidRDefault="00A255B6">
            <w:pPr>
              <w:spacing w:line="0" w:lineRule="atLeast"/>
              <w:jc w:val="center"/>
              <w:rPr>
                <w:kern w:val="0"/>
                <w:sz w:val="22"/>
                <w:szCs w:val="22"/>
              </w:rPr>
            </w:pPr>
          </w:p>
          <w:p w14:paraId="621BED67" w14:textId="77777777" w:rsidR="00A255B6" w:rsidRPr="001D3379" w:rsidRDefault="00A255B6">
            <w:pPr>
              <w:spacing w:line="0" w:lineRule="atLeast"/>
              <w:jc w:val="center"/>
              <w:rPr>
                <w:kern w:val="0"/>
                <w:sz w:val="22"/>
                <w:szCs w:val="22"/>
              </w:rPr>
            </w:pPr>
          </w:p>
          <w:p w14:paraId="646F7549" w14:textId="77777777" w:rsidR="00A255B6" w:rsidRPr="001D3379" w:rsidRDefault="00A255B6">
            <w:pPr>
              <w:spacing w:line="0" w:lineRule="atLeast"/>
              <w:jc w:val="center"/>
              <w:rPr>
                <w:kern w:val="0"/>
                <w:sz w:val="22"/>
                <w:szCs w:val="22"/>
              </w:rPr>
            </w:pPr>
          </w:p>
          <w:p w14:paraId="22F36ECD" w14:textId="77777777" w:rsidR="00A255B6" w:rsidRPr="001D3379" w:rsidRDefault="00A255B6">
            <w:pPr>
              <w:spacing w:line="0" w:lineRule="atLeast"/>
              <w:jc w:val="center"/>
              <w:rPr>
                <w:kern w:val="0"/>
                <w:sz w:val="22"/>
                <w:szCs w:val="22"/>
              </w:rPr>
            </w:pPr>
          </w:p>
          <w:p w14:paraId="6FEE7CEC" w14:textId="77777777" w:rsidR="00A255B6" w:rsidRPr="001D3379" w:rsidRDefault="00A255B6">
            <w:pPr>
              <w:spacing w:line="0" w:lineRule="atLeast"/>
              <w:jc w:val="center"/>
              <w:rPr>
                <w:kern w:val="0"/>
                <w:sz w:val="22"/>
                <w:szCs w:val="22"/>
              </w:rPr>
            </w:pPr>
          </w:p>
          <w:p w14:paraId="2B3B4A65" w14:textId="77777777" w:rsidR="00A255B6" w:rsidRPr="001D3379" w:rsidRDefault="00000000">
            <w:pPr>
              <w:spacing w:line="0" w:lineRule="atLeast"/>
              <w:jc w:val="center"/>
              <w:rPr>
                <w:kern w:val="0"/>
                <w:sz w:val="22"/>
                <w:szCs w:val="22"/>
              </w:rPr>
            </w:pPr>
            <w:r w:rsidRPr="001D3379">
              <w:rPr>
                <w:kern w:val="0"/>
                <w:sz w:val="22"/>
                <w:szCs w:val="22"/>
              </w:rPr>
              <w:t>过程</w:t>
            </w:r>
          </w:p>
          <w:p w14:paraId="1CA1C475" w14:textId="77777777" w:rsidR="00A255B6" w:rsidRPr="001D3379" w:rsidRDefault="00000000">
            <w:pPr>
              <w:widowControl/>
              <w:spacing w:line="0" w:lineRule="atLeast"/>
              <w:jc w:val="center"/>
              <w:rPr>
                <w:kern w:val="0"/>
                <w:sz w:val="22"/>
                <w:szCs w:val="22"/>
              </w:rPr>
            </w:pPr>
            <w:r w:rsidRPr="001D3379">
              <w:rPr>
                <w:kern w:val="0"/>
                <w:sz w:val="22"/>
                <w:szCs w:val="22"/>
              </w:rPr>
              <w:t xml:space="preserve">　　</w:t>
            </w:r>
          </w:p>
        </w:tc>
        <w:tc>
          <w:tcPr>
            <w:tcW w:w="764" w:type="dxa"/>
            <w:vMerge w:val="restart"/>
            <w:shd w:val="clear" w:color="auto" w:fill="FFFFFF"/>
            <w:vAlign w:val="center"/>
          </w:tcPr>
          <w:p w14:paraId="04FA8616" w14:textId="77777777" w:rsidR="00A255B6" w:rsidRPr="001D3379" w:rsidRDefault="00000000">
            <w:pPr>
              <w:widowControl/>
              <w:spacing w:line="0" w:lineRule="atLeast"/>
              <w:jc w:val="center"/>
              <w:rPr>
                <w:kern w:val="0"/>
                <w:sz w:val="22"/>
                <w:szCs w:val="22"/>
              </w:rPr>
            </w:pPr>
            <w:r w:rsidRPr="001D3379">
              <w:rPr>
                <w:kern w:val="0"/>
                <w:sz w:val="22"/>
                <w:szCs w:val="22"/>
              </w:rPr>
              <w:lastRenderedPageBreak/>
              <w:t>资金管理</w:t>
            </w:r>
          </w:p>
        </w:tc>
        <w:tc>
          <w:tcPr>
            <w:tcW w:w="873" w:type="dxa"/>
            <w:shd w:val="clear" w:color="auto" w:fill="FFFFFF"/>
            <w:vAlign w:val="center"/>
          </w:tcPr>
          <w:p w14:paraId="19F6BBB5" w14:textId="77777777" w:rsidR="00A255B6" w:rsidRPr="001D3379" w:rsidRDefault="00000000">
            <w:pPr>
              <w:widowControl/>
              <w:spacing w:line="0" w:lineRule="atLeast"/>
              <w:jc w:val="center"/>
              <w:rPr>
                <w:kern w:val="0"/>
                <w:sz w:val="22"/>
                <w:szCs w:val="22"/>
              </w:rPr>
            </w:pPr>
            <w:r w:rsidRPr="001D3379">
              <w:rPr>
                <w:kern w:val="0"/>
                <w:sz w:val="22"/>
                <w:szCs w:val="22"/>
              </w:rPr>
              <w:t>资金到位率</w:t>
            </w:r>
          </w:p>
        </w:tc>
        <w:tc>
          <w:tcPr>
            <w:tcW w:w="2353" w:type="dxa"/>
            <w:shd w:val="clear" w:color="000000" w:fill="FFFFFF"/>
            <w:vAlign w:val="center"/>
          </w:tcPr>
          <w:p w14:paraId="298BCDB2" w14:textId="77777777" w:rsidR="00A255B6" w:rsidRPr="001D3379" w:rsidRDefault="00000000">
            <w:pPr>
              <w:widowControl/>
              <w:spacing w:line="0" w:lineRule="atLeast"/>
              <w:rPr>
                <w:kern w:val="0"/>
                <w:sz w:val="22"/>
                <w:szCs w:val="22"/>
              </w:rPr>
            </w:pPr>
            <w:r w:rsidRPr="001D3379">
              <w:rPr>
                <w:kern w:val="0"/>
                <w:sz w:val="22"/>
                <w:szCs w:val="22"/>
              </w:rPr>
              <w:t>实际到位资金与预算资金的比率，用以反映和考核资金落实情况对项目实施的总体保障程度。</w:t>
            </w:r>
          </w:p>
        </w:tc>
        <w:tc>
          <w:tcPr>
            <w:tcW w:w="5198" w:type="dxa"/>
            <w:shd w:val="clear" w:color="000000" w:fill="FFFFFF"/>
            <w:vAlign w:val="center"/>
          </w:tcPr>
          <w:p w14:paraId="735EEF51" w14:textId="77777777" w:rsidR="00A255B6" w:rsidRPr="001D3379" w:rsidRDefault="00000000">
            <w:pPr>
              <w:widowControl/>
              <w:spacing w:line="0" w:lineRule="atLeast"/>
              <w:rPr>
                <w:kern w:val="0"/>
                <w:sz w:val="22"/>
                <w:szCs w:val="22"/>
              </w:rPr>
            </w:pPr>
            <w:r w:rsidRPr="001D3379">
              <w:rPr>
                <w:kern w:val="0"/>
                <w:sz w:val="22"/>
                <w:szCs w:val="22"/>
              </w:rPr>
              <w:t>资金到位率</w:t>
            </w:r>
            <w:r w:rsidRPr="001D3379">
              <w:rPr>
                <w:kern w:val="0"/>
                <w:sz w:val="22"/>
                <w:szCs w:val="22"/>
              </w:rPr>
              <w:t>=</w:t>
            </w:r>
            <w:r w:rsidRPr="001D3379">
              <w:rPr>
                <w:kern w:val="0"/>
                <w:sz w:val="22"/>
                <w:szCs w:val="22"/>
              </w:rPr>
              <w:t>（实际到位资金</w:t>
            </w:r>
            <w:r w:rsidRPr="001D3379">
              <w:rPr>
                <w:kern w:val="0"/>
                <w:sz w:val="22"/>
                <w:szCs w:val="22"/>
              </w:rPr>
              <w:t>/</w:t>
            </w:r>
            <w:r w:rsidRPr="001D3379">
              <w:rPr>
                <w:kern w:val="0"/>
                <w:sz w:val="22"/>
                <w:szCs w:val="22"/>
              </w:rPr>
              <w:t>预算资金）</w:t>
            </w:r>
            <w:r w:rsidRPr="001D3379">
              <w:rPr>
                <w:kern w:val="0"/>
                <w:sz w:val="22"/>
                <w:szCs w:val="22"/>
              </w:rPr>
              <w:t>×100%</w:t>
            </w:r>
            <w:r w:rsidRPr="001D3379">
              <w:rPr>
                <w:kern w:val="0"/>
                <w:sz w:val="22"/>
                <w:szCs w:val="22"/>
              </w:rPr>
              <w:t>。</w:t>
            </w:r>
          </w:p>
          <w:p w14:paraId="1C0FE579" w14:textId="77777777" w:rsidR="00A255B6" w:rsidRPr="001D3379" w:rsidRDefault="00000000">
            <w:pPr>
              <w:widowControl/>
              <w:spacing w:line="0" w:lineRule="atLeast"/>
              <w:rPr>
                <w:kern w:val="0"/>
                <w:sz w:val="22"/>
                <w:szCs w:val="22"/>
              </w:rPr>
            </w:pPr>
            <w:r w:rsidRPr="001D3379">
              <w:rPr>
                <w:kern w:val="0"/>
                <w:sz w:val="22"/>
                <w:szCs w:val="22"/>
              </w:rPr>
              <w:t>实际到位资金：一定时期（本年度或项目期）内落实到具体项目的资金。</w:t>
            </w:r>
          </w:p>
          <w:p w14:paraId="28E30DED" w14:textId="77777777" w:rsidR="00A255B6" w:rsidRPr="001D3379" w:rsidRDefault="00000000">
            <w:pPr>
              <w:widowControl/>
              <w:spacing w:line="0" w:lineRule="atLeast"/>
              <w:rPr>
                <w:kern w:val="0"/>
                <w:sz w:val="22"/>
                <w:szCs w:val="22"/>
              </w:rPr>
            </w:pPr>
            <w:r w:rsidRPr="001D3379">
              <w:rPr>
                <w:kern w:val="0"/>
                <w:sz w:val="22"/>
                <w:szCs w:val="22"/>
              </w:rPr>
              <w:t>预算资金：一定时期（本年度或项目期）内预算安排到具体项目的资金。</w:t>
            </w:r>
          </w:p>
        </w:tc>
        <w:tc>
          <w:tcPr>
            <w:tcW w:w="1300" w:type="dxa"/>
            <w:shd w:val="clear" w:color="000000" w:fill="FFFFFF"/>
            <w:vAlign w:val="center"/>
          </w:tcPr>
          <w:p w14:paraId="299A1511" w14:textId="77777777" w:rsidR="00A255B6" w:rsidRPr="001D3379" w:rsidRDefault="00000000">
            <w:pPr>
              <w:widowControl/>
              <w:spacing w:line="0" w:lineRule="atLeast"/>
              <w:jc w:val="center"/>
              <w:rPr>
                <w:b/>
                <w:bCs/>
                <w:kern w:val="0"/>
                <w:sz w:val="22"/>
                <w:szCs w:val="22"/>
              </w:rPr>
            </w:pPr>
            <w:r w:rsidRPr="001D3379">
              <w:rPr>
                <w:b/>
                <w:bCs/>
                <w:kern w:val="0"/>
                <w:sz w:val="22"/>
                <w:szCs w:val="22"/>
              </w:rPr>
              <w:t>4</w:t>
            </w:r>
          </w:p>
        </w:tc>
        <w:tc>
          <w:tcPr>
            <w:tcW w:w="1363" w:type="dxa"/>
            <w:shd w:val="clear" w:color="000000" w:fill="FFFFFF"/>
            <w:vAlign w:val="center"/>
          </w:tcPr>
          <w:p w14:paraId="1726EA18" w14:textId="77777777" w:rsidR="00A255B6" w:rsidRPr="001D3379" w:rsidRDefault="00000000">
            <w:pPr>
              <w:widowControl/>
              <w:spacing w:line="0" w:lineRule="atLeast"/>
              <w:jc w:val="center"/>
              <w:rPr>
                <w:b/>
                <w:bCs/>
                <w:kern w:val="0"/>
                <w:sz w:val="22"/>
                <w:szCs w:val="22"/>
              </w:rPr>
            </w:pPr>
            <w:r w:rsidRPr="001D3379">
              <w:rPr>
                <w:rFonts w:hint="eastAsia"/>
                <w:b/>
                <w:bCs/>
                <w:kern w:val="0"/>
                <w:sz w:val="22"/>
                <w:szCs w:val="22"/>
              </w:rPr>
              <w:t>4</w:t>
            </w:r>
          </w:p>
        </w:tc>
      </w:tr>
      <w:tr w:rsidR="001D3379" w:rsidRPr="001D3379" w14:paraId="0B18D220" w14:textId="77777777">
        <w:trPr>
          <w:trHeight w:val="1320"/>
          <w:jc w:val="center"/>
        </w:trPr>
        <w:tc>
          <w:tcPr>
            <w:tcW w:w="832" w:type="dxa"/>
            <w:vMerge/>
            <w:shd w:val="clear" w:color="auto" w:fill="FFFFFF"/>
            <w:vAlign w:val="center"/>
          </w:tcPr>
          <w:p w14:paraId="5D775938" w14:textId="77777777" w:rsidR="00A255B6" w:rsidRPr="001D3379" w:rsidRDefault="00A255B6">
            <w:pPr>
              <w:spacing w:line="0" w:lineRule="atLeast"/>
              <w:jc w:val="center"/>
              <w:rPr>
                <w:kern w:val="0"/>
                <w:sz w:val="22"/>
                <w:szCs w:val="22"/>
              </w:rPr>
            </w:pPr>
          </w:p>
        </w:tc>
        <w:tc>
          <w:tcPr>
            <w:tcW w:w="764" w:type="dxa"/>
            <w:vMerge/>
            <w:shd w:val="clear" w:color="auto" w:fill="FFFFFF"/>
            <w:vAlign w:val="center"/>
          </w:tcPr>
          <w:p w14:paraId="46A69069" w14:textId="77777777" w:rsidR="00A255B6" w:rsidRPr="001D3379" w:rsidRDefault="00A255B6">
            <w:pPr>
              <w:spacing w:line="0" w:lineRule="atLeast"/>
              <w:jc w:val="center"/>
              <w:rPr>
                <w:kern w:val="0"/>
                <w:sz w:val="22"/>
                <w:szCs w:val="22"/>
              </w:rPr>
            </w:pPr>
          </w:p>
        </w:tc>
        <w:tc>
          <w:tcPr>
            <w:tcW w:w="873" w:type="dxa"/>
            <w:shd w:val="clear" w:color="auto" w:fill="FFFFFF"/>
            <w:vAlign w:val="center"/>
          </w:tcPr>
          <w:p w14:paraId="7EFEE887" w14:textId="77777777" w:rsidR="00A255B6" w:rsidRPr="001D3379" w:rsidRDefault="00000000">
            <w:pPr>
              <w:widowControl/>
              <w:spacing w:line="0" w:lineRule="atLeast"/>
              <w:jc w:val="center"/>
              <w:rPr>
                <w:kern w:val="0"/>
                <w:sz w:val="22"/>
                <w:szCs w:val="22"/>
              </w:rPr>
            </w:pPr>
            <w:r w:rsidRPr="001D3379">
              <w:rPr>
                <w:kern w:val="0"/>
                <w:sz w:val="22"/>
                <w:szCs w:val="22"/>
              </w:rPr>
              <w:t>预算执行率</w:t>
            </w:r>
          </w:p>
        </w:tc>
        <w:tc>
          <w:tcPr>
            <w:tcW w:w="2353" w:type="dxa"/>
            <w:shd w:val="clear" w:color="auto" w:fill="FFFFFF"/>
            <w:vAlign w:val="center"/>
          </w:tcPr>
          <w:p w14:paraId="142B81D3" w14:textId="77777777" w:rsidR="00A255B6" w:rsidRPr="001D3379" w:rsidRDefault="00000000">
            <w:pPr>
              <w:widowControl/>
              <w:spacing w:line="0" w:lineRule="atLeast"/>
              <w:rPr>
                <w:kern w:val="0"/>
                <w:sz w:val="22"/>
                <w:szCs w:val="22"/>
              </w:rPr>
            </w:pPr>
            <w:r w:rsidRPr="001D3379">
              <w:rPr>
                <w:kern w:val="0"/>
                <w:sz w:val="22"/>
                <w:szCs w:val="22"/>
              </w:rPr>
              <w:t>项目预算资金是否按照计划执行，用以反映或考核项目预算执行情况。</w:t>
            </w:r>
          </w:p>
        </w:tc>
        <w:tc>
          <w:tcPr>
            <w:tcW w:w="5198" w:type="dxa"/>
            <w:shd w:val="clear" w:color="auto" w:fill="FFFFFF"/>
            <w:vAlign w:val="center"/>
          </w:tcPr>
          <w:p w14:paraId="64203C04" w14:textId="77777777" w:rsidR="00A255B6" w:rsidRPr="001D3379" w:rsidRDefault="00000000">
            <w:pPr>
              <w:widowControl/>
              <w:spacing w:line="0" w:lineRule="atLeast"/>
              <w:rPr>
                <w:kern w:val="0"/>
                <w:sz w:val="22"/>
                <w:szCs w:val="22"/>
              </w:rPr>
            </w:pPr>
            <w:r w:rsidRPr="001D3379">
              <w:rPr>
                <w:kern w:val="0"/>
                <w:sz w:val="22"/>
                <w:szCs w:val="22"/>
              </w:rPr>
              <w:t>预算执行率</w:t>
            </w:r>
            <w:r w:rsidRPr="001D3379">
              <w:rPr>
                <w:kern w:val="0"/>
                <w:sz w:val="22"/>
                <w:szCs w:val="22"/>
              </w:rPr>
              <w:t>=</w:t>
            </w:r>
            <w:r w:rsidRPr="001D3379">
              <w:rPr>
                <w:kern w:val="0"/>
                <w:sz w:val="22"/>
                <w:szCs w:val="22"/>
              </w:rPr>
              <w:t>（实际支出资金</w:t>
            </w:r>
            <w:r w:rsidRPr="001D3379">
              <w:rPr>
                <w:kern w:val="0"/>
                <w:sz w:val="22"/>
                <w:szCs w:val="22"/>
              </w:rPr>
              <w:t>/</w:t>
            </w:r>
            <w:r w:rsidRPr="001D3379">
              <w:rPr>
                <w:kern w:val="0"/>
                <w:sz w:val="22"/>
                <w:szCs w:val="22"/>
              </w:rPr>
              <w:t>实际到位资金）</w:t>
            </w:r>
            <w:r w:rsidRPr="001D3379">
              <w:rPr>
                <w:kern w:val="0"/>
                <w:sz w:val="22"/>
                <w:szCs w:val="22"/>
              </w:rPr>
              <w:t>×100%</w:t>
            </w:r>
            <w:r w:rsidRPr="001D3379">
              <w:rPr>
                <w:kern w:val="0"/>
                <w:sz w:val="22"/>
                <w:szCs w:val="22"/>
              </w:rPr>
              <w:t>。</w:t>
            </w:r>
            <w:r w:rsidRPr="001D3379">
              <w:rPr>
                <w:kern w:val="0"/>
                <w:sz w:val="22"/>
                <w:szCs w:val="22"/>
              </w:rPr>
              <w:br/>
            </w:r>
            <w:r w:rsidRPr="001D3379">
              <w:rPr>
                <w:kern w:val="0"/>
                <w:sz w:val="22"/>
                <w:szCs w:val="22"/>
              </w:rPr>
              <w:t>实际支出资金：一定时期（本年度或项目期）内项目实际拨付的资金。</w:t>
            </w:r>
          </w:p>
        </w:tc>
        <w:tc>
          <w:tcPr>
            <w:tcW w:w="1300" w:type="dxa"/>
            <w:shd w:val="clear" w:color="auto" w:fill="FFFFFF"/>
            <w:vAlign w:val="center"/>
          </w:tcPr>
          <w:p w14:paraId="43AB406B" w14:textId="77777777" w:rsidR="00A255B6" w:rsidRPr="001D3379" w:rsidRDefault="00000000">
            <w:pPr>
              <w:widowControl/>
              <w:spacing w:line="0" w:lineRule="atLeast"/>
              <w:jc w:val="center"/>
              <w:rPr>
                <w:b/>
                <w:bCs/>
                <w:kern w:val="0"/>
                <w:sz w:val="22"/>
                <w:szCs w:val="22"/>
              </w:rPr>
            </w:pPr>
            <w:r w:rsidRPr="001D3379">
              <w:rPr>
                <w:b/>
                <w:bCs/>
                <w:kern w:val="0"/>
                <w:sz w:val="22"/>
                <w:szCs w:val="22"/>
              </w:rPr>
              <w:t>4</w:t>
            </w:r>
          </w:p>
        </w:tc>
        <w:tc>
          <w:tcPr>
            <w:tcW w:w="1363" w:type="dxa"/>
            <w:shd w:val="clear" w:color="auto" w:fill="FFFFFF"/>
            <w:vAlign w:val="center"/>
          </w:tcPr>
          <w:p w14:paraId="1BD30FFB" w14:textId="77777777" w:rsidR="00A255B6" w:rsidRPr="001D3379" w:rsidRDefault="00000000">
            <w:pPr>
              <w:widowControl/>
              <w:spacing w:line="0" w:lineRule="atLeast"/>
              <w:jc w:val="center"/>
              <w:rPr>
                <w:b/>
                <w:bCs/>
                <w:kern w:val="0"/>
                <w:sz w:val="22"/>
                <w:szCs w:val="22"/>
              </w:rPr>
            </w:pPr>
            <w:r w:rsidRPr="001D3379">
              <w:rPr>
                <w:rFonts w:hint="eastAsia"/>
                <w:b/>
                <w:bCs/>
                <w:kern w:val="0"/>
                <w:sz w:val="22"/>
                <w:szCs w:val="22"/>
              </w:rPr>
              <w:t>4</w:t>
            </w:r>
          </w:p>
        </w:tc>
      </w:tr>
      <w:tr w:rsidR="001D3379" w:rsidRPr="001D3379" w14:paraId="1E1D3DD3" w14:textId="77777777">
        <w:trPr>
          <w:trHeight w:val="2076"/>
          <w:jc w:val="center"/>
        </w:trPr>
        <w:tc>
          <w:tcPr>
            <w:tcW w:w="832" w:type="dxa"/>
            <w:vMerge/>
            <w:shd w:val="clear" w:color="auto" w:fill="FFFFFF"/>
            <w:vAlign w:val="center"/>
          </w:tcPr>
          <w:p w14:paraId="5241C31B" w14:textId="77777777" w:rsidR="00A255B6" w:rsidRPr="001D3379" w:rsidRDefault="00A255B6">
            <w:pPr>
              <w:spacing w:line="0" w:lineRule="atLeast"/>
              <w:jc w:val="center"/>
              <w:rPr>
                <w:kern w:val="0"/>
                <w:sz w:val="22"/>
                <w:szCs w:val="22"/>
              </w:rPr>
            </w:pPr>
          </w:p>
        </w:tc>
        <w:tc>
          <w:tcPr>
            <w:tcW w:w="764" w:type="dxa"/>
            <w:shd w:val="clear" w:color="auto" w:fill="FFFFFF"/>
            <w:vAlign w:val="center"/>
          </w:tcPr>
          <w:p w14:paraId="3FE6C677" w14:textId="77777777" w:rsidR="00A255B6" w:rsidRPr="001D3379" w:rsidRDefault="00000000">
            <w:pPr>
              <w:widowControl/>
              <w:spacing w:line="0" w:lineRule="atLeast"/>
              <w:jc w:val="center"/>
              <w:rPr>
                <w:kern w:val="0"/>
                <w:sz w:val="22"/>
                <w:szCs w:val="22"/>
              </w:rPr>
            </w:pPr>
            <w:r w:rsidRPr="001D3379">
              <w:rPr>
                <w:kern w:val="0"/>
                <w:sz w:val="22"/>
                <w:szCs w:val="22"/>
              </w:rPr>
              <w:t>资金管理</w:t>
            </w:r>
          </w:p>
        </w:tc>
        <w:tc>
          <w:tcPr>
            <w:tcW w:w="873" w:type="dxa"/>
            <w:shd w:val="clear" w:color="auto" w:fill="FFFFFF"/>
            <w:vAlign w:val="center"/>
          </w:tcPr>
          <w:p w14:paraId="13588D0A" w14:textId="77777777" w:rsidR="00A255B6" w:rsidRPr="001D3379" w:rsidRDefault="00000000">
            <w:pPr>
              <w:widowControl/>
              <w:spacing w:line="0" w:lineRule="atLeast"/>
              <w:jc w:val="center"/>
              <w:rPr>
                <w:kern w:val="0"/>
                <w:sz w:val="22"/>
                <w:szCs w:val="22"/>
              </w:rPr>
            </w:pPr>
            <w:r w:rsidRPr="001D3379">
              <w:rPr>
                <w:kern w:val="0"/>
                <w:sz w:val="22"/>
                <w:szCs w:val="22"/>
              </w:rPr>
              <w:t>资金使用</w:t>
            </w:r>
          </w:p>
          <w:p w14:paraId="472768E3" w14:textId="77777777" w:rsidR="00A255B6" w:rsidRPr="001D3379" w:rsidRDefault="00000000">
            <w:pPr>
              <w:widowControl/>
              <w:spacing w:line="0" w:lineRule="atLeast"/>
              <w:jc w:val="center"/>
              <w:rPr>
                <w:kern w:val="0"/>
                <w:sz w:val="22"/>
                <w:szCs w:val="22"/>
              </w:rPr>
            </w:pPr>
            <w:r w:rsidRPr="001D3379">
              <w:rPr>
                <w:kern w:val="0"/>
                <w:sz w:val="22"/>
                <w:szCs w:val="22"/>
              </w:rPr>
              <w:t>合规性</w:t>
            </w:r>
          </w:p>
        </w:tc>
        <w:tc>
          <w:tcPr>
            <w:tcW w:w="2353" w:type="dxa"/>
            <w:shd w:val="clear" w:color="000000" w:fill="FFFFFF"/>
            <w:vAlign w:val="center"/>
          </w:tcPr>
          <w:p w14:paraId="4DEFA567" w14:textId="77777777" w:rsidR="00A255B6" w:rsidRPr="001D3379" w:rsidRDefault="00000000">
            <w:pPr>
              <w:widowControl/>
              <w:spacing w:line="0" w:lineRule="atLeast"/>
              <w:rPr>
                <w:kern w:val="0"/>
                <w:sz w:val="22"/>
                <w:szCs w:val="22"/>
              </w:rPr>
            </w:pPr>
            <w:r w:rsidRPr="001D3379">
              <w:rPr>
                <w:kern w:val="0"/>
                <w:sz w:val="22"/>
                <w:szCs w:val="22"/>
              </w:rPr>
              <w:t>项目资金使用是否符合相关的财务管理制度规定，用以反映和考核项目资金的规范运行情况。</w:t>
            </w:r>
          </w:p>
        </w:tc>
        <w:tc>
          <w:tcPr>
            <w:tcW w:w="5198" w:type="dxa"/>
            <w:shd w:val="clear" w:color="000000" w:fill="FFFFFF"/>
            <w:vAlign w:val="center"/>
          </w:tcPr>
          <w:p w14:paraId="7DA9518E" w14:textId="77777777" w:rsidR="00A255B6" w:rsidRPr="001D3379" w:rsidRDefault="00000000">
            <w:pPr>
              <w:widowControl/>
              <w:spacing w:line="0" w:lineRule="atLeast"/>
              <w:rPr>
                <w:kern w:val="0"/>
                <w:sz w:val="22"/>
                <w:szCs w:val="22"/>
              </w:rPr>
            </w:pPr>
            <w:r w:rsidRPr="001D3379">
              <w:rPr>
                <w:kern w:val="0"/>
                <w:sz w:val="22"/>
                <w:szCs w:val="22"/>
              </w:rPr>
              <w:t>评价要点：</w:t>
            </w:r>
            <w:r w:rsidRPr="001D3379">
              <w:rPr>
                <w:kern w:val="0"/>
                <w:sz w:val="22"/>
                <w:szCs w:val="22"/>
              </w:rPr>
              <w:br/>
              <w:t>①</w:t>
            </w:r>
            <w:r w:rsidRPr="001D3379">
              <w:rPr>
                <w:kern w:val="0"/>
                <w:sz w:val="22"/>
                <w:szCs w:val="22"/>
              </w:rPr>
              <w:t>是否符合国家财经法规和财务管理制度以及有关专项资金管理办法的规定；</w:t>
            </w:r>
            <w:r w:rsidRPr="001D3379">
              <w:rPr>
                <w:kern w:val="0"/>
                <w:sz w:val="22"/>
                <w:szCs w:val="22"/>
              </w:rPr>
              <w:br/>
              <w:t>②</w:t>
            </w:r>
            <w:r w:rsidRPr="001D3379">
              <w:rPr>
                <w:kern w:val="0"/>
                <w:sz w:val="22"/>
                <w:szCs w:val="22"/>
              </w:rPr>
              <w:t>资金的拨付是否有完整的审批程序和手续；</w:t>
            </w:r>
            <w:r w:rsidRPr="001D3379">
              <w:rPr>
                <w:kern w:val="0"/>
                <w:sz w:val="22"/>
                <w:szCs w:val="22"/>
              </w:rPr>
              <w:br/>
              <w:t>③</w:t>
            </w:r>
            <w:r w:rsidRPr="001D3379">
              <w:rPr>
                <w:kern w:val="0"/>
                <w:sz w:val="22"/>
                <w:szCs w:val="22"/>
              </w:rPr>
              <w:t>是否符合项目预算批复或合同规定的用途；</w:t>
            </w:r>
            <w:r w:rsidRPr="001D3379">
              <w:rPr>
                <w:kern w:val="0"/>
                <w:sz w:val="22"/>
                <w:szCs w:val="22"/>
              </w:rPr>
              <w:br/>
              <w:t>④</w:t>
            </w:r>
            <w:r w:rsidRPr="001D3379">
              <w:rPr>
                <w:kern w:val="0"/>
                <w:sz w:val="22"/>
                <w:szCs w:val="22"/>
              </w:rPr>
              <w:t>是否存在截留、挤占、挪用、虚列支出等情况。</w:t>
            </w:r>
          </w:p>
        </w:tc>
        <w:tc>
          <w:tcPr>
            <w:tcW w:w="1300" w:type="dxa"/>
            <w:shd w:val="clear" w:color="000000" w:fill="FFFFFF"/>
            <w:vAlign w:val="center"/>
          </w:tcPr>
          <w:p w14:paraId="63AABF6D" w14:textId="77777777" w:rsidR="00A255B6" w:rsidRPr="001D3379" w:rsidRDefault="00000000">
            <w:pPr>
              <w:widowControl/>
              <w:spacing w:line="0" w:lineRule="atLeast"/>
              <w:jc w:val="center"/>
              <w:rPr>
                <w:b/>
                <w:bCs/>
                <w:kern w:val="0"/>
                <w:sz w:val="22"/>
                <w:szCs w:val="22"/>
              </w:rPr>
            </w:pPr>
            <w:r w:rsidRPr="001D3379">
              <w:rPr>
                <w:b/>
                <w:bCs/>
                <w:kern w:val="0"/>
                <w:sz w:val="22"/>
                <w:szCs w:val="22"/>
              </w:rPr>
              <w:t>4</w:t>
            </w:r>
          </w:p>
        </w:tc>
        <w:tc>
          <w:tcPr>
            <w:tcW w:w="1363" w:type="dxa"/>
            <w:shd w:val="clear" w:color="000000" w:fill="FFFFFF"/>
            <w:vAlign w:val="center"/>
          </w:tcPr>
          <w:p w14:paraId="287EA8C4" w14:textId="77777777" w:rsidR="00A255B6" w:rsidRPr="001D3379" w:rsidRDefault="00000000">
            <w:pPr>
              <w:widowControl/>
              <w:spacing w:line="0" w:lineRule="atLeast"/>
              <w:jc w:val="center"/>
              <w:rPr>
                <w:b/>
                <w:bCs/>
                <w:kern w:val="0"/>
                <w:sz w:val="22"/>
                <w:szCs w:val="22"/>
              </w:rPr>
            </w:pPr>
            <w:r w:rsidRPr="001D3379">
              <w:rPr>
                <w:rFonts w:hint="eastAsia"/>
                <w:b/>
                <w:bCs/>
                <w:kern w:val="0"/>
                <w:sz w:val="22"/>
                <w:szCs w:val="22"/>
              </w:rPr>
              <w:t>4</w:t>
            </w:r>
          </w:p>
        </w:tc>
      </w:tr>
      <w:tr w:rsidR="001D3379" w:rsidRPr="001D3379" w14:paraId="61487615" w14:textId="77777777">
        <w:trPr>
          <w:trHeight w:val="1797"/>
          <w:jc w:val="center"/>
        </w:trPr>
        <w:tc>
          <w:tcPr>
            <w:tcW w:w="832" w:type="dxa"/>
            <w:vMerge/>
            <w:shd w:val="clear" w:color="auto" w:fill="FFFFFF"/>
            <w:vAlign w:val="center"/>
          </w:tcPr>
          <w:p w14:paraId="62D97A3A" w14:textId="77777777" w:rsidR="00A255B6" w:rsidRPr="001D3379" w:rsidRDefault="00A255B6">
            <w:pPr>
              <w:spacing w:line="0" w:lineRule="atLeast"/>
              <w:jc w:val="center"/>
              <w:rPr>
                <w:kern w:val="0"/>
                <w:sz w:val="22"/>
                <w:szCs w:val="22"/>
              </w:rPr>
            </w:pPr>
          </w:p>
        </w:tc>
        <w:tc>
          <w:tcPr>
            <w:tcW w:w="764" w:type="dxa"/>
            <w:vMerge w:val="restart"/>
            <w:shd w:val="clear" w:color="auto" w:fill="FFFFFF"/>
            <w:vAlign w:val="center"/>
          </w:tcPr>
          <w:p w14:paraId="4C32F436" w14:textId="77777777" w:rsidR="00A255B6" w:rsidRPr="001D3379" w:rsidRDefault="00000000">
            <w:pPr>
              <w:widowControl/>
              <w:spacing w:line="0" w:lineRule="atLeast"/>
              <w:jc w:val="center"/>
              <w:rPr>
                <w:kern w:val="0"/>
                <w:sz w:val="22"/>
                <w:szCs w:val="22"/>
              </w:rPr>
            </w:pPr>
            <w:r w:rsidRPr="001D3379">
              <w:rPr>
                <w:kern w:val="0"/>
                <w:sz w:val="22"/>
                <w:szCs w:val="22"/>
              </w:rPr>
              <w:t>组织实施</w:t>
            </w:r>
          </w:p>
          <w:p w14:paraId="59CFA018" w14:textId="77777777" w:rsidR="00A255B6" w:rsidRPr="001D3379" w:rsidRDefault="00000000">
            <w:pPr>
              <w:spacing w:line="0" w:lineRule="atLeast"/>
              <w:jc w:val="center"/>
              <w:rPr>
                <w:kern w:val="0"/>
                <w:sz w:val="22"/>
                <w:szCs w:val="22"/>
              </w:rPr>
            </w:pPr>
            <w:r w:rsidRPr="001D3379">
              <w:rPr>
                <w:kern w:val="0"/>
                <w:sz w:val="22"/>
                <w:szCs w:val="22"/>
              </w:rPr>
              <w:t xml:space="preserve">　</w:t>
            </w:r>
          </w:p>
        </w:tc>
        <w:tc>
          <w:tcPr>
            <w:tcW w:w="873" w:type="dxa"/>
            <w:shd w:val="clear" w:color="auto" w:fill="FFFFFF"/>
            <w:vAlign w:val="center"/>
          </w:tcPr>
          <w:p w14:paraId="0D3DA8D1" w14:textId="77777777" w:rsidR="00A255B6" w:rsidRPr="001D3379" w:rsidRDefault="00000000">
            <w:pPr>
              <w:widowControl/>
              <w:spacing w:line="0" w:lineRule="atLeast"/>
              <w:jc w:val="center"/>
              <w:rPr>
                <w:kern w:val="0"/>
                <w:sz w:val="22"/>
                <w:szCs w:val="22"/>
              </w:rPr>
            </w:pPr>
            <w:r w:rsidRPr="001D3379">
              <w:rPr>
                <w:kern w:val="0"/>
                <w:sz w:val="22"/>
                <w:szCs w:val="22"/>
              </w:rPr>
              <w:t>管理制度</w:t>
            </w:r>
          </w:p>
          <w:p w14:paraId="11820337" w14:textId="77777777" w:rsidR="00A255B6" w:rsidRPr="001D3379" w:rsidRDefault="00000000">
            <w:pPr>
              <w:widowControl/>
              <w:spacing w:line="0" w:lineRule="atLeast"/>
              <w:jc w:val="center"/>
              <w:rPr>
                <w:kern w:val="0"/>
                <w:sz w:val="22"/>
                <w:szCs w:val="22"/>
              </w:rPr>
            </w:pPr>
            <w:r w:rsidRPr="001D3379">
              <w:rPr>
                <w:kern w:val="0"/>
                <w:sz w:val="22"/>
                <w:szCs w:val="22"/>
              </w:rPr>
              <w:t>健全性</w:t>
            </w:r>
          </w:p>
        </w:tc>
        <w:tc>
          <w:tcPr>
            <w:tcW w:w="2353" w:type="dxa"/>
            <w:shd w:val="clear" w:color="000000" w:fill="FFFFFF"/>
            <w:vAlign w:val="center"/>
          </w:tcPr>
          <w:p w14:paraId="43C20BAE" w14:textId="77777777" w:rsidR="00A255B6" w:rsidRPr="001D3379" w:rsidRDefault="00000000">
            <w:pPr>
              <w:widowControl/>
              <w:spacing w:line="0" w:lineRule="atLeast"/>
              <w:rPr>
                <w:kern w:val="0"/>
                <w:sz w:val="22"/>
                <w:szCs w:val="22"/>
              </w:rPr>
            </w:pPr>
            <w:r w:rsidRPr="001D3379">
              <w:rPr>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14:paraId="0646DC9E" w14:textId="77777777" w:rsidR="00A255B6" w:rsidRPr="001D3379" w:rsidRDefault="00000000">
            <w:pPr>
              <w:widowControl/>
              <w:spacing w:line="0" w:lineRule="atLeast"/>
              <w:rPr>
                <w:kern w:val="0"/>
                <w:sz w:val="22"/>
                <w:szCs w:val="22"/>
              </w:rPr>
            </w:pPr>
            <w:r w:rsidRPr="001D3379">
              <w:rPr>
                <w:kern w:val="0"/>
                <w:sz w:val="22"/>
                <w:szCs w:val="22"/>
              </w:rPr>
              <w:t>评价要点：</w:t>
            </w:r>
            <w:r w:rsidRPr="001D3379">
              <w:rPr>
                <w:kern w:val="0"/>
                <w:sz w:val="22"/>
                <w:szCs w:val="22"/>
              </w:rPr>
              <w:br/>
              <w:t>①</w:t>
            </w:r>
            <w:r w:rsidRPr="001D3379">
              <w:rPr>
                <w:kern w:val="0"/>
                <w:sz w:val="22"/>
                <w:szCs w:val="22"/>
              </w:rPr>
              <w:t>是否已制定或具有相应的财务和业务管理制度；</w:t>
            </w:r>
            <w:r w:rsidRPr="001D3379">
              <w:rPr>
                <w:kern w:val="0"/>
                <w:sz w:val="22"/>
                <w:szCs w:val="22"/>
              </w:rPr>
              <w:br/>
              <w:t>②</w:t>
            </w:r>
            <w:r w:rsidRPr="001D3379">
              <w:rPr>
                <w:kern w:val="0"/>
                <w:sz w:val="22"/>
                <w:szCs w:val="22"/>
              </w:rPr>
              <w:t>财务和业务管理制度是否合法、合规、完整。</w:t>
            </w:r>
          </w:p>
        </w:tc>
        <w:tc>
          <w:tcPr>
            <w:tcW w:w="1300" w:type="dxa"/>
            <w:shd w:val="clear" w:color="000000" w:fill="FFFFFF"/>
            <w:vAlign w:val="center"/>
          </w:tcPr>
          <w:p w14:paraId="678A5B09" w14:textId="77777777" w:rsidR="00A255B6" w:rsidRPr="001D3379" w:rsidRDefault="00000000">
            <w:pPr>
              <w:widowControl/>
              <w:spacing w:line="0" w:lineRule="atLeast"/>
              <w:jc w:val="center"/>
              <w:rPr>
                <w:b/>
                <w:bCs/>
                <w:kern w:val="0"/>
                <w:sz w:val="22"/>
                <w:szCs w:val="22"/>
              </w:rPr>
            </w:pPr>
            <w:r w:rsidRPr="001D3379">
              <w:rPr>
                <w:b/>
                <w:bCs/>
                <w:kern w:val="0"/>
                <w:sz w:val="22"/>
                <w:szCs w:val="22"/>
              </w:rPr>
              <w:t>4</w:t>
            </w:r>
          </w:p>
        </w:tc>
        <w:tc>
          <w:tcPr>
            <w:tcW w:w="1363" w:type="dxa"/>
            <w:shd w:val="clear" w:color="000000" w:fill="FFFFFF"/>
            <w:vAlign w:val="center"/>
          </w:tcPr>
          <w:p w14:paraId="41D3469B" w14:textId="77777777" w:rsidR="00A255B6" w:rsidRPr="001D3379" w:rsidRDefault="00000000">
            <w:pPr>
              <w:widowControl/>
              <w:spacing w:line="0" w:lineRule="atLeast"/>
              <w:jc w:val="center"/>
              <w:rPr>
                <w:b/>
                <w:bCs/>
                <w:kern w:val="0"/>
                <w:sz w:val="22"/>
                <w:szCs w:val="22"/>
              </w:rPr>
            </w:pPr>
            <w:r w:rsidRPr="001D3379">
              <w:rPr>
                <w:rFonts w:hint="eastAsia"/>
                <w:b/>
                <w:bCs/>
                <w:kern w:val="0"/>
                <w:sz w:val="22"/>
                <w:szCs w:val="22"/>
              </w:rPr>
              <w:t>4</w:t>
            </w:r>
          </w:p>
        </w:tc>
      </w:tr>
      <w:tr w:rsidR="001D3379" w:rsidRPr="001D3379" w14:paraId="5BFF28E4" w14:textId="77777777">
        <w:trPr>
          <w:trHeight w:val="1769"/>
          <w:jc w:val="center"/>
        </w:trPr>
        <w:tc>
          <w:tcPr>
            <w:tcW w:w="832" w:type="dxa"/>
            <w:vMerge/>
            <w:shd w:val="clear" w:color="auto" w:fill="FFFFFF"/>
            <w:vAlign w:val="center"/>
          </w:tcPr>
          <w:p w14:paraId="33E6F24D" w14:textId="77777777" w:rsidR="00A255B6" w:rsidRPr="001D3379" w:rsidRDefault="00A255B6">
            <w:pPr>
              <w:widowControl/>
              <w:spacing w:line="0" w:lineRule="atLeast"/>
              <w:jc w:val="center"/>
              <w:rPr>
                <w:kern w:val="0"/>
                <w:sz w:val="22"/>
                <w:szCs w:val="22"/>
              </w:rPr>
            </w:pPr>
          </w:p>
        </w:tc>
        <w:tc>
          <w:tcPr>
            <w:tcW w:w="764" w:type="dxa"/>
            <w:vMerge/>
            <w:shd w:val="clear" w:color="auto" w:fill="FFFFFF"/>
            <w:vAlign w:val="center"/>
          </w:tcPr>
          <w:p w14:paraId="3DEA3250" w14:textId="77777777" w:rsidR="00A255B6" w:rsidRPr="001D3379" w:rsidRDefault="00A255B6">
            <w:pPr>
              <w:widowControl/>
              <w:spacing w:line="0" w:lineRule="atLeast"/>
              <w:jc w:val="center"/>
              <w:rPr>
                <w:kern w:val="0"/>
                <w:sz w:val="22"/>
                <w:szCs w:val="22"/>
              </w:rPr>
            </w:pPr>
          </w:p>
        </w:tc>
        <w:tc>
          <w:tcPr>
            <w:tcW w:w="873" w:type="dxa"/>
            <w:shd w:val="clear" w:color="auto" w:fill="FFFFFF"/>
            <w:vAlign w:val="center"/>
          </w:tcPr>
          <w:p w14:paraId="5C9905B2" w14:textId="77777777" w:rsidR="00A255B6" w:rsidRPr="001D3379" w:rsidRDefault="00000000">
            <w:pPr>
              <w:widowControl/>
              <w:spacing w:line="0" w:lineRule="atLeast"/>
              <w:jc w:val="center"/>
              <w:rPr>
                <w:kern w:val="0"/>
                <w:sz w:val="22"/>
                <w:szCs w:val="22"/>
              </w:rPr>
            </w:pPr>
            <w:r w:rsidRPr="001D3379">
              <w:rPr>
                <w:kern w:val="0"/>
                <w:sz w:val="22"/>
                <w:szCs w:val="22"/>
              </w:rPr>
              <w:t>制度执行</w:t>
            </w:r>
          </w:p>
          <w:p w14:paraId="757C674F" w14:textId="77777777" w:rsidR="00A255B6" w:rsidRPr="001D3379" w:rsidRDefault="00000000">
            <w:pPr>
              <w:widowControl/>
              <w:spacing w:line="0" w:lineRule="atLeast"/>
              <w:jc w:val="center"/>
              <w:rPr>
                <w:kern w:val="0"/>
                <w:sz w:val="22"/>
                <w:szCs w:val="22"/>
              </w:rPr>
            </w:pPr>
            <w:r w:rsidRPr="001D3379">
              <w:rPr>
                <w:kern w:val="0"/>
                <w:sz w:val="22"/>
                <w:szCs w:val="22"/>
              </w:rPr>
              <w:t>有效性</w:t>
            </w:r>
          </w:p>
        </w:tc>
        <w:tc>
          <w:tcPr>
            <w:tcW w:w="2353" w:type="dxa"/>
            <w:shd w:val="clear" w:color="000000" w:fill="FFFFFF"/>
            <w:vAlign w:val="center"/>
          </w:tcPr>
          <w:p w14:paraId="4094463F" w14:textId="77777777" w:rsidR="00A255B6" w:rsidRPr="001D3379" w:rsidRDefault="00000000">
            <w:pPr>
              <w:widowControl/>
              <w:spacing w:line="0" w:lineRule="atLeast"/>
              <w:rPr>
                <w:kern w:val="0"/>
                <w:sz w:val="22"/>
                <w:szCs w:val="22"/>
              </w:rPr>
            </w:pPr>
            <w:r w:rsidRPr="001D3379">
              <w:rPr>
                <w:kern w:val="0"/>
                <w:sz w:val="22"/>
                <w:szCs w:val="22"/>
              </w:rPr>
              <w:t>项目实施是否符合相关管理规定，用以反映和考核相关管理制度的有效执行情况。</w:t>
            </w:r>
          </w:p>
        </w:tc>
        <w:tc>
          <w:tcPr>
            <w:tcW w:w="5198" w:type="dxa"/>
            <w:shd w:val="clear" w:color="000000" w:fill="FFFFFF"/>
            <w:vAlign w:val="center"/>
          </w:tcPr>
          <w:p w14:paraId="1357C52B" w14:textId="77777777" w:rsidR="00A255B6" w:rsidRPr="001D3379" w:rsidRDefault="00000000">
            <w:pPr>
              <w:widowControl/>
              <w:spacing w:line="0" w:lineRule="atLeast"/>
              <w:rPr>
                <w:kern w:val="0"/>
                <w:sz w:val="22"/>
                <w:szCs w:val="22"/>
              </w:rPr>
            </w:pPr>
            <w:r w:rsidRPr="001D3379">
              <w:rPr>
                <w:kern w:val="0"/>
                <w:sz w:val="22"/>
                <w:szCs w:val="22"/>
              </w:rPr>
              <w:t>评价要点：</w:t>
            </w:r>
            <w:r w:rsidRPr="001D3379">
              <w:rPr>
                <w:kern w:val="0"/>
                <w:sz w:val="22"/>
                <w:szCs w:val="22"/>
              </w:rPr>
              <w:br/>
              <w:t>①</w:t>
            </w:r>
            <w:r w:rsidRPr="001D3379">
              <w:rPr>
                <w:kern w:val="0"/>
                <w:sz w:val="22"/>
                <w:szCs w:val="22"/>
              </w:rPr>
              <w:t>是否遵守相关法律法规和相关管理规定；</w:t>
            </w:r>
            <w:r w:rsidRPr="001D3379">
              <w:rPr>
                <w:kern w:val="0"/>
                <w:sz w:val="22"/>
                <w:szCs w:val="22"/>
              </w:rPr>
              <w:br/>
              <w:t>②</w:t>
            </w:r>
            <w:r w:rsidRPr="001D3379">
              <w:rPr>
                <w:kern w:val="0"/>
                <w:sz w:val="22"/>
                <w:szCs w:val="22"/>
              </w:rPr>
              <w:t>项目调整及支出调整手续是否完备；</w:t>
            </w:r>
            <w:r w:rsidRPr="001D3379">
              <w:rPr>
                <w:kern w:val="0"/>
                <w:sz w:val="22"/>
                <w:szCs w:val="22"/>
              </w:rPr>
              <w:br/>
              <w:t>③</w:t>
            </w:r>
            <w:r w:rsidRPr="001D3379">
              <w:rPr>
                <w:kern w:val="0"/>
                <w:sz w:val="22"/>
                <w:szCs w:val="22"/>
              </w:rPr>
              <w:t>项目合同书、验收报告、技术鉴定等资料是否齐全并及时归档；</w:t>
            </w:r>
            <w:r w:rsidRPr="001D3379">
              <w:rPr>
                <w:kern w:val="0"/>
                <w:sz w:val="22"/>
                <w:szCs w:val="22"/>
              </w:rPr>
              <w:br/>
              <w:t>④</w:t>
            </w:r>
            <w:r w:rsidRPr="001D3379">
              <w:rPr>
                <w:kern w:val="0"/>
                <w:sz w:val="22"/>
                <w:szCs w:val="22"/>
              </w:rPr>
              <w:t>项目实施的人员条件、场地设备、信息支撑等是否落实到位。</w:t>
            </w:r>
          </w:p>
        </w:tc>
        <w:tc>
          <w:tcPr>
            <w:tcW w:w="1300" w:type="dxa"/>
            <w:shd w:val="clear" w:color="000000" w:fill="FFFFFF"/>
            <w:vAlign w:val="center"/>
          </w:tcPr>
          <w:p w14:paraId="2933B3C7" w14:textId="77777777" w:rsidR="00A255B6" w:rsidRPr="001D3379" w:rsidRDefault="00000000">
            <w:pPr>
              <w:widowControl/>
              <w:spacing w:line="0" w:lineRule="atLeast"/>
              <w:jc w:val="center"/>
              <w:rPr>
                <w:b/>
                <w:bCs/>
                <w:kern w:val="0"/>
                <w:sz w:val="22"/>
                <w:szCs w:val="22"/>
              </w:rPr>
            </w:pPr>
            <w:r w:rsidRPr="001D3379">
              <w:rPr>
                <w:b/>
                <w:bCs/>
                <w:kern w:val="0"/>
                <w:sz w:val="22"/>
                <w:szCs w:val="22"/>
              </w:rPr>
              <w:t>4</w:t>
            </w:r>
          </w:p>
        </w:tc>
        <w:tc>
          <w:tcPr>
            <w:tcW w:w="1363" w:type="dxa"/>
            <w:shd w:val="clear" w:color="000000" w:fill="FFFFFF"/>
            <w:vAlign w:val="center"/>
          </w:tcPr>
          <w:p w14:paraId="3F8492C3" w14:textId="77777777" w:rsidR="00A255B6" w:rsidRPr="001D3379" w:rsidRDefault="00000000">
            <w:pPr>
              <w:widowControl/>
              <w:spacing w:line="0" w:lineRule="atLeast"/>
              <w:jc w:val="center"/>
              <w:rPr>
                <w:b/>
                <w:bCs/>
                <w:kern w:val="0"/>
                <w:sz w:val="22"/>
                <w:szCs w:val="22"/>
              </w:rPr>
            </w:pPr>
            <w:r w:rsidRPr="001D3379">
              <w:rPr>
                <w:rFonts w:hint="eastAsia"/>
                <w:b/>
                <w:bCs/>
                <w:kern w:val="0"/>
                <w:sz w:val="22"/>
                <w:szCs w:val="22"/>
              </w:rPr>
              <w:t>4</w:t>
            </w:r>
          </w:p>
        </w:tc>
      </w:tr>
      <w:tr w:rsidR="001D3379" w:rsidRPr="001D3379" w14:paraId="1DF3C645" w14:textId="77777777">
        <w:trPr>
          <w:trHeight w:val="1917"/>
          <w:jc w:val="center"/>
        </w:trPr>
        <w:tc>
          <w:tcPr>
            <w:tcW w:w="832" w:type="dxa"/>
            <w:vMerge w:val="restart"/>
            <w:shd w:val="clear" w:color="auto" w:fill="FFFFFF"/>
            <w:vAlign w:val="center"/>
          </w:tcPr>
          <w:p w14:paraId="66D09BCD" w14:textId="77777777" w:rsidR="00A255B6" w:rsidRPr="001D3379" w:rsidRDefault="00000000">
            <w:pPr>
              <w:widowControl/>
              <w:spacing w:line="0" w:lineRule="atLeast"/>
              <w:jc w:val="center"/>
              <w:rPr>
                <w:kern w:val="0"/>
                <w:sz w:val="22"/>
                <w:szCs w:val="22"/>
              </w:rPr>
            </w:pPr>
            <w:r w:rsidRPr="001D3379">
              <w:rPr>
                <w:kern w:val="0"/>
                <w:sz w:val="22"/>
                <w:szCs w:val="22"/>
              </w:rPr>
              <w:lastRenderedPageBreak/>
              <w:t>产出</w:t>
            </w:r>
          </w:p>
        </w:tc>
        <w:tc>
          <w:tcPr>
            <w:tcW w:w="764" w:type="dxa"/>
            <w:shd w:val="clear" w:color="auto" w:fill="FFFFFF"/>
            <w:vAlign w:val="center"/>
          </w:tcPr>
          <w:p w14:paraId="6BF5F3AB" w14:textId="77777777" w:rsidR="00A255B6" w:rsidRPr="001D3379" w:rsidRDefault="00000000">
            <w:pPr>
              <w:widowControl/>
              <w:spacing w:line="0" w:lineRule="atLeast"/>
              <w:jc w:val="center"/>
              <w:rPr>
                <w:kern w:val="0"/>
                <w:sz w:val="22"/>
                <w:szCs w:val="22"/>
              </w:rPr>
            </w:pPr>
            <w:r w:rsidRPr="001D3379">
              <w:rPr>
                <w:kern w:val="0"/>
                <w:sz w:val="22"/>
                <w:szCs w:val="22"/>
              </w:rPr>
              <w:t>产出数量</w:t>
            </w:r>
          </w:p>
        </w:tc>
        <w:tc>
          <w:tcPr>
            <w:tcW w:w="873" w:type="dxa"/>
            <w:shd w:val="clear" w:color="auto" w:fill="FFFFFF"/>
            <w:vAlign w:val="center"/>
          </w:tcPr>
          <w:p w14:paraId="5591CC0C" w14:textId="77777777" w:rsidR="00A255B6" w:rsidRPr="001D3379" w:rsidRDefault="00000000">
            <w:pPr>
              <w:widowControl/>
              <w:spacing w:line="0" w:lineRule="atLeast"/>
              <w:jc w:val="center"/>
              <w:rPr>
                <w:kern w:val="0"/>
                <w:sz w:val="22"/>
                <w:szCs w:val="22"/>
              </w:rPr>
            </w:pPr>
            <w:r w:rsidRPr="001D3379">
              <w:rPr>
                <w:kern w:val="0"/>
                <w:sz w:val="22"/>
                <w:szCs w:val="22"/>
              </w:rPr>
              <w:t>实际完成率</w:t>
            </w:r>
          </w:p>
        </w:tc>
        <w:tc>
          <w:tcPr>
            <w:tcW w:w="2353" w:type="dxa"/>
            <w:shd w:val="clear" w:color="000000" w:fill="FFFFFF"/>
            <w:vAlign w:val="center"/>
          </w:tcPr>
          <w:p w14:paraId="554DDBF9" w14:textId="77777777" w:rsidR="00A255B6" w:rsidRPr="001D3379" w:rsidRDefault="00000000">
            <w:pPr>
              <w:widowControl/>
              <w:spacing w:line="0" w:lineRule="atLeast"/>
              <w:rPr>
                <w:kern w:val="0"/>
                <w:sz w:val="22"/>
                <w:szCs w:val="22"/>
              </w:rPr>
            </w:pPr>
            <w:r w:rsidRPr="001D3379">
              <w:rPr>
                <w:kern w:val="0"/>
                <w:sz w:val="22"/>
                <w:szCs w:val="22"/>
              </w:rPr>
              <w:t>项目实施的实际产出数与计划产出数的比率，用以反映和考核项目产出数量目标的实现程度。</w:t>
            </w:r>
          </w:p>
        </w:tc>
        <w:tc>
          <w:tcPr>
            <w:tcW w:w="5198" w:type="dxa"/>
            <w:shd w:val="clear" w:color="000000" w:fill="FFFFFF"/>
            <w:vAlign w:val="center"/>
          </w:tcPr>
          <w:p w14:paraId="26FCC3B7" w14:textId="77777777" w:rsidR="00A255B6" w:rsidRPr="001D3379" w:rsidRDefault="00000000">
            <w:pPr>
              <w:widowControl/>
              <w:spacing w:line="0" w:lineRule="atLeast"/>
              <w:rPr>
                <w:kern w:val="0"/>
                <w:sz w:val="22"/>
                <w:szCs w:val="22"/>
              </w:rPr>
            </w:pPr>
            <w:r w:rsidRPr="001D3379">
              <w:rPr>
                <w:kern w:val="0"/>
                <w:sz w:val="22"/>
                <w:szCs w:val="22"/>
              </w:rPr>
              <w:t>实际完成率</w:t>
            </w:r>
            <w:r w:rsidRPr="001D3379">
              <w:rPr>
                <w:kern w:val="0"/>
                <w:sz w:val="22"/>
                <w:szCs w:val="22"/>
              </w:rPr>
              <w:t>=</w:t>
            </w:r>
            <w:r w:rsidRPr="001D3379">
              <w:rPr>
                <w:kern w:val="0"/>
                <w:sz w:val="22"/>
                <w:szCs w:val="22"/>
              </w:rPr>
              <w:t>（实际产出数</w:t>
            </w:r>
            <w:r w:rsidRPr="001D3379">
              <w:rPr>
                <w:kern w:val="0"/>
                <w:sz w:val="22"/>
                <w:szCs w:val="22"/>
              </w:rPr>
              <w:t>/</w:t>
            </w:r>
            <w:r w:rsidRPr="001D3379">
              <w:rPr>
                <w:kern w:val="0"/>
                <w:sz w:val="22"/>
                <w:szCs w:val="22"/>
              </w:rPr>
              <w:t>计划产出数）</w:t>
            </w:r>
            <w:r w:rsidRPr="001D3379">
              <w:rPr>
                <w:kern w:val="0"/>
                <w:sz w:val="22"/>
                <w:szCs w:val="22"/>
              </w:rPr>
              <w:t>×100%</w:t>
            </w:r>
            <w:r w:rsidRPr="001D3379">
              <w:rPr>
                <w:kern w:val="0"/>
                <w:sz w:val="22"/>
                <w:szCs w:val="22"/>
              </w:rPr>
              <w:t>。</w:t>
            </w:r>
            <w:r w:rsidRPr="001D3379">
              <w:rPr>
                <w:kern w:val="0"/>
                <w:sz w:val="22"/>
                <w:szCs w:val="22"/>
              </w:rPr>
              <w:br/>
            </w:r>
            <w:r w:rsidRPr="001D3379">
              <w:rPr>
                <w:kern w:val="0"/>
                <w:sz w:val="22"/>
                <w:szCs w:val="22"/>
              </w:rPr>
              <w:t>实际产出数：一定时期（本年度或项目期）内项目实际产出的产品或提供的服务数量。</w:t>
            </w:r>
            <w:r w:rsidRPr="001D3379">
              <w:rPr>
                <w:kern w:val="0"/>
                <w:sz w:val="22"/>
                <w:szCs w:val="22"/>
              </w:rPr>
              <w:br/>
            </w:r>
            <w:r w:rsidRPr="001D3379">
              <w:rPr>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14:paraId="49ECF84E" w14:textId="77777777" w:rsidR="00A255B6" w:rsidRPr="001D3379" w:rsidRDefault="00000000">
            <w:pPr>
              <w:widowControl/>
              <w:spacing w:line="0" w:lineRule="atLeast"/>
              <w:jc w:val="center"/>
              <w:rPr>
                <w:b/>
                <w:bCs/>
                <w:kern w:val="0"/>
                <w:sz w:val="22"/>
                <w:szCs w:val="22"/>
              </w:rPr>
            </w:pPr>
            <w:r w:rsidRPr="001D3379">
              <w:rPr>
                <w:b/>
                <w:bCs/>
                <w:kern w:val="0"/>
                <w:sz w:val="22"/>
                <w:szCs w:val="22"/>
              </w:rPr>
              <w:t>10</w:t>
            </w:r>
          </w:p>
        </w:tc>
        <w:tc>
          <w:tcPr>
            <w:tcW w:w="1363" w:type="dxa"/>
            <w:shd w:val="clear" w:color="000000" w:fill="FFFFFF"/>
            <w:vAlign w:val="center"/>
          </w:tcPr>
          <w:p w14:paraId="22FEA45A" w14:textId="77777777" w:rsidR="00A255B6" w:rsidRPr="001D3379" w:rsidRDefault="00000000">
            <w:pPr>
              <w:widowControl/>
              <w:spacing w:line="0" w:lineRule="atLeast"/>
              <w:jc w:val="center"/>
              <w:rPr>
                <w:b/>
                <w:bCs/>
                <w:kern w:val="0"/>
                <w:sz w:val="22"/>
                <w:szCs w:val="22"/>
              </w:rPr>
            </w:pPr>
            <w:r w:rsidRPr="001D3379">
              <w:rPr>
                <w:rFonts w:hint="eastAsia"/>
                <w:b/>
                <w:bCs/>
                <w:kern w:val="0"/>
                <w:sz w:val="22"/>
                <w:szCs w:val="22"/>
              </w:rPr>
              <w:t>10</w:t>
            </w:r>
          </w:p>
        </w:tc>
      </w:tr>
      <w:tr w:rsidR="001D3379" w:rsidRPr="001D3379" w14:paraId="582E72D7" w14:textId="77777777">
        <w:trPr>
          <w:trHeight w:val="1718"/>
          <w:jc w:val="center"/>
        </w:trPr>
        <w:tc>
          <w:tcPr>
            <w:tcW w:w="832" w:type="dxa"/>
            <w:vMerge/>
            <w:shd w:val="clear" w:color="auto" w:fill="FFFFFF"/>
            <w:vAlign w:val="center"/>
          </w:tcPr>
          <w:p w14:paraId="2C0A1A09" w14:textId="77777777" w:rsidR="00A255B6" w:rsidRPr="001D3379" w:rsidRDefault="00A255B6">
            <w:pPr>
              <w:widowControl/>
              <w:spacing w:line="0" w:lineRule="atLeast"/>
              <w:jc w:val="center"/>
              <w:rPr>
                <w:kern w:val="0"/>
                <w:sz w:val="22"/>
                <w:szCs w:val="22"/>
              </w:rPr>
            </w:pPr>
          </w:p>
        </w:tc>
        <w:tc>
          <w:tcPr>
            <w:tcW w:w="764" w:type="dxa"/>
            <w:shd w:val="clear" w:color="auto" w:fill="FFFFFF"/>
            <w:vAlign w:val="center"/>
          </w:tcPr>
          <w:p w14:paraId="1A95A45D" w14:textId="77777777" w:rsidR="00A255B6" w:rsidRPr="001D3379" w:rsidRDefault="00000000">
            <w:pPr>
              <w:widowControl/>
              <w:spacing w:line="0" w:lineRule="atLeast"/>
              <w:jc w:val="center"/>
              <w:rPr>
                <w:kern w:val="0"/>
                <w:sz w:val="22"/>
                <w:szCs w:val="22"/>
              </w:rPr>
            </w:pPr>
            <w:r w:rsidRPr="001D3379">
              <w:rPr>
                <w:kern w:val="0"/>
                <w:sz w:val="22"/>
                <w:szCs w:val="22"/>
              </w:rPr>
              <w:t>产出质量</w:t>
            </w:r>
          </w:p>
        </w:tc>
        <w:tc>
          <w:tcPr>
            <w:tcW w:w="873" w:type="dxa"/>
            <w:shd w:val="clear" w:color="auto" w:fill="FFFFFF"/>
            <w:vAlign w:val="center"/>
          </w:tcPr>
          <w:p w14:paraId="79CF3622" w14:textId="77777777" w:rsidR="00A255B6" w:rsidRPr="001D3379" w:rsidRDefault="00000000">
            <w:pPr>
              <w:widowControl/>
              <w:spacing w:line="0" w:lineRule="atLeast"/>
              <w:jc w:val="center"/>
              <w:rPr>
                <w:kern w:val="0"/>
                <w:sz w:val="22"/>
                <w:szCs w:val="22"/>
              </w:rPr>
            </w:pPr>
            <w:r w:rsidRPr="001D3379">
              <w:rPr>
                <w:kern w:val="0"/>
                <w:sz w:val="22"/>
                <w:szCs w:val="22"/>
              </w:rPr>
              <w:t>质量达标率</w:t>
            </w:r>
          </w:p>
        </w:tc>
        <w:tc>
          <w:tcPr>
            <w:tcW w:w="2353" w:type="dxa"/>
            <w:shd w:val="clear" w:color="000000" w:fill="FFFFFF"/>
            <w:vAlign w:val="center"/>
          </w:tcPr>
          <w:p w14:paraId="1D5CB8F4" w14:textId="77777777" w:rsidR="00A255B6" w:rsidRPr="001D3379" w:rsidRDefault="00000000">
            <w:pPr>
              <w:widowControl/>
              <w:spacing w:line="0" w:lineRule="atLeast"/>
              <w:rPr>
                <w:kern w:val="0"/>
                <w:sz w:val="22"/>
                <w:szCs w:val="22"/>
              </w:rPr>
            </w:pPr>
            <w:r w:rsidRPr="001D3379">
              <w:rPr>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14:paraId="09303333" w14:textId="77777777" w:rsidR="00A255B6" w:rsidRPr="001D3379" w:rsidRDefault="00000000">
            <w:pPr>
              <w:widowControl/>
              <w:spacing w:line="0" w:lineRule="atLeast"/>
              <w:rPr>
                <w:kern w:val="0"/>
                <w:sz w:val="22"/>
                <w:szCs w:val="22"/>
              </w:rPr>
            </w:pPr>
            <w:r w:rsidRPr="001D3379">
              <w:rPr>
                <w:kern w:val="0"/>
                <w:sz w:val="22"/>
                <w:szCs w:val="22"/>
              </w:rPr>
              <w:t>质量达标率</w:t>
            </w:r>
            <w:r w:rsidRPr="001D3379">
              <w:rPr>
                <w:kern w:val="0"/>
                <w:sz w:val="22"/>
                <w:szCs w:val="22"/>
              </w:rPr>
              <w:t>=</w:t>
            </w:r>
            <w:r w:rsidRPr="001D3379">
              <w:rPr>
                <w:kern w:val="0"/>
                <w:sz w:val="22"/>
                <w:szCs w:val="22"/>
              </w:rPr>
              <w:t>（质量达标产出数</w:t>
            </w:r>
            <w:r w:rsidRPr="001D3379">
              <w:rPr>
                <w:kern w:val="0"/>
                <w:sz w:val="22"/>
                <w:szCs w:val="22"/>
              </w:rPr>
              <w:t>/</w:t>
            </w:r>
            <w:r w:rsidRPr="001D3379">
              <w:rPr>
                <w:kern w:val="0"/>
                <w:sz w:val="22"/>
                <w:szCs w:val="22"/>
              </w:rPr>
              <w:t>实际产出数）</w:t>
            </w:r>
            <w:r w:rsidRPr="001D3379">
              <w:rPr>
                <w:kern w:val="0"/>
                <w:sz w:val="22"/>
                <w:szCs w:val="22"/>
              </w:rPr>
              <w:t>×100%</w:t>
            </w:r>
            <w:r w:rsidRPr="001D3379">
              <w:rPr>
                <w:kern w:val="0"/>
                <w:sz w:val="22"/>
                <w:szCs w:val="22"/>
              </w:rPr>
              <w:t>。</w:t>
            </w:r>
          </w:p>
          <w:p w14:paraId="1928D4BE" w14:textId="77777777" w:rsidR="00A255B6" w:rsidRPr="001D3379" w:rsidRDefault="00000000">
            <w:pPr>
              <w:widowControl/>
              <w:spacing w:line="0" w:lineRule="atLeast"/>
              <w:rPr>
                <w:kern w:val="0"/>
                <w:sz w:val="22"/>
                <w:szCs w:val="22"/>
              </w:rPr>
            </w:pPr>
            <w:r w:rsidRPr="001D3379">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4E762CC1" w14:textId="77777777" w:rsidR="00A255B6" w:rsidRPr="001D3379" w:rsidRDefault="00000000">
            <w:pPr>
              <w:widowControl/>
              <w:spacing w:line="0" w:lineRule="atLeast"/>
              <w:jc w:val="center"/>
              <w:rPr>
                <w:b/>
                <w:bCs/>
                <w:kern w:val="0"/>
                <w:sz w:val="22"/>
                <w:szCs w:val="22"/>
              </w:rPr>
            </w:pPr>
            <w:r w:rsidRPr="001D3379">
              <w:rPr>
                <w:b/>
                <w:bCs/>
                <w:kern w:val="0"/>
                <w:sz w:val="22"/>
                <w:szCs w:val="22"/>
              </w:rPr>
              <w:t>10</w:t>
            </w:r>
          </w:p>
        </w:tc>
        <w:tc>
          <w:tcPr>
            <w:tcW w:w="1363" w:type="dxa"/>
            <w:shd w:val="clear" w:color="000000" w:fill="FFFFFF"/>
            <w:vAlign w:val="center"/>
          </w:tcPr>
          <w:p w14:paraId="269FB6A4" w14:textId="77777777" w:rsidR="00A255B6" w:rsidRPr="001D3379" w:rsidRDefault="00000000">
            <w:pPr>
              <w:widowControl/>
              <w:spacing w:line="0" w:lineRule="atLeast"/>
              <w:jc w:val="center"/>
              <w:rPr>
                <w:b/>
                <w:bCs/>
                <w:kern w:val="0"/>
                <w:sz w:val="22"/>
                <w:szCs w:val="22"/>
              </w:rPr>
            </w:pPr>
            <w:r w:rsidRPr="001D3379">
              <w:rPr>
                <w:rFonts w:hint="eastAsia"/>
                <w:b/>
                <w:bCs/>
                <w:kern w:val="0"/>
                <w:sz w:val="22"/>
                <w:szCs w:val="22"/>
              </w:rPr>
              <w:t>10</w:t>
            </w:r>
          </w:p>
        </w:tc>
      </w:tr>
      <w:tr w:rsidR="001D3379" w:rsidRPr="001D3379" w14:paraId="5F1F4D07" w14:textId="77777777">
        <w:trPr>
          <w:trHeight w:val="1506"/>
          <w:jc w:val="center"/>
        </w:trPr>
        <w:tc>
          <w:tcPr>
            <w:tcW w:w="832" w:type="dxa"/>
            <w:vMerge/>
            <w:shd w:val="clear" w:color="auto" w:fill="FFFFFF"/>
            <w:vAlign w:val="center"/>
          </w:tcPr>
          <w:p w14:paraId="08F883F7" w14:textId="77777777" w:rsidR="00A255B6" w:rsidRPr="001D3379" w:rsidRDefault="00A255B6">
            <w:pPr>
              <w:spacing w:line="0" w:lineRule="atLeast"/>
              <w:jc w:val="center"/>
              <w:rPr>
                <w:kern w:val="0"/>
                <w:sz w:val="22"/>
                <w:szCs w:val="22"/>
              </w:rPr>
            </w:pPr>
          </w:p>
        </w:tc>
        <w:tc>
          <w:tcPr>
            <w:tcW w:w="764" w:type="dxa"/>
            <w:shd w:val="clear" w:color="auto" w:fill="FFFFFF"/>
            <w:vAlign w:val="center"/>
          </w:tcPr>
          <w:p w14:paraId="40EB56C0" w14:textId="77777777" w:rsidR="00A255B6" w:rsidRPr="001D3379" w:rsidRDefault="00000000">
            <w:pPr>
              <w:spacing w:line="0" w:lineRule="atLeast"/>
              <w:jc w:val="center"/>
              <w:rPr>
                <w:kern w:val="0"/>
                <w:sz w:val="22"/>
                <w:szCs w:val="22"/>
              </w:rPr>
            </w:pPr>
            <w:r w:rsidRPr="001D3379">
              <w:rPr>
                <w:kern w:val="0"/>
                <w:sz w:val="22"/>
                <w:szCs w:val="22"/>
              </w:rPr>
              <w:t>产出时效</w:t>
            </w:r>
          </w:p>
        </w:tc>
        <w:tc>
          <w:tcPr>
            <w:tcW w:w="873" w:type="dxa"/>
            <w:shd w:val="clear" w:color="auto" w:fill="FFFFFF"/>
            <w:vAlign w:val="center"/>
          </w:tcPr>
          <w:p w14:paraId="1F6BCA2F" w14:textId="77777777" w:rsidR="00A255B6" w:rsidRPr="001D3379" w:rsidRDefault="00000000">
            <w:pPr>
              <w:widowControl/>
              <w:spacing w:line="0" w:lineRule="atLeast"/>
              <w:jc w:val="center"/>
              <w:rPr>
                <w:kern w:val="0"/>
                <w:sz w:val="22"/>
                <w:szCs w:val="22"/>
              </w:rPr>
            </w:pPr>
            <w:r w:rsidRPr="001D3379">
              <w:rPr>
                <w:kern w:val="0"/>
                <w:sz w:val="22"/>
                <w:szCs w:val="22"/>
              </w:rPr>
              <w:t>完成及时性</w:t>
            </w:r>
          </w:p>
        </w:tc>
        <w:tc>
          <w:tcPr>
            <w:tcW w:w="2353" w:type="dxa"/>
            <w:shd w:val="clear" w:color="000000" w:fill="FFFFFF"/>
            <w:vAlign w:val="center"/>
          </w:tcPr>
          <w:p w14:paraId="05383D07" w14:textId="77777777" w:rsidR="00A255B6" w:rsidRPr="001D3379" w:rsidRDefault="00000000">
            <w:pPr>
              <w:widowControl/>
              <w:spacing w:line="0" w:lineRule="atLeast"/>
              <w:rPr>
                <w:kern w:val="0"/>
                <w:sz w:val="22"/>
                <w:szCs w:val="22"/>
              </w:rPr>
            </w:pPr>
            <w:r w:rsidRPr="001D3379">
              <w:rPr>
                <w:kern w:val="0"/>
                <w:sz w:val="22"/>
                <w:szCs w:val="22"/>
              </w:rPr>
              <w:t>项目实际完成时间与计划完成时间的比较，用以反映和考核项目产出时效目标的实现程度。</w:t>
            </w:r>
          </w:p>
        </w:tc>
        <w:tc>
          <w:tcPr>
            <w:tcW w:w="5198" w:type="dxa"/>
            <w:shd w:val="clear" w:color="000000" w:fill="FFFFFF"/>
            <w:vAlign w:val="center"/>
          </w:tcPr>
          <w:p w14:paraId="5989E1C0" w14:textId="77777777" w:rsidR="00A255B6" w:rsidRPr="001D3379" w:rsidRDefault="00000000">
            <w:pPr>
              <w:widowControl/>
              <w:spacing w:line="0" w:lineRule="atLeast"/>
              <w:rPr>
                <w:kern w:val="0"/>
                <w:sz w:val="22"/>
                <w:szCs w:val="22"/>
              </w:rPr>
            </w:pPr>
            <w:r w:rsidRPr="001D3379">
              <w:rPr>
                <w:kern w:val="0"/>
                <w:sz w:val="22"/>
                <w:szCs w:val="22"/>
              </w:rPr>
              <w:t>实际完成时间：项目实施单位完成该项目实际所耗用的时间。</w:t>
            </w:r>
            <w:r w:rsidRPr="001D3379">
              <w:rPr>
                <w:kern w:val="0"/>
                <w:sz w:val="22"/>
                <w:szCs w:val="22"/>
              </w:rPr>
              <w:br/>
            </w:r>
            <w:r w:rsidRPr="001D3379">
              <w:rPr>
                <w:kern w:val="0"/>
                <w:sz w:val="22"/>
                <w:szCs w:val="22"/>
              </w:rPr>
              <w:t>计划完成时间：按照项目实施计划或相关规定完成该项目所需的时间。</w:t>
            </w:r>
          </w:p>
        </w:tc>
        <w:tc>
          <w:tcPr>
            <w:tcW w:w="1300" w:type="dxa"/>
            <w:shd w:val="clear" w:color="000000" w:fill="FFFFFF"/>
            <w:vAlign w:val="center"/>
          </w:tcPr>
          <w:p w14:paraId="19A66309" w14:textId="77777777" w:rsidR="00A255B6" w:rsidRPr="001D3379" w:rsidRDefault="00000000">
            <w:pPr>
              <w:widowControl/>
              <w:spacing w:line="0" w:lineRule="atLeast"/>
              <w:jc w:val="center"/>
              <w:rPr>
                <w:b/>
                <w:bCs/>
                <w:kern w:val="0"/>
                <w:sz w:val="22"/>
                <w:szCs w:val="22"/>
              </w:rPr>
            </w:pPr>
            <w:r w:rsidRPr="001D3379">
              <w:rPr>
                <w:b/>
                <w:bCs/>
                <w:kern w:val="0"/>
                <w:sz w:val="22"/>
                <w:szCs w:val="22"/>
              </w:rPr>
              <w:t>10</w:t>
            </w:r>
          </w:p>
        </w:tc>
        <w:tc>
          <w:tcPr>
            <w:tcW w:w="1363" w:type="dxa"/>
            <w:shd w:val="clear" w:color="000000" w:fill="FFFFFF"/>
            <w:vAlign w:val="center"/>
          </w:tcPr>
          <w:p w14:paraId="1F321368" w14:textId="77777777" w:rsidR="00A255B6" w:rsidRPr="001D3379" w:rsidRDefault="00000000">
            <w:pPr>
              <w:widowControl/>
              <w:spacing w:line="0" w:lineRule="atLeast"/>
              <w:jc w:val="center"/>
              <w:rPr>
                <w:b/>
                <w:bCs/>
                <w:kern w:val="0"/>
                <w:sz w:val="22"/>
                <w:szCs w:val="22"/>
              </w:rPr>
            </w:pPr>
            <w:r w:rsidRPr="001D3379">
              <w:rPr>
                <w:rFonts w:hint="eastAsia"/>
                <w:b/>
                <w:bCs/>
                <w:kern w:val="0"/>
                <w:sz w:val="22"/>
                <w:szCs w:val="22"/>
              </w:rPr>
              <w:t>10</w:t>
            </w:r>
          </w:p>
        </w:tc>
      </w:tr>
      <w:tr w:rsidR="001D3379" w:rsidRPr="001D3379" w14:paraId="61AD602B" w14:textId="77777777">
        <w:trPr>
          <w:trHeight w:val="2076"/>
          <w:jc w:val="center"/>
        </w:trPr>
        <w:tc>
          <w:tcPr>
            <w:tcW w:w="832" w:type="dxa"/>
            <w:vMerge/>
            <w:shd w:val="clear" w:color="auto" w:fill="FFFFFF"/>
            <w:vAlign w:val="center"/>
          </w:tcPr>
          <w:p w14:paraId="4EDAF3FD" w14:textId="77777777" w:rsidR="00A255B6" w:rsidRPr="001D3379" w:rsidRDefault="00A255B6">
            <w:pPr>
              <w:widowControl/>
              <w:spacing w:line="0" w:lineRule="atLeast"/>
              <w:jc w:val="center"/>
              <w:rPr>
                <w:kern w:val="0"/>
                <w:sz w:val="22"/>
                <w:szCs w:val="22"/>
              </w:rPr>
            </w:pPr>
          </w:p>
        </w:tc>
        <w:tc>
          <w:tcPr>
            <w:tcW w:w="764" w:type="dxa"/>
            <w:shd w:val="clear" w:color="auto" w:fill="FFFFFF"/>
            <w:vAlign w:val="center"/>
          </w:tcPr>
          <w:p w14:paraId="40CF00B6" w14:textId="77777777" w:rsidR="00A255B6" w:rsidRPr="001D3379" w:rsidRDefault="00000000">
            <w:pPr>
              <w:widowControl/>
              <w:spacing w:line="0" w:lineRule="atLeast"/>
              <w:jc w:val="center"/>
              <w:rPr>
                <w:kern w:val="0"/>
                <w:sz w:val="22"/>
                <w:szCs w:val="22"/>
              </w:rPr>
            </w:pPr>
            <w:r w:rsidRPr="001D3379">
              <w:rPr>
                <w:kern w:val="0"/>
                <w:sz w:val="22"/>
                <w:szCs w:val="22"/>
              </w:rPr>
              <w:t>产出成本</w:t>
            </w:r>
          </w:p>
        </w:tc>
        <w:tc>
          <w:tcPr>
            <w:tcW w:w="873" w:type="dxa"/>
            <w:shd w:val="clear" w:color="auto" w:fill="FFFFFF"/>
            <w:vAlign w:val="center"/>
          </w:tcPr>
          <w:p w14:paraId="605B0AC0" w14:textId="77777777" w:rsidR="00A255B6" w:rsidRPr="001D3379" w:rsidRDefault="00000000">
            <w:pPr>
              <w:widowControl/>
              <w:spacing w:line="0" w:lineRule="atLeast"/>
              <w:jc w:val="center"/>
              <w:rPr>
                <w:kern w:val="0"/>
                <w:sz w:val="22"/>
                <w:szCs w:val="22"/>
              </w:rPr>
            </w:pPr>
            <w:r w:rsidRPr="001D3379">
              <w:rPr>
                <w:kern w:val="0"/>
                <w:sz w:val="22"/>
                <w:szCs w:val="22"/>
              </w:rPr>
              <w:t>成本节约率</w:t>
            </w:r>
          </w:p>
        </w:tc>
        <w:tc>
          <w:tcPr>
            <w:tcW w:w="2353" w:type="dxa"/>
            <w:shd w:val="clear" w:color="000000" w:fill="FFFFFF"/>
            <w:vAlign w:val="center"/>
          </w:tcPr>
          <w:p w14:paraId="1FB85047" w14:textId="77777777" w:rsidR="00A255B6" w:rsidRPr="001D3379" w:rsidRDefault="00000000">
            <w:pPr>
              <w:widowControl/>
              <w:spacing w:line="0" w:lineRule="atLeast"/>
              <w:rPr>
                <w:kern w:val="0"/>
                <w:sz w:val="22"/>
                <w:szCs w:val="22"/>
              </w:rPr>
            </w:pPr>
            <w:r w:rsidRPr="001D3379">
              <w:rPr>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14:paraId="7CEC762D" w14:textId="77777777" w:rsidR="00A255B6" w:rsidRPr="001D3379" w:rsidRDefault="00000000">
            <w:pPr>
              <w:widowControl/>
              <w:spacing w:line="0" w:lineRule="atLeast"/>
              <w:rPr>
                <w:kern w:val="0"/>
                <w:sz w:val="22"/>
                <w:szCs w:val="22"/>
              </w:rPr>
            </w:pPr>
            <w:r w:rsidRPr="001D3379">
              <w:rPr>
                <w:kern w:val="0"/>
                <w:sz w:val="22"/>
                <w:szCs w:val="22"/>
              </w:rPr>
              <w:br/>
            </w:r>
            <w:r w:rsidRPr="001D3379">
              <w:rPr>
                <w:kern w:val="0"/>
                <w:sz w:val="22"/>
                <w:szCs w:val="22"/>
              </w:rPr>
              <w:t>成本节约率</w:t>
            </w:r>
            <w:r w:rsidRPr="001D3379">
              <w:rPr>
                <w:kern w:val="0"/>
                <w:sz w:val="22"/>
                <w:szCs w:val="22"/>
              </w:rPr>
              <w:t>=[</w:t>
            </w:r>
            <w:r w:rsidRPr="001D3379">
              <w:rPr>
                <w:kern w:val="0"/>
                <w:sz w:val="22"/>
                <w:szCs w:val="22"/>
              </w:rPr>
              <w:t>（计划成本</w:t>
            </w:r>
            <w:r w:rsidRPr="001D3379">
              <w:rPr>
                <w:kern w:val="0"/>
                <w:sz w:val="22"/>
                <w:szCs w:val="22"/>
              </w:rPr>
              <w:t>-</w:t>
            </w:r>
            <w:r w:rsidRPr="001D3379">
              <w:rPr>
                <w:kern w:val="0"/>
                <w:sz w:val="22"/>
                <w:szCs w:val="22"/>
              </w:rPr>
              <w:t>实际成本）</w:t>
            </w:r>
            <w:r w:rsidRPr="001D3379">
              <w:rPr>
                <w:kern w:val="0"/>
                <w:sz w:val="22"/>
                <w:szCs w:val="22"/>
              </w:rPr>
              <w:t>/</w:t>
            </w:r>
            <w:r w:rsidRPr="001D3379">
              <w:rPr>
                <w:kern w:val="0"/>
                <w:sz w:val="22"/>
                <w:szCs w:val="22"/>
              </w:rPr>
              <w:t>计划成本</w:t>
            </w:r>
            <w:r w:rsidRPr="001D3379">
              <w:rPr>
                <w:kern w:val="0"/>
                <w:sz w:val="22"/>
                <w:szCs w:val="22"/>
              </w:rPr>
              <w:t>]×100%</w:t>
            </w:r>
            <w:r w:rsidRPr="001D3379">
              <w:rPr>
                <w:kern w:val="0"/>
                <w:sz w:val="22"/>
                <w:szCs w:val="22"/>
              </w:rPr>
              <w:t>。</w:t>
            </w:r>
            <w:r w:rsidRPr="001D3379">
              <w:rPr>
                <w:kern w:val="0"/>
                <w:sz w:val="22"/>
                <w:szCs w:val="22"/>
              </w:rPr>
              <w:br/>
            </w:r>
            <w:r w:rsidRPr="001D3379">
              <w:rPr>
                <w:kern w:val="0"/>
                <w:sz w:val="22"/>
                <w:szCs w:val="22"/>
              </w:rPr>
              <w:t>实际成本：项目实施单位如期、保质、保量完成既定工作目标实际所耗费的支出。</w:t>
            </w:r>
            <w:r w:rsidRPr="001D3379">
              <w:rPr>
                <w:kern w:val="0"/>
                <w:sz w:val="22"/>
                <w:szCs w:val="22"/>
              </w:rPr>
              <w:br/>
            </w:r>
            <w:r w:rsidRPr="001D3379">
              <w:rPr>
                <w:kern w:val="0"/>
                <w:sz w:val="22"/>
                <w:szCs w:val="22"/>
              </w:rPr>
              <w:t>计划成本：项目实施单位为完成工作目标计划安排的支出，一般以项目预算为参考。</w:t>
            </w:r>
          </w:p>
        </w:tc>
        <w:tc>
          <w:tcPr>
            <w:tcW w:w="1300" w:type="dxa"/>
            <w:shd w:val="clear" w:color="000000" w:fill="FFFFFF"/>
            <w:vAlign w:val="center"/>
          </w:tcPr>
          <w:p w14:paraId="167E9A01" w14:textId="77777777" w:rsidR="00A255B6" w:rsidRPr="001D3379" w:rsidRDefault="00000000">
            <w:pPr>
              <w:widowControl/>
              <w:spacing w:line="0" w:lineRule="atLeast"/>
              <w:jc w:val="center"/>
              <w:rPr>
                <w:b/>
                <w:bCs/>
                <w:kern w:val="0"/>
                <w:sz w:val="22"/>
                <w:szCs w:val="22"/>
              </w:rPr>
            </w:pPr>
            <w:r w:rsidRPr="001D3379">
              <w:rPr>
                <w:b/>
                <w:bCs/>
                <w:kern w:val="0"/>
                <w:sz w:val="22"/>
                <w:szCs w:val="22"/>
              </w:rPr>
              <w:t>10</w:t>
            </w:r>
          </w:p>
        </w:tc>
        <w:tc>
          <w:tcPr>
            <w:tcW w:w="1363" w:type="dxa"/>
            <w:shd w:val="clear" w:color="000000" w:fill="FFFFFF"/>
            <w:vAlign w:val="center"/>
          </w:tcPr>
          <w:p w14:paraId="11E6E35F" w14:textId="77777777" w:rsidR="00A255B6" w:rsidRPr="001D3379" w:rsidRDefault="00000000">
            <w:pPr>
              <w:widowControl/>
              <w:spacing w:line="0" w:lineRule="atLeast"/>
              <w:jc w:val="center"/>
              <w:rPr>
                <w:b/>
                <w:bCs/>
                <w:kern w:val="0"/>
                <w:sz w:val="22"/>
                <w:szCs w:val="22"/>
              </w:rPr>
            </w:pPr>
            <w:r w:rsidRPr="001D3379">
              <w:rPr>
                <w:rFonts w:hint="eastAsia"/>
                <w:b/>
                <w:bCs/>
                <w:kern w:val="0"/>
                <w:sz w:val="22"/>
                <w:szCs w:val="22"/>
              </w:rPr>
              <w:t>10</w:t>
            </w:r>
          </w:p>
        </w:tc>
      </w:tr>
      <w:tr w:rsidR="001D3379" w:rsidRPr="001D3379" w14:paraId="72ED5202" w14:textId="77777777">
        <w:trPr>
          <w:trHeight w:val="889"/>
          <w:jc w:val="center"/>
        </w:trPr>
        <w:tc>
          <w:tcPr>
            <w:tcW w:w="832" w:type="dxa"/>
            <w:vMerge w:val="restart"/>
            <w:shd w:val="clear" w:color="auto" w:fill="FFFFFF"/>
            <w:vAlign w:val="center"/>
          </w:tcPr>
          <w:p w14:paraId="534F355A" w14:textId="77777777" w:rsidR="00A255B6" w:rsidRPr="001D3379" w:rsidRDefault="00000000">
            <w:pPr>
              <w:widowControl/>
              <w:spacing w:line="0" w:lineRule="atLeast"/>
              <w:jc w:val="center"/>
              <w:rPr>
                <w:kern w:val="0"/>
                <w:sz w:val="22"/>
                <w:szCs w:val="22"/>
              </w:rPr>
            </w:pPr>
            <w:r w:rsidRPr="001D3379">
              <w:rPr>
                <w:kern w:val="0"/>
                <w:sz w:val="22"/>
                <w:szCs w:val="22"/>
              </w:rPr>
              <w:lastRenderedPageBreak/>
              <w:t xml:space="preserve">效益　</w:t>
            </w:r>
          </w:p>
        </w:tc>
        <w:tc>
          <w:tcPr>
            <w:tcW w:w="764" w:type="dxa"/>
            <w:vMerge w:val="restart"/>
            <w:shd w:val="clear" w:color="auto" w:fill="FFFFFF"/>
            <w:vAlign w:val="center"/>
          </w:tcPr>
          <w:p w14:paraId="20BE8E78" w14:textId="77777777" w:rsidR="00A255B6" w:rsidRPr="001D3379" w:rsidRDefault="00000000">
            <w:pPr>
              <w:widowControl/>
              <w:spacing w:line="0" w:lineRule="atLeast"/>
              <w:jc w:val="center"/>
              <w:rPr>
                <w:kern w:val="0"/>
                <w:sz w:val="22"/>
                <w:szCs w:val="22"/>
              </w:rPr>
            </w:pPr>
            <w:r w:rsidRPr="001D3379">
              <w:rPr>
                <w:kern w:val="0"/>
                <w:sz w:val="22"/>
                <w:szCs w:val="22"/>
              </w:rPr>
              <w:t xml:space="preserve">项目效益　</w:t>
            </w:r>
          </w:p>
        </w:tc>
        <w:tc>
          <w:tcPr>
            <w:tcW w:w="873" w:type="dxa"/>
            <w:shd w:val="clear" w:color="auto" w:fill="FFFFFF"/>
            <w:vAlign w:val="center"/>
          </w:tcPr>
          <w:p w14:paraId="496C6417" w14:textId="77777777" w:rsidR="00A255B6" w:rsidRPr="001D3379" w:rsidRDefault="00000000">
            <w:pPr>
              <w:widowControl/>
              <w:spacing w:line="0" w:lineRule="atLeast"/>
              <w:jc w:val="center"/>
              <w:rPr>
                <w:kern w:val="0"/>
                <w:sz w:val="22"/>
                <w:szCs w:val="22"/>
              </w:rPr>
            </w:pPr>
            <w:r w:rsidRPr="001D3379">
              <w:rPr>
                <w:kern w:val="0"/>
                <w:sz w:val="22"/>
                <w:szCs w:val="22"/>
              </w:rPr>
              <w:t>实施效益</w:t>
            </w:r>
          </w:p>
        </w:tc>
        <w:tc>
          <w:tcPr>
            <w:tcW w:w="2353" w:type="dxa"/>
            <w:shd w:val="clear" w:color="auto" w:fill="FFFFFF"/>
            <w:vAlign w:val="center"/>
          </w:tcPr>
          <w:p w14:paraId="5E489FAB" w14:textId="77777777" w:rsidR="00A255B6" w:rsidRPr="001D3379" w:rsidRDefault="00000000">
            <w:pPr>
              <w:widowControl/>
              <w:spacing w:line="0" w:lineRule="atLeast"/>
              <w:jc w:val="left"/>
              <w:rPr>
                <w:kern w:val="0"/>
                <w:sz w:val="22"/>
                <w:szCs w:val="22"/>
              </w:rPr>
            </w:pPr>
            <w:r w:rsidRPr="001D3379">
              <w:rPr>
                <w:kern w:val="0"/>
                <w:sz w:val="22"/>
                <w:szCs w:val="22"/>
              </w:rPr>
              <w:t>项目实施所产生的效益。</w:t>
            </w:r>
          </w:p>
        </w:tc>
        <w:tc>
          <w:tcPr>
            <w:tcW w:w="5198" w:type="dxa"/>
            <w:shd w:val="clear" w:color="auto" w:fill="FFFFFF"/>
            <w:vAlign w:val="center"/>
          </w:tcPr>
          <w:p w14:paraId="232250BE" w14:textId="77777777" w:rsidR="00A255B6" w:rsidRPr="001D3379" w:rsidRDefault="00000000">
            <w:pPr>
              <w:widowControl/>
              <w:spacing w:line="0" w:lineRule="atLeast"/>
              <w:rPr>
                <w:kern w:val="0"/>
                <w:sz w:val="22"/>
                <w:szCs w:val="22"/>
              </w:rPr>
            </w:pPr>
            <w:r w:rsidRPr="001D3379">
              <w:rPr>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14:paraId="768058E5" w14:textId="77777777" w:rsidR="00A255B6" w:rsidRPr="001D3379" w:rsidRDefault="00000000">
            <w:pPr>
              <w:widowControl/>
              <w:spacing w:line="0" w:lineRule="atLeast"/>
              <w:jc w:val="center"/>
              <w:rPr>
                <w:b/>
                <w:bCs/>
                <w:kern w:val="0"/>
                <w:sz w:val="22"/>
                <w:szCs w:val="22"/>
              </w:rPr>
            </w:pPr>
            <w:r w:rsidRPr="001D3379">
              <w:rPr>
                <w:b/>
                <w:bCs/>
                <w:kern w:val="0"/>
                <w:sz w:val="22"/>
                <w:szCs w:val="22"/>
              </w:rPr>
              <w:t>10</w:t>
            </w:r>
          </w:p>
        </w:tc>
        <w:tc>
          <w:tcPr>
            <w:tcW w:w="1363" w:type="dxa"/>
            <w:shd w:val="clear" w:color="auto" w:fill="FFFFFF"/>
            <w:vAlign w:val="center"/>
          </w:tcPr>
          <w:p w14:paraId="34DF3B29" w14:textId="77777777" w:rsidR="00A255B6" w:rsidRPr="001D3379" w:rsidRDefault="00000000">
            <w:pPr>
              <w:widowControl/>
              <w:spacing w:line="0" w:lineRule="atLeast"/>
              <w:jc w:val="center"/>
              <w:rPr>
                <w:b/>
                <w:bCs/>
                <w:kern w:val="0"/>
                <w:sz w:val="22"/>
                <w:szCs w:val="22"/>
              </w:rPr>
            </w:pPr>
            <w:r w:rsidRPr="001D3379">
              <w:rPr>
                <w:rFonts w:hint="eastAsia"/>
                <w:b/>
                <w:bCs/>
                <w:kern w:val="0"/>
                <w:sz w:val="22"/>
                <w:szCs w:val="22"/>
              </w:rPr>
              <w:t>10</w:t>
            </w:r>
          </w:p>
        </w:tc>
      </w:tr>
      <w:tr w:rsidR="001D3379" w:rsidRPr="001D3379" w14:paraId="3E0B4676" w14:textId="77777777">
        <w:trPr>
          <w:trHeight w:val="1137"/>
          <w:jc w:val="center"/>
        </w:trPr>
        <w:tc>
          <w:tcPr>
            <w:tcW w:w="832" w:type="dxa"/>
            <w:vMerge/>
            <w:shd w:val="clear" w:color="auto" w:fill="FFFFFF"/>
            <w:vAlign w:val="center"/>
          </w:tcPr>
          <w:p w14:paraId="157006D2" w14:textId="77777777" w:rsidR="00A255B6" w:rsidRPr="001D3379" w:rsidRDefault="00A255B6">
            <w:pPr>
              <w:widowControl/>
              <w:spacing w:line="0" w:lineRule="atLeast"/>
              <w:jc w:val="center"/>
              <w:rPr>
                <w:kern w:val="0"/>
                <w:sz w:val="22"/>
                <w:szCs w:val="22"/>
              </w:rPr>
            </w:pPr>
          </w:p>
        </w:tc>
        <w:tc>
          <w:tcPr>
            <w:tcW w:w="764" w:type="dxa"/>
            <w:vMerge/>
            <w:shd w:val="clear" w:color="auto" w:fill="FFFFFF"/>
            <w:vAlign w:val="center"/>
          </w:tcPr>
          <w:p w14:paraId="05C275F1" w14:textId="77777777" w:rsidR="00A255B6" w:rsidRPr="001D3379" w:rsidRDefault="00A255B6">
            <w:pPr>
              <w:widowControl/>
              <w:spacing w:line="0" w:lineRule="atLeast"/>
              <w:jc w:val="center"/>
              <w:rPr>
                <w:kern w:val="0"/>
                <w:sz w:val="22"/>
                <w:szCs w:val="22"/>
              </w:rPr>
            </w:pPr>
          </w:p>
        </w:tc>
        <w:tc>
          <w:tcPr>
            <w:tcW w:w="873" w:type="dxa"/>
            <w:shd w:val="clear" w:color="auto" w:fill="FFFFFF"/>
            <w:vAlign w:val="center"/>
          </w:tcPr>
          <w:p w14:paraId="10335540" w14:textId="77777777" w:rsidR="00A255B6" w:rsidRPr="001D3379" w:rsidRDefault="00000000">
            <w:pPr>
              <w:widowControl/>
              <w:spacing w:line="0" w:lineRule="atLeast"/>
              <w:jc w:val="center"/>
              <w:rPr>
                <w:kern w:val="0"/>
                <w:sz w:val="22"/>
                <w:szCs w:val="22"/>
              </w:rPr>
            </w:pPr>
            <w:r w:rsidRPr="001D3379">
              <w:rPr>
                <w:kern w:val="0"/>
                <w:sz w:val="22"/>
                <w:szCs w:val="22"/>
              </w:rPr>
              <w:t>满意度</w:t>
            </w:r>
          </w:p>
        </w:tc>
        <w:tc>
          <w:tcPr>
            <w:tcW w:w="2353" w:type="dxa"/>
            <w:shd w:val="clear" w:color="000000" w:fill="FFFFFF"/>
            <w:vAlign w:val="center"/>
          </w:tcPr>
          <w:p w14:paraId="1C5A42A8" w14:textId="77777777" w:rsidR="00A255B6" w:rsidRPr="001D3379" w:rsidRDefault="00000000">
            <w:pPr>
              <w:widowControl/>
              <w:spacing w:line="0" w:lineRule="atLeast"/>
              <w:rPr>
                <w:kern w:val="0"/>
                <w:sz w:val="22"/>
                <w:szCs w:val="22"/>
              </w:rPr>
            </w:pPr>
            <w:r w:rsidRPr="001D3379">
              <w:rPr>
                <w:kern w:val="0"/>
                <w:sz w:val="22"/>
                <w:szCs w:val="22"/>
              </w:rPr>
              <w:t>社会公众或服务对象对项目实施效果的满意程度。</w:t>
            </w:r>
          </w:p>
        </w:tc>
        <w:tc>
          <w:tcPr>
            <w:tcW w:w="5198" w:type="dxa"/>
            <w:shd w:val="clear" w:color="000000" w:fill="FFFFFF"/>
            <w:vAlign w:val="center"/>
          </w:tcPr>
          <w:p w14:paraId="4DBBE8AB" w14:textId="77777777" w:rsidR="00A255B6" w:rsidRPr="001D3379" w:rsidRDefault="00000000">
            <w:pPr>
              <w:widowControl/>
              <w:spacing w:line="0" w:lineRule="atLeast"/>
              <w:rPr>
                <w:kern w:val="0"/>
                <w:sz w:val="22"/>
                <w:szCs w:val="22"/>
              </w:rPr>
            </w:pPr>
            <w:r w:rsidRPr="001D3379">
              <w:rPr>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14:paraId="3CD9C675" w14:textId="77777777" w:rsidR="00A255B6" w:rsidRPr="001D3379" w:rsidRDefault="00000000">
            <w:pPr>
              <w:widowControl/>
              <w:spacing w:line="0" w:lineRule="atLeast"/>
              <w:jc w:val="center"/>
              <w:rPr>
                <w:b/>
                <w:bCs/>
                <w:kern w:val="0"/>
                <w:sz w:val="22"/>
                <w:szCs w:val="22"/>
              </w:rPr>
            </w:pPr>
            <w:r w:rsidRPr="001D3379">
              <w:rPr>
                <w:b/>
                <w:bCs/>
                <w:kern w:val="0"/>
                <w:sz w:val="22"/>
                <w:szCs w:val="22"/>
              </w:rPr>
              <w:t>10</w:t>
            </w:r>
          </w:p>
        </w:tc>
        <w:tc>
          <w:tcPr>
            <w:tcW w:w="1363" w:type="dxa"/>
            <w:shd w:val="clear" w:color="000000" w:fill="FFFFFF"/>
            <w:vAlign w:val="center"/>
          </w:tcPr>
          <w:p w14:paraId="099F4448" w14:textId="77777777" w:rsidR="00A255B6" w:rsidRPr="001D3379" w:rsidRDefault="00000000">
            <w:pPr>
              <w:widowControl/>
              <w:spacing w:line="0" w:lineRule="atLeast"/>
              <w:jc w:val="center"/>
              <w:rPr>
                <w:b/>
                <w:bCs/>
                <w:kern w:val="0"/>
                <w:sz w:val="22"/>
                <w:szCs w:val="22"/>
              </w:rPr>
            </w:pPr>
            <w:r w:rsidRPr="001D3379">
              <w:rPr>
                <w:rFonts w:hint="eastAsia"/>
                <w:b/>
                <w:bCs/>
                <w:kern w:val="0"/>
                <w:sz w:val="22"/>
                <w:szCs w:val="22"/>
              </w:rPr>
              <w:t>10</w:t>
            </w:r>
          </w:p>
        </w:tc>
      </w:tr>
    </w:tbl>
    <w:p w14:paraId="519B0192" w14:textId="77777777" w:rsidR="00A255B6" w:rsidRPr="001D3379" w:rsidRDefault="00A255B6"/>
    <w:sectPr w:rsidR="00A255B6" w:rsidRPr="001D3379">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DA14D6" w14:textId="77777777" w:rsidR="00017AF3" w:rsidRDefault="00017AF3">
      <w:r>
        <w:separator/>
      </w:r>
    </w:p>
  </w:endnote>
  <w:endnote w:type="continuationSeparator" w:id="0">
    <w:p w14:paraId="487B070E" w14:textId="77777777" w:rsidR="00017AF3" w:rsidRDefault="00017A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auto"/>
    <w:pitch w:val="default"/>
    <w:sig w:usb0="00000001" w:usb1="080E0000" w:usb2="00000000" w:usb3="00000000" w:csb0="00040000" w:csb1="00000000"/>
  </w:font>
  <w:font w:name="方正仿宋_GBK">
    <w:altName w:val="微软雅黑"/>
    <w:charset w:val="86"/>
    <w:family w:val="auto"/>
    <w:pitch w:val="default"/>
    <w:sig w:usb0="A00002BF" w:usb1="38CF7CFA" w:usb2="00082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7471E237" w14:textId="77777777" w:rsidR="00A255B6" w:rsidRDefault="00000000">
        <w:pPr>
          <w:pStyle w:val="aa"/>
          <w:jc w:val="center"/>
        </w:pPr>
        <w:r>
          <w:fldChar w:fldCharType="begin"/>
        </w:r>
        <w:r>
          <w:instrText>PAGE   \* MERGEFORMAT</w:instrText>
        </w:r>
        <w:r>
          <w:fldChar w:fldCharType="separate"/>
        </w:r>
        <w:r>
          <w:rPr>
            <w:lang w:val="zh-CN"/>
          </w:rPr>
          <w:t>13</w:t>
        </w:r>
        <w:r>
          <w:fldChar w:fldCharType="end"/>
        </w:r>
      </w:p>
    </w:sdtContent>
  </w:sdt>
  <w:p w14:paraId="50003B4B" w14:textId="77777777" w:rsidR="00A255B6" w:rsidRDefault="00A255B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4BCA56" w14:textId="77777777" w:rsidR="00017AF3" w:rsidRDefault="00017AF3">
      <w:r>
        <w:separator/>
      </w:r>
    </w:p>
  </w:footnote>
  <w:footnote w:type="continuationSeparator" w:id="0">
    <w:p w14:paraId="00C55534" w14:textId="77777777" w:rsidR="00017AF3" w:rsidRDefault="00017AF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2104571412">
    <w:abstractNumId w:val="1"/>
  </w:num>
  <w:num w:numId="2" w16cid:durableId="2029942140">
    <w:abstractNumId w:val="0"/>
  </w:num>
  <w:num w:numId="3" w16cid:durableId="1831410085">
    <w:abstractNumId w:val="4"/>
  </w:num>
  <w:num w:numId="4" w16cid:durableId="1238396164">
    <w:abstractNumId w:val="3"/>
  </w:num>
  <w:num w:numId="5" w16cid:durableId="827095573">
    <w:abstractNumId w:val="5"/>
  </w:num>
  <w:num w:numId="6" w16cid:durableId="20047756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 w:val="00017AF3"/>
    <w:rsid w:val="00196F38"/>
    <w:rsid w:val="001D3379"/>
    <w:rsid w:val="00487EF3"/>
    <w:rsid w:val="006F7242"/>
    <w:rsid w:val="007B168A"/>
    <w:rsid w:val="008B2CFE"/>
    <w:rsid w:val="00A255B6"/>
    <w:rsid w:val="00F26FF6"/>
    <w:rsid w:val="01CB08A9"/>
    <w:rsid w:val="044B640D"/>
    <w:rsid w:val="04A37738"/>
    <w:rsid w:val="05093714"/>
    <w:rsid w:val="056D4E35"/>
    <w:rsid w:val="06536453"/>
    <w:rsid w:val="06766B3D"/>
    <w:rsid w:val="07397B77"/>
    <w:rsid w:val="08244095"/>
    <w:rsid w:val="098C381E"/>
    <w:rsid w:val="0C8D7F25"/>
    <w:rsid w:val="0D5F7577"/>
    <w:rsid w:val="12C1076A"/>
    <w:rsid w:val="13471461"/>
    <w:rsid w:val="13B90F01"/>
    <w:rsid w:val="13C21E7F"/>
    <w:rsid w:val="15636638"/>
    <w:rsid w:val="16F800ED"/>
    <w:rsid w:val="181066D2"/>
    <w:rsid w:val="196D175C"/>
    <w:rsid w:val="1A4648B0"/>
    <w:rsid w:val="1AFA310B"/>
    <w:rsid w:val="1C671E73"/>
    <w:rsid w:val="1CEB24F0"/>
    <w:rsid w:val="1F015D59"/>
    <w:rsid w:val="20106230"/>
    <w:rsid w:val="21232377"/>
    <w:rsid w:val="21616EAE"/>
    <w:rsid w:val="220A266A"/>
    <w:rsid w:val="23174A81"/>
    <w:rsid w:val="23AD3661"/>
    <w:rsid w:val="253D4612"/>
    <w:rsid w:val="25677F95"/>
    <w:rsid w:val="257768B2"/>
    <w:rsid w:val="25C66EF0"/>
    <w:rsid w:val="26420966"/>
    <w:rsid w:val="277E5132"/>
    <w:rsid w:val="283371A4"/>
    <w:rsid w:val="29440040"/>
    <w:rsid w:val="29665D50"/>
    <w:rsid w:val="29D13E38"/>
    <w:rsid w:val="2A06253E"/>
    <w:rsid w:val="2A94148E"/>
    <w:rsid w:val="2C071D5A"/>
    <w:rsid w:val="2D441C14"/>
    <w:rsid w:val="2FB56378"/>
    <w:rsid w:val="301B6075"/>
    <w:rsid w:val="310602A6"/>
    <w:rsid w:val="34E40C19"/>
    <w:rsid w:val="355C60C2"/>
    <w:rsid w:val="36955FD7"/>
    <w:rsid w:val="372C03BF"/>
    <w:rsid w:val="37871A67"/>
    <w:rsid w:val="380D536B"/>
    <w:rsid w:val="38CA40DD"/>
    <w:rsid w:val="395C0566"/>
    <w:rsid w:val="395F2B56"/>
    <w:rsid w:val="3A825463"/>
    <w:rsid w:val="3B686DD0"/>
    <w:rsid w:val="3BECE841"/>
    <w:rsid w:val="3CE62922"/>
    <w:rsid w:val="3DA70FCC"/>
    <w:rsid w:val="3E764C20"/>
    <w:rsid w:val="3F0F4211"/>
    <w:rsid w:val="3F2909AB"/>
    <w:rsid w:val="3F6F434B"/>
    <w:rsid w:val="3F86296B"/>
    <w:rsid w:val="3FF7797D"/>
    <w:rsid w:val="409E13EB"/>
    <w:rsid w:val="441B2960"/>
    <w:rsid w:val="451D64AE"/>
    <w:rsid w:val="457562BA"/>
    <w:rsid w:val="45BC3C3C"/>
    <w:rsid w:val="46003FE3"/>
    <w:rsid w:val="467061C7"/>
    <w:rsid w:val="46CF6B6F"/>
    <w:rsid w:val="48755C62"/>
    <w:rsid w:val="49722FF3"/>
    <w:rsid w:val="4A285439"/>
    <w:rsid w:val="4A771E98"/>
    <w:rsid w:val="4EFC6D1C"/>
    <w:rsid w:val="512B3693"/>
    <w:rsid w:val="521915E5"/>
    <w:rsid w:val="521A4766"/>
    <w:rsid w:val="531A0956"/>
    <w:rsid w:val="53DF7806"/>
    <w:rsid w:val="5403764A"/>
    <w:rsid w:val="58C43F93"/>
    <w:rsid w:val="59A42990"/>
    <w:rsid w:val="5B7E618A"/>
    <w:rsid w:val="5BFF6039"/>
    <w:rsid w:val="5C873C15"/>
    <w:rsid w:val="5CAF51E8"/>
    <w:rsid w:val="5D76A616"/>
    <w:rsid w:val="5D7F20B9"/>
    <w:rsid w:val="5DAC7D0E"/>
    <w:rsid w:val="5E5F1000"/>
    <w:rsid w:val="5E9F572E"/>
    <w:rsid w:val="5F98B5AF"/>
    <w:rsid w:val="5FFE8511"/>
    <w:rsid w:val="5FFEACE2"/>
    <w:rsid w:val="63001DD5"/>
    <w:rsid w:val="63D0156C"/>
    <w:rsid w:val="643EE26D"/>
    <w:rsid w:val="674C6E96"/>
    <w:rsid w:val="6760525C"/>
    <w:rsid w:val="697B61CE"/>
    <w:rsid w:val="6A356B7A"/>
    <w:rsid w:val="6BEF58D4"/>
    <w:rsid w:val="6D572E2F"/>
    <w:rsid w:val="6F5C41AC"/>
    <w:rsid w:val="6F712B9C"/>
    <w:rsid w:val="6FAF6C78"/>
    <w:rsid w:val="705523DF"/>
    <w:rsid w:val="726338A9"/>
    <w:rsid w:val="72B616BF"/>
    <w:rsid w:val="7317C656"/>
    <w:rsid w:val="734ED73F"/>
    <w:rsid w:val="75107D0D"/>
    <w:rsid w:val="77FD8BE9"/>
    <w:rsid w:val="793C0810"/>
    <w:rsid w:val="79A9BD3F"/>
    <w:rsid w:val="79B5743D"/>
    <w:rsid w:val="7A142A9F"/>
    <w:rsid w:val="7B741611"/>
    <w:rsid w:val="7BE211E8"/>
    <w:rsid w:val="7BFFFDD0"/>
    <w:rsid w:val="7C336E5F"/>
    <w:rsid w:val="7CF755CE"/>
    <w:rsid w:val="7D7A5F86"/>
    <w:rsid w:val="7F370F0A"/>
    <w:rsid w:val="7F37BB4E"/>
    <w:rsid w:val="7FEF918E"/>
    <w:rsid w:val="7FF4FB6F"/>
    <w:rsid w:val="7FF7FF27"/>
    <w:rsid w:val="7FFDF714"/>
    <w:rsid w:val="AF3FCD8C"/>
    <w:rsid w:val="B9FA2A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E0B0EC"/>
  <w15:docId w15:val="{296CFA67-4135-46E9-B8B4-C02F7CE7B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qFormat/>
    <w:pPr>
      <w:jc w:val="left"/>
    </w:pPr>
  </w:style>
  <w:style w:type="paragraph" w:styleId="a6">
    <w:name w:val="Body Text"/>
    <w:basedOn w:val="a"/>
    <w:qFormat/>
    <w:pPr>
      <w:spacing w:after="120"/>
    </w:pPr>
  </w:style>
  <w:style w:type="paragraph" w:styleId="a7">
    <w:name w:val="Body Text Indent"/>
    <w:basedOn w:val="a"/>
    <w:qFormat/>
    <w:pPr>
      <w:spacing w:after="120"/>
      <w:ind w:leftChars="200" w:left="420"/>
    </w:pPr>
    <w:rPr>
      <w:rFonts w:ascii="Calibri" w:hAnsi="Calibri"/>
    </w:rPr>
  </w:style>
  <w:style w:type="paragraph" w:styleId="a8">
    <w:name w:val="Balloon Text"/>
    <w:basedOn w:val="a"/>
    <w:link w:val="a9"/>
    <w:qFormat/>
    <w:rPr>
      <w:sz w:val="18"/>
      <w:szCs w:val="18"/>
    </w:rPr>
  </w:style>
  <w:style w:type="paragraph" w:styleId="aa">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qFormat/>
    <w:rPr>
      <w:b/>
      <w:bCs/>
    </w:rPr>
  </w:style>
  <w:style w:type="paragraph" w:styleId="af">
    <w:name w:val="Body Text First Indent"/>
    <w:basedOn w:val="a6"/>
    <w:qFormat/>
    <w:pPr>
      <w:spacing w:after="0"/>
      <w:ind w:firstLineChars="200" w:firstLine="200"/>
    </w:pPr>
  </w:style>
  <w:style w:type="paragraph" w:styleId="2">
    <w:name w:val="Body Text First Indent 2"/>
    <w:basedOn w:val="a7"/>
    <w:qFormat/>
    <w:pPr>
      <w:ind w:firstLineChars="200" w:firstLine="420"/>
    </w:pPr>
  </w:style>
  <w:style w:type="character" w:styleId="af0">
    <w:name w:val="Strong"/>
    <w:basedOn w:val="a1"/>
    <w:qFormat/>
    <w:rPr>
      <w:b/>
      <w:bCs/>
    </w:rPr>
  </w:style>
  <w:style w:type="character" w:styleId="af1">
    <w:name w:val="annotation reference"/>
    <w:basedOn w:val="a1"/>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a9">
    <w:name w:val="批注框文本 字符"/>
    <w:basedOn w:val="a1"/>
    <w:link w:val="a8"/>
    <w:qFormat/>
    <w:rPr>
      <w:rFonts w:ascii="Times New Roman" w:eastAsia="宋体" w:hAnsi="Times New Roman" w:cs="Times New Roman"/>
      <w:kern w:val="2"/>
      <w:sz w:val="18"/>
      <w:szCs w:val="18"/>
    </w:rPr>
  </w:style>
  <w:style w:type="character" w:customStyle="1" w:styleId="ac">
    <w:name w:val="页眉 字符"/>
    <w:basedOn w:val="a1"/>
    <w:link w:val="ab"/>
    <w:qFormat/>
    <w:rPr>
      <w:rFonts w:ascii="Times New Roman" w:eastAsia="宋体" w:hAnsi="Times New Roman" w:cs="Times New Roman"/>
      <w:kern w:val="2"/>
      <w:sz w:val="18"/>
      <w:szCs w:val="18"/>
    </w:rPr>
  </w:style>
  <w:style w:type="character" w:customStyle="1" w:styleId="a5">
    <w:name w:val="批注文字 字符"/>
    <w:basedOn w:val="a1"/>
    <w:link w:val="a4"/>
    <w:qFormat/>
    <w:rPr>
      <w:rFonts w:ascii="Times New Roman" w:eastAsia="宋体" w:hAnsi="Times New Roman" w:cs="Times New Roman"/>
      <w:kern w:val="2"/>
      <w:sz w:val="21"/>
      <w:szCs w:val="24"/>
    </w:rPr>
  </w:style>
  <w:style w:type="character" w:customStyle="1" w:styleId="ae">
    <w:name w:val="批注主题 字符"/>
    <w:basedOn w:val="a5"/>
    <w:link w:val="ad"/>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22</Pages>
  <Words>1537</Words>
  <Characters>8762</Characters>
  <Application>Microsoft Office Word</Application>
  <DocSecurity>0</DocSecurity>
  <Lines>73</Lines>
  <Paragraphs>20</Paragraphs>
  <ScaleCrop>false</ScaleCrop>
  <Company/>
  <LinksUpToDate>false</LinksUpToDate>
  <CharactersWithSpaces>10279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office</cp:lastModifiedBy>
  <cp:revision>3</cp:revision>
  <dcterms:created xsi:type="dcterms:W3CDTF">2023-03-08T13:13:00Z</dcterms:created>
  <dcterms:modified xsi:type="dcterms:W3CDTF">2024-09-27T09:25:00Z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02108A5CE47C449CAF630512284CD1C3_13</vt:lpwstr>
  </property>
</Properties>
</file>