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9972B">
      <w:pPr>
        <w:rPr>
          <w:rFonts w:hint="eastAsia" w:ascii="黑体" w:hAnsi="黑体" w:eastAsia="黑体"/>
          <w:sz w:val="32"/>
          <w:szCs w:val="32"/>
        </w:rPr>
      </w:pPr>
    </w:p>
    <w:p w14:paraId="7B593657">
      <w:pPr>
        <w:jc w:val="center"/>
        <w:rPr>
          <w:rFonts w:hint="eastAsia" w:ascii="方正小标宋_GBK" w:hAnsi="宋体" w:eastAsia="方正小标宋_GBK"/>
          <w:sz w:val="44"/>
          <w:szCs w:val="44"/>
        </w:rPr>
      </w:pPr>
    </w:p>
    <w:p w14:paraId="2886B33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奇台县疾病预防控制中心</w:t>
      </w:r>
    </w:p>
    <w:p w14:paraId="52956E4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49B4E0A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B1B435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FF3C7F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64BE4CA">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894F5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5A83E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28013C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6847A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36841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19822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4761D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268302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20CDE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2C492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A43D9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7F20400">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A9064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05CBC5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0B33F3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78CC50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E6F38E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BE66821">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135AA0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2C7D77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7A271D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DF5F0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F0AC56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B4329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AA7783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5BB884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66721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D733C7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8E44FA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9D02451">
      <w:r>
        <w:rPr>
          <w:rFonts w:hint="eastAsia" w:ascii="仿宋_GB2312" w:hAnsi="仿宋_GB2312" w:eastAsia="仿宋_GB2312" w:cs="仿宋_GB2312"/>
          <w:sz w:val="32"/>
          <w:szCs w:val="32"/>
        </w:rPr>
        <w:fldChar w:fldCharType="end"/>
      </w:r>
    </w:p>
    <w:p w14:paraId="610DF3D1">
      <w:pPr>
        <w:rPr>
          <w:rFonts w:ascii="仿宋_GB2312" w:eastAsia="仿宋_GB2312"/>
          <w:sz w:val="32"/>
          <w:szCs w:val="32"/>
        </w:rPr>
      </w:pPr>
      <w:r>
        <w:rPr>
          <w:rFonts w:hint="eastAsia" w:ascii="仿宋_GB2312" w:eastAsia="仿宋_GB2312"/>
          <w:sz w:val="32"/>
          <w:szCs w:val="32"/>
        </w:rPr>
        <w:br w:type="page"/>
      </w:r>
    </w:p>
    <w:p w14:paraId="6F4F8233">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5842C03C">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3D5923E">
      <w:pPr>
        <w:ind w:firstLine="640" w:firstLineChars="200"/>
        <w:jc w:val="left"/>
        <w:rPr>
          <w:rFonts w:ascii="仿宋_GB2312" w:eastAsia="仿宋_GB2312"/>
          <w:sz w:val="32"/>
          <w:szCs w:val="32"/>
        </w:rPr>
      </w:pPr>
      <w:r>
        <w:rPr>
          <w:rFonts w:hint="eastAsia" w:ascii="仿宋_GB2312" w:eastAsia="仿宋_GB2312"/>
          <w:sz w:val="32"/>
          <w:szCs w:val="32"/>
        </w:rPr>
        <w:t>（1）负责疫情处理、传染病与慢性非传染性疾病控制、计划免疫、消毒杀虫灭鼠、疾病预防与控制措施实施、疾病筛查、疾病治疗；</w:t>
      </w:r>
    </w:p>
    <w:p w14:paraId="03582334">
      <w:pPr>
        <w:ind w:firstLine="640" w:firstLineChars="200"/>
        <w:jc w:val="left"/>
        <w:rPr>
          <w:rFonts w:ascii="仿宋_GB2312" w:eastAsia="仿宋_GB2312"/>
          <w:sz w:val="32"/>
          <w:szCs w:val="32"/>
        </w:rPr>
      </w:pPr>
      <w:r>
        <w:rPr>
          <w:rFonts w:hint="eastAsia" w:ascii="仿宋_GB2312" w:eastAsia="仿宋_GB2312"/>
          <w:sz w:val="32"/>
          <w:szCs w:val="32"/>
        </w:rPr>
        <w:t>（2）负责食品卫生质量监测、饮用水卫生质量监测、公共场所卫生质量监测、放射卫生监测、职业卫生和有关健康产品预防性监测、经常性卫生质量监督监测；免疫规划；</w:t>
      </w:r>
    </w:p>
    <w:p w14:paraId="674B2AB9">
      <w:pPr>
        <w:ind w:firstLine="640" w:firstLineChars="200"/>
        <w:jc w:val="left"/>
        <w:rPr>
          <w:rFonts w:ascii="仿宋_GB2312" w:eastAsia="仿宋_GB2312"/>
          <w:sz w:val="32"/>
          <w:szCs w:val="32"/>
        </w:rPr>
      </w:pPr>
      <w:r>
        <w:rPr>
          <w:rFonts w:hint="eastAsia" w:ascii="仿宋_GB2312" w:eastAsia="仿宋_GB2312"/>
          <w:sz w:val="32"/>
          <w:szCs w:val="32"/>
        </w:rPr>
        <w:t>（3）负责疾病监测、疾病防治与研究、地方病防治等工作；</w:t>
      </w:r>
    </w:p>
    <w:p w14:paraId="49B2FB2F">
      <w:pPr>
        <w:ind w:firstLine="640" w:firstLineChars="200"/>
        <w:jc w:val="left"/>
        <w:rPr>
          <w:rFonts w:ascii="仿宋_GB2312" w:eastAsia="仿宋_GB2312"/>
          <w:sz w:val="32"/>
          <w:szCs w:val="32"/>
        </w:rPr>
      </w:pPr>
      <w:r>
        <w:rPr>
          <w:rFonts w:hint="eastAsia" w:ascii="仿宋_GB2312" w:eastAsia="仿宋_GB2312"/>
          <w:sz w:val="32"/>
          <w:szCs w:val="32"/>
        </w:rPr>
        <w:t>（4）负责突发卫生事件处理；</w:t>
      </w:r>
    </w:p>
    <w:p w14:paraId="725B1D34">
      <w:pPr>
        <w:ind w:firstLine="640" w:firstLineChars="200"/>
        <w:jc w:val="left"/>
        <w:rPr>
          <w:rFonts w:ascii="仿宋_GB2312" w:eastAsia="仿宋_GB2312"/>
          <w:sz w:val="32"/>
          <w:szCs w:val="32"/>
        </w:rPr>
      </w:pPr>
      <w:r>
        <w:rPr>
          <w:rFonts w:hint="eastAsia" w:ascii="仿宋_GB2312" w:eastAsia="仿宋_GB2312"/>
          <w:sz w:val="32"/>
          <w:szCs w:val="32"/>
        </w:rPr>
        <w:t>（5）负责卫生宣传与健康教育；</w:t>
      </w:r>
    </w:p>
    <w:p w14:paraId="2C7C39A5">
      <w:pPr>
        <w:ind w:firstLine="640" w:firstLineChars="200"/>
        <w:jc w:val="left"/>
        <w:rPr>
          <w:rFonts w:ascii="仿宋_GB2312" w:eastAsia="仿宋_GB2312"/>
          <w:sz w:val="32"/>
          <w:szCs w:val="32"/>
        </w:rPr>
      </w:pPr>
      <w:r>
        <w:rPr>
          <w:rFonts w:hint="eastAsia" w:ascii="仿宋_GB2312" w:eastAsia="仿宋_GB2312"/>
          <w:sz w:val="32"/>
          <w:szCs w:val="32"/>
        </w:rPr>
        <w:t>（6）负责开展卫生防病检验和实验室质量控制；</w:t>
      </w:r>
    </w:p>
    <w:p w14:paraId="34BC3C32">
      <w:pPr>
        <w:ind w:firstLine="640" w:firstLineChars="200"/>
        <w:jc w:val="left"/>
        <w:rPr>
          <w:rFonts w:ascii="仿宋_GB2312" w:eastAsia="仿宋_GB2312"/>
          <w:sz w:val="32"/>
          <w:szCs w:val="32"/>
        </w:rPr>
      </w:pPr>
      <w:r>
        <w:rPr>
          <w:rFonts w:hint="eastAsia" w:ascii="仿宋_GB2312" w:eastAsia="仿宋_GB2312"/>
          <w:sz w:val="32"/>
          <w:szCs w:val="32"/>
        </w:rPr>
        <w:t>（7）负责辖区内疾病预防控制培训与技术指导；</w:t>
      </w:r>
    </w:p>
    <w:p w14:paraId="345E080E">
      <w:pPr>
        <w:ind w:firstLine="640" w:firstLineChars="200"/>
        <w:jc w:val="left"/>
        <w:rPr>
          <w:rFonts w:ascii="仿宋_GB2312" w:eastAsia="仿宋_GB2312"/>
          <w:sz w:val="32"/>
          <w:szCs w:val="32"/>
        </w:rPr>
      </w:pPr>
      <w:r>
        <w:rPr>
          <w:rFonts w:hint="eastAsia" w:ascii="仿宋_GB2312" w:eastAsia="仿宋_GB2312"/>
          <w:sz w:val="32"/>
          <w:szCs w:val="32"/>
        </w:rPr>
        <w:t>（8）完成主管部门或上级业务部门交办的其他工作。</w:t>
      </w:r>
    </w:p>
    <w:p w14:paraId="1667DC47">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97A4571">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奇台县疾病预防控制中心2023年度，实有人数</w:t>
      </w:r>
      <w:r>
        <w:rPr>
          <w:rFonts w:hint="eastAsia" w:ascii="仿宋_GB2312" w:eastAsia="仿宋_GB2312"/>
          <w:sz w:val="32"/>
          <w:szCs w:val="32"/>
          <w:lang w:val="zh-CN"/>
        </w:rPr>
        <w:t>66</w:t>
      </w:r>
      <w:r>
        <w:rPr>
          <w:rFonts w:hint="eastAsia" w:ascii="仿宋_GB2312" w:eastAsia="仿宋_GB2312"/>
          <w:sz w:val="32"/>
          <w:szCs w:val="32"/>
        </w:rPr>
        <w:t>人，其中：在职人员</w:t>
      </w:r>
      <w:r>
        <w:rPr>
          <w:rFonts w:hint="eastAsia" w:ascii="仿宋_GB2312" w:eastAsia="仿宋_GB2312"/>
          <w:sz w:val="32"/>
          <w:szCs w:val="32"/>
          <w:lang w:val="zh-CN"/>
        </w:rPr>
        <w:t>50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16</w:t>
      </w:r>
      <w:r>
        <w:rPr>
          <w:rFonts w:hint="eastAsia" w:ascii="仿宋_GB2312" w:eastAsia="仿宋_GB2312"/>
          <w:sz w:val="32"/>
          <w:szCs w:val="32"/>
        </w:rPr>
        <w:t>人。</w:t>
      </w:r>
    </w:p>
    <w:p w14:paraId="1BE434D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综合办公室、性艾科、结防科、地病科、免规科、检验室。</w:t>
      </w:r>
    </w:p>
    <w:p w14:paraId="31F24DE1">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7A289D4">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718E62BA">
      <w:pPr>
        <w:ind w:firstLine="640" w:firstLineChars="200"/>
        <w:jc w:val="left"/>
        <w:rPr>
          <w:rFonts w:ascii="仿宋_GB2312" w:eastAsia="仿宋_GB2312"/>
          <w:sz w:val="32"/>
          <w:szCs w:val="32"/>
        </w:rPr>
      </w:pPr>
      <w:r>
        <w:rPr>
          <w:rFonts w:hint="eastAsia" w:ascii="仿宋_GB2312" w:eastAsia="仿宋_GB2312"/>
          <w:sz w:val="32"/>
          <w:szCs w:val="32"/>
        </w:rPr>
        <w:t>2023年度收入总计3,309.16万元，其中：本年收入合计3,309.16万元，使用非财政拨款结余0.00万元，年初结转和结余0.00万元。</w:t>
      </w:r>
    </w:p>
    <w:p w14:paraId="7E6E7C2B">
      <w:pPr>
        <w:ind w:firstLine="640" w:firstLineChars="200"/>
        <w:jc w:val="left"/>
        <w:rPr>
          <w:rFonts w:ascii="仿宋_GB2312" w:eastAsia="仿宋_GB2312"/>
          <w:sz w:val="32"/>
          <w:szCs w:val="32"/>
        </w:rPr>
      </w:pPr>
      <w:r>
        <w:rPr>
          <w:rFonts w:hint="eastAsia" w:ascii="仿宋_GB2312" w:eastAsia="仿宋_GB2312"/>
          <w:sz w:val="32"/>
          <w:szCs w:val="32"/>
        </w:rPr>
        <w:t>2023年度支出总计3,309.16万元，其中：本年支出合计3,309.16万元，结余分配0.00万元，年末结转和结余0.00万元。</w:t>
      </w:r>
    </w:p>
    <w:p w14:paraId="6F9E6E89">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减少4,389.43万元</w:t>
      </w:r>
      <w:r>
        <w:rPr>
          <w:rFonts w:hint="eastAsia" w:ascii="仿宋_GB2312" w:eastAsia="仿宋_GB2312"/>
          <w:sz w:val="32"/>
          <w:szCs w:val="32"/>
        </w:rPr>
        <w:t>，下降57.02%，主要原因是：本年自治区基本公共卫生服务补助资金和化解妇幼保健院、疾控中心业务楼联建项目经费减少。</w:t>
      </w:r>
    </w:p>
    <w:p w14:paraId="2C0373C8">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B7D9CCB">
      <w:pPr>
        <w:ind w:firstLine="640" w:firstLineChars="200"/>
        <w:jc w:val="left"/>
        <w:rPr>
          <w:rFonts w:ascii="仿宋_GB2312" w:eastAsia="仿宋_GB2312"/>
          <w:sz w:val="32"/>
          <w:szCs w:val="32"/>
        </w:rPr>
      </w:pPr>
      <w:r>
        <w:rPr>
          <w:rFonts w:hint="eastAsia" w:ascii="仿宋_GB2312" w:eastAsia="仿宋_GB2312"/>
          <w:sz w:val="32"/>
          <w:szCs w:val="32"/>
        </w:rPr>
        <w:t>本年收入3,309.16万元，其中：财政拨款收入</w:t>
      </w:r>
      <w:r>
        <w:rPr>
          <w:rFonts w:hint="eastAsia" w:ascii="仿宋_GB2312" w:eastAsia="仿宋_GB2312"/>
          <w:sz w:val="32"/>
          <w:szCs w:val="32"/>
          <w:lang w:val="zh-CN"/>
        </w:rPr>
        <w:t>2,813.50</w:t>
      </w:r>
      <w:r>
        <w:rPr>
          <w:rFonts w:hint="eastAsia" w:ascii="仿宋_GB2312" w:eastAsia="仿宋_GB2312"/>
          <w:sz w:val="32"/>
          <w:szCs w:val="32"/>
        </w:rPr>
        <w:t>万元，占</w:t>
      </w:r>
      <w:r>
        <w:rPr>
          <w:rFonts w:hint="eastAsia" w:ascii="仿宋_GB2312" w:eastAsia="仿宋_GB2312"/>
          <w:sz w:val="32"/>
          <w:szCs w:val="32"/>
          <w:lang w:val="zh-CN"/>
        </w:rPr>
        <w:t>85.02%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149.33</w:t>
      </w:r>
      <w:r>
        <w:rPr>
          <w:rFonts w:hint="eastAsia" w:ascii="仿宋_GB2312" w:eastAsia="仿宋_GB2312"/>
          <w:sz w:val="32"/>
          <w:szCs w:val="32"/>
        </w:rPr>
        <w:t>万元，占</w:t>
      </w:r>
      <w:r>
        <w:rPr>
          <w:rFonts w:hint="eastAsia" w:ascii="仿宋_GB2312" w:eastAsia="仿宋_GB2312"/>
          <w:sz w:val="32"/>
          <w:szCs w:val="32"/>
          <w:lang w:val="zh-CN"/>
        </w:rPr>
        <w:t>4.51%</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346.33</w:t>
      </w:r>
      <w:r>
        <w:rPr>
          <w:rFonts w:hint="eastAsia" w:ascii="仿宋_GB2312" w:eastAsia="仿宋_GB2312"/>
          <w:sz w:val="32"/>
          <w:szCs w:val="32"/>
        </w:rPr>
        <w:t>万元，占</w:t>
      </w:r>
      <w:r>
        <w:rPr>
          <w:rFonts w:hint="eastAsia" w:ascii="仿宋_GB2312" w:eastAsia="仿宋_GB2312"/>
          <w:sz w:val="32"/>
          <w:szCs w:val="32"/>
          <w:lang w:val="zh-CN"/>
        </w:rPr>
        <w:t>10.47%</w:t>
      </w:r>
      <w:r>
        <w:rPr>
          <w:rFonts w:hint="eastAsia" w:ascii="仿宋_GB2312" w:eastAsia="仿宋_GB2312"/>
          <w:sz w:val="32"/>
          <w:szCs w:val="32"/>
        </w:rPr>
        <w:t>。</w:t>
      </w:r>
    </w:p>
    <w:p w14:paraId="3CF4E91E">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AA007C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本年支出3,309.16万元，其中：基本支出902.62万元，占27.28%；项目支出2,406.54万元，占72.72%；上缴上级支出0.00万元，占0.00%；经营支出0.00万元，占0.00%；对附属单位补助支出0.00万元，占0.00%。</w:t>
      </w:r>
    </w:p>
    <w:p w14:paraId="08573C02">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5A5BC9F">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2,813.50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2,813.50</w:t>
      </w:r>
      <w:r>
        <w:rPr>
          <w:rFonts w:hint="eastAsia" w:ascii="仿宋_GB2312" w:eastAsia="仿宋_GB2312"/>
          <w:sz w:val="32"/>
          <w:szCs w:val="32"/>
        </w:rPr>
        <w:t>万元。财政拨款支出总计</w:t>
      </w:r>
      <w:r>
        <w:rPr>
          <w:rFonts w:hint="eastAsia" w:ascii="仿宋_GB2312" w:eastAsia="仿宋_GB2312"/>
          <w:sz w:val="32"/>
          <w:szCs w:val="32"/>
          <w:lang w:val="zh-CN"/>
        </w:rPr>
        <w:t>2,813.50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2,813.50</w:t>
      </w:r>
      <w:r>
        <w:rPr>
          <w:rFonts w:hint="eastAsia" w:ascii="仿宋_GB2312" w:eastAsia="仿宋_GB2312"/>
          <w:sz w:val="32"/>
          <w:szCs w:val="32"/>
        </w:rPr>
        <w:t>万元。</w:t>
      </w:r>
    </w:p>
    <w:p w14:paraId="1241D377">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减少4,080.40万元</w:t>
      </w:r>
      <w:r>
        <w:rPr>
          <w:rFonts w:hint="eastAsia" w:ascii="仿宋_GB2312" w:eastAsia="仿宋_GB2312"/>
          <w:sz w:val="32"/>
          <w:szCs w:val="32"/>
        </w:rPr>
        <w:t>，下降59.19%,主要原因是：本年自治区基本公共卫生服务补助资金和化解妇幼保健院、疾控中心业务楼联建项目经费减少。与年初预算相比，年初预算数</w:t>
      </w:r>
      <w:r>
        <w:rPr>
          <w:rFonts w:hint="eastAsia" w:ascii="仿宋_GB2312" w:eastAsia="仿宋_GB2312"/>
          <w:sz w:val="32"/>
          <w:szCs w:val="32"/>
          <w:lang w:val="zh-CN"/>
        </w:rPr>
        <w:t>816.35</w:t>
      </w:r>
      <w:r>
        <w:rPr>
          <w:rFonts w:hint="eastAsia" w:ascii="仿宋_GB2312" w:eastAsia="仿宋_GB2312"/>
          <w:sz w:val="32"/>
          <w:szCs w:val="32"/>
        </w:rPr>
        <w:t>万元，决算数</w:t>
      </w:r>
      <w:r>
        <w:rPr>
          <w:rFonts w:hint="eastAsia" w:ascii="仿宋_GB2312" w:eastAsia="仿宋_GB2312"/>
          <w:sz w:val="32"/>
          <w:szCs w:val="32"/>
          <w:lang w:val="zh-CN"/>
        </w:rPr>
        <w:t>2,813.50</w:t>
      </w:r>
      <w:r>
        <w:rPr>
          <w:rFonts w:hint="eastAsia" w:ascii="仿宋_GB2312" w:eastAsia="仿宋_GB2312"/>
          <w:sz w:val="32"/>
          <w:szCs w:val="32"/>
        </w:rPr>
        <w:t>万元，预决算差异率244.64%，主要原因是：年中追加人员工资，津补贴等相关经费。</w:t>
      </w:r>
    </w:p>
    <w:p w14:paraId="025A3C73">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ACDAE7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FA9F468">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2023年度一般公共预算财政拨款支出2,813.50万元，占本年支出合计的</w:t>
      </w:r>
      <w:r>
        <w:rPr>
          <w:rFonts w:hint="eastAsia" w:ascii="仿宋_GB2312" w:eastAsia="仿宋_GB2312"/>
          <w:sz w:val="32"/>
          <w:szCs w:val="32"/>
          <w:lang w:val="zh-CN"/>
        </w:rPr>
        <w:t>85.02%</w:t>
      </w:r>
      <w:r>
        <w:rPr>
          <w:rFonts w:hint="eastAsia" w:ascii="仿宋_GB2312" w:eastAsia="仿宋_GB2312"/>
          <w:sz w:val="32"/>
          <w:szCs w:val="32"/>
        </w:rPr>
        <w:t>。与上年相比，</w:t>
      </w:r>
      <w:r>
        <w:rPr>
          <w:rFonts w:hint="eastAsia" w:ascii="仿宋_GB2312" w:eastAsia="仿宋_GB2312"/>
          <w:sz w:val="32"/>
          <w:szCs w:val="32"/>
          <w:lang w:val="zh-CN"/>
        </w:rPr>
        <w:t>减少4,080.40万元</w:t>
      </w:r>
      <w:r>
        <w:rPr>
          <w:rFonts w:hint="eastAsia" w:ascii="仿宋_GB2312" w:eastAsia="仿宋_GB2312"/>
          <w:sz w:val="32"/>
          <w:szCs w:val="32"/>
        </w:rPr>
        <w:t>，下降59.19%,主要原因是：本年自治区基本公共卫生服务补助资金和化解妇幼保健院、疾控中心业务楼联建项目经费减少。与年初预算相比，年初预算数</w:t>
      </w:r>
      <w:r>
        <w:rPr>
          <w:rFonts w:hint="eastAsia" w:ascii="仿宋_GB2312" w:eastAsia="仿宋_GB2312"/>
          <w:sz w:val="32"/>
          <w:szCs w:val="32"/>
          <w:lang w:val="zh-CN"/>
        </w:rPr>
        <w:t>816.35</w:t>
      </w:r>
      <w:r>
        <w:rPr>
          <w:rFonts w:hint="eastAsia" w:ascii="仿宋_GB2312" w:eastAsia="仿宋_GB2312"/>
          <w:sz w:val="32"/>
          <w:szCs w:val="32"/>
        </w:rPr>
        <w:t>万元，决算数</w:t>
      </w:r>
      <w:r>
        <w:rPr>
          <w:rFonts w:hint="eastAsia" w:ascii="仿宋_GB2312" w:eastAsia="仿宋_GB2312"/>
          <w:sz w:val="32"/>
          <w:szCs w:val="32"/>
          <w:lang w:val="zh-CN"/>
        </w:rPr>
        <w:t>2,813.50</w:t>
      </w:r>
      <w:r>
        <w:rPr>
          <w:rFonts w:hint="eastAsia" w:ascii="仿宋_GB2312" w:eastAsia="仿宋_GB2312"/>
          <w:sz w:val="32"/>
          <w:szCs w:val="32"/>
        </w:rPr>
        <w:t>万元，预决算差异率</w:t>
      </w:r>
      <w:r>
        <w:rPr>
          <w:rFonts w:hint="eastAsia" w:ascii="仿宋_GB2312" w:eastAsia="仿宋_GB2312"/>
          <w:sz w:val="32"/>
          <w:szCs w:val="32"/>
          <w:lang w:val="zh-CN"/>
        </w:rPr>
        <w:t>244.64%</w:t>
      </w:r>
      <w:r>
        <w:rPr>
          <w:rFonts w:hint="eastAsia" w:ascii="仿宋_GB2312" w:eastAsia="仿宋_GB2312"/>
          <w:sz w:val="32"/>
          <w:szCs w:val="32"/>
        </w:rPr>
        <w:t>，主要原因是：年中追加人员工资，津补贴等相关经费。</w:t>
      </w:r>
    </w:p>
    <w:p w14:paraId="5611EB9C">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888917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84.77</w:t>
      </w:r>
      <w:r>
        <w:rPr>
          <w:rFonts w:ascii="仿宋_GB2312" w:eastAsia="仿宋_GB2312"/>
          <w:kern w:val="2"/>
          <w:sz w:val="32"/>
          <w:szCs w:val="32"/>
          <w:lang w:val="zh-CN"/>
        </w:rPr>
        <w:t>万元，占</w:t>
      </w:r>
      <w:r>
        <w:rPr>
          <w:rFonts w:hint="eastAsia" w:ascii="仿宋_GB2312" w:eastAsia="仿宋_GB2312"/>
          <w:kern w:val="2"/>
          <w:sz w:val="32"/>
          <w:szCs w:val="32"/>
          <w:lang w:val="zh-CN"/>
        </w:rPr>
        <w:t>3.01%</w:t>
      </w:r>
      <w:r>
        <w:rPr>
          <w:rFonts w:ascii="仿宋_GB2312" w:eastAsia="仿宋_GB2312"/>
          <w:kern w:val="2"/>
          <w:sz w:val="32"/>
          <w:szCs w:val="32"/>
          <w:lang w:val="zh-CN"/>
        </w:rPr>
        <w:t>；</w:t>
      </w:r>
    </w:p>
    <w:p w14:paraId="7A42761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1,255.72</w:t>
      </w:r>
      <w:r>
        <w:rPr>
          <w:rFonts w:ascii="仿宋_GB2312" w:eastAsia="仿宋_GB2312"/>
          <w:kern w:val="2"/>
          <w:sz w:val="32"/>
          <w:szCs w:val="32"/>
          <w:lang w:val="zh-CN"/>
        </w:rPr>
        <w:t>万元，占</w:t>
      </w:r>
      <w:r>
        <w:rPr>
          <w:rFonts w:hint="eastAsia" w:ascii="仿宋_GB2312" w:eastAsia="仿宋_GB2312"/>
          <w:kern w:val="2"/>
          <w:sz w:val="32"/>
          <w:szCs w:val="32"/>
          <w:lang w:val="zh-CN"/>
        </w:rPr>
        <w:t>44.63%</w:t>
      </w:r>
      <w:r>
        <w:rPr>
          <w:rFonts w:ascii="仿宋_GB2312" w:eastAsia="仿宋_GB2312"/>
          <w:kern w:val="2"/>
          <w:sz w:val="32"/>
          <w:szCs w:val="32"/>
          <w:lang w:val="zh-CN"/>
        </w:rPr>
        <w:t>；</w:t>
      </w:r>
    </w:p>
    <w:p w14:paraId="62B9896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62.11</w:t>
      </w:r>
      <w:r>
        <w:rPr>
          <w:rFonts w:ascii="仿宋_GB2312" w:eastAsia="仿宋_GB2312"/>
          <w:kern w:val="2"/>
          <w:sz w:val="32"/>
          <w:szCs w:val="32"/>
          <w:lang w:val="zh-CN"/>
        </w:rPr>
        <w:t>万元，占</w:t>
      </w:r>
      <w:r>
        <w:rPr>
          <w:rFonts w:hint="eastAsia" w:ascii="仿宋_GB2312" w:eastAsia="仿宋_GB2312"/>
          <w:kern w:val="2"/>
          <w:sz w:val="32"/>
          <w:szCs w:val="32"/>
          <w:lang w:val="zh-CN"/>
        </w:rPr>
        <w:t>2.21%</w:t>
      </w:r>
      <w:r>
        <w:rPr>
          <w:rFonts w:ascii="仿宋_GB2312" w:eastAsia="仿宋_GB2312"/>
          <w:kern w:val="2"/>
          <w:sz w:val="32"/>
          <w:szCs w:val="32"/>
          <w:lang w:val="zh-CN"/>
        </w:rPr>
        <w:t>；</w:t>
      </w:r>
    </w:p>
    <w:p w14:paraId="02DA0D9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.其他支出（类）</w:t>
      </w:r>
      <w:r>
        <w:rPr>
          <w:rFonts w:hint="eastAsia" w:ascii="仿宋_GB2312" w:eastAsia="仿宋_GB2312"/>
          <w:kern w:val="2"/>
          <w:sz w:val="32"/>
          <w:szCs w:val="32"/>
          <w:lang w:val="zh-CN"/>
        </w:rPr>
        <w:t>1,410.90</w:t>
      </w:r>
      <w:r>
        <w:rPr>
          <w:rFonts w:ascii="仿宋_GB2312" w:eastAsia="仿宋_GB2312"/>
          <w:kern w:val="2"/>
          <w:sz w:val="32"/>
          <w:szCs w:val="32"/>
          <w:lang w:val="zh-CN"/>
        </w:rPr>
        <w:t>万元，占</w:t>
      </w:r>
      <w:r>
        <w:rPr>
          <w:rFonts w:hint="eastAsia" w:ascii="仿宋_GB2312" w:eastAsia="仿宋_GB2312"/>
          <w:kern w:val="2"/>
          <w:sz w:val="32"/>
          <w:szCs w:val="32"/>
          <w:lang w:val="zh-CN"/>
        </w:rPr>
        <w:t>50.15%。</w:t>
      </w:r>
    </w:p>
    <w:p w14:paraId="024912E9">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867241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1.卫生健康支出（类）行政事业单位医疗（款）其他行政事业单位医疗支出（项）:支出决算数为0.38万元，比上年决算增加0.04万元，增长11.76%，主要原因是：</w:t>
      </w:r>
      <w:r>
        <w:rPr>
          <w:rFonts w:hint="eastAsia" w:ascii="仿宋_GB2312" w:hAnsi="仿宋_GB2312" w:eastAsia="仿宋_GB2312" w:cs="仿宋_GB2312"/>
          <w:sz w:val="32"/>
          <w:szCs w:val="32"/>
          <w:lang w:val="zh-CN"/>
        </w:rPr>
        <w:t>本年人员增加，大病医疗保险缴费增加。</w:t>
      </w:r>
    </w:p>
    <w:p w14:paraId="37DFDC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2.卫生健康支出（类）行政事业单位医疗（款）行政单位医疗（项）:支出决算数为11.44万元，比上年决算增加11.44万元，增长100%，主要原因是：</w:t>
      </w:r>
      <w:r>
        <w:rPr>
          <w:rFonts w:hint="eastAsia" w:ascii="仿宋_GB2312" w:hAnsi="仿宋_GB2312" w:eastAsia="仿宋_GB2312" w:cs="仿宋_GB2312"/>
          <w:sz w:val="32"/>
          <w:szCs w:val="32"/>
          <w:lang w:val="zh-CN"/>
        </w:rPr>
        <w:t>单位科目调整细化，本年本科目新增行政人员职工基本医疗保险缴费。</w:t>
      </w:r>
    </w:p>
    <w:p w14:paraId="222AE46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3.卫生健康支出（类）行政事业单位医疗（款）事业单位医疗（项）:支出决算数为26.97万元，比上年决算减少15.56万元，下降36.59%，主要原因是：上年经费列支有误，将行政人员和事业人员</w:t>
      </w:r>
      <w:r>
        <w:rPr>
          <w:rFonts w:hint="eastAsia" w:ascii="仿宋_GB2312" w:hAnsi="仿宋_GB2312" w:eastAsia="仿宋_GB2312" w:cs="仿宋_GB2312"/>
          <w:sz w:val="32"/>
          <w:szCs w:val="32"/>
          <w:lang w:val="zh-CN"/>
        </w:rPr>
        <w:t>职工基本医疗保险缴费都在本科目列支，本年依据经费实际使用情况将行政人员职工基本医疗保险缴费从本科目调出，列入</w:t>
      </w:r>
      <w:r>
        <w:rPr>
          <w:rFonts w:hint="eastAsia" w:ascii="仿宋_GB2312" w:hAnsi="仿宋_GB2312" w:eastAsia="仿宋_GB2312" w:cs="仿宋_GB2312"/>
          <w:sz w:val="32"/>
          <w:szCs w:val="32"/>
        </w:rPr>
        <w:t>行政单位医疗科目</w:t>
      </w:r>
      <w:r>
        <w:rPr>
          <w:rFonts w:hint="eastAsia" w:ascii="仿宋_GB2312" w:hAnsi="仿宋_GB2312" w:eastAsia="仿宋_GB2312" w:cs="仿宋_GB2312"/>
          <w:sz w:val="32"/>
          <w:szCs w:val="32"/>
          <w:lang w:val="zh-CN"/>
        </w:rPr>
        <w:t>。</w:t>
      </w:r>
    </w:p>
    <w:p w14:paraId="62895D1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4.卫生健康支出（类）公共卫生（款）突发公共卫生事件应急处理（项）:支出决算数为136.34万元，比上年决算减少5,467.48万元，下降97.57%，主要原因是：本年</w:t>
      </w:r>
      <w:r>
        <w:rPr>
          <w:rFonts w:hint="eastAsia" w:ascii="仿宋_GB2312" w:hAnsi="仿宋_GB2312" w:eastAsia="仿宋_GB2312" w:cs="仿宋_GB2312"/>
          <w:sz w:val="32"/>
          <w:szCs w:val="32"/>
          <w:lang w:val="zh-CN"/>
        </w:rPr>
        <w:t>医疗卫生防控试剂、采样管、耗材及实验室建设经费减少。</w:t>
      </w:r>
    </w:p>
    <w:p w14:paraId="4AC5507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5.卫生健康支出（类）公共卫生（款）其他公共卫生支出（项）:支出决算数为85.46万元，比上年决算增加85.46万元，增长100%，主要原因是：</w:t>
      </w:r>
      <w:r>
        <w:rPr>
          <w:rFonts w:hint="eastAsia" w:ascii="仿宋_GB2312" w:hAnsi="仿宋_GB2312" w:eastAsia="仿宋_GB2312" w:cs="仿宋_GB2312"/>
          <w:sz w:val="32"/>
          <w:szCs w:val="32"/>
          <w:lang w:val="zh-CN"/>
        </w:rPr>
        <w:t>本年单位新增业务楼建设项目经费。</w:t>
      </w:r>
    </w:p>
    <w:p w14:paraId="0EACAA8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6.卫生健康支出（类）公共卫生（款）疾病预防控制机构（项）:支出决算数为716.94万元，比上年决算增加105.29万元，增长17.21%，主要原因是：</w:t>
      </w:r>
      <w:r>
        <w:rPr>
          <w:rFonts w:hint="eastAsia" w:ascii="仿宋_GB2312" w:hAnsi="仿宋_GB2312" w:eastAsia="仿宋_GB2312" w:cs="仿宋_GB2312"/>
          <w:sz w:val="32"/>
          <w:szCs w:val="32"/>
          <w:lang w:val="zh-CN"/>
        </w:rPr>
        <w:t>本年人员增加，工资，津补贴等相应经费增加。</w:t>
      </w:r>
    </w:p>
    <w:p w14:paraId="11174AA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7.住房保障支出（类）住房改革支出（款）住房公积金（项）:支出决算数为62.11万元，比上年决算增加11.40万元，增长22.48%，主要原因是：</w:t>
      </w:r>
      <w:r>
        <w:rPr>
          <w:rFonts w:hint="eastAsia" w:ascii="仿宋_GB2312" w:hAnsi="仿宋_GB2312" w:eastAsia="仿宋_GB2312" w:cs="仿宋_GB2312"/>
          <w:sz w:val="32"/>
          <w:szCs w:val="32"/>
          <w:lang w:val="zh-CN"/>
        </w:rPr>
        <w:t>本年人员增加，单位住房</w:t>
      </w:r>
      <w:r>
        <w:rPr>
          <w:rFonts w:hint="eastAsia" w:ascii="仿宋_GB2312" w:hAnsi="仿宋_GB2312" w:eastAsia="仿宋_GB2312" w:cs="仿宋_GB2312"/>
          <w:sz w:val="32"/>
          <w:szCs w:val="32"/>
        </w:rPr>
        <w:t>公积金缴费增加</w:t>
      </w:r>
      <w:r>
        <w:rPr>
          <w:rFonts w:hint="eastAsia" w:ascii="仿宋_GB2312" w:hAnsi="仿宋_GB2312" w:eastAsia="仿宋_GB2312" w:cs="仿宋_GB2312"/>
          <w:sz w:val="32"/>
          <w:szCs w:val="32"/>
          <w:lang w:val="zh-CN"/>
        </w:rPr>
        <w:t>。</w:t>
      </w:r>
    </w:p>
    <w:p w14:paraId="459785F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8.社会保障和就业支出（类）行政事业单位养老支出（款）事业单位离退休（项）:支出决算数为8.92万元，比上年决算增加8.92万元，增长100%，主要原因是：</w:t>
      </w:r>
      <w:r>
        <w:rPr>
          <w:rFonts w:hint="eastAsia" w:ascii="仿宋_GB2312" w:hAnsi="仿宋_GB2312" w:eastAsia="仿宋_GB2312" w:cs="仿宋_GB2312"/>
          <w:sz w:val="32"/>
          <w:szCs w:val="32"/>
          <w:lang w:val="zh-CN"/>
        </w:rPr>
        <w:t>本年退休人员取暖费和交通费增加。</w:t>
      </w:r>
    </w:p>
    <w:p w14:paraId="60FB2F6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9.卫生健康支出（类）公共卫生（款）基本公共卫生服务（项）:支出决算数为35.55万元，比上年决算减少28.07万元，下降44.12%，主要原因是：本年</w:t>
      </w:r>
      <w:r>
        <w:rPr>
          <w:rFonts w:hint="eastAsia" w:ascii="仿宋_GB2312" w:hAnsi="仿宋_GB2312" w:eastAsia="仿宋_GB2312" w:cs="仿宋_GB2312"/>
          <w:sz w:val="32"/>
          <w:szCs w:val="32"/>
          <w:lang w:val="zh-CN"/>
        </w:rPr>
        <w:t>化解妇幼保健院、疾控中心业务楼联建项目费用减少。</w:t>
      </w:r>
    </w:p>
    <w:p w14:paraId="1F56074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10.卫生健康支出（类）公共卫生（款）重大公共卫生服务（项）:支出决算数为242.64万元，比上年决算增加109.81万元，增长82.67%，主要原因是：</w:t>
      </w:r>
      <w:r>
        <w:rPr>
          <w:rFonts w:hint="eastAsia" w:ascii="仿宋_GB2312" w:hAnsi="仿宋_GB2312" w:eastAsia="仿宋_GB2312" w:cs="仿宋_GB2312"/>
          <w:sz w:val="32"/>
          <w:szCs w:val="32"/>
          <w:lang w:val="zh-CN"/>
        </w:rPr>
        <w:t>2023年重大传染病补助资金及疾控能力提升项目经费增加。</w:t>
      </w:r>
    </w:p>
    <w:p w14:paraId="4262744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11.其他支出（类）其他支出（款）其他支出（项）:支出决算数为1,410.90万元，比上年决算增加1,410.90万元，增长100%，主要原因是：</w:t>
      </w:r>
      <w:r>
        <w:rPr>
          <w:rFonts w:hint="eastAsia" w:ascii="仿宋_GB2312" w:hAnsi="仿宋_GB2312" w:eastAsia="仿宋_GB2312" w:cs="仿宋_GB2312"/>
          <w:sz w:val="32"/>
          <w:szCs w:val="32"/>
          <w:lang w:val="zh-CN"/>
        </w:rPr>
        <w:t>本年医疗卫生防控期间试剂耗材等经费增加。</w:t>
      </w:r>
    </w:p>
    <w:p w14:paraId="5614A6A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12.社会保障和就业支出（类）行政事业单位养老支出（款）机关事业单位基本养老保险缴费支出（项）:支出决算数为75.85万元，比上年决算增加14.76万元，增长24.16%，主要原因是：</w:t>
      </w:r>
      <w:r>
        <w:rPr>
          <w:rFonts w:hint="eastAsia" w:ascii="仿宋_GB2312" w:hAnsi="仿宋_GB2312" w:eastAsia="仿宋_GB2312" w:cs="仿宋_GB2312"/>
          <w:sz w:val="32"/>
          <w:szCs w:val="32"/>
          <w:lang w:val="zh-CN"/>
        </w:rPr>
        <w:t>本年人员增加，</w:t>
      </w:r>
      <w:r>
        <w:rPr>
          <w:rFonts w:hint="eastAsia" w:ascii="仿宋_GB2312" w:hAnsi="仿宋_GB2312" w:eastAsia="仿宋_GB2312" w:cs="仿宋_GB2312"/>
          <w:sz w:val="32"/>
          <w:szCs w:val="32"/>
        </w:rPr>
        <w:t>单位基本养老保险缴费增加</w:t>
      </w:r>
      <w:r>
        <w:rPr>
          <w:rFonts w:hint="eastAsia" w:ascii="仿宋_GB2312" w:hAnsi="仿宋_GB2312" w:eastAsia="仿宋_GB2312" w:cs="仿宋_GB2312"/>
          <w:sz w:val="32"/>
          <w:szCs w:val="32"/>
          <w:lang w:val="zh-CN"/>
        </w:rPr>
        <w:t>。</w:t>
      </w:r>
    </w:p>
    <w:p w14:paraId="714B52F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13.社会保障和就业支出（类）行政事业单位养老支出（款）机关事业单位职业年金缴费支出（项）:支出决算数为0.00万元，比上年决算减少12.92万元，下降100%，主要原因是：</w:t>
      </w:r>
      <w:bookmarkStart w:id="48" w:name="_GoBack"/>
      <w:bookmarkEnd w:id="48"/>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en-US" w:eastAsia="zh-CN"/>
        </w:rPr>
        <w:t>退休人员减少，</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val="en-US" w:eastAsia="zh-CN"/>
        </w:rPr>
        <w:t>减少</w:t>
      </w:r>
      <w:r>
        <w:rPr>
          <w:rFonts w:hint="eastAsia" w:ascii="仿宋_GB2312" w:hAnsi="仿宋_GB2312" w:eastAsia="仿宋_GB2312" w:cs="仿宋_GB2312"/>
          <w:sz w:val="32"/>
          <w:szCs w:val="32"/>
          <w:lang w:val="zh-CN"/>
        </w:rPr>
        <w:t>。</w:t>
      </w:r>
    </w:p>
    <w:p w14:paraId="71BA2A2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14.卫生健康支出（类）其他卫生健康支出（款）其他卫生健康支出（项）:支出决算数为0.00万元，比上年决算减少299.67万元，下降100%，主要原因是：</w:t>
      </w:r>
      <w:r>
        <w:rPr>
          <w:rFonts w:hint="eastAsia" w:ascii="仿宋_GB2312" w:hAnsi="仿宋_GB2312" w:eastAsia="仿宋_GB2312" w:cs="仿宋_GB2312"/>
          <w:sz w:val="32"/>
          <w:szCs w:val="32"/>
          <w:lang w:val="zh-CN"/>
        </w:rPr>
        <w:t>本年减少化解妇幼保健院、疾控中心业务楼联建项目费用。</w:t>
      </w:r>
    </w:p>
    <w:p w14:paraId="0DEF764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15.资源勘探工业信息等支出（类）支持中小企业发展和管理支出（款）其他支持中小企业发展和管理支出（项）:支出决算数为0.00万元，比上年决算减少14.73万元，下降100%，主要原因是：本年减少</w:t>
      </w:r>
      <w:r>
        <w:rPr>
          <w:rFonts w:hint="eastAsia" w:ascii="仿宋_GB2312" w:hAnsi="仿宋_GB2312" w:eastAsia="仿宋_GB2312" w:cs="仿宋_GB2312"/>
          <w:sz w:val="32"/>
          <w:szCs w:val="32"/>
          <w:lang w:val="zh-CN"/>
        </w:rPr>
        <w:t>化解妇幼保健院、疾控中心业务楼联建项目费用。</w:t>
      </w:r>
    </w:p>
    <w:p w14:paraId="36995B7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45767C8">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902.62万元，其中：人员经费871.39万元，包括：基本工资、津贴补贴、奖金、绩效工资、机关事业单位基本养老保险缴费、职工基本医疗保险缴费、其他社会保障缴费、住房公积金、其他工资福利支出、退休费、奖励金。</w:t>
      </w:r>
    </w:p>
    <w:p w14:paraId="1835454A">
      <w:pPr>
        <w:ind w:firstLine="640" w:firstLineChars="200"/>
        <w:jc w:val="left"/>
        <w:rPr>
          <w:rFonts w:ascii="仿宋_GB2312" w:eastAsia="仿宋_GB2312"/>
          <w:sz w:val="32"/>
          <w:szCs w:val="32"/>
        </w:rPr>
      </w:pPr>
      <w:r>
        <w:rPr>
          <w:rFonts w:hint="eastAsia" w:ascii="仿宋_GB2312" w:eastAsia="仿宋_GB2312"/>
          <w:sz w:val="32"/>
          <w:szCs w:val="32"/>
        </w:rPr>
        <w:t>公用经费31.23万元，包括：办公费、电费、邮电费、取暖费、差旅费、委托业务费。</w:t>
      </w:r>
    </w:p>
    <w:p w14:paraId="4EAFF55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F649D3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w:t>
      </w:r>
    </w:p>
    <w:p w14:paraId="61F03C2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8411AC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。单位全年安排的因公出国（境）团组0个，因公出国（境）0人次。</w:t>
      </w:r>
    </w:p>
    <w:p w14:paraId="54AC55D9">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原因是：差异车辆为一般业务用车10辆，预算未安排公务用车运行维护费。</w:t>
      </w:r>
    </w:p>
    <w:p w14:paraId="726649B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。单位全年安排的国内公务接待0批次，0人次。</w:t>
      </w:r>
    </w:p>
    <w:p w14:paraId="5926A9D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本年单位无此项经费</w:t>
      </w:r>
      <w:r>
        <w:rPr>
          <w:rFonts w:hint="eastAsia" w:ascii="仿宋_GB2312" w:eastAsia="仿宋_GB2312"/>
          <w:sz w:val="32"/>
          <w:szCs w:val="32"/>
          <w:lang w:val="zh-CN"/>
        </w:rPr>
        <w:t>。</w:t>
      </w:r>
    </w:p>
    <w:p w14:paraId="3B4DF445">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38A0D522">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D1D399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5363CB4">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CC394BC">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62DFE35">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5D7E38A7">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奇台县疾病预防控制中心（事业单位）公用经费支出31.23万元，</w:t>
      </w:r>
      <w:r>
        <w:rPr>
          <w:rFonts w:hint="eastAsia" w:ascii="仿宋_GB2312" w:hAnsi="仿宋_GB2312" w:eastAsia="仿宋_GB2312" w:cs="仿宋_GB2312"/>
          <w:sz w:val="32"/>
          <w:szCs w:val="32"/>
          <w:lang w:val="zh-CN"/>
        </w:rPr>
        <w:t>比上年增加17.58万元，增长128.79%，主要原因是：本年</w:t>
      </w:r>
      <w:r>
        <w:rPr>
          <w:rFonts w:hint="eastAsia" w:ascii="仿宋_GB2312" w:eastAsia="仿宋_GB2312"/>
          <w:sz w:val="32"/>
          <w:szCs w:val="32"/>
        </w:rPr>
        <w:t>办公费、电费和邮电费等增加</w:t>
      </w:r>
      <w:r>
        <w:rPr>
          <w:rFonts w:hint="eastAsia" w:ascii="仿宋_GB2312" w:hAnsi="仿宋_GB2312" w:eastAsia="仿宋_GB2312" w:cs="仿宋_GB2312"/>
          <w:sz w:val="32"/>
          <w:szCs w:val="32"/>
          <w:lang w:val="zh-CN"/>
        </w:rPr>
        <w:t>。</w:t>
      </w:r>
    </w:p>
    <w:p w14:paraId="4E50532E">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A93F6D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2023年度政府采购支出总额148.65万元，其中：政府采购货物支出94.54万元、政府采购工程支出0.20万元、政府采购服务支出53.92万元。</w:t>
      </w:r>
    </w:p>
    <w:p w14:paraId="1972260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授予中小企业合同金额143.38万元，占政府采购支出总额的96.45%，其中：授予小微企业合同金额143.38万元，占政府采购支出总额的96.45%</w:t>
      </w:r>
      <w:r>
        <w:rPr>
          <w:rFonts w:hint="eastAsia" w:ascii="仿宋_GB2312" w:hAnsi="仿宋_GB2312" w:eastAsia="仿宋_GB2312" w:cs="仿宋_GB2312"/>
          <w:sz w:val="32"/>
          <w:szCs w:val="32"/>
        </w:rPr>
        <w:t>。</w:t>
      </w:r>
    </w:p>
    <w:p w14:paraId="4B296E66">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0F7D1E1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4,316.95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屋5,622.94平方米，价值2,300.77万元。车辆10辆，价值318.68万元，其中：副部（省）级及以上领导用车0辆、主要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用车0辆、机要通信用车0辆、应急保障用车0辆、执法执勤用车0辆、特种专业技术用车6辆、离退休干部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DF731F0">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1F43B422">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3,309.16</w:t>
      </w:r>
      <w:r>
        <w:rPr>
          <w:rFonts w:hint="eastAsia" w:ascii="仿宋_GB2312" w:eastAsia="仿宋_GB2312"/>
          <w:sz w:val="32"/>
          <w:szCs w:val="32"/>
        </w:rPr>
        <w:t>万元，实际执行总额</w:t>
      </w:r>
      <w:r>
        <w:rPr>
          <w:rFonts w:ascii="仿宋_GB2312" w:eastAsia="仿宋_GB2312"/>
          <w:sz w:val="32"/>
          <w:szCs w:val="32"/>
        </w:rPr>
        <w:t>3,309.16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628.55</w:t>
      </w:r>
      <w:r>
        <w:rPr>
          <w:rFonts w:hint="eastAsia" w:ascii="仿宋_GB2312" w:eastAsia="仿宋_GB2312"/>
          <w:sz w:val="32"/>
          <w:szCs w:val="32"/>
        </w:rPr>
        <w:t>万元，全年执行数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628.55</w:t>
      </w:r>
      <w:r>
        <w:rPr>
          <w:rFonts w:hint="eastAsia" w:ascii="仿宋_GB2312" w:eastAsia="仿宋_GB2312"/>
          <w:sz w:val="32"/>
          <w:szCs w:val="32"/>
        </w:rPr>
        <w:t>万元。预算绩效管理取得的成效：一是在项目实施过程中做好定期监督检查，严格按照项目管理规范进行，在项目资金使用过程中，严格落实把关，按照项目资金使用范围做好审核工作，让项目资金落于实处。在项目完成后，做好受益群众民意调查及项目防范工作；二是严格坚持先做事、后验收、再拨付的原则，杜绝了资金被挤占和挪用现象的发生，跟踪检查到位。财政、纪检、监察等职能部门全面参与专项资金事前、事中和事后全过程的监管。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应充分考虑立项依据的充分性，对项目立项是否符合法律法规相关政策、发展规划以及部门职责用以反映和考核项目立项依据情况；二是设定合理的绩效指标。在预算安排阶段，应当根据项目的特点和目标制定出明确的绩效指标，并且为每个指标设定合理地达成目标，可以让预算的执行过程更加有针对性。建立完善的评估体系。在预算执行过程中，需要建立完善的绩效评估体系，包括数据收集、数据整理、数据分析等环节。只有通过科学的数据分析才能对项目绩效进行客观评估。预算内容与项目实际完成的目标相匹配，对预算额度测算更加充分，能够更科学合理地反映项目预算。具体项目自评情况附绩效自评表及自评报告。</w:t>
      </w:r>
    </w:p>
    <w:p w14:paraId="03623E11">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AF3D11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AA5FE8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AA358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AD55157">
            <w:pPr>
              <w:jc w:val="center"/>
            </w:pPr>
            <w:r>
              <w:rPr>
                <w:rFonts w:ascii="宋体" w:hAnsi="宋体"/>
                <w:sz w:val="18"/>
              </w:rPr>
              <w:t>奇台县疾病预防控制中心</w:t>
            </w:r>
          </w:p>
        </w:tc>
        <w:tc>
          <w:tcPr>
            <w:tcW w:w="284" w:type="dxa"/>
            <w:tcBorders>
              <w:top w:val="nil"/>
              <w:left w:val="nil"/>
              <w:bottom w:val="nil"/>
              <w:right w:val="nil"/>
            </w:tcBorders>
            <w:shd w:val="clear" w:color="auto" w:fill="auto"/>
            <w:noWrap/>
            <w:vAlign w:val="center"/>
          </w:tcPr>
          <w:p w14:paraId="149E5EC2">
            <w:pPr>
              <w:widowControl/>
              <w:jc w:val="left"/>
              <w:rPr>
                <w:rFonts w:hint="eastAsia" w:ascii="宋体" w:hAnsi="宋体" w:cs="宋体"/>
                <w:b/>
                <w:bCs/>
                <w:kern w:val="0"/>
                <w:sz w:val="18"/>
                <w:szCs w:val="18"/>
              </w:rPr>
            </w:pPr>
          </w:p>
        </w:tc>
      </w:tr>
      <w:tr w14:paraId="1357945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22A13D">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64908856">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7CB29B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680CA048">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476DD095">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5AE7C99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92D30B9">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5B2E9A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BBA40DF">
            <w:pPr>
              <w:widowControl/>
              <w:jc w:val="center"/>
              <w:rPr>
                <w:rFonts w:hint="eastAsia" w:ascii="宋体" w:hAnsi="宋体" w:cs="宋体"/>
                <w:b/>
                <w:bCs/>
                <w:kern w:val="0"/>
                <w:sz w:val="18"/>
                <w:szCs w:val="18"/>
              </w:rPr>
            </w:pPr>
          </w:p>
        </w:tc>
      </w:tr>
      <w:tr w14:paraId="3C92DF7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E3761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E366D68">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90FFDD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589A00E">
            <w:pPr>
              <w:jc w:val="center"/>
            </w:pPr>
            <w:r>
              <w:rPr>
                <w:rFonts w:ascii="宋体" w:hAnsi="宋体"/>
                <w:sz w:val="18"/>
              </w:rPr>
              <w:t>1,823.32</w:t>
            </w:r>
          </w:p>
        </w:tc>
        <w:tc>
          <w:tcPr>
            <w:tcW w:w="1701" w:type="dxa"/>
            <w:tcBorders>
              <w:top w:val="nil"/>
              <w:left w:val="nil"/>
              <w:bottom w:val="single" w:color="auto" w:sz="4" w:space="0"/>
              <w:right w:val="single" w:color="auto" w:sz="4" w:space="0"/>
            </w:tcBorders>
            <w:shd w:val="clear" w:color="auto" w:fill="auto"/>
            <w:vAlign w:val="center"/>
          </w:tcPr>
          <w:p w14:paraId="3BCE249C">
            <w:pPr>
              <w:jc w:val="center"/>
            </w:pPr>
            <w:r>
              <w:rPr>
                <w:rFonts w:ascii="宋体" w:hAnsi="宋体"/>
                <w:sz w:val="18"/>
              </w:rPr>
              <w:t>1,823.32</w:t>
            </w:r>
          </w:p>
        </w:tc>
        <w:tc>
          <w:tcPr>
            <w:tcW w:w="1134" w:type="dxa"/>
            <w:tcBorders>
              <w:top w:val="nil"/>
              <w:left w:val="nil"/>
              <w:bottom w:val="single" w:color="auto" w:sz="4" w:space="0"/>
              <w:right w:val="single" w:color="auto" w:sz="4" w:space="0"/>
            </w:tcBorders>
            <w:shd w:val="clear" w:color="auto" w:fill="auto"/>
            <w:vAlign w:val="center"/>
          </w:tcPr>
          <w:p w14:paraId="6E5F4152">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5759E006">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2DF41C2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8E7B838">
            <w:pPr>
              <w:widowControl/>
              <w:jc w:val="center"/>
              <w:rPr>
                <w:rFonts w:hint="eastAsia" w:ascii="宋体" w:hAnsi="宋体" w:cs="宋体"/>
                <w:b/>
                <w:bCs/>
                <w:kern w:val="0"/>
                <w:sz w:val="18"/>
                <w:szCs w:val="18"/>
              </w:rPr>
            </w:pPr>
          </w:p>
        </w:tc>
      </w:tr>
      <w:tr w14:paraId="45ABB2F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994792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FF8B69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0381AE8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11030DB">
            <w:pPr>
              <w:jc w:val="center"/>
            </w:pPr>
            <w:r>
              <w:rPr>
                <w:rFonts w:ascii="宋体" w:hAnsi="宋体"/>
                <w:sz w:val="18"/>
              </w:rPr>
              <w:t>6.25</w:t>
            </w:r>
          </w:p>
        </w:tc>
        <w:tc>
          <w:tcPr>
            <w:tcW w:w="1701" w:type="dxa"/>
            <w:tcBorders>
              <w:top w:val="nil"/>
              <w:left w:val="nil"/>
              <w:bottom w:val="single" w:color="auto" w:sz="4" w:space="0"/>
              <w:right w:val="single" w:color="auto" w:sz="4" w:space="0"/>
            </w:tcBorders>
            <w:shd w:val="clear" w:color="auto" w:fill="auto"/>
            <w:vAlign w:val="center"/>
          </w:tcPr>
          <w:p w14:paraId="052EF88F">
            <w:pPr>
              <w:jc w:val="center"/>
            </w:pPr>
            <w:r>
              <w:rPr>
                <w:rFonts w:ascii="宋体" w:hAnsi="宋体"/>
                <w:sz w:val="18"/>
              </w:rPr>
              <w:t>6.25</w:t>
            </w:r>
          </w:p>
        </w:tc>
        <w:tc>
          <w:tcPr>
            <w:tcW w:w="1134" w:type="dxa"/>
            <w:tcBorders>
              <w:top w:val="nil"/>
              <w:left w:val="nil"/>
              <w:bottom w:val="single" w:color="auto" w:sz="4" w:space="0"/>
              <w:right w:val="single" w:color="auto" w:sz="4" w:space="0"/>
            </w:tcBorders>
            <w:shd w:val="clear" w:color="auto" w:fill="auto"/>
            <w:vAlign w:val="center"/>
          </w:tcPr>
          <w:p w14:paraId="760245DC">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03F06C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CF4C64F">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5688463">
            <w:pPr>
              <w:widowControl/>
              <w:jc w:val="center"/>
              <w:rPr>
                <w:rFonts w:hint="eastAsia" w:ascii="宋体" w:hAnsi="宋体" w:cs="宋体"/>
                <w:kern w:val="0"/>
                <w:sz w:val="18"/>
                <w:szCs w:val="18"/>
              </w:rPr>
            </w:pPr>
          </w:p>
        </w:tc>
      </w:tr>
      <w:tr w14:paraId="14DF629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FC8D7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1CBAD68">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7DC8117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F532C9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4E39C4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AEEA1B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FBEA81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044816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F254BF2">
            <w:pPr>
              <w:widowControl/>
              <w:jc w:val="center"/>
              <w:rPr>
                <w:rFonts w:hint="eastAsia" w:ascii="宋体" w:hAnsi="宋体" w:cs="宋体"/>
                <w:kern w:val="0"/>
                <w:sz w:val="18"/>
                <w:szCs w:val="18"/>
              </w:rPr>
            </w:pPr>
          </w:p>
        </w:tc>
      </w:tr>
      <w:tr w14:paraId="6C88A779">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D65FB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32220E2">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3F544330">
            <w:pPr>
              <w:jc w:val="center"/>
            </w:pPr>
            <w:r>
              <w:rPr>
                <w:rFonts w:ascii="宋体" w:hAnsi="宋体"/>
                <w:sz w:val="18"/>
              </w:rPr>
              <w:t>816.35</w:t>
            </w:r>
          </w:p>
        </w:tc>
        <w:tc>
          <w:tcPr>
            <w:tcW w:w="1276" w:type="dxa"/>
            <w:tcBorders>
              <w:top w:val="nil"/>
              <w:left w:val="nil"/>
              <w:bottom w:val="single" w:color="auto" w:sz="4" w:space="0"/>
              <w:right w:val="single" w:color="auto" w:sz="4" w:space="0"/>
            </w:tcBorders>
            <w:shd w:val="clear" w:color="auto" w:fill="auto"/>
            <w:vAlign w:val="center"/>
          </w:tcPr>
          <w:p w14:paraId="1EA24E0C">
            <w:pPr>
              <w:jc w:val="center"/>
            </w:pPr>
            <w:r>
              <w:rPr>
                <w:rFonts w:ascii="宋体" w:hAnsi="宋体"/>
                <w:sz w:val="18"/>
              </w:rPr>
              <w:t>983.93</w:t>
            </w:r>
          </w:p>
        </w:tc>
        <w:tc>
          <w:tcPr>
            <w:tcW w:w="1701" w:type="dxa"/>
            <w:tcBorders>
              <w:top w:val="nil"/>
              <w:left w:val="nil"/>
              <w:bottom w:val="single" w:color="auto" w:sz="4" w:space="0"/>
              <w:right w:val="single" w:color="auto" w:sz="4" w:space="0"/>
            </w:tcBorders>
            <w:shd w:val="clear" w:color="auto" w:fill="auto"/>
            <w:vAlign w:val="center"/>
          </w:tcPr>
          <w:p w14:paraId="5398F262">
            <w:pPr>
              <w:jc w:val="center"/>
            </w:pPr>
            <w:r>
              <w:rPr>
                <w:rFonts w:ascii="宋体" w:hAnsi="宋体"/>
                <w:sz w:val="18"/>
              </w:rPr>
              <w:t>983.93</w:t>
            </w:r>
          </w:p>
        </w:tc>
        <w:tc>
          <w:tcPr>
            <w:tcW w:w="1134" w:type="dxa"/>
            <w:tcBorders>
              <w:top w:val="nil"/>
              <w:left w:val="nil"/>
              <w:bottom w:val="single" w:color="auto" w:sz="4" w:space="0"/>
              <w:right w:val="single" w:color="auto" w:sz="4" w:space="0"/>
            </w:tcBorders>
            <w:shd w:val="clear" w:color="auto" w:fill="auto"/>
            <w:vAlign w:val="center"/>
          </w:tcPr>
          <w:p w14:paraId="2D97732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629083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F2DF60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14483FE">
            <w:pPr>
              <w:widowControl/>
              <w:jc w:val="center"/>
              <w:rPr>
                <w:rFonts w:hint="eastAsia" w:ascii="宋体" w:hAnsi="宋体" w:cs="宋体"/>
                <w:kern w:val="0"/>
                <w:sz w:val="18"/>
                <w:szCs w:val="18"/>
              </w:rPr>
            </w:pPr>
          </w:p>
        </w:tc>
      </w:tr>
      <w:tr w14:paraId="7A545C04">
        <w:tblPrEx>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8DC51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6CDFD9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67871ABE">
            <w:pPr>
              <w:jc w:val="center"/>
            </w:pPr>
            <w:r>
              <w:rPr>
                <w:rFonts w:ascii="宋体" w:hAnsi="宋体"/>
                <w:sz w:val="18"/>
              </w:rPr>
              <w:t>350.00</w:t>
            </w:r>
          </w:p>
        </w:tc>
        <w:tc>
          <w:tcPr>
            <w:tcW w:w="1276" w:type="dxa"/>
            <w:tcBorders>
              <w:top w:val="nil"/>
              <w:left w:val="nil"/>
              <w:bottom w:val="single" w:color="auto" w:sz="4" w:space="0"/>
              <w:right w:val="single" w:color="auto" w:sz="4" w:space="0"/>
            </w:tcBorders>
            <w:shd w:val="clear" w:color="auto" w:fill="auto"/>
            <w:vAlign w:val="center"/>
          </w:tcPr>
          <w:p w14:paraId="4519D965">
            <w:pPr>
              <w:jc w:val="center"/>
            </w:pPr>
            <w:r>
              <w:rPr>
                <w:rFonts w:ascii="宋体" w:hAnsi="宋体"/>
                <w:sz w:val="18"/>
              </w:rPr>
              <w:t>495.66</w:t>
            </w:r>
          </w:p>
        </w:tc>
        <w:tc>
          <w:tcPr>
            <w:tcW w:w="1701" w:type="dxa"/>
            <w:tcBorders>
              <w:top w:val="nil"/>
              <w:left w:val="nil"/>
              <w:bottom w:val="single" w:color="auto" w:sz="4" w:space="0"/>
              <w:right w:val="single" w:color="auto" w:sz="4" w:space="0"/>
            </w:tcBorders>
            <w:shd w:val="clear" w:color="auto" w:fill="auto"/>
            <w:vAlign w:val="center"/>
          </w:tcPr>
          <w:p w14:paraId="0BB5C086">
            <w:pPr>
              <w:jc w:val="center"/>
            </w:pPr>
            <w:r>
              <w:rPr>
                <w:rFonts w:ascii="宋体" w:hAnsi="宋体"/>
                <w:sz w:val="18"/>
              </w:rPr>
              <w:t>495.66</w:t>
            </w:r>
          </w:p>
        </w:tc>
        <w:tc>
          <w:tcPr>
            <w:tcW w:w="1134" w:type="dxa"/>
            <w:tcBorders>
              <w:top w:val="nil"/>
              <w:left w:val="nil"/>
              <w:bottom w:val="single" w:color="auto" w:sz="4" w:space="0"/>
              <w:right w:val="single" w:color="auto" w:sz="4" w:space="0"/>
            </w:tcBorders>
            <w:shd w:val="clear" w:color="auto" w:fill="auto"/>
            <w:vAlign w:val="center"/>
          </w:tcPr>
          <w:p w14:paraId="56A79D6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74F93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2D9753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B731E0B">
            <w:pPr>
              <w:widowControl/>
              <w:jc w:val="center"/>
              <w:rPr>
                <w:rFonts w:hint="eastAsia" w:ascii="宋体" w:hAnsi="宋体" w:cs="宋体"/>
                <w:kern w:val="0"/>
                <w:sz w:val="18"/>
                <w:szCs w:val="18"/>
              </w:rPr>
            </w:pPr>
          </w:p>
        </w:tc>
      </w:tr>
      <w:tr w14:paraId="5EA14EE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5B055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BE9504B">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0BA3E16">
            <w:pPr>
              <w:jc w:val="center"/>
            </w:pPr>
            <w:r>
              <w:rPr>
                <w:rFonts w:ascii="宋体" w:hAnsi="宋体"/>
                <w:sz w:val="18"/>
              </w:rPr>
              <w:t>1,166.35</w:t>
            </w:r>
          </w:p>
        </w:tc>
        <w:tc>
          <w:tcPr>
            <w:tcW w:w="1276" w:type="dxa"/>
            <w:tcBorders>
              <w:top w:val="nil"/>
              <w:left w:val="nil"/>
              <w:bottom w:val="single" w:color="auto" w:sz="4" w:space="0"/>
              <w:right w:val="single" w:color="auto" w:sz="4" w:space="0"/>
            </w:tcBorders>
            <w:shd w:val="clear" w:color="auto" w:fill="auto"/>
            <w:vAlign w:val="center"/>
          </w:tcPr>
          <w:p w14:paraId="33ECC11D">
            <w:pPr>
              <w:jc w:val="center"/>
            </w:pPr>
            <w:r>
              <w:rPr>
                <w:rFonts w:ascii="宋体" w:hAnsi="宋体"/>
                <w:sz w:val="18"/>
              </w:rPr>
              <w:t>3,309.16</w:t>
            </w:r>
          </w:p>
        </w:tc>
        <w:tc>
          <w:tcPr>
            <w:tcW w:w="1701" w:type="dxa"/>
            <w:tcBorders>
              <w:top w:val="nil"/>
              <w:left w:val="nil"/>
              <w:bottom w:val="single" w:color="auto" w:sz="4" w:space="0"/>
              <w:right w:val="single" w:color="auto" w:sz="4" w:space="0"/>
            </w:tcBorders>
            <w:shd w:val="clear" w:color="auto" w:fill="auto"/>
            <w:vAlign w:val="center"/>
          </w:tcPr>
          <w:p w14:paraId="1CB93766">
            <w:pPr>
              <w:jc w:val="center"/>
            </w:pPr>
            <w:r>
              <w:rPr>
                <w:rFonts w:ascii="宋体" w:hAnsi="宋体"/>
                <w:sz w:val="18"/>
              </w:rPr>
              <w:t>3,309.16</w:t>
            </w:r>
          </w:p>
        </w:tc>
        <w:tc>
          <w:tcPr>
            <w:tcW w:w="1134" w:type="dxa"/>
            <w:tcBorders>
              <w:top w:val="nil"/>
              <w:left w:val="nil"/>
              <w:bottom w:val="single" w:color="auto" w:sz="4" w:space="0"/>
              <w:right w:val="single" w:color="auto" w:sz="4" w:space="0"/>
            </w:tcBorders>
            <w:shd w:val="clear" w:color="auto" w:fill="auto"/>
            <w:vAlign w:val="center"/>
          </w:tcPr>
          <w:p w14:paraId="088F10E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389623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88A879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58085FE">
            <w:pPr>
              <w:widowControl/>
              <w:jc w:val="center"/>
              <w:rPr>
                <w:rFonts w:hint="eastAsia" w:ascii="宋体" w:hAnsi="宋体" w:cs="宋体"/>
                <w:kern w:val="0"/>
                <w:sz w:val="18"/>
                <w:szCs w:val="18"/>
              </w:rPr>
            </w:pPr>
          </w:p>
        </w:tc>
      </w:tr>
      <w:tr w14:paraId="7761A54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5C772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0F5372A7">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0F622AB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40E65BC">
            <w:pPr>
              <w:widowControl/>
              <w:jc w:val="left"/>
              <w:rPr>
                <w:rFonts w:hint="eastAsia" w:ascii="宋体" w:hAnsi="宋体" w:cs="宋体"/>
                <w:b/>
                <w:bCs/>
                <w:kern w:val="0"/>
                <w:sz w:val="18"/>
                <w:szCs w:val="18"/>
              </w:rPr>
            </w:pPr>
          </w:p>
        </w:tc>
      </w:tr>
      <w:tr w14:paraId="214E819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0F6A2A">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268BC61">
            <w:pPr>
              <w:jc w:val="left"/>
            </w:pPr>
            <w:r>
              <w:rPr>
                <w:rFonts w:ascii="宋体" w:hAnsi="宋体"/>
                <w:sz w:val="18"/>
              </w:rPr>
              <w:t>目标1：聚焦总目标，全力维护社会大局稳定，做好传染病防治宣传工作，完成全县中小学生体检、信息录入工作；目标2：为适龄儿童进行脊灰疫苗补充免疫。目标3：完成暗娼哨点艾滋检测工作任务；目标4：肺结核患者规范管理率达到90%以上。</w:t>
            </w:r>
          </w:p>
        </w:tc>
        <w:tc>
          <w:tcPr>
            <w:tcW w:w="4547" w:type="dxa"/>
            <w:gridSpan w:val="4"/>
            <w:tcBorders>
              <w:top w:val="single" w:color="auto" w:sz="4" w:space="0"/>
              <w:left w:val="nil"/>
              <w:bottom w:val="single" w:color="auto" w:sz="4" w:space="0"/>
              <w:right w:val="single" w:color="auto" w:sz="4" w:space="0"/>
            </w:tcBorders>
            <w:shd w:val="clear" w:color="auto" w:fill="auto"/>
          </w:tcPr>
          <w:p w14:paraId="070F971B">
            <w:pPr>
              <w:jc w:val="left"/>
            </w:pPr>
            <w:r>
              <w:rPr>
                <w:rFonts w:ascii="宋体" w:hAnsi="宋体"/>
                <w:sz w:val="18"/>
              </w:rPr>
              <w:t>按照年度绩效目标，各科室相互配合，做好了传染病防治宣传工作，完成了全县中小学生体检、信息录入工作1轮次；为适龄儿童进行脊灰疫苗补充免疫1轮次，完成暗娼哨点艾滋检测工作任务406人；肺结核患者规范管理率达到90%。</w:t>
            </w:r>
          </w:p>
        </w:tc>
        <w:tc>
          <w:tcPr>
            <w:tcW w:w="284" w:type="dxa"/>
            <w:tcBorders>
              <w:top w:val="nil"/>
              <w:left w:val="nil"/>
              <w:bottom w:val="nil"/>
              <w:right w:val="nil"/>
            </w:tcBorders>
            <w:shd w:val="clear" w:color="auto" w:fill="auto"/>
            <w:noWrap/>
            <w:vAlign w:val="center"/>
          </w:tcPr>
          <w:p w14:paraId="7C248D52">
            <w:pPr>
              <w:widowControl/>
              <w:jc w:val="left"/>
              <w:rPr>
                <w:rFonts w:hint="eastAsia" w:ascii="宋体" w:hAnsi="宋体" w:cs="宋体"/>
                <w:kern w:val="0"/>
                <w:sz w:val="18"/>
                <w:szCs w:val="18"/>
              </w:rPr>
            </w:pPr>
          </w:p>
        </w:tc>
      </w:tr>
      <w:tr w14:paraId="419304C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BCD228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7B2EEEF">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568528C1">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D795D76">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403608B">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509B84D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9433B5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348444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67069AE">
            <w:pPr>
              <w:widowControl/>
              <w:jc w:val="left"/>
              <w:rPr>
                <w:rFonts w:hint="eastAsia" w:ascii="宋体" w:hAnsi="宋体" w:cs="宋体"/>
                <w:b/>
                <w:bCs/>
                <w:kern w:val="0"/>
                <w:sz w:val="18"/>
                <w:szCs w:val="18"/>
              </w:rPr>
            </w:pPr>
          </w:p>
        </w:tc>
      </w:tr>
      <w:tr w14:paraId="444F7F1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02B8549">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0A51B6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91A49F7">
            <w:pPr>
              <w:jc w:val="center"/>
            </w:pPr>
            <w:r>
              <w:rPr>
                <w:rFonts w:ascii="宋体" w:hAnsi="宋体"/>
                <w:sz w:val="18"/>
              </w:rPr>
              <w:t>开展学生体检工作轮次</w:t>
            </w:r>
          </w:p>
        </w:tc>
        <w:tc>
          <w:tcPr>
            <w:tcW w:w="1276" w:type="dxa"/>
            <w:tcBorders>
              <w:top w:val="nil"/>
              <w:left w:val="nil"/>
              <w:bottom w:val="single" w:color="auto" w:sz="4" w:space="0"/>
              <w:right w:val="single" w:color="auto" w:sz="4" w:space="0"/>
            </w:tcBorders>
            <w:shd w:val="clear" w:color="auto" w:fill="auto"/>
            <w:noWrap/>
            <w:vAlign w:val="center"/>
          </w:tcPr>
          <w:p w14:paraId="40945E00">
            <w:pPr>
              <w:jc w:val="center"/>
            </w:pPr>
            <w:r>
              <w:rPr>
                <w:rFonts w:ascii="宋体" w:hAnsi="宋体"/>
                <w:sz w:val="18"/>
              </w:rPr>
              <w:t>&gt;=1轮次</w:t>
            </w:r>
          </w:p>
        </w:tc>
        <w:tc>
          <w:tcPr>
            <w:tcW w:w="1701" w:type="dxa"/>
            <w:tcBorders>
              <w:top w:val="nil"/>
              <w:left w:val="nil"/>
              <w:bottom w:val="single" w:color="auto" w:sz="4" w:space="0"/>
              <w:right w:val="single" w:color="auto" w:sz="4" w:space="0"/>
            </w:tcBorders>
            <w:shd w:val="clear" w:color="auto" w:fill="auto"/>
            <w:noWrap/>
            <w:vAlign w:val="center"/>
          </w:tcPr>
          <w:p w14:paraId="16E6F49A">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542802D">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533C1C15">
            <w:pPr>
              <w:jc w:val="center"/>
            </w:pPr>
            <w:r>
              <w:rPr>
                <w:rFonts w:ascii="宋体" w:hAnsi="宋体"/>
                <w:sz w:val="18"/>
              </w:rPr>
              <w:t>1轮次</w:t>
            </w:r>
          </w:p>
        </w:tc>
        <w:tc>
          <w:tcPr>
            <w:tcW w:w="720" w:type="dxa"/>
            <w:tcBorders>
              <w:top w:val="nil"/>
              <w:left w:val="nil"/>
              <w:bottom w:val="single" w:color="auto" w:sz="4" w:space="0"/>
              <w:right w:val="single" w:color="auto" w:sz="4" w:space="0"/>
            </w:tcBorders>
            <w:shd w:val="clear" w:color="auto" w:fill="auto"/>
            <w:noWrap/>
            <w:vAlign w:val="center"/>
          </w:tcPr>
          <w:p w14:paraId="440E3462">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FFC7CE0">
            <w:pPr>
              <w:widowControl/>
              <w:jc w:val="center"/>
              <w:rPr>
                <w:rFonts w:hint="eastAsia" w:ascii="宋体" w:hAnsi="宋体" w:cs="宋体"/>
                <w:kern w:val="0"/>
                <w:sz w:val="18"/>
                <w:szCs w:val="18"/>
              </w:rPr>
            </w:pPr>
          </w:p>
        </w:tc>
      </w:tr>
      <w:tr w14:paraId="7D1BE70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CB1D1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327309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17F6CF6">
            <w:pPr>
              <w:jc w:val="center"/>
            </w:pPr>
            <w:r>
              <w:rPr>
                <w:rFonts w:ascii="宋体" w:hAnsi="宋体"/>
                <w:sz w:val="18"/>
              </w:rPr>
              <w:t>为适龄儿童进行脊灰疫苗补充免疫轮次</w:t>
            </w:r>
          </w:p>
        </w:tc>
        <w:tc>
          <w:tcPr>
            <w:tcW w:w="1276" w:type="dxa"/>
            <w:tcBorders>
              <w:top w:val="nil"/>
              <w:left w:val="nil"/>
              <w:bottom w:val="single" w:color="auto" w:sz="4" w:space="0"/>
              <w:right w:val="single" w:color="auto" w:sz="4" w:space="0"/>
            </w:tcBorders>
            <w:shd w:val="clear" w:color="auto" w:fill="auto"/>
            <w:noWrap/>
            <w:vAlign w:val="center"/>
          </w:tcPr>
          <w:p w14:paraId="40841958">
            <w:pPr>
              <w:jc w:val="center"/>
            </w:pPr>
            <w:r>
              <w:rPr>
                <w:rFonts w:ascii="宋体" w:hAnsi="宋体"/>
                <w:sz w:val="18"/>
              </w:rPr>
              <w:t>&gt;=1轮次</w:t>
            </w:r>
          </w:p>
        </w:tc>
        <w:tc>
          <w:tcPr>
            <w:tcW w:w="1701" w:type="dxa"/>
            <w:tcBorders>
              <w:top w:val="nil"/>
              <w:left w:val="nil"/>
              <w:bottom w:val="single" w:color="auto" w:sz="4" w:space="0"/>
              <w:right w:val="single" w:color="auto" w:sz="4" w:space="0"/>
            </w:tcBorders>
            <w:shd w:val="clear" w:color="auto" w:fill="auto"/>
            <w:noWrap/>
            <w:vAlign w:val="center"/>
          </w:tcPr>
          <w:p w14:paraId="26CD281A">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7882CD6">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2E2CDAD8">
            <w:pPr>
              <w:jc w:val="center"/>
            </w:pPr>
            <w:r>
              <w:rPr>
                <w:rFonts w:ascii="宋体" w:hAnsi="宋体"/>
                <w:sz w:val="18"/>
              </w:rPr>
              <w:t>1轮次</w:t>
            </w:r>
          </w:p>
        </w:tc>
        <w:tc>
          <w:tcPr>
            <w:tcW w:w="720" w:type="dxa"/>
            <w:tcBorders>
              <w:top w:val="nil"/>
              <w:left w:val="nil"/>
              <w:bottom w:val="single" w:color="auto" w:sz="4" w:space="0"/>
              <w:right w:val="single" w:color="auto" w:sz="4" w:space="0"/>
            </w:tcBorders>
            <w:shd w:val="clear" w:color="auto" w:fill="auto"/>
            <w:noWrap/>
            <w:vAlign w:val="center"/>
          </w:tcPr>
          <w:p w14:paraId="09D466CA">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4781073">
            <w:pPr>
              <w:widowControl/>
              <w:jc w:val="center"/>
              <w:rPr>
                <w:rFonts w:hint="eastAsia" w:ascii="宋体" w:hAnsi="宋体" w:cs="宋体"/>
                <w:kern w:val="0"/>
                <w:sz w:val="18"/>
                <w:szCs w:val="18"/>
              </w:rPr>
            </w:pPr>
          </w:p>
        </w:tc>
      </w:tr>
      <w:tr w14:paraId="396C367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27B4D9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F5D57E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B02FB68">
            <w:pPr>
              <w:jc w:val="center"/>
            </w:pPr>
            <w:r>
              <w:rPr>
                <w:rFonts w:ascii="宋体" w:hAnsi="宋体"/>
                <w:sz w:val="18"/>
              </w:rPr>
              <w:t>完成暗娼哨点艾滋检测工作任务人数</w:t>
            </w:r>
          </w:p>
        </w:tc>
        <w:tc>
          <w:tcPr>
            <w:tcW w:w="1276" w:type="dxa"/>
            <w:tcBorders>
              <w:top w:val="nil"/>
              <w:left w:val="nil"/>
              <w:bottom w:val="single" w:color="auto" w:sz="4" w:space="0"/>
              <w:right w:val="single" w:color="auto" w:sz="4" w:space="0"/>
            </w:tcBorders>
            <w:shd w:val="clear" w:color="auto" w:fill="auto"/>
            <w:noWrap/>
            <w:vAlign w:val="center"/>
          </w:tcPr>
          <w:p w14:paraId="3C73BC98">
            <w:pPr>
              <w:jc w:val="center"/>
            </w:pPr>
            <w:r>
              <w:rPr>
                <w:rFonts w:ascii="宋体" w:hAnsi="宋体"/>
                <w:sz w:val="18"/>
              </w:rPr>
              <w:t>&gt;=400人</w:t>
            </w:r>
          </w:p>
        </w:tc>
        <w:tc>
          <w:tcPr>
            <w:tcW w:w="1701" w:type="dxa"/>
            <w:tcBorders>
              <w:top w:val="nil"/>
              <w:left w:val="nil"/>
              <w:bottom w:val="single" w:color="auto" w:sz="4" w:space="0"/>
              <w:right w:val="single" w:color="auto" w:sz="4" w:space="0"/>
            </w:tcBorders>
            <w:shd w:val="clear" w:color="auto" w:fill="auto"/>
            <w:noWrap/>
            <w:vAlign w:val="center"/>
          </w:tcPr>
          <w:p w14:paraId="3F16D7C7">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A60CED9">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1EEC47B5">
            <w:pPr>
              <w:jc w:val="center"/>
            </w:pPr>
            <w:r>
              <w:rPr>
                <w:rFonts w:ascii="宋体" w:hAnsi="宋体"/>
                <w:sz w:val="18"/>
              </w:rPr>
              <w:t>406人</w:t>
            </w:r>
          </w:p>
        </w:tc>
        <w:tc>
          <w:tcPr>
            <w:tcW w:w="720" w:type="dxa"/>
            <w:tcBorders>
              <w:top w:val="nil"/>
              <w:left w:val="nil"/>
              <w:bottom w:val="single" w:color="auto" w:sz="4" w:space="0"/>
              <w:right w:val="single" w:color="auto" w:sz="4" w:space="0"/>
            </w:tcBorders>
            <w:shd w:val="clear" w:color="auto" w:fill="auto"/>
            <w:noWrap/>
            <w:vAlign w:val="center"/>
          </w:tcPr>
          <w:p w14:paraId="69879B4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25DF427">
            <w:pPr>
              <w:widowControl/>
              <w:jc w:val="center"/>
              <w:rPr>
                <w:rFonts w:hint="eastAsia" w:ascii="宋体" w:hAnsi="宋体" w:cs="宋体"/>
                <w:kern w:val="0"/>
                <w:sz w:val="18"/>
                <w:szCs w:val="18"/>
              </w:rPr>
            </w:pPr>
          </w:p>
        </w:tc>
      </w:tr>
      <w:tr w14:paraId="4775181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77232D9">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3156A7A">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27A29447">
            <w:pPr>
              <w:jc w:val="center"/>
            </w:pPr>
            <w:r>
              <w:rPr>
                <w:rFonts w:ascii="宋体" w:hAnsi="宋体"/>
                <w:sz w:val="18"/>
              </w:rPr>
              <w:t>肺结核患者规范管理率</w:t>
            </w:r>
          </w:p>
        </w:tc>
        <w:tc>
          <w:tcPr>
            <w:tcW w:w="1276" w:type="dxa"/>
            <w:tcBorders>
              <w:top w:val="nil"/>
              <w:left w:val="nil"/>
              <w:bottom w:val="single" w:color="auto" w:sz="4" w:space="0"/>
              <w:right w:val="single" w:color="auto" w:sz="4" w:space="0"/>
            </w:tcBorders>
            <w:shd w:val="clear" w:color="auto" w:fill="auto"/>
            <w:noWrap/>
            <w:vAlign w:val="center"/>
          </w:tcPr>
          <w:p w14:paraId="231F25FC">
            <w:pPr>
              <w:jc w:val="center"/>
            </w:pPr>
            <w:r>
              <w:rPr>
                <w:rFonts w:ascii="宋体" w:hAnsi="宋体"/>
                <w:sz w:val="18"/>
              </w:rPr>
              <w:t>&gt;=90%</w:t>
            </w:r>
          </w:p>
        </w:tc>
        <w:tc>
          <w:tcPr>
            <w:tcW w:w="1701" w:type="dxa"/>
            <w:tcBorders>
              <w:top w:val="nil"/>
              <w:left w:val="nil"/>
              <w:bottom w:val="single" w:color="auto" w:sz="4" w:space="0"/>
              <w:right w:val="single" w:color="auto" w:sz="4" w:space="0"/>
            </w:tcBorders>
            <w:shd w:val="clear" w:color="auto" w:fill="auto"/>
            <w:noWrap/>
            <w:vAlign w:val="center"/>
          </w:tcPr>
          <w:p w14:paraId="7D01053E">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B330D6B">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609678F1">
            <w:pPr>
              <w:jc w:val="center"/>
            </w:pPr>
            <w:r>
              <w:rPr>
                <w:rFonts w:ascii="宋体" w:hAnsi="宋体"/>
                <w:sz w:val="18"/>
              </w:rPr>
              <w:t>90%</w:t>
            </w:r>
          </w:p>
        </w:tc>
        <w:tc>
          <w:tcPr>
            <w:tcW w:w="720" w:type="dxa"/>
            <w:tcBorders>
              <w:top w:val="nil"/>
              <w:left w:val="nil"/>
              <w:bottom w:val="single" w:color="auto" w:sz="4" w:space="0"/>
              <w:right w:val="single" w:color="auto" w:sz="4" w:space="0"/>
            </w:tcBorders>
            <w:shd w:val="clear" w:color="auto" w:fill="auto"/>
            <w:noWrap/>
            <w:vAlign w:val="center"/>
          </w:tcPr>
          <w:p w14:paraId="07AAA2CD">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8343F81">
            <w:pPr>
              <w:widowControl/>
              <w:jc w:val="center"/>
              <w:rPr>
                <w:rFonts w:hint="eastAsia" w:ascii="宋体" w:hAnsi="宋体" w:cs="宋体"/>
                <w:kern w:val="0"/>
                <w:sz w:val="18"/>
                <w:szCs w:val="18"/>
              </w:rPr>
            </w:pPr>
          </w:p>
        </w:tc>
      </w:tr>
    </w:tbl>
    <w:p w14:paraId="72294D11">
      <w:pPr>
        <w:rPr>
          <w:rFonts w:hint="eastAsia" w:ascii="宋体" w:hAnsi="宋体" w:cs="宋体"/>
          <w:b/>
          <w:bCs/>
          <w:kern w:val="0"/>
          <w:sz w:val="18"/>
          <w:szCs w:val="18"/>
        </w:rPr>
      </w:pPr>
    </w:p>
    <w:p w14:paraId="357E7FE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0FDD58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BA4705C">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F470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096937A">
            <w:pPr>
              <w:jc w:val="center"/>
            </w:pPr>
            <w:r>
              <w:rPr>
                <w:rFonts w:ascii="宋体" w:hAnsi="宋体"/>
                <w:sz w:val="18"/>
              </w:rPr>
              <w:t>2023年奇台县隐性债务工程欠款化解项目</w:t>
            </w:r>
          </w:p>
        </w:tc>
      </w:tr>
      <w:tr w14:paraId="1C9B5DB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7746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0D39942">
            <w:pPr>
              <w:jc w:val="center"/>
            </w:pPr>
            <w:r>
              <w:rPr>
                <w:rFonts w:ascii="宋体" w:hAnsi="宋体"/>
                <w:sz w:val="18"/>
              </w:rPr>
              <w:t>奇台县疾病预防控制中心</w:t>
            </w:r>
          </w:p>
        </w:tc>
        <w:tc>
          <w:tcPr>
            <w:tcW w:w="1275" w:type="dxa"/>
            <w:gridSpan w:val="2"/>
            <w:tcBorders>
              <w:top w:val="nil"/>
              <w:left w:val="nil"/>
              <w:bottom w:val="single" w:color="auto" w:sz="4" w:space="0"/>
              <w:right w:val="single" w:color="000000" w:sz="4" w:space="0"/>
            </w:tcBorders>
            <w:shd w:val="clear" w:color="auto" w:fill="auto"/>
            <w:vAlign w:val="center"/>
          </w:tcPr>
          <w:p w14:paraId="10AB3E7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48710C7">
            <w:pPr>
              <w:jc w:val="center"/>
            </w:pPr>
            <w:r>
              <w:rPr>
                <w:rFonts w:ascii="宋体" w:hAnsi="宋体"/>
                <w:sz w:val="18"/>
              </w:rPr>
              <w:t>奇台县疾病预防控制中心</w:t>
            </w:r>
          </w:p>
        </w:tc>
      </w:tr>
      <w:tr w14:paraId="2AEA5E1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66EA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402DF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B3005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C60C4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76A7C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B2BDC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CBC3B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C4FC2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049A85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27D29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C70D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561505">
            <w:pPr>
              <w:jc w:val="center"/>
            </w:pPr>
            <w:r>
              <w:rPr>
                <w:rFonts w:ascii="宋体" w:hAnsi="宋体"/>
                <w:sz w:val="18"/>
              </w:rPr>
              <w:t>81.31</w:t>
            </w:r>
          </w:p>
        </w:tc>
        <w:tc>
          <w:tcPr>
            <w:tcW w:w="1125" w:type="dxa"/>
            <w:tcBorders>
              <w:top w:val="nil"/>
              <w:left w:val="nil"/>
              <w:bottom w:val="single" w:color="auto" w:sz="4" w:space="0"/>
              <w:right w:val="single" w:color="auto" w:sz="4" w:space="0"/>
            </w:tcBorders>
            <w:shd w:val="clear" w:color="auto" w:fill="auto"/>
            <w:noWrap/>
            <w:vAlign w:val="center"/>
          </w:tcPr>
          <w:p w14:paraId="627136AF">
            <w:pPr>
              <w:jc w:val="center"/>
            </w:pPr>
            <w:r>
              <w:rPr>
                <w:rFonts w:ascii="宋体" w:hAnsi="宋体"/>
                <w:sz w:val="18"/>
              </w:rPr>
              <w:t>81.31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C4BB78F">
            <w:pPr>
              <w:jc w:val="center"/>
            </w:pPr>
            <w:r>
              <w:rPr>
                <w:rFonts w:ascii="宋体" w:hAnsi="宋体"/>
                <w:sz w:val="18"/>
              </w:rPr>
              <w:t>81.31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FCDB69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E2062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7123360">
            <w:pPr>
              <w:jc w:val="center"/>
            </w:pPr>
            <w:r>
              <w:rPr>
                <w:rFonts w:ascii="宋体" w:hAnsi="宋体"/>
                <w:sz w:val="18"/>
              </w:rPr>
              <w:t>10.00</w:t>
            </w:r>
          </w:p>
        </w:tc>
      </w:tr>
      <w:tr w14:paraId="60C9CF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CCE45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6158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8BAC2B">
            <w:pPr>
              <w:jc w:val="center"/>
            </w:pPr>
            <w:r>
              <w:rPr>
                <w:rFonts w:ascii="宋体" w:hAnsi="宋体"/>
                <w:sz w:val="18"/>
              </w:rPr>
              <w:t>81.31</w:t>
            </w:r>
          </w:p>
        </w:tc>
        <w:tc>
          <w:tcPr>
            <w:tcW w:w="1125" w:type="dxa"/>
            <w:tcBorders>
              <w:top w:val="nil"/>
              <w:left w:val="nil"/>
              <w:bottom w:val="single" w:color="auto" w:sz="4" w:space="0"/>
              <w:right w:val="single" w:color="auto" w:sz="4" w:space="0"/>
            </w:tcBorders>
            <w:shd w:val="clear" w:color="auto" w:fill="auto"/>
            <w:noWrap/>
            <w:vAlign w:val="center"/>
          </w:tcPr>
          <w:p w14:paraId="4158A66B">
            <w:pPr>
              <w:jc w:val="center"/>
            </w:pPr>
            <w:r>
              <w:rPr>
                <w:rFonts w:ascii="宋体" w:hAnsi="宋体"/>
                <w:sz w:val="18"/>
              </w:rPr>
              <w:t>81.31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0F52493">
            <w:pPr>
              <w:jc w:val="center"/>
            </w:pPr>
            <w:r>
              <w:rPr>
                <w:rFonts w:ascii="宋体" w:hAnsi="宋体"/>
                <w:sz w:val="18"/>
              </w:rPr>
              <w:t>81.31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788DC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8927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0BCA9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BCF08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32A7E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610B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1026C77">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507D19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8008F2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881C5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5765E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9016C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8A123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6548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D95C3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589E7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7C412D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9E8D81D">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4B7A31B">
            <w:pPr>
              <w:jc w:val="left"/>
            </w:pPr>
            <w:r>
              <w:rPr>
                <w:rFonts w:ascii="宋体" w:hAnsi="宋体"/>
                <w:sz w:val="18"/>
              </w:rPr>
              <w:t>奇台县疾病预防控制中心和奇台县妇幼保健院联建业务楼项目，2023年债务还款绩效总目标为：债务支付行笔数&gt;=6笔，资金支付完成率&gt;=100%，资金还款准备率&gt;=100%，项目资金按期支付率&gt;=100%，资金支付率&gt;=100%，通过此次还款保障我单位良好的信用度，做到对方满意。</w:t>
            </w:r>
          </w:p>
        </w:tc>
        <w:tc>
          <w:tcPr>
            <w:tcW w:w="4677" w:type="dxa"/>
            <w:gridSpan w:val="7"/>
            <w:tcBorders>
              <w:top w:val="single" w:color="auto" w:sz="4" w:space="0"/>
              <w:left w:val="nil"/>
              <w:bottom w:val="single" w:color="auto" w:sz="4" w:space="0"/>
              <w:right w:val="single" w:color="000000" w:sz="4" w:space="0"/>
            </w:tcBorders>
            <w:shd w:val="clear" w:color="auto" w:fill="auto"/>
          </w:tcPr>
          <w:p w14:paraId="03F92318">
            <w:pPr>
              <w:jc w:val="left"/>
            </w:pPr>
            <w:r>
              <w:rPr>
                <w:rFonts w:ascii="宋体" w:hAnsi="宋体"/>
                <w:sz w:val="18"/>
              </w:rPr>
              <w:t>债务资金支付完成率：100；债务支付笔数：6；债务资金还款准备率：100；债务资金按期支付率：100；债务资金支付率：100；保障单位良好信用：有效保障；支付对象满意度：90</w:t>
            </w:r>
          </w:p>
        </w:tc>
      </w:tr>
      <w:tr w14:paraId="4999E23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142BC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8E16C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B03D5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33DC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9A44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D7AD8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CFEB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85DC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643D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EF3797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F879D2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0A5178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8850DA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36AB26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F4B688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AF5924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9F89C9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19BD95F">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2EED1CD">
            <w:pPr>
              <w:widowControl/>
              <w:jc w:val="left"/>
              <w:rPr>
                <w:rFonts w:hint="eastAsia" w:ascii="宋体" w:hAnsi="宋体" w:cs="宋体"/>
                <w:color w:val="000000"/>
                <w:kern w:val="0"/>
                <w:sz w:val="18"/>
                <w:szCs w:val="18"/>
              </w:rPr>
            </w:pPr>
          </w:p>
        </w:tc>
      </w:tr>
      <w:tr w14:paraId="64C6176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87BBD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B3D4F3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A14C85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56D062">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3F84EF2E">
            <w:pPr>
              <w:jc w:val="center"/>
            </w:pPr>
            <w:r>
              <w:rPr>
                <w:rFonts w:ascii="宋体" w:hAnsi="宋体"/>
                <w:sz w:val="18"/>
              </w:rPr>
              <w:t>&gt;=6笔</w:t>
            </w:r>
          </w:p>
        </w:tc>
        <w:tc>
          <w:tcPr>
            <w:tcW w:w="1229" w:type="dxa"/>
            <w:tcBorders>
              <w:top w:val="nil"/>
              <w:left w:val="nil"/>
              <w:bottom w:val="single" w:color="auto" w:sz="4" w:space="0"/>
              <w:right w:val="single" w:color="auto" w:sz="4" w:space="0"/>
            </w:tcBorders>
            <w:shd w:val="clear" w:color="auto" w:fill="auto"/>
            <w:vAlign w:val="center"/>
          </w:tcPr>
          <w:p w14:paraId="69D89EA9">
            <w:pPr>
              <w:jc w:val="center"/>
            </w:pPr>
            <w:r>
              <w:rPr>
                <w:rFonts w:ascii="宋体" w:hAnsi="宋体"/>
                <w:sz w:val="18"/>
              </w:rPr>
              <w:t>=6笔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64BA94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A9507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800ED6">
            <w:pPr>
              <w:jc w:val="center"/>
            </w:pPr>
          </w:p>
        </w:tc>
      </w:tr>
      <w:tr w14:paraId="5E2E8F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7BFD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B1E9C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62AA4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2BFD21">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539A947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C3E328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265A9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6D0C3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7AAC3D">
            <w:pPr>
              <w:jc w:val="center"/>
            </w:pPr>
          </w:p>
        </w:tc>
      </w:tr>
      <w:tr w14:paraId="0F13F9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46FE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9B776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3FD7F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4E32F7">
            <w:pPr>
              <w:jc w:val="center"/>
            </w:pPr>
            <w:r>
              <w:rPr>
                <w:rFonts w:ascii="宋体" w:hAnsi="宋体"/>
                <w:sz w:val="18"/>
              </w:rPr>
              <w:t>债务资金还款准备率</w:t>
            </w:r>
          </w:p>
        </w:tc>
        <w:tc>
          <w:tcPr>
            <w:tcW w:w="1125" w:type="dxa"/>
            <w:tcBorders>
              <w:top w:val="nil"/>
              <w:left w:val="nil"/>
              <w:bottom w:val="single" w:color="auto" w:sz="4" w:space="0"/>
              <w:right w:val="single" w:color="auto" w:sz="4" w:space="0"/>
            </w:tcBorders>
            <w:shd w:val="clear" w:color="auto" w:fill="auto"/>
            <w:vAlign w:val="center"/>
          </w:tcPr>
          <w:p w14:paraId="0F062C1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AD51EE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D0E790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44D82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244FBD">
            <w:pPr>
              <w:jc w:val="center"/>
            </w:pPr>
          </w:p>
        </w:tc>
      </w:tr>
      <w:tr w14:paraId="7EF48D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4916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01FEF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9FBE7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59FE8B">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0C87004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221648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1966C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87D54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10EC6FD">
            <w:pPr>
              <w:jc w:val="center"/>
            </w:pPr>
          </w:p>
        </w:tc>
      </w:tr>
      <w:tr w14:paraId="115EF7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E4A30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4EA9B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0D0D1F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1351A3">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4E2FA57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4EAC7F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E06993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2F985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2F3E32C">
            <w:pPr>
              <w:jc w:val="center"/>
            </w:pPr>
          </w:p>
        </w:tc>
      </w:tr>
      <w:tr w14:paraId="4A1A1A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3E9F9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7C6C6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458308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4B3603">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4E63F20C">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6B4991D8">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6D035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126858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DCC90E">
            <w:pPr>
              <w:jc w:val="center"/>
            </w:pPr>
          </w:p>
        </w:tc>
      </w:tr>
      <w:tr w14:paraId="4358DF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8A545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D1A3A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C80440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BE1B14">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1B21AF0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6435994">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D0870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AD86ED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21AF8F">
            <w:pPr>
              <w:jc w:val="center"/>
            </w:pPr>
            <w:r>
              <w:rPr>
                <w:rFonts w:ascii="宋体" w:hAnsi="宋体"/>
                <w:sz w:val="18"/>
              </w:rPr>
              <w:t>因对企业进行满意度测评，超出预期的指标值。改进措施：下年度合理填报目标值。</w:t>
            </w:r>
          </w:p>
        </w:tc>
      </w:tr>
      <w:tr w14:paraId="6E8E886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37AC14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75648E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4381DB7">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D8ADC1">
            <w:pPr>
              <w:jc w:val="center"/>
            </w:pPr>
          </w:p>
        </w:tc>
      </w:tr>
    </w:tbl>
    <w:p w14:paraId="6D138F3D">
      <w:pPr>
        <w:jc w:val="left"/>
        <w:rPr>
          <w:rFonts w:hint="eastAsia" w:ascii="宋体" w:hAnsi="宋体" w:cs="宋体"/>
          <w:b/>
          <w:bCs/>
          <w:kern w:val="0"/>
          <w:sz w:val="18"/>
          <w:szCs w:val="18"/>
        </w:rPr>
      </w:pPr>
    </w:p>
    <w:p w14:paraId="226AFD70">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D898946">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本部门当年预算绩效评价项目有1个涉密项目，涉及全年预算资金</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547.24</w:t>
      </w:r>
      <w:r>
        <w:rPr>
          <w:rFonts w:hint="eastAsia" w:ascii="仿宋_GB2312" w:hAnsi="仿宋_GB2312" w:eastAsia="仿宋_GB2312" w:cs="仿宋_GB2312"/>
          <w:kern w:val="0"/>
          <w:sz w:val="32"/>
          <w:szCs w:val="32"/>
        </w:rPr>
        <w:t>万元，全年执行数</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547.24</w:t>
      </w:r>
      <w:r>
        <w:rPr>
          <w:rFonts w:hint="eastAsia" w:ascii="仿宋_GB2312" w:hAnsi="仿宋_GB2312" w:eastAsia="仿宋_GB2312" w:cs="仿宋_GB2312"/>
          <w:kern w:val="0"/>
          <w:sz w:val="32"/>
          <w:szCs w:val="32"/>
        </w:rPr>
        <w:t>万元，未公开绩效自评表原因：涉密项目不公开项目绩效自评表。</w:t>
      </w:r>
    </w:p>
    <w:p w14:paraId="20644F99">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434E5C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032072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A494BD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8EF6DC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453D3C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EF104C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F517E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46AA75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A23C0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2CE58B5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D1F8EA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EB074C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27D0DE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28A0F7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57FE77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6E00357">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0AED2083">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4604F777">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47965AB6">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6E22C0B8">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4648536C">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5FB5246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4341AEC0">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49D9CBD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36E2457">
      <w:pPr>
        <w:ind w:firstLine="640" w:firstLineChars="200"/>
        <w:rPr>
          <w:rFonts w:ascii="仿宋_GB2312" w:eastAsia="仿宋_GB2312"/>
          <w:sz w:val="32"/>
          <w:szCs w:val="32"/>
        </w:rPr>
      </w:pPr>
    </w:p>
    <w:p w14:paraId="7374F5A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DB4F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7CC09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D7CC09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6006C2"/>
    <w:rsid w:val="00117C9F"/>
    <w:rsid w:val="00211668"/>
    <w:rsid w:val="00213C59"/>
    <w:rsid w:val="003210CE"/>
    <w:rsid w:val="004029BA"/>
    <w:rsid w:val="00455E2A"/>
    <w:rsid w:val="004F2BD3"/>
    <w:rsid w:val="006006C2"/>
    <w:rsid w:val="007E18B1"/>
    <w:rsid w:val="00800B05"/>
    <w:rsid w:val="0080546E"/>
    <w:rsid w:val="009F067A"/>
    <w:rsid w:val="00B240BA"/>
    <w:rsid w:val="00B70D59"/>
    <w:rsid w:val="00B856B6"/>
    <w:rsid w:val="00BA6140"/>
    <w:rsid w:val="00D27AF7"/>
    <w:rsid w:val="00E33219"/>
    <w:rsid w:val="00ED602B"/>
    <w:rsid w:val="00F0771B"/>
    <w:rsid w:val="00F52A8D"/>
    <w:rsid w:val="00F81282"/>
    <w:rsid w:val="019404F8"/>
    <w:rsid w:val="01C30B6B"/>
    <w:rsid w:val="01ED22F2"/>
    <w:rsid w:val="02BD3108"/>
    <w:rsid w:val="02F73D26"/>
    <w:rsid w:val="034D4FEF"/>
    <w:rsid w:val="035D1785"/>
    <w:rsid w:val="039F47CE"/>
    <w:rsid w:val="03BD5310"/>
    <w:rsid w:val="03E05CE8"/>
    <w:rsid w:val="03F973EE"/>
    <w:rsid w:val="043E5B56"/>
    <w:rsid w:val="048C3708"/>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7F5B87"/>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3439AA"/>
    <w:rsid w:val="37A755DD"/>
    <w:rsid w:val="37F33BFE"/>
    <w:rsid w:val="37F94FA0"/>
    <w:rsid w:val="380D3381"/>
    <w:rsid w:val="38115B1F"/>
    <w:rsid w:val="385E3AC3"/>
    <w:rsid w:val="387D6B9E"/>
    <w:rsid w:val="38B75FF0"/>
    <w:rsid w:val="38D45016"/>
    <w:rsid w:val="38D90432"/>
    <w:rsid w:val="3914510A"/>
    <w:rsid w:val="3926770B"/>
    <w:rsid w:val="39671350"/>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16ADF"/>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55F3C"/>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7421</Words>
  <Characters>8526</Characters>
  <Lines>69</Lines>
  <Paragraphs>19</Paragraphs>
  <TotalTime>46</TotalTime>
  <ScaleCrop>false</ScaleCrop>
  <LinksUpToDate>false</LinksUpToDate>
  <CharactersWithSpaces>8536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2024-12-27T09:04:16Z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