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11C6AF" w14:textId="77777777" w:rsidR="00F66105" w:rsidRDefault="00F66105">
      <w:pPr>
        <w:rPr>
          <w:rFonts w:ascii="黑体" w:eastAsia="黑体" w:hAnsi="黑体" w:hint="eastAsia"/>
          <w:sz w:val="32"/>
          <w:szCs w:val="32"/>
        </w:rPr>
      </w:pPr>
    </w:p>
    <w:p w14:paraId="0F000A2F" w14:textId="77777777" w:rsidR="00F66105" w:rsidRDefault="00F66105">
      <w:pPr>
        <w:jc w:val="center"/>
        <w:rPr>
          <w:rFonts w:ascii="方正小标宋_GBK" w:eastAsia="方正小标宋_GBK" w:hAnsi="宋体" w:hint="eastAsia"/>
          <w:sz w:val="44"/>
          <w:szCs w:val="44"/>
        </w:rPr>
      </w:pPr>
    </w:p>
    <w:p w14:paraId="0F93620D" w14:textId="77777777" w:rsidR="00F66105" w:rsidRPr="00903536" w:rsidRDefault="00000000">
      <w:pPr>
        <w:jc w:val="center"/>
        <w:rPr>
          <w:rFonts w:ascii="方正小标宋_GBK" w:eastAsia="方正小标宋_GBK" w:hAnsi="宋体" w:hint="eastAsia"/>
          <w:sz w:val="44"/>
          <w:szCs w:val="44"/>
        </w:rPr>
      </w:pPr>
      <w:r w:rsidRPr="00903536">
        <w:rPr>
          <w:rFonts w:ascii="方正小标宋_GBK" w:eastAsia="方正小标宋_GBK" w:hAnsi="宋体" w:hint="eastAsia"/>
          <w:sz w:val="44"/>
          <w:szCs w:val="44"/>
        </w:rPr>
        <w:t>奇台县工商业联合会（商会）</w:t>
      </w:r>
    </w:p>
    <w:p w14:paraId="2425504F" w14:textId="77777777" w:rsidR="00F66105" w:rsidRPr="00903536" w:rsidRDefault="00000000">
      <w:pPr>
        <w:jc w:val="center"/>
        <w:rPr>
          <w:rFonts w:ascii="方正小标宋_GBK" w:eastAsia="方正小标宋_GBK" w:hAnsi="宋体" w:hint="eastAsia"/>
          <w:sz w:val="44"/>
          <w:szCs w:val="44"/>
        </w:rPr>
      </w:pPr>
      <w:r w:rsidRPr="00903536">
        <w:rPr>
          <w:rFonts w:ascii="方正小标宋_GBK" w:eastAsia="方正小标宋_GBK" w:hAnsi="宋体" w:hint="eastAsia"/>
          <w:sz w:val="44"/>
          <w:szCs w:val="44"/>
        </w:rPr>
        <w:t xml:space="preserve"> 2023年度部门决算</w:t>
      </w:r>
    </w:p>
    <w:p w14:paraId="4686BA65" w14:textId="77777777" w:rsidR="00F66105" w:rsidRPr="00903536" w:rsidRDefault="00000000">
      <w:pPr>
        <w:jc w:val="center"/>
        <w:rPr>
          <w:rFonts w:ascii="方正小标宋_GBK" w:eastAsia="方正小标宋_GBK" w:hAnsi="宋体" w:hint="eastAsia"/>
          <w:sz w:val="44"/>
          <w:szCs w:val="44"/>
        </w:rPr>
      </w:pPr>
      <w:r w:rsidRPr="00903536">
        <w:rPr>
          <w:rFonts w:ascii="方正小标宋_GBK" w:eastAsia="方正小标宋_GBK" w:hAnsi="宋体" w:hint="eastAsia"/>
          <w:sz w:val="44"/>
          <w:szCs w:val="44"/>
        </w:rPr>
        <w:t>公开说明</w:t>
      </w:r>
    </w:p>
    <w:p w14:paraId="39A98A69" w14:textId="77777777" w:rsidR="00F66105" w:rsidRPr="00903536" w:rsidRDefault="00000000">
      <w:pPr>
        <w:rPr>
          <w:rFonts w:ascii="方正小标宋_GBK" w:eastAsia="方正小标宋_GBK" w:hAnsi="宋体" w:hint="eastAsia"/>
          <w:sz w:val="44"/>
          <w:szCs w:val="44"/>
        </w:rPr>
      </w:pPr>
      <w:r w:rsidRPr="00903536">
        <w:rPr>
          <w:rFonts w:ascii="方正小标宋_GBK" w:eastAsia="方正小标宋_GBK" w:hAnsi="宋体" w:hint="eastAsia"/>
          <w:sz w:val="44"/>
          <w:szCs w:val="44"/>
        </w:rPr>
        <w:br w:type="page"/>
      </w:r>
    </w:p>
    <w:p w14:paraId="382FB031" w14:textId="77777777" w:rsidR="00F66105" w:rsidRPr="00903536" w:rsidRDefault="00000000">
      <w:pPr>
        <w:jc w:val="center"/>
        <w:rPr>
          <w:rFonts w:ascii="仿宋_GB2312" w:eastAsia="仿宋_GB2312" w:hAnsi="仿宋_GB2312" w:cs="仿宋_GB2312" w:hint="eastAsia"/>
          <w:bCs/>
          <w:kern w:val="0"/>
          <w:sz w:val="32"/>
          <w:szCs w:val="32"/>
        </w:rPr>
      </w:pPr>
      <w:r w:rsidRPr="00903536">
        <w:rPr>
          <w:rFonts w:ascii="仿宋_GB2312" w:eastAsia="仿宋_GB2312" w:hAnsi="仿宋_GB2312" w:cs="仿宋_GB2312" w:hint="eastAsia"/>
          <w:b/>
          <w:kern w:val="0"/>
          <w:sz w:val="36"/>
          <w:szCs w:val="36"/>
        </w:rPr>
        <w:lastRenderedPageBreak/>
        <w:t>目  录</w:t>
      </w:r>
    </w:p>
    <w:p w14:paraId="18871DAC" w14:textId="77777777" w:rsidR="00F66105" w:rsidRPr="00903536" w:rsidRDefault="00000000">
      <w:pPr>
        <w:pStyle w:val="TOC1"/>
        <w:tabs>
          <w:tab w:val="right" w:pos="8306"/>
        </w:tabs>
        <w:rPr>
          <w:rFonts w:ascii="仿宋_GB2312" w:eastAsia="仿宋_GB2312" w:hAnsi="仿宋_GB2312" w:cs="仿宋_GB2312" w:hint="eastAsia"/>
          <w:b/>
          <w:bCs/>
          <w:sz w:val="32"/>
          <w:szCs w:val="32"/>
        </w:rPr>
      </w:pPr>
      <w:r w:rsidRPr="00903536">
        <w:rPr>
          <w:rFonts w:ascii="仿宋_GB2312" w:eastAsia="仿宋_GB2312" w:hAnsi="仿宋_GB2312" w:cs="仿宋_GB2312" w:hint="eastAsia"/>
          <w:sz w:val="32"/>
          <w:szCs w:val="32"/>
        </w:rPr>
        <w:fldChar w:fldCharType="begin"/>
      </w:r>
      <w:r w:rsidRPr="00903536">
        <w:rPr>
          <w:rFonts w:ascii="仿宋_GB2312" w:eastAsia="仿宋_GB2312" w:hAnsi="仿宋_GB2312" w:cs="仿宋_GB2312" w:hint="eastAsia"/>
          <w:sz w:val="32"/>
          <w:szCs w:val="32"/>
        </w:rPr>
        <w:instrText xml:space="preserve">TOC \o "1-3" \n  \h \u </w:instrText>
      </w:r>
      <w:r w:rsidRPr="00903536">
        <w:rPr>
          <w:rFonts w:ascii="仿宋_GB2312" w:eastAsia="仿宋_GB2312" w:hAnsi="仿宋_GB2312" w:cs="仿宋_GB2312" w:hint="eastAsia"/>
          <w:sz w:val="32"/>
          <w:szCs w:val="32"/>
        </w:rPr>
        <w:fldChar w:fldCharType="separate"/>
      </w:r>
      <w:hyperlink w:anchor="_Toc32314" w:history="1">
        <w:r w:rsidRPr="00903536">
          <w:rPr>
            <w:rFonts w:ascii="仿宋_GB2312" w:eastAsia="仿宋_GB2312" w:hAnsi="仿宋_GB2312" w:cs="仿宋_GB2312" w:hint="eastAsia"/>
            <w:b/>
            <w:bCs/>
            <w:sz w:val="32"/>
            <w:szCs w:val="32"/>
          </w:rPr>
          <w:t>第一部分 单位概况</w:t>
        </w:r>
      </w:hyperlink>
    </w:p>
    <w:p w14:paraId="128A091B"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sidRPr="00903536">
          <w:rPr>
            <w:rFonts w:ascii="仿宋_GB2312" w:eastAsia="仿宋_GB2312" w:hAnsi="仿宋_GB2312" w:cs="仿宋_GB2312" w:hint="eastAsia"/>
            <w:bCs/>
            <w:kern w:val="0"/>
            <w:sz w:val="32"/>
            <w:szCs w:val="32"/>
          </w:rPr>
          <w:t>一、主要职能</w:t>
        </w:r>
      </w:hyperlink>
    </w:p>
    <w:p w14:paraId="548C1E6F"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sidRPr="00903536">
          <w:rPr>
            <w:rFonts w:ascii="仿宋_GB2312" w:eastAsia="仿宋_GB2312" w:hAnsi="仿宋_GB2312" w:cs="仿宋_GB2312" w:hint="eastAsia"/>
            <w:bCs/>
            <w:kern w:val="0"/>
            <w:sz w:val="32"/>
            <w:szCs w:val="32"/>
          </w:rPr>
          <w:t>二、机构设置及人员情况</w:t>
        </w:r>
      </w:hyperlink>
    </w:p>
    <w:p w14:paraId="1E78690F" w14:textId="77777777" w:rsidR="00F66105" w:rsidRPr="00903536" w:rsidRDefault="00000000">
      <w:pPr>
        <w:pStyle w:val="TOC1"/>
        <w:tabs>
          <w:tab w:val="right" w:pos="8306"/>
        </w:tabs>
        <w:rPr>
          <w:rFonts w:ascii="仿宋_GB2312" w:eastAsia="仿宋_GB2312" w:hAnsi="仿宋_GB2312" w:cs="仿宋_GB2312" w:hint="eastAsia"/>
          <w:b/>
          <w:bCs/>
          <w:sz w:val="32"/>
          <w:szCs w:val="32"/>
        </w:rPr>
      </w:pPr>
      <w:hyperlink w:anchor="_Toc29374" w:history="1">
        <w:r w:rsidRPr="00903536">
          <w:rPr>
            <w:rFonts w:ascii="仿宋_GB2312" w:eastAsia="仿宋_GB2312" w:hAnsi="仿宋_GB2312" w:cs="仿宋_GB2312" w:hint="eastAsia"/>
            <w:b/>
            <w:bCs/>
            <w:sz w:val="32"/>
            <w:szCs w:val="32"/>
          </w:rPr>
          <w:t>第二部分 部门决算情况说明</w:t>
        </w:r>
      </w:hyperlink>
    </w:p>
    <w:p w14:paraId="0C632B09"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sidRPr="00903536">
          <w:rPr>
            <w:rFonts w:ascii="仿宋_GB2312" w:eastAsia="仿宋_GB2312" w:hAnsi="仿宋_GB2312" w:cs="仿宋_GB2312" w:hint="eastAsia"/>
            <w:bCs/>
            <w:kern w:val="0"/>
            <w:sz w:val="32"/>
            <w:szCs w:val="32"/>
          </w:rPr>
          <w:t>一、收入支出决算总体情况说明</w:t>
        </w:r>
      </w:hyperlink>
    </w:p>
    <w:p w14:paraId="5376AFCA"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sidRPr="00903536">
          <w:rPr>
            <w:rFonts w:ascii="仿宋_GB2312" w:eastAsia="仿宋_GB2312" w:hAnsi="仿宋_GB2312" w:cs="仿宋_GB2312" w:hint="eastAsia"/>
            <w:bCs/>
            <w:kern w:val="0"/>
            <w:sz w:val="32"/>
            <w:szCs w:val="32"/>
          </w:rPr>
          <w:t>二、收入决算情况说明</w:t>
        </w:r>
      </w:hyperlink>
    </w:p>
    <w:p w14:paraId="0B42C914"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sidRPr="00903536">
          <w:rPr>
            <w:rFonts w:ascii="仿宋_GB2312" w:eastAsia="仿宋_GB2312" w:hAnsi="仿宋_GB2312" w:cs="仿宋_GB2312" w:hint="eastAsia"/>
            <w:bCs/>
            <w:kern w:val="0"/>
            <w:sz w:val="32"/>
            <w:szCs w:val="32"/>
          </w:rPr>
          <w:t>三、支出决算情况说明</w:t>
        </w:r>
      </w:hyperlink>
    </w:p>
    <w:p w14:paraId="1C28BEF0"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sidRPr="00903536">
          <w:rPr>
            <w:rFonts w:ascii="仿宋_GB2312" w:eastAsia="仿宋_GB2312" w:hAnsi="仿宋_GB2312" w:cs="仿宋_GB2312" w:hint="eastAsia"/>
            <w:bCs/>
            <w:kern w:val="0"/>
            <w:sz w:val="32"/>
            <w:szCs w:val="32"/>
          </w:rPr>
          <w:t>四、财政拨款收入支出决算总体情况说明</w:t>
        </w:r>
      </w:hyperlink>
    </w:p>
    <w:p w14:paraId="6231B947"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sidRPr="00903536">
          <w:rPr>
            <w:rFonts w:ascii="仿宋_GB2312" w:eastAsia="仿宋_GB2312" w:hAnsi="仿宋_GB2312" w:cs="仿宋_GB2312" w:hint="eastAsia"/>
            <w:bCs/>
            <w:kern w:val="0"/>
            <w:sz w:val="32"/>
            <w:szCs w:val="32"/>
          </w:rPr>
          <w:t>五、一般公共预算财政拨款支出决算情况说明</w:t>
        </w:r>
      </w:hyperlink>
    </w:p>
    <w:p w14:paraId="289DCC8F"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sidRPr="00903536">
          <w:rPr>
            <w:rFonts w:ascii="仿宋_GB2312" w:eastAsia="仿宋_GB2312" w:hAnsi="仿宋_GB2312" w:cs="仿宋_GB2312" w:hint="eastAsia"/>
            <w:bCs/>
            <w:kern w:val="0"/>
            <w:sz w:val="32"/>
            <w:szCs w:val="32"/>
          </w:rPr>
          <w:t>六、一般公共预算财政拨款基本支出决算情况说明</w:t>
        </w:r>
      </w:hyperlink>
    </w:p>
    <w:p w14:paraId="48BD55C7"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sidRPr="00903536">
          <w:rPr>
            <w:rFonts w:ascii="仿宋_GB2312" w:eastAsia="仿宋_GB2312" w:hAnsi="仿宋_GB2312" w:cs="仿宋_GB2312" w:hint="eastAsia"/>
            <w:bCs/>
            <w:kern w:val="0"/>
            <w:sz w:val="32"/>
            <w:szCs w:val="32"/>
          </w:rPr>
          <w:t>七、财政拨款“三公”经费支出决算情况说明</w:t>
        </w:r>
      </w:hyperlink>
    </w:p>
    <w:p w14:paraId="2290863E"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sidRPr="00903536">
          <w:rPr>
            <w:rFonts w:ascii="仿宋_GB2312" w:eastAsia="仿宋_GB2312" w:hAnsi="仿宋_GB2312" w:cs="仿宋_GB2312" w:hint="eastAsia"/>
            <w:bCs/>
            <w:kern w:val="0"/>
            <w:sz w:val="32"/>
            <w:szCs w:val="32"/>
          </w:rPr>
          <w:t>八、政府性基金预算财政拨款收入支出决算情况说明</w:t>
        </w:r>
      </w:hyperlink>
    </w:p>
    <w:p w14:paraId="1D7AAEEC" w14:textId="77777777" w:rsidR="00F66105" w:rsidRPr="00903536" w:rsidRDefault="00000000">
      <w:hyperlink w:anchor="_Toc5810" w:history="1">
        <w:r w:rsidRPr="00903536">
          <w:rPr>
            <w:rFonts w:ascii="仿宋_GB2312" w:eastAsia="仿宋_GB2312" w:hAnsi="仿宋_GB2312" w:cs="仿宋_GB2312" w:hint="eastAsia"/>
            <w:bCs/>
            <w:kern w:val="0"/>
            <w:sz w:val="32"/>
            <w:szCs w:val="32"/>
          </w:rPr>
          <w:t>九、国有资本经营预算财政拨款收入支出决算情况说明</w:t>
        </w:r>
      </w:hyperlink>
    </w:p>
    <w:p w14:paraId="069568A2"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sidRPr="00903536">
          <w:rPr>
            <w:rFonts w:ascii="仿宋_GB2312" w:eastAsia="仿宋_GB2312" w:hAnsi="仿宋_GB2312" w:cs="仿宋_GB2312" w:hint="eastAsia"/>
            <w:sz w:val="32"/>
            <w:szCs w:val="32"/>
          </w:rPr>
          <w:t>十</w:t>
        </w:r>
        <w:r w:rsidRPr="00903536">
          <w:rPr>
            <w:rFonts w:ascii="仿宋_GB2312" w:eastAsia="仿宋_GB2312" w:hAnsi="仿宋_GB2312" w:cs="仿宋_GB2312" w:hint="eastAsia"/>
            <w:bCs/>
            <w:kern w:val="0"/>
            <w:sz w:val="32"/>
            <w:szCs w:val="32"/>
          </w:rPr>
          <w:t>、其他重要事项的情况说明</w:t>
        </w:r>
      </w:hyperlink>
    </w:p>
    <w:p w14:paraId="2CDBBA9C" w14:textId="77777777" w:rsidR="00F66105" w:rsidRPr="00903536"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sidRPr="00903536">
          <w:rPr>
            <w:rFonts w:ascii="仿宋_GB2312" w:eastAsia="仿宋_GB2312" w:hAnsi="仿宋_GB2312" w:cs="仿宋_GB2312" w:hint="eastAsia"/>
            <w:sz w:val="32"/>
            <w:szCs w:val="32"/>
          </w:rPr>
          <w:t>（一）机关运行经费支出情况</w:t>
        </w:r>
      </w:hyperlink>
    </w:p>
    <w:p w14:paraId="0492CF83" w14:textId="77777777" w:rsidR="00F66105" w:rsidRPr="00903536"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sidRPr="00903536">
          <w:rPr>
            <w:rFonts w:ascii="仿宋_GB2312" w:eastAsia="仿宋_GB2312" w:hAnsi="仿宋_GB2312" w:cs="仿宋_GB2312" w:hint="eastAsia"/>
            <w:sz w:val="32"/>
            <w:szCs w:val="32"/>
          </w:rPr>
          <w:t>（二）政府采购情况</w:t>
        </w:r>
      </w:hyperlink>
    </w:p>
    <w:p w14:paraId="0F2F8A18" w14:textId="77777777" w:rsidR="00F66105" w:rsidRPr="00903536"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sidRPr="00903536">
          <w:rPr>
            <w:rFonts w:ascii="仿宋_GB2312" w:eastAsia="仿宋_GB2312" w:hAnsi="仿宋_GB2312" w:cs="仿宋_GB2312" w:hint="eastAsia"/>
            <w:sz w:val="32"/>
            <w:szCs w:val="32"/>
          </w:rPr>
          <w:t>（三）国有资产占用情况说明</w:t>
        </w:r>
      </w:hyperlink>
    </w:p>
    <w:p w14:paraId="2DD1625B"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sidRPr="00903536">
          <w:rPr>
            <w:rFonts w:ascii="仿宋_GB2312" w:eastAsia="仿宋_GB2312" w:hAnsi="仿宋_GB2312" w:cs="仿宋_GB2312" w:hint="eastAsia"/>
            <w:bCs/>
            <w:kern w:val="0"/>
            <w:sz w:val="32"/>
            <w:szCs w:val="32"/>
          </w:rPr>
          <w:t>十一、预算绩效的情况说明</w:t>
        </w:r>
      </w:hyperlink>
    </w:p>
    <w:p w14:paraId="54B71A45"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r w:rsidRPr="00903536">
        <w:rPr>
          <w:rFonts w:ascii="仿宋_GB2312" w:eastAsia="仿宋_GB2312" w:hAnsi="仿宋_GB2312" w:cs="仿宋_GB2312" w:hint="eastAsia"/>
          <w:sz w:val="32"/>
          <w:szCs w:val="32"/>
        </w:rPr>
        <w:t>十二、其他需说明的事项</w:t>
      </w:r>
    </w:p>
    <w:p w14:paraId="0F77A169" w14:textId="77777777" w:rsidR="00F66105" w:rsidRPr="00903536" w:rsidRDefault="00000000">
      <w:pPr>
        <w:pStyle w:val="TOC1"/>
        <w:tabs>
          <w:tab w:val="right" w:pos="8306"/>
        </w:tabs>
        <w:rPr>
          <w:rFonts w:ascii="仿宋_GB2312" w:eastAsia="仿宋_GB2312" w:hAnsi="仿宋_GB2312" w:cs="仿宋_GB2312" w:hint="eastAsia"/>
          <w:b/>
          <w:bCs/>
          <w:sz w:val="32"/>
          <w:szCs w:val="32"/>
        </w:rPr>
      </w:pPr>
      <w:hyperlink w:anchor="_Toc3250" w:history="1">
        <w:r w:rsidRPr="00903536">
          <w:rPr>
            <w:rFonts w:ascii="仿宋_GB2312" w:eastAsia="仿宋_GB2312" w:hAnsi="仿宋_GB2312" w:cs="仿宋_GB2312" w:hint="eastAsia"/>
            <w:b/>
            <w:bCs/>
            <w:sz w:val="32"/>
            <w:szCs w:val="32"/>
          </w:rPr>
          <w:t>第三部分 专业名词解释</w:t>
        </w:r>
      </w:hyperlink>
    </w:p>
    <w:p w14:paraId="7B77F289" w14:textId="77777777" w:rsidR="00F66105" w:rsidRPr="00903536" w:rsidRDefault="00000000">
      <w:pPr>
        <w:pStyle w:val="TOC1"/>
        <w:tabs>
          <w:tab w:val="right" w:pos="8306"/>
        </w:tabs>
        <w:rPr>
          <w:rFonts w:ascii="仿宋_GB2312" w:eastAsia="仿宋_GB2312" w:hAnsi="仿宋_GB2312" w:cs="仿宋_GB2312" w:hint="eastAsia"/>
          <w:b/>
          <w:bCs/>
          <w:sz w:val="32"/>
          <w:szCs w:val="32"/>
        </w:rPr>
      </w:pPr>
      <w:hyperlink w:anchor="_Toc22784" w:history="1">
        <w:r w:rsidRPr="00903536">
          <w:rPr>
            <w:rFonts w:ascii="仿宋_GB2312" w:eastAsia="仿宋_GB2312" w:hAnsi="仿宋_GB2312" w:cs="仿宋_GB2312" w:hint="eastAsia"/>
            <w:b/>
            <w:bCs/>
            <w:sz w:val="32"/>
            <w:szCs w:val="32"/>
          </w:rPr>
          <w:t>第四部分 部门决算报表（见附表）</w:t>
        </w:r>
      </w:hyperlink>
    </w:p>
    <w:p w14:paraId="43A07738"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sidRPr="00903536">
          <w:rPr>
            <w:rFonts w:ascii="仿宋_GB2312" w:eastAsia="仿宋_GB2312" w:hAnsi="仿宋_GB2312" w:cs="仿宋_GB2312" w:hint="eastAsia"/>
            <w:bCs/>
            <w:kern w:val="0"/>
            <w:sz w:val="32"/>
            <w:szCs w:val="32"/>
          </w:rPr>
          <w:t>一、《收入支出决算总表》</w:t>
        </w:r>
      </w:hyperlink>
    </w:p>
    <w:p w14:paraId="7E0A6626"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sidRPr="00903536">
          <w:rPr>
            <w:rFonts w:ascii="仿宋_GB2312" w:eastAsia="仿宋_GB2312" w:hAnsi="仿宋_GB2312" w:cs="仿宋_GB2312" w:hint="eastAsia"/>
            <w:bCs/>
            <w:kern w:val="0"/>
            <w:sz w:val="32"/>
            <w:szCs w:val="32"/>
          </w:rPr>
          <w:t>二、《收入决算表》</w:t>
        </w:r>
      </w:hyperlink>
    </w:p>
    <w:p w14:paraId="6FFDB298"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sidRPr="00903536">
          <w:rPr>
            <w:rFonts w:ascii="仿宋_GB2312" w:eastAsia="仿宋_GB2312" w:hAnsi="仿宋_GB2312" w:cs="仿宋_GB2312" w:hint="eastAsia"/>
            <w:bCs/>
            <w:kern w:val="0"/>
            <w:sz w:val="32"/>
            <w:szCs w:val="32"/>
          </w:rPr>
          <w:t>三、《支出决算表》</w:t>
        </w:r>
      </w:hyperlink>
    </w:p>
    <w:p w14:paraId="72B9558C"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sidRPr="00903536">
          <w:rPr>
            <w:rFonts w:ascii="仿宋_GB2312" w:eastAsia="仿宋_GB2312" w:hAnsi="仿宋_GB2312" w:cs="仿宋_GB2312" w:hint="eastAsia"/>
            <w:bCs/>
            <w:kern w:val="0"/>
            <w:sz w:val="32"/>
            <w:szCs w:val="32"/>
          </w:rPr>
          <w:t>四、《财政拨款收入支出决算总表》</w:t>
        </w:r>
      </w:hyperlink>
    </w:p>
    <w:p w14:paraId="4B13BE17"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sidRPr="00903536">
          <w:rPr>
            <w:rFonts w:ascii="仿宋_GB2312" w:eastAsia="仿宋_GB2312" w:hAnsi="仿宋_GB2312" w:cs="仿宋_GB2312" w:hint="eastAsia"/>
            <w:bCs/>
            <w:kern w:val="0"/>
            <w:sz w:val="32"/>
            <w:szCs w:val="32"/>
          </w:rPr>
          <w:t>五、《一般公共预算财政拨款支出决算表》</w:t>
        </w:r>
      </w:hyperlink>
    </w:p>
    <w:p w14:paraId="4F70574A"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sidRPr="00903536">
          <w:rPr>
            <w:rFonts w:ascii="仿宋_GB2312" w:eastAsia="仿宋_GB2312" w:hAnsi="仿宋_GB2312" w:cs="仿宋_GB2312" w:hint="eastAsia"/>
            <w:bCs/>
            <w:kern w:val="0"/>
            <w:sz w:val="32"/>
            <w:szCs w:val="32"/>
          </w:rPr>
          <w:t>六、《一般公共预算财政拨款基本支出决算表》</w:t>
        </w:r>
      </w:hyperlink>
    </w:p>
    <w:p w14:paraId="23D1910B" w14:textId="77777777" w:rsidR="00F66105" w:rsidRPr="00903536"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sidRPr="00903536">
          <w:rPr>
            <w:rFonts w:ascii="仿宋_GB2312" w:eastAsia="仿宋_GB2312" w:hAnsi="仿宋_GB2312" w:cs="仿宋_GB2312" w:hint="eastAsia"/>
            <w:bCs/>
            <w:kern w:val="0"/>
            <w:sz w:val="32"/>
            <w:szCs w:val="32"/>
          </w:rPr>
          <w:t>七、《财政拨款“三公”经费支出决算表》</w:t>
        </w:r>
      </w:hyperlink>
    </w:p>
    <w:p w14:paraId="39B620B3" w14:textId="77777777" w:rsidR="00F66105" w:rsidRPr="00903536"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903536">
          <w:rPr>
            <w:rFonts w:ascii="仿宋_GB2312" w:eastAsia="仿宋_GB2312" w:hAnsi="仿宋_GB2312" w:cs="仿宋_GB2312" w:hint="eastAsia"/>
            <w:bCs/>
            <w:kern w:val="0"/>
            <w:sz w:val="32"/>
            <w:szCs w:val="32"/>
          </w:rPr>
          <w:t>八、《政府性基金预算财政拨款收入支出决算表》</w:t>
        </w:r>
      </w:hyperlink>
    </w:p>
    <w:p w14:paraId="1B11345E" w14:textId="77777777" w:rsidR="00F66105" w:rsidRPr="00903536" w:rsidRDefault="00000000">
      <w:pPr>
        <w:pStyle w:val="TOC2"/>
        <w:tabs>
          <w:tab w:val="right" w:pos="8306"/>
        </w:tabs>
        <w:ind w:leftChars="0" w:left="0"/>
        <w:rPr>
          <w:rFonts w:ascii="仿宋_GB2312" w:eastAsia="仿宋_GB2312" w:hAnsi="仿宋_GB2312" w:cs="仿宋_GB2312" w:hint="eastAsia"/>
          <w:bCs/>
          <w:kern w:val="0"/>
          <w:sz w:val="32"/>
          <w:szCs w:val="32"/>
        </w:rPr>
      </w:pPr>
      <w:r w:rsidRPr="00903536">
        <w:rPr>
          <w:rFonts w:ascii="仿宋_GB2312" w:eastAsia="仿宋_GB2312" w:hAnsi="仿宋_GB2312" w:cs="仿宋_GB2312" w:hint="eastAsia"/>
          <w:bCs/>
          <w:kern w:val="0"/>
          <w:sz w:val="32"/>
          <w:szCs w:val="32"/>
        </w:rPr>
        <w:t>九、《国有资本经营预算财政拨款收入支出决算表》</w:t>
      </w:r>
    </w:p>
    <w:p w14:paraId="7E12BC9B" w14:textId="77777777" w:rsidR="00F66105" w:rsidRPr="00903536" w:rsidRDefault="00000000">
      <w:r w:rsidRPr="00903536">
        <w:rPr>
          <w:rFonts w:ascii="仿宋_GB2312" w:eastAsia="仿宋_GB2312" w:hAnsi="仿宋_GB2312" w:cs="仿宋_GB2312" w:hint="eastAsia"/>
          <w:sz w:val="32"/>
          <w:szCs w:val="32"/>
        </w:rPr>
        <w:fldChar w:fldCharType="end"/>
      </w:r>
    </w:p>
    <w:p w14:paraId="2FDA8AEF" w14:textId="77777777" w:rsidR="00F66105" w:rsidRPr="00903536" w:rsidRDefault="00000000">
      <w:pPr>
        <w:rPr>
          <w:rFonts w:ascii="仿宋_GB2312" w:eastAsia="仿宋_GB2312"/>
          <w:sz w:val="32"/>
          <w:szCs w:val="32"/>
        </w:rPr>
      </w:pPr>
      <w:r w:rsidRPr="00903536">
        <w:rPr>
          <w:rFonts w:ascii="仿宋_GB2312" w:eastAsia="仿宋_GB2312" w:hint="eastAsia"/>
          <w:sz w:val="32"/>
          <w:szCs w:val="32"/>
        </w:rPr>
        <w:br w:type="page"/>
      </w:r>
    </w:p>
    <w:p w14:paraId="6E10B9C7" w14:textId="77777777" w:rsidR="00F66105" w:rsidRPr="00903536" w:rsidRDefault="00000000">
      <w:pPr>
        <w:jc w:val="center"/>
        <w:outlineLvl w:val="0"/>
        <w:rPr>
          <w:rFonts w:ascii="黑体" w:eastAsia="黑体" w:hAnsi="黑体" w:hint="eastAsia"/>
          <w:sz w:val="32"/>
          <w:szCs w:val="32"/>
        </w:rPr>
      </w:pPr>
      <w:bookmarkStart w:id="0" w:name="_Toc32314"/>
      <w:bookmarkStart w:id="1" w:name="_Toc24028"/>
      <w:r w:rsidRPr="00903536">
        <w:rPr>
          <w:rFonts w:ascii="黑体" w:eastAsia="黑体" w:hAnsi="黑体" w:hint="eastAsia"/>
          <w:sz w:val="32"/>
          <w:szCs w:val="32"/>
        </w:rPr>
        <w:lastRenderedPageBreak/>
        <w:t>第一部分 单位概况</w:t>
      </w:r>
      <w:bookmarkEnd w:id="0"/>
      <w:bookmarkEnd w:id="1"/>
    </w:p>
    <w:p w14:paraId="12B40806" w14:textId="77777777" w:rsidR="00F66105" w:rsidRPr="0090353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903536">
        <w:rPr>
          <w:rFonts w:ascii="黑体" w:eastAsia="黑体" w:hAnsi="黑体" w:cs="宋体" w:hint="eastAsia"/>
          <w:bCs/>
          <w:kern w:val="0"/>
          <w:sz w:val="32"/>
          <w:szCs w:val="32"/>
        </w:rPr>
        <w:t>一、主要职能</w:t>
      </w:r>
      <w:bookmarkEnd w:id="2"/>
      <w:bookmarkEnd w:id="3"/>
    </w:p>
    <w:p w14:paraId="6118786B"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bookmarkStart w:id="4" w:name="_Toc31238"/>
      <w:bookmarkStart w:id="5" w:name="_Toc2151"/>
      <w:r w:rsidRPr="00903536">
        <w:rPr>
          <w:rFonts w:ascii="仿宋_GB2312" w:eastAsia="仿宋_GB2312" w:hAnsi="仿宋" w:hint="eastAsia"/>
          <w:sz w:val="32"/>
          <w:szCs w:val="32"/>
        </w:rPr>
        <w:t>（1）依据《中国工商业联合会章程》，贯彻执行奇台县工商联执委会、常委会决议。</w:t>
      </w:r>
    </w:p>
    <w:p w14:paraId="02D09D2E"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（2）做好奇台县工商联履行政治协商、参政议政、民主监督职能的有关工作。</w:t>
      </w:r>
    </w:p>
    <w:p w14:paraId="182AAE4D"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（3）宣传党和国家的方针政策，开展非公有制经济人士思想工作，做好非公有制经济代表人士的日常联系考察、培养工作，协助做好政治安排推荐的有关工作。</w:t>
      </w:r>
    </w:p>
    <w:p w14:paraId="386D897B"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（4）负责奇台县商会具体工作，加强与政府部门及有关经济组织的联系，为会员企业开展经济活动提供服务。</w:t>
      </w:r>
    </w:p>
    <w:p w14:paraId="5D40056E"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（5）依照法律和《中国工商业联合会章程》，维护会员的合法权利；反映会员的意见、建议，为会员提供服务，帮助解决生产经营中的实际问题。</w:t>
      </w:r>
    </w:p>
    <w:p w14:paraId="7C1D2D51"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（6）加强对外联系，促进经济、技术、和贸易合作，协助引进资金、技术、人才。</w:t>
      </w:r>
    </w:p>
    <w:p w14:paraId="06606CE6"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（7）开展工商专业培训，帮助会员改善经营管理，提高生产技术和产品质量。</w:t>
      </w:r>
    </w:p>
    <w:p w14:paraId="3C3E5965"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（8）对基层业务工作进行指导。</w:t>
      </w:r>
    </w:p>
    <w:p w14:paraId="3EF8471E" w14:textId="77777777" w:rsidR="00617630" w:rsidRPr="00903536" w:rsidRDefault="00617630" w:rsidP="00617630">
      <w:pPr>
        <w:snapToGrid w:val="0"/>
        <w:spacing w:line="560" w:lineRule="exact"/>
        <w:ind w:firstLineChars="200" w:firstLine="640"/>
        <w:rPr>
          <w:rFonts w:ascii="仿宋_GB2312" w:eastAsia="仿宋_GB2312" w:hAnsi="仿宋" w:hint="eastAsia"/>
          <w:sz w:val="32"/>
          <w:szCs w:val="32"/>
        </w:rPr>
      </w:pPr>
      <w:r w:rsidRPr="00903536">
        <w:rPr>
          <w:rFonts w:ascii="仿宋_GB2312" w:eastAsia="仿宋_GB2312" w:hAnsi="仿宋" w:hint="eastAsia"/>
          <w:sz w:val="32"/>
          <w:szCs w:val="32"/>
        </w:rPr>
        <w:t>（9）承担县委、县人民政府授权和交办的其他工作。</w:t>
      </w:r>
    </w:p>
    <w:p w14:paraId="056AD792" w14:textId="77777777" w:rsidR="00F66105" w:rsidRPr="00903536" w:rsidRDefault="00000000">
      <w:pPr>
        <w:ind w:firstLineChars="200" w:firstLine="640"/>
        <w:outlineLvl w:val="1"/>
        <w:rPr>
          <w:rFonts w:ascii="黑体" w:eastAsia="黑体" w:hAnsi="黑体" w:cs="宋体" w:hint="eastAsia"/>
          <w:bCs/>
          <w:kern w:val="0"/>
          <w:sz w:val="32"/>
          <w:szCs w:val="32"/>
        </w:rPr>
      </w:pPr>
      <w:r w:rsidRPr="00903536">
        <w:rPr>
          <w:rFonts w:ascii="黑体" w:eastAsia="黑体" w:hAnsi="黑体" w:cs="宋体" w:hint="eastAsia"/>
          <w:bCs/>
          <w:kern w:val="0"/>
          <w:sz w:val="32"/>
          <w:szCs w:val="32"/>
        </w:rPr>
        <w:t>二、机构设置及</w:t>
      </w:r>
      <w:bookmarkEnd w:id="4"/>
      <w:r w:rsidRPr="00903536">
        <w:rPr>
          <w:rFonts w:ascii="黑体" w:eastAsia="黑体" w:hAnsi="黑体" w:cs="宋体" w:hint="eastAsia"/>
          <w:bCs/>
          <w:kern w:val="0"/>
          <w:sz w:val="32"/>
          <w:szCs w:val="32"/>
        </w:rPr>
        <w:t>人员情况</w:t>
      </w:r>
      <w:bookmarkEnd w:id="5"/>
    </w:p>
    <w:p w14:paraId="6EDC9E47" w14:textId="77777777" w:rsidR="00F66105" w:rsidRPr="00903536" w:rsidRDefault="00000000">
      <w:pPr>
        <w:ind w:firstLineChars="200" w:firstLine="640"/>
        <w:jc w:val="left"/>
        <w:rPr>
          <w:rFonts w:ascii="仿宋_GB2312" w:eastAsia="仿宋_GB2312" w:hAnsi="仿宋_GB2312" w:cs="仿宋_GB2312" w:hint="eastAsia"/>
          <w:b/>
          <w:sz w:val="32"/>
          <w:szCs w:val="32"/>
        </w:rPr>
      </w:pPr>
      <w:r w:rsidRPr="00903536">
        <w:rPr>
          <w:rFonts w:ascii="仿宋_GB2312" w:eastAsia="仿宋_GB2312" w:hint="eastAsia"/>
          <w:sz w:val="32"/>
          <w:szCs w:val="32"/>
        </w:rPr>
        <w:t>奇台县工商业联合会（商会）2023年度，实有人数</w:t>
      </w:r>
      <w:r w:rsidRPr="00903536">
        <w:rPr>
          <w:rFonts w:ascii="仿宋_GB2312" w:eastAsia="仿宋_GB2312" w:hint="eastAsia"/>
          <w:sz w:val="32"/>
          <w:szCs w:val="32"/>
          <w:lang w:val="zh-CN"/>
        </w:rPr>
        <w:t>8</w:t>
      </w:r>
      <w:r w:rsidRPr="00903536">
        <w:rPr>
          <w:rFonts w:ascii="仿宋_GB2312" w:eastAsia="仿宋_GB2312" w:hint="eastAsia"/>
          <w:sz w:val="32"/>
          <w:szCs w:val="32"/>
        </w:rPr>
        <w:t>人，其中：在职人员</w:t>
      </w:r>
      <w:r w:rsidRPr="00903536">
        <w:rPr>
          <w:rFonts w:ascii="仿宋_GB2312" w:eastAsia="仿宋_GB2312" w:hint="eastAsia"/>
          <w:sz w:val="32"/>
          <w:szCs w:val="32"/>
          <w:lang w:val="zh-CN"/>
        </w:rPr>
        <w:t>4</w:t>
      </w:r>
      <w:r w:rsidRPr="00903536">
        <w:rPr>
          <w:rFonts w:ascii="仿宋_GB2312" w:eastAsia="仿宋_GB2312" w:hint="eastAsia"/>
          <w:sz w:val="32"/>
          <w:szCs w:val="32"/>
        </w:rPr>
        <w:t>人，离休人员</w:t>
      </w:r>
      <w:r w:rsidRPr="00903536">
        <w:rPr>
          <w:rFonts w:ascii="仿宋_GB2312" w:eastAsia="仿宋_GB2312" w:hint="eastAsia"/>
          <w:sz w:val="32"/>
          <w:szCs w:val="32"/>
          <w:lang w:val="zh-CN"/>
        </w:rPr>
        <w:t>0</w:t>
      </w:r>
      <w:r w:rsidRPr="00903536">
        <w:rPr>
          <w:rFonts w:ascii="仿宋_GB2312" w:eastAsia="仿宋_GB2312" w:hint="eastAsia"/>
          <w:sz w:val="32"/>
          <w:szCs w:val="32"/>
        </w:rPr>
        <w:t>人，退休人员</w:t>
      </w:r>
      <w:r w:rsidRPr="00903536">
        <w:rPr>
          <w:rFonts w:ascii="仿宋_GB2312" w:eastAsia="仿宋_GB2312" w:hint="eastAsia"/>
          <w:sz w:val="32"/>
          <w:szCs w:val="32"/>
          <w:lang w:val="zh-CN"/>
        </w:rPr>
        <w:t>4</w:t>
      </w:r>
      <w:r w:rsidRPr="00903536">
        <w:rPr>
          <w:rFonts w:ascii="仿宋_GB2312" w:eastAsia="仿宋_GB2312" w:hint="eastAsia"/>
          <w:sz w:val="32"/>
          <w:szCs w:val="32"/>
        </w:rPr>
        <w:t>人。</w:t>
      </w:r>
    </w:p>
    <w:p w14:paraId="785A10F0" w14:textId="1E2D1405" w:rsidR="00F66105" w:rsidRPr="00903536" w:rsidRDefault="00000000">
      <w:pPr>
        <w:ind w:firstLineChars="200" w:firstLine="640"/>
        <w:rPr>
          <w:rFonts w:ascii="仿宋_GB2312" w:eastAsia="仿宋_GB2312" w:hAnsi="宋体" w:cs="宋体" w:hint="eastAsia"/>
          <w:kern w:val="0"/>
          <w:sz w:val="32"/>
          <w:szCs w:val="32"/>
        </w:rPr>
        <w:sectPr w:rsidR="00F66105" w:rsidRPr="00903536">
          <w:footerReference w:type="default" r:id="rId8"/>
          <w:pgSz w:w="11906" w:h="16838"/>
          <w:pgMar w:top="1440" w:right="1800" w:bottom="1440" w:left="1800" w:header="851" w:footer="992" w:gutter="0"/>
          <w:cols w:space="720"/>
          <w:docGrid w:type="lines" w:linePitch="312"/>
        </w:sectPr>
      </w:pPr>
      <w:r w:rsidRPr="00903536">
        <w:rPr>
          <w:rFonts w:ascii="仿宋_GB2312" w:eastAsia="仿宋_GB2312" w:hAnsi="黑体" w:cs="宋体" w:hint="eastAsia"/>
          <w:bCs/>
          <w:kern w:val="0"/>
          <w:sz w:val="32"/>
          <w:szCs w:val="32"/>
        </w:rPr>
        <w:t>单位无下属预算单位，下设</w:t>
      </w:r>
      <w:r w:rsidR="00617630" w:rsidRPr="00903536">
        <w:rPr>
          <w:rFonts w:ascii="仿宋_GB2312" w:eastAsia="仿宋_GB2312" w:hint="eastAsia"/>
          <w:sz w:val="32"/>
          <w:szCs w:val="32"/>
        </w:rPr>
        <w:t>1</w:t>
      </w:r>
      <w:r w:rsidRPr="00903536">
        <w:rPr>
          <w:rFonts w:ascii="仿宋_GB2312" w:eastAsia="仿宋_GB2312" w:hAnsi="黑体" w:cs="宋体" w:hint="eastAsia"/>
          <w:bCs/>
          <w:kern w:val="0"/>
          <w:sz w:val="32"/>
          <w:szCs w:val="32"/>
        </w:rPr>
        <w:t>个处室，分别是：</w:t>
      </w:r>
      <w:r w:rsidR="00617630" w:rsidRPr="00903536">
        <w:rPr>
          <w:rFonts w:ascii="仿宋_GB2312" w:eastAsia="仿宋_GB2312" w:hAnsi="宋体" w:cs="宋体" w:hint="eastAsia"/>
          <w:kern w:val="0"/>
          <w:sz w:val="32"/>
          <w:szCs w:val="32"/>
        </w:rPr>
        <w:t>办公室。</w:t>
      </w:r>
    </w:p>
    <w:p w14:paraId="3248B2CA" w14:textId="77777777" w:rsidR="00F66105" w:rsidRPr="00903536" w:rsidRDefault="00000000">
      <w:pPr>
        <w:jc w:val="center"/>
        <w:outlineLvl w:val="0"/>
        <w:rPr>
          <w:rFonts w:ascii="黑体" w:eastAsia="黑体" w:hAnsi="黑体" w:hint="eastAsia"/>
          <w:sz w:val="32"/>
          <w:szCs w:val="32"/>
        </w:rPr>
      </w:pPr>
      <w:bookmarkStart w:id="6" w:name="_Toc3092"/>
      <w:bookmarkStart w:id="7" w:name="_Toc29374"/>
      <w:r w:rsidRPr="00903536">
        <w:rPr>
          <w:rFonts w:ascii="黑体" w:eastAsia="黑体" w:hAnsi="黑体" w:hint="eastAsia"/>
          <w:sz w:val="32"/>
          <w:szCs w:val="32"/>
        </w:rPr>
        <w:lastRenderedPageBreak/>
        <w:t>第二部分 部门决算情况说明</w:t>
      </w:r>
      <w:bookmarkEnd w:id="6"/>
      <w:bookmarkEnd w:id="7"/>
    </w:p>
    <w:p w14:paraId="29FFB3A5" w14:textId="77777777" w:rsidR="00F66105" w:rsidRPr="0090353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903536">
        <w:rPr>
          <w:rFonts w:ascii="黑体" w:eastAsia="黑体" w:hAnsi="黑体" w:cs="宋体" w:hint="eastAsia"/>
          <w:bCs/>
          <w:kern w:val="0"/>
          <w:sz w:val="32"/>
          <w:szCs w:val="32"/>
        </w:rPr>
        <w:t>一、收入支出决算总体情况说明</w:t>
      </w:r>
      <w:bookmarkEnd w:id="8"/>
      <w:bookmarkEnd w:id="9"/>
    </w:p>
    <w:p w14:paraId="519B86A0" w14:textId="77777777"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2023年度收入总计72.04万元，其中：本年收入合计72.04万元，使用非财政拨款结余0.00万元，年初结转和结余0.00万元。</w:t>
      </w:r>
    </w:p>
    <w:p w14:paraId="56887F1E" w14:textId="77777777"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2023年度支出总计72.04万元，其中：本年支出合计72.04万元，结余分配0.00万元，年末结转和结余0.00万元。</w:t>
      </w:r>
    </w:p>
    <w:p w14:paraId="4D817751" w14:textId="6E2105DE"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收入支出总体与上年相比，</w:t>
      </w:r>
      <w:r w:rsidRPr="00903536">
        <w:rPr>
          <w:rFonts w:ascii="仿宋_GB2312" w:eastAsia="仿宋_GB2312" w:hint="eastAsia"/>
          <w:sz w:val="32"/>
          <w:szCs w:val="32"/>
          <w:lang w:val="zh-CN"/>
        </w:rPr>
        <w:t>减少0.50万元</w:t>
      </w:r>
      <w:r w:rsidRPr="00903536">
        <w:rPr>
          <w:rFonts w:ascii="仿宋_GB2312" w:eastAsia="仿宋_GB2312" w:hint="eastAsia"/>
          <w:sz w:val="32"/>
          <w:szCs w:val="32"/>
        </w:rPr>
        <w:t>，下降0.69%，主要原因是：</w:t>
      </w:r>
      <w:r w:rsidR="00617630" w:rsidRPr="00903536">
        <w:rPr>
          <w:rFonts w:ascii="仿宋_GB2312" w:eastAsia="仿宋_GB2312" w:hint="eastAsia"/>
          <w:sz w:val="32"/>
          <w:szCs w:val="32"/>
        </w:rPr>
        <w:t>本年办公费、差旅费等公用经费减少</w:t>
      </w:r>
      <w:r w:rsidRPr="00903536">
        <w:rPr>
          <w:rFonts w:ascii="仿宋_GB2312" w:eastAsia="仿宋_GB2312" w:hint="eastAsia"/>
          <w:sz w:val="32"/>
          <w:szCs w:val="32"/>
        </w:rPr>
        <w:t>。</w:t>
      </w:r>
    </w:p>
    <w:p w14:paraId="7ACB3AF5" w14:textId="77777777" w:rsidR="00F66105" w:rsidRPr="0090353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903536">
        <w:rPr>
          <w:rFonts w:ascii="黑体" w:eastAsia="黑体" w:hAnsi="黑体" w:cs="宋体" w:hint="eastAsia"/>
          <w:bCs/>
          <w:kern w:val="0"/>
          <w:sz w:val="32"/>
          <w:szCs w:val="32"/>
        </w:rPr>
        <w:t>二、收入决算情况说明</w:t>
      </w:r>
      <w:bookmarkEnd w:id="10"/>
      <w:bookmarkEnd w:id="11"/>
    </w:p>
    <w:p w14:paraId="61A1D5B8" w14:textId="77777777"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本年收入72.04万元，其中：财政拨款收入</w:t>
      </w:r>
      <w:r w:rsidRPr="00903536">
        <w:rPr>
          <w:rFonts w:ascii="仿宋_GB2312" w:eastAsia="仿宋_GB2312" w:hint="eastAsia"/>
          <w:sz w:val="32"/>
          <w:szCs w:val="32"/>
          <w:lang w:val="zh-CN"/>
        </w:rPr>
        <w:t>71.98</w:t>
      </w:r>
      <w:r w:rsidRPr="00903536">
        <w:rPr>
          <w:rFonts w:ascii="仿宋_GB2312" w:eastAsia="仿宋_GB2312" w:hint="eastAsia"/>
          <w:sz w:val="32"/>
          <w:szCs w:val="32"/>
        </w:rPr>
        <w:t>万元，占</w:t>
      </w:r>
      <w:r w:rsidRPr="00903536">
        <w:rPr>
          <w:rFonts w:ascii="仿宋_GB2312" w:eastAsia="仿宋_GB2312" w:hint="eastAsia"/>
          <w:sz w:val="32"/>
          <w:szCs w:val="32"/>
          <w:lang w:val="zh-CN"/>
        </w:rPr>
        <w:t>99.92%</w:t>
      </w:r>
      <w:r w:rsidRPr="00903536">
        <w:rPr>
          <w:rFonts w:ascii="仿宋_GB2312" w:eastAsia="仿宋_GB2312" w:hint="eastAsia"/>
          <w:sz w:val="32"/>
          <w:szCs w:val="32"/>
        </w:rPr>
        <w:t>；上级补助收入</w:t>
      </w:r>
      <w:r w:rsidRPr="00903536">
        <w:rPr>
          <w:rFonts w:ascii="仿宋_GB2312" w:eastAsia="仿宋_GB2312" w:hint="eastAsia"/>
          <w:sz w:val="32"/>
          <w:szCs w:val="32"/>
          <w:lang w:val="zh-CN"/>
        </w:rPr>
        <w:t>0.00</w:t>
      </w:r>
      <w:r w:rsidRPr="00903536">
        <w:rPr>
          <w:rFonts w:ascii="仿宋_GB2312" w:eastAsia="仿宋_GB2312" w:hint="eastAsia"/>
          <w:sz w:val="32"/>
          <w:szCs w:val="32"/>
        </w:rPr>
        <w:t>万元，占</w:t>
      </w:r>
      <w:r w:rsidRPr="00903536">
        <w:rPr>
          <w:rFonts w:ascii="仿宋_GB2312" w:eastAsia="仿宋_GB2312" w:hint="eastAsia"/>
          <w:sz w:val="32"/>
          <w:szCs w:val="32"/>
          <w:lang w:val="zh-CN"/>
        </w:rPr>
        <w:t>0.00%</w:t>
      </w:r>
      <w:r w:rsidRPr="00903536">
        <w:rPr>
          <w:rFonts w:ascii="仿宋_GB2312" w:eastAsia="仿宋_GB2312" w:hint="eastAsia"/>
          <w:sz w:val="32"/>
          <w:szCs w:val="32"/>
        </w:rPr>
        <w:t>；事业收入</w:t>
      </w:r>
      <w:r w:rsidRPr="00903536">
        <w:rPr>
          <w:rFonts w:ascii="仿宋_GB2312" w:eastAsia="仿宋_GB2312" w:hint="eastAsia"/>
          <w:sz w:val="32"/>
          <w:szCs w:val="32"/>
          <w:lang w:val="zh-CN"/>
        </w:rPr>
        <w:t>0.00</w:t>
      </w:r>
      <w:r w:rsidRPr="00903536">
        <w:rPr>
          <w:rFonts w:ascii="仿宋_GB2312" w:eastAsia="仿宋_GB2312" w:hint="eastAsia"/>
          <w:sz w:val="32"/>
          <w:szCs w:val="32"/>
        </w:rPr>
        <w:t>万元，占</w:t>
      </w:r>
      <w:r w:rsidRPr="00903536">
        <w:rPr>
          <w:rFonts w:ascii="仿宋_GB2312" w:eastAsia="仿宋_GB2312" w:hint="eastAsia"/>
          <w:sz w:val="32"/>
          <w:szCs w:val="32"/>
          <w:lang w:val="zh-CN"/>
        </w:rPr>
        <w:t>0.00%</w:t>
      </w:r>
      <w:r w:rsidRPr="00903536">
        <w:rPr>
          <w:rFonts w:ascii="仿宋_GB2312" w:eastAsia="仿宋_GB2312" w:hint="eastAsia"/>
          <w:sz w:val="32"/>
          <w:szCs w:val="32"/>
        </w:rPr>
        <w:t>；经营收入</w:t>
      </w:r>
      <w:r w:rsidRPr="00903536">
        <w:rPr>
          <w:rFonts w:ascii="仿宋_GB2312" w:eastAsia="仿宋_GB2312" w:hint="eastAsia"/>
          <w:sz w:val="32"/>
          <w:szCs w:val="32"/>
          <w:lang w:val="zh-CN"/>
        </w:rPr>
        <w:t>0.00</w:t>
      </w:r>
      <w:r w:rsidRPr="00903536">
        <w:rPr>
          <w:rFonts w:ascii="仿宋_GB2312" w:eastAsia="仿宋_GB2312" w:hint="eastAsia"/>
          <w:sz w:val="32"/>
          <w:szCs w:val="32"/>
        </w:rPr>
        <w:t>万元，占</w:t>
      </w:r>
      <w:r w:rsidRPr="00903536">
        <w:rPr>
          <w:rFonts w:ascii="仿宋_GB2312" w:eastAsia="仿宋_GB2312" w:hint="eastAsia"/>
          <w:sz w:val="32"/>
          <w:szCs w:val="32"/>
          <w:lang w:val="zh-CN"/>
        </w:rPr>
        <w:t>0.00%</w:t>
      </w:r>
      <w:r w:rsidRPr="00903536">
        <w:rPr>
          <w:rFonts w:ascii="仿宋_GB2312" w:eastAsia="仿宋_GB2312" w:hint="eastAsia"/>
          <w:sz w:val="32"/>
          <w:szCs w:val="32"/>
        </w:rPr>
        <w:t>；附属单位上缴收入</w:t>
      </w:r>
      <w:r w:rsidRPr="00903536">
        <w:rPr>
          <w:rFonts w:ascii="仿宋_GB2312" w:eastAsia="仿宋_GB2312" w:hint="eastAsia"/>
          <w:sz w:val="32"/>
          <w:szCs w:val="32"/>
          <w:lang w:val="zh-CN"/>
        </w:rPr>
        <w:t>0.00</w:t>
      </w:r>
      <w:r w:rsidRPr="00903536">
        <w:rPr>
          <w:rFonts w:ascii="仿宋_GB2312" w:eastAsia="仿宋_GB2312" w:hint="eastAsia"/>
          <w:sz w:val="32"/>
          <w:szCs w:val="32"/>
        </w:rPr>
        <w:t>万元，占</w:t>
      </w:r>
      <w:r w:rsidRPr="00903536">
        <w:rPr>
          <w:rFonts w:ascii="仿宋_GB2312" w:eastAsia="仿宋_GB2312" w:hint="eastAsia"/>
          <w:sz w:val="32"/>
          <w:szCs w:val="32"/>
          <w:lang w:val="zh-CN"/>
        </w:rPr>
        <w:t>0.00%</w:t>
      </w:r>
      <w:r w:rsidRPr="00903536">
        <w:rPr>
          <w:rFonts w:ascii="仿宋_GB2312" w:eastAsia="仿宋_GB2312" w:hint="eastAsia"/>
          <w:sz w:val="32"/>
          <w:szCs w:val="32"/>
        </w:rPr>
        <w:t>；其他收入</w:t>
      </w:r>
      <w:r w:rsidRPr="00903536">
        <w:rPr>
          <w:rFonts w:ascii="仿宋_GB2312" w:eastAsia="仿宋_GB2312" w:hint="eastAsia"/>
          <w:sz w:val="32"/>
          <w:szCs w:val="32"/>
          <w:lang w:val="zh-CN"/>
        </w:rPr>
        <w:t>0.06</w:t>
      </w:r>
      <w:r w:rsidRPr="00903536">
        <w:rPr>
          <w:rFonts w:ascii="仿宋_GB2312" w:eastAsia="仿宋_GB2312" w:hint="eastAsia"/>
          <w:sz w:val="32"/>
          <w:szCs w:val="32"/>
        </w:rPr>
        <w:t>万元，占</w:t>
      </w:r>
      <w:r w:rsidRPr="00903536">
        <w:rPr>
          <w:rFonts w:ascii="仿宋_GB2312" w:eastAsia="仿宋_GB2312" w:hint="eastAsia"/>
          <w:sz w:val="32"/>
          <w:szCs w:val="32"/>
          <w:lang w:val="zh-CN"/>
        </w:rPr>
        <w:t>0.08%</w:t>
      </w:r>
      <w:r w:rsidRPr="00903536">
        <w:rPr>
          <w:rFonts w:ascii="仿宋_GB2312" w:eastAsia="仿宋_GB2312" w:hint="eastAsia"/>
          <w:sz w:val="32"/>
          <w:szCs w:val="32"/>
        </w:rPr>
        <w:t>。</w:t>
      </w:r>
    </w:p>
    <w:p w14:paraId="1890D27B" w14:textId="77777777" w:rsidR="00F66105" w:rsidRPr="0090353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903536">
        <w:rPr>
          <w:rFonts w:ascii="黑体" w:eastAsia="黑体" w:hAnsi="黑体" w:cs="宋体" w:hint="eastAsia"/>
          <w:bCs/>
          <w:kern w:val="0"/>
          <w:sz w:val="32"/>
          <w:szCs w:val="32"/>
        </w:rPr>
        <w:t>三、支出决算情况说明</w:t>
      </w:r>
      <w:bookmarkEnd w:id="12"/>
      <w:bookmarkEnd w:id="13"/>
    </w:p>
    <w:p w14:paraId="06E77BF9" w14:textId="77777777" w:rsidR="00F66105" w:rsidRPr="00903536" w:rsidRDefault="00000000">
      <w:pPr>
        <w:ind w:firstLineChars="200" w:firstLine="640"/>
        <w:jc w:val="left"/>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lang w:val="zh-CN"/>
        </w:rPr>
        <w:t>本年支出72.04万元，其中：基本支出72.04万元，占100.00%；项目支出0.00万元，占0.00%；上缴上级支出0.00万元，占0.00%；经营支出0.00万元，占0.00%；对附属单位补助支出0.00万元，占0.00%。</w:t>
      </w:r>
    </w:p>
    <w:p w14:paraId="798BB747" w14:textId="77777777" w:rsidR="00F66105" w:rsidRPr="0090353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903536">
        <w:rPr>
          <w:rFonts w:ascii="黑体" w:eastAsia="黑体" w:hAnsi="黑体" w:cs="宋体" w:hint="eastAsia"/>
          <w:bCs/>
          <w:kern w:val="0"/>
          <w:sz w:val="32"/>
          <w:szCs w:val="32"/>
        </w:rPr>
        <w:t>四、财政拨款收入支出决算总体情况说明</w:t>
      </w:r>
      <w:bookmarkEnd w:id="14"/>
      <w:bookmarkEnd w:id="15"/>
    </w:p>
    <w:p w14:paraId="00030500" w14:textId="77777777"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lastRenderedPageBreak/>
        <w:t>2023年度财政拨款收入总计</w:t>
      </w:r>
      <w:r w:rsidRPr="00903536">
        <w:rPr>
          <w:rFonts w:ascii="仿宋_GB2312" w:eastAsia="仿宋_GB2312" w:hint="eastAsia"/>
          <w:sz w:val="32"/>
          <w:szCs w:val="32"/>
          <w:lang w:val="zh-CN"/>
        </w:rPr>
        <w:t>71.98</w:t>
      </w:r>
      <w:r w:rsidRPr="00903536">
        <w:rPr>
          <w:rFonts w:ascii="仿宋_GB2312" w:eastAsia="仿宋_GB2312" w:hint="eastAsia"/>
          <w:sz w:val="32"/>
          <w:szCs w:val="32"/>
        </w:rPr>
        <w:t>万元，其中：年初财政拨款结转和结余</w:t>
      </w:r>
      <w:r w:rsidRPr="00903536">
        <w:rPr>
          <w:rFonts w:ascii="仿宋_GB2312" w:eastAsia="仿宋_GB2312" w:hint="eastAsia"/>
          <w:sz w:val="32"/>
          <w:szCs w:val="32"/>
          <w:lang w:val="zh-CN"/>
        </w:rPr>
        <w:t>0.00</w:t>
      </w:r>
      <w:r w:rsidRPr="00903536">
        <w:rPr>
          <w:rFonts w:ascii="仿宋_GB2312" w:eastAsia="仿宋_GB2312" w:hint="eastAsia"/>
          <w:sz w:val="32"/>
          <w:szCs w:val="32"/>
        </w:rPr>
        <w:t>万元，本年财政拨款收入</w:t>
      </w:r>
      <w:r w:rsidRPr="00903536">
        <w:rPr>
          <w:rFonts w:ascii="仿宋_GB2312" w:eastAsia="仿宋_GB2312" w:hint="eastAsia"/>
          <w:sz w:val="32"/>
          <w:szCs w:val="32"/>
          <w:lang w:val="zh-CN"/>
        </w:rPr>
        <w:t>71.98</w:t>
      </w:r>
      <w:r w:rsidRPr="00903536">
        <w:rPr>
          <w:rFonts w:ascii="仿宋_GB2312" w:eastAsia="仿宋_GB2312" w:hint="eastAsia"/>
          <w:sz w:val="32"/>
          <w:szCs w:val="32"/>
        </w:rPr>
        <w:t>万元。财政拨款支出总计</w:t>
      </w:r>
      <w:r w:rsidRPr="00903536">
        <w:rPr>
          <w:rFonts w:ascii="仿宋_GB2312" w:eastAsia="仿宋_GB2312" w:hint="eastAsia"/>
          <w:sz w:val="32"/>
          <w:szCs w:val="32"/>
          <w:lang w:val="zh-CN"/>
        </w:rPr>
        <w:t>71.98</w:t>
      </w:r>
      <w:r w:rsidRPr="00903536">
        <w:rPr>
          <w:rFonts w:ascii="仿宋_GB2312" w:eastAsia="仿宋_GB2312" w:hint="eastAsia"/>
          <w:sz w:val="32"/>
          <w:szCs w:val="32"/>
        </w:rPr>
        <w:t>万元，其中：年末财政拨款结转和结余</w:t>
      </w:r>
      <w:r w:rsidRPr="00903536">
        <w:rPr>
          <w:rFonts w:ascii="仿宋_GB2312" w:eastAsia="仿宋_GB2312" w:hint="eastAsia"/>
          <w:sz w:val="32"/>
          <w:szCs w:val="32"/>
          <w:lang w:val="zh-CN"/>
        </w:rPr>
        <w:t>0.00</w:t>
      </w:r>
      <w:r w:rsidRPr="00903536">
        <w:rPr>
          <w:rFonts w:ascii="仿宋_GB2312" w:eastAsia="仿宋_GB2312" w:hint="eastAsia"/>
          <w:sz w:val="32"/>
          <w:szCs w:val="32"/>
        </w:rPr>
        <w:t>万元，本年财政拨款支出</w:t>
      </w:r>
      <w:r w:rsidRPr="00903536">
        <w:rPr>
          <w:rFonts w:ascii="仿宋_GB2312" w:eastAsia="仿宋_GB2312" w:hint="eastAsia"/>
          <w:sz w:val="32"/>
          <w:szCs w:val="32"/>
          <w:lang w:val="zh-CN"/>
        </w:rPr>
        <w:t>71.98</w:t>
      </w:r>
      <w:r w:rsidRPr="00903536">
        <w:rPr>
          <w:rFonts w:ascii="仿宋_GB2312" w:eastAsia="仿宋_GB2312" w:hint="eastAsia"/>
          <w:sz w:val="32"/>
          <w:szCs w:val="32"/>
        </w:rPr>
        <w:t>万元。</w:t>
      </w:r>
    </w:p>
    <w:p w14:paraId="0EE37B30" w14:textId="076A3523"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财政拨款收入支出总体与上年相比,</w:t>
      </w:r>
      <w:r w:rsidRPr="00903536">
        <w:rPr>
          <w:rFonts w:ascii="仿宋_GB2312" w:eastAsia="仿宋_GB2312" w:hint="eastAsia"/>
          <w:sz w:val="32"/>
          <w:szCs w:val="32"/>
          <w:lang w:val="zh-CN"/>
        </w:rPr>
        <w:t>减少0.53万元</w:t>
      </w:r>
      <w:r w:rsidRPr="00903536">
        <w:rPr>
          <w:rFonts w:ascii="仿宋_GB2312" w:eastAsia="仿宋_GB2312" w:hint="eastAsia"/>
          <w:sz w:val="32"/>
          <w:szCs w:val="32"/>
        </w:rPr>
        <w:t>，下降0.73%,主要原因是：</w:t>
      </w:r>
      <w:r w:rsidR="00617630" w:rsidRPr="00903536">
        <w:rPr>
          <w:rFonts w:ascii="仿宋_GB2312" w:eastAsia="仿宋_GB2312" w:hint="eastAsia"/>
          <w:sz w:val="32"/>
          <w:szCs w:val="32"/>
        </w:rPr>
        <w:t>本年办公费、差旅费等公用经费减少</w:t>
      </w:r>
      <w:r w:rsidRPr="00903536">
        <w:rPr>
          <w:rFonts w:ascii="仿宋_GB2312" w:eastAsia="仿宋_GB2312" w:hint="eastAsia"/>
          <w:sz w:val="32"/>
          <w:szCs w:val="32"/>
        </w:rPr>
        <w:t>。与年初预算相比，年初预算数</w:t>
      </w:r>
      <w:r w:rsidRPr="00903536">
        <w:rPr>
          <w:rFonts w:ascii="仿宋_GB2312" w:eastAsia="仿宋_GB2312" w:hint="eastAsia"/>
          <w:sz w:val="32"/>
          <w:szCs w:val="32"/>
          <w:lang w:val="zh-CN"/>
        </w:rPr>
        <w:t>85.29</w:t>
      </w:r>
      <w:r w:rsidRPr="00903536">
        <w:rPr>
          <w:rFonts w:ascii="仿宋_GB2312" w:eastAsia="仿宋_GB2312" w:hint="eastAsia"/>
          <w:sz w:val="32"/>
          <w:szCs w:val="32"/>
        </w:rPr>
        <w:t>万元，决算数</w:t>
      </w:r>
      <w:r w:rsidRPr="00903536">
        <w:rPr>
          <w:rFonts w:ascii="仿宋_GB2312" w:eastAsia="仿宋_GB2312" w:hint="eastAsia"/>
          <w:sz w:val="32"/>
          <w:szCs w:val="32"/>
          <w:lang w:val="zh-CN"/>
        </w:rPr>
        <w:t>71.98</w:t>
      </w:r>
      <w:r w:rsidRPr="00903536">
        <w:rPr>
          <w:rFonts w:ascii="仿宋_GB2312" w:eastAsia="仿宋_GB2312" w:hint="eastAsia"/>
          <w:sz w:val="32"/>
          <w:szCs w:val="32"/>
        </w:rPr>
        <w:t>万元，预决算差异率-15.61%，主要原因是：</w:t>
      </w:r>
      <w:r w:rsidR="00A06048" w:rsidRPr="00903536">
        <w:rPr>
          <w:rFonts w:ascii="仿宋_GB2312" w:eastAsia="仿宋_GB2312" w:hint="eastAsia"/>
          <w:sz w:val="32"/>
          <w:szCs w:val="32"/>
        </w:rPr>
        <w:t>较预算减少人员工资，津贴等经费</w:t>
      </w:r>
      <w:r w:rsidRPr="00903536">
        <w:rPr>
          <w:rFonts w:ascii="仿宋_GB2312" w:eastAsia="仿宋_GB2312" w:hint="eastAsia"/>
          <w:sz w:val="32"/>
          <w:szCs w:val="32"/>
        </w:rPr>
        <w:t>。</w:t>
      </w:r>
    </w:p>
    <w:p w14:paraId="47F99E08" w14:textId="77777777" w:rsidR="00F66105" w:rsidRPr="0090353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903536">
        <w:rPr>
          <w:rFonts w:ascii="黑体" w:eastAsia="黑体" w:hAnsi="黑体" w:cs="宋体" w:hint="eastAsia"/>
          <w:bCs/>
          <w:kern w:val="0"/>
          <w:sz w:val="32"/>
          <w:szCs w:val="32"/>
        </w:rPr>
        <w:t>五、一般公共预算财政拨款支出决算情况说明</w:t>
      </w:r>
      <w:bookmarkEnd w:id="16"/>
      <w:bookmarkEnd w:id="17"/>
    </w:p>
    <w:p w14:paraId="4E30660B" w14:textId="77777777" w:rsidR="00F66105" w:rsidRPr="00903536" w:rsidRDefault="00000000">
      <w:pPr>
        <w:ind w:firstLineChars="200" w:firstLine="640"/>
        <w:jc w:val="left"/>
        <w:outlineLvl w:val="2"/>
        <w:rPr>
          <w:rFonts w:ascii="黑体" w:eastAsia="黑体" w:hAnsi="黑体" w:hint="eastAsia"/>
          <w:sz w:val="32"/>
          <w:szCs w:val="32"/>
        </w:rPr>
      </w:pPr>
      <w:r w:rsidRPr="00903536">
        <w:rPr>
          <w:rFonts w:ascii="黑体" w:eastAsia="黑体" w:hAnsi="黑体" w:hint="eastAsia"/>
          <w:sz w:val="32"/>
          <w:szCs w:val="32"/>
        </w:rPr>
        <w:t>（一）一般公共预算财政拨款支出决算总体情况</w:t>
      </w:r>
    </w:p>
    <w:p w14:paraId="31C7A0F1" w14:textId="77F9E448" w:rsidR="00F66105" w:rsidRPr="00903536" w:rsidRDefault="00000000">
      <w:pPr>
        <w:spacing w:line="600" w:lineRule="exact"/>
        <w:ind w:firstLineChars="200" w:firstLine="640"/>
        <w:jc w:val="left"/>
        <w:rPr>
          <w:rFonts w:ascii="仿宋_GB2312" w:eastAsia="仿宋_GB2312"/>
          <w:sz w:val="32"/>
          <w:szCs w:val="32"/>
        </w:rPr>
      </w:pPr>
      <w:r w:rsidRPr="00903536">
        <w:rPr>
          <w:rFonts w:ascii="仿宋_GB2312" w:eastAsia="仿宋_GB2312" w:hint="eastAsia"/>
          <w:sz w:val="32"/>
          <w:szCs w:val="32"/>
        </w:rPr>
        <w:t>2023年度一般公共预算财政拨款支出71.98万元，占本年支出合计的</w:t>
      </w:r>
      <w:r w:rsidRPr="00903536">
        <w:rPr>
          <w:rFonts w:ascii="仿宋_GB2312" w:eastAsia="仿宋_GB2312" w:hint="eastAsia"/>
          <w:sz w:val="32"/>
          <w:szCs w:val="32"/>
          <w:lang w:val="zh-CN"/>
        </w:rPr>
        <w:t>99.92%</w:t>
      </w:r>
      <w:r w:rsidRPr="00903536">
        <w:rPr>
          <w:rFonts w:ascii="仿宋_GB2312" w:eastAsia="仿宋_GB2312" w:hint="eastAsia"/>
          <w:sz w:val="32"/>
          <w:szCs w:val="32"/>
        </w:rPr>
        <w:t>。与上年相比，</w:t>
      </w:r>
      <w:r w:rsidRPr="00903536">
        <w:rPr>
          <w:rFonts w:ascii="仿宋_GB2312" w:eastAsia="仿宋_GB2312" w:hint="eastAsia"/>
          <w:sz w:val="32"/>
          <w:szCs w:val="32"/>
          <w:lang w:val="zh-CN"/>
        </w:rPr>
        <w:t>减少0.53万元</w:t>
      </w:r>
      <w:r w:rsidRPr="00903536">
        <w:rPr>
          <w:rFonts w:ascii="仿宋_GB2312" w:eastAsia="仿宋_GB2312" w:hint="eastAsia"/>
          <w:sz w:val="32"/>
          <w:szCs w:val="32"/>
        </w:rPr>
        <w:t>，下降0.73%,主要原因是：</w:t>
      </w:r>
      <w:r w:rsidR="00617630" w:rsidRPr="00903536">
        <w:rPr>
          <w:rFonts w:ascii="仿宋_GB2312" w:eastAsia="仿宋_GB2312" w:hint="eastAsia"/>
          <w:sz w:val="32"/>
          <w:szCs w:val="32"/>
        </w:rPr>
        <w:t>本年办公费、差旅费等公用经费减少</w:t>
      </w:r>
      <w:r w:rsidRPr="00903536">
        <w:rPr>
          <w:rFonts w:ascii="仿宋_GB2312" w:eastAsia="仿宋_GB2312" w:hint="eastAsia"/>
          <w:sz w:val="32"/>
          <w:szCs w:val="32"/>
        </w:rPr>
        <w:t>。与年初预算相比，年初预算数</w:t>
      </w:r>
      <w:r w:rsidRPr="00903536">
        <w:rPr>
          <w:rFonts w:ascii="仿宋_GB2312" w:eastAsia="仿宋_GB2312" w:hint="eastAsia"/>
          <w:sz w:val="32"/>
          <w:szCs w:val="32"/>
          <w:lang w:val="zh-CN"/>
        </w:rPr>
        <w:t>85.29</w:t>
      </w:r>
      <w:r w:rsidRPr="00903536">
        <w:rPr>
          <w:rFonts w:ascii="仿宋_GB2312" w:eastAsia="仿宋_GB2312" w:hint="eastAsia"/>
          <w:sz w:val="32"/>
          <w:szCs w:val="32"/>
        </w:rPr>
        <w:t>万元，决算数</w:t>
      </w:r>
      <w:r w:rsidRPr="00903536">
        <w:rPr>
          <w:rFonts w:ascii="仿宋_GB2312" w:eastAsia="仿宋_GB2312" w:hint="eastAsia"/>
          <w:sz w:val="32"/>
          <w:szCs w:val="32"/>
          <w:lang w:val="zh-CN"/>
        </w:rPr>
        <w:t>71.98</w:t>
      </w:r>
      <w:r w:rsidRPr="00903536">
        <w:rPr>
          <w:rFonts w:ascii="仿宋_GB2312" w:eastAsia="仿宋_GB2312" w:hint="eastAsia"/>
          <w:sz w:val="32"/>
          <w:szCs w:val="32"/>
        </w:rPr>
        <w:t>万元，预决算差异率</w:t>
      </w:r>
      <w:r w:rsidRPr="00903536">
        <w:rPr>
          <w:rFonts w:ascii="仿宋_GB2312" w:eastAsia="仿宋_GB2312" w:hint="eastAsia"/>
          <w:sz w:val="32"/>
          <w:szCs w:val="32"/>
          <w:lang w:val="zh-CN"/>
        </w:rPr>
        <w:t>-15.61%</w:t>
      </w:r>
      <w:r w:rsidRPr="00903536">
        <w:rPr>
          <w:rFonts w:ascii="仿宋_GB2312" w:eastAsia="仿宋_GB2312" w:hint="eastAsia"/>
          <w:sz w:val="32"/>
          <w:szCs w:val="32"/>
        </w:rPr>
        <w:t>，主要原因是：</w:t>
      </w:r>
      <w:r w:rsidR="00A06048" w:rsidRPr="00903536">
        <w:rPr>
          <w:rFonts w:ascii="仿宋_GB2312" w:eastAsia="仿宋_GB2312" w:hint="eastAsia"/>
          <w:sz w:val="32"/>
          <w:szCs w:val="32"/>
        </w:rPr>
        <w:t>较预算减少人员工资，津贴等经费</w:t>
      </w:r>
      <w:r w:rsidRPr="00903536">
        <w:rPr>
          <w:rFonts w:ascii="仿宋_GB2312" w:eastAsia="仿宋_GB2312" w:hint="eastAsia"/>
          <w:sz w:val="32"/>
          <w:szCs w:val="32"/>
        </w:rPr>
        <w:t>。</w:t>
      </w:r>
    </w:p>
    <w:p w14:paraId="52761B6F" w14:textId="77777777" w:rsidR="00F66105" w:rsidRPr="00903536" w:rsidRDefault="00000000">
      <w:pPr>
        <w:numPr>
          <w:ilvl w:val="0"/>
          <w:numId w:val="1"/>
        </w:numPr>
        <w:ind w:firstLineChars="200" w:firstLine="640"/>
        <w:jc w:val="left"/>
        <w:outlineLvl w:val="2"/>
        <w:rPr>
          <w:rFonts w:ascii="黑体" w:eastAsia="黑体" w:hAnsi="黑体" w:hint="eastAsia"/>
          <w:sz w:val="32"/>
          <w:szCs w:val="32"/>
        </w:rPr>
      </w:pPr>
      <w:r w:rsidRPr="00903536">
        <w:rPr>
          <w:rFonts w:ascii="黑体" w:eastAsia="黑体" w:hAnsi="黑体" w:hint="eastAsia"/>
          <w:sz w:val="32"/>
          <w:szCs w:val="32"/>
        </w:rPr>
        <w:t>一般公共预算财政拨款支出决算结构情况</w:t>
      </w:r>
    </w:p>
    <w:p w14:paraId="18076205" w14:textId="77777777" w:rsidR="00F66105" w:rsidRPr="0090353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903536">
        <w:rPr>
          <w:rFonts w:ascii="仿宋_GB2312" w:eastAsia="仿宋_GB2312"/>
          <w:kern w:val="2"/>
          <w:sz w:val="32"/>
          <w:szCs w:val="32"/>
          <w:lang w:val="zh-CN"/>
        </w:rPr>
        <w:t>1.一般公共服务支出（类）</w:t>
      </w:r>
      <w:r w:rsidRPr="00903536">
        <w:rPr>
          <w:rFonts w:ascii="仿宋_GB2312" w:eastAsia="仿宋_GB2312" w:hint="eastAsia"/>
          <w:kern w:val="2"/>
          <w:sz w:val="32"/>
          <w:szCs w:val="32"/>
          <w:lang w:val="zh-CN"/>
        </w:rPr>
        <w:t>53.39</w:t>
      </w:r>
      <w:r w:rsidRPr="00903536">
        <w:rPr>
          <w:rFonts w:ascii="仿宋_GB2312" w:eastAsia="仿宋_GB2312"/>
          <w:kern w:val="2"/>
          <w:sz w:val="32"/>
          <w:szCs w:val="32"/>
          <w:lang w:val="zh-CN"/>
        </w:rPr>
        <w:t>万元，占</w:t>
      </w:r>
      <w:r w:rsidRPr="00903536">
        <w:rPr>
          <w:rFonts w:ascii="仿宋_GB2312" w:eastAsia="仿宋_GB2312" w:hint="eastAsia"/>
          <w:kern w:val="2"/>
          <w:sz w:val="32"/>
          <w:szCs w:val="32"/>
          <w:lang w:val="zh-CN"/>
        </w:rPr>
        <w:t>74.17%</w:t>
      </w:r>
      <w:r w:rsidRPr="00903536">
        <w:rPr>
          <w:rFonts w:ascii="仿宋_GB2312" w:eastAsia="仿宋_GB2312"/>
          <w:kern w:val="2"/>
          <w:sz w:val="32"/>
          <w:szCs w:val="32"/>
          <w:lang w:val="zh-CN"/>
        </w:rPr>
        <w:t>；</w:t>
      </w:r>
    </w:p>
    <w:p w14:paraId="5CACE201" w14:textId="46238E1A" w:rsidR="00F66105" w:rsidRPr="00903536" w:rsidRDefault="00A06048">
      <w:pPr>
        <w:pStyle w:val="a6"/>
        <w:widowControl/>
        <w:spacing w:before="0" w:beforeAutospacing="0" w:after="0" w:afterAutospacing="0"/>
        <w:ind w:firstLineChars="200" w:firstLine="640"/>
        <w:rPr>
          <w:rFonts w:ascii="仿宋_GB2312" w:eastAsia="仿宋_GB2312"/>
          <w:kern w:val="2"/>
          <w:sz w:val="32"/>
          <w:szCs w:val="32"/>
          <w:lang w:val="zh-CN"/>
        </w:rPr>
      </w:pPr>
      <w:r w:rsidRPr="00903536">
        <w:rPr>
          <w:rFonts w:ascii="仿宋_GB2312" w:eastAsia="仿宋_GB2312" w:hint="eastAsia"/>
          <w:kern w:val="2"/>
          <w:sz w:val="32"/>
          <w:szCs w:val="32"/>
          <w:lang w:val="zh-CN"/>
        </w:rPr>
        <w:t>2</w:t>
      </w:r>
      <w:r w:rsidRPr="00903536">
        <w:rPr>
          <w:rFonts w:ascii="仿宋_GB2312" w:eastAsia="仿宋_GB2312"/>
          <w:kern w:val="2"/>
          <w:sz w:val="32"/>
          <w:szCs w:val="32"/>
          <w:lang w:val="zh-CN"/>
        </w:rPr>
        <w:t>.社会保障和就业支出（类）</w:t>
      </w:r>
      <w:r w:rsidRPr="00903536">
        <w:rPr>
          <w:rFonts w:ascii="仿宋_GB2312" w:eastAsia="仿宋_GB2312" w:hint="eastAsia"/>
          <w:kern w:val="2"/>
          <w:sz w:val="32"/>
          <w:szCs w:val="32"/>
          <w:lang w:val="zh-CN"/>
        </w:rPr>
        <w:t>8.65</w:t>
      </w:r>
      <w:r w:rsidRPr="00903536">
        <w:rPr>
          <w:rFonts w:ascii="仿宋_GB2312" w:eastAsia="仿宋_GB2312"/>
          <w:kern w:val="2"/>
          <w:sz w:val="32"/>
          <w:szCs w:val="32"/>
          <w:lang w:val="zh-CN"/>
        </w:rPr>
        <w:t>万元，占</w:t>
      </w:r>
      <w:r w:rsidRPr="00903536">
        <w:rPr>
          <w:rFonts w:ascii="仿宋_GB2312" w:eastAsia="仿宋_GB2312" w:hint="eastAsia"/>
          <w:kern w:val="2"/>
          <w:sz w:val="32"/>
          <w:szCs w:val="32"/>
          <w:lang w:val="zh-CN"/>
        </w:rPr>
        <w:t>12.02%</w:t>
      </w:r>
      <w:r w:rsidRPr="00903536">
        <w:rPr>
          <w:rFonts w:ascii="仿宋_GB2312" w:eastAsia="仿宋_GB2312"/>
          <w:kern w:val="2"/>
          <w:sz w:val="32"/>
          <w:szCs w:val="32"/>
          <w:lang w:val="zh-CN"/>
        </w:rPr>
        <w:t>；</w:t>
      </w:r>
    </w:p>
    <w:p w14:paraId="6F6731E1" w14:textId="2FC64903" w:rsidR="00F66105" w:rsidRPr="00903536" w:rsidRDefault="00A06048">
      <w:pPr>
        <w:pStyle w:val="a6"/>
        <w:widowControl/>
        <w:spacing w:before="0" w:beforeAutospacing="0" w:after="0" w:afterAutospacing="0"/>
        <w:ind w:firstLineChars="200" w:firstLine="640"/>
        <w:rPr>
          <w:rFonts w:ascii="仿宋_GB2312" w:eastAsia="仿宋_GB2312"/>
          <w:kern w:val="2"/>
          <w:sz w:val="32"/>
          <w:szCs w:val="32"/>
          <w:lang w:val="zh-CN"/>
        </w:rPr>
      </w:pPr>
      <w:r w:rsidRPr="00903536">
        <w:rPr>
          <w:rFonts w:ascii="仿宋_GB2312" w:eastAsia="仿宋_GB2312" w:hint="eastAsia"/>
          <w:kern w:val="2"/>
          <w:sz w:val="32"/>
          <w:szCs w:val="32"/>
          <w:lang w:val="zh-CN"/>
        </w:rPr>
        <w:t>3</w:t>
      </w:r>
      <w:r w:rsidRPr="00903536">
        <w:rPr>
          <w:rFonts w:ascii="仿宋_GB2312" w:eastAsia="仿宋_GB2312"/>
          <w:kern w:val="2"/>
          <w:sz w:val="32"/>
          <w:szCs w:val="32"/>
          <w:lang w:val="zh-CN"/>
        </w:rPr>
        <w:t>.卫生健康支出（类）</w:t>
      </w:r>
      <w:r w:rsidRPr="00903536">
        <w:rPr>
          <w:rFonts w:ascii="仿宋_GB2312" w:eastAsia="仿宋_GB2312" w:hint="eastAsia"/>
          <w:kern w:val="2"/>
          <w:sz w:val="32"/>
          <w:szCs w:val="32"/>
          <w:lang w:val="zh-CN"/>
        </w:rPr>
        <w:t>4.42</w:t>
      </w:r>
      <w:r w:rsidRPr="00903536">
        <w:rPr>
          <w:rFonts w:ascii="仿宋_GB2312" w:eastAsia="仿宋_GB2312"/>
          <w:kern w:val="2"/>
          <w:sz w:val="32"/>
          <w:szCs w:val="32"/>
          <w:lang w:val="zh-CN"/>
        </w:rPr>
        <w:t>万元，占</w:t>
      </w:r>
      <w:r w:rsidRPr="00903536">
        <w:rPr>
          <w:rFonts w:ascii="仿宋_GB2312" w:eastAsia="仿宋_GB2312" w:hint="eastAsia"/>
          <w:kern w:val="2"/>
          <w:sz w:val="32"/>
          <w:szCs w:val="32"/>
          <w:lang w:val="zh-CN"/>
        </w:rPr>
        <w:t>6.14%</w:t>
      </w:r>
      <w:r w:rsidRPr="00903536">
        <w:rPr>
          <w:rFonts w:ascii="仿宋_GB2312" w:eastAsia="仿宋_GB2312"/>
          <w:kern w:val="2"/>
          <w:sz w:val="32"/>
          <w:szCs w:val="32"/>
          <w:lang w:val="zh-CN"/>
        </w:rPr>
        <w:t>；</w:t>
      </w:r>
    </w:p>
    <w:p w14:paraId="3ACAEFA6" w14:textId="5B424DDA" w:rsidR="00F66105" w:rsidRPr="00903536" w:rsidRDefault="00A06048">
      <w:pPr>
        <w:pStyle w:val="a6"/>
        <w:widowControl/>
        <w:spacing w:before="0" w:beforeAutospacing="0" w:after="0" w:afterAutospacing="0"/>
        <w:ind w:firstLineChars="200" w:firstLine="640"/>
        <w:rPr>
          <w:rFonts w:ascii="仿宋_GB2312" w:eastAsia="仿宋_GB2312"/>
          <w:kern w:val="2"/>
          <w:sz w:val="32"/>
          <w:szCs w:val="32"/>
          <w:lang w:val="zh-CN"/>
        </w:rPr>
      </w:pPr>
      <w:r w:rsidRPr="00903536">
        <w:rPr>
          <w:rFonts w:ascii="仿宋_GB2312" w:eastAsia="仿宋_GB2312" w:hint="eastAsia"/>
          <w:kern w:val="2"/>
          <w:sz w:val="32"/>
          <w:szCs w:val="32"/>
          <w:lang w:val="zh-CN"/>
        </w:rPr>
        <w:t>4</w:t>
      </w:r>
      <w:r w:rsidRPr="00903536">
        <w:rPr>
          <w:rFonts w:ascii="仿宋_GB2312" w:eastAsia="仿宋_GB2312"/>
          <w:kern w:val="2"/>
          <w:sz w:val="32"/>
          <w:szCs w:val="32"/>
          <w:lang w:val="zh-CN"/>
        </w:rPr>
        <w:t>.住房保障支出（类）</w:t>
      </w:r>
      <w:r w:rsidRPr="00903536">
        <w:rPr>
          <w:rFonts w:ascii="仿宋_GB2312" w:eastAsia="仿宋_GB2312" w:hint="eastAsia"/>
          <w:kern w:val="2"/>
          <w:sz w:val="32"/>
          <w:szCs w:val="32"/>
          <w:lang w:val="zh-CN"/>
        </w:rPr>
        <w:t>5.54</w:t>
      </w:r>
      <w:r w:rsidRPr="00903536">
        <w:rPr>
          <w:rFonts w:ascii="仿宋_GB2312" w:eastAsia="仿宋_GB2312"/>
          <w:kern w:val="2"/>
          <w:sz w:val="32"/>
          <w:szCs w:val="32"/>
          <w:lang w:val="zh-CN"/>
        </w:rPr>
        <w:t>万元，占</w:t>
      </w:r>
      <w:r w:rsidRPr="00903536">
        <w:rPr>
          <w:rFonts w:ascii="仿宋_GB2312" w:eastAsia="仿宋_GB2312" w:hint="eastAsia"/>
          <w:kern w:val="2"/>
          <w:sz w:val="32"/>
          <w:szCs w:val="32"/>
          <w:lang w:val="zh-CN"/>
        </w:rPr>
        <w:t>7.70%。</w:t>
      </w:r>
    </w:p>
    <w:p w14:paraId="5C394B31" w14:textId="77777777" w:rsidR="00F66105" w:rsidRPr="00903536" w:rsidRDefault="00000000">
      <w:pPr>
        <w:ind w:firstLineChars="200" w:firstLine="640"/>
        <w:jc w:val="left"/>
        <w:outlineLvl w:val="2"/>
        <w:rPr>
          <w:rFonts w:ascii="黑体" w:eastAsia="黑体" w:hAnsi="黑体" w:hint="eastAsia"/>
          <w:sz w:val="32"/>
          <w:szCs w:val="32"/>
        </w:rPr>
      </w:pPr>
      <w:r w:rsidRPr="00903536">
        <w:rPr>
          <w:rFonts w:ascii="黑体" w:eastAsia="黑体" w:hAnsi="黑体" w:hint="eastAsia"/>
          <w:sz w:val="32"/>
          <w:szCs w:val="32"/>
        </w:rPr>
        <w:lastRenderedPageBreak/>
        <w:t>（三）一般公共预算财政拨款支出决算具体情况</w:t>
      </w:r>
    </w:p>
    <w:p w14:paraId="1D068266" w14:textId="77687694" w:rsidR="00F66105" w:rsidRPr="00903536" w:rsidRDefault="00000000">
      <w:pPr>
        <w:ind w:firstLineChars="200" w:firstLine="640"/>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1.一般公共服务支出（类）民主党派及工商联事务（款）行政运行（项）:支出决算数为53.39万元，比上年决算减少2.29万元，下降4.11%，主要原因是：</w:t>
      </w:r>
      <w:r w:rsidR="00A06048" w:rsidRPr="00903536">
        <w:rPr>
          <w:rFonts w:ascii="仿宋_GB2312" w:eastAsia="仿宋_GB2312" w:hAnsi="仿宋" w:hint="eastAsia"/>
          <w:sz w:val="32"/>
          <w:szCs w:val="32"/>
        </w:rPr>
        <w:t>2023年度调出1人，调入1人，新进人员工资较低，相应经费减少</w:t>
      </w:r>
      <w:r w:rsidRPr="00903536">
        <w:rPr>
          <w:rFonts w:ascii="仿宋_GB2312" w:eastAsia="仿宋_GB2312" w:hAnsi="仿宋_GB2312" w:cs="仿宋_GB2312" w:hint="eastAsia"/>
          <w:sz w:val="32"/>
          <w:szCs w:val="32"/>
          <w:lang w:val="zh-CN"/>
        </w:rPr>
        <w:t>。</w:t>
      </w:r>
    </w:p>
    <w:p w14:paraId="1DC5569A" w14:textId="4CE4B5C8" w:rsidR="00F66105" w:rsidRPr="00903536" w:rsidRDefault="00000000">
      <w:pPr>
        <w:ind w:firstLineChars="200" w:firstLine="640"/>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2.卫生健康支出（类）行政事业单位医疗（款）其他行政事业单位医疗支出（项）:支出决算数为0.05万元，比上年决算增加0.01万元，增长25.00%，主要原因是：</w:t>
      </w:r>
      <w:r w:rsidR="00A06048" w:rsidRPr="00903536">
        <w:rPr>
          <w:rFonts w:ascii="仿宋_GB2312" w:eastAsia="仿宋_GB2312" w:hAnsi="仿宋_GB2312" w:cs="仿宋_GB2312" w:hint="eastAsia"/>
          <w:sz w:val="32"/>
          <w:szCs w:val="32"/>
          <w:lang w:val="zh-CN"/>
        </w:rPr>
        <w:t>在职人员大额医疗保险缴费基数调增，相应经费增加</w:t>
      </w:r>
      <w:r w:rsidRPr="00903536">
        <w:rPr>
          <w:rFonts w:ascii="仿宋_GB2312" w:eastAsia="仿宋_GB2312" w:hAnsi="仿宋_GB2312" w:cs="仿宋_GB2312" w:hint="eastAsia"/>
          <w:sz w:val="32"/>
          <w:szCs w:val="32"/>
          <w:lang w:val="zh-CN"/>
        </w:rPr>
        <w:t>。</w:t>
      </w:r>
    </w:p>
    <w:p w14:paraId="369819BA" w14:textId="1398B531" w:rsidR="00F66105" w:rsidRPr="00903536" w:rsidRDefault="00000000">
      <w:pPr>
        <w:ind w:firstLineChars="200" w:firstLine="640"/>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3.卫生健康支出（类）行政事业单位医疗（款）行政单位医疗（项）:支出决算数为3.69万元，比上年决算减少1.57万元，下降29.85%，主要原因是：</w:t>
      </w:r>
      <w:r w:rsidR="00A06048" w:rsidRPr="00903536">
        <w:rPr>
          <w:rFonts w:ascii="仿宋_GB2312" w:eastAsia="仿宋_GB2312" w:hAnsi="仿宋" w:hint="eastAsia"/>
          <w:sz w:val="32"/>
          <w:szCs w:val="32"/>
        </w:rPr>
        <w:t>2023年度调出1人，调入1人，新进人员工资基数较低，</w:t>
      </w:r>
      <w:r w:rsidR="00313660" w:rsidRPr="00903536">
        <w:rPr>
          <w:rFonts w:ascii="仿宋_GB2312" w:eastAsia="仿宋_GB2312" w:hAnsi="仿宋" w:hint="eastAsia"/>
          <w:sz w:val="32"/>
          <w:szCs w:val="32"/>
        </w:rPr>
        <w:t>行政医疗缴费减少</w:t>
      </w:r>
      <w:r w:rsidRPr="00903536">
        <w:rPr>
          <w:rFonts w:ascii="仿宋_GB2312" w:eastAsia="仿宋_GB2312" w:hAnsi="仿宋_GB2312" w:cs="仿宋_GB2312" w:hint="eastAsia"/>
          <w:sz w:val="32"/>
          <w:szCs w:val="32"/>
          <w:lang w:val="zh-CN"/>
        </w:rPr>
        <w:t>。</w:t>
      </w:r>
    </w:p>
    <w:p w14:paraId="041FCEDD" w14:textId="4C40FFE6" w:rsidR="00F66105" w:rsidRPr="00903536" w:rsidRDefault="00000000">
      <w:pPr>
        <w:ind w:firstLineChars="200" w:firstLine="640"/>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4.卫生健康支出（类）行政事业单位医疗（款）公务员医疗补助（项）:支出决算数为0.68万元，比上年决算减少0.83万元，下降54.97%，主要原因是：</w:t>
      </w:r>
      <w:r w:rsidR="00313660" w:rsidRPr="00903536">
        <w:rPr>
          <w:rFonts w:ascii="仿宋_GB2312" w:eastAsia="仿宋_GB2312" w:hAnsi="仿宋_GB2312" w:cs="仿宋_GB2312" w:hint="eastAsia"/>
          <w:sz w:val="32"/>
          <w:szCs w:val="32"/>
          <w:lang w:val="zh-CN"/>
        </w:rPr>
        <w:t>公务员医疗补助缴费基数调减，相应经费减少</w:t>
      </w:r>
      <w:r w:rsidRPr="00903536">
        <w:rPr>
          <w:rFonts w:ascii="仿宋_GB2312" w:eastAsia="仿宋_GB2312" w:hAnsi="仿宋_GB2312" w:cs="仿宋_GB2312" w:hint="eastAsia"/>
          <w:sz w:val="32"/>
          <w:szCs w:val="32"/>
          <w:lang w:val="zh-CN"/>
        </w:rPr>
        <w:t>。</w:t>
      </w:r>
    </w:p>
    <w:p w14:paraId="534FA30A" w14:textId="7D53FDC7" w:rsidR="00F66105" w:rsidRPr="00903536" w:rsidRDefault="00000000">
      <w:pPr>
        <w:ind w:firstLineChars="200" w:firstLine="640"/>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5.住房保障支出（类）住房改革支出（款）住房公积金（项）:支出决算数为5.54万元，比上年决算增加0.98万元，增长21.49%，主要原因是：</w:t>
      </w:r>
      <w:r w:rsidR="00A06048" w:rsidRPr="00903536">
        <w:rPr>
          <w:rFonts w:ascii="仿宋_GB2312" w:eastAsia="仿宋_GB2312" w:hAnsi="仿宋_GB2312" w:cs="仿宋_GB2312" w:hint="eastAsia"/>
          <w:sz w:val="32"/>
          <w:szCs w:val="32"/>
          <w:lang w:val="zh-CN"/>
        </w:rPr>
        <w:t>在职人员</w:t>
      </w:r>
      <w:r w:rsidR="00A06048" w:rsidRPr="00903536">
        <w:rPr>
          <w:rFonts w:ascii="仿宋_GB2312" w:eastAsia="仿宋_GB2312" w:hAnsi="仿宋_GB2312" w:cs="仿宋_GB2312" w:hint="eastAsia"/>
          <w:sz w:val="32"/>
          <w:szCs w:val="32"/>
        </w:rPr>
        <w:t>公积金</w:t>
      </w:r>
      <w:r w:rsidR="00A06048" w:rsidRPr="00903536">
        <w:rPr>
          <w:rFonts w:ascii="仿宋_GB2312" w:eastAsia="仿宋_GB2312" w:hAnsi="仿宋_GB2312" w:cs="仿宋_GB2312" w:hint="eastAsia"/>
          <w:sz w:val="32"/>
          <w:szCs w:val="32"/>
          <w:lang w:val="zh-CN"/>
        </w:rPr>
        <w:t>缴费基数调增，相应经费增加</w:t>
      </w:r>
      <w:r w:rsidRPr="00903536">
        <w:rPr>
          <w:rFonts w:ascii="仿宋_GB2312" w:eastAsia="仿宋_GB2312" w:hAnsi="仿宋_GB2312" w:cs="仿宋_GB2312" w:hint="eastAsia"/>
          <w:sz w:val="32"/>
          <w:szCs w:val="32"/>
          <w:lang w:val="zh-CN"/>
        </w:rPr>
        <w:t>。</w:t>
      </w:r>
    </w:p>
    <w:p w14:paraId="312E9DA9" w14:textId="2369366E" w:rsidR="00F66105" w:rsidRPr="00903536" w:rsidRDefault="00000000">
      <w:pPr>
        <w:ind w:firstLineChars="200" w:firstLine="640"/>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6.社会保障和就业支出（类）行政事业单位养老支出</w:t>
      </w:r>
      <w:r w:rsidRPr="00903536">
        <w:rPr>
          <w:rFonts w:ascii="仿宋_GB2312" w:eastAsia="仿宋_GB2312" w:hAnsi="仿宋_GB2312" w:cs="仿宋_GB2312" w:hint="eastAsia"/>
          <w:sz w:val="32"/>
          <w:szCs w:val="32"/>
        </w:rPr>
        <w:lastRenderedPageBreak/>
        <w:t>（款）行政单位离退休（项）:支出决算数为1.80万元，比上年决算增加1.80万元，增长100%，主要原因是：</w:t>
      </w:r>
      <w:r w:rsidR="00313660" w:rsidRPr="00903536">
        <w:rPr>
          <w:rFonts w:ascii="仿宋_GB2312" w:eastAsia="仿宋_GB2312" w:hAnsi="仿宋_GB2312" w:cs="仿宋_GB2312" w:hint="eastAsia"/>
          <w:sz w:val="32"/>
          <w:szCs w:val="32"/>
        </w:rPr>
        <w:t>本年增加退休人员采暖补贴</w:t>
      </w:r>
      <w:r w:rsidRPr="00903536">
        <w:rPr>
          <w:rFonts w:ascii="仿宋_GB2312" w:eastAsia="仿宋_GB2312" w:hAnsi="仿宋_GB2312" w:cs="仿宋_GB2312" w:hint="eastAsia"/>
          <w:sz w:val="32"/>
          <w:szCs w:val="32"/>
          <w:lang w:val="zh-CN"/>
        </w:rPr>
        <w:t>。</w:t>
      </w:r>
    </w:p>
    <w:p w14:paraId="64632CDE" w14:textId="69E3A2F4" w:rsidR="00F66105" w:rsidRPr="00903536" w:rsidRDefault="00000000">
      <w:pPr>
        <w:ind w:firstLineChars="200" w:firstLine="640"/>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7.社会保障和就业支出（类）行政事业单位养老支出（款）机关事业单位基本养老保险缴费支出（项）:支出决算数为6.85万元，比上年决算增加1.38万元，增长25.23%，主要原因是：</w:t>
      </w:r>
      <w:r w:rsidR="00A06048" w:rsidRPr="00903536">
        <w:rPr>
          <w:rFonts w:ascii="仿宋_GB2312" w:eastAsia="仿宋_GB2312" w:hAnsi="仿宋_GB2312" w:cs="仿宋_GB2312" w:hint="eastAsia"/>
          <w:sz w:val="32"/>
          <w:szCs w:val="32"/>
          <w:lang w:val="zh-CN"/>
        </w:rPr>
        <w:t>在职人员</w:t>
      </w:r>
      <w:r w:rsidR="00A06048" w:rsidRPr="00903536">
        <w:rPr>
          <w:rFonts w:ascii="仿宋_GB2312" w:eastAsia="仿宋_GB2312" w:hAnsi="仿宋_GB2312" w:cs="仿宋_GB2312" w:hint="eastAsia"/>
          <w:sz w:val="32"/>
          <w:szCs w:val="32"/>
        </w:rPr>
        <w:t>养老保险缴费</w:t>
      </w:r>
      <w:r w:rsidR="00A06048" w:rsidRPr="00903536">
        <w:rPr>
          <w:rFonts w:ascii="仿宋_GB2312" w:eastAsia="仿宋_GB2312" w:hAnsi="仿宋_GB2312" w:cs="仿宋_GB2312" w:hint="eastAsia"/>
          <w:sz w:val="32"/>
          <w:szCs w:val="32"/>
          <w:lang w:val="zh-CN"/>
        </w:rPr>
        <w:t>基数调增，相应经费增加</w:t>
      </w:r>
      <w:r w:rsidRPr="00903536">
        <w:rPr>
          <w:rFonts w:ascii="仿宋_GB2312" w:eastAsia="仿宋_GB2312" w:hAnsi="仿宋_GB2312" w:cs="仿宋_GB2312" w:hint="eastAsia"/>
          <w:sz w:val="32"/>
          <w:szCs w:val="32"/>
          <w:lang w:val="zh-CN"/>
        </w:rPr>
        <w:t>。</w:t>
      </w:r>
    </w:p>
    <w:p w14:paraId="4BBD1DA2" w14:textId="77777777" w:rsidR="00F66105" w:rsidRPr="00903536" w:rsidRDefault="00000000">
      <w:pPr>
        <w:ind w:firstLineChars="200" w:firstLine="640"/>
        <w:jc w:val="left"/>
        <w:outlineLvl w:val="1"/>
        <w:rPr>
          <w:rFonts w:ascii="黑体" w:eastAsia="黑体" w:hAnsi="黑体" w:cs="宋体" w:hint="eastAsia"/>
          <w:bCs/>
          <w:kern w:val="0"/>
          <w:sz w:val="32"/>
          <w:szCs w:val="32"/>
        </w:rPr>
      </w:pPr>
      <w:r w:rsidRPr="00903536">
        <w:rPr>
          <w:rFonts w:ascii="黑体" w:eastAsia="黑体" w:hAnsi="黑体" w:cs="宋体" w:hint="eastAsia"/>
          <w:bCs/>
          <w:kern w:val="0"/>
          <w:sz w:val="32"/>
          <w:szCs w:val="32"/>
        </w:rPr>
        <w:t>六、一般公共预算财政拨款基本支出决算情况说明</w:t>
      </w:r>
    </w:p>
    <w:p w14:paraId="3126B9A7" w14:textId="1659E8CA"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2023年度一般公共预算财政拨款基本支出71.98万元，其中：人员经费70.78万元，包括：基本工资、津贴补贴、奖金、机关事业单位基本养老保险缴费、职工基本医疗保险缴费、公务员医疗补助缴费、其他社会保障缴费、住房公积金、退休费、奖励金。</w:t>
      </w:r>
    </w:p>
    <w:p w14:paraId="491C908F" w14:textId="5FF783E7" w:rsidR="00F66105" w:rsidRPr="00903536" w:rsidRDefault="00000000" w:rsidP="00313660">
      <w:pPr>
        <w:ind w:firstLineChars="200" w:firstLine="640"/>
        <w:jc w:val="left"/>
        <w:rPr>
          <w:rFonts w:ascii="仿宋_GB2312" w:eastAsia="仿宋_GB2312" w:hAnsi="宋体" w:cs="宋体" w:hint="eastAsia"/>
          <w:kern w:val="0"/>
          <w:sz w:val="32"/>
          <w:szCs w:val="32"/>
        </w:rPr>
      </w:pPr>
      <w:r w:rsidRPr="00903536">
        <w:rPr>
          <w:rFonts w:ascii="仿宋_GB2312" w:eastAsia="仿宋_GB2312" w:hint="eastAsia"/>
          <w:sz w:val="32"/>
          <w:szCs w:val="32"/>
        </w:rPr>
        <w:t>公用经费1.20万元，包括：办公费、差旅费。</w:t>
      </w:r>
    </w:p>
    <w:p w14:paraId="67E28F3F" w14:textId="77777777" w:rsidR="00F66105" w:rsidRPr="00903536" w:rsidRDefault="00000000">
      <w:pPr>
        <w:ind w:firstLineChars="200" w:firstLine="640"/>
        <w:jc w:val="left"/>
        <w:outlineLvl w:val="1"/>
        <w:rPr>
          <w:rFonts w:ascii="黑体" w:eastAsia="黑体" w:hAnsi="黑体" w:cs="宋体" w:hint="eastAsia"/>
          <w:bCs/>
          <w:kern w:val="0"/>
          <w:sz w:val="32"/>
          <w:szCs w:val="32"/>
        </w:rPr>
      </w:pPr>
      <w:r w:rsidRPr="00903536">
        <w:rPr>
          <w:rFonts w:ascii="黑体" w:eastAsia="黑体" w:hAnsi="黑体" w:cs="宋体" w:hint="eastAsia"/>
          <w:bCs/>
          <w:kern w:val="0"/>
          <w:sz w:val="32"/>
          <w:szCs w:val="32"/>
        </w:rPr>
        <w:t>七、财政拨款“三公”经费支出决算情况说明</w:t>
      </w:r>
    </w:p>
    <w:p w14:paraId="799E40CB" w14:textId="73AF92A7" w:rsidR="00F66105" w:rsidRPr="00903536" w:rsidRDefault="00000000">
      <w:pPr>
        <w:ind w:firstLineChars="200" w:firstLine="640"/>
        <w:jc w:val="left"/>
        <w:rPr>
          <w:rFonts w:ascii="仿宋_GB2312" w:eastAsia="仿宋_GB2312"/>
          <w:sz w:val="32"/>
          <w:szCs w:val="32"/>
          <w:lang w:val="zh-CN"/>
        </w:rPr>
      </w:pPr>
      <w:r w:rsidRPr="00903536">
        <w:rPr>
          <w:rFonts w:ascii="仿宋_GB2312" w:eastAsia="仿宋_GB2312" w:hint="eastAsia"/>
          <w:sz w:val="32"/>
          <w:szCs w:val="32"/>
          <w:lang w:val="zh-CN"/>
        </w:rPr>
        <w:t>2023年度</w:t>
      </w:r>
      <w:r w:rsidRPr="00903536">
        <w:rPr>
          <w:rFonts w:ascii="仿宋_GB2312" w:eastAsia="仿宋_GB2312" w:hint="eastAsia"/>
          <w:sz w:val="32"/>
          <w:szCs w:val="32"/>
        </w:rPr>
        <w:t>财政拨款</w:t>
      </w:r>
      <w:r w:rsidRPr="00903536">
        <w:rPr>
          <w:rFonts w:ascii="仿宋_GB2312" w:eastAsia="仿宋_GB2312" w:hint="eastAsia"/>
          <w:sz w:val="32"/>
          <w:szCs w:val="32"/>
          <w:lang w:val="zh-CN"/>
        </w:rPr>
        <w:t>“三公”经费支出0.00万元，</w:t>
      </w:r>
      <w:r w:rsidRPr="00903536">
        <w:rPr>
          <w:rFonts w:ascii="仿宋_GB2312" w:eastAsia="仿宋_GB2312" w:hint="eastAsia"/>
          <w:sz w:val="32"/>
          <w:szCs w:val="32"/>
        </w:rPr>
        <w:t>比上年</w:t>
      </w:r>
      <w:r w:rsidRPr="00903536">
        <w:rPr>
          <w:rFonts w:ascii="仿宋_GB2312" w:eastAsia="仿宋_GB2312" w:hint="eastAsia"/>
          <w:sz w:val="32"/>
          <w:szCs w:val="32"/>
          <w:lang w:val="zh-CN"/>
        </w:rPr>
        <w:t>增加0.00万元，</w:t>
      </w:r>
      <w:r w:rsidRPr="00903536">
        <w:rPr>
          <w:rFonts w:ascii="仿宋_GB2312" w:eastAsia="仿宋_GB2312" w:hint="eastAsia"/>
          <w:sz w:val="32"/>
          <w:szCs w:val="32"/>
        </w:rPr>
        <w:t>增长0.00%,</w:t>
      </w:r>
      <w:r w:rsidRPr="00903536">
        <w:rPr>
          <w:rFonts w:ascii="仿宋_GB2312" w:eastAsia="仿宋_GB2312" w:hint="eastAsia"/>
          <w:sz w:val="32"/>
          <w:szCs w:val="32"/>
          <w:lang w:val="zh-CN"/>
        </w:rPr>
        <w:t>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。其中：因公出国（境）费支出0.00万元，占0.00%，比上年增加0.00万元，</w:t>
      </w:r>
      <w:r w:rsidRPr="00903536">
        <w:rPr>
          <w:rFonts w:ascii="仿宋_GB2312" w:eastAsia="仿宋_GB2312" w:hint="eastAsia"/>
          <w:sz w:val="32"/>
          <w:szCs w:val="32"/>
        </w:rPr>
        <w:t>增长0.00%,</w:t>
      </w:r>
      <w:r w:rsidRPr="00903536">
        <w:rPr>
          <w:rFonts w:ascii="仿宋_GB2312" w:eastAsia="仿宋_GB2312" w:hint="eastAsia"/>
          <w:sz w:val="32"/>
          <w:szCs w:val="32"/>
          <w:lang w:val="zh-CN"/>
        </w:rPr>
        <w:t>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；公务用车购置及运行维护费支出0.00万元，占0.00%，比上年增加0.00万元，</w:t>
      </w:r>
      <w:r w:rsidRPr="00903536">
        <w:rPr>
          <w:rFonts w:ascii="仿宋_GB2312" w:eastAsia="仿宋_GB2312" w:hint="eastAsia"/>
          <w:sz w:val="32"/>
          <w:szCs w:val="32"/>
        </w:rPr>
        <w:t>增长0.00%,</w:t>
      </w:r>
      <w:r w:rsidRPr="00903536">
        <w:rPr>
          <w:rFonts w:ascii="仿宋_GB2312" w:eastAsia="仿宋_GB2312" w:hint="eastAsia"/>
          <w:sz w:val="32"/>
          <w:szCs w:val="32"/>
          <w:lang w:val="zh-CN"/>
        </w:rPr>
        <w:t>主要原因是：</w:t>
      </w:r>
      <w:r w:rsidR="00313660" w:rsidRPr="00903536">
        <w:rPr>
          <w:rFonts w:ascii="仿宋_GB2312" w:eastAsia="仿宋_GB2312" w:hint="eastAsia"/>
          <w:sz w:val="32"/>
          <w:szCs w:val="32"/>
          <w:lang w:val="zh-CN"/>
        </w:rPr>
        <w:lastRenderedPageBreak/>
        <w:t>本年我单位无此经费</w:t>
      </w:r>
      <w:r w:rsidRPr="00903536">
        <w:rPr>
          <w:rFonts w:ascii="仿宋_GB2312" w:eastAsia="仿宋_GB2312" w:hint="eastAsia"/>
          <w:sz w:val="32"/>
          <w:szCs w:val="32"/>
          <w:lang w:val="zh-CN"/>
        </w:rPr>
        <w:t>；公务接待费支出0.00万元，占0.00%，比上年增加0.00万元，</w:t>
      </w:r>
      <w:r w:rsidRPr="00903536">
        <w:rPr>
          <w:rFonts w:ascii="仿宋_GB2312" w:eastAsia="仿宋_GB2312" w:hint="eastAsia"/>
          <w:sz w:val="32"/>
          <w:szCs w:val="32"/>
        </w:rPr>
        <w:t>增长0.00%,</w:t>
      </w:r>
      <w:r w:rsidRPr="00903536">
        <w:rPr>
          <w:rFonts w:ascii="仿宋_GB2312" w:eastAsia="仿宋_GB2312" w:hint="eastAsia"/>
          <w:sz w:val="32"/>
          <w:szCs w:val="32"/>
          <w:lang w:val="zh-CN"/>
        </w:rPr>
        <w:t>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w:t>
      </w:r>
    </w:p>
    <w:p w14:paraId="4728B4F1" w14:textId="77777777" w:rsidR="00F66105" w:rsidRPr="00903536" w:rsidRDefault="00000000">
      <w:pPr>
        <w:ind w:firstLineChars="200" w:firstLine="640"/>
        <w:jc w:val="left"/>
        <w:rPr>
          <w:rFonts w:ascii="仿宋_GB2312" w:eastAsia="仿宋_GB2312"/>
          <w:sz w:val="32"/>
          <w:szCs w:val="32"/>
          <w:lang w:val="zh-CN"/>
        </w:rPr>
      </w:pPr>
      <w:r w:rsidRPr="00903536">
        <w:rPr>
          <w:rFonts w:ascii="仿宋_GB2312" w:eastAsia="仿宋_GB2312" w:hint="eastAsia"/>
          <w:sz w:val="32"/>
          <w:szCs w:val="32"/>
          <w:lang w:val="zh-CN"/>
        </w:rPr>
        <w:t>具体情况如下：</w:t>
      </w:r>
    </w:p>
    <w:p w14:paraId="7FB24B80" w14:textId="7D161D4F" w:rsidR="00F66105" w:rsidRPr="00903536" w:rsidRDefault="00000000">
      <w:pPr>
        <w:ind w:firstLineChars="200" w:firstLine="640"/>
        <w:jc w:val="left"/>
        <w:rPr>
          <w:rFonts w:ascii="仿宋_GB2312" w:eastAsia="仿宋_GB2312"/>
          <w:sz w:val="32"/>
          <w:szCs w:val="32"/>
          <w:lang w:val="zh-CN"/>
        </w:rPr>
      </w:pPr>
      <w:r w:rsidRPr="00903536">
        <w:rPr>
          <w:rFonts w:ascii="仿宋_GB2312" w:eastAsia="仿宋_GB2312" w:hint="eastAsia"/>
          <w:sz w:val="32"/>
          <w:szCs w:val="32"/>
          <w:lang w:val="zh-CN"/>
        </w:rPr>
        <w:t>因公出国（境）费支出0.00万元，开支内容包括</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。单位全年安排的因公出国（境）团组0个，因公出国（境）0人次。</w:t>
      </w:r>
    </w:p>
    <w:p w14:paraId="7607786A" w14:textId="223D4806"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。公务用车购置数0辆，公务用车保有量0辆。国有资产占用情况</w:t>
      </w:r>
      <w:r w:rsidRPr="00903536">
        <w:rPr>
          <w:rFonts w:ascii="仿宋_GB2312" w:eastAsia="仿宋_GB2312" w:hint="eastAsia"/>
          <w:sz w:val="32"/>
          <w:szCs w:val="32"/>
        </w:rPr>
        <w:t>中固定资产车辆</w:t>
      </w:r>
      <w:r w:rsidRPr="00903536">
        <w:rPr>
          <w:rFonts w:ascii="仿宋_GB2312" w:eastAsia="仿宋_GB2312" w:hint="eastAsia"/>
          <w:sz w:val="32"/>
          <w:szCs w:val="32"/>
          <w:lang w:val="zh-CN"/>
        </w:rPr>
        <w:t>1辆，</w:t>
      </w:r>
      <w:r w:rsidRPr="00903536">
        <w:rPr>
          <w:rFonts w:ascii="仿宋_GB2312" w:eastAsia="仿宋_GB2312" w:hint="eastAsia"/>
          <w:sz w:val="32"/>
          <w:szCs w:val="32"/>
        </w:rPr>
        <w:t>与</w:t>
      </w:r>
      <w:r w:rsidRPr="00903536">
        <w:rPr>
          <w:rFonts w:ascii="仿宋_GB2312" w:eastAsia="仿宋_GB2312" w:hint="eastAsia"/>
          <w:sz w:val="32"/>
          <w:szCs w:val="32"/>
          <w:lang w:val="zh-CN"/>
        </w:rPr>
        <w:t>公务用车</w:t>
      </w:r>
      <w:r w:rsidRPr="00903536">
        <w:rPr>
          <w:rFonts w:ascii="仿宋_GB2312" w:eastAsia="仿宋_GB2312" w:hint="eastAsia"/>
          <w:sz w:val="32"/>
          <w:szCs w:val="32"/>
        </w:rPr>
        <w:t>保有量差异</w:t>
      </w:r>
      <w:r w:rsidRPr="00903536">
        <w:rPr>
          <w:rFonts w:ascii="仿宋_GB2312" w:eastAsia="仿宋_GB2312" w:hint="eastAsia"/>
          <w:sz w:val="32"/>
          <w:szCs w:val="32"/>
          <w:lang w:val="zh-CN"/>
        </w:rPr>
        <w:t>原因是：</w:t>
      </w:r>
      <w:r w:rsidR="00313660" w:rsidRPr="00903536">
        <w:rPr>
          <w:rFonts w:ascii="仿宋_GB2312" w:eastAsia="仿宋_GB2312" w:hint="eastAsia"/>
          <w:sz w:val="32"/>
          <w:szCs w:val="32"/>
          <w:lang w:val="zh-CN"/>
        </w:rPr>
        <w:t>我单位车辆已停用</w:t>
      </w:r>
      <w:r w:rsidRPr="00903536">
        <w:rPr>
          <w:rFonts w:ascii="仿宋_GB2312" w:eastAsia="仿宋_GB2312" w:hint="eastAsia"/>
          <w:sz w:val="32"/>
          <w:szCs w:val="32"/>
          <w:lang w:val="zh-CN"/>
        </w:rPr>
        <w:t>。</w:t>
      </w:r>
    </w:p>
    <w:p w14:paraId="17A371B9" w14:textId="33FF8E95" w:rsidR="00F66105" w:rsidRPr="00903536" w:rsidRDefault="00000000">
      <w:pPr>
        <w:ind w:firstLineChars="200" w:firstLine="640"/>
        <w:jc w:val="left"/>
        <w:rPr>
          <w:rFonts w:ascii="仿宋_GB2312" w:eastAsia="仿宋_GB2312"/>
          <w:sz w:val="32"/>
          <w:szCs w:val="32"/>
          <w:lang w:val="zh-CN"/>
        </w:rPr>
      </w:pPr>
      <w:r w:rsidRPr="00903536">
        <w:rPr>
          <w:rFonts w:ascii="仿宋_GB2312" w:eastAsia="仿宋_GB2312" w:hint="eastAsia"/>
          <w:sz w:val="32"/>
          <w:szCs w:val="32"/>
          <w:lang w:val="zh-CN"/>
        </w:rPr>
        <w:t>公务接待费0.00万元，开支内容包括</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。单位全年安排的国内公务接待0批次，0人次。</w:t>
      </w:r>
    </w:p>
    <w:p w14:paraId="744E7961" w14:textId="0C788997" w:rsidR="00F66105" w:rsidRPr="00903536" w:rsidRDefault="00000000">
      <w:pPr>
        <w:ind w:firstLineChars="200" w:firstLine="640"/>
        <w:jc w:val="left"/>
        <w:rPr>
          <w:rFonts w:ascii="仿宋_GB2312" w:eastAsia="仿宋_GB2312"/>
          <w:sz w:val="32"/>
          <w:szCs w:val="32"/>
          <w:lang w:val="zh-CN"/>
        </w:rPr>
      </w:pPr>
      <w:r w:rsidRPr="00903536">
        <w:rPr>
          <w:rFonts w:ascii="仿宋_GB2312" w:eastAsia="仿宋_GB2312" w:hint="eastAsia"/>
          <w:sz w:val="32"/>
          <w:szCs w:val="32"/>
          <w:lang w:val="zh-CN"/>
        </w:rPr>
        <w:t>与</w:t>
      </w:r>
      <w:r w:rsidRPr="00903536">
        <w:rPr>
          <w:rFonts w:ascii="仿宋_GB2312" w:eastAsia="仿宋_GB2312" w:hint="eastAsia"/>
          <w:sz w:val="32"/>
          <w:szCs w:val="32"/>
        </w:rPr>
        <w:t>全年</w:t>
      </w:r>
      <w:r w:rsidRPr="00903536">
        <w:rPr>
          <w:rFonts w:ascii="仿宋_GB2312" w:eastAsia="仿宋_GB2312" w:hint="eastAsia"/>
          <w:sz w:val="32"/>
          <w:szCs w:val="32"/>
          <w:lang w:val="zh-CN"/>
        </w:rPr>
        <w:t>预算相比</w:t>
      </w:r>
      <w:r w:rsidRPr="00903536">
        <w:rPr>
          <w:rFonts w:ascii="仿宋_GB2312" w:eastAsia="仿宋_GB2312" w:hint="eastAsia"/>
          <w:sz w:val="32"/>
          <w:szCs w:val="32"/>
        </w:rPr>
        <w:t>,</w:t>
      </w:r>
      <w:r w:rsidRPr="00903536">
        <w:rPr>
          <w:rFonts w:ascii="仿宋_GB2312" w:eastAsia="仿宋_GB2312" w:hint="eastAsia"/>
          <w:sz w:val="32"/>
          <w:szCs w:val="32"/>
          <w:lang w:val="zh-CN"/>
        </w:rPr>
        <w:t>财政拨款“三公”经费支出</w:t>
      </w:r>
      <w:r w:rsidRPr="00903536">
        <w:rPr>
          <w:rFonts w:ascii="仿宋_GB2312" w:eastAsia="仿宋_GB2312" w:hint="eastAsia"/>
          <w:sz w:val="32"/>
          <w:szCs w:val="32"/>
        </w:rPr>
        <w:t>全年</w:t>
      </w:r>
      <w:r w:rsidRPr="00903536">
        <w:rPr>
          <w:rFonts w:ascii="仿宋_GB2312" w:eastAsia="仿宋_GB2312" w:hint="eastAsia"/>
          <w:sz w:val="32"/>
          <w:szCs w:val="32"/>
          <w:lang w:val="zh-CN"/>
        </w:rPr>
        <w:t>预算数0.00万元，决算数0.00万元，预决算差异率0.00%，主要原因是：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。其中：因公出国（境）费</w:t>
      </w:r>
      <w:r w:rsidRPr="00903536">
        <w:rPr>
          <w:rFonts w:ascii="仿宋_GB2312" w:eastAsia="仿宋_GB2312" w:hint="eastAsia"/>
          <w:sz w:val="32"/>
          <w:szCs w:val="32"/>
        </w:rPr>
        <w:t>全年预算数</w:t>
      </w:r>
      <w:r w:rsidRPr="00903536">
        <w:rPr>
          <w:rFonts w:ascii="仿宋_GB2312" w:eastAsia="仿宋_GB2312" w:hint="eastAsia"/>
          <w:sz w:val="32"/>
          <w:szCs w:val="32"/>
          <w:lang w:val="zh-CN"/>
        </w:rPr>
        <w:t>0.00万元，决算数0.00万元，预决算差异率0.00%，主要原因是：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；公务用车购置费</w:t>
      </w:r>
      <w:r w:rsidRPr="00903536">
        <w:rPr>
          <w:rFonts w:ascii="仿宋_GB2312" w:eastAsia="仿宋_GB2312" w:hint="eastAsia"/>
          <w:sz w:val="32"/>
          <w:szCs w:val="32"/>
        </w:rPr>
        <w:t>全年</w:t>
      </w:r>
      <w:r w:rsidRPr="00903536">
        <w:rPr>
          <w:rFonts w:ascii="仿宋_GB2312" w:eastAsia="仿宋_GB2312" w:hint="eastAsia"/>
          <w:sz w:val="32"/>
          <w:szCs w:val="32"/>
          <w:lang w:val="zh-CN"/>
        </w:rPr>
        <w:t>预算数0.00万元，决算数0.00万元，预决算差异率0.00%，主要原因是：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；公务用车运行</w:t>
      </w:r>
      <w:r w:rsidRPr="00903536">
        <w:rPr>
          <w:rFonts w:ascii="仿宋_GB2312" w:eastAsia="仿宋_GB2312" w:hint="eastAsia"/>
          <w:sz w:val="32"/>
          <w:szCs w:val="32"/>
          <w:lang w:val="zh-CN"/>
        </w:rPr>
        <w:lastRenderedPageBreak/>
        <w:t>费</w:t>
      </w:r>
      <w:r w:rsidRPr="00903536">
        <w:rPr>
          <w:rFonts w:ascii="仿宋_GB2312" w:eastAsia="仿宋_GB2312" w:hint="eastAsia"/>
          <w:sz w:val="32"/>
          <w:szCs w:val="32"/>
        </w:rPr>
        <w:t>全年</w:t>
      </w:r>
      <w:r w:rsidRPr="00903536">
        <w:rPr>
          <w:rFonts w:ascii="仿宋_GB2312" w:eastAsia="仿宋_GB2312" w:hint="eastAsia"/>
          <w:sz w:val="32"/>
          <w:szCs w:val="32"/>
          <w:lang w:val="zh-CN"/>
        </w:rPr>
        <w:t>预算数0.00万元，决算数0.00万元，预决算差异率0.00%，主要原因是：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；公务接待费</w:t>
      </w:r>
      <w:r w:rsidRPr="00903536">
        <w:rPr>
          <w:rFonts w:ascii="仿宋_GB2312" w:eastAsia="仿宋_GB2312" w:hint="eastAsia"/>
          <w:sz w:val="32"/>
          <w:szCs w:val="32"/>
        </w:rPr>
        <w:t>全年</w:t>
      </w:r>
      <w:r w:rsidRPr="00903536">
        <w:rPr>
          <w:rFonts w:ascii="仿宋_GB2312" w:eastAsia="仿宋_GB2312" w:hint="eastAsia"/>
          <w:sz w:val="32"/>
          <w:szCs w:val="32"/>
          <w:lang w:val="zh-CN"/>
        </w:rPr>
        <w:t>预算数0.00万元，决算数0.00万元，预决算差异率0.00%，主要原因是：</w:t>
      </w:r>
      <w:r w:rsidR="00313660" w:rsidRPr="00903536">
        <w:rPr>
          <w:rFonts w:ascii="仿宋_GB2312" w:eastAsia="仿宋_GB2312" w:hint="eastAsia"/>
          <w:sz w:val="32"/>
          <w:szCs w:val="32"/>
          <w:lang w:val="zh-CN"/>
        </w:rPr>
        <w:t>本年我单位无此经费</w:t>
      </w:r>
      <w:r w:rsidRPr="00903536">
        <w:rPr>
          <w:rFonts w:ascii="仿宋_GB2312" w:eastAsia="仿宋_GB2312" w:hint="eastAsia"/>
          <w:sz w:val="32"/>
          <w:szCs w:val="32"/>
          <w:lang w:val="zh-CN"/>
        </w:rPr>
        <w:t>。</w:t>
      </w:r>
    </w:p>
    <w:p w14:paraId="019380C4" w14:textId="77777777" w:rsidR="00F66105" w:rsidRPr="0090353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903536">
        <w:rPr>
          <w:rFonts w:ascii="黑体" w:eastAsia="黑体" w:hAnsi="黑体" w:cs="宋体" w:hint="eastAsia"/>
          <w:bCs/>
          <w:kern w:val="0"/>
          <w:sz w:val="32"/>
          <w:szCs w:val="32"/>
        </w:rPr>
        <w:t>八、政府性基金预算财政拨款收入支出决算情况说明</w:t>
      </w:r>
      <w:bookmarkEnd w:id="18"/>
      <w:bookmarkEnd w:id="19"/>
    </w:p>
    <w:p w14:paraId="5CD7D2F3" w14:textId="77777777"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我单位本年度无政府性基金预算财政拨款收入、支出及结转和结余，政府性基金预算财政拨款收入支出决算表为空表。</w:t>
      </w:r>
    </w:p>
    <w:p w14:paraId="78C658E4" w14:textId="77777777" w:rsidR="00F66105" w:rsidRPr="00903536" w:rsidRDefault="00000000">
      <w:pPr>
        <w:ind w:firstLineChars="200" w:firstLine="640"/>
        <w:jc w:val="left"/>
        <w:outlineLvl w:val="1"/>
        <w:rPr>
          <w:rFonts w:ascii="黑体" w:eastAsia="黑体" w:hAnsi="黑体" w:cs="宋体" w:hint="eastAsia"/>
          <w:bCs/>
          <w:kern w:val="0"/>
          <w:sz w:val="32"/>
          <w:szCs w:val="32"/>
        </w:rPr>
      </w:pPr>
      <w:r w:rsidRPr="00903536">
        <w:rPr>
          <w:rFonts w:ascii="黑体" w:eastAsia="黑体" w:hAnsi="黑体" w:cs="宋体" w:hint="eastAsia"/>
          <w:bCs/>
          <w:kern w:val="0"/>
          <w:sz w:val="32"/>
          <w:szCs w:val="32"/>
        </w:rPr>
        <w:t>九、国有资本经营预算财政拨款收入支出决算情况说明</w:t>
      </w:r>
    </w:p>
    <w:p w14:paraId="639F5A2C" w14:textId="77777777"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我单位本年度无国有资本经营预算财政拨款收入、支出及结转和结余，国有资本经营预算财政拨款收入支出决算表为空表。</w:t>
      </w:r>
    </w:p>
    <w:p w14:paraId="6DB3BEAC" w14:textId="77777777" w:rsidR="00F66105" w:rsidRPr="0090353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903536">
        <w:rPr>
          <w:rFonts w:ascii="黑体" w:eastAsia="黑体" w:hAnsi="黑体" w:cs="宋体" w:hint="eastAsia"/>
          <w:bCs/>
          <w:kern w:val="0"/>
          <w:sz w:val="32"/>
          <w:szCs w:val="32"/>
        </w:rPr>
        <w:t>十、其他重要事项的情况说明</w:t>
      </w:r>
      <w:bookmarkEnd w:id="20"/>
      <w:bookmarkEnd w:id="21"/>
    </w:p>
    <w:p w14:paraId="23A6CFFC" w14:textId="77777777" w:rsidR="00F66105" w:rsidRPr="00903536"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903536">
        <w:rPr>
          <w:rFonts w:ascii="黑体" w:eastAsia="黑体" w:hAnsi="黑体" w:hint="eastAsia"/>
          <w:sz w:val="32"/>
          <w:szCs w:val="32"/>
        </w:rPr>
        <w:t>（一）机关运行经费支出情况</w:t>
      </w:r>
      <w:bookmarkEnd w:id="22"/>
      <w:bookmarkEnd w:id="23"/>
    </w:p>
    <w:p w14:paraId="5185C7FE" w14:textId="208B5B8A" w:rsidR="00F66105" w:rsidRPr="0090353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903536">
        <w:rPr>
          <w:rFonts w:ascii="仿宋_GB2312" w:eastAsia="仿宋_GB2312" w:hAnsi="仿宋_GB2312" w:cs="仿宋_GB2312" w:hint="eastAsia"/>
          <w:sz w:val="32"/>
          <w:szCs w:val="32"/>
          <w:lang w:val="zh-CN"/>
        </w:rPr>
        <w:t>2023年度</w:t>
      </w:r>
      <w:r w:rsidRPr="00903536">
        <w:rPr>
          <w:rFonts w:ascii="仿宋_GB2312" w:eastAsia="仿宋_GB2312" w:hAnsi="仿宋_GB2312" w:cs="仿宋_GB2312" w:hint="eastAsia"/>
          <w:sz w:val="32"/>
          <w:szCs w:val="32"/>
        </w:rPr>
        <w:t>奇台县工商业联合会（商会）（行政单位和参照公务员法管理事业单位）机关运行经费支出1.20万元，</w:t>
      </w:r>
      <w:r w:rsidRPr="00903536">
        <w:rPr>
          <w:rFonts w:ascii="仿宋_GB2312" w:eastAsia="仿宋_GB2312" w:hAnsi="仿宋_GB2312" w:cs="仿宋_GB2312" w:hint="eastAsia"/>
          <w:sz w:val="32"/>
          <w:szCs w:val="32"/>
          <w:lang w:val="zh-CN"/>
        </w:rPr>
        <w:t>比上年减少2.82万元，下降70.15%，主要原因是：</w:t>
      </w:r>
      <w:r w:rsidR="00313660" w:rsidRPr="00903536">
        <w:rPr>
          <w:rFonts w:ascii="仿宋_GB2312" w:eastAsia="仿宋_GB2312" w:hAnsi="仿宋_GB2312" w:cs="仿宋_GB2312" w:hint="eastAsia"/>
          <w:sz w:val="32"/>
          <w:szCs w:val="32"/>
          <w:lang w:val="zh-CN"/>
        </w:rPr>
        <w:t>本年我单位</w:t>
      </w:r>
      <w:r w:rsidR="00313660" w:rsidRPr="00903536">
        <w:rPr>
          <w:rFonts w:ascii="仿宋_GB2312" w:eastAsia="仿宋_GB2312" w:hint="eastAsia"/>
          <w:sz w:val="32"/>
          <w:szCs w:val="32"/>
        </w:rPr>
        <w:t>办公费、差旅费减少</w:t>
      </w:r>
      <w:r w:rsidRPr="00903536">
        <w:rPr>
          <w:rFonts w:ascii="仿宋_GB2312" w:eastAsia="仿宋_GB2312" w:hAnsi="仿宋_GB2312" w:cs="仿宋_GB2312" w:hint="eastAsia"/>
          <w:sz w:val="32"/>
          <w:szCs w:val="32"/>
          <w:lang w:val="zh-CN"/>
        </w:rPr>
        <w:t>。</w:t>
      </w:r>
    </w:p>
    <w:p w14:paraId="4CCCEDD9" w14:textId="77777777" w:rsidR="00F66105" w:rsidRPr="00903536" w:rsidRDefault="00000000">
      <w:pPr>
        <w:ind w:firstLineChars="200" w:firstLine="640"/>
        <w:jc w:val="left"/>
        <w:rPr>
          <w:rFonts w:eastAsia="黑体"/>
          <w:sz w:val="32"/>
          <w:szCs w:val="30"/>
          <w:lang w:val="zh-CN"/>
        </w:rPr>
      </w:pPr>
      <w:r w:rsidRPr="00903536">
        <w:rPr>
          <w:rFonts w:eastAsia="黑体" w:hint="eastAsia"/>
          <w:sz w:val="32"/>
          <w:szCs w:val="30"/>
          <w:lang w:val="zh-CN"/>
        </w:rPr>
        <w:t>（二）政府采购情况</w:t>
      </w:r>
      <w:bookmarkEnd w:id="24"/>
      <w:bookmarkEnd w:id="25"/>
    </w:p>
    <w:p w14:paraId="6CCD8ED2" w14:textId="77777777" w:rsidR="00F66105" w:rsidRPr="00903536" w:rsidRDefault="00000000">
      <w:pPr>
        <w:ind w:firstLineChars="200" w:firstLine="640"/>
        <w:jc w:val="left"/>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lang w:val="zh-CN"/>
        </w:rPr>
        <w:t>2023年度政府采购支出总额0.51万元，其中：政府采购货物支出0.51万元、政府采购工程支出0.00万元、政府采购服务支出0.00万元。</w:t>
      </w:r>
    </w:p>
    <w:p w14:paraId="24ED0B32" w14:textId="77777777" w:rsidR="00F66105" w:rsidRPr="00903536" w:rsidRDefault="00000000">
      <w:pPr>
        <w:ind w:firstLineChars="200" w:firstLine="640"/>
        <w:jc w:val="left"/>
        <w:rPr>
          <w:rFonts w:ascii="仿宋_GB2312" w:eastAsia="仿宋_GB2312" w:hAnsi="仿宋_GB2312" w:cs="仿宋_GB2312" w:hint="eastAsia"/>
          <w:sz w:val="32"/>
          <w:szCs w:val="32"/>
        </w:rPr>
      </w:pPr>
      <w:r w:rsidRPr="00903536">
        <w:rPr>
          <w:rFonts w:ascii="仿宋_GB2312" w:eastAsia="仿宋_GB2312" w:hAnsi="仿宋_GB2312" w:cs="仿宋_GB2312" w:hint="eastAsia"/>
          <w:sz w:val="32"/>
          <w:szCs w:val="32"/>
          <w:lang w:val="zh-CN"/>
        </w:rPr>
        <w:lastRenderedPageBreak/>
        <w:t>授予中小企业合同金额0.51万元，占政府采购支出总额的100.00%，其中：授予小微企业合同金额0.51万元，占政府采购支出总额的100.00%</w:t>
      </w:r>
      <w:r w:rsidRPr="00903536">
        <w:rPr>
          <w:rFonts w:ascii="仿宋_GB2312" w:eastAsia="仿宋_GB2312" w:hAnsi="仿宋_GB2312" w:cs="仿宋_GB2312" w:hint="eastAsia"/>
          <w:sz w:val="32"/>
          <w:szCs w:val="32"/>
        </w:rPr>
        <w:t>。</w:t>
      </w:r>
    </w:p>
    <w:p w14:paraId="34D34F36" w14:textId="77777777" w:rsidR="00F66105" w:rsidRPr="00903536" w:rsidRDefault="00000000" w:rsidP="00313660">
      <w:pPr>
        <w:ind w:firstLineChars="200" w:firstLine="640"/>
        <w:jc w:val="left"/>
        <w:outlineLvl w:val="2"/>
        <w:rPr>
          <w:rFonts w:ascii="黑体" w:eastAsia="黑体" w:hAnsi="黑体" w:hint="eastAsia"/>
          <w:sz w:val="32"/>
          <w:szCs w:val="32"/>
        </w:rPr>
      </w:pPr>
      <w:bookmarkStart w:id="26" w:name="_Toc4591"/>
      <w:bookmarkStart w:id="27" w:name="_Toc8391"/>
      <w:r w:rsidRPr="00903536">
        <w:rPr>
          <w:rFonts w:ascii="黑体" w:eastAsia="黑体" w:hAnsi="黑体" w:hint="eastAsia"/>
          <w:sz w:val="32"/>
          <w:szCs w:val="32"/>
        </w:rPr>
        <w:t>（三）国有资产占用情况说明</w:t>
      </w:r>
      <w:bookmarkEnd w:id="26"/>
      <w:bookmarkEnd w:id="27"/>
    </w:p>
    <w:p w14:paraId="2992A07D" w14:textId="4346F267" w:rsidR="00F66105" w:rsidRPr="00903536" w:rsidRDefault="00000000">
      <w:pPr>
        <w:ind w:firstLineChars="200" w:firstLine="640"/>
        <w:jc w:val="left"/>
        <w:rPr>
          <w:rFonts w:ascii="仿宋_GB2312" w:eastAsia="仿宋_GB2312" w:hAnsi="仿宋_GB2312" w:cs="仿宋_GB2312" w:hint="eastAsia"/>
          <w:sz w:val="32"/>
          <w:szCs w:val="32"/>
          <w:lang w:val="zh-CN"/>
        </w:rPr>
      </w:pPr>
      <w:r w:rsidRPr="00903536">
        <w:rPr>
          <w:rFonts w:ascii="仿宋_GB2312" w:eastAsia="仿宋_GB2312" w:hAnsi="仿宋_GB2312" w:cs="仿宋_GB2312" w:hint="eastAsia"/>
          <w:sz w:val="32"/>
          <w:szCs w:val="32"/>
        </w:rPr>
        <w:t>截至2023</w:t>
      </w:r>
      <w:r w:rsidRPr="00903536">
        <w:rPr>
          <w:rFonts w:ascii="仿宋_GB2312" w:eastAsia="仿宋_GB2312" w:hAnsi="仿宋_GB2312" w:cs="仿宋_GB2312" w:hint="eastAsia"/>
          <w:sz w:val="32"/>
          <w:szCs w:val="32"/>
          <w:lang w:val="zh-CN"/>
        </w:rPr>
        <w:t>年</w:t>
      </w:r>
      <w:r w:rsidRPr="00903536">
        <w:rPr>
          <w:rFonts w:ascii="仿宋_GB2312" w:eastAsia="仿宋_GB2312" w:hAnsi="仿宋_GB2312" w:cs="仿宋_GB2312" w:hint="eastAsia"/>
          <w:sz w:val="32"/>
          <w:szCs w:val="32"/>
        </w:rPr>
        <w:t>12月31日</w:t>
      </w:r>
      <w:r w:rsidRPr="00903536">
        <w:rPr>
          <w:rFonts w:ascii="仿宋_GB2312" w:eastAsia="仿宋_GB2312" w:hAnsi="仿宋_GB2312" w:cs="仿宋_GB2312" w:hint="eastAsia"/>
          <w:sz w:val="32"/>
          <w:szCs w:val="32"/>
          <w:lang w:val="zh-CN"/>
        </w:rPr>
        <w:t>，</w:t>
      </w:r>
      <w:r w:rsidRPr="00903536">
        <w:rPr>
          <w:rFonts w:ascii="仿宋_GB2312" w:eastAsia="仿宋_GB2312" w:hAnsi="仿宋_GB2312" w:cs="仿宋_GB2312" w:hint="eastAsia"/>
          <w:sz w:val="32"/>
          <w:szCs w:val="32"/>
        </w:rPr>
        <w:t>固定资产原值</w:t>
      </w:r>
      <w:r w:rsidRPr="00903536">
        <w:rPr>
          <w:rFonts w:ascii="仿宋_GB2312" w:eastAsia="仿宋_GB2312" w:hAnsi="仿宋_GB2312" w:cs="仿宋_GB2312" w:hint="eastAsia"/>
          <w:sz w:val="32"/>
          <w:szCs w:val="32"/>
          <w:lang w:val="zh-CN"/>
        </w:rPr>
        <w:t>13.36</w:t>
      </w:r>
      <w:r w:rsidRPr="00903536">
        <w:rPr>
          <w:rFonts w:ascii="仿宋_GB2312" w:eastAsia="仿宋_GB2312" w:hAnsi="仿宋_GB2312" w:cs="仿宋_GB2312" w:hint="eastAsia"/>
          <w:sz w:val="32"/>
          <w:szCs w:val="32"/>
        </w:rPr>
        <w:t>万元，房</w:t>
      </w:r>
      <w:r w:rsidRPr="00903536">
        <w:rPr>
          <w:rFonts w:ascii="仿宋_GB2312" w:eastAsia="仿宋_GB2312" w:hAnsi="仿宋_GB2312" w:cs="仿宋_GB2312" w:hint="eastAsia"/>
          <w:sz w:val="32"/>
          <w:szCs w:val="32"/>
          <w:lang w:val="zh-CN"/>
        </w:rPr>
        <w:t>屋0.00平方米，价值0.00万元。车辆1辆，价值9.80万元，其中：副部（省）级及以上领导用车0辆、主要</w:t>
      </w:r>
      <w:r w:rsidRPr="00903536">
        <w:rPr>
          <w:rFonts w:ascii="仿宋_GB2312" w:eastAsia="仿宋_GB2312" w:hAnsi="仿宋_GB2312" w:cs="仿宋_GB2312" w:hint="eastAsia"/>
          <w:sz w:val="32"/>
          <w:szCs w:val="32"/>
        </w:rPr>
        <w:t>负责人</w:t>
      </w:r>
      <w:r w:rsidRPr="00903536">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903536">
        <w:rPr>
          <w:rFonts w:ascii="仿宋_GB2312" w:eastAsia="仿宋_GB2312" w:hAnsi="仿宋_GB2312" w:cs="仿宋_GB2312" w:hint="eastAsia"/>
          <w:sz w:val="32"/>
          <w:szCs w:val="32"/>
        </w:rPr>
        <w:t>服务</w:t>
      </w:r>
      <w:r w:rsidRPr="00903536">
        <w:rPr>
          <w:rFonts w:ascii="仿宋_GB2312" w:eastAsia="仿宋_GB2312" w:hAnsi="仿宋_GB2312" w:cs="仿宋_GB2312" w:hint="eastAsia"/>
          <w:sz w:val="32"/>
          <w:szCs w:val="32"/>
          <w:lang w:val="zh-CN"/>
        </w:rPr>
        <w:t>用车0辆、其他用车1辆，其他用车主要是：</w:t>
      </w:r>
      <w:r w:rsidR="00313660" w:rsidRPr="00903536">
        <w:rPr>
          <w:rFonts w:ascii="仿宋_GB2312" w:eastAsia="仿宋_GB2312" w:hAnsi="仿宋_GB2312" w:cs="仿宋_GB2312" w:hint="eastAsia"/>
          <w:sz w:val="32"/>
          <w:szCs w:val="32"/>
          <w:lang w:val="zh-CN"/>
        </w:rPr>
        <w:t>业务用车</w:t>
      </w:r>
      <w:r w:rsidRPr="00903536">
        <w:rPr>
          <w:rFonts w:ascii="仿宋_GB2312" w:eastAsia="仿宋_GB2312" w:hAnsi="仿宋_GB2312" w:cs="仿宋_GB2312" w:hint="eastAsia"/>
          <w:sz w:val="32"/>
          <w:szCs w:val="32"/>
          <w:lang w:val="zh-CN"/>
        </w:rPr>
        <w:t>；单价100万元（含）以上设备（不含车辆）0</w:t>
      </w:r>
      <w:r w:rsidRPr="00903536">
        <w:rPr>
          <w:rFonts w:ascii="仿宋_GB2312" w:eastAsia="仿宋_GB2312" w:hAnsi="仿宋_GB2312" w:cs="仿宋_GB2312" w:hint="eastAsia"/>
          <w:sz w:val="32"/>
          <w:szCs w:val="32"/>
        </w:rPr>
        <w:t>台（</w:t>
      </w:r>
      <w:r w:rsidRPr="00903536">
        <w:rPr>
          <w:rFonts w:ascii="仿宋_GB2312" w:eastAsia="仿宋_GB2312" w:hAnsi="仿宋_GB2312" w:cs="仿宋_GB2312" w:hint="eastAsia"/>
          <w:sz w:val="32"/>
          <w:szCs w:val="32"/>
          <w:lang w:val="zh-CN"/>
        </w:rPr>
        <w:t>套）。</w:t>
      </w:r>
    </w:p>
    <w:p w14:paraId="79239507" w14:textId="77777777" w:rsidR="00F66105" w:rsidRPr="0090353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903536">
        <w:rPr>
          <w:rFonts w:ascii="黑体" w:eastAsia="黑体" w:hAnsi="黑体" w:cs="宋体" w:hint="eastAsia"/>
          <w:bCs/>
          <w:kern w:val="0"/>
          <w:sz w:val="32"/>
          <w:szCs w:val="32"/>
        </w:rPr>
        <w:t>十一、预算绩效的情况说明</w:t>
      </w:r>
      <w:bookmarkEnd w:id="28"/>
      <w:bookmarkEnd w:id="29"/>
    </w:p>
    <w:p w14:paraId="65192188" w14:textId="13518A2C" w:rsidR="00F66105" w:rsidRPr="00903536" w:rsidRDefault="00000000">
      <w:pPr>
        <w:ind w:firstLineChars="200" w:firstLine="640"/>
        <w:jc w:val="left"/>
        <w:rPr>
          <w:rFonts w:ascii="仿宋_GB2312" w:eastAsia="仿宋_GB2312"/>
          <w:sz w:val="32"/>
          <w:szCs w:val="32"/>
        </w:rPr>
      </w:pPr>
      <w:r w:rsidRPr="00903536">
        <w:rPr>
          <w:rFonts w:ascii="仿宋_GB2312" w:eastAsia="仿宋_GB2312" w:hint="eastAsia"/>
          <w:sz w:val="32"/>
          <w:szCs w:val="32"/>
        </w:rPr>
        <w:t>根据预算绩效管理要求，我单位2023年度</w:t>
      </w:r>
      <w:r w:rsidRPr="00903536">
        <w:rPr>
          <w:rFonts w:ascii="仿宋_GB2312" w:eastAsia="仿宋_GB2312" w:hAnsi="仿宋_GB2312" w:cs="仿宋_GB2312" w:hint="eastAsia"/>
          <w:kern w:val="0"/>
          <w:sz w:val="32"/>
          <w:szCs w:val="32"/>
        </w:rPr>
        <w:t>预算绩效管理整体支出绩效自评表</w:t>
      </w:r>
      <w:r w:rsidRPr="00903536">
        <w:rPr>
          <w:rFonts w:ascii="仿宋_GB2312" w:eastAsia="仿宋_GB2312" w:hint="eastAsia"/>
          <w:sz w:val="32"/>
          <w:szCs w:val="32"/>
        </w:rPr>
        <w:t>1</w:t>
      </w:r>
      <w:r w:rsidRPr="00903536">
        <w:rPr>
          <w:rFonts w:ascii="仿宋_GB2312" w:eastAsia="仿宋_GB2312" w:hAnsi="仿宋_GB2312" w:cs="仿宋_GB2312" w:hint="eastAsia"/>
          <w:kern w:val="0"/>
          <w:sz w:val="32"/>
          <w:szCs w:val="32"/>
        </w:rPr>
        <w:t>个，全年</w:t>
      </w:r>
      <w:r w:rsidRPr="00903536">
        <w:rPr>
          <w:rFonts w:ascii="仿宋_GB2312" w:eastAsia="仿宋_GB2312" w:hint="eastAsia"/>
          <w:sz w:val="32"/>
          <w:szCs w:val="32"/>
        </w:rPr>
        <w:t>预算总额</w:t>
      </w:r>
      <w:r w:rsidR="00313660" w:rsidRPr="00903536">
        <w:rPr>
          <w:rFonts w:ascii="仿宋_GB2312" w:eastAsia="仿宋_GB2312"/>
          <w:sz w:val="32"/>
          <w:szCs w:val="32"/>
        </w:rPr>
        <w:t>72.04</w:t>
      </w:r>
      <w:r w:rsidRPr="00903536">
        <w:rPr>
          <w:rFonts w:ascii="仿宋_GB2312" w:eastAsia="仿宋_GB2312" w:hint="eastAsia"/>
          <w:sz w:val="32"/>
          <w:szCs w:val="32"/>
        </w:rPr>
        <w:t>万元，实际执行总额</w:t>
      </w:r>
      <w:r w:rsidR="00313660" w:rsidRPr="00903536">
        <w:rPr>
          <w:rFonts w:ascii="仿宋_GB2312" w:eastAsia="仿宋_GB2312"/>
          <w:sz w:val="32"/>
          <w:szCs w:val="32"/>
        </w:rPr>
        <w:t>72.04</w:t>
      </w:r>
      <w:r w:rsidRPr="00903536">
        <w:rPr>
          <w:rFonts w:ascii="仿宋_GB2312" w:eastAsia="仿宋_GB2312" w:hint="eastAsia"/>
          <w:sz w:val="32"/>
          <w:szCs w:val="32"/>
        </w:rPr>
        <w:t>万元</w:t>
      </w:r>
      <w:r w:rsidRPr="00903536">
        <w:rPr>
          <w:rFonts w:ascii="仿宋_GB2312" w:eastAsia="仿宋_GB2312" w:hAnsi="仿宋_GB2312" w:cs="仿宋_GB2312" w:hint="eastAsia"/>
          <w:kern w:val="0"/>
          <w:sz w:val="32"/>
          <w:szCs w:val="32"/>
        </w:rPr>
        <w:t>；</w:t>
      </w:r>
      <w:r w:rsidRPr="00903536">
        <w:rPr>
          <w:rFonts w:ascii="仿宋_GB2312" w:eastAsia="仿宋_GB2312" w:hint="eastAsia"/>
          <w:sz w:val="32"/>
          <w:szCs w:val="32"/>
        </w:rPr>
        <w:t>预算绩效评价项目</w:t>
      </w:r>
      <w:r w:rsidR="00903536">
        <w:rPr>
          <w:rFonts w:ascii="仿宋_GB2312" w:eastAsia="仿宋_GB2312" w:hint="eastAsia"/>
          <w:sz w:val="32"/>
          <w:szCs w:val="32"/>
        </w:rPr>
        <w:t>0</w:t>
      </w:r>
      <w:r w:rsidRPr="00903536">
        <w:rPr>
          <w:rFonts w:ascii="仿宋_GB2312" w:eastAsia="仿宋_GB2312" w:hint="eastAsia"/>
          <w:sz w:val="32"/>
          <w:szCs w:val="32"/>
        </w:rPr>
        <w:t>个，全年预算数</w:t>
      </w:r>
      <w:r w:rsidR="00903536">
        <w:rPr>
          <w:rFonts w:ascii="仿宋_GB2312" w:eastAsia="仿宋_GB2312" w:hint="eastAsia"/>
          <w:sz w:val="32"/>
          <w:szCs w:val="32"/>
        </w:rPr>
        <w:t>0.00</w:t>
      </w:r>
      <w:r w:rsidRPr="00903536">
        <w:rPr>
          <w:rFonts w:ascii="仿宋_GB2312" w:eastAsia="仿宋_GB2312" w:hint="eastAsia"/>
          <w:sz w:val="32"/>
          <w:szCs w:val="32"/>
        </w:rPr>
        <w:t>万元，全年执行数</w:t>
      </w:r>
      <w:r w:rsidR="00903536">
        <w:rPr>
          <w:rFonts w:ascii="仿宋_GB2312" w:eastAsia="仿宋_GB2312" w:hint="eastAsia"/>
          <w:sz w:val="32"/>
          <w:szCs w:val="32"/>
        </w:rPr>
        <w:t>0.00</w:t>
      </w:r>
      <w:r w:rsidRPr="00903536">
        <w:rPr>
          <w:rFonts w:ascii="仿宋_GB2312" w:eastAsia="仿宋_GB2312" w:hint="eastAsia"/>
          <w:sz w:val="32"/>
          <w:szCs w:val="32"/>
        </w:rPr>
        <w:t>万元。预算绩效管理取得的成效：</w:t>
      </w:r>
      <w:r w:rsidR="00313660" w:rsidRPr="00903536">
        <w:rPr>
          <w:rFonts w:ascii="仿宋_GB2312" w:eastAsia="仿宋_GB2312" w:hint="eastAsia"/>
          <w:sz w:val="32"/>
          <w:szCs w:val="32"/>
        </w:rPr>
        <w:t>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w:t>
      </w:r>
      <w:r w:rsidR="00313660" w:rsidRPr="00903536">
        <w:rPr>
          <w:rFonts w:ascii="仿宋_GB2312" w:eastAsia="仿宋_GB2312" w:hint="eastAsia"/>
          <w:sz w:val="32"/>
          <w:szCs w:val="32"/>
        </w:rPr>
        <w:lastRenderedPageBreak/>
        <w:t>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sidRPr="00903536">
        <w:rPr>
          <w:rFonts w:ascii="仿宋_GB2312" w:eastAsia="仿宋_GB2312" w:hint="eastAsia"/>
          <w:sz w:val="32"/>
          <w:szCs w:val="32"/>
        </w:rPr>
        <w:t>。具体项目自评情况附绩效自评表及自评报告。</w:t>
      </w:r>
    </w:p>
    <w:p w14:paraId="0F6AC137" w14:textId="6DEF431A" w:rsidR="00903536" w:rsidRPr="008A51CD" w:rsidRDefault="00903536" w:rsidP="00903536">
      <w:pPr>
        <w:jc w:val="center"/>
        <w:rPr>
          <w:rFonts w:ascii="宋体" w:hAnsi="宋体" w:cs="宋体" w:hint="eastAsia"/>
          <w:b/>
          <w:bCs/>
          <w:kern w:val="0"/>
          <w:sz w:val="28"/>
          <w:szCs w:val="28"/>
        </w:rPr>
      </w:pPr>
      <w:bookmarkStart w:id="30" w:name="_Hlk174962300"/>
      <w:r w:rsidRPr="008A51CD">
        <w:rPr>
          <w:rFonts w:ascii="宋体" w:hAnsi="宋体" w:cs="宋体" w:hint="eastAsia"/>
          <w:b/>
          <w:bCs/>
          <w:kern w:val="0"/>
          <w:sz w:val="28"/>
          <w:szCs w:val="28"/>
        </w:rPr>
        <w:t>部门（单位）整体支出绩效目标自评表</w:t>
      </w:r>
    </w:p>
    <w:p w14:paraId="0D8321B7" w14:textId="77777777" w:rsidR="00903536" w:rsidRPr="008A51CD" w:rsidRDefault="00903536" w:rsidP="00903536">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903536" w:rsidRPr="008A51CD" w14:paraId="0BC224DE" w14:textId="77777777" w:rsidTr="0076219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B12EF0"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A6295A2" w14:textId="77777777" w:rsidR="00903536" w:rsidRDefault="00903536" w:rsidP="00762193">
            <w:pPr>
              <w:jc w:val="center"/>
              <w:rPr>
                <w:rFonts w:hint="eastAsia"/>
              </w:rPr>
            </w:pPr>
            <w:r>
              <w:rPr>
                <w:rFonts w:ascii="宋体" w:hAnsi="宋体"/>
                <w:sz w:val="18"/>
              </w:rPr>
              <w:t>奇台县工商业联合会（商会）</w:t>
            </w:r>
          </w:p>
        </w:tc>
        <w:tc>
          <w:tcPr>
            <w:tcW w:w="284" w:type="dxa"/>
            <w:tcBorders>
              <w:top w:val="nil"/>
              <w:left w:val="nil"/>
              <w:bottom w:val="nil"/>
              <w:right w:val="nil"/>
            </w:tcBorders>
            <w:shd w:val="clear" w:color="auto" w:fill="auto"/>
            <w:noWrap/>
            <w:vAlign w:val="center"/>
            <w:hideMark/>
          </w:tcPr>
          <w:p w14:paraId="33137026" w14:textId="77777777" w:rsidR="00903536" w:rsidRPr="008A51CD" w:rsidRDefault="00903536" w:rsidP="00762193">
            <w:pPr>
              <w:widowControl/>
              <w:jc w:val="left"/>
              <w:rPr>
                <w:rFonts w:ascii="宋体" w:hAnsi="宋体" w:cs="宋体" w:hint="eastAsia"/>
                <w:b/>
                <w:bCs/>
                <w:kern w:val="0"/>
                <w:sz w:val="18"/>
                <w:szCs w:val="18"/>
              </w:rPr>
            </w:pPr>
          </w:p>
        </w:tc>
      </w:tr>
      <w:tr w:rsidR="00903536" w:rsidRPr="008A51CD" w14:paraId="5DE9AECB" w14:textId="77777777" w:rsidTr="0076219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0D21EE"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CDB73AA"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9F1102E"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006A33B"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59B0E533"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7255BC67"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E29A451"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E919CA7"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3339BB8" w14:textId="77777777" w:rsidR="00903536" w:rsidRPr="008A51CD" w:rsidRDefault="00903536" w:rsidP="00762193">
            <w:pPr>
              <w:widowControl/>
              <w:jc w:val="center"/>
              <w:rPr>
                <w:rFonts w:ascii="宋体" w:hAnsi="宋体" w:cs="宋体" w:hint="eastAsia"/>
                <w:b/>
                <w:bCs/>
                <w:kern w:val="0"/>
                <w:sz w:val="18"/>
                <w:szCs w:val="18"/>
              </w:rPr>
            </w:pPr>
          </w:p>
        </w:tc>
      </w:tr>
      <w:tr w:rsidR="00903536" w:rsidRPr="008A51CD" w14:paraId="3976D877" w14:textId="77777777" w:rsidTr="0076219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8E3907D" w14:textId="77777777" w:rsidR="00903536" w:rsidRPr="008A51CD" w:rsidRDefault="00903536"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D2AF714" w14:textId="77777777" w:rsidR="00903536" w:rsidRPr="00083AA1" w:rsidRDefault="00903536" w:rsidP="0076219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455BB24" w14:textId="77777777" w:rsidR="00903536" w:rsidRDefault="00903536" w:rsidP="00762193">
            <w:pPr>
              <w:jc w:val="center"/>
              <w:rPr>
                <w:rFonts w:hint="eastAsia"/>
              </w:rP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7F93E1B" w14:textId="77777777" w:rsidR="00903536" w:rsidRDefault="00903536" w:rsidP="00762193">
            <w:pPr>
              <w:jc w:val="center"/>
              <w:rPr>
                <w:rFonts w:hint="eastAsia"/>
              </w:rP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FD0462F" w14:textId="77777777" w:rsidR="00903536" w:rsidRDefault="00903536" w:rsidP="00762193">
            <w:pPr>
              <w:jc w:val="center"/>
              <w:rPr>
                <w:rFonts w:hint="eastAsia"/>
              </w:rP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42151A5" w14:textId="77777777" w:rsidR="00903536" w:rsidRDefault="00903536" w:rsidP="00762193">
            <w:pPr>
              <w:jc w:val="center"/>
              <w:rPr>
                <w:rFonts w:hint="eastAsia"/>
              </w:rP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D45CEE2" w14:textId="77777777" w:rsidR="00903536" w:rsidRDefault="00903536" w:rsidP="00762193">
            <w:pPr>
              <w:jc w:val="center"/>
              <w:rPr>
                <w:rFonts w:hint="eastAsia"/>
              </w:rP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A1E6075" w14:textId="77777777" w:rsidR="00903536" w:rsidRDefault="00903536" w:rsidP="00762193">
            <w:pPr>
              <w:jc w:val="center"/>
              <w:rPr>
                <w:rFonts w:hint="eastAsia"/>
              </w:rP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A6756BA" w14:textId="77777777" w:rsidR="00903536" w:rsidRPr="008A51CD" w:rsidRDefault="00903536" w:rsidP="00762193">
            <w:pPr>
              <w:widowControl/>
              <w:jc w:val="center"/>
              <w:rPr>
                <w:rFonts w:ascii="宋体" w:hAnsi="宋体" w:cs="宋体" w:hint="eastAsia"/>
                <w:b/>
                <w:bCs/>
                <w:kern w:val="0"/>
                <w:sz w:val="18"/>
                <w:szCs w:val="18"/>
              </w:rPr>
            </w:pPr>
          </w:p>
        </w:tc>
      </w:tr>
      <w:tr w:rsidR="00903536" w:rsidRPr="008A51CD" w14:paraId="2A2DFE96" w14:textId="77777777" w:rsidTr="0076219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F5B1E3B" w14:textId="77777777" w:rsidR="00903536" w:rsidRPr="008A51CD" w:rsidRDefault="00903536"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A37E7A" w14:textId="77777777" w:rsidR="00903536" w:rsidRPr="008A51CD" w:rsidRDefault="00903536" w:rsidP="0076219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C37B4E8" w14:textId="77777777" w:rsidR="00903536" w:rsidRDefault="00903536" w:rsidP="00762193">
            <w:pPr>
              <w:jc w:val="center"/>
              <w:rPr>
                <w:rFonts w:hint="eastAsia"/>
              </w:rP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0241707" w14:textId="77777777" w:rsidR="00903536" w:rsidRDefault="00903536" w:rsidP="00762193">
            <w:pPr>
              <w:jc w:val="center"/>
              <w:rPr>
                <w:rFonts w:hint="eastAsia"/>
              </w:rP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3942D00" w14:textId="77777777" w:rsidR="00903536" w:rsidRDefault="00903536" w:rsidP="00762193">
            <w:pPr>
              <w:jc w:val="center"/>
              <w:rPr>
                <w:rFonts w:hint="eastAsia"/>
              </w:rP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168F4174"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0CEBAB6"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5DD9B1A"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1941D20" w14:textId="77777777" w:rsidR="00903536" w:rsidRPr="008A51CD" w:rsidRDefault="00903536" w:rsidP="00762193">
            <w:pPr>
              <w:widowControl/>
              <w:jc w:val="center"/>
              <w:rPr>
                <w:rFonts w:ascii="宋体" w:hAnsi="宋体" w:cs="宋体" w:hint="eastAsia"/>
                <w:kern w:val="0"/>
                <w:sz w:val="18"/>
                <w:szCs w:val="18"/>
              </w:rPr>
            </w:pPr>
          </w:p>
        </w:tc>
      </w:tr>
      <w:tr w:rsidR="00903536" w:rsidRPr="008A51CD" w14:paraId="14E6162B" w14:textId="77777777" w:rsidTr="0076219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18C8F8B" w14:textId="77777777" w:rsidR="00903536" w:rsidRPr="008A51CD" w:rsidRDefault="00903536"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86B9EAD" w14:textId="77777777" w:rsidR="00903536" w:rsidRPr="008A51CD" w:rsidRDefault="00903536" w:rsidP="0076219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3B32677" w14:textId="77777777" w:rsidR="00903536" w:rsidRDefault="00903536" w:rsidP="00762193">
            <w:pPr>
              <w:jc w:val="center"/>
              <w:rPr>
                <w:rFonts w:hint="eastAsia"/>
              </w:rP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AD79857" w14:textId="77777777" w:rsidR="00903536" w:rsidRDefault="00903536" w:rsidP="00762193">
            <w:pPr>
              <w:jc w:val="center"/>
              <w:rPr>
                <w:rFonts w:hint="eastAsia"/>
              </w:rP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BFC3E22" w14:textId="77777777" w:rsidR="00903536" w:rsidRDefault="00903536" w:rsidP="00762193">
            <w:pPr>
              <w:jc w:val="center"/>
              <w:rPr>
                <w:rFonts w:hint="eastAsia"/>
              </w:rP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6E89A5C"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4768693"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215965C"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13622EA" w14:textId="77777777" w:rsidR="00903536" w:rsidRPr="008A51CD" w:rsidRDefault="00903536" w:rsidP="00762193">
            <w:pPr>
              <w:widowControl/>
              <w:jc w:val="center"/>
              <w:rPr>
                <w:rFonts w:ascii="宋体" w:hAnsi="宋体" w:cs="宋体" w:hint="eastAsia"/>
                <w:kern w:val="0"/>
                <w:sz w:val="18"/>
                <w:szCs w:val="18"/>
              </w:rPr>
            </w:pPr>
          </w:p>
        </w:tc>
      </w:tr>
      <w:tr w:rsidR="00903536" w:rsidRPr="008A51CD" w14:paraId="527DDBAB" w14:textId="77777777" w:rsidTr="0076219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ED3B13" w14:textId="77777777" w:rsidR="00903536" w:rsidRPr="008A51CD" w:rsidRDefault="00903536"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D0029DE" w14:textId="77777777" w:rsidR="00903536" w:rsidRPr="008A51CD" w:rsidRDefault="00903536" w:rsidP="0076219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A5329A1" w14:textId="77777777" w:rsidR="00903536" w:rsidRDefault="00903536" w:rsidP="00762193">
            <w:pPr>
              <w:jc w:val="center"/>
              <w:rPr>
                <w:rFonts w:hint="eastAsia"/>
              </w:rPr>
            </w:pPr>
            <w:r>
              <w:rPr>
                <w:rFonts w:ascii="宋体" w:hAnsi="宋体"/>
                <w:sz w:val="18"/>
              </w:rPr>
              <w:t>85.29</w:t>
            </w:r>
          </w:p>
        </w:tc>
        <w:tc>
          <w:tcPr>
            <w:tcW w:w="1276" w:type="dxa"/>
            <w:tcBorders>
              <w:top w:val="nil"/>
              <w:left w:val="nil"/>
              <w:bottom w:val="single" w:sz="4" w:space="0" w:color="auto"/>
              <w:right w:val="single" w:sz="4" w:space="0" w:color="auto"/>
            </w:tcBorders>
            <w:shd w:val="clear" w:color="auto" w:fill="auto"/>
            <w:vAlign w:val="center"/>
          </w:tcPr>
          <w:p w14:paraId="3370C242" w14:textId="77777777" w:rsidR="00903536" w:rsidRDefault="00903536" w:rsidP="00762193">
            <w:pPr>
              <w:jc w:val="center"/>
              <w:rPr>
                <w:rFonts w:hint="eastAsia"/>
              </w:rPr>
            </w:pPr>
            <w:r>
              <w:rPr>
                <w:rFonts w:ascii="宋体" w:hAnsi="宋体"/>
                <w:sz w:val="18"/>
              </w:rPr>
              <w:t>72.04</w:t>
            </w:r>
          </w:p>
        </w:tc>
        <w:tc>
          <w:tcPr>
            <w:tcW w:w="1842" w:type="dxa"/>
            <w:tcBorders>
              <w:top w:val="nil"/>
              <w:left w:val="nil"/>
              <w:bottom w:val="single" w:sz="4" w:space="0" w:color="auto"/>
              <w:right w:val="single" w:sz="4" w:space="0" w:color="auto"/>
            </w:tcBorders>
            <w:shd w:val="clear" w:color="auto" w:fill="auto"/>
            <w:vAlign w:val="center"/>
          </w:tcPr>
          <w:p w14:paraId="07D91D5F" w14:textId="77777777" w:rsidR="00903536" w:rsidRDefault="00903536" w:rsidP="00762193">
            <w:pPr>
              <w:jc w:val="center"/>
              <w:rPr>
                <w:rFonts w:hint="eastAsia"/>
              </w:rPr>
            </w:pPr>
            <w:r>
              <w:rPr>
                <w:rFonts w:ascii="宋体" w:hAnsi="宋体"/>
                <w:sz w:val="18"/>
              </w:rPr>
              <w:t>72.04</w:t>
            </w:r>
          </w:p>
        </w:tc>
        <w:tc>
          <w:tcPr>
            <w:tcW w:w="993" w:type="dxa"/>
            <w:tcBorders>
              <w:top w:val="nil"/>
              <w:left w:val="nil"/>
              <w:bottom w:val="single" w:sz="4" w:space="0" w:color="auto"/>
              <w:right w:val="single" w:sz="4" w:space="0" w:color="auto"/>
            </w:tcBorders>
            <w:shd w:val="clear" w:color="auto" w:fill="auto"/>
            <w:vAlign w:val="center"/>
            <w:hideMark/>
          </w:tcPr>
          <w:p w14:paraId="2F486C40"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86DA992"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20F031A"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F6FE12" w14:textId="77777777" w:rsidR="00903536" w:rsidRPr="008A51CD" w:rsidRDefault="00903536" w:rsidP="00762193">
            <w:pPr>
              <w:widowControl/>
              <w:jc w:val="center"/>
              <w:rPr>
                <w:rFonts w:ascii="宋体" w:hAnsi="宋体" w:cs="宋体" w:hint="eastAsia"/>
                <w:kern w:val="0"/>
                <w:sz w:val="18"/>
                <w:szCs w:val="18"/>
              </w:rPr>
            </w:pPr>
          </w:p>
        </w:tc>
      </w:tr>
      <w:tr w:rsidR="00903536" w:rsidRPr="008A51CD" w14:paraId="5E67C462" w14:textId="77777777" w:rsidTr="00762193">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6114E0" w14:textId="77777777" w:rsidR="00903536" w:rsidRPr="008A51CD" w:rsidRDefault="00903536"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46AA27A" w14:textId="77777777" w:rsidR="00903536" w:rsidRPr="008A51CD" w:rsidRDefault="00903536" w:rsidP="0076219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9E7F8A3" w14:textId="77777777" w:rsidR="00903536" w:rsidRDefault="00903536" w:rsidP="00762193">
            <w:pPr>
              <w:jc w:val="center"/>
              <w:rPr>
                <w:rFonts w:hint="eastAsia"/>
              </w:rPr>
            </w:pPr>
            <w:r>
              <w:rPr>
                <w:rFonts w:ascii="宋体" w:hAnsi="宋体"/>
                <w:sz w:val="18"/>
              </w:rPr>
              <w:t>43.63</w:t>
            </w:r>
          </w:p>
        </w:tc>
        <w:tc>
          <w:tcPr>
            <w:tcW w:w="1276" w:type="dxa"/>
            <w:tcBorders>
              <w:top w:val="nil"/>
              <w:left w:val="nil"/>
              <w:bottom w:val="single" w:sz="4" w:space="0" w:color="auto"/>
              <w:right w:val="single" w:sz="4" w:space="0" w:color="auto"/>
            </w:tcBorders>
            <w:shd w:val="clear" w:color="auto" w:fill="auto"/>
            <w:vAlign w:val="center"/>
          </w:tcPr>
          <w:p w14:paraId="633A68A5" w14:textId="77777777" w:rsidR="00903536" w:rsidRDefault="00903536" w:rsidP="00762193">
            <w:pPr>
              <w:jc w:val="center"/>
              <w:rPr>
                <w:rFonts w:hint="eastAsia"/>
              </w:rP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2CD5D34" w14:textId="77777777" w:rsidR="00903536" w:rsidRDefault="00903536" w:rsidP="00762193">
            <w:pPr>
              <w:jc w:val="center"/>
              <w:rPr>
                <w:rFonts w:hint="eastAsia"/>
              </w:rP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2B7D76DF"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74620D5"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8663A5C"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4D9B0FD" w14:textId="77777777" w:rsidR="00903536" w:rsidRPr="008A51CD" w:rsidRDefault="00903536" w:rsidP="00762193">
            <w:pPr>
              <w:widowControl/>
              <w:jc w:val="center"/>
              <w:rPr>
                <w:rFonts w:ascii="宋体" w:hAnsi="宋体" w:cs="宋体" w:hint="eastAsia"/>
                <w:kern w:val="0"/>
                <w:sz w:val="18"/>
                <w:szCs w:val="18"/>
              </w:rPr>
            </w:pPr>
          </w:p>
        </w:tc>
      </w:tr>
      <w:tr w:rsidR="00903536" w:rsidRPr="008A51CD" w14:paraId="73D07CB3" w14:textId="77777777" w:rsidTr="0076219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E5C1C9" w14:textId="77777777" w:rsidR="00903536" w:rsidRPr="008A51CD" w:rsidRDefault="00903536"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248223A" w14:textId="77777777" w:rsidR="00903536" w:rsidRPr="00083AA1" w:rsidRDefault="00903536" w:rsidP="0076219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455B542" w14:textId="77777777" w:rsidR="00903536" w:rsidRDefault="00903536" w:rsidP="00762193">
            <w:pPr>
              <w:jc w:val="center"/>
              <w:rPr>
                <w:rFonts w:hint="eastAsia"/>
              </w:rPr>
            </w:pPr>
            <w:r>
              <w:rPr>
                <w:rFonts w:ascii="宋体" w:hAnsi="宋体"/>
                <w:sz w:val="18"/>
              </w:rPr>
              <w:t>128.92</w:t>
            </w:r>
          </w:p>
        </w:tc>
        <w:tc>
          <w:tcPr>
            <w:tcW w:w="1276" w:type="dxa"/>
            <w:tcBorders>
              <w:top w:val="nil"/>
              <w:left w:val="nil"/>
              <w:bottom w:val="single" w:sz="4" w:space="0" w:color="auto"/>
              <w:right w:val="single" w:sz="4" w:space="0" w:color="auto"/>
            </w:tcBorders>
            <w:shd w:val="clear" w:color="auto" w:fill="auto"/>
            <w:vAlign w:val="center"/>
          </w:tcPr>
          <w:p w14:paraId="07176293" w14:textId="77777777" w:rsidR="00903536" w:rsidRDefault="00903536" w:rsidP="00762193">
            <w:pPr>
              <w:jc w:val="center"/>
              <w:rPr>
                <w:rFonts w:hint="eastAsia"/>
              </w:rPr>
            </w:pPr>
            <w:r>
              <w:rPr>
                <w:rFonts w:ascii="宋体" w:hAnsi="宋体"/>
                <w:sz w:val="18"/>
              </w:rPr>
              <w:t>72.04</w:t>
            </w:r>
          </w:p>
        </w:tc>
        <w:tc>
          <w:tcPr>
            <w:tcW w:w="1842" w:type="dxa"/>
            <w:tcBorders>
              <w:top w:val="nil"/>
              <w:left w:val="nil"/>
              <w:bottom w:val="single" w:sz="4" w:space="0" w:color="auto"/>
              <w:right w:val="single" w:sz="4" w:space="0" w:color="auto"/>
            </w:tcBorders>
            <w:shd w:val="clear" w:color="auto" w:fill="auto"/>
            <w:vAlign w:val="center"/>
          </w:tcPr>
          <w:p w14:paraId="272D515C" w14:textId="77777777" w:rsidR="00903536" w:rsidRDefault="00903536" w:rsidP="00762193">
            <w:pPr>
              <w:jc w:val="center"/>
              <w:rPr>
                <w:rFonts w:hint="eastAsia"/>
              </w:rPr>
            </w:pPr>
            <w:r>
              <w:rPr>
                <w:rFonts w:ascii="宋体" w:hAnsi="宋体"/>
                <w:sz w:val="18"/>
              </w:rPr>
              <w:t>72.04</w:t>
            </w:r>
          </w:p>
        </w:tc>
        <w:tc>
          <w:tcPr>
            <w:tcW w:w="993" w:type="dxa"/>
            <w:tcBorders>
              <w:top w:val="nil"/>
              <w:left w:val="nil"/>
              <w:bottom w:val="single" w:sz="4" w:space="0" w:color="auto"/>
              <w:right w:val="single" w:sz="4" w:space="0" w:color="auto"/>
            </w:tcBorders>
            <w:shd w:val="clear" w:color="auto" w:fill="auto"/>
            <w:vAlign w:val="center"/>
            <w:hideMark/>
          </w:tcPr>
          <w:p w14:paraId="1096F37E"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A07DDAD"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ACFF276" w14:textId="77777777" w:rsidR="00903536" w:rsidRPr="008A51CD" w:rsidRDefault="00903536" w:rsidP="0076219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695970C" w14:textId="77777777" w:rsidR="00903536" w:rsidRPr="008A51CD" w:rsidRDefault="00903536" w:rsidP="00762193">
            <w:pPr>
              <w:widowControl/>
              <w:jc w:val="center"/>
              <w:rPr>
                <w:rFonts w:ascii="宋体" w:hAnsi="宋体" w:cs="宋体" w:hint="eastAsia"/>
                <w:kern w:val="0"/>
                <w:sz w:val="18"/>
                <w:szCs w:val="18"/>
              </w:rPr>
            </w:pPr>
          </w:p>
        </w:tc>
      </w:tr>
      <w:tr w:rsidR="00903536" w:rsidRPr="008A51CD" w14:paraId="068FF73E" w14:textId="77777777" w:rsidTr="0076219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4CDAF6"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78D3A1"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195B8D2D"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843A7F9" w14:textId="77777777" w:rsidR="00903536" w:rsidRPr="008A51CD" w:rsidRDefault="00903536" w:rsidP="00762193">
            <w:pPr>
              <w:widowControl/>
              <w:jc w:val="left"/>
              <w:rPr>
                <w:rFonts w:ascii="宋体" w:hAnsi="宋体" w:cs="宋体" w:hint="eastAsia"/>
                <w:b/>
                <w:bCs/>
                <w:kern w:val="0"/>
                <w:sz w:val="18"/>
                <w:szCs w:val="18"/>
              </w:rPr>
            </w:pPr>
          </w:p>
        </w:tc>
      </w:tr>
      <w:tr w:rsidR="00903536" w:rsidRPr="008A51CD" w14:paraId="73C780D9" w14:textId="77777777" w:rsidTr="0076219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0CBBB2" w14:textId="77777777" w:rsidR="00903536" w:rsidRPr="008A51CD" w:rsidRDefault="00903536" w:rsidP="0076219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F898203" w14:textId="77777777" w:rsidR="00903536" w:rsidRDefault="00903536" w:rsidP="00762193">
            <w:pPr>
              <w:jc w:val="left"/>
              <w:rPr>
                <w:rFonts w:hint="eastAsia"/>
              </w:rPr>
            </w:pPr>
            <w:r>
              <w:rPr>
                <w:rFonts w:ascii="宋体" w:hAnsi="宋体"/>
                <w:sz w:val="18"/>
              </w:rPr>
              <w:t>贯彻落实县委县政府各项工作部署要求，坚持稳中求进工作总基调，贯彻新发展理念，为民营经济健康发展和民营经济人士健康成长服务。提升服务民营经济发展的能力水平、提升机关干部工作水平。开展各类培训，帮助民营经济人士及商会，提高思想教育。</w:t>
            </w:r>
          </w:p>
        </w:tc>
        <w:tc>
          <w:tcPr>
            <w:tcW w:w="4547" w:type="dxa"/>
            <w:gridSpan w:val="4"/>
            <w:tcBorders>
              <w:top w:val="single" w:sz="4" w:space="0" w:color="auto"/>
              <w:left w:val="nil"/>
              <w:bottom w:val="single" w:sz="4" w:space="0" w:color="auto"/>
              <w:right w:val="single" w:sz="4" w:space="0" w:color="auto"/>
            </w:tcBorders>
            <w:shd w:val="clear" w:color="auto" w:fill="auto"/>
          </w:tcPr>
          <w:p w14:paraId="094DB1F1" w14:textId="77777777" w:rsidR="00903536" w:rsidRDefault="00903536" w:rsidP="00762193">
            <w:pPr>
              <w:jc w:val="left"/>
              <w:rPr>
                <w:rFonts w:hint="eastAsia"/>
              </w:rPr>
            </w:pPr>
            <w:r>
              <w:rPr>
                <w:rFonts w:ascii="宋体" w:hAnsi="宋体"/>
                <w:sz w:val="18"/>
              </w:rPr>
              <w:t>全年开展非公人士理想信念教育培训4场次；开展光彩公益事业活动4场次；协调帮助会员企业解决实际困难问题4次；</w:t>
            </w:r>
          </w:p>
        </w:tc>
        <w:tc>
          <w:tcPr>
            <w:tcW w:w="284" w:type="dxa"/>
            <w:tcBorders>
              <w:top w:val="nil"/>
              <w:left w:val="nil"/>
              <w:bottom w:val="nil"/>
              <w:right w:val="nil"/>
            </w:tcBorders>
            <w:shd w:val="clear" w:color="auto" w:fill="auto"/>
            <w:noWrap/>
            <w:vAlign w:val="center"/>
            <w:hideMark/>
          </w:tcPr>
          <w:p w14:paraId="04B01FFB" w14:textId="77777777" w:rsidR="00903536" w:rsidRPr="008A51CD" w:rsidRDefault="00903536" w:rsidP="00762193">
            <w:pPr>
              <w:widowControl/>
              <w:jc w:val="left"/>
              <w:rPr>
                <w:rFonts w:ascii="宋体" w:hAnsi="宋体" w:cs="宋体" w:hint="eastAsia"/>
                <w:kern w:val="0"/>
                <w:sz w:val="18"/>
                <w:szCs w:val="18"/>
              </w:rPr>
            </w:pPr>
          </w:p>
        </w:tc>
      </w:tr>
      <w:tr w:rsidR="00903536" w:rsidRPr="008A51CD" w14:paraId="59B295F7" w14:textId="77777777" w:rsidTr="0076219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A70C87"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E986F15"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8EA62E0"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02E01B19"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6A7C3AE3"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3AEC0822"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C00DFE3"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899D1A6" w14:textId="77777777" w:rsidR="00903536" w:rsidRPr="008A51CD" w:rsidRDefault="00903536" w:rsidP="0076219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00C7A09" w14:textId="77777777" w:rsidR="00903536" w:rsidRPr="008A51CD" w:rsidRDefault="00903536" w:rsidP="00762193">
            <w:pPr>
              <w:widowControl/>
              <w:jc w:val="left"/>
              <w:rPr>
                <w:rFonts w:ascii="宋体" w:hAnsi="宋体" w:cs="宋体" w:hint="eastAsia"/>
                <w:b/>
                <w:bCs/>
                <w:kern w:val="0"/>
                <w:sz w:val="18"/>
                <w:szCs w:val="18"/>
              </w:rPr>
            </w:pPr>
          </w:p>
        </w:tc>
      </w:tr>
      <w:tr w:rsidR="00903536" w:rsidRPr="008A51CD" w14:paraId="1BF6B1B5" w14:textId="77777777" w:rsidTr="0076219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33017BF" w14:textId="77777777" w:rsidR="00903536" w:rsidRDefault="00903536" w:rsidP="00762193">
            <w:pPr>
              <w:jc w:val="center"/>
              <w:rPr>
                <w:rFonts w:hint="eastAsia"/>
              </w:rP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70BCD42" w14:textId="77777777" w:rsidR="00903536" w:rsidRDefault="00903536" w:rsidP="00762193">
            <w:pPr>
              <w:jc w:val="center"/>
              <w:rPr>
                <w:rFonts w:hint="eastAsia"/>
              </w:rP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ACE32C4" w14:textId="77777777" w:rsidR="00903536" w:rsidRDefault="00903536" w:rsidP="00762193">
            <w:pPr>
              <w:jc w:val="center"/>
              <w:rPr>
                <w:rFonts w:hint="eastAsia"/>
              </w:rPr>
            </w:pPr>
            <w:r>
              <w:rPr>
                <w:rFonts w:ascii="宋体" w:hAnsi="宋体"/>
                <w:sz w:val="18"/>
              </w:rPr>
              <w:t>开展非公人士理想信念教育培训次数</w:t>
            </w:r>
          </w:p>
        </w:tc>
        <w:tc>
          <w:tcPr>
            <w:tcW w:w="1276" w:type="dxa"/>
            <w:tcBorders>
              <w:top w:val="nil"/>
              <w:left w:val="nil"/>
              <w:bottom w:val="single" w:sz="4" w:space="0" w:color="auto"/>
              <w:right w:val="single" w:sz="4" w:space="0" w:color="auto"/>
            </w:tcBorders>
            <w:shd w:val="clear" w:color="auto" w:fill="auto"/>
            <w:noWrap/>
            <w:vAlign w:val="center"/>
          </w:tcPr>
          <w:p w14:paraId="537E8895" w14:textId="77777777" w:rsidR="00903536" w:rsidRDefault="00903536" w:rsidP="00762193">
            <w:pPr>
              <w:jc w:val="center"/>
              <w:rPr>
                <w:rFonts w:hint="eastAsia"/>
              </w:rPr>
            </w:pPr>
            <w:r>
              <w:rPr>
                <w:rFonts w:ascii="宋体" w:hAnsi="宋体"/>
                <w:sz w:val="18"/>
              </w:rPr>
              <w:t>&gt;=4次</w:t>
            </w:r>
          </w:p>
        </w:tc>
        <w:tc>
          <w:tcPr>
            <w:tcW w:w="1842" w:type="dxa"/>
            <w:tcBorders>
              <w:top w:val="nil"/>
              <w:left w:val="nil"/>
              <w:bottom w:val="single" w:sz="4" w:space="0" w:color="auto"/>
              <w:right w:val="single" w:sz="4" w:space="0" w:color="auto"/>
            </w:tcBorders>
            <w:shd w:val="clear" w:color="auto" w:fill="auto"/>
            <w:noWrap/>
            <w:vAlign w:val="center"/>
          </w:tcPr>
          <w:p w14:paraId="384A8DE0" w14:textId="77777777" w:rsidR="00903536" w:rsidRDefault="00903536" w:rsidP="00762193">
            <w:pPr>
              <w:jc w:val="center"/>
              <w:rPr>
                <w:rFonts w:hint="eastAsia"/>
              </w:rPr>
            </w:pPr>
            <w:r>
              <w:rPr>
                <w:rFonts w:ascii="宋体" w:hAnsi="宋体"/>
                <w:sz w:val="18"/>
              </w:rPr>
              <w:t>奇台县工商联2023年县绩效考核指标</w:t>
            </w:r>
          </w:p>
        </w:tc>
        <w:tc>
          <w:tcPr>
            <w:tcW w:w="993" w:type="dxa"/>
            <w:tcBorders>
              <w:top w:val="nil"/>
              <w:left w:val="nil"/>
              <w:bottom w:val="single" w:sz="4" w:space="0" w:color="auto"/>
              <w:right w:val="single" w:sz="4" w:space="0" w:color="auto"/>
            </w:tcBorders>
            <w:shd w:val="clear" w:color="auto" w:fill="auto"/>
            <w:noWrap/>
            <w:vAlign w:val="center"/>
          </w:tcPr>
          <w:p w14:paraId="1F31AABC" w14:textId="77777777" w:rsidR="00903536" w:rsidRDefault="00903536" w:rsidP="00762193">
            <w:pPr>
              <w:jc w:val="center"/>
              <w:rPr>
                <w:rFonts w:hint="eastAsia"/>
              </w:rP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4F6FB866" w14:textId="77777777" w:rsidR="00903536" w:rsidRDefault="00903536" w:rsidP="00762193">
            <w:pPr>
              <w:jc w:val="center"/>
              <w:rPr>
                <w:rFonts w:hint="eastAsia"/>
              </w:rP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0C02138C" w14:textId="77777777" w:rsidR="00903536" w:rsidRDefault="00903536" w:rsidP="00762193">
            <w:pPr>
              <w:jc w:val="center"/>
              <w:rPr>
                <w:rFonts w:hint="eastAsia"/>
              </w:rP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6B4AA51" w14:textId="77777777" w:rsidR="00903536" w:rsidRPr="008A51CD" w:rsidRDefault="00903536" w:rsidP="00762193">
            <w:pPr>
              <w:widowControl/>
              <w:jc w:val="center"/>
              <w:rPr>
                <w:rFonts w:ascii="宋体" w:hAnsi="宋体" w:cs="宋体" w:hint="eastAsia"/>
                <w:kern w:val="0"/>
                <w:sz w:val="18"/>
                <w:szCs w:val="18"/>
              </w:rPr>
            </w:pPr>
          </w:p>
        </w:tc>
      </w:tr>
      <w:tr w:rsidR="00903536" w:rsidRPr="008A51CD" w14:paraId="081832FD" w14:textId="77777777" w:rsidTr="0076219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20C1CC8" w14:textId="77777777" w:rsidR="00903536" w:rsidRPr="008A51CD" w:rsidRDefault="00903536"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5B90F0F" w14:textId="77777777" w:rsidR="00903536" w:rsidRPr="008A51CD" w:rsidRDefault="00903536"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783633B" w14:textId="77777777" w:rsidR="00903536" w:rsidRDefault="00903536" w:rsidP="00762193">
            <w:pPr>
              <w:jc w:val="center"/>
              <w:rPr>
                <w:rFonts w:hint="eastAsia"/>
              </w:rPr>
            </w:pPr>
            <w:r>
              <w:rPr>
                <w:rFonts w:ascii="宋体" w:hAnsi="宋体"/>
                <w:sz w:val="18"/>
              </w:rPr>
              <w:t>开展光彩公益事业活动次数</w:t>
            </w:r>
          </w:p>
        </w:tc>
        <w:tc>
          <w:tcPr>
            <w:tcW w:w="1276" w:type="dxa"/>
            <w:tcBorders>
              <w:top w:val="nil"/>
              <w:left w:val="nil"/>
              <w:bottom w:val="single" w:sz="4" w:space="0" w:color="auto"/>
              <w:right w:val="single" w:sz="4" w:space="0" w:color="auto"/>
            </w:tcBorders>
            <w:shd w:val="clear" w:color="auto" w:fill="auto"/>
            <w:noWrap/>
            <w:vAlign w:val="center"/>
          </w:tcPr>
          <w:p w14:paraId="76828B6C" w14:textId="77777777" w:rsidR="00903536" w:rsidRDefault="00903536" w:rsidP="00762193">
            <w:pPr>
              <w:jc w:val="center"/>
              <w:rPr>
                <w:rFonts w:hint="eastAsia"/>
              </w:rPr>
            </w:pPr>
            <w:r>
              <w:rPr>
                <w:rFonts w:ascii="宋体" w:hAnsi="宋体"/>
                <w:sz w:val="18"/>
              </w:rPr>
              <w:t>&gt;=4次</w:t>
            </w:r>
          </w:p>
        </w:tc>
        <w:tc>
          <w:tcPr>
            <w:tcW w:w="1842" w:type="dxa"/>
            <w:tcBorders>
              <w:top w:val="nil"/>
              <w:left w:val="nil"/>
              <w:bottom w:val="single" w:sz="4" w:space="0" w:color="auto"/>
              <w:right w:val="single" w:sz="4" w:space="0" w:color="auto"/>
            </w:tcBorders>
            <w:shd w:val="clear" w:color="auto" w:fill="auto"/>
            <w:noWrap/>
            <w:vAlign w:val="center"/>
          </w:tcPr>
          <w:p w14:paraId="092BA8E5" w14:textId="77777777" w:rsidR="00903536" w:rsidRDefault="00903536" w:rsidP="00762193">
            <w:pPr>
              <w:jc w:val="center"/>
              <w:rPr>
                <w:rFonts w:hint="eastAsia"/>
              </w:rPr>
            </w:pPr>
            <w:r>
              <w:rPr>
                <w:rFonts w:ascii="宋体" w:hAnsi="宋体"/>
                <w:sz w:val="18"/>
              </w:rPr>
              <w:t>奇台县工商联2023年县绩效考核指标</w:t>
            </w:r>
          </w:p>
        </w:tc>
        <w:tc>
          <w:tcPr>
            <w:tcW w:w="993" w:type="dxa"/>
            <w:tcBorders>
              <w:top w:val="nil"/>
              <w:left w:val="nil"/>
              <w:bottom w:val="single" w:sz="4" w:space="0" w:color="auto"/>
              <w:right w:val="single" w:sz="4" w:space="0" w:color="auto"/>
            </w:tcBorders>
            <w:shd w:val="clear" w:color="auto" w:fill="auto"/>
            <w:noWrap/>
            <w:vAlign w:val="center"/>
          </w:tcPr>
          <w:p w14:paraId="6AFB1A01" w14:textId="77777777" w:rsidR="00903536" w:rsidRDefault="00903536" w:rsidP="00762193">
            <w:pPr>
              <w:jc w:val="center"/>
              <w:rPr>
                <w:rFonts w:hint="eastAsia"/>
              </w:rP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E2176C6" w14:textId="77777777" w:rsidR="00903536" w:rsidRDefault="00903536" w:rsidP="00762193">
            <w:pPr>
              <w:jc w:val="center"/>
              <w:rPr>
                <w:rFonts w:hint="eastAsia"/>
              </w:rP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24D65EAD" w14:textId="77777777" w:rsidR="00903536" w:rsidRDefault="00903536" w:rsidP="00762193">
            <w:pPr>
              <w:jc w:val="center"/>
              <w:rPr>
                <w:rFonts w:hint="eastAsia"/>
              </w:rPr>
            </w:pPr>
            <w:r>
              <w:rPr>
                <w:rFonts w:ascii="宋体" w:hAnsi="宋体"/>
                <w:sz w:val="18"/>
              </w:rPr>
              <w:t>30</w:t>
            </w:r>
          </w:p>
        </w:tc>
        <w:tc>
          <w:tcPr>
            <w:tcW w:w="284" w:type="dxa"/>
            <w:tcBorders>
              <w:top w:val="nil"/>
              <w:left w:val="nil"/>
              <w:bottom w:val="nil"/>
              <w:right w:val="nil"/>
            </w:tcBorders>
            <w:shd w:val="clear" w:color="auto" w:fill="auto"/>
            <w:noWrap/>
            <w:vAlign w:val="center"/>
          </w:tcPr>
          <w:p w14:paraId="4EFAD708" w14:textId="77777777" w:rsidR="00903536" w:rsidRPr="008A51CD" w:rsidRDefault="00903536" w:rsidP="00762193">
            <w:pPr>
              <w:widowControl/>
              <w:jc w:val="center"/>
              <w:rPr>
                <w:rFonts w:ascii="宋体" w:hAnsi="宋体" w:cs="宋体" w:hint="eastAsia"/>
                <w:kern w:val="0"/>
                <w:sz w:val="18"/>
                <w:szCs w:val="18"/>
              </w:rPr>
            </w:pPr>
          </w:p>
        </w:tc>
      </w:tr>
      <w:tr w:rsidR="00903536" w:rsidRPr="008A51CD" w14:paraId="29A65262" w14:textId="77777777" w:rsidTr="0076219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368C8A9" w14:textId="77777777" w:rsidR="00903536" w:rsidRPr="008A51CD" w:rsidRDefault="00903536"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5E6D071" w14:textId="77777777" w:rsidR="00903536" w:rsidRPr="008A51CD" w:rsidRDefault="00903536"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2D738C0" w14:textId="77777777" w:rsidR="00903536" w:rsidRDefault="00903536" w:rsidP="00762193">
            <w:pPr>
              <w:jc w:val="center"/>
              <w:rPr>
                <w:rFonts w:hint="eastAsia"/>
              </w:rPr>
            </w:pPr>
            <w:r>
              <w:rPr>
                <w:rFonts w:ascii="宋体" w:hAnsi="宋体"/>
                <w:sz w:val="18"/>
              </w:rPr>
              <w:t>协调帮助会员企业解决实际困难问题次数</w:t>
            </w:r>
          </w:p>
        </w:tc>
        <w:tc>
          <w:tcPr>
            <w:tcW w:w="1276" w:type="dxa"/>
            <w:tcBorders>
              <w:top w:val="nil"/>
              <w:left w:val="nil"/>
              <w:bottom w:val="single" w:sz="4" w:space="0" w:color="auto"/>
              <w:right w:val="single" w:sz="4" w:space="0" w:color="auto"/>
            </w:tcBorders>
            <w:shd w:val="clear" w:color="auto" w:fill="auto"/>
            <w:noWrap/>
            <w:vAlign w:val="center"/>
          </w:tcPr>
          <w:p w14:paraId="15A8CBFC" w14:textId="77777777" w:rsidR="00903536" w:rsidRDefault="00903536" w:rsidP="00762193">
            <w:pPr>
              <w:jc w:val="center"/>
              <w:rPr>
                <w:rFonts w:hint="eastAsia"/>
              </w:rPr>
            </w:pPr>
            <w:r>
              <w:rPr>
                <w:rFonts w:ascii="宋体" w:hAnsi="宋体"/>
                <w:sz w:val="18"/>
              </w:rPr>
              <w:t>&gt;=4次</w:t>
            </w:r>
          </w:p>
        </w:tc>
        <w:tc>
          <w:tcPr>
            <w:tcW w:w="1842" w:type="dxa"/>
            <w:tcBorders>
              <w:top w:val="nil"/>
              <w:left w:val="nil"/>
              <w:bottom w:val="single" w:sz="4" w:space="0" w:color="auto"/>
              <w:right w:val="single" w:sz="4" w:space="0" w:color="auto"/>
            </w:tcBorders>
            <w:shd w:val="clear" w:color="auto" w:fill="auto"/>
            <w:noWrap/>
            <w:vAlign w:val="center"/>
          </w:tcPr>
          <w:p w14:paraId="07A638CD" w14:textId="77777777" w:rsidR="00903536" w:rsidRDefault="00903536" w:rsidP="00762193">
            <w:pPr>
              <w:jc w:val="center"/>
              <w:rPr>
                <w:rFonts w:hint="eastAsia"/>
              </w:rPr>
            </w:pPr>
            <w:r>
              <w:rPr>
                <w:rFonts w:ascii="宋体" w:hAnsi="宋体"/>
                <w:sz w:val="18"/>
              </w:rPr>
              <w:t>奇台县工商联2023年县绩效考核指标</w:t>
            </w:r>
          </w:p>
        </w:tc>
        <w:tc>
          <w:tcPr>
            <w:tcW w:w="993" w:type="dxa"/>
            <w:tcBorders>
              <w:top w:val="nil"/>
              <w:left w:val="nil"/>
              <w:bottom w:val="single" w:sz="4" w:space="0" w:color="auto"/>
              <w:right w:val="single" w:sz="4" w:space="0" w:color="auto"/>
            </w:tcBorders>
            <w:shd w:val="clear" w:color="auto" w:fill="auto"/>
            <w:noWrap/>
            <w:vAlign w:val="center"/>
          </w:tcPr>
          <w:p w14:paraId="0EDDC813" w14:textId="77777777" w:rsidR="00903536" w:rsidRDefault="00903536" w:rsidP="00762193">
            <w:pPr>
              <w:jc w:val="center"/>
              <w:rPr>
                <w:rFonts w:hint="eastAsia"/>
              </w:rP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6D512BD5" w14:textId="77777777" w:rsidR="00903536" w:rsidRDefault="00903536" w:rsidP="00762193">
            <w:pPr>
              <w:jc w:val="center"/>
              <w:rPr>
                <w:rFonts w:hint="eastAsia"/>
              </w:rP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5E0B8DA7" w14:textId="77777777" w:rsidR="00903536" w:rsidRDefault="00903536" w:rsidP="00762193">
            <w:pPr>
              <w:jc w:val="center"/>
              <w:rPr>
                <w:rFonts w:hint="eastAsia"/>
              </w:rPr>
            </w:pPr>
            <w:r>
              <w:rPr>
                <w:rFonts w:ascii="宋体" w:hAnsi="宋体"/>
                <w:sz w:val="18"/>
              </w:rPr>
              <w:t>30</w:t>
            </w:r>
          </w:p>
        </w:tc>
        <w:tc>
          <w:tcPr>
            <w:tcW w:w="284" w:type="dxa"/>
            <w:tcBorders>
              <w:top w:val="nil"/>
              <w:left w:val="nil"/>
              <w:bottom w:val="nil"/>
              <w:right w:val="nil"/>
            </w:tcBorders>
            <w:shd w:val="clear" w:color="auto" w:fill="auto"/>
            <w:noWrap/>
            <w:vAlign w:val="center"/>
          </w:tcPr>
          <w:p w14:paraId="7C46227F" w14:textId="77777777" w:rsidR="00903536" w:rsidRPr="008A51CD" w:rsidRDefault="00903536" w:rsidP="00762193">
            <w:pPr>
              <w:widowControl/>
              <w:jc w:val="center"/>
              <w:rPr>
                <w:rFonts w:ascii="宋体" w:hAnsi="宋体" w:cs="宋体" w:hint="eastAsia"/>
                <w:kern w:val="0"/>
                <w:sz w:val="18"/>
                <w:szCs w:val="18"/>
              </w:rPr>
            </w:pPr>
          </w:p>
        </w:tc>
      </w:tr>
      <w:bookmarkEnd w:id="30"/>
    </w:tbl>
    <w:p w14:paraId="5818EFF4" w14:textId="77777777" w:rsidR="00926F5C" w:rsidRPr="00903536" w:rsidRDefault="00926F5C">
      <w:pPr>
        <w:ind w:firstLineChars="200" w:firstLine="640"/>
        <w:jc w:val="left"/>
        <w:rPr>
          <w:rFonts w:ascii="仿宋_GB2312" w:eastAsia="仿宋_GB2312"/>
          <w:sz w:val="32"/>
          <w:szCs w:val="32"/>
        </w:rPr>
      </w:pPr>
    </w:p>
    <w:p w14:paraId="730B0EA8" w14:textId="77777777" w:rsidR="00F66105" w:rsidRPr="00903536" w:rsidRDefault="00000000">
      <w:pPr>
        <w:ind w:firstLineChars="200" w:firstLine="640"/>
        <w:jc w:val="left"/>
        <w:rPr>
          <w:rFonts w:ascii="黑体" w:eastAsia="黑体" w:hAnsi="黑体" w:cs="宋体" w:hint="eastAsia"/>
          <w:bCs/>
          <w:kern w:val="0"/>
          <w:sz w:val="32"/>
          <w:szCs w:val="32"/>
        </w:rPr>
      </w:pPr>
      <w:r w:rsidRPr="00903536">
        <w:rPr>
          <w:rFonts w:ascii="黑体" w:eastAsia="黑体" w:hAnsi="黑体" w:cs="宋体" w:hint="eastAsia"/>
          <w:bCs/>
          <w:kern w:val="0"/>
          <w:sz w:val="32"/>
          <w:szCs w:val="32"/>
        </w:rPr>
        <w:t>十二、其他需说明的事项</w:t>
      </w:r>
    </w:p>
    <w:p w14:paraId="0A3E4749" w14:textId="66BE9878" w:rsidR="00F66105" w:rsidRPr="00903536" w:rsidRDefault="00000000">
      <w:pPr>
        <w:ind w:firstLineChars="200" w:firstLine="640"/>
        <w:jc w:val="left"/>
        <w:rPr>
          <w:rFonts w:ascii="仿宋_GB2312" w:eastAsia="仿宋_GB2312" w:hAnsi="仿宋_GB2312" w:cs="仿宋_GB2312" w:hint="eastAsia"/>
          <w:kern w:val="0"/>
          <w:sz w:val="32"/>
          <w:szCs w:val="32"/>
        </w:rPr>
      </w:pPr>
      <w:r w:rsidRPr="00903536">
        <w:rPr>
          <w:rFonts w:ascii="仿宋_GB2312" w:eastAsia="仿宋_GB2312" w:hAnsi="仿宋_GB2312" w:cs="仿宋_GB2312" w:hint="eastAsia"/>
          <w:kern w:val="0"/>
          <w:sz w:val="32"/>
          <w:szCs w:val="32"/>
        </w:rPr>
        <w:t>本单位无其他需说明事项</w:t>
      </w:r>
      <w:r w:rsidR="00926F5C" w:rsidRPr="00903536">
        <w:rPr>
          <w:rFonts w:ascii="仿宋_GB2312" w:eastAsia="仿宋_GB2312" w:hAnsi="仿宋_GB2312" w:cs="仿宋_GB2312" w:hint="eastAsia"/>
          <w:kern w:val="0"/>
          <w:sz w:val="32"/>
          <w:szCs w:val="32"/>
        </w:rPr>
        <w:t>。</w:t>
      </w:r>
    </w:p>
    <w:p w14:paraId="70FBD8F2" w14:textId="77777777" w:rsidR="00F66105" w:rsidRPr="00903536" w:rsidRDefault="00000000">
      <w:pPr>
        <w:jc w:val="center"/>
        <w:outlineLvl w:val="0"/>
        <w:rPr>
          <w:rFonts w:ascii="黑体" w:eastAsia="黑体" w:hAnsi="黑体" w:hint="eastAsia"/>
          <w:sz w:val="32"/>
          <w:szCs w:val="32"/>
        </w:rPr>
      </w:pPr>
      <w:bookmarkStart w:id="31" w:name="_Toc3250"/>
      <w:bookmarkStart w:id="32" w:name="_Toc24143"/>
      <w:r w:rsidRPr="00903536">
        <w:rPr>
          <w:rFonts w:ascii="黑体" w:eastAsia="黑体" w:hAnsi="黑体" w:hint="eastAsia"/>
          <w:sz w:val="32"/>
          <w:szCs w:val="32"/>
        </w:rPr>
        <w:br w:type="page"/>
      </w:r>
      <w:r w:rsidRPr="00903536">
        <w:rPr>
          <w:rFonts w:ascii="黑体" w:eastAsia="黑体" w:hAnsi="黑体" w:hint="eastAsia"/>
          <w:sz w:val="32"/>
          <w:szCs w:val="32"/>
        </w:rPr>
        <w:lastRenderedPageBreak/>
        <w:t>第三部分 专业名词解释</w:t>
      </w:r>
      <w:bookmarkEnd w:id="31"/>
      <w:bookmarkEnd w:id="32"/>
    </w:p>
    <w:p w14:paraId="08BEC09E"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一、财政拨款收入：</w:t>
      </w:r>
      <w:r w:rsidRPr="00903536">
        <w:rPr>
          <w:rFonts w:ascii="仿宋_GB2312" w:eastAsia="仿宋_GB2312" w:hint="eastAsia"/>
          <w:sz w:val="32"/>
          <w:szCs w:val="32"/>
        </w:rPr>
        <w:t>指同级财政当年拨付的资金。</w:t>
      </w:r>
    </w:p>
    <w:p w14:paraId="18F014E3"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二、上级补助收入：</w:t>
      </w:r>
      <w:r w:rsidRPr="00903536">
        <w:rPr>
          <w:rFonts w:ascii="仿宋_GB2312" w:eastAsia="仿宋_GB2312" w:hint="eastAsia"/>
          <w:sz w:val="32"/>
          <w:szCs w:val="32"/>
        </w:rPr>
        <w:t>指事业单位从主管部门和上级单位取得的非财政补助收入。</w:t>
      </w:r>
    </w:p>
    <w:p w14:paraId="4D5E17BD"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三、事业收入：</w:t>
      </w:r>
      <w:r w:rsidRPr="00903536">
        <w:rPr>
          <w:rFonts w:ascii="仿宋_GB2312" w:eastAsia="仿宋_GB2312" w:hint="eastAsia"/>
          <w:sz w:val="32"/>
          <w:szCs w:val="32"/>
        </w:rPr>
        <w:t>指事业单位开展专业业务活动及其辅助活动所取得的收入。</w:t>
      </w:r>
    </w:p>
    <w:p w14:paraId="2DC18E3F"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四、经营收入：</w:t>
      </w:r>
      <w:r w:rsidRPr="00903536">
        <w:rPr>
          <w:rFonts w:ascii="仿宋_GB2312" w:eastAsia="仿宋_GB2312" w:hint="eastAsia"/>
          <w:sz w:val="32"/>
          <w:szCs w:val="32"/>
        </w:rPr>
        <w:t>指事业单位在专业业务活动及其辅助活动之外开展非独立核算经营活动取得的收入。</w:t>
      </w:r>
    </w:p>
    <w:p w14:paraId="757ABF88"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五、附属单位上缴收入：</w:t>
      </w:r>
      <w:r w:rsidRPr="00903536">
        <w:rPr>
          <w:rFonts w:ascii="仿宋_GB2312" w:eastAsia="仿宋_GB2312" w:hint="eastAsia"/>
          <w:sz w:val="32"/>
          <w:szCs w:val="32"/>
        </w:rPr>
        <w:t>指事业单位附属的独立核算单位按有关规定上缴的收入。</w:t>
      </w:r>
    </w:p>
    <w:p w14:paraId="0112AA8A"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六、其他收入：</w:t>
      </w:r>
      <w:r w:rsidRPr="00903536">
        <w:rPr>
          <w:rFonts w:ascii="仿宋_GB2312" w:eastAsia="仿宋_GB2312" w:hint="eastAsia"/>
          <w:sz w:val="32"/>
          <w:szCs w:val="32"/>
        </w:rPr>
        <w:t>指除上述“财政拨款收入”、“事业收入”、“经营收入”、“附属单位上缴收入”等之外取得的收入。</w:t>
      </w:r>
    </w:p>
    <w:p w14:paraId="4425136D"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七、年初结转和结余：</w:t>
      </w:r>
      <w:r w:rsidRPr="00903536">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D670547"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八、年末结转和结余：</w:t>
      </w:r>
      <w:r w:rsidRPr="00903536">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426170"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九、基本支出：</w:t>
      </w:r>
      <w:r w:rsidRPr="00903536">
        <w:rPr>
          <w:rFonts w:ascii="仿宋_GB2312" w:eastAsia="仿宋_GB2312" w:hint="eastAsia"/>
          <w:sz w:val="32"/>
          <w:szCs w:val="32"/>
        </w:rPr>
        <w:t>指为保障机构正常运转、完成日常工作</w:t>
      </w:r>
      <w:r w:rsidRPr="00903536">
        <w:rPr>
          <w:rFonts w:ascii="仿宋_GB2312" w:eastAsia="仿宋_GB2312" w:hint="eastAsia"/>
          <w:sz w:val="32"/>
          <w:szCs w:val="32"/>
        </w:rPr>
        <w:lastRenderedPageBreak/>
        <w:t>任务而发生的人员支出和公用支出。</w:t>
      </w:r>
    </w:p>
    <w:p w14:paraId="11A0EE11" w14:textId="77777777" w:rsidR="00F66105" w:rsidRPr="00903536" w:rsidRDefault="00000000">
      <w:pPr>
        <w:autoSpaceDE w:val="0"/>
        <w:autoSpaceDN w:val="0"/>
        <w:ind w:firstLineChars="200" w:firstLine="643"/>
        <w:jc w:val="left"/>
        <w:rPr>
          <w:rFonts w:ascii="仿宋_GB2312" w:eastAsia="仿宋_GB2312"/>
          <w:sz w:val="32"/>
          <w:szCs w:val="32"/>
        </w:rPr>
      </w:pPr>
      <w:r w:rsidRPr="00903536">
        <w:rPr>
          <w:rFonts w:ascii="仿宋_GB2312" w:eastAsia="仿宋_GB2312" w:hint="eastAsia"/>
          <w:b/>
          <w:bCs/>
          <w:sz w:val="32"/>
          <w:szCs w:val="32"/>
        </w:rPr>
        <w:t>十、项目支出：</w:t>
      </w:r>
      <w:r w:rsidRPr="00903536">
        <w:rPr>
          <w:rFonts w:ascii="仿宋_GB2312" w:eastAsia="仿宋_GB2312" w:hint="eastAsia"/>
          <w:sz w:val="32"/>
          <w:szCs w:val="32"/>
        </w:rPr>
        <w:t>指在基本支出之外为完成特定行政任务和事业发展目标所发生的支出。</w:t>
      </w:r>
    </w:p>
    <w:p w14:paraId="65D9B6A0" w14:textId="77777777" w:rsidR="00F66105" w:rsidRPr="00903536" w:rsidRDefault="00000000">
      <w:pPr>
        <w:autoSpaceDE w:val="0"/>
        <w:autoSpaceDN w:val="0"/>
        <w:ind w:firstLineChars="200" w:firstLine="643"/>
        <w:rPr>
          <w:rFonts w:ascii="仿宋_GB2312" w:eastAsia="仿宋_GB2312"/>
          <w:sz w:val="32"/>
          <w:szCs w:val="32"/>
        </w:rPr>
      </w:pPr>
      <w:r w:rsidRPr="00903536">
        <w:rPr>
          <w:rFonts w:ascii="仿宋_GB2312" w:eastAsia="仿宋_GB2312" w:hint="eastAsia"/>
          <w:b/>
          <w:bCs/>
          <w:sz w:val="32"/>
          <w:szCs w:val="32"/>
        </w:rPr>
        <w:t>十一、经营支出：</w:t>
      </w:r>
      <w:r w:rsidRPr="00903536">
        <w:rPr>
          <w:rFonts w:ascii="仿宋_GB2312" w:eastAsia="仿宋_GB2312" w:hint="eastAsia"/>
          <w:sz w:val="32"/>
          <w:szCs w:val="32"/>
        </w:rPr>
        <w:t>指事业单位在专业业务活动及其辅助活动之外开展非独立核算经营活动发生的支出。</w:t>
      </w:r>
    </w:p>
    <w:p w14:paraId="6C3FF7A8" w14:textId="77777777" w:rsidR="00F66105" w:rsidRPr="00903536" w:rsidRDefault="00000000">
      <w:pPr>
        <w:autoSpaceDE w:val="0"/>
        <w:autoSpaceDN w:val="0"/>
        <w:ind w:firstLineChars="200" w:firstLine="643"/>
        <w:rPr>
          <w:rFonts w:ascii="仿宋_GB2312" w:eastAsia="仿宋_GB2312"/>
          <w:sz w:val="32"/>
          <w:szCs w:val="32"/>
        </w:rPr>
      </w:pPr>
      <w:r w:rsidRPr="00903536">
        <w:rPr>
          <w:rFonts w:ascii="仿宋_GB2312" w:eastAsia="仿宋_GB2312" w:hint="eastAsia"/>
          <w:b/>
          <w:bCs/>
          <w:sz w:val="32"/>
          <w:szCs w:val="32"/>
        </w:rPr>
        <w:t>十二、对附属单位补助支出：</w:t>
      </w:r>
      <w:r w:rsidRPr="00903536">
        <w:rPr>
          <w:rFonts w:ascii="仿宋_GB2312" w:eastAsia="仿宋_GB2312" w:hint="eastAsia"/>
          <w:sz w:val="32"/>
          <w:szCs w:val="32"/>
        </w:rPr>
        <w:t>指事业单位发生的用非财政预算资金对附属单位的补助支出。</w:t>
      </w:r>
    </w:p>
    <w:p w14:paraId="6D0CD892" w14:textId="77777777" w:rsidR="00F66105" w:rsidRPr="00903536" w:rsidRDefault="00000000">
      <w:pPr>
        <w:autoSpaceDE w:val="0"/>
        <w:autoSpaceDN w:val="0"/>
        <w:ind w:firstLineChars="200" w:firstLine="643"/>
        <w:rPr>
          <w:rFonts w:ascii="仿宋_GB2312" w:eastAsia="仿宋_GB2312"/>
          <w:sz w:val="32"/>
          <w:szCs w:val="32"/>
        </w:rPr>
      </w:pPr>
      <w:r w:rsidRPr="00903536">
        <w:rPr>
          <w:rFonts w:ascii="仿宋_GB2312" w:eastAsia="仿宋_GB2312" w:hint="eastAsia"/>
          <w:b/>
          <w:bCs/>
          <w:sz w:val="32"/>
          <w:szCs w:val="32"/>
        </w:rPr>
        <w:t>十三、“三公”经费：</w:t>
      </w:r>
      <w:r w:rsidRPr="00903536">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DD52A6" w14:textId="77777777" w:rsidR="00F66105" w:rsidRPr="00903536" w:rsidRDefault="00000000">
      <w:pPr>
        <w:ind w:firstLineChars="200" w:firstLine="643"/>
        <w:rPr>
          <w:rFonts w:ascii="仿宋_GB2312" w:eastAsia="仿宋_GB2312"/>
          <w:sz w:val="32"/>
          <w:szCs w:val="32"/>
        </w:rPr>
      </w:pPr>
      <w:r w:rsidRPr="00903536">
        <w:rPr>
          <w:rFonts w:ascii="仿宋_GB2312" w:eastAsia="仿宋_GB2312" w:hint="eastAsia"/>
          <w:b/>
          <w:bCs/>
          <w:sz w:val="32"/>
          <w:szCs w:val="32"/>
        </w:rPr>
        <w:t>十四、机关运行经费：</w:t>
      </w:r>
      <w:r w:rsidRPr="00903536">
        <w:rPr>
          <w:rFonts w:ascii="仿宋_GB2312" w:eastAsia="仿宋_GB2312" w:hint="eastAsia"/>
          <w:sz w:val="32"/>
          <w:szCs w:val="32"/>
        </w:rPr>
        <w:t>行政单位和参照公务员法管理的事业单位财政拨款基本支出中的公用经费支出。</w:t>
      </w:r>
    </w:p>
    <w:p w14:paraId="65B87CA6" w14:textId="77777777" w:rsidR="00F66105" w:rsidRPr="00903536" w:rsidRDefault="00000000">
      <w:pPr>
        <w:ind w:firstLineChars="200" w:firstLine="640"/>
        <w:jc w:val="center"/>
        <w:outlineLvl w:val="0"/>
        <w:rPr>
          <w:rFonts w:ascii="黑体" w:eastAsia="黑体" w:hAnsi="黑体" w:hint="eastAsia"/>
          <w:sz w:val="32"/>
          <w:szCs w:val="32"/>
        </w:rPr>
      </w:pPr>
      <w:r w:rsidRPr="00903536">
        <w:rPr>
          <w:rFonts w:ascii="仿宋_GB2312" w:eastAsia="仿宋_GB2312" w:hint="eastAsia"/>
          <w:sz w:val="32"/>
          <w:szCs w:val="32"/>
        </w:rPr>
        <w:br w:type="page"/>
      </w:r>
      <w:r w:rsidRPr="00903536">
        <w:rPr>
          <w:rFonts w:ascii="黑体" w:eastAsia="黑体" w:hAnsi="黑体" w:hint="eastAsia"/>
          <w:sz w:val="32"/>
          <w:szCs w:val="32"/>
        </w:rPr>
        <w:lastRenderedPageBreak/>
        <w:t>第四部分 部门决算报表（见附表）</w:t>
      </w:r>
    </w:p>
    <w:p w14:paraId="7192DE0B" w14:textId="77777777" w:rsidR="00F66105" w:rsidRPr="0090353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903536">
        <w:rPr>
          <w:rFonts w:ascii="黑体" w:eastAsia="仿宋_GB2312" w:hAnsi="黑体" w:cs="宋体" w:hint="eastAsia"/>
          <w:bCs/>
          <w:kern w:val="0"/>
          <w:sz w:val="32"/>
          <w:szCs w:val="32"/>
        </w:rPr>
        <w:t>一、《收入支出决算总表》</w:t>
      </w:r>
      <w:bookmarkEnd w:id="33"/>
      <w:bookmarkEnd w:id="34"/>
    </w:p>
    <w:p w14:paraId="2A5D41DC" w14:textId="77777777" w:rsidR="00F66105" w:rsidRPr="0090353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903536">
        <w:rPr>
          <w:rFonts w:ascii="黑体" w:eastAsia="仿宋_GB2312" w:hAnsi="黑体" w:cs="宋体" w:hint="eastAsia"/>
          <w:bCs/>
          <w:kern w:val="0"/>
          <w:sz w:val="32"/>
          <w:szCs w:val="32"/>
        </w:rPr>
        <w:t>二、《收入决算表》</w:t>
      </w:r>
      <w:bookmarkEnd w:id="35"/>
      <w:bookmarkEnd w:id="36"/>
    </w:p>
    <w:p w14:paraId="56B4641F" w14:textId="77777777" w:rsidR="00F66105" w:rsidRPr="0090353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903536">
        <w:rPr>
          <w:rFonts w:ascii="黑体" w:eastAsia="仿宋_GB2312" w:hAnsi="黑体" w:cs="宋体" w:hint="eastAsia"/>
          <w:bCs/>
          <w:kern w:val="0"/>
          <w:sz w:val="32"/>
          <w:szCs w:val="32"/>
        </w:rPr>
        <w:t>三、《支出决算表》</w:t>
      </w:r>
      <w:bookmarkEnd w:id="37"/>
      <w:bookmarkEnd w:id="38"/>
    </w:p>
    <w:p w14:paraId="6171D2E0" w14:textId="77777777" w:rsidR="00F66105" w:rsidRPr="0090353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903536">
        <w:rPr>
          <w:rFonts w:ascii="黑体" w:eastAsia="仿宋_GB2312" w:hAnsi="黑体" w:cs="宋体" w:hint="eastAsia"/>
          <w:bCs/>
          <w:kern w:val="0"/>
          <w:sz w:val="32"/>
          <w:szCs w:val="32"/>
        </w:rPr>
        <w:t>四、《财政拨款收入支出决算总表》</w:t>
      </w:r>
      <w:bookmarkEnd w:id="39"/>
      <w:bookmarkEnd w:id="40"/>
    </w:p>
    <w:p w14:paraId="66B3BE81" w14:textId="77777777" w:rsidR="00F66105" w:rsidRPr="0090353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903536">
        <w:rPr>
          <w:rFonts w:ascii="黑体" w:eastAsia="仿宋_GB2312" w:hAnsi="黑体" w:cs="宋体" w:hint="eastAsia"/>
          <w:bCs/>
          <w:kern w:val="0"/>
          <w:sz w:val="32"/>
          <w:szCs w:val="32"/>
        </w:rPr>
        <w:t>五、《一般公共预算财政拨款支出决算表》</w:t>
      </w:r>
      <w:bookmarkEnd w:id="41"/>
      <w:bookmarkEnd w:id="42"/>
    </w:p>
    <w:p w14:paraId="18A0409E" w14:textId="77777777" w:rsidR="00F66105" w:rsidRPr="0090353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903536">
        <w:rPr>
          <w:rFonts w:ascii="黑体" w:eastAsia="仿宋_GB2312" w:hAnsi="黑体" w:cs="宋体" w:hint="eastAsia"/>
          <w:bCs/>
          <w:kern w:val="0"/>
          <w:sz w:val="32"/>
          <w:szCs w:val="32"/>
        </w:rPr>
        <w:t>六、《一般公共预算财政拨款基本支出决算表》</w:t>
      </w:r>
      <w:bookmarkEnd w:id="43"/>
      <w:bookmarkEnd w:id="44"/>
    </w:p>
    <w:p w14:paraId="56DBBA80" w14:textId="77777777" w:rsidR="00F66105" w:rsidRPr="00903536" w:rsidRDefault="00000000">
      <w:pPr>
        <w:ind w:firstLineChars="200" w:firstLine="640"/>
        <w:outlineLvl w:val="1"/>
        <w:rPr>
          <w:rFonts w:ascii="黑体" w:eastAsia="仿宋_GB2312" w:hAnsi="黑体" w:cs="宋体" w:hint="eastAsia"/>
          <w:bCs/>
          <w:kern w:val="0"/>
          <w:sz w:val="32"/>
          <w:szCs w:val="32"/>
        </w:rPr>
      </w:pPr>
      <w:r w:rsidRPr="00903536">
        <w:rPr>
          <w:rFonts w:ascii="黑体" w:eastAsia="仿宋_GB2312" w:hAnsi="黑体" w:cs="宋体" w:hint="eastAsia"/>
          <w:bCs/>
          <w:kern w:val="0"/>
          <w:sz w:val="32"/>
          <w:szCs w:val="32"/>
        </w:rPr>
        <w:t>七、</w:t>
      </w:r>
      <w:bookmarkStart w:id="45" w:name="_Toc32663"/>
      <w:bookmarkStart w:id="46" w:name="_Toc29106"/>
      <w:r w:rsidRPr="00903536">
        <w:rPr>
          <w:rFonts w:ascii="黑体" w:eastAsia="仿宋_GB2312" w:hAnsi="黑体" w:cs="宋体" w:hint="eastAsia"/>
          <w:bCs/>
          <w:kern w:val="0"/>
          <w:sz w:val="32"/>
          <w:szCs w:val="32"/>
        </w:rPr>
        <w:t>《财政拨款“三公”经费支出决算表》</w:t>
      </w:r>
      <w:bookmarkEnd w:id="45"/>
      <w:bookmarkEnd w:id="46"/>
    </w:p>
    <w:p w14:paraId="468E96D1" w14:textId="77777777" w:rsidR="00F66105" w:rsidRPr="0090353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903536">
        <w:rPr>
          <w:rFonts w:ascii="黑体" w:eastAsia="仿宋_GB2312" w:hAnsi="黑体" w:cs="宋体" w:hint="eastAsia"/>
          <w:bCs/>
          <w:kern w:val="0"/>
          <w:sz w:val="32"/>
          <w:szCs w:val="32"/>
        </w:rPr>
        <w:t>八、《政府性基金预算财政拨款收入支出决算表》</w:t>
      </w:r>
      <w:bookmarkEnd w:id="47"/>
      <w:bookmarkEnd w:id="48"/>
    </w:p>
    <w:p w14:paraId="673CB35B" w14:textId="77777777" w:rsidR="00F66105" w:rsidRDefault="00000000">
      <w:pPr>
        <w:ind w:firstLineChars="200" w:firstLine="640"/>
        <w:outlineLvl w:val="1"/>
        <w:rPr>
          <w:rFonts w:ascii="黑体" w:eastAsia="仿宋_GB2312" w:hAnsi="黑体" w:cs="宋体" w:hint="eastAsia"/>
          <w:bCs/>
          <w:kern w:val="0"/>
          <w:sz w:val="32"/>
          <w:szCs w:val="32"/>
        </w:rPr>
      </w:pPr>
      <w:r w:rsidRPr="00903536">
        <w:rPr>
          <w:rFonts w:ascii="黑体" w:eastAsia="仿宋_GB2312" w:hAnsi="黑体" w:cs="宋体" w:hint="eastAsia"/>
          <w:bCs/>
          <w:kern w:val="0"/>
          <w:sz w:val="32"/>
          <w:szCs w:val="32"/>
        </w:rPr>
        <w:t>九、《国有资本经营预算财政拨款收入支出决算表》</w:t>
      </w:r>
    </w:p>
    <w:p w14:paraId="1EB98553" w14:textId="77777777" w:rsidR="00F66105" w:rsidRDefault="00F66105">
      <w:pPr>
        <w:ind w:firstLineChars="200" w:firstLine="640"/>
        <w:rPr>
          <w:rFonts w:ascii="仿宋_GB2312" w:eastAsia="仿宋_GB2312"/>
          <w:sz w:val="32"/>
          <w:szCs w:val="32"/>
        </w:rPr>
      </w:pPr>
    </w:p>
    <w:p w14:paraId="4E3C7DC5" w14:textId="77777777" w:rsidR="00F66105" w:rsidRDefault="00F66105">
      <w:pPr>
        <w:ind w:firstLineChars="200" w:firstLine="640"/>
        <w:outlineLvl w:val="1"/>
        <w:rPr>
          <w:rFonts w:ascii="黑体" w:eastAsia="黑体" w:hAnsi="黑体" w:cs="宋体" w:hint="eastAsia"/>
          <w:bCs/>
          <w:kern w:val="0"/>
          <w:sz w:val="32"/>
          <w:szCs w:val="32"/>
        </w:rPr>
      </w:pPr>
    </w:p>
    <w:sectPr w:rsidR="00F6610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10FF0" w14:textId="77777777" w:rsidR="00D62B55" w:rsidRDefault="00D62B55">
      <w:r>
        <w:separator/>
      </w:r>
    </w:p>
  </w:endnote>
  <w:endnote w:type="continuationSeparator" w:id="0">
    <w:p w14:paraId="6CA8BCA2" w14:textId="77777777" w:rsidR="00D62B55" w:rsidRDefault="00D6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B7A568" w14:textId="77777777" w:rsidR="00F66105" w:rsidRDefault="00000000">
    <w:pPr>
      <w:pStyle w:val="a4"/>
    </w:pPr>
    <w:r>
      <w:rPr>
        <w:noProof/>
      </w:rPr>
      <mc:AlternateContent>
        <mc:Choice Requires="wps">
          <w:drawing>
            <wp:anchor distT="0" distB="0" distL="114300" distR="114300" simplePos="0" relativeHeight="251659264" behindDoc="0" locked="0" layoutInCell="1" allowOverlap="1" wp14:anchorId="6625FD43" wp14:editId="5A71D0A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5D806F" w14:textId="77777777" w:rsidR="00F6610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625FD4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B5D806F" w14:textId="77777777" w:rsidR="00F6610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C2D92F" w14:textId="77777777" w:rsidR="00D62B55" w:rsidRDefault="00D62B55">
      <w:r>
        <w:separator/>
      </w:r>
    </w:p>
  </w:footnote>
  <w:footnote w:type="continuationSeparator" w:id="0">
    <w:p w14:paraId="150EFEBD" w14:textId="77777777" w:rsidR="00D62B55" w:rsidRDefault="00D62B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33333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66105"/>
    <w:rsid w:val="00213C59"/>
    <w:rsid w:val="00313660"/>
    <w:rsid w:val="003210CE"/>
    <w:rsid w:val="0056262B"/>
    <w:rsid w:val="00617630"/>
    <w:rsid w:val="00903536"/>
    <w:rsid w:val="00926F5C"/>
    <w:rsid w:val="00A06048"/>
    <w:rsid w:val="00B70D59"/>
    <w:rsid w:val="00D62B55"/>
    <w:rsid w:val="00EF5567"/>
    <w:rsid w:val="00F52A8D"/>
    <w:rsid w:val="00F66105"/>
    <w:rsid w:val="00F7232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EAFC92"/>
  <w15:docId w15:val="{327C78B9-EBED-4736-896F-EE5C3632A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16</Pages>
  <Words>1109</Words>
  <Characters>6326</Characters>
  <Application>Microsoft Office Word</Application>
  <DocSecurity>0</DocSecurity>
  <Lines>52</Lines>
  <Paragraphs>14</Paragraphs>
  <ScaleCrop>false</ScaleCrop>
  <Company/>
  <LinksUpToDate>false</LinksUpToDate>
  <CharactersWithSpaces>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4</cp:revision>
  <dcterms:created xsi:type="dcterms:W3CDTF">2014-10-29T12:08:00Z</dcterms:created>
  <dcterms:modified xsi:type="dcterms:W3CDTF">2024-09-27T09:38:00Z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