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DCD64">
      <w:pPr>
        <w:rPr>
          <w:rFonts w:hint="eastAsia" w:ascii="黑体" w:hAnsi="黑体" w:eastAsia="黑体"/>
          <w:sz w:val="32"/>
          <w:szCs w:val="32"/>
        </w:rPr>
      </w:pPr>
    </w:p>
    <w:p w14:paraId="167D1EC4">
      <w:pPr>
        <w:jc w:val="center"/>
        <w:rPr>
          <w:rFonts w:hint="eastAsia" w:ascii="方正小标宋_GBK" w:hAnsi="宋体" w:eastAsia="方正小标宋_GBK"/>
          <w:sz w:val="44"/>
          <w:szCs w:val="44"/>
        </w:rPr>
      </w:pPr>
    </w:p>
    <w:p w14:paraId="7F0A1203">
      <w:pPr>
        <w:jc w:val="center"/>
        <w:rPr>
          <w:rFonts w:ascii="方正小标宋_GBK" w:hAnsi="宋体" w:eastAsia="方正小标宋_GBK"/>
          <w:sz w:val="44"/>
          <w:szCs w:val="44"/>
        </w:rPr>
      </w:pPr>
      <w:r>
        <w:rPr>
          <w:rFonts w:hint="eastAsia" w:ascii="方正小标宋_GBK" w:hAnsi="宋体" w:eastAsia="方正小标宋_GBK"/>
          <w:sz w:val="44"/>
          <w:szCs w:val="44"/>
        </w:rPr>
        <w:t>奇台县第八幼儿园2023年度</w:t>
      </w:r>
      <w:bookmarkStart w:id="49" w:name="_GoBack"/>
      <w:bookmarkEnd w:id="49"/>
    </w:p>
    <w:p w14:paraId="1E57FC7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部门决算公开说明</w:t>
      </w:r>
    </w:p>
    <w:p w14:paraId="307CC56F">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DAEFE41">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7D5CCFA9">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C9794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E2CF5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DC8495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7B3AE2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32D1D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4C08A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99B0B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C033A3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2DC9F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4EE3D3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2AEAB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2012B5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1E8830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FF8200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CF271A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BFF194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4791A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4F871F6">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A38CF9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080E34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B9B9AD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B91177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83DB1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1BE3F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AA459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DF90CE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67006A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2BD0D44">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9B2AB3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65E4732">
      <w:r>
        <w:rPr>
          <w:rFonts w:hint="eastAsia" w:ascii="仿宋_GB2312" w:hAnsi="仿宋_GB2312" w:eastAsia="仿宋_GB2312" w:cs="仿宋_GB2312"/>
          <w:sz w:val="32"/>
          <w:szCs w:val="32"/>
        </w:rPr>
        <w:fldChar w:fldCharType="end"/>
      </w:r>
    </w:p>
    <w:p w14:paraId="49DE458B">
      <w:pPr>
        <w:rPr>
          <w:rFonts w:ascii="仿宋_GB2312" w:eastAsia="仿宋_GB2312"/>
          <w:sz w:val="32"/>
          <w:szCs w:val="32"/>
        </w:rPr>
      </w:pPr>
      <w:r>
        <w:rPr>
          <w:rFonts w:hint="eastAsia" w:ascii="仿宋_GB2312" w:eastAsia="仿宋_GB2312"/>
          <w:sz w:val="32"/>
          <w:szCs w:val="32"/>
        </w:rPr>
        <w:br w:type="page"/>
      </w:r>
    </w:p>
    <w:p w14:paraId="6F1ED36A">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0CA17542">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911EA05">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cs="仿宋_GB2312"/>
          <w:kern w:val="0"/>
          <w:sz w:val="32"/>
          <w:szCs w:val="32"/>
        </w:rPr>
        <w:t>实施幼儿教育，促进学前教育事业发展，全面了解教育、教研、卫生保健及膳食管理情况，并根据实际情况及时调整，尽量减少工作中的失误。充分发挥党团组织、工会及教代会的作用，发扬民主，尊重人格，加强“爱心、和谐、团结、向上”的园风建设。</w:t>
      </w:r>
    </w:p>
    <w:p w14:paraId="370DDE5D">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A186895">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奇台县第八幼儿园2023年度，实有人数</w:t>
      </w:r>
      <w:r>
        <w:rPr>
          <w:rFonts w:hint="eastAsia" w:ascii="仿宋_GB2312" w:eastAsia="仿宋_GB2312"/>
          <w:sz w:val="32"/>
          <w:szCs w:val="32"/>
          <w:lang w:val="zh-CN"/>
        </w:rPr>
        <w:t>6</w:t>
      </w:r>
      <w:r>
        <w:rPr>
          <w:rFonts w:hint="eastAsia" w:ascii="仿宋_GB2312" w:eastAsia="仿宋_GB2312"/>
          <w:sz w:val="32"/>
          <w:szCs w:val="32"/>
        </w:rPr>
        <w:t>人，其中：在职人员</w:t>
      </w:r>
      <w:r>
        <w:rPr>
          <w:rFonts w:hint="eastAsia" w:ascii="仿宋_GB2312" w:eastAsia="仿宋_GB2312"/>
          <w:sz w:val="32"/>
          <w:szCs w:val="32"/>
          <w:lang w:val="zh-CN"/>
        </w:rPr>
        <w:t>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421B973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rPr>
        <w:t>园长办公室、教务处、总务处、保健室、财务室</w:t>
      </w:r>
      <w:r>
        <w:rPr>
          <w:rFonts w:hint="eastAsia" w:ascii="仿宋_GB2312" w:hAnsi="宋体" w:eastAsia="仿宋_GB2312" w:cs="宋体"/>
          <w:kern w:val="0"/>
          <w:sz w:val="32"/>
          <w:szCs w:val="32"/>
        </w:rPr>
        <w:t>。</w:t>
      </w:r>
    </w:p>
    <w:p w14:paraId="378480DB">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715018AA">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28CF1A0F">
      <w:pPr>
        <w:ind w:firstLine="640" w:firstLineChars="200"/>
        <w:jc w:val="left"/>
        <w:rPr>
          <w:rFonts w:ascii="仿宋_GB2312" w:eastAsia="仿宋_GB2312"/>
          <w:sz w:val="32"/>
          <w:szCs w:val="32"/>
        </w:rPr>
      </w:pPr>
      <w:r>
        <w:rPr>
          <w:rFonts w:hint="eastAsia" w:ascii="仿宋_GB2312" w:eastAsia="仿宋_GB2312"/>
          <w:sz w:val="32"/>
          <w:szCs w:val="32"/>
        </w:rPr>
        <w:t>2023年度收入总计196.27万元，其中：本年收入合计196.27万元，使用非财政拨款结余0.00万元，年初结转和结余0.00万元。</w:t>
      </w:r>
    </w:p>
    <w:p w14:paraId="2C27854C">
      <w:pPr>
        <w:ind w:firstLine="640" w:firstLineChars="200"/>
        <w:jc w:val="left"/>
        <w:rPr>
          <w:rFonts w:ascii="仿宋_GB2312" w:eastAsia="仿宋_GB2312"/>
          <w:sz w:val="32"/>
          <w:szCs w:val="32"/>
        </w:rPr>
      </w:pPr>
      <w:r>
        <w:rPr>
          <w:rFonts w:hint="eastAsia" w:ascii="仿宋_GB2312" w:eastAsia="仿宋_GB2312"/>
          <w:sz w:val="32"/>
          <w:szCs w:val="32"/>
        </w:rPr>
        <w:t>2023年度支出总计196.27万元，其中：本年支出合计196.26万元，结余分配0.00万元，年末结转和结余0.01万元。</w:t>
      </w:r>
    </w:p>
    <w:p w14:paraId="033171E8">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增加78.99万元</w:t>
      </w:r>
      <w:r>
        <w:rPr>
          <w:rFonts w:hint="eastAsia" w:ascii="仿宋_GB2312" w:eastAsia="仿宋_GB2312"/>
          <w:sz w:val="32"/>
          <w:szCs w:val="32"/>
        </w:rPr>
        <w:t>，增长67.35%，主要原因是：</w:t>
      </w:r>
      <w:r>
        <w:rPr>
          <w:rFonts w:hint="eastAsia" w:ascii="仿宋_GB2312" w:eastAsia="仿宋_GB2312" w:cs="仿宋_GB2312"/>
          <w:kern w:val="0"/>
          <w:sz w:val="32"/>
          <w:szCs w:val="32"/>
        </w:rPr>
        <w:t>人员工资调增，相应工资、奖金、津贴补贴增加</w:t>
      </w:r>
      <w:r>
        <w:rPr>
          <w:rFonts w:hint="eastAsia" w:ascii="仿宋_GB2312" w:eastAsia="仿宋_GB2312"/>
          <w:sz w:val="32"/>
          <w:szCs w:val="32"/>
        </w:rPr>
        <w:t>。</w:t>
      </w:r>
    </w:p>
    <w:p w14:paraId="1AEB74BA">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55E9B3D3">
      <w:pPr>
        <w:ind w:firstLine="640" w:firstLineChars="200"/>
        <w:jc w:val="left"/>
        <w:rPr>
          <w:rFonts w:ascii="仿宋_GB2312" w:eastAsia="仿宋_GB2312"/>
          <w:sz w:val="32"/>
          <w:szCs w:val="32"/>
        </w:rPr>
      </w:pPr>
      <w:r>
        <w:rPr>
          <w:rFonts w:hint="eastAsia" w:ascii="仿宋_GB2312" w:eastAsia="仿宋_GB2312"/>
          <w:sz w:val="32"/>
          <w:szCs w:val="32"/>
        </w:rPr>
        <w:t>本年收入196.27万元，其中：财政拨款收入</w:t>
      </w:r>
      <w:r>
        <w:rPr>
          <w:rFonts w:hint="eastAsia" w:ascii="仿宋_GB2312" w:eastAsia="仿宋_GB2312"/>
          <w:sz w:val="32"/>
          <w:szCs w:val="32"/>
          <w:lang w:val="zh-CN"/>
        </w:rPr>
        <w:t>196.26</w:t>
      </w:r>
      <w:r>
        <w:rPr>
          <w:rFonts w:hint="eastAsia" w:ascii="仿宋_GB2312" w:eastAsia="仿宋_GB2312"/>
          <w:sz w:val="32"/>
          <w:szCs w:val="32"/>
        </w:rPr>
        <w:t>万元，占</w:t>
      </w:r>
      <w:r>
        <w:rPr>
          <w:rFonts w:hint="eastAsia" w:ascii="仿宋_GB2312" w:eastAsia="仿宋_GB2312"/>
          <w:sz w:val="32"/>
          <w:szCs w:val="32"/>
          <w:lang w:val="zh-CN"/>
        </w:rPr>
        <w:t>99.99%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0.01</w:t>
      </w:r>
      <w:r>
        <w:rPr>
          <w:rFonts w:hint="eastAsia" w:ascii="仿宋_GB2312" w:eastAsia="仿宋_GB2312"/>
          <w:sz w:val="32"/>
          <w:szCs w:val="32"/>
        </w:rPr>
        <w:t>万元，占</w:t>
      </w:r>
      <w:r>
        <w:rPr>
          <w:rFonts w:hint="eastAsia" w:ascii="仿宋_GB2312" w:eastAsia="仿宋_GB2312"/>
          <w:sz w:val="32"/>
          <w:szCs w:val="32"/>
          <w:lang w:val="zh-CN"/>
        </w:rPr>
        <w:t>0.01%</w:t>
      </w:r>
      <w:r>
        <w:rPr>
          <w:rFonts w:hint="eastAsia" w:ascii="仿宋_GB2312" w:eastAsia="仿宋_GB2312"/>
          <w:sz w:val="32"/>
          <w:szCs w:val="32"/>
        </w:rPr>
        <w:t>。</w:t>
      </w:r>
    </w:p>
    <w:p w14:paraId="01A49599">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220BD04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本年支出196.26万元，其中：基本支出196.26万元，占100.00%；项目支出0.00万元，占0.00%；上缴上级支出0.00万元，占0.00%；经营支出0.00万元，占0.00%；对附属单位补助支出0.00万元，占0.00%。</w:t>
      </w:r>
    </w:p>
    <w:p w14:paraId="3A42B28D">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BC8A061">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196.26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196.26</w:t>
      </w:r>
      <w:r>
        <w:rPr>
          <w:rFonts w:hint="eastAsia" w:ascii="仿宋_GB2312" w:eastAsia="仿宋_GB2312"/>
          <w:sz w:val="32"/>
          <w:szCs w:val="32"/>
        </w:rPr>
        <w:t>万元。财政拨款支出总计</w:t>
      </w:r>
      <w:r>
        <w:rPr>
          <w:rFonts w:hint="eastAsia" w:ascii="仿宋_GB2312" w:eastAsia="仿宋_GB2312"/>
          <w:sz w:val="32"/>
          <w:szCs w:val="32"/>
          <w:lang w:val="zh-CN"/>
        </w:rPr>
        <w:t>196.26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196.26</w:t>
      </w:r>
      <w:r>
        <w:rPr>
          <w:rFonts w:hint="eastAsia" w:ascii="仿宋_GB2312" w:eastAsia="仿宋_GB2312"/>
          <w:sz w:val="32"/>
          <w:szCs w:val="32"/>
        </w:rPr>
        <w:t>万元。</w:t>
      </w:r>
    </w:p>
    <w:p w14:paraId="4ABD809B">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增加78.99万元</w:t>
      </w:r>
      <w:r>
        <w:rPr>
          <w:rFonts w:hint="eastAsia" w:ascii="仿宋_GB2312" w:eastAsia="仿宋_GB2312"/>
          <w:sz w:val="32"/>
          <w:szCs w:val="32"/>
        </w:rPr>
        <w:t>，增长67.36%,主要原因是：</w:t>
      </w:r>
      <w:r>
        <w:rPr>
          <w:rFonts w:hint="eastAsia" w:ascii="仿宋_GB2312" w:eastAsia="仿宋_GB2312" w:cs="仿宋_GB2312"/>
          <w:kern w:val="0"/>
          <w:sz w:val="32"/>
          <w:szCs w:val="32"/>
        </w:rPr>
        <w:t>人员工资调增，相应工资、奖金、津贴补贴增加</w:t>
      </w:r>
      <w:r>
        <w:rPr>
          <w:rFonts w:hint="eastAsia" w:ascii="仿宋_GB2312" w:eastAsia="仿宋_GB2312"/>
          <w:sz w:val="32"/>
          <w:szCs w:val="32"/>
        </w:rPr>
        <w:t>。与年初预算相比，年初预算数</w:t>
      </w:r>
      <w:r>
        <w:rPr>
          <w:rFonts w:hint="eastAsia" w:ascii="仿宋_GB2312" w:eastAsia="仿宋_GB2312"/>
          <w:sz w:val="32"/>
          <w:szCs w:val="32"/>
          <w:lang w:val="zh-CN"/>
        </w:rPr>
        <w:t>73.12</w:t>
      </w:r>
      <w:r>
        <w:rPr>
          <w:rFonts w:hint="eastAsia" w:ascii="仿宋_GB2312" w:eastAsia="仿宋_GB2312"/>
          <w:sz w:val="32"/>
          <w:szCs w:val="32"/>
        </w:rPr>
        <w:t>万元，决算数</w:t>
      </w:r>
      <w:r>
        <w:rPr>
          <w:rFonts w:hint="eastAsia" w:ascii="仿宋_GB2312" w:eastAsia="仿宋_GB2312"/>
          <w:sz w:val="32"/>
          <w:szCs w:val="32"/>
          <w:lang w:val="zh-CN"/>
        </w:rPr>
        <w:t>196.26</w:t>
      </w:r>
      <w:r>
        <w:rPr>
          <w:rFonts w:hint="eastAsia" w:ascii="仿宋_GB2312" w:eastAsia="仿宋_GB2312"/>
          <w:sz w:val="32"/>
          <w:szCs w:val="32"/>
        </w:rPr>
        <w:t>万元，预决算差异率168.41%，主要原因是：</w:t>
      </w:r>
      <w:r>
        <w:rPr>
          <w:rFonts w:hint="eastAsia" w:ascii="仿宋_GB2312" w:eastAsia="仿宋_GB2312" w:cs="仿宋_GB2312"/>
          <w:kern w:val="0"/>
          <w:sz w:val="32"/>
          <w:szCs w:val="32"/>
        </w:rPr>
        <w:t>年中追加校园维修经费、办公运行经费等</w:t>
      </w:r>
      <w:r>
        <w:rPr>
          <w:rFonts w:hint="eastAsia" w:ascii="仿宋_GB2312" w:eastAsia="仿宋_GB2312"/>
          <w:sz w:val="32"/>
          <w:szCs w:val="32"/>
        </w:rPr>
        <w:t>。</w:t>
      </w:r>
    </w:p>
    <w:p w14:paraId="62FB8C34">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673E952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6EE144C">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2023年度一般公共预算财政拨款支出196.26万元，占本年支出合计的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增加78.99万元</w:t>
      </w:r>
      <w:r>
        <w:rPr>
          <w:rFonts w:hint="eastAsia" w:ascii="仿宋_GB2312" w:eastAsia="仿宋_GB2312"/>
          <w:sz w:val="32"/>
          <w:szCs w:val="32"/>
        </w:rPr>
        <w:t>，增长67.36%,主要原因是：</w:t>
      </w:r>
      <w:r>
        <w:rPr>
          <w:rFonts w:hint="eastAsia" w:ascii="仿宋_GB2312" w:eastAsia="仿宋_GB2312" w:cs="仿宋_GB2312"/>
          <w:kern w:val="0"/>
          <w:sz w:val="32"/>
          <w:szCs w:val="32"/>
        </w:rPr>
        <w:t>人员工资调增，相应工资、奖金、津贴补贴增加</w:t>
      </w:r>
      <w:r>
        <w:rPr>
          <w:rFonts w:hint="eastAsia" w:ascii="仿宋_GB2312" w:eastAsia="仿宋_GB2312"/>
          <w:sz w:val="32"/>
          <w:szCs w:val="32"/>
        </w:rPr>
        <w:t>。与年初预算相比，年初预算数</w:t>
      </w:r>
      <w:r>
        <w:rPr>
          <w:rFonts w:hint="eastAsia" w:ascii="仿宋_GB2312" w:eastAsia="仿宋_GB2312"/>
          <w:sz w:val="32"/>
          <w:szCs w:val="32"/>
          <w:lang w:val="zh-CN"/>
        </w:rPr>
        <w:t>73.12</w:t>
      </w:r>
      <w:r>
        <w:rPr>
          <w:rFonts w:hint="eastAsia" w:ascii="仿宋_GB2312" w:eastAsia="仿宋_GB2312"/>
          <w:sz w:val="32"/>
          <w:szCs w:val="32"/>
        </w:rPr>
        <w:t>万元，决算数</w:t>
      </w:r>
      <w:r>
        <w:rPr>
          <w:rFonts w:hint="eastAsia" w:ascii="仿宋_GB2312" w:eastAsia="仿宋_GB2312"/>
          <w:sz w:val="32"/>
          <w:szCs w:val="32"/>
          <w:lang w:val="zh-CN"/>
        </w:rPr>
        <w:t>196.26</w:t>
      </w:r>
      <w:r>
        <w:rPr>
          <w:rFonts w:hint="eastAsia" w:ascii="仿宋_GB2312" w:eastAsia="仿宋_GB2312"/>
          <w:sz w:val="32"/>
          <w:szCs w:val="32"/>
        </w:rPr>
        <w:t>万元，预决算差异率</w:t>
      </w:r>
      <w:r>
        <w:rPr>
          <w:rFonts w:hint="eastAsia" w:ascii="仿宋_GB2312" w:eastAsia="仿宋_GB2312"/>
          <w:sz w:val="32"/>
          <w:szCs w:val="32"/>
          <w:lang w:val="zh-CN"/>
        </w:rPr>
        <w:t>168.41%</w:t>
      </w:r>
      <w:r>
        <w:rPr>
          <w:rFonts w:hint="eastAsia" w:ascii="仿宋_GB2312" w:eastAsia="仿宋_GB2312"/>
          <w:sz w:val="32"/>
          <w:szCs w:val="32"/>
        </w:rPr>
        <w:t>，主要原因是：</w:t>
      </w:r>
      <w:r>
        <w:rPr>
          <w:rFonts w:hint="eastAsia" w:ascii="仿宋_GB2312" w:eastAsia="仿宋_GB2312" w:cs="仿宋_GB2312"/>
          <w:kern w:val="0"/>
          <w:sz w:val="32"/>
          <w:szCs w:val="32"/>
        </w:rPr>
        <w:t>年中追加校园维修经费、办公运行经费等</w:t>
      </w:r>
      <w:r>
        <w:rPr>
          <w:rFonts w:hint="eastAsia" w:ascii="仿宋_GB2312" w:eastAsia="仿宋_GB2312"/>
          <w:sz w:val="32"/>
          <w:szCs w:val="32"/>
        </w:rPr>
        <w:t>。</w:t>
      </w:r>
    </w:p>
    <w:p w14:paraId="568D9AD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801D9C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196.26</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737F705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B05C21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1.教育支出（类）教育费附加安排的支出（款）其他教育费附加安排的支出（项）:支出决算数为0.30万元，比上年决算减少6.36万元，下降95.50%，主要原因是：</w:t>
      </w:r>
      <w:r>
        <w:rPr>
          <w:rFonts w:hint="eastAsia" w:ascii="仿宋_GB2312" w:eastAsia="仿宋_GB2312" w:cs="仿宋_GB2312"/>
          <w:kern w:val="0"/>
          <w:sz w:val="32"/>
          <w:szCs w:val="32"/>
        </w:rPr>
        <w:t>本年我单位校园取暖费较上年减少</w:t>
      </w:r>
      <w:r>
        <w:rPr>
          <w:rFonts w:hint="eastAsia" w:ascii="仿宋_GB2312" w:hAnsi="仿宋_GB2312" w:eastAsia="仿宋_GB2312" w:cs="仿宋_GB2312"/>
          <w:sz w:val="32"/>
          <w:szCs w:val="32"/>
          <w:lang w:val="zh-CN"/>
        </w:rPr>
        <w:t>。</w:t>
      </w:r>
    </w:p>
    <w:p w14:paraId="26F51DA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2.教育支出（类）普通教育（款）学前教育（项）:支出决算数为195.96万元，比上年决算增加89.28万元，增长83.69%，主要原因是：</w:t>
      </w:r>
      <w:r>
        <w:rPr>
          <w:rFonts w:hint="eastAsia" w:ascii="仿宋_GB2312" w:eastAsia="仿宋_GB2312" w:cs="仿宋_GB2312"/>
          <w:kern w:val="0"/>
          <w:sz w:val="32"/>
          <w:szCs w:val="32"/>
        </w:rPr>
        <w:t>人员工资调增，相应工资、奖金、津贴补贴增加</w:t>
      </w:r>
      <w:r>
        <w:rPr>
          <w:rFonts w:hint="eastAsia" w:ascii="仿宋_GB2312" w:hAnsi="仿宋_GB2312" w:eastAsia="仿宋_GB2312" w:cs="仿宋_GB2312"/>
          <w:sz w:val="32"/>
          <w:szCs w:val="32"/>
          <w:lang w:val="zh-CN"/>
        </w:rPr>
        <w:t>。</w:t>
      </w:r>
    </w:p>
    <w:p w14:paraId="247FED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3.教育支出（类）普通教育（款）其他普通教育支出（项）:支出决算数为0.00万元，比上年决算减少3.93万元，下降100%，主要原因是：</w:t>
      </w:r>
      <w:r>
        <w:rPr>
          <w:rFonts w:hint="eastAsia" w:ascii="仿宋_GB2312" w:hAnsi="仿宋_GB2312" w:eastAsia="仿宋_GB2312" w:cs="仿宋_GB2312"/>
          <w:sz w:val="32"/>
          <w:szCs w:val="32"/>
          <w:lang w:val="zh-CN"/>
        </w:rPr>
        <w:t>本年我单位维修费减少。</w:t>
      </w:r>
    </w:p>
    <w:p w14:paraId="5AB70EC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BBFB5F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196.26万元，其中：人员经费120.89万元，包括：基本工资、津贴补贴、奖金、绩效工资、机关事业单位基本养老保险缴费、职工基本医疗保险缴费、其他社会保障缴费、住房公积金、助学金。</w:t>
      </w:r>
    </w:p>
    <w:p w14:paraId="48520BC9">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公用经费75.37万元，包括：办公费、水费、电费、邮电费、取暖费、维修（护）费、培训费、专用材料费、劳务费、办公设备购置。</w:t>
      </w:r>
    </w:p>
    <w:p w14:paraId="0E9B0A1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CDE052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1C79180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C9C142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3ABE9BF9">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3D727E1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6C5C220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25915E8D">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14FA13A">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160F3B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9535D2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03522BF">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182B7CE">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ED21914">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奇台县第八幼儿园（事业单位）公用经费支出75.37万元，</w:t>
      </w:r>
      <w:r>
        <w:rPr>
          <w:rFonts w:hint="eastAsia" w:ascii="仿宋_GB2312" w:hAnsi="仿宋_GB2312" w:eastAsia="仿宋_GB2312" w:cs="仿宋_GB2312"/>
          <w:sz w:val="32"/>
          <w:szCs w:val="32"/>
          <w:lang w:val="zh-CN"/>
        </w:rPr>
        <w:t>比上年增加48.05万元，增长175.88%，主要原因是：本年</w:t>
      </w:r>
      <w:r>
        <w:rPr>
          <w:rFonts w:hint="eastAsia" w:ascii="仿宋_GB2312" w:eastAsia="仿宋_GB2312"/>
          <w:sz w:val="32"/>
          <w:szCs w:val="32"/>
        </w:rPr>
        <w:t>办公费、培训费、专用材料费、劳务费等增加</w:t>
      </w:r>
      <w:r>
        <w:rPr>
          <w:rFonts w:hint="eastAsia" w:ascii="仿宋_GB2312" w:hAnsi="仿宋_GB2312" w:eastAsia="仿宋_GB2312" w:cs="仿宋_GB2312"/>
          <w:sz w:val="32"/>
          <w:szCs w:val="32"/>
          <w:lang w:val="zh-CN"/>
        </w:rPr>
        <w:t>。</w:t>
      </w:r>
    </w:p>
    <w:p w14:paraId="2C740D06">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B246A2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2023年度政府采购支出总额38.21万元，其中：政府采购货物支出9.59万元、政府采购工程支出18.85万元、政府采购服务支出9.77万元。</w:t>
      </w:r>
    </w:p>
    <w:p w14:paraId="3F08F02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授予中小企业合同金额38.21万元，占政府采购支出总额的100.00%，其中：授予小微企业合同金额35.45万元，占政府采购支出总额的92.78%</w:t>
      </w:r>
      <w:r>
        <w:rPr>
          <w:rFonts w:hint="eastAsia" w:ascii="仿宋_GB2312" w:hAnsi="仿宋_GB2312" w:eastAsia="仿宋_GB2312" w:cs="仿宋_GB2312"/>
          <w:sz w:val="32"/>
          <w:szCs w:val="32"/>
        </w:rPr>
        <w:t>。</w:t>
      </w:r>
    </w:p>
    <w:p w14:paraId="54F2278A">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8E3C06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22.96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45854FC">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4BC0F1CE">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196.27</w:t>
      </w:r>
      <w:r>
        <w:rPr>
          <w:rFonts w:hint="eastAsia" w:ascii="仿宋_GB2312" w:eastAsia="仿宋_GB2312"/>
          <w:sz w:val="32"/>
          <w:szCs w:val="32"/>
        </w:rPr>
        <w:t>万元，实际执行总额</w:t>
      </w:r>
      <w:r>
        <w:rPr>
          <w:rFonts w:ascii="仿宋_GB2312" w:eastAsia="仿宋_GB2312"/>
          <w:sz w:val="32"/>
          <w:szCs w:val="32"/>
        </w:rPr>
        <w:t>196.26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14.99</w:t>
      </w:r>
      <w:r>
        <w:rPr>
          <w:rFonts w:hint="eastAsia" w:ascii="仿宋_GB2312" w:eastAsia="仿宋_GB2312"/>
          <w:sz w:val="32"/>
          <w:szCs w:val="32"/>
        </w:rPr>
        <w:t>万元，全年执行数</w:t>
      </w:r>
      <w:r>
        <w:rPr>
          <w:rFonts w:ascii="仿宋_GB2312" w:eastAsia="仿宋_GB2312"/>
          <w:sz w:val="32"/>
          <w:szCs w:val="32"/>
        </w:rPr>
        <w:t>14.99</w:t>
      </w:r>
      <w:r>
        <w:rPr>
          <w:rFonts w:hint="eastAsia"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4DD2449E">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169F3BB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F112296">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C1A40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0BF941D">
            <w:pPr>
              <w:jc w:val="center"/>
            </w:pPr>
            <w:r>
              <w:rPr>
                <w:rFonts w:hint="eastAsia" w:ascii="宋体" w:hAnsi="宋体"/>
                <w:sz w:val="18"/>
              </w:rPr>
              <w:t>奇台县第八幼儿园</w:t>
            </w:r>
          </w:p>
        </w:tc>
        <w:tc>
          <w:tcPr>
            <w:tcW w:w="284" w:type="dxa"/>
            <w:tcBorders>
              <w:top w:val="nil"/>
              <w:left w:val="nil"/>
              <w:bottom w:val="nil"/>
              <w:right w:val="nil"/>
            </w:tcBorders>
            <w:shd w:val="clear" w:color="auto" w:fill="auto"/>
            <w:noWrap/>
            <w:vAlign w:val="center"/>
          </w:tcPr>
          <w:p w14:paraId="70A1ED15">
            <w:pPr>
              <w:widowControl/>
              <w:jc w:val="left"/>
              <w:rPr>
                <w:rFonts w:hint="eastAsia" w:ascii="宋体" w:hAnsi="宋体" w:cs="宋体"/>
                <w:b/>
                <w:bCs/>
                <w:kern w:val="0"/>
                <w:sz w:val="18"/>
                <w:szCs w:val="18"/>
              </w:rPr>
            </w:pPr>
          </w:p>
        </w:tc>
      </w:tr>
      <w:tr w14:paraId="07EBC4D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6893F5">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A00F214">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1539519">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5E8BC3E3">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32E6B335">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5775C6A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C51E82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D44F07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8C9270B">
            <w:pPr>
              <w:widowControl/>
              <w:jc w:val="center"/>
              <w:rPr>
                <w:rFonts w:hint="eastAsia" w:ascii="宋体" w:hAnsi="宋体" w:cs="宋体"/>
                <w:b/>
                <w:bCs/>
                <w:kern w:val="0"/>
                <w:sz w:val="18"/>
                <w:szCs w:val="18"/>
              </w:rPr>
            </w:pPr>
          </w:p>
        </w:tc>
      </w:tr>
      <w:tr w14:paraId="5B1F23BD">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EB188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81934F6">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A11782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B3ACE73">
            <w:pPr>
              <w:jc w:val="center"/>
            </w:pPr>
            <w:r>
              <w:rPr>
                <w:rFonts w:ascii="宋体" w:hAnsi="宋体"/>
                <w:sz w:val="18"/>
              </w:rPr>
              <w:t>137.39</w:t>
            </w:r>
          </w:p>
        </w:tc>
        <w:tc>
          <w:tcPr>
            <w:tcW w:w="1701" w:type="dxa"/>
            <w:tcBorders>
              <w:top w:val="nil"/>
              <w:left w:val="nil"/>
              <w:bottom w:val="single" w:color="auto" w:sz="4" w:space="0"/>
              <w:right w:val="single" w:color="auto" w:sz="4" w:space="0"/>
            </w:tcBorders>
            <w:shd w:val="clear" w:color="auto" w:fill="auto"/>
            <w:vAlign w:val="center"/>
          </w:tcPr>
          <w:p w14:paraId="5A0EF5A8">
            <w:pPr>
              <w:jc w:val="center"/>
            </w:pPr>
            <w:r>
              <w:rPr>
                <w:rFonts w:ascii="宋体" w:hAnsi="宋体"/>
                <w:sz w:val="18"/>
              </w:rPr>
              <w:t>137.39</w:t>
            </w:r>
          </w:p>
        </w:tc>
        <w:tc>
          <w:tcPr>
            <w:tcW w:w="1134" w:type="dxa"/>
            <w:tcBorders>
              <w:top w:val="nil"/>
              <w:left w:val="nil"/>
              <w:bottom w:val="single" w:color="auto" w:sz="4" w:space="0"/>
              <w:right w:val="single" w:color="auto" w:sz="4" w:space="0"/>
            </w:tcBorders>
            <w:shd w:val="clear" w:color="auto" w:fill="auto"/>
            <w:vAlign w:val="center"/>
          </w:tcPr>
          <w:p w14:paraId="0AF30CBF">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93C9F47">
            <w:pPr>
              <w:jc w:val="center"/>
            </w:pPr>
            <w:r>
              <w:rPr>
                <w:rFonts w:ascii="宋体" w:hAnsi="宋体"/>
                <w:sz w:val="18"/>
              </w:rPr>
              <w:t>99.99%</w:t>
            </w:r>
          </w:p>
        </w:tc>
        <w:tc>
          <w:tcPr>
            <w:tcW w:w="720" w:type="dxa"/>
            <w:tcBorders>
              <w:top w:val="nil"/>
              <w:left w:val="nil"/>
              <w:bottom w:val="single" w:color="auto" w:sz="4" w:space="0"/>
              <w:right w:val="single" w:color="auto" w:sz="4" w:space="0"/>
            </w:tcBorders>
            <w:shd w:val="clear" w:color="auto" w:fill="auto"/>
            <w:vAlign w:val="center"/>
          </w:tcPr>
          <w:p w14:paraId="15B740DC">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23FF823">
            <w:pPr>
              <w:widowControl/>
              <w:jc w:val="center"/>
              <w:rPr>
                <w:rFonts w:hint="eastAsia" w:ascii="宋体" w:hAnsi="宋体" w:cs="宋体"/>
                <w:b/>
                <w:bCs/>
                <w:kern w:val="0"/>
                <w:sz w:val="18"/>
                <w:szCs w:val="18"/>
              </w:rPr>
            </w:pPr>
          </w:p>
        </w:tc>
      </w:tr>
      <w:tr w14:paraId="7E888B06">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4AAFF5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F13C71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74C88BB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CA43887">
            <w:pPr>
              <w:jc w:val="center"/>
            </w:pPr>
            <w:r>
              <w:rPr>
                <w:rFonts w:ascii="宋体" w:hAnsi="宋体"/>
                <w:sz w:val="18"/>
              </w:rPr>
              <w:t>19.42</w:t>
            </w:r>
          </w:p>
        </w:tc>
        <w:tc>
          <w:tcPr>
            <w:tcW w:w="1701" w:type="dxa"/>
            <w:tcBorders>
              <w:top w:val="nil"/>
              <w:left w:val="nil"/>
              <w:bottom w:val="single" w:color="auto" w:sz="4" w:space="0"/>
              <w:right w:val="single" w:color="auto" w:sz="4" w:space="0"/>
            </w:tcBorders>
            <w:shd w:val="clear" w:color="auto" w:fill="auto"/>
            <w:vAlign w:val="center"/>
          </w:tcPr>
          <w:p w14:paraId="53197F77">
            <w:pPr>
              <w:jc w:val="center"/>
            </w:pPr>
            <w:r>
              <w:rPr>
                <w:rFonts w:ascii="宋体" w:hAnsi="宋体"/>
                <w:sz w:val="18"/>
              </w:rPr>
              <w:t>19.41</w:t>
            </w:r>
          </w:p>
        </w:tc>
        <w:tc>
          <w:tcPr>
            <w:tcW w:w="1134" w:type="dxa"/>
            <w:tcBorders>
              <w:top w:val="nil"/>
              <w:left w:val="nil"/>
              <w:bottom w:val="single" w:color="auto" w:sz="4" w:space="0"/>
              <w:right w:val="single" w:color="auto" w:sz="4" w:space="0"/>
            </w:tcBorders>
            <w:shd w:val="clear" w:color="auto" w:fill="auto"/>
            <w:vAlign w:val="center"/>
          </w:tcPr>
          <w:p w14:paraId="143BCBB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502793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AF09E4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BF5C4B7">
            <w:pPr>
              <w:widowControl/>
              <w:jc w:val="center"/>
              <w:rPr>
                <w:rFonts w:hint="eastAsia" w:ascii="宋体" w:hAnsi="宋体" w:cs="宋体"/>
                <w:kern w:val="0"/>
                <w:sz w:val="18"/>
                <w:szCs w:val="18"/>
              </w:rPr>
            </w:pPr>
          </w:p>
        </w:tc>
      </w:tr>
      <w:tr w14:paraId="13E6FD8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74A709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DCF5EF3">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777A6C49">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E992ED2">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5A6035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DAB3F1">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D35D2C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4E41F4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E906106">
            <w:pPr>
              <w:widowControl/>
              <w:jc w:val="center"/>
              <w:rPr>
                <w:rFonts w:hint="eastAsia" w:ascii="宋体" w:hAnsi="宋体" w:cs="宋体"/>
                <w:kern w:val="0"/>
                <w:sz w:val="18"/>
                <w:szCs w:val="18"/>
              </w:rPr>
            </w:pPr>
          </w:p>
        </w:tc>
      </w:tr>
      <w:tr w14:paraId="28EC3FE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99999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2A5CC0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0D91461F">
            <w:pPr>
              <w:jc w:val="center"/>
            </w:pPr>
            <w:r>
              <w:rPr>
                <w:rFonts w:ascii="宋体" w:hAnsi="宋体"/>
                <w:sz w:val="18"/>
              </w:rPr>
              <w:t>73.12</w:t>
            </w:r>
          </w:p>
        </w:tc>
        <w:tc>
          <w:tcPr>
            <w:tcW w:w="1276" w:type="dxa"/>
            <w:tcBorders>
              <w:top w:val="nil"/>
              <w:left w:val="nil"/>
              <w:bottom w:val="single" w:color="auto" w:sz="4" w:space="0"/>
              <w:right w:val="single" w:color="auto" w:sz="4" w:space="0"/>
            </w:tcBorders>
            <w:shd w:val="clear" w:color="auto" w:fill="auto"/>
            <w:vAlign w:val="center"/>
          </w:tcPr>
          <w:p w14:paraId="193BC65E">
            <w:pPr>
              <w:jc w:val="center"/>
            </w:pPr>
            <w:r>
              <w:rPr>
                <w:rFonts w:ascii="宋体" w:hAnsi="宋体"/>
                <w:sz w:val="18"/>
              </w:rPr>
              <w:t>39.46</w:t>
            </w:r>
          </w:p>
        </w:tc>
        <w:tc>
          <w:tcPr>
            <w:tcW w:w="1701" w:type="dxa"/>
            <w:tcBorders>
              <w:top w:val="nil"/>
              <w:left w:val="nil"/>
              <w:bottom w:val="single" w:color="auto" w:sz="4" w:space="0"/>
              <w:right w:val="single" w:color="auto" w:sz="4" w:space="0"/>
            </w:tcBorders>
            <w:shd w:val="clear" w:color="auto" w:fill="auto"/>
            <w:vAlign w:val="center"/>
          </w:tcPr>
          <w:p w14:paraId="2535B2FB">
            <w:pPr>
              <w:jc w:val="center"/>
            </w:pPr>
            <w:r>
              <w:rPr>
                <w:rFonts w:ascii="宋体" w:hAnsi="宋体"/>
                <w:sz w:val="18"/>
              </w:rPr>
              <w:t>39.46</w:t>
            </w:r>
          </w:p>
        </w:tc>
        <w:tc>
          <w:tcPr>
            <w:tcW w:w="1134" w:type="dxa"/>
            <w:tcBorders>
              <w:top w:val="nil"/>
              <w:left w:val="nil"/>
              <w:bottom w:val="single" w:color="auto" w:sz="4" w:space="0"/>
              <w:right w:val="single" w:color="auto" w:sz="4" w:space="0"/>
            </w:tcBorders>
            <w:shd w:val="clear" w:color="auto" w:fill="auto"/>
            <w:vAlign w:val="center"/>
          </w:tcPr>
          <w:p w14:paraId="18200ED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0E5344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413652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71C6F72">
            <w:pPr>
              <w:widowControl/>
              <w:jc w:val="center"/>
              <w:rPr>
                <w:rFonts w:hint="eastAsia" w:ascii="宋体" w:hAnsi="宋体" w:cs="宋体"/>
                <w:kern w:val="0"/>
                <w:sz w:val="18"/>
                <w:szCs w:val="18"/>
              </w:rPr>
            </w:pPr>
          </w:p>
        </w:tc>
      </w:tr>
      <w:tr w14:paraId="6514CD32">
        <w:tblPrEx>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5D6D4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36BC4D">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7E2989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B04785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588ED1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0FC0BC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05DBB2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6E073A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BC1638D">
            <w:pPr>
              <w:widowControl/>
              <w:jc w:val="center"/>
              <w:rPr>
                <w:rFonts w:hint="eastAsia" w:ascii="宋体" w:hAnsi="宋体" w:cs="宋体"/>
                <w:kern w:val="0"/>
                <w:sz w:val="18"/>
                <w:szCs w:val="18"/>
              </w:rPr>
            </w:pPr>
          </w:p>
        </w:tc>
      </w:tr>
      <w:tr w14:paraId="06D39454">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10E11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498E93B">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19385227">
            <w:pPr>
              <w:jc w:val="center"/>
            </w:pPr>
            <w:r>
              <w:rPr>
                <w:rFonts w:ascii="宋体" w:hAnsi="宋体"/>
                <w:sz w:val="18"/>
              </w:rPr>
              <w:t>73.12</w:t>
            </w:r>
          </w:p>
        </w:tc>
        <w:tc>
          <w:tcPr>
            <w:tcW w:w="1276" w:type="dxa"/>
            <w:tcBorders>
              <w:top w:val="nil"/>
              <w:left w:val="nil"/>
              <w:bottom w:val="single" w:color="auto" w:sz="4" w:space="0"/>
              <w:right w:val="single" w:color="auto" w:sz="4" w:space="0"/>
            </w:tcBorders>
            <w:shd w:val="clear" w:color="auto" w:fill="auto"/>
            <w:vAlign w:val="center"/>
          </w:tcPr>
          <w:p w14:paraId="20B47437">
            <w:pPr>
              <w:jc w:val="center"/>
            </w:pPr>
            <w:r>
              <w:rPr>
                <w:rFonts w:ascii="宋体" w:hAnsi="宋体"/>
                <w:sz w:val="18"/>
              </w:rPr>
              <w:t>196.27</w:t>
            </w:r>
          </w:p>
        </w:tc>
        <w:tc>
          <w:tcPr>
            <w:tcW w:w="1701" w:type="dxa"/>
            <w:tcBorders>
              <w:top w:val="nil"/>
              <w:left w:val="nil"/>
              <w:bottom w:val="single" w:color="auto" w:sz="4" w:space="0"/>
              <w:right w:val="single" w:color="auto" w:sz="4" w:space="0"/>
            </w:tcBorders>
            <w:shd w:val="clear" w:color="auto" w:fill="auto"/>
            <w:vAlign w:val="center"/>
          </w:tcPr>
          <w:p w14:paraId="45DB37D9">
            <w:pPr>
              <w:jc w:val="center"/>
            </w:pPr>
            <w:r>
              <w:rPr>
                <w:rFonts w:ascii="宋体" w:hAnsi="宋体"/>
                <w:sz w:val="18"/>
              </w:rPr>
              <w:t>196.26</w:t>
            </w:r>
          </w:p>
        </w:tc>
        <w:tc>
          <w:tcPr>
            <w:tcW w:w="1134" w:type="dxa"/>
            <w:tcBorders>
              <w:top w:val="nil"/>
              <w:left w:val="nil"/>
              <w:bottom w:val="single" w:color="auto" w:sz="4" w:space="0"/>
              <w:right w:val="single" w:color="auto" w:sz="4" w:space="0"/>
            </w:tcBorders>
            <w:shd w:val="clear" w:color="auto" w:fill="auto"/>
            <w:vAlign w:val="center"/>
          </w:tcPr>
          <w:p w14:paraId="05FA5FD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13AA28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17ADBF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1550CAA">
            <w:pPr>
              <w:widowControl/>
              <w:jc w:val="center"/>
              <w:rPr>
                <w:rFonts w:hint="eastAsia" w:ascii="宋体" w:hAnsi="宋体" w:cs="宋体"/>
                <w:kern w:val="0"/>
                <w:sz w:val="18"/>
                <w:szCs w:val="18"/>
              </w:rPr>
            </w:pPr>
          </w:p>
        </w:tc>
      </w:tr>
      <w:tr w14:paraId="54272998">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EE015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EB5D0C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101827D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9BDDF2B">
            <w:pPr>
              <w:widowControl/>
              <w:jc w:val="left"/>
              <w:rPr>
                <w:rFonts w:hint="eastAsia" w:ascii="宋体" w:hAnsi="宋体" w:cs="宋体"/>
                <w:b/>
                <w:bCs/>
                <w:kern w:val="0"/>
                <w:sz w:val="18"/>
                <w:szCs w:val="18"/>
              </w:rPr>
            </w:pPr>
          </w:p>
        </w:tc>
      </w:tr>
      <w:tr w14:paraId="3750142B">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73962A">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5654C351">
            <w:pPr>
              <w:jc w:val="left"/>
            </w:pPr>
            <w:r>
              <w:rPr>
                <w:rFonts w:ascii="宋体" w:hAnsi="宋体"/>
                <w:sz w:val="18"/>
              </w:rPr>
              <w:t>以《幼儿园教育指导纲要》和《3—6岁幼儿发展指南》为指导，深入贯彻教育法律法规、政策，实行依法办园，完善制度化、规范化管理。紧紧围绕《昌吉州幼儿园规范办园行为等级评估标准》的要点与标准，进一步提高幼儿一日保教活动质量，保障幼儿园日常工作正常开展。加强幼儿园教研制度建设，充分激励教师开展教育科研的积极性，重视对新教师的培养，促进幼儿身心和谐发展，不断构建学习型幼儿园和创造型教师。为幼儿在园期间生活、学习提供保障。</w:t>
            </w:r>
          </w:p>
        </w:tc>
        <w:tc>
          <w:tcPr>
            <w:tcW w:w="4547" w:type="dxa"/>
            <w:gridSpan w:val="4"/>
            <w:tcBorders>
              <w:top w:val="single" w:color="auto" w:sz="4" w:space="0"/>
              <w:left w:val="nil"/>
              <w:bottom w:val="single" w:color="auto" w:sz="4" w:space="0"/>
              <w:right w:val="single" w:color="auto" w:sz="4" w:space="0"/>
            </w:tcBorders>
            <w:shd w:val="clear" w:color="auto" w:fill="auto"/>
          </w:tcPr>
          <w:p w14:paraId="0CD5D039">
            <w:pPr>
              <w:jc w:val="left"/>
            </w:pPr>
            <w:r>
              <w:rPr>
                <w:rFonts w:ascii="宋体" w:hAnsi="宋体"/>
                <w:sz w:val="18"/>
              </w:rPr>
              <w:t>截止2023年12月底，本单位实际完成开展各类幼儿教师培训次数19次；开展幼儿使用国家通用语言交流系列活动次数8次；常态化推进</w:t>
            </w:r>
            <w:r>
              <w:rPr>
                <w:rFonts w:hint="eastAsia" w:ascii="宋体" w:hAnsi="宋体"/>
                <w:sz w:val="18"/>
                <w:lang w:eastAsia="zh-CN"/>
              </w:rPr>
              <w:t>党的二十大精神</w:t>
            </w:r>
            <w:r>
              <w:rPr>
                <w:rFonts w:ascii="宋体" w:hAnsi="宋体"/>
                <w:sz w:val="18"/>
              </w:rPr>
              <w:t>学习课时32学时；党建引领促教学、开展主题党日活动次数12次。</w:t>
            </w:r>
          </w:p>
        </w:tc>
        <w:tc>
          <w:tcPr>
            <w:tcW w:w="284" w:type="dxa"/>
            <w:tcBorders>
              <w:top w:val="nil"/>
              <w:left w:val="nil"/>
              <w:bottom w:val="nil"/>
              <w:right w:val="nil"/>
            </w:tcBorders>
            <w:shd w:val="clear" w:color="auto" w:fill="auto"/>
            <w:noWrap/>
            <w:vAlign w:val="center"/>
          </w:tcPr>
          <w:p w14:paraId="01A1CD5D">
            <w:pPr>
              <w:widowControl/>
              <w:jc w:val="left"/>
              <w:rPr>
                <w:rFonts w:hint="eastAsia" w:ascii="宋体" w:hAnsi="宋体" w:cs="宋体"/>
                <w:kern w:val="0"/>
                <w:sz w:val="18"/>
                <w:szCs w:val="18"/>
              </w:rPr>
            </w:pPr>
          </w:p>
        </w:tc>
      </w:tr>
      <w:tr w14:paraId="49F645B9">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62295FC">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7E093C0">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D91173A">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1234C3D2">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0D49082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45CAE190">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33C34E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07C5F80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0C8FF48">
            <w:pPr>
              <w:widowControl/>
              <w:jc w:val="left"/>
              <w:rPr>
                <w:rFonts w:hint="eastAsia" w:ascii="宋体" w:hAnsi="宋体" w:cs="宋体"/>
                <w:b/>
                <w:bCs/>
                <w:kern w:val="0"/>
                <w:sz w:val="18"/>
                <w:szCs w:val="18"/>
              </w:rPr>
            </w:pPr>
          </w:p>
        </w:tc>
      </w:tr>
      <w:tr w14:paraId="6576EA80">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7DD9883">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B3085F2">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F8F8322">
            <w:pPr>
              <w:jc w:val="center"/>
            </w:pPr>
            <w:r>
              <w:rPr>
                <w:rFonts w:ascii="宋体" w:hAnsi="宋体"/>
                <w:sz w:val="18"/>
              </w:rPr>
              <w:t>开展各类幼儿教师培训次数</w:t>
            </w:r>
          </w:p>
        </w:tc>
        <w:tc>
          <w:tcPr>
            <w:tcW w:w="1276" w:type="dxa"/>
            <w:tcBorders>
              <w:top w:val="nil"/>
              <w:left w:val="nil"/>
              <w:bottom w:val="single" w:color="auto" w:sz="4" w:space="0"/>
              <w:right w:val="single" w:color="auto" w:sz="4" w:space="0"/>
            </w:tcBorders>
            <w:shd w:val="clear" w:color="auto" w:fill="auto"/>
            <w:noWrap/>
            <w:vAlign w:val="center"/>
          </w:tcPr>
          <w:p w14:paraId="6FA6909B">
            <w:pPr>
              <w:jc w:val="center"/>
            </w:pPr>
            <w:r>
              <w:rPr>
                <w:rFonts w:ascii="宋体" w:hAnsi="宋体"/>
                <w:sz w:val="18"/>
              </w:rPr>
              <w:t>&gt;=19次</w:t>
            </w:r>
          </w:p>
        </w:tc>
        <w:tc>
          <w:tcPr>
            <w:tcW w:w="1701" w:type="dxa"/>
            <w:tcBorders>
              <w:top w:val="nil"/>
              <w:left w:val="nil"/>
              <w:bottom w:val="single" w:color="auto" w:sz="4" w:space="0"/>
              <w:right w:val="single" w:color="auto" w:sz="4" w:space="0"/>
            </w:tcBorders>
            <w:shd w:val="clear" w:color="auto" w:fill="auto"/>
            <w:noWrap/>
            <w:vAlign w:val="center"/>
          </w:tcPr>
          <w:p w14:paraId="640681D1">
            <w:pPr>
              <w:jc w:val="center"/>
            </w:pPr>
            <w:r>
              <w:rPr>
                <w:rFonts w:ascii="宋体" w:hAnsi="宋体"/>
                <w:sz w:val="18"/>
              </w:rPr>
              <w:t>奇台县文锦佳苑幼儿园2023年园务工作计划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68AF2456">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14:paraId="2211E949">
            <w:pPr>
              <w:jc w:val="center"/>
            </w:pPr>
            <w:r>
              <w:rPr>
                <w:rFonts w:ascii="宋体" w:hAnsi="宋体"/>
                <w:sz w:val="18"/>
              </w:rPr>
              <w:t>19次</w:t>
            </w:r>
          </w:p>
        </w:tc>
        <w:tc>
          <w:tcPr>
            <w:tcW w:w="720" w:type="dxa"/>
            <w:tcBorders>
              <w:top w:val="nil"/>
              <w:left w:val="nil"/>
              <w:bottom w:val="single" w:color="auto" w:sz="4" w:space="0"/>
              <w:right w:val="single" w:color="auto" w:sz="4" w:space="0"/>
            </w:tcBorders>
            <w:shd w:val="clear" w:color="auto" w:fill="auto"/>
            <w:noWrap/>
            <w:vAlign w:val="center"/>
          </w:tcPr>
          <w:p w14:paraId="242F5A88">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14:paraId="47B0D20C">
            <w:pPr>
              <w:widowControl/>
              <w:jc w:val="center"/>
              <w:rPr>
                <w:rFonts w:hint="eastAsia" w:ascii="宋体" w:hAnsi="宋体" w:cs="宋体"/>
                <w:kern w:val="0"/>
                <w:sz w:val="18"/>
                <w:szCs w:val="18"/>
              </w:rPr>
            </w:pPr>
          </w:p>
        </w:tc>
      </w:tr>
      <w:tr w14:paraId="5075CC4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0F300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7B25C3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088F530">
            <w:pPr>
              <w:jc w:val="center"/>
            </w:pPr>
            <w:r>
              <w:rPr>
                <w:rFonts w:ascii="宋体" w:hAnsi="宋体"/>
                <w:sz w:val="18"/>
              </w:rPr>
              <w:t>开展幼儿使用国家通用语言交流系列活动次数</w:t>
            </w:r>
          </w:p>
        </w:tc>
        <w:tc>
          <w:tcPr>
            <w:tcW w:w="1276" w:type="dxa"/>
            <w:tcBorders>
              <w:top w:val="nil"/>
              <w:left w:val="nil"/>
              <w:bottom w:val="single" w:color="auto" w:sz="4" w:space="0"/>
              <w:right w:val="single" w:color="auto" w:sz="4" w:space="0"/>
            </w:tcBorders>
            <w:shd w:val="clear" w:color="auto" w:fill="auto"/>
            <w:noWrap/>
            <w:vAlign w:val="center"/>
          </w:tcPr>
          <w:p w14:paraId="4132FD4B">
            <w:pPr>
              <w:jc w:val="center"/>
            </w:pPr>
            <w:r>
              <w:rPr>
                <w:rFonts w:ascii="宋体" w:hAnsi="宋体"/>
                <w:sz w:val="18"/>
              </w:rPr>
              <w:t>&gt;=8次</w:t>
            </w:r>
          </w:p>
        </w:tc>
        <w:tc>
          <w:tcPr>
            <w:tcW w:w="1701" w:type="dxa"/>
            <w:tcBorders>
              <w:top w:val="nil"/>
              <w:left w:val="nil"/>
              <w:bottom w:val="single" w:color="auto" w:sz="4" w:space="0"/>
              <w:right w:val="single" w:color="auto" w:sz="4" w:space="0"/>
            </w:tcBorders>
            <w:shd w:val="clear" w:color="auto" w:fill="auto"/>
            <w:noWrap/>
            <w:vAlign w:val="center"/>
          </w:tcPr>
          <w:p w14:paraId="5C2BEB54">
            <w:pPr>
              <w:jc w:val="center"/>
            </w:pPr>
            <w:r>
              <w:rPr>
                <w:rFonts w:ascii="宋体" w:hAnsi="宋体"/>
                <w:sz w:val="18"/>
              </w:rPr>
              <w:t>奇台县文锦佳苑幼儿园2023年园务工作计划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1BEFE17D">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5CAA486F">
            <w:pPr>
              <w:jc w:val="center"/>
            </w:pPr>
            <w:r>
              <w:rPr>
                <w:rFonts w:ascii="宋体" w:hAnsi="宋体"/>
                <w:sz w:val="18"/>
              </w:rPr>
              <w:t>8次</w:t>
            </w:r>
          </w:p>
        </w:tc>
        <w:tc>
          <w:tcPr>
            <w:tcW w:w="720" w:type="dxa"/>
            <w:tcBorders>
              <w:top w:val="nil"/>
              <w:left w:val="nil"/>
              <w:bottom w:val="single" w:color="auto" w:sz="4" w:space="0"/>
              <w:right w:val="single" w:color="auto" w:sz="4" w:space="0"/>
            </w:tcBorders>
            <w:shd w:val="clear" w:color="auto" w:fill="auto"/>
            <w:noWrap/>
            <w:vAlign w:val="center"/>
          </w:tcPr>
          <w:p w14:paraId="0BA9A3D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6003173">
            <w:pPr>
              <w:widowControl/>
              <w:jc w:val="center"/>
              <w:rPr>
                <w:rFonts w:hint="eastAsia" w:ascii="宋体" w:hAnsi="宋体" w:cs="宋体"/>
                <w:kern w:val="0"/>
                <w:sz w:val="18"/>
                <w:szCs w:val="18"/>
              </w:rPr>
            </w:pPr>
          </w:p>
        </w:tc>
      </w:tr>
      <w:tr w14:paraId="21239BD0">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2AFF9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69CDD8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AEABC43">
            <w:pPr>
              <w:jc w:val="center"/>
            </w:pPr>
            <w:r>
              <w:rPr>
                <w:rFonts w:ascii="宋体" w:hAnsi="宋体"/>
                <w:sz w:val="18"/>
              </w:rPr>
              <w:t>常态化推进</w:t>
            </w:r>
            <w:r>
              <w:rPr>
                <w:rFonts w:hint="eastAsia" w:ascii="宋体" w:hAnsi="宋体"/>
                <w:sz w:val="18"/>
                <w:lang w:eastAsia="zh-CN"/>
              </w:rPr>
              <w:t>党的二十大精神</w:t>
            </w:r>
            <w:r>
              <w:rPr>
                <w:rFonts w:ascii="宋体" w:hAnsi="宋体"/>
                <w:sz w:val="18"/>
              </w:rPr>
              <w:t>学习课时</w:t>
            </w:r>
          </w:p>
        </w:tc>
        <w:tc>
          <w:tcPr>
            <w:tcW w:w="1276" w:type="dxa"/>
            <w:tcBorders>
              <w:top w:val="nil"/>
              <w:left w:val="nil"/>
              <w:bottom w:val="single" w:color="auto" w:sz="4" w:space="0"/>
              <w:right w:val="single" w:color="auto" w:sz="4" w:space="0"/>
            </w:tcBorders>
            <w:shd w:val="clear" w:color="auto" w:fill="auto"/>
            <w:noWrap/>
            <w:vAlign w:val="center"/>
          </w:tcPr>
          <w:p w14:paraId="7A452FBA">
            <w:pPr>
              <w:jc w:val="center"/>
            </w:pPr>
            <w:r>
              <w:rPr>
                <w:rFonts w:ascii="宋体" w:hAnsi="宋体"/>
                <w:sz w:val="18"/>
              </w:rPr>
              <w:t>&gt;=32学时</w:t>
            </w:r>
          </w:p>
        </w:tc>
        <w:tc>
          <w:tcPr>
            <w:tcW w:w="1701" w:type="dxa"/>
            <w:tcBorders>
              <w:top w:val="nil"/>
              <w:left w:val="nil"/>
              <w:bottom w:val="single" w:color="auto" w:sz="4" w:space="0"/>
              <w:right w:val="single" w:color="auto" w:sz="4" w:space="0"/>
            </w:tcBorders>
            <w:shd w:val="clear" w:color="auto" w:fill="auto"/>
            <w:noWrap/>
            <w:vAlign w:val="center"/>
          </w:tcPr>
          <w:p w14:paraId="4B44E729">
            <w:pPr>
              <w:jc w:val="center"/>
            </w:pPr>
            <w:r>
              <w:rPr>
                <w:rFonts w:ascii="宋体" w:hAnsi="宋体"/>
                <w:sz w:val="18"/>
              </w:rPr>
              <w:t>奇台县文锦佳苑幼儿园2023年园务工作计划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2D64DBA6">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14:paraId="114B3B49">
            <w:pPr>
              <w:jc w:val="center"/>
            </w:pPr>
            <w:r>
              <w:rPr>
                <w:rFonts w:ascii="宋体" w:hAnsi="宋体"/>
                <w:sz w:val="18"/>
              </w:rPr>
              <w:t>32学时</w:t>
            </w:r>
          </w:p>
        </w:tc>
        <w:tc>
          <w:tcPr>
            <w:tcW w:w="720" w:type="dxa"/>
            <w:tcBorders>
              <w:top w:val="nil"/>
              <w:left w:val="nil"/>
              <w:bottom w:val="single" w:color="auto" w:sz="4" w:space="0"/>
              <w:right w:val="single" w:color="auto" w:sz="4" w:space="0"/>
            </w:tcBorders>
            <w:shd w:val="clear" w:color="auto" w:fill="auto"/>
            <w:noWrap/>
            <w:vAlign w:val="center"/>
          </w:tcPr>
          <w:p w14:paraId="0E2E1A0B">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19A9C628">
            <w:pPr>
              <w:widowControl/>
              <w:jc w:val="center"/>
              <w:rPr>
                <w:rFonts w:hint="eastAsia" w:ascii="宋体" w:hAnsi="宋体" w:cs="宋体"/>
                <w:kern w:val="0"/>
                <w:sz w:val="18"/>
                <w:szCs w:val="18"/>
              </w:rPr>
            </w:pPr>
          </w:p>
        </w:tc>
      </w:tr>
      <w:tr w14:paraId="673ADD6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E1D45A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4057E9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1D5605D">
            <w:pPr>
              <w:jc w:val="center"/>
            </w:pPr>
            <w:r>
              <w:rPr>
                <w:rFonts w:ascii="宋体" w:hAnsi="宋体"/>
                <w:sz w:val="18"/>
              </w:rPr>
              <w:t>党建引领促教学、开展主题党日活动次数</w:t>
            </w:r>
          </w:p>
        </w:tc>
        <w:tc>
          <w:tcPr>
            <w:tcW w:w="1276" w:type="dxa"/>
            <w:tcBorders>
              <w:top w:val="nil"/>
              <w:left w:val="nil"/>
              <w:bottom w:val="single" w:color="auto" w:sz="4" w:space="0"/>
              <w:right w:val="single" w:color="auto" w:sz="4" w:space="0"/>
            </w:tcBorders>
            <w:shd w:val="clear" w:color="auto" w:fill="auto"/>
            <w:noWrap/>
            <w:vAlign w:val="center"/>
          </w:tcPr>
          <w:p w14:paraId="41DE819D">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101F35DC">
            <w:pPr>
              <w:jc w:val="center"/>
            </w:pPr>
            <w:r>
              <w:rPr>
                <w:rFonts w:ascii="宋体" w:hAnsi="宋体"/>
                <w:sz w:val="18"/>
              </w:rPr>
              <w:t>奇台县文锦佳苑幼儿园2023年园务工作计划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1861F9E3">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14:paraId="01BC3F74">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2DDAEB48">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14:paraId="4280EE18">
            <w:pPr>
              <w:widowControl/>
              <w:jc w:val="center"/>
              <w:rPr>
                <w:rFonts w:hint="eastAsia" w:ascii="宋体" w:hAnsi="宋体" w:cs="宋体"/>
                <w:kern w:val="0"/>
                <w:sz w:val="18"/>
                <w:szCs w:val="18"/>
              </w:rPr>
            </w:pPr>
          </w:p>
        </w:tc>
      </w:tr>
    </w:tbl>
    <w:p w14:paraId="2FC68ACE">
      <w:pPr>
        <w:jc w:val="center"/>
        <w:rPr>
          <w:rFonts w:hint="eastAsia" w:ascii="宋体" w:hAnsi="宋体" w:cs="宋体"/>
          <w:b/>
          <w:bCs/>
          <w:kern w:val="0"/>
          <w:sz w:val="28"/>
          <w:szCs w:val="28"/>
        </w:rPr>
      </w:pPr>
    </w:p>
    <w:p w14:paraId="584C3AE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F7C167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5E343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75D0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0C05A8B">
            <w:pPr>
              <w:jc w:val="center"/>
            </w:pPr>
            <w:r>
              <w:rPr>
                <w:rFonts w:ascii="宋体" w:hAnsi="宋体"/>
                <w:sz w:val="18"/>
              </w:rPr>
              <w:t>昌州财教[2022]82号2023年新疆西藏等地区教育特殊补助资金-园舍维修</w:t>
            </w:r>
          </w:p>
        </w:tc>
      </w:tr>
      <w:tr w14:paraId="15DAF7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581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136186A">
            <w:pPr>
              <w:jc w:val="center"/>
            </w:pPr>
            <w:r>
              <w:rPr>
                <w:rFonts w:hint="eastAsia" w:ascii="宋体" w:hAnsi="宋体"/>
                <w:sz w:val="18"/>
              </w:rPr>
              <w:t>奇台县第八幼儿园</w:t>
            </w:r>
          </w:p>
        </w:tc>
        <w:tc>
          <w:tcPr>
            <w:tcW w:w="1275" w:type="dxa"/>
            <w:gridSpan w:val="2"/>
            <w:tcBorders>
              <w:top w:val="nil"/>
              <w:left w:val="nil"/>
              <w:bottom w:val="single" w:color="auto" w:sz="4" w:space="0"/>
              <w:right w:val="single" w:color="000000" w:sz="4" w:space="0"/>
            </w:tcBorders>
            <w:shd w:val="clear" w:color="auto" w:fill="auto"/>
            <w:vAlign w:val="center"/>
          </w:tcPr>
          <w:p w14:paraId="135351C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E76279F">
            <w:pPr>
              <w:jc w:val="center"/>
            </w:pPr>
            <w:r>
              <w:rPr>
                <w:rFonts w:hint="eastAsia" w:ascii="宋体" w:hAnsi="宋体"/>
                <w:sz w:val="18"/>
              </w:rPr>
              <w:t>奇台县第八幼儿</w:t>
            </w:r>
            <w:r>
              <w:rPr>
                <w:rFonts w:ascii="宋体" w:hAnsi="宋体"/>
                <w:sz w:val="18"/>
              </w:rPr>
              <w:t>园</w:t>
            </w:r>
          </w:p>
        </w:tc>
      </w:tr>
      <w:tr w14:paraId="32448DD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5BD8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7C336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9CCD7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277F8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F9753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B7D90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B2754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EEAD6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A548B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01D3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1366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417B7E">
            <w:pPr>
              <w:jc w:val="center"/>
            </w:pPr>
            <w:r>
              <w:rPr>
                <w:rFonts w:ascii="宋体" w:hAnsi="宋体"/>
                <w:sz w:val="18"/>
              </w:rPr>
              <w:t>14.99</w:t>
            </w:r>
          </w:p>
        </w:tc>
        <w:tc>
          <w:tcPr>
            <w:tcW w:w="1125" w:type="dxa"/>
            <w:tcBorders>
              <w:top w:val="nil"/>
              <w:left w:val="nil"/>
              <w:bottom w:val="single" w:color="auto" w:sz="4" w:space="0"/>
              <w:right w:val="single" w:color="auto" w:sz="4" w:space="0"/>
            </w:tcBorders>
            <w:shd w:val="clear" w:color="auto" w:fill="auto"/>
            <w:noWrap/>
            <w:vAlign w:val="center"/>
          </w:tcPr>
          <w:p w14:paraId="622B6E82">
            <w:pPr>
              <w:jc w:val="center"/>
            </w:pPr>
            <w:r>
              <w:rPr>
                <w:rFonts w:ascii="宋体" w:hAnsi="宋体"/>
                <w:sz w:val="18"/>
              </w:rPr>
              <w:t>14.99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73B53FC">
            <w:pPr>
              <w:jc w:val="center"/>
            </w:pPr>
            <w:r>
              <w:rPr>
                <w:rFonts w:ascii="宋体" w:hAnsi="宋体"/>
                <w:sz w:val="18"/>
              </w:rPr>
              <w:t>14.99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A11AD7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338433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077430F">
            <w:pPr>
              <w:jc w:val="center"/>
            </w:pPr>
            <w:r>
              <w:rPr>
                <w:rFonts w:ascii="宋体" w:hAnsi="宋体"/>
                <w:sz w:val="18"/>
              </w:rPr>
              <w:t>10.00</w:t>
            </w:r>
          </w:p>
        </w:tc>
      </w:tr>
      <w:tr w14:paraId="02B95B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7809C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1B3F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4DCA6F">
            <w:pPr>
              <w:jc w:val="center"/>
            </w:pPr>
            <w:r>
              <w:rPr>
                <w:rFonts w:ascii="宋体" w:hAnsi="宋体"/>
                <w:sz w:val="18"/>
              </w:rPr>
              <w:t>14.99</w:t>
            </w:r>
          </w:p>
        </w:tc>
        <w:tc>
          <w:tcPr>
            <w:tcW w:w="1125" w:type="dxa"/>
            <w:tcBorders>
              <w:top w:val="nil"/>
              <w:left w:val="nil"/>
              <w:bottom w:val="single" w:color="auto" w:sz="4" w:space="0"/>
              <w:right w:val="single" w:color="auto" w:sz="4" w:space="0"/>
            </w:tcBorders>
            <w:shd w:val="clear" w:color="auto" w:fill="auto"/>
            <w:noWrap/>
            <w:vAlign w:val="center"/>
          </w:tcPr>
          <w:p w14:paraId="335BC477">
            <w:pPr>
              <w:jc w:val="center"/>
            </w:pPr>
            <w:r>
              <w:rPr>
                <w:rFonts w:ascii="宋体" w:hAnsi="宋体"/>
                <w:sz w:val="18"/>
              </w:rPr>
              <w:t>14.99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28CDDAC">
            <w:pPr>
              <w:jc w:val="center"/>
            </w:pPr>
            <w:r>
              <w:rPr>
                <w:rFonts w:ascii="宋体" w:hAnsi="宋体"/>
                <w:sz w:val="18"/>
              </w:rPr>
              <w:t>14.99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2104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AB757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B32C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FFFB6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0493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97C9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28D06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0D099A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DA43E8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10012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AE292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11EA7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1645F2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166C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74CC0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67213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AC0B94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2A3936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85B3C73">
            <w:pPr>
              <w:jc w:val="left"/>
            </w:pPr>
            <w:r>
              <w:rPr>
                <w:rFonts w:ascii="宋体" w:hAnsi="宋体"/>
                <w:sz w:val="18"/>
              </w:rPr>
              <w:t>此项目主要用于园舍维修，改善幼儿园办园条件，保障幼儿园保教工作正常运行。保障3-6岁幼儿接受学前免费教育持续加强，家长满意度、学生满意度大于等于95%。更好地提升幼儿园的整体办园水平，能为孩子们提供更好的教育服务，让他们在幼儿园阶段得到全面发展。</w:t>
            </w:r>
          </w:p>
        </w:tc>
        <w:tc>
          <w:tcPr>
            <w:tcW w:w="4677" w:type="dxa"/>
            <w:gridSpan w:val="7"/>
            <w:tcBorders>
              <w:top w:val="single" w:color="auto" w:sz="4" w:space="0"/>
              <w:left w:val="nil"/>
              <w:bottom w:val="single" w:color="auto" w:sz="4" w:space="0"/>
              <w:right w:val="single" w:color="000000" w:sz="4" w:space="0"/>
            </w:tcBorders>
            <w:shd w:val="clear" w:color="auto" w:fill="auto"/>
          </w:tcPr>
          <w:p w14:paraId="3F2ADF2E">
            <w:pPr>
              <w:jc w:val="left"/>
            </w:pPr>
            <w:r>
              <w:rPr>
                <w:rFonts w:ascii="宋体" w:hAnsi="宋体"/>
                <w:sz w:val="18"/>
              </w:rPr>
              <w:t>维修数量：9间；维修验收合格率：100%；维修按计划开工时间：2023年7月20日；维修按计划完工时间：2023年8月10日；项目预算控制率：100%；提高师幼生活学习环境：有效提高；师幼满意度（%）：95%</w:t>
            </w:r>
          </w:p>
        </w:tc>
      </w:tr>
      <w:tr w14:paraId="4722F2E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91DE1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D031D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93B5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9863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D1E5A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08B3E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DF1A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13FB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9A72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6BDF82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2CDE8A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062385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319136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409A15E">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0807C4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C2C5D3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D004A3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F2BEDE8">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52B386">
            <w:pPr>
              <w:widowControl/>
              <w:jc w:val="left"/>
              <w:rPr>
                <w:rFonts w:hint="eastAsia" w:ascii="宋体" w:hAnsi="宋体" w:cs="宋体"/>
                <w:color w:val="000000"/>
                <w:kern w:val="0"/>
                <w:sz w:val="18"/>
                <w:szCs w:val="18"/>
              </w:rPr>
            </w:pPr>
          </w:p>
        </w:tc>
      </w:tr>
      <w:tr w14:paraId="7A03FB6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E55C7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A18FD8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BC3C63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98FEF5">
            <w:pPr>
              <w:jc w:val="center"/>
            </w:pPr>
            <w:r>
              <w:rPr>
                <w:rFonts w:ascii="宋体" w:hAnsi="宋体"/>
                <w:sz w:val="18"/>
              </w:rPr>
              <w:t>维修数量</w:t>
            </w:r>
          </w:p>
        </w:tc>
        <w:tc>
          <w:tcPr>
            <w:tcW w:w="1125" w:type="dxa"/>
            <w:tcBorders>
              <w:top w:val="nil"/>
              <w:left w:val="nil"/>
              <w:bottom w:val="single" w:color="auto" w:sz="4" w:space="0"/>
              <w:right w:val="single" w:color="auto" w:sz="4" w:space="0"/>
            </w:tcBorders>
            <w:shd w:val="clear" w:color="auto" w:fill="auto"/>
            <w:vAlign w:val="center"/>
          </w:tcPr>
          <w:p w14:paraId="4879CCF4">
            <w:pPr>
              <w:jc w:val="center"/>
            </w:pPr>
            <w:r>
              <w:rPr>
                <w:rFonts w:ascii="宋体" w:hAnsi="宋体"/>
                <w:sz w:val="18"/>
              </w:rPr>
              <w:t>=9间</w:t>
            </w:r>
          </w:p>
        </w:tc>
        <w:tc>
          <w:tcPr>
            <w:tcW w:w="1229" w:type="dxa"/>
            <w:tcBorders>
              <w:top w:val="nil"/>
              <w:left w:val="nil"/>
              <w:bottom w:val="single" w:color="auto" w:sz="4" w:space="0"/>
              <w:right w:val="single" w:color="auto" w:sz="4" w:space="0"/>
            </w:tcBorders>
            <w:shd w:val="clear" w:color="auto" w:fill="auto"/>
            <w:vAlign w:val="center"/>
          </w:tcPr>
          <w:p w14:paraId="03B87F37">
            <w:pPr>
              <w:jc w:val="center"/>
            </w:pPr>
            <w:r>
              <w:rPr>
                <w:rFonts w:ascii="宋体" w:hAnsi="宋体"/>
                <w:sz w:val="18"/>
              </w:rPr>
              <w:t>=9间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F51AE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115D30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4E9055">
            <w:pPr>
              <w:jc w:val="center"/>
            </w:pPr>
          </w:p>
        </w:tc>
      </w:tr>
      <w:tr w14:paraId="21123C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04EE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6F951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B83E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529EDA">
            <w:pPr>
              <w:jc w:val="center"/>
            </w:pPr>
            <w:r>
              <w:rPr>
                <w:rFonts w:ascii="宋体" w:hAnsi="宋体"/>
                <w:sz w:val="18"/>
              </w:rPr>
              <w:t>维修验收合格率（%）</w:t>
            </w:r>
          </w:p>
        </w:tc>
        <w:tc>
          <w:tcPr>
            <w:tcW w:w="1125" w:type="dxa"/>
            <w:tcBorders>
              <w:top w:val="nil"/>
              <w:left w:val="nil"/>
              <w:bottom w:val="single" w:color="auto" w:sz="4" w:space="0"/>
              <w:right w:val="single" w:color="auto" w:sz="4" w:space="0"/>
            </w:tcBorders>
            <w:shd w:val="clear" w:color="auto" w:fill="auto"/>
            <w:vAlign w:val="center"/>
          </w:tcPr>
          <w:p w14:paraId="51A4F719">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40A8551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D6545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6E4B6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504275">
            <w:pPr>
              <w:jc w:val="center"/>
            </w:pPr>
          </w:p>
        </w:tc>
      </w:tr>
      <w:tr w14:paraId="0D39EF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9F24F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5AFC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9FB28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91089C">
            <w:pPr>
              <w:jc w:val="center"/>
            </w:pPr>
            <w:r>
              <w:rPr>
                <w:rFonts w:ascii="宋体" w:hAnsi="宋体"/>
                <w:sz w:val="18"/>
              </w:rPr>
              <w:t>维修按计划完工时间</w:t>
            </w:r>
          </w:p>
        </w:tc>
        <w:tc>
          <w:tcPr>
            <w:tcW w:w="1125" w:type="dxa"/>
            <w:tcBorders>
              <w:top w:val="nil"/>
              <w:left w:val="nil"/>
              <w:bottom w:val="single" w:color="auto" w:sz="4" w:space="0"/>
              <w:right w:val="single" w:color="auto" w:sz="4" w:space="0"/>
            </w:tcBorders>
            <w:shd w:val="clear" w:color="auto" w:fill="auto"/>
            <w:vAlign w:val="center"/>
          </w:tcPr>
          <w:p w14:paraId="08043685">
            <w:pPr>
              <w:jc w:val="center"/>
            </w:pPr>
            <w:r>
              <w:rPr>
                <w:rFonts w:ascii="宋体" w:hAnsi="宋体"/>
                <w:sz w:val="18"/>
              </w:rPr>
              <w:t>=2023年8月10日</w:t>
            </w:r>
          </w:p>
        </w:tc>
        <w:tc>
          <w:tcPr>
            <w:tcW w:w="1229" w:type="dxa"/>
            <w:tcBorders>
              <w:top w:val="nil"/>
              <w:left w:val="nil"/>
              <w:bottom w:val="single" w:color="auto" w:sz="4" w:space="0"/>
              <w:right w:val="single" w:color="auto" w:sz="4" w:space="0"/>
            </w:tcBorders>
            <w:shd w:val="clear" w:color="auto" w:fill="auto"/>
            <w:vAlign w:val="center"/>
          </w:tcPr>
          <w:p w14:paraId="24AC4ABC">
            <w:pPr>
              <w:jc w:val="center"/>
            </w:pPr>
            <w:r>
              <w:rPr>
                <w:rFonts w:ascii="宋体" w:hAnsi="宋体"/>
                <w:sz w:val="18"/>
              </w:rPr>
              <w:t>=2023年8月10日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BBCD8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C8E64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37D02C">
            <w:pPr>
              <w:jc w:val="center"/>
            </w:pPr>
          </w:p>
        </w:tc>
      </w:tr>
      <w:tr w14:paraId="75FCF8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B00C7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DC12E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CD9BD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E10808">
            <w:pPr>
              <w:jc w:val="center"/>
            </w:pPr>
            <w:r>
              <w:rPr>
                <w:rFonts w:ascii="宋体" w:hAnsi="宋体"/>
                <w:sz w:val="18"/>
              </w:rPr>
              <w:t>维修按计划开工时间</w:t>
            </w:r>
          </w:p>
        </w:tc>
        <w:tc>
          <w:tcPr>
            <w:tcW w:w="1125" w:type="dxa"/>
            <w:tcBorders>
              <w:top w:val="nil"/>
              <w:left w:val="nil"/>
              <w:bottom w:val="single" w:color="auto" w:sz="4" w:space="0"/>
              <w:right w:val="single" w:color="auto" w:sz="4" w:space="0"/>
            </w:tcBorders>
            <w:shd w:val="clear" w:color="auto" w:fill="auto"/>
            <w:vAlign w:val="center"/>
          </w:tcPr>
          <w:p w14:paraId="60FE1530">
            <w:pPr>
              <w:jc w:val="center"/>
            </w:pPr>
            <w:r>
              <w:rPr>
                <w:rFonts w:ascii="宋体" w:hAnsi="宋体"/>
                <w:sz w:val="18"/>
              </w:rPr>
              <w:t>=2023年7月20日</w:t>
            </w:r>
          </w:p>
        </w:tc>
        <w:tc>
          <w:tcPr>
            <w:tcW w:w="1229" w:type="dxa"/>
            <w:tcBorders>
              <w:top w:val="nil"/>
              <w:left w:val="nil"/>
              <w:bottom w:val="single" w:color="auto" w:sz="4" w:space="0"/>
              <w:right w:val="single" w:color="auto" w:sz="4" w:space="0"/>
            </w:tcBorders>
            <w:shd w:val="clear" w:color="auto" w:fill="auto"/>
            <w:vAlign w:val="center"/>
          </w:tcPr>
          <w:p w14:paraId="0E7FBD10">
            <w:pPr>
              <w:jc w:val="center"/>
            </w:pPr>
            <w:r>
              <w:rPr>
                <w:rFonts w:ascii="宋体" w:hAnsi="宋体"/>
                <w:sz w:val="18"/>
              </w:rPr>
              <w:t>=2023年7月20日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84D47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3D8E32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8E3E69">
            <w:pPr>
              <w:jc w:val="center"/>
            </w:pPr>
          </w:p>
        </w:tc>
      </w:tr>
      <w:tr w14:paraId="11E725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CF21C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4FADE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0D046C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36EB92">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2F8263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4DFE91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FD3B7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E0367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95C659">
            <w:pPr>
              <w:jc w:val="center"/>
            </w:pPr>
          </w:p>
        </w:tc>
      </w:tr>
      <w:tr w14:paraId="12606C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9FA29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2D806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AA2D716">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225CA1">
            <w:pPr>
              <w:jc w:val="center"/>
            </w:pPr>
            <w:r>
              <w:rPr>
                <w:rFonts w:ascii="宋体" w:hAnsi="宋体"/>
                <w:sz w:val="18"/>
              </w:rPr>
              <w:t>提高师幼生活学习环境</w:t>
            </w:r>
          </w:p>
        </w:tc>
        <w:tc>
          <w:tcPr>
            <w:tcW w:w="1125" w:type="dxa"/>
            <w:tcBorders>
              <w:top w:val="nil"/>
              <w:left w:val="nil"/>
              <w:bottom w:val="single" w:color="auto" w:sz="4" w:space="0"/>
              <w:right w:val="single" w:color="auto" w:sz="4" w:space="0"/>
            </w:tcBorders>
            <w:shd w:val="clear" w:color="auto" w:fill="auto"/>
            <w:vAlign w:val="center"/>
          </w:tcPr>
          <w:p w14:paraId="45486D39">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0692EA4B">
            <w:pPr>
              <w:jc w:val="center"/>
            </w:pPr>
            <w:r>
              <w:rPr>
                <w:rFonts w:ascii="宋体" w:hAnsi="宋体"/>
                <w:sz w:val="18"/>
              </w:rPr>
              <w:tab/>
            </w: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32F6C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31ADE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E90B3A">
            <w:pPr>
              <w:jc w:val="center"/>
            </w:pPr>
          </w:p>
        </w:tc>
      </w:tr>
      <w:tr w14:paraId="2AEFBF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2254A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16A33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78094A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D3A781">
            <w:pPr>
              <w:jc w:val="center"/>
            </w:pPr>
            <w:r>
              <w:rPr>
                <w:rFonts w:ascii="宋体" w:hAnsi="宋体"/>
                <w:sz w:val="18"/>
              </w:rPr>
              <w:t>师幼满意度（%）</w:t>
            </w:r>
          </w:p>
        </w:tc>
        <w:tc>
          <w:tcPr>
            <w:tcW w:w="1125" w:type="dxa"/>
            <w:tcBorders>
              <w:top w:val="nil"/>
              <w:left w:val="nil"/>
              <w:bottom w:val="single" w:color="auto" w:sz="4" w:space="0"/>
              <w:right w:val="single" w:color="auto" w:sz="4" w:space="0"/>
            </w:tcBorders>
            <w:shd w:val="clear" w:color="auto" w:fill="auto"/>
            <w:vAlign w:val="center"/>
          </w:tcPr>
          <w:p w14:paraId="64CDDBB9">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48733C9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E78A4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AF919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712D9D">
            <w:pPr>
              <w:jc w:val="center"/>
            </w:pPr>
          </w:p>
        </w:tc>
      </w:tr>
      <w:tr w14:paraId="2C01D4D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A83CEF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DA8D21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090CB2C">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CF1268">
            <w:pPr>
              <w:jc w:val="center"/>
            </w:pPr>
          </w:p>
        </w:tc>
      </w:tr>
      <w:bookmarkEnd w:id="30"/>
    </w:tbl>
    <w:p w14:paraId="26BBF6CE">
      <w:pPr>
        <w:ind w:firstLine="640" w:firstLineChars="200"/>
        <w:jc w:val="left"/>
        <w:rPr>
          <w:rFonts w:ascii="仿宋_GB2312" w:eastAsia="仿宋_GB2312"/>
          <w:sz w:val="32"/>
          <w:szCs w:val="32"/>
        </w:rPr>
      </w:pPr>
    </w:p>
    <w:p w14:paraId="3552320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D5649C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124E9C12">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CC618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6B3895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0A94A2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98E180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B3B987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853AB6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CE3301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2B79EA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4DE8B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CE4DCD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2F81AD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32A669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CADDF4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5BAABE">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8B20FD8">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2169CA0">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588360B8">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43224E55">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1623E467">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79FE0EDE">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228D577B">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2361D4D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7B2EF6B2">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53BB0C8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9DBF58D">
      <w:pPr>
        <w:ind w:firstLine="640" w:firstLineChars="200"/>
        <w:rPr>
          <w:rFonts w:ascii="仿宋_GB2312" w:eastAsia="仿宋_GB2312"/>
          <w:sz w:val="32"/>
          <w:szCs w:val="32"/>
        </w:rPr>
      </w:pPr>
    </w:p>
    <w:p w14:paraId="1667F4A6">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4631F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34032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734032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F123C"/>
    <w:rsid w:val="0014507C"/>
    <w:rsid w:val="00195B45"/>
    <w:rsid w:val="00213C59"/>
    <w:rsid w:val="00262B06"/>
    <w:rsid w:val="00291752"/>
    <w:rsid w:val="003210CE"/>
    <w:rsid w:val="00357981"/>
    <w:rsid w:val="00376C1F"/>
    <w:rsid w:val="00582C20"/>
    <w:rsid w:val="0061281F"/>
    <w:rsid w:val="006165B3"/>
    <w:rsid w:val="00667988"/>
    <w:rsid w:val="00705B86"/>
    <w:rsid w:val="007477B7"/>
    <w:rsid w:val="00752CFF"/>
    <w:rsid w:val="00805C17"/>
    <w:rsid w:val="008107C5"/>
    <w:rsid w:val="00846C98"/>
    <w:rsid w:val="008E3F16"/>
    <w:rsid w:val="00A94C85"/>
    <w:rsid w:val="00AA6847"/>
    <w:rsid w:val="00B7059C"/>
    <w:rsid w:val="00B70D59"/>
    <w:rsid w:val="00C77D1F"/>
    <w:rsid w:val="00CC2ED8"/>
    <w:rsid w:val="00CE72A4"/>
    <w:rsid w:val="00CF123C"/>
    <w:rsid w:val="00DC15E7"/>
    <w:rsid w:val="00F52A8D"/>
    <w:rsid w:val="00FB0BB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8C784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5813</Words>
  <Characters>6597</Characters>
  <Lines>55</Lines>
  <Paragraphs>15</Paragraphs>
  <TotalTime>35</TotalTime>
  <ScaleCrop>false</ScaleCrop>
  <LinksUpToDate>false</LinksUpToDate>
  <CharactersWithSpaces>6608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摘星</cp:lastModifiedBy>
  <dcterms:modified xsi:type="dcterms:W3CDTF">2025-07-15T03:53:40Z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eyJoZGlkIjoiMTgyY2Y5Y2UxZjkwY2NiYzg1MTM4ZmQzOTFhYWJhY2IiLCJ1c2VySWQiOiIzMDg3MDI3MzAifQ==</vt:lpwstr>
  </property>
</Properties>
</file>