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08439C" w14:textId="77777777" w:rsidR="007853D5" w:rsidRDefault="007853D5">
      <w:pPr>
        <w:rPr>
          <w:rFonts w:ascii="黑体" w:eastAsia="黑体" w:hAnsi="黑体" w:hint="eastAsia"/>
          <w:sz w:val="32"/>
          <w:szCs w:val="32"/>
        </w:rPr>
      </w:pPr>
    </w:p>
    <w:p w14:paraId="0916B601" w14:textId="77777777" w:rsidR="007853D5" w:rsidRDefault="007853D5">
      <w:pPr>
        <w:jc w:val="center"/>
        <w:rPr>
          <w:rFonts w:ascii="方正小标宋_GBK" w:eastAsia="方正小标宋_GBK" w:hAnsi="宋体" w:hint="eastAsia"/>
          <w:sz w:val="44"/>
          <w:szCs w:val="44"/>
        </w:rPr>
      </w:pPr>
    </w:p>
    <w:p w14:paraId="09AAF47C" w14:textId="77EA1BAE" w:rsidR="007853D5" w:rsidRDefault="00000000" w:rsidP="00D634EC">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奇台县第七中学2023年度部门决算</w:t>
      </w:r>
    </w:p>
    <w:p w14:paraId="7E71FDE7" w14:textId="77777777" w:rsidR="007853D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6268458" w14:textId="77777777" w:rsidR="007853D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EB026DE" w14:textId="77777777" w:rsidR="007853D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6CFF914" w14:textId="77777777" w:rsidR="007853D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393335A"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12601A6"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A1A242E" w14:textId="77777777" w:rsidR="007853D5"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7EAE1B0"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E0E2C5"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668847E"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2AFC951"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CCADF7F"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DECF862"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7019B00"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3A408D9"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6F42900" w14:textId="77777777" w:rsidR="007853D5"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FD5B95F"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5353937" w14:textId="77777777" w:rsidR="007853D5"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5E0ECAA" w14:textId="77777777" w:rsidR="007853D5"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0E40EFF" w14:textId="77777777" w:rsidR="007853D5"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820334A"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65C71E0"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3898FF7" w14:textId="77777777" w:rsidR="007853D5"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F64DEA8" w14:textId="77777777" w:rsidR="007853D5"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BBEAA66"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C9BDCF4"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2784493"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AEB7D43"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7316695"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D3923B0"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41B14AC" w14:textId="77777777" w:rsidR="007853D5"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DF4B62A" w14:textId="77777777" w:rsidR="007853D5"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FFD657D" w14:textId="77777777" w:rsidR="007853D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72B4C8C" w14:textId="77777777" w:rsidR="007853D5" w:rsidRDefault="00000000">
      <w:r>
        <w:rPr>
          <w:rFonts w:ascii="仿宋_GB2312" w:eastAsia="仿宋_GB2312" w:hAnsi="仿宋_GB2312" w:cs="仿宋_GB2312" w:hint="eastAsia"/>
          <w:sz w:val="32"/>
          <w:szCs w:val="32"/>
        </w:rPr>
        <w:fldChar w:fldCharType="end"/>
      </w:r>
    </w:p>
    <w:p w14:paraId="73244C0E" w14:textId="77777777" w:rsidR="007853D5" w:rsidRDefault="00000000">
      <w:pPr>
        <w:rPr>
          <w:rFonts w:ascii="仿宋_GB2312" w:eastAsia="仿宋_GB2312"/>
          <w:sz w:val="32"/>
          <w:szCs w:val="32"/>
        </w:rPr>
      </w:pPr>
      <w:r>
        <w:rPr>
          <w:rFonts w:ascii="仿宋_GB2312" w:eastAsia="仿宋_GB2312" w:hint="eastAsia"/>
          <w:sz w:val="32"/>
          <w:szCs w:val="32"/>
        </w:rPr>
        <w:br w:type="page"/>
      </w:r>
    </w:p>
    <w:p w14:paraId="5286B3F0" w14:textId="77777777" w:rsidR="007853D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4B1EBF6" w14:textId="77777777" w:rsidR="007853D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8B5F3D1"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1.按照义务教育的有关规定和教学大纲，积极开展各项教学活动。</w:t>
      </w:r>
    </w:p>
    <w:p w14:paraId="47575C49"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7D7C41AB"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3.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p>
    <w:p w14:paraId="22F04591" w14:textId="77777777" w:rsidR="007853D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6A99CAC" w14:textId="77777777" w:rsidR="007853D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奇台县第七中学2023年度，实有人数</w:t>
      </w:r>
      <w:r>
        <w:rPr>
          <w:rFonts w:ascii="仿宋_GB2312" w:eastAsia="仿宋_GB2312" w:hint="eastAsia"/>
          <w:sz w:val="32"/>
          <w:szCs w:val="32"/>
          <w:lang w:val="zh-CN"/>
        </w:rPr>
        <w:t>313</w:t>
      </w:r>
      <w:r>
        <w:rPr>
          <w:rFonts w:ascii="仿宋_GB2312" w:eastAsia="仿宋_GB2312" w:hint="eastAsia"/>
          <w:sz w:val="32"/>
          <w:szCs w:val="32"/>
        </w:rPr>
        <w:t>人，其中：在职人员</w:t>
      </w:r>
      <w:r>
        <w:rPr>
          <w:rFonts w:ascii="仿宋_GB2312" w:eastAsia="仿宋_GB2312" w:hint="eastAsia"/>
          <w:sz w:val="32"/>
          <w:szCs w:val="32"/>
          <w:lang w:val="zh-CN"/>
        </w:rPr>
        <w:t>130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183</w:t>
      </w:r>
      <w:r>
        <w:rPr>
          <w:rFonts w:ascii="仿宋_GB2312" w:eastAsia="仿宋_GB2312" w:hint="eastAsia"/>
          <w:sz w:val="32"/>
          <w:szCs w:val="32"/>
        </w:rPr>
        <w:t>人。</w:t>
      </w:r>
    </w:p>
    <w:p w14:paraId="63EC59E2" w14:textId="77777777" w:rsidR="007853D5" w:rsidRDefault="00000000">
      <w:pPr>
        <w:ind w:firstLineChars="200" w:firstLine="640"/>
        <w:rPr>
          <w:rFonts w:ascii="仿宋_GB2312" w:eastAsia="仿宋_GB2312" w:hAnsi="宋体" w:cs="宋体" w:hint="eastAsia"/>
          <w:kern w:val="0"/>
          <w:sz w:val="32"/>
          <w:szCs w:val="32"/>
        </w:rPr>
        <w:sectPr w:rsidR="007853D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教务处、德育处、总务处、办公室。</w:t>
      </w:r>
    </w:p>
    <w:p w14:paraId="7D41266A" w14:textId="77777777" w:rsidR="007853D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76B9F40" w14:textId="77777777" w:rsidR="007853D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6C94613"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2023年度收入总计3,065.55万元，其中：本年收入合计3,064.83万元，使用非财政拨款结余0.02万元，年初结转和结余0.71万元。</w:t>
      </w:r>
    </w:p>
    <w:p w14:paraId="729208FD"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2023年度支出总计3,065.55万元，其中：本年支出合计3,046.88万元，结余分配0.00万元，年末结转和结余18.67万元。</w:t>
      </w:r>
    </w:p>
    <w:p w14:paraId="676FB3B1"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增加584.49万元</w:t>
      </w:r>
      <w:r>
        <w:rPr>
          <w:rFonts w:ascii="仿宋_GB2312" w:eastAsia="仿宋_GB2312" w:hint="eastAsia"/>
          <w:sz w:val="32"/>
          <w:szCs w:val="32"/>
        </w:rPr>
        <w:t>，增长23.56%，主要原因是：本年学校教职工人数增加，人员工资、津补贴等人员经费较上年增加。</w:t>
      </w:r>
    </w:p>
    <w:p w14:paraId="434D68CA" w14:textId="77777777" w:rsidR="007853D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BB9DEE9"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本年收入3,064.83万元，其中：财政拨款收入</w:t>
      </w:r>
      <w:r>
        <w:rPr>
          <w:rFonts w:ascii="仿宋_GB2312" w:eastAsia="仿宋_GB2312" w:hint="eastAsia"/>
          <w:sz w:val="32"/>
          <w:szCs w:val="32"/>
          <w:lang w:val="zh-CN"/>
        </w:rPr>
        <w:t>3,029.86</w:t>
      </w:r>
      <w:r>
        <w:rPr>
          <w:rFonts w:ascii="仿宋_GB2312" w:eastAsia="仿宋_GB2312" w:hint="eastAsia"/>
          <w:sz w:val="32"/>
          <w:szCs w:val="32"/>
        </w:rPr>
        <w:t>万元，占</w:t>
      </w:r>
      <w:r>
        <w:rPr>
          <w:rFonts w:ascii="仿宋_GB2312" w:eastAsia="仿宋_GB2312" w:hint="eastAsia"/>
          <w:sz w:val="32"/>
          <w:szCs w:val="32"/>
          <w:lang w:val="zh-CN"/>
        </w:rPr>
        <w:t>98.86%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34.97</w:t>
      </w:r>
      <w:r>
        <w:rPr>
          <w:rFonts w:ascii="仿宋_GB2312" w:eastAsia="仿宋_GB2312" w:hint="eastAsia"/>
          <w:sz w:val="32"/>
          <w:szCs w:val="32"/>
        </w:rPr>
        <w:t>万元，占</w:t>
      </w:r>
      <w:r>
        <w:rPr>
          <w:rFonts w:ascii="仿宋_GB2312" w:eastAsia="仿宋_GB2312" w:hint="eastAsia"/>
          <w:sz w:val="32"/>
          <w:szCs w:val="32"/>
          <w:lang w:val="zh-CN"/>
        </w:rPr>
        <w:t>1.14%</w:t>
      </w:r>
      <w:r>
        <w:rPr>
          <w:rFonts w:ascii="仿宋_GB2312" w:eastAsia="仿宋_GB2312" w:hint="eastAsia"/>
          <w:sz w:val="32"/>
          <w:szCs w:val="32"/>
        </w:rPr>
        <w:t>。</w:t>
      </w:r>
    </w:p>
    <w:p w14:paraId="74A935BB" w14:textId="77777777" w:rsidR="007853D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A7F43C4" w14:textId="77777777" w:rsidR="007853D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本年支出3,046.88万元，其中：基本支出2,748.24万元，占90.20%；项目支出298.64万元，占9.80%；上缴上级支出0.00万元，占0.00%；经营支出0.00万元，占0.00%；对附属单位补助支出0.00万元，占0.00%。</w:t>
      </w:r>
    </w:p>
    <w:p w14:paraId="1F57815C" w14:textId="77777777" w:rsidR="007853D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B0A6103"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3,030.56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0.71</w:t>
      </w:r>
      <w:r>
        <w:rPr>
          <w:rFonts w:ascii="仿宋_GB2312" w:eastAsia="仿宋_GB2312" w:hint="eastAsia"/>
          <w:sz w:val="32"/>
          <w:szCs w:val="32"/>
        </w:rPr>
        <w:t>万元，本年财政拨款收入</w:t>
      </w:r>
      <w:r>
        <w:rPr>
          <w:rFonts w:ascii="仿宋_GB2312" w:eastAsia="仿宋_GB2312" w:hint="eastAsia"/>
          <w:sz w:val="32"/>
          <w:szCs w:val="32"/>
          <w:lang w:val="zh-CN"/>
        </w:rPr>
        <w:t>3,029.86</w:t>
      </w:r>
      <w:r>
        <w:rPr>
          <w:rFonts w:ascii="仿宋_GB2312" w:eastAsia="仿宋_GB2312" w:hint="eastAsia"/>
          <w:sz w:val="32"/>
          <w:szCs w:val="32"/>
        </w:rPr>
        <w:t>万元。财政拨款支出总计</w:t>
      </w:r>
      <w:r>
        <w:rPr>
          <w:rFonts w:ascii="仿宋_GB2312" w:eastAsia="仿宋_GB2312" w:hint="eastAsia"/>
          <w:sz w:val="32"/>
          <w:szCs w:val="32"/>
          <w:lang w:val="zh-CN"/>
        </w:rPr>
        <w:t>3,030.56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0.71</w:t>
      </w:r>
      <w:r>
        <w:rPr>
          <w:rFonts w:ascii="仿宋_GB2312" w:eastAsia="仿宋_GB2312" w:hint="eastAsia"/>
          <w:sz w:val="32"/>
          <w:szCs w:val="32"/>
        </w:rPr>
        <w:t>万元，本年财政拨款支出</w:t>
      </w:r>
      <w:r>
        <w:rPr>
          <w:rFonts w:ascii="仿宋_GB2312" w:eastAsia="仿宋_GB2312" w:hint="eastAsia"/>
          <w:sz w:val="32"/>
          <w:szCs w:val="32"/>
          <w:lang w:val="zh-CN"/>
        </w:rPr>
        <w:t>3,029.86</w:t>
      </w:r>
      <w:r>
        <w:rPr>
          <w:rFonts w:ascii="仿宋_GB2312" w:eastAsia="仿宋_GB2312" w:hint="eastAsia"/>
          <w:sz w:val="32"/>
          <w:szCs w:val="32"/>
        </w:rPr>
        <w:t>万元。</w:t>
      </w:r>
    </w:p>
    <w:p w14:paraId="5838B1F0"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增加552.34万元</w:t>
      </w:r>
      <w:r>
        <w:rPr>
          <w:rFonts w:ascii="仿宋_GB2312" w:eastAsia="仿宋_GB2312" w:hint="eastAsia"/>
          <w:sz w:val="32"/>
          <w:szCs w:val="32"/>
        </w:rPr>
        <w:t>，增长22.29%,主要原因是：本年学校教职工人数增加，人员工资、津补贴等人员经费较上年增加。与年初预算相比，年初预算数</w:t>
      </w:r>
      <w:r>
        <w:rPr>
          <w:rFonts w:ascii="仿宋_GB2312" w:eastAsia="仿宋_GB2312" w:hint="eastAsia"/>
          <w:sz w:val="32"/>
          <w:szCs w:val="32"/>
          <w:lang w:val="zh-CN"/>
        </w:rPr>
        <w:t>2,248.40</w:t>
      </w:r>
      <w:r>
        <w:rPr>
          <w:rFonts w:ascii="仿宋_GB2312" w:eastAsia="仿宋_GB2312" w:hint="eastAsia"/>
          <w:sz w:val="32"/>
          <w:szCs w:val="32"/>
        </w:rPr>
        <w:t>万元，决算数</w:t>
      </w:r>
      <w:r>
        <w:rPr>
          <w:rFonts w:ascii="仿宋_GB2312" w:eastAsia="仿宋_GB2312" w:hint="eastAsia"/>
          <w:sz w:val="32"/>
          <w:szCs w:val="32"/>
          <w:lang w:val="zh-CN"/>
        </w:rPr>
        <w:t>3,030.56</w:t>
      </w:r>
      <w:r>
        <w:rPr>
          <w:rFonts w:ascii="仿宋_GB2312" w:eastAsia="仿宋_GB2312" w:hint="eastAsia"/>
          <w:sz w:val="32"/>
          <w:szCs w:val="32"/>
        </w:rPr>
        <w:t>万元，预决算差异率34.79%，主要原因是：本年学校教职工人数增加，年中追加人员工资、津补贴等人员经费。</w:t>
      </w:r>
    </w:p>
    <w:p w14:paraId="120F3C27" w14:textId="77777777" w:rsidR="007853D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6D835039" w14:textId="77777777" w:rsidR="007853D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1A9936A" w14:textId="77777777" w:rsidR="007853D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2023年度一般公共预算财政拨款支出3,029.86万元，占本年支出合计的</w:t>
      </w:r>
      <w:r>
        <w:rPr>
          <w:rFonts w:ascii="仿宋_GB2312" w:eastAsia="仿宋_GB2312" w:hint="eastAsia"/>
          <w:sz w:val="32"/>
          <w:szCs w:val="32"/>
          <w:lang w:val="zh-CN"/>
        </w:rPr>
        <w:t>99.44%</w:t>
      </w:r>
      <w:r>
        <w:rPr>
          <w:rFonts w:ascii="仿宋_GB2312" w:eastAsia="仿宋_GB2312" w:hint="eastAsia"/>
          <w:sz w:val="32"/>
          <w:szCs w:val="32"/>
        </w:rPr>
        <w:t>。与上年相比，</w:t>
      </w:r>
      <w:r>
        <w:rPr>
          <w:rFonts w:ascii="仿宋_GB2312" w:eastAsia="仿宋_GB2312" w:hint="eastAsia"/>
          <w:sz w:val="32"/>
          <w:szCs w:val="32"/>
          <w:lang w:val="zh-CN"/>
        </w:rPr>
        <w:t>增加552.34万元</w:t>
      </w:r>
      <w:r>
        <w:rPr>
          <w:rFonts w:ascii="仿宋_GB2312" w:eastAsia="仿宋_GB2312" w:hint="eastAsia"/>
          <w:sz w:val="32"/>
          <w:szCs w:val="32"/>
        </w:rPr>
        <w:t>，增长22.29%,主要原因是：本年学校教职工人数增加，人员工资、津补贴等人员经费较上年增加。与年初预算相比，年初预算数</w:t>
      </w:r>
      <w:r>
        <w:rPr>
          <w:rFonts w:ascii="仿宋_GB2312" w:eastAsia="仿宋_GB2312" w:hint="eastAsia"/>
          <w:sz w:val="32"/>
          <w:szCs w:val="32"/>
          <w:lang w:val="zh-CN"/>
        </w:rPr>
        <w:t>2,248.40</w:t>
      </w:r>
      <w:r>
        <w:rPr>
          <w:rFonts w:ascii="仿宋_GB2312" w:eastAsia="仿宋_GB2312" w:hint="eastAsia"/>
          <w:sz w:val="32"/>
          <w:szCs w:val="32"/>
        </w:rPr>
        <w:t>万元，决算数</w:t>
      </w:r>
      <w:r>
        <w:rPr>
          <w:rFonts w:ascii="仿宋_GB2312" w:eastAsia="仿宋_GB2312" w:hint="eastAsia"/>
          <w:sz w:val="32"/>
          <w:szCs w:val="32"/>
          <w:lang w:val="zh-CN"/>
        </w:rPr>
        <w:t>3,029.86</w:t>
      </w:r>
      <w:r>
        <w:rPr>
          <w:rFonts w:ascii="仿宋_GB2312" w:eastAsia="仿宋_GB2312" w:hint="eastAsia"/>
          <w:sz w:val="32"/>
          <w:szCs w:val="32"/>
        </w:rPr>
        <w:t>万元，预决算差异率</w:t>
      </w:r>
      <w:r>
        <w:rPr>
          <w:rFonts w:ascii="仿宋_GB2312" w:eastAsia="仿宋_GB2312" w:hint="eastAsia"/>
          <w:sz w:val="32"/>
          <w:szCs w:val="32"/>
          <w:lang w:val="zh-CN"/>
        </w:rPr>
        <w:t>34.76%</w:t>
      </w:r>
      <w:r>
        <w:rPr>
          <w:rFonts w:ascii="仿宋_GB2312" w:eastAsia="仿宋_GB2312" w:hint="eastAsia"/>
          <w:sz w:val="32"/>
          <w:szCs w:val="32"/>
        </w:rPr>
        <w:t>，主要原因是：本年学校教职工人数增加，年中追加人员工资、津补贴等人员经费。</w:t>
      </w:r>
    </w:p>
    <w:p w14:paraId="41893B53" w14:textId="77777777" w:rsidR="007853D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8B5B59F" w14:textId="77777777" w:rsidR="007853D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3.77</w:t>
      </w:r>
      <w:r>
        <w:rPr>
          <w:rFonts w:ascii="仿宋_GB2312" w:eastAsia="仿宋_GB2312"/>
          <w:kern w:val="2"/>
          <w:sz w:val="32"/>
          <w:szCs w:val="32"/>
          <w:lang w:val="zh-CN"/>
        </w:rPr>
        <w:t>万元，占</w:t>
      </w:r>
      <w:r>
        <w:rPr>
          <w:rFonts w:ascii="仿宋_GB2312" w:eastAsia="仿宋_GB2312" w:hint="eastAsia"/>
          <w:kern w:val="2"/>
          <w:sz w:val="32"/>
          <w:szCs w:val="32"/>
          <w:lang w:val="zh-CN"/>
        </w:rPr>
        <w:t>0.12%</w:t>
      </w:r>
      <w:r>
        <w:rPr>
          <w:rFonts w:ascii="仿宋_GB2312" w:eastAsia="仿宋_GB2312"/>
          <w:kern w:val="2"/>
          <w:sz w:val="32"/>
          <w:szCs w:val="32"/>
          <w:lang w:val="zh-CN"/>
        </w:rPr>
        <w:t>；</w:t>
      </w:r>
    </w:p>
    <w:p w14:paraId="7E055FC3" w14:textId="77777777" w:rsidR="007853D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.教育支出（类）</w:t>
      </w:r>
      <w:r>
        <w:rPr>
          <w:rFonts w:ascii="仿宋_GB2312" w:eastAsia="仿宋_GB2312" w:hint="eastAsia"/>
          <w:kern w:val="2"/>
          <w:sz w:val="32"/>
          <w:szCs w:val="32"/>
          <w:lang w:val="zh-CN"/>
        </w:rPr>
        <w:t>2,855.18</w:t>
      </w:r>
      <w:r>
        <w:rPr>
          <w:rFonts w:ascii="仿宋_GB2312" w:eastAsia="仿宋_GB2312"/>
          <w:kern w:val="2"/>
          <w:sz w:val="32"/>
          <w:szCs w:val="32"/>
          <w:lang w:val="zh-CN"/>
        </w:rPr>
        <w:t>万元，占</w:t>
      </w:r>
      <w:r>
        <w:rPr>
          <w:rFonts w:ascii="仿宋_GB2312" w:eastAsia="仿宋_GB2312" w:hint="eastAsia"/>
          <w:kern w:val="2"/>
          <w:sz w:val="32"/>
          <w:szCs w:val="32"/>
          <w:lang w:val="zh-CN"/>
        </w:rPr>
        <w:t>94.23%</w:t>
      </w:r>
      <w:r>
        <w:rPr>
          <w:rFonts w:ascii="仿宋_GB2312" w:eastAsia="仿宋_GB2312"/>
          <w:kern w:val="2"/>
          <w:sz w:val="32"/>
          <w:szCs w:val="32"/>
          <w:lang w:val="zh-CN"/>
        </w:rPr>
        <w:t>；</w:t>
      </w:r>
    </w:p>
    <w:p w14:paraId="2F37B53A" w14:textId="77777777" w:rsidR="007853D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136.92</w:t>
      </w:r>
      <w:r>
        <w:rPr>
          <w:rFonts w:ascii="仿宋_GB2312" w:eastAsia="仿宋_GB2312"/>
          <w:kern w:val="2"/>
          <w:sz w:val="32"/>
          <w:szCs w:val="32"/>
          <w:lang w:val="zh-CN"/>
        </w:rPr>
        <w:t>万元，占</w:t>
      </w:r>
      <w:r>
        <w:rPr>
          <w:rFonts w:ascii="仿宋_GB2312" w:eastAsia="仿宋_GB2312" w:hint="eastAsia"/>
          <w:kern w:val="2"/>
          <w:sz w:val="32"/>
          <w:szCs w:val="32"/>
          <w:lang w:val="zh-CN"/>
        </w:rPr>
        <w:t>4.52%</w:t>
      </w:r>
      <w:r>
        <w:rPr>
          <w:rFonts w:ascii="仿宋_GB2312" w:eastAsia="仿宋_GB2312"/>
          <w:kern w:val="2"/>
          <w:sz w:val="32"/>
          <w:szCs w:val="32"/>
          <w:lang w:val="zh-CN"/>
        </w:rPr>
        <w:t>；</w:t>
      </w:r>
    </w:p>
    <w:p w14:paraId="07302F71" w14:textId="77777777" w:rsidR="007853D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34.00</w:t>
      </w:r>
      <w:r>
        <w:rPr>
          <w:rFonts w:ascii="仿宋_GB2312" w:eastAsia="仿宋_GB2312"/>
          <w:kern w:val="2"/>
          <w:sz w:val="32"/>
          <w:szCs w:val="32"/>
          <w:lang w:val="zh-CN"/>
        </w:rPr>
        <w:t>万元，占</w:t>
      </w:r>
      <w:r>
        <w:rPr>
          <w:rFonts w:ascii="仿宋_GB2312" w:eastAsia="仿宋_GB2312" w:hint="eastAsia"/>
          <w:kern w:val="2"/>
          <w:sz w:val="32"/>
          <w:szCs w:val="32"/>
          <w:lang w:val="zh-CN"/>
        </w:rPr>
        <w:t>1.12%。</w:t>
      </w:r>
    </w:p>
    <w:p w14:paraId="5E98AC75" w14:textId="77777777" w:rsidR="007853D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21CFD5E" w14:textId="77777777" w:rsidR="007853D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1.教育支出（类）教育费附加安排的支出（款）其他教育费附加安排的支出（项）:支出决算数为15.17万元，比上年决算减少27.29万元，下降64.27%，主要原因是：</w:t>
      </w:r>
      <w:r>
        <w:rPr>
          <w:rFonts w:ascii="仿宋_GB2312" w:eastAsia="仿宋_GB2312" w:hAnsi="仿宋_GB2312" w:cs="仿宋_GB2312" w:hint="eastAsia"/>
          <w:sz w:val="32"/>
          <w:szCs w:val="32"/>
          <w:lang w:val="zh-CN"/>
        </w:rPr>
        <w:t>本年单位购买教学设备经费较上年减少。</w:t>
      </w:r>
    </w:p>
    <w:p w14:paraId="4D30B219" w14:textId="77777777" w:rsidR="007853D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2.社会保障和就业支出（类）社会福利（款）儿童福利（项）:支出决算数为136.92万元，比上年决算增加136.92万元，增长100%，主要原因是：本年</w:t>
      </w:r>
      <w:r>
        <w:rPr>
          <w:rFonts w:ascii="仿宋_GB2312" w:eastAsia="仿宋_GB2312" w:hAnsi="仿宋_GB2312" w:cs="仿宋_GB2312" w:hint="eastAsia"/>
          <w:sz w:val="32"/>
          <w:szCs w:val="32"/>
          <w:lang w:val="zh-CN"/>
        </w:rPr>
        <w:t>学校资助困难学生经费较上年增加。</w:t>
      </w:r>
    </w:p>
    <w:p w14:paraId="602D56B3" w14:textId="77777777" w:rsidR="007853D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3.一般公共服务支出（类）政府办公厅（室）及相关机构事务（款）信访事务（项）:支出决算数为3.77万元，比上年决算增加3.77万元，增长100%，主要原因是：</w:t>
      </w:r>
      <w:r>
        <w:rPr>
          <w:rFonts w:ascii="仿宋_GB2312" w:eastAsia="仿宋_GB2312" w:hAnsi="仿宋_GB2312" w:cs="仿宋_GB2312" w:hint="eastAsia"/>
          <w:sz w:val="32"/>
          <w:szCs w:val="32"/>
          <w:lang w:val="zh-CN"/>
        </w:rPr>
        <w:t>本年学校租赁校车费用较上年增加。</w:t>
      </w:r>
    </w:p>
    <w:p w14:paraId="46640744" w14:textId="77777777" w:rsidR="007853D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4.教育支出（类）普通教育（款）其他普通教育支出（项）:支出决算数为29.16万元，比上年决算增加29.16万元，增长100%，主要原因是：</w:t>
      </w:r>
      <w:r>
        <w:rPr>
          <w:rFonts w:ascii="仿宋_GB2312" w:eastAsia="仿宋_GB2312" w:hAnsi="仿宋_GB2312" w:cs="仿宋_GB2312" w:hint="eastAsia"/>
          <w:sz w:val="32"/>
          <w:szCs w:val="32"/>
          <w:lang w:val="zh-CN"/>
        </w:rPr>
        <w:t>本年校园维修建设经费较上年增加。</w:t>
      </w:r>
    </w:p>
    <w:p w14:paraId="0677874F" w14:textId="77777777" w:rsidR="007853D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5.资源勘探工业信息等支出（类）支持中小企业发展和管理支出（款）其他支持中小企业发展和管理支出（项）:</w:t>
      </w:r>
      <w:r>
        <w:rPr>
          <w:rFonts w:ascii="仿宋_GB2312" w:eastAsia="仿宋_GB2312" w:hAnsi="仿宋_GB2312" w:cs="仿宋_GB2312" w:hint="eastAsia"/>
          <w:sz w:val="32"/>
          <w:szCs w:val="32"/>
        </w:rPr>
        <w:lastRenderedPageBreak/>
        <w:t>支出决算数为34.00万元，比上年决算增加34.00万元，增长100%，主要原因是：</w:t>
      </w:r>
      <w:r>
        <w:rPr>
          <w:rFonts w:ascii="仿宋_GB2312" w:eastAsia="仿宋_GB2312" w:hAnsi="仿宋_GB2312" w:cs="仿宋_GB2312" w:hint="eastAsia"/>
          <w:sz w:val="32"/>
          <w:szCs w:val="32"/>
          <w:lang w:val="zh-CN"/>
        </w:rPr>
        <w:t>本年学校购买图书经费较上年增加。</w:t>
      </w:r>
    </w:p>
    <w:p w14:paraId="328E9FBE" w14:textId="77777777" w:rsidR="007853D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6.教育支出（类）普通教育（款）小学教育（项）:支出决算数为1,021.76万元，比上年决算减少75.74万元，下降6.90%，主要原因是：</w:t>
      </w:r>
      <w:r>
        <w:rPr>
          <w:rFonts w:ascii="仿宋_GB2312" w:eastAsia="仿宋_GB2312" w:hAnsi="仿宋_GB2312" w:cs="仿宋_GB2312" w:hint="eastAsia"/>
          <w:sz w:val="32"/>
          <w:szCs w:val="32"/>
          <w:lang w:val="zh-CN"/>
        </w:rPr>
        <w:t>本年小学部人员减少，相关人员经费、办公经费等较上年减少。</w:t>
      </w:r>
    </w:p>
    <w:p w14:paraId="2492FEC9" w14:textId="77777777" w:rsidR="007853D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7.教育支出（类）普通教育（款）学前教育（项）:支出决算数为320.91万元，比上年决算增加45.90万元，增长16.69%，主要原因是：</w:t>
      </w:r>
      <w:r>
        <w:rPr>
          <w:rFonts w:ascii="仿宋_GB2312" w:eastAsia="仿宋_GB2312" w:hAnsi="仿宋_GB2312" w:cs="仿宋_GB2312" w:hint="eastAsia"/>
          <w:sz w:val="32"/>
          <w:szCs w:val="32"/>
          <w:lang w:val="zh-CN"/>
        </w:rPr>
        <w:t>本年单位幼儿伙食经费较上年增加。</w:t>
      </w:r>
    </w:p>
    <w:p w14:paraId="364538CA" w14:textId="77777777" w:rsidR="007853D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8.教育支出（类）普通教育（款）初中教育（项）:支出决算数为1,468.17万元，比上年决算增加405.63万元，增长38.18%，主要原因是：</w:t>
      </w:r>
      <w:r>
        <w:rPr>
          <w:rFonts w:ascii="仿宋_GB2312" w:eastAsia="仿宋_GB2312" w:hAnsi="仿宋_GB2312" w:cs="仿宋_GB2312" w:hint="eastAsia"/>
          <w:sz w:val="32"/>
          <w:szCs w:val="32"/>
          <w:lang w:val="zh-CN"/>
        </w:rPr>
        <w:t>本年初中部人员增加，相关人员经费、办公经费等较上年增加。</w:t>
      </w:r>
    </w:p>
    <w:p w14:paraId="18A07A12" w14:textId="77777777" w:rsidR="007853D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5F77D277"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2,731.21万元，其中：人员经费2,512.45万元，包括：基本工资、津贴补贴、奖金、绩效工资、机关事业单位基本养老保险缴费、职业年金缴费、职工基本医疗保险缴费、其他社会保障缴费、住房公积金、退休费、抚恤金、生活补助、助学金、奖励金。</w:t>
      </w:r>
    </w:p>
    <w:p w14:paraId="12D1F57A" w14:textId="77777777" w:rsidR="007853D5"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公用经费218.77万元，包括：办公费、印刷费、水费、电费、邮电费、取暖费、物业管理费、差旅费、维修（护）费、培训费、专用材料费、劳务费、其他交通费用、其他商</w:t>
      </w:r>
      <w:r>
        <w:rPr>
          <w:rFonts w:ascii="仿宋_GB2312" w:eastAsia="仿宋_GB2312" w:hint="eastAsia"/>
          <w:sz w:val="32"/>
          <w:szCs w:val="32"/>
        </w:rPr>
        <w:lastRenderedPageBreak/>
        <w:t>品和服务支出、办公设备购置、其他资本性支出</w:t>
      </w:r>
      <w:r>
        <w:rPr>
          <w:rFonts w:ascii="仿宋_GB2312" w:eastAsia="仿宋_GB2312" w:hAnsi="宋体" w:cs="宋体" w:hint="eastAsia"/>
          <w:kern w:val="0"/>
          <w:sz w:val="32"/>
          <w:szCs w:val="32"/>
        </w:rPr>
        <w:t>。</w:t>
      </w:r>
    </w:p>
    <w:p w14:paraId="1BC2FF6C" w14:textId="77777777" w:rsidR="007853D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2CD8B42" w14:textId="77777777" w:rsidR="007853D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42641F38" w14:textId="77777777" w:rsidR="007853D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60E82AF" w14:textId="77777777" w:rsidR="007853D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45B83729" w14:textId="36785E74"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634EC" w:rsidRPr="00D634EC">
        <w:rPr>
          <w:rFonts w:ascii="仿宋_GB2312" w:eastAsia="仿宋_GB2312" w:hint="eastAsia"/>
          <w:sz w:val="32"/>
          <w:szCs w:val="32"/>
        </w:rPr>
        <w:t>国有资产车辆与公务用车保有量无差异</w:t>
      </w:r>
      <w:r>
        <w:rPr>
          <w:rFonts w:ascii="仿宋_GB2312" w:eastAsia="仿宋_GB2312" w:hint="eastAsia"/>
          <w:sz w:val="32"/>
          <w:szCs w:val="32"/>
          <w:lang w:val="zh-CN"/>
        </w:rPr>
        <w:t>。</w:t>
      </w:r>
    </w:p>
    <w:p w14:paraId="4728F397" w14:textId="77777777" w:rsidR="007853D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0915BD94" w14:textId="77777777" w:rsidR="007853D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22168273" w14:textId="77777777" w:rsidR="007853D5"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54974BA5"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B3DD8ED" w14:textId="77777777" w:rsidR="007853D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EB7C9BA"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BC29EF1" w14:textId="77777777" w:rsidR="007853D5"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44584A22" w14:textId="77777777" w:rsidR="007853D5"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0A20D83E" w14:textId="77777777" w:rsidR="007853D5"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奇台县第七中学（事业单位）公用经费支出</w:t>
      </w:r>
      <w:r>
        <w:rPr>
          <w:rFonts w:ascii="仿宋_GB2312" w:eastAsia="仿宋_GB2312" w:hAnsi="仿宋_GB2312" w:cs="仿宋_GB2312" w:hint="eastAsia"/>
          <w:sz w:val="32"/>
          <w:szCs w:val="32"/>
        </w:rPr>
        <w:lastRenderedPageBreak/>
        <w:t>218.77万元，</w:t>
      </w:r>
      <w:r>
        <w:rPr>
          <w:rFonts w:ascii="仿宋_GB2312" w:eastAsia="仿宋_GB2312" w:hAnsi="仿宋_GB2312" w:cs="仿宋_GB2312" w:hint="eastAsia"/>
          <w:sz w:val="32"/>
          <w:szCs w:val="32"/>
          <w:lang w:val="zh-CN"/>
        </w:rPr>
        <w:t>比上年增加58.82万元，增长36.77%，主要原因是：本年单位办公经费、水电费、取暖费等较上年增加。</w:t>
      </w:r>
    </w:p>
    <w:p w14:paraId="2914667E" w14:textId="77777777" w:rsidR="007853D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0EACAA72" w14:textId="77777777" w:rsidR="007853D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2023年度政府采购支出总额30.26万元，其中：政府采购货物支出27.14万元、政府采购工程支出1.03万元、政府采购服务支出2.09万元。</w:t>
      </w:r>
    </w:p>
    <w:p w14:paraId="11139382" w14:textId="77777777" w:rsidR="007853D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授予中小企业合同金额29.77万元，占政府采购支出总额的98.38%，其中：授予小微企业合同金额29.35万元，占政府采购支出总额的96.99%</w:t>
      </w:r>
      <w:r>
        <w:rPr>
          <w:rFonts w:ascii="仿宋_GB2312" w:eastAsia="仿宋_GB2312" w:hAnsi="仿宋_GB2312" w:cs="仿宋_GB2312" w:hint="eastAsia"/>
          <w:sz w:val="32"/>
          <w:szCs w:val="32"/>
        </w:rPr>
        <w:t>。</w:t>
      </w:r>
    </w:p>
    <w:p w14:paraId="370EAFA1" w14:textId="77777777" w:rsidR="007853D5"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49747F51" w14:textId="77777777" w:rsidR="007853D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1,917.54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屋11,041.97平方米，价值1,098.66万元。车辆0辆，价值0.00万元，其中：副部（省）级及以上领导用车0辆、主要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29" w:name="_Hlk176448771"/>
      <w:r>
        <w:rPr>
          <w:rFonts w:ascii="仿宋_GB2312" w:eastAsia="仿宋_GB2312" w:hint="eastAsia"/>
          <w:sz w:val="32"/>
          <w:szCs w:val="32"/>
        </w:rPr>
        <w:t>我单位无其他用车</w:t>
      </w:r>
      <w:bookmarkEnd w:id="29"/>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5451960" w14:textId="77777777" w:rsidR="007853D5" w:rsidRDefault="00000000">
      <w:pPr>
        <w:ind w:firstLineChars="200" w:firstLine="640"/>
        <w:jc w:val="left"/>
        <w:outlineLvl w:val="1"/>
        <w:rPr>
          <w:rFonts w:ascii="黑体" w:eastAsia="黑体" w:hAnsi="黑体" w:cs="宋体" w:hint="eastAsia"/>
          <w:bCs/>
          <w:kern w:val="0"/>
          <w:sz w:val="32"/>
          <w:szCs w:val="32"/>
        </w:rPr>
      </w:pPr>
      <w:bookmarkStart w:id="30" w:name="_Toc11283"/>
      <w:bookmarkStart w:id="31" w:name="_Toc435"/>
      <w:r>
        <w:rPr>
          <w:rFonts w:ascii="黑体" w:eastAsia="黑体" w:hAnsi="黑体" w:cs="宋体" w:hint="eastAsia"/>
          <w:bCs/>
          <w:kern w:val="0"/>
          <w:sz w:val="32"/>
          <w:szCs w:val="32"/>
        </w:rPr>
        <w:t>十一、预算绩效的情况说明</w:t>
      </w:r>
      <w:bookmarkEnd w:id="30"/>
      <w:bookmarkEnd w:id="31"/>
    </w:p>
    <w:p w14:paraId="16EB2E47" w14:textId="77777777" w:rsidR="007853D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3,065.55</w:t>
      </w:r>
      <w:r>
        <w:rPr>
          <w:rFonts w:ascii="仿宋_GB2312" w:eastAsia="仿宋_GB2312" w:hint="eastAsia"/>
          <w:sz w:val="32"/>
          <w:szCs w:val="32"/>
        </w:rPr>
        <w:t>万元，实际执行总额</w:t>
      </w:r>
      <w:r>
        <w:rPr>
          <w:rFonts w:ascii="仿宋_GB2312" w:eastAsia="仿宋_GB2312"/>
          <w:sz w:val="32"/>
          <w:szCs w:val="32"/>
        </w:rPr>
        <w:t>3,046.88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sz w:val="32"/>
          <w:szCs w:val="32"/>
        </w:rPr>
        <w:t>3</w:t>
      </w:r>
      <w:r>
        <w:rPr>
          <w:rFonts w:ascii="仿宋_GB2312" w:eastAsia="仿宋_GB2312" w:hint="eastAsia"/>
          <w:sz w:val="32"/>
          <w:szCs w:val="32"/>
        </w:rPr>
        <w:t>个，全</w:t>
      </w:r>
      <w:r>
        <w:rPr>
          <w:rFonts w:ascii="仿宋_GB2312" w:eastAsia="仿宋_GB2312" w:hint="eastAsia"/>
          <w:sz w:val="32"/>
          <w:szCs w:val="32"/>
        </w:rPr>
        <w:lastRenderedPageBreak/>
        <w:t>年预算数</w:t>
      </w:r>
      <w:r>
        <w:rPr>
          <w:rFonts w:ascii="仿宋_GB2312" w:eastAsia="仿宋_GB2312"/>
          <w:sz w:val="32"/>
          <w:szCs w:val="32"/>
        </w:rPr>
        <w:t>325.46</w:t>
      </w:r>
      <w:r>
        <w:rPr>
          <w:rFonts w:ascii="仿宋_GB2312" w:eastAsia="仿宋_GB2312" w:hint="eastAsia"/>
          <w:sz w:val="32"/>
          <w:szCs w:val="32"/>
        </w:rPr>
        <w:t>万元，全年执行数</w:t>
      </w:r>
      <w:r>
        <w:rPr>
          <w:rFonts w:ascii="仿宋_GB2312" w:eastAsia="仿宋_GB2312"/>
          <w:sz w:val="32"/>
          <w:szCs w:val="32"/>
        </w:rPr>
        <w:t>300.11</w:t>
      </w:r>
      <w:r>
        <w:rPr>
          <w:rFonts w:ascii="仿宋_GB2312" w:eastAsia="仿宋_GB2312" w:hint="eastAsia"/>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575B0853" w14:textId="77777777" w:rsidR="007853D5" w:rsidRDefault="00000000">
      <w:pPr>
        <w:jc w:val="center"/>
        <w:rPr>
          <w:rFonts w:ascii="宋体" w:hAnsi="宋体" w:cs="宋体" w:hint="eastAsia"/>
          <w:b/>
          <w:bCs/>
          <w:kern w:val="0"/>
          <w:sz w:val="28"/>
          <w:szCs w:val="28"/>
        </w:rPr>
      </w:pPr>
      <w:bookmarkStart w:id="32" w:name="_Hlk174962300"/>
      <w:r>
        <w:rPr>
          <w:rFonts w:ascii="宋体" w:hAnsi="宋体" w:cs="宋体" w:hint="eastAsia"/>
          <w:b/>
          <w:bCs/>
          <w:kern w:val="0"/>
          <w:sz w:val="28"/>
          <w:szCs w:val="28"/>
        </w:rPr>
        <w:t>部门（单位）整体支出绩效目标自评表</w:t>
      </w:r>
    </w:p>
    <w:p w14:paraId="5A5B2A46" w14:textId="77777777" w:rsidR="007853D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853D5" w14:paraId="79F469DF" w14:textId="77777777">
        <w:trPr>
          <w:cantSplit/>
          <w:trHeight w:val="660"/>
        </w:trPr>
        <w:tc>
          <w:tcPr>
            <w:tcW w:w="993" w:type="dxa"/>
            <w:shd w:val="clear" w:color="auto" w:fill="auto"/>
            <w:noWrap/>
            <w:vAlign w:val="center"/>
          </w:tcPr>
          <w:p w14:paraId="76719C43"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right w:val="single" w:sz="4" w:space="0" w:color="auto"/>
            </w:tcBorders>
            <w:shd w:val="clear" w:color="auto" w:fill="auto"/>
            <w:noWrap/>
            <w:vAlign w:val="center"/>
          </w:tcPr>
          <w:p w14:paraId="7F84B890" w14:textId="77777777" w:rsidR="007853D5" w:rsidRDefault="00000000">
            <w:pPr>
              <w:jc w:val="center"/>
            </w:pPr>
            <w:r>
              <w:rPr>
                <w:rFonts w:ascii="宋体" w:hAnsi="宋体"/>
                <w:sz w:val="18"/>
              </w:rPr>
              <w:t>奇台县第七中学</w:t>
            </w:r>
          </w:p>
        </w:tc>
        <w:tc>
          <w:tcPr>
            <w:tcW w:w="284" w:type="dxa"/>
            <w:tcBorders>
              <w:top w:val="nil"/>
              <w:left w:val="single" w:sz="4" w:space="0" w:color="auto"/>
              <w:bottom w:val="nil"/>
              <w:right w:val="nil"/>
            </w:tcBorders>
            <w:shd w:val="clear" w:color="auto" w:fill="auto"/>
            <w:noWrap/>
            <w:vAlign w:val="center"/>
          </w:tcPr>
          <w:p w14:paraId="21A960D4" w14:textId="77777777" w:rsidR="007853D5" w:rsidRDefault="007853D5">
            <w:pPr>
              <w:widowControl/>
              <w:jc w:val="left"/>
              <w:rPr>
                <w:rFonts w:ascii="宋体" w:hAnsi="宋体" w:cs="宋体" w:hint="eastAsia"/>
                <w:b/>
                <w:bCs/>
                <w:kern w:val="0"/>
                <w:sz w:val="18"/>
                <w:szCs w:val="18"/>
              </w:rPr>
            </w:pPr>
          </w:p>
        </w:tc>
      </w:tr>
      <w:tr w:rsidR="007853D5" w14:paraId="78411003" w14:textId="77777777">
        <w:trPr>
          <w:cantSplit/>
          <w:trHeight w:val="570"/>
        </w:trPr>
        <w:tc>
          <w:tcPr>
            <w:tcW w:w="993" w:type="dxa"/>
            <w:vMerge w:val="restart"/>
            <w:shd w:val="clear" w:color="auto" w:fill="auto"/>
            <w:vAlign w:val="center"/>
          </w:tcPr>
          <w:p w14:paraId="308E8D71"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shd w:val="clear" w:color="auto" w:fill="auto"/>
            <w:vAlign w:val="center"/>
          </w:tcPr>
          <w:p w14:paraId="67D50496"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shd w:val="clear" w:color="auto" w:fill="auto"/>
            <w:vAlign w:val="center"/>
          </w:tcPr>
          <w:p w14:paraId="721DD4D7"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shd w:val="clear" w:color="auto" w:fill="auto"/>
            <w:vAlign w:val="center"/>
          </w:tcPr>
          <w:p w14:paraId="7D7B40F3"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shd w:val="clear" w:color="auto" w:fill="auto"/>
            <w:vAlign w:val="center"/>
          </w:tcPr>
          <w:p w14:paraId="7C77AC6D"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shd w:val="clear" w:color="auto" w:fill="auto"/>
            <w:vAlign w:val="center"/>
          </w:tcPr>
          <w:p w14:paraId="161EBF12"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shd w:val="clear" w:color="auto" w:fill="auto"/>
            <w:vAlign w:val="center"/>
          </w:tcPr>
          <w:p w14:paraId="3494D78D"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right w:val="single" w:sz="4" w:space="0" w:color="auto"/>
            </w:tcBorders>
            <w:shd w:val="clear" w:color="auto" w:fill="auto"/>
            <w:vAlign w:val="center"/>
          </w:tcPr>
          <w:p w14:paraId="4D1E1709"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single" w:sz="4" w:space="0" w:color="auto"/>
              <w:bottom w:val="nil"/>
              <w:right w:val="nil"/>
            </w:tcBorders>
            <w:shd w:val="clear" w:color="auto" w:fill="auto"/>
            <w:noWrap/>
            <w:vAlign w:val="center"/>
          </w:tcPr>
          <w:p w14:paraId="166693CE" w14:textId="77777777" w:rsidR="007853D5" w:rsidRDefault="007853D5">
            <w:pPr>
              <w:widowControl/>
              <w:jc w:val="center"/>
              <w:rPr>
                <w:rFonts w:ascii="宋体" w:hAnsi="宋体" w:cs="宋体" w:hint="eastAsia"/>
                <w:b/>
                <w:bCs/>
                <w:kern w:val="0"/>
                <w:sz w:val="18"/>
                <w:szCs w:val="18"/>
              </w:rPr>
            </w:pPr>
          </w:p>
        </w:tc>
      </w:tr>
      <w:tr w:rsidR="007853D5" w14:paraId="5CA3683B" w14:textId="77777777">
        <w:trPr>
          <w:cantSplit/>
          <w:trHeight w:val="489"/>
        </w:trPr>
        <w:tc>
          <w:tcPr>
            <w:tcW w:w="993" w:type="dxa"/>
            <w:vMerge/>
            <w:vAlign w:val="center"/>
          </w:tcPr>
          <w:p w14:paraId="73103C8C" w14:textId="77777777" w:rsidR="007853D5" w:rsidRDefault="007853D5">
            <w:pPr>
              <w:widowControl/>
              <w:jc w:val="center"/>
              <w:rPr>
                <w:rFonts w:ascii="宋体" w:hAnsi="宋体" w:cs="宋体" w:hint="eastAsia"/>
                <w:b/>
                <w:bCs/>
                <w:kern w:val="0"/>
                <w:sz w:val="18"/>
                <w:szCs w:val="18"/>
              </w:rPr>
            </w:pPr>
          </w:p>
        </w:tc>
        <w:tc>
          <w:tcPr>
            <w:tcW w:w="1417" w:type="dxa"/>
            <w:shd w:val="clear" w:color="auto" w:fill="auto"/>
            <w:noWrap/>
            <w:vAlign w:val="center"/>
          </w:tcPr>
          <w:p w14:paraId="50EFB1A2"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shd w:val="clear" w:color="auto" w:fill="auto"/>
            <w:vAlign w:val="center"/>
          </w:tcPr>
          <w:p w14:paraId="167E678D" w14:textId="77777777" w:rsidR="007853D5" w:rsidRDefault="00000000">
            <w:pPr>
              <w:jc w:val="center"/>
            </w:pPr>
            <w:r>
              <w:rPr>
                <w:rFonts w:ascii="宋体" w:hAnsi="宋体"/>
                <w:sz w:val="18"/>
              </w:rPr>
              <w:t>0.00</w:t>
            </w:r>
          </w:p>
        </w:tc>
        <w:tc>
          <w:tcPr>
            <w:tcW w:w="1276" w:type="dxa"/>
            <w:shd w:val="clear" w:color="auto" w:fill="auto"/>
            <w:vAlign w:val="center"/>
          </w:tcPr>
          <w:p w14:paraId="0A573B95" w14:textId="77777777" w:rsidR="007853D5" w:rsidRDefault="00000000">
            <w:pPr>
              <w:jc w:val="center"/>
            </w:pPr>
            <w:r>
              <w:rPr>
                <w:rFonts w:ascii="宋体" w:hAnsi="宋体"/>
                <w:sz w:val="18"/>
              </w:rPr>
              <w:t>0.00</w:t>
            </w:r>
          </w:p>
        </w:tc>
        <w:tc>
          <w:tcPr>
            <w:tcW w:w="1701" w:type="dxa"/>
            <w:shd w:val="clear" w:color="auto" w:fill="auto"/>
            <w:vAlign w:val="center"/>
          </w:tcPr>
          <w:p w14:paraId="4F956ED0" w14:textId="77777777" w:rsidR="007853D5" w:rsidRDefault="00000000">
            <w:pPr>
              <w:jc w:val="center"/>
            </w:pPr>
            <w:r>
              <w:rPr>
                <w:rFonts w:ascii="宋体" w:hAnsi="宋体"/>
                <w:sz w:val="18"/>
              </w:rPr>
              <w:t>0.00</w:t>
            </w:r>
          </w:p>
        </w:tc>
        <w:tc>
          <w:tcPr>
            <w:tcW w:w="1134" w:type="dxa"/>
            <w:shd w:val="clear" w:color="auto" w:fill="auto"/>
            <w:vAlign w:val="center"/>
          </w:tcPr>
          <w:p w14:paraId="32C8F76E" w14:textId="77777777" w:rsidR="007853D5" w:rsidRDefault="00000000">
            <w:pPr>
              <w:jc w:val="center"/>
            </w:pPr>
            <w:r>
              <w:rPr>
                <w:rFonts w:ascii="宋体" w:hAnsi="宋体"/>
                <w:sz w:val="18"/>
              </w:rPr>
              <w:t>10</w:t>
            </w:r>
          </w:p>
        </w:tc>
        <w:tc>
          <w:tcPr>
            <w:tcW w:w="992" w:type="dxa"/>
            <w:shd w:val="clear" w:color="auto" w:fill="auto"/>
            <w:vAlign w:val="center"/>
          </w:tcPr>
          <w:p w14:paraId="62C916F1" w14:textId="77777777" w:rsidR="007853D5" w:rsidRDefault="00000000">
            <w:pPr>
              <w:jc w:val="center"/>
            </w:pPr>
            <w:r>
              <w:rPr>
                <w:rFonts w:ascii="宋体" w:hAnsi="宋体"/>
                <w:sz w:val="18"/>
              </w:rPr>
              <w:t>99.39%</w:t>
            </w:r>
          </w:p>
        </w:tc>
        <w:tc>
          <w:tcPr>
            <w:tcW w:w="720" w:type="dxa"/>
            <w:tcBorders>
              <w:right w:val="single" w:sz="4" w:space="0" w:color="auto"/>
            </w:tcBorders>
            <w:shd w:val="clear" w:color="auto" w:fill="auto"/>
            <w:vAlign w:val="center"/>
          </w:tcPr>
          <w:p w14:paraId="57820F8A" w14:textId="77777777" w:rsidR="007853D5" w:rsidRDefault="00000000">
            <w:pPr>
              <w:jc w:val="center"/>
            </w:pPr>
            <w:r>
              <w:rPr>
                <w:rFonts w:ascii="宋体" w:hAnsi="宋体"/>
                <w:sz w:val="18"/>
              </w:rPr>
              <w:t>9.94</w:t>
            </w:r>
          </w:p>
        </w:tc>
        <w:tc>
          <w:tcPr>
            <w:tcW w:w="284" w:type="dxa"/>
            <w:tcBorders>
              <w:top w:val="nil"/>
              <w:left w:val="single" w:sz="4" w:space="0" w:color="auto"/>
              <w:bottom w:val="nil"/>
              <w:right w:val="nil"/>
            </w:tcBorders>
            <w:shd w:val="clear" w:color="auto" w:fill="auto"/>
            <w:noWrap/>
            <w:vAlign w:val="center"/>
          </w:tcPr>
          <w:p w14:paraId="339B01DE" w14:textId="77777777" w:rsidR="007853D5" w:rsidRDefault="007853D5">
            <w:pPr>
              <w:widowControl/>
              <w:jc w:val="center"/>
              <w:rPr>
                <w:rFonts w:ascii="宋体" w:hAnsi="宋体" w:cs="宋体" w:hint="eastAsia"/>
                <w:b/>
                <w:bCs/>
                <w:kern w:val="0"/>
                <w:sz w:val="18"/>
                <w:szCs w:val="18"/>
              </w:rPr>
            </w:pPr>
          </w:p>
        </w:tc>
      </w:tr>
      <w:tr w:rsidR="007853D5" w14:paraId="5C943D87" w14:textId="77777777">
        <w:trPr>
          <w:cantSplit/>
          <w:trHeight w:val="425"/>
        </w:trPr>
        <w:tc>
          <w:tcPr>
            <w:tcW w:w="993" w:type="dxa"/>
            <w:vMerge/>
            <w:vAlign w:val="center"/>
          </w:tcPr>
          <w:p w14:paraId="03E27D53" w14:textId="77777777" w:rsidR="007853D5" w:rsidRDefault="007853D5">
            <w:pPr>
              <w:widowControl/>
              <w:jc w:val="center"/>
              <w:rPr>
                <w:rFonts w:ascii="宋体" w:hAnsi="宋体" w:cs="宋体" w:hint="eastAsia"/>
                <w:b/>
                <w:bCs/>
                <w:kern w:val="0"/>
                <w:sz w:val="18"/>
                <w:szCs w:val="18"/>
              </w:rPr>
            </w:pPr>
          </w:p>
        </w:tc>
        <w:tc>
          <w:tcPr>
            <w:tcW w:w="1417" w:type="dxa"/>
            <w:shd w:val="clear" w:color="auto" w:fill="auto"/>
            <w:vAlign w:val="center"/>
          </w:tcPr>
          <w:p w14:paraId="22EE7D1F"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shd w:val="clear" w:color="auto" w:fill="auto"/>
            <w:vAlign w:val="center"/>
          </w:tcPr>
          <w:p w14:paraId="3242C8EF" w14:textId="77777777" w:rsidR="007853D5" w:rsidRDefault="00000000">
            <w:pPr>
              <w:jc w:val="center"/>
            </w:pPr>
            <w:r>
              <w:rPr>
                <w:rFonts w:ascii="宋体" w:hAnsi="宋体"/>
                <w:sz w:val="18"/>
              </w:rPr>
              <w:t>2,248.40</w:t>
            </w:r>
          </w:p>
        </w:tc>
        <w:tc>
          <w:tcPr>
            <w:tcW w:w="1276" w:type="dxa"/>
            <w:shd w:val="clear" w:color="auto" w:fill="auto"/>
            <w:vAlign w:val="center"/>
          </w:tcPr>
          <w:p w14:paraId="472334EB" w14:textId="77777777" w:rsidR="007853D5" w:rsidRDefault="00000000">
            <w:pPr>
              <w:jc w:val="center"/>
            </w:pPr>
            <w:r>
              <w:rPr>
                <w:rFonts w:ascii="宋体" w:hAnsi="宋体"/>
                <w:sz w:val="18"/>
              </w:rPr>
              <w:t>3,029.86</w:t>
            </w:r>
          </w:p>
        </w:tc>
        <w:tc>
          <w:tcPr>
            <w:tcW w:w="1701" w:type="dxa"/>
            <w:shd w:val="clear" w:color="auto" w:fill="auto"/>
            <w:vAlign w:val="center"/>
          </w:tcPr>
          <w:p w14:paraId="2CB1E8C6" w14:textId="77777777" w:rsidR="007853D5" w:rsidRDefault="00000000">
            <w:pPr>
              <w:jc w:val="center"/>
            </w:pPr>
            <w:r>
              <w:rPr>
                <w:rFonts w:ascii="宋体" w:hAnsi="宋体"/>
                <w:sz w:val="18"/>
              </w:rPr>
              <w:t>3,029.86</w:t>
            </w:r>
          </w:p>
        </w:tc>
        <w:tc>
          <w:tcPr>
            <w:tcW w:w="1134" w:type="dxa"/>
            <w:shd w:val="clear" w:color="auto" w:fill="auto"/>
            <w:vAlign w:val="center"/>
          </w:tcPr>
          <w:p w14:paraId="403BBFC2" w14:textId="77777777" w:rsidR="007853D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shd w:val="clear" w:color="auto" w:fill="auto"/>
            <w:vAlign w:val="center"/>
          </w:tcPr>
          <w:p w14:paraId="4F38486C" w14:textId="77777777" w:rsidR="007853D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right w:val="single" w:sz="4" w:space="0" w:color="auto"/>
            </w:tcBorders>
            <w:shd w:val="clear" w:color="auto" w:fill="auto"/>
            <w:vAlign w:val="center"/>
          </w:tcPr>
          <w:p w14:paraId="3D3F33FF" w14:textId="77777777" w:rsidR="007853D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single" w:sz="4" w:space="0" w:color="auto"/>
              <w:bottom w:val="nil"/>
              <w:right w:val="nil"/>
            </w:tcBorders>
            <w:shd w:val="clear" w:color="auto" w:fill="auto"/>
            <w:noWrap/>
            <w:vAlign w:val="center"/>
          </w:tcPr>
          <w:p w14:paraId="3CBA9288" w14:textId="77777777" w:rsidR="007853D5" w:rsidRDefault="007853D5">
            <w:pPr>
              <w:widowControl/>
              <w:jc w:val="center"/>
              <w:rPr>
                <w:rFonts w:ascii="宋体" w:hAnsi="宋体" w:cs="宋体" w:hint="eastAsia"/>
                <w:kern w:val="0"/>
                <w:sz w:val="18"/>
                <w:szCs w:val="18"/>
              </w:rPr>
            </w:pPr>
          </w:p>
        </w:tc>
      </w:tr>
      <w:tr w:rsidR="007853D5" w14:paraId="73EDAF0A" w14:textId="77777777">
        <w:trPr>
          <w:cantSplit/>
          <w:trHeight w:val="281"/>
        </w:trPr>
        <w:tc>
          <w:tcPr>
            <w:tcW w:w="993" w:type="dxa"/>
            <w:vMerge/>
            <w:vAlign w:val="center"/>
          </w:tcPr>
          <w:p w14:paraId="3E0940E1" w14:textId="77777777" w:rsidR="007853D5" w:rsidRDefault="007853D5">
            <w:pPr>
              <w:widowControl/>
              <w:jc w:val="center"/>
              <w:rPr>
                <w:rFonts w:ascii="宋体" w:hAnsi="宋体" w:cs="宋体" w:hint="eastAsia"/>
                <w:b/>
                <w:bCs/>
                <w:kern w:val="0"/>
                <w:sz w:val="18"/>
                <w:szCs w:val="18"/>
              </w:rPr>
            </w:pPr>
          </w:p>
        </w:tc>
        <w:tc>
          <w:tcPr>
            <w:tcW w:w="1417" w:type="dxa"/>
            <w:shd w:val="clear" w:color="auto" w:fill="auto"/>
            <w:vAlign w:val="center"/>
          </w:tcPr>
          <w:p w14:paraId="040AD39B"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shd w:val="clear" w:color="auto" w:fill="auto"/>
            <w:vAlign w:val="center"/>
          </w:tcPr>
          <w:p w14:paraId="2E6488F2" w14:textId="77777777" w:rsidR="007853D5" w:rsidRDefault="00000000">
            <w:pPr>
              <w:jc w:val="center"/>
            </w:pPr>
            <w:r>
              <w:rPr>
                <w:rFonts w:ascii="宋体" w:hAnsi="宋体"/>
                <w:sz w:val="18"/>
              </w:rPr>
              <w:t>0.00</w:t>
            </w:r>
          </w:p>
        </w:tc>
        <w:tc>
          <w:tcPr>
            <w:tcW w:w="1276" w:type="dxa"/>
            <w:shd w:val="clear" w:color="auto" w:fill="auto"/>
            <w:vAlign w:val="center"/>
          </w:tcPr>
          <w:p w14:paraId="61E68920" w14:textId="77777777" w:rsidR="007853D5" w:rsidRDefault="00000000">
            <w:pPr>
              <w:jc w:val="center"/>
            </w:pPr>
            <w:r>
              <w:rPr>
                <w:rFonts w:ascii="宋体" w:hAnsi="宋体"/>
                <w:sz w:val="18"/>
              </w:rPr>
              <w:t>0.00</w:t>
            </w:r>
          </w:p>
        </w:tc>
        <w:tc>
          <w:tcPr>
            <w:tcW w:w="1701" w:type="dxa"/>
            <w:shd w:val="clear" w:color="auto" w:fill="auto"/>
            <w:vAlign w:val="center"/>
          </w:tcPr>
          <w:p w14:paraId="642768F7" w14:textId="77777777" w:rsidR="007853D5" w:rsidRDefault="00000000">
            <w:pPr>
              <w:jc w:val="center"/>
            </w:pPr>
            <w:r>
              <w:rPr>
                <w:rFonts w:ascii="宋体" w:hAnsi="宋体"/>
                <w:sz w:val="18"/>
              </w:rPr>
              <w:t>0.00</w:t>
            </w:r>
          </w:p>
        </w:tc>
        <w:tc>
          <w:tcPr>
            <w:tcW w:w="1134" w:type="dxa"/>
            <w:shd w:val="clear" w:color="auto" w:fill="auto"/>
            <w:vAlign w:val="center"/>
          </w:tcPr>
          <w:p w14:paraId="56F2AB7D" w14:textId="77777777" w:rsidR="007853D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shd w:val="clear" w:color="auto" w:fill="auto"/>
            <w:vAlign w:val="center"/>
          </w:tcPr>
          <w:p w14:paraId="36A9B97F" w14:textId="77777777" w:rsidR="007853D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right w:val="single" w:sz="4" w:space="0" w:color="auto"/>
            </w:tcBorders>
            <w:shd w:val="clear" w:color="auto" w:fill="auto"/>
            <w:vAlign w:val="center"/>
          </w:tcPr>
          <w:p w14:paraId="283E03DF" w14:textId="77777777" w:rsidR="007853D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single" w:sz="4" w:space="0" w:color="auto"/>
              <w:bottom w:val="nil"/>
              <w:right w:val="nil"/>
            </w:tcBorders>
            <w:shd w:val="clear" w:color="auto" w:fill="auto"/>
            <w:noWrap/>
            <w:vAlign w:val="center"/>
          </w:tcPr>
          <w:p w14:paraId="6E274778" w14:textId="77777777" w:rsidR="007853D5" w:rsidRDefault="007853D5">
            <w:pPr>
              <w:widowControl/>
              <w:jc w:val="center"/>
              <w:rPr>
                <w:rFonts w:ascii="宋体" w:hAnsi="宋体" w:cs="宋体" w:hint="eastAsia"/>
                <w:kern w:val="0"/>
                <w:sz w:val="18"/>
                <w:szCs w:val="18"/>
              </w:rPr>
            </w:pPr>
          </w:p>
        </w:tc>
      </w:tr>
      <w:tr w:rsidR="007853D5" w14:paraId="7B99B1BE" w14:textId="77777777">
        <w:trPr>
          <w:cantSplit/>
          <w:trHeight w:val="373"/>
        </w:trPr>
        <w:tc>
          <w:tcPr>
            <w:tcW w:w="993" w:type="dxa"/>
            <w:vMerge/>
            <w:vAlign w:val="center"/>
          </w:tcPr>
          <w:p w14:paraId="00611AEE" w14:textId="77777777" w:rsidR="007853D5" w:rsidRDefault="007853D5">
            <w:pPr>
              <w:widowControl/>
              <w:jc w:val="center"/>
              <w:rPr>
                <w:rFonts w:ascii="宋体" w:hAnsi="宋体" w:cs="宋体" w:hint="eastAsia"/>
                <w:b/>
                <w:bCs/>
                <w:kern w:val="0"/>
                <w:sz w:val="18"/>
                <w:szCs w:val="18"/>
              </w:rPr>
            </w:pPr>
          </w:p>
        </w:tc>
        <w:tc>
          <w:tcPr>
            <w:tcW w:w="1417" w:type="dxa"/>
            <w:shd w:val="clear" w:color="auto" w:fill="auto"/>
            <w:vAlign w:val="center"/>
          </w:tcPr>
          <w:p w14:paraId="2852DF86"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shd w:val="clear" w:color="auto" w:fill="auto"/>
            <w:vAlign w:val="center"/>
          </w:tcPr>
          <w:p w14:paraId="0E55E0F7" w14:textId="77777777" w:rsidR="007853D5" w:rsidRDefault="00000000">
            <w:pPr>
              <w:jc w:val="center"/>
            </w:pPr>
            <w:r>
              <w:rPr>
                <w:rFonts w:ascii="宋体" w:hAnsi="宋体"/>
                <w:sz w:val="18"/>
              </w:rPr>
              <w:t>0.00</w:t>
            </w:r>
          </w:p>
        </w:tc>
        <w:tc>
          <w:tcPr>
            <w:tcW w:w="1276" w:type="dxa"/>
            <w:shd w:val="clear" w:color="auto" w:fill="auto"/>
            <w:vAlign w:val="center"/>
          </w:tcPr>
          <w:p w14:paraId="0FA417F5" w14:textId="77777777" w:rsidR="007853D5" w:rsidRDefault="00000000">
            <w:pPr>
              <w:jc w:val="center"/>
            </w:pPr>
            <w:r>
              <w:rPr>
                <w:rFonts w:ascii="宋体" w:hAnsi="宋体"/>
                <w:sz w:val="18"/>
              </w:rPr>
              <w:t>0.00</w:t>
            </w:r>
          </w:p>
        </w:tc>
        <w:tc>
          <w:tcPr>
            <w:tcW w:w="1701" w:type="dxa"/>
            <w:shd w:val="clear" w:color="auto" w:fill="auto"/>
            <w:vAlign w:val="center"/>
          </w:tcPr>
          <w:p w14:paraId="2537DCA2" w14:textId="77777777" w:rsidR="007853D5" w:rsidRDefault="00000000">
            <w:pPr>
              <w:jc w:val="center"/>
            </w:pPr>
            <w:r>
              <w:rPr>
                <w:rFonts w:ascii="宋体" w:hAnsi="宋体"/>
                <w:sz w:val="18"/>
              </w:rPr>
              <w:t>0.00</w:t>
            </w:r>
          </w:p>
        </w:tc>
        <w:tc>
          <w:tcPr>
            <w:tcW w:w="1134" w:type="dxa"/>
            <w:shd w:val="clear" w:color="auto" w:fill="auto"/>
            <w:vAlign w:val="center"/>
          </w:tcPr>
          <w:p w14:paraId="6B180964"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shd w:val="clear" w:color="auto" w:fill="auto"/>
            <w:vAlign w:val="center"/>
          </w:tcPr>
          <w:p w14:paraId="142D39AA"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right w:val="single" w:sz="4" w:space="0" w:color="auto"/>
            </w:tcBorders>
            <w:shd w:val="clear" w:color="auto" w:fill="auto"/>
            <w:vAlign w:val="center"/>
          </w:tcPr>
          <w:p w14:paraId="2609FDCF"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single" w:sz="4" w:space="0" w:color="auto"/>
              <w:bottom w:val="nil"/>
              <w:right w:val="nil"/>
            </w:tcBorders>
            <w:shd w:val="clear" w:color="auto" w:fill="auto"/>
            <w:noWrap/>
            <w:vAlign w:val="center"/>
          </w:tcPr>
          <w:p w14:paraId="685AB9E0" w14:textId="77777777" w:rsidR="007853D5" w:rsidRDefault="007853D5">
            <w:pPr>
              <w:widowControl/>
              <w:jc w:val="center"/>
              <w:rPr>
                <w:rFonts w:ascii="宋体" w:hAnsi="宋体" w:cs="宋体" w:hint="eastAsia"/>
                <w:kern w:val="0"/>
                <w:sz w:val="18"/>
                <w:szCs w:val="18"/>
              </w:rPr>
            </w:pPr>
          </w:p>
        </w:tc>
      </w:tr>
      <w:tr w:rsidR="007853D5" w14:paraId="285471B4" w14:textId="77777777">
        <w:trPr>
          <w:cantSplit/>
          <w:trHeight w:val="458"/>
        </w:trPr>
        <w:tc>
          <w:tcPr>
            <w:tcW w:w="993" w:type="dxa"/>
            <w:vMerge/>
            <w:vAlign w:val="center"/>
          </w:tcPr>
          <w:p w14:paraId="5244D164" w14:textId="77777777" w:rsidR="007853D5" w:rsidRDefault="007853D5">
            <w:pPr>
              <w:widowControl/>
              <w:jc w:val="center"/>
              <w:rPr>
                <w:rFonts w:ascii="宋体" w:hAnsi="宋体" w:cs="宋体" w:hint="eastAsia"/>
                <w:b/>
                <w:bCs/>
                <w:kern w:val="0"/>
                <w:sz w:val="18"/>
                <w:szCs w:val="18"/>
              </w:rPr>
            </w:pPr>
          </w:p>
        </w:tc>
        <w:tc>
          <w:tcPr>
            <w:tcW w:w="1417" w:type="dxa"/>
            <w:shd w:val="clear" w:color="auto" w:fill="auto"/>
            <w:vAlign w:val="center"/>
          </w:tcPr>
          <w:p w14:paraId="3521BD79"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shd w:val="clear" w:color="auto" w:fill="auto"/>
            <w:vAlign w:val="center"/>
          </w:tcPr>
          <w:p w14:paraId="6A6EA41F" w14:textId="77777777" w:rsidR="007853D5" w:rsidRDefault="00000000">
            <w:pPr>
              <w:jc w:val="center"/>
            </w:pPr>
            <w:r>
              <w:rPr>
                <w:rFonts w:ascii="宋体" w:hAnsi="宋体"/>
                <w:sz w:val="18"/>
              </w:rPr>
              <w:t>71.38</w:t>
            </w:r>
          </w:p>
        </w:tc>
        <w:tc>
          <w:tcPr>
            <w:tcW w:w="1276" w:type="dxa"/>
            <w:shd w:val="clear" w:color="auto" w:fill="auto"/>
            <w:vAlign w:val="center"/>
          </w:tcPr>
          <w:p w14:paraId="319B18F2" w14:textId="77777777" w:rsidR="007853D5" w:rsidRDefault="00000000">
            <w:pPr>
              <w:jc w:val="center"/>
            </w:pPr>
            <w:r>
              <w:rPr>
                <w:rFonts w:ascii="宋体" w:hAnsi="宋体"/>
                <w:sz w:val="18"/>
              </w:rPr>
              <w:t>35.69</w:t>
            </w:r>
          </w:p>
        </w:tc>
        <w:tc>
          <w:tcPr>
            <w:tcW w:w="1701" w:type="dxa"/>
            <w:shd w:val="clear" w:color="auto" w:fill="auto"/>
            <w:vAlign w:val="center"/>
          </w:tcPr>
          <w:p w14:paraId="2618D408" w14:textId="77777777" w:rsidR="007853D5" w:rsidRDefault="00000000">
            <w:pPr>
              <w:jc w:val="center"/>
            </w:pPr>
            <w:r>
              <w:rPr>
                <w:rFonts w:ascii="宋体" w:hAnsi="宋体"/>
                <w:sz w:val="18"/>
              </w:rPr>
              <w:t>17.02</w:t>
            </w:r>
          </w:p>
        </w:tc>
        <w:tc>
          <w:tcPr>
            <w:tcW w:w="1134" w:type="dxa"/>
            <w:shd w:val="clear" w:color="auto" w:fill="auto"/>
            <w:vAlign w:val="center"/>
          </w:tcPr>
          <w:p w14:paraId="218B01C3"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shd w:val="clear" w:color="auto" w:fill="auto"/>
            <w:vAlign w:val="center"/>
          </w:tcPr>
          <w:p w14:paraId="6CCF5AEC"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right w:val="single" w:sz="4" w:space="0" w:color="auto"/>
            </w:tcBorders>
            <w:shd w:val="clear" w:color="auto" w:fill="auto"/>
            <w:vAlign w:val="center"/>
          </w:tcPr>
          <w:p w14:paraId="69DFFBB4"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single" w:sz="4" w:space="0" w:color="auto"/>
              <w:bottom w:val="nil"/>
              <w:right w:val="nil"/>
            </w:tcBorders>
            <w:shd w:val="clear" w:color="auto" w:fill="auto"/>
            <w:noWrap/>
            <w:vAlign w:val="center"/>
          </w:tcPr>
          <w:p w14:paraId="50C81EDA" w14:textId="77777777" w:rsidR="007853D5" w:rsidRDefault="007853D5">
            <w:pPr>
              <w:widowControl/>
              <w:jc w:val="center"/>
              <w:rPr>
                <w:rFonts w:ascii="宋体" w:hAnsi="宋体" w:cs="宋体" w:hint="eastAsia"/>
                <w:kern w:val="0"/>
                <w:sz w:val="18"/>
                <w:szCs w:val="18"/>
              </w:rPr>
            </w:pPr>
          </w:p>
        </w:tc>
      </w:tr>
      <w:tr w:rsidR="007853D5" w14:paraId="260EAE14" w14:textId="77777777">
        <w:trPr>
          <w:cantSplit/>
          <w:trHeight w:val="415"/>
        </w:trPr>
        <w:tc>
          <w:tcPr>
            <w:tcW w:w="993" w:type="dxa"/>
            <w:vMerge/>
            <w:vAlign w:val="center"/>
          </w:tcPr>
          <w:p w14:paraId="4A9ADE6E" w14:textId="77777777" w:rsidR="007853D5" w:rsidRDefault="007853D5">
            <w:pPr>
              <w:widowControl/>
              <w:jc w:val="center"/>
              <w:rPr>
                <w:rFonts w:ascii="宋体" w:hAnsi="宋体" w:cs="宋体" w:hint="eastAsia"/>
                <w:b/>
                <w:bCs/>
                <w:kern w:val="0"/>
                <w:sz w:val="18"/>
                <w:szCs w:val="18"/>
              </w:rPr>
            </w:pPr>
          </w:p>
        </w:tc>
        <w:tc>
          <w:tcPr>
            <w:tcW w:w="1417" w:type="dxa"/>
            <w:shd w:val="clear" w:color="auto" w:fill="auto"/>
            <w:vAlign w:val="center"/>
          </w:tcPr>
          <w:p w14:paraId="32540C36"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shd w:val="clear" w:color="auto" w:fill="auto"/>
            <w:vAlign w:val="center"/>
          </w:tcPr>
          <w:p w14:paraId="5D653CD2" w14:textId="77777777" w:rsidR="007853D5" w:rsidRDefault="00000000">
            <w:pPr>
              <w:jc w:val="center"/>
            </w:pPr>
            <w:r>
              <w:rPr>
                <w:rFonts w:ascii="宋体" w:hAnsi="宋体"/>
                <w:sz w:val="18"/>
              </w:rPr>
              <w:t>2,319.78</w:t>
            </w:r>
          </w:p>
        </w:tc>
        <w:tc>
          <w:tcPr>
            <w:tcW w:w="1276" w:type="dxa"/>
            <w:shd w:val="clear" w:color="auto" w:fill="auto"/>
            <w:vAlign w:val="center"/>
          </w:tcPr>
          <w:p w14:paraId="0FDB2FE4" w14:textId="77777777" w:rsidR="007853D5" w:rsidRDefault="00000000">
            <w:pPr>
              <w:jc w:val="center"/>
            </w:pPr>
            <w:r>
              <w:rPr>
                <w:rFonts w:ascii="宋体" w:hAnsi="宋体"/>
                <w:sz w:val="18"/>
              </w:rPr>
              <w:t>3,065.55</w:t>
            </w:r>
          </w:p>
        </w:tc>
        <w:tc>
          <w:tcPr>
            <w:tcW w:w="1701" w:type="dxa"/>
            <w:shd w:val="clear" w:color="auto" w:fill="auto"/>
            <w:vAlign w:val="center"/>
          </w:tcPr>
          <w:p w14:paraId="66C8EB02" w14:textId="77777777" w:rsidR="007853D5" w:rsidRDefault="00000000">
            <w:pPr>
              <w:jc w:val="center"/>
            </w:pPr>
            <w:r>
              <w:rPr>
                <w:rFonts w:ascii="宋体" w:hAnsi="宋体"/>
                <w:sz w:val="18"/>
              </w:rPr>
              <w:t>3,046.88</w:t>
            </w:r>
          </w:p>
        </w:tc>
        <w:tc>
          <w:tcPr>
            <w:tcW w:w="1134" w:type="dxa"/>
            <w:shd w:val="clear" w:color="auto" w:fill="auto"/>
            <w:vAlign w:val="center"/>
          </w:tcPr>
          <w:p w14:paraId="44EC99DF"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shd w:val="clear" w:color="auto" w:fill="auto"/>
            <w:vAlign w:val="center"/>
          </w:tcPr>
          <w:p w14:paraId="43D7DA4D"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right w:val="single" w:sz="4" w:space="0" w:color="auto"/>
            </w:tcBorders>
            <w:shd w:val="clear" w:color="auto" w:fill="auto"/>
            <w:vAlign w:val="center"/>
          </w:tcPr>
          <w:p w14:paraId="4ADE9117" w14:textId="77777777" w:rsidR="007853D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single" w:sz="4" w:space="0" w:color="auto"/>
              <w:bottom w:val="nil"/>
              <w:right w:val="nil"/>
            </w:tcBorders>
            <w:shd w:val="clear" w:color="auto" w:fill="auto"/>
            <w:noWrap/>
            <w:vAlign w:val="center"/>
          </w:tcPr>
          <w:p w14:paraId="57710661" w14:textId="77777777" w:rsidR="007853D5" w:rsidRDefault="007853D5">
            <w:pPr>
              <w:widowControl/>
              <w:jc w:val="center"/>
              <w:rPr>
                <w:rFonts w:ascii="宋体" w:hAnsi="宋体" w:cs="宋体" w:hint="eastAsia"/>
                <w:kern w:val="0"/>
                <w:sz w:val="18"/>
                <w:szCs w:val="18"/>
              </w:rPr>
            </w:pPr>
          </w:p>
        </w:tc>
      </w:tr>
      <w:tr w:rsidR="007853D5" w14:paraId="6D921976" w14:textId="77777777">
        <w:trPr>
          <w:cantSplit/>
          <w:trHeight w:val="341"/>
        </w:trPr>
        <w:tc>
          <w:tcPr>
            <w:tcW w:w="993" w:type="dxa"/>
            <w:vMerge w:val="restart"/>
            <w:shd w:val="clear" w:color="auto" w:fill="auto"/>
            <w:vAlign w:val="center"/>
          </w:tcPr>
          <w:p w14:paraId="1C38EBE4"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shd w:val="clear" w:color="auto" w:fill="auto"/>
            <w:noWrap/>
            <w:vAlign w:val="center"/>
          </w:tcPr>
          <w:p w14:paraId="4EBE4D43"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right w:val="single" w:sz="4" w:space="0" w:color="auto"/>
            </w:tcBorders>
            <w:shd w:val="clear" w:color="auto" w:fill="auto"/>
            <w:noWrap/>
            <w:vAlign w:val="center"/>
          </w:tcPr>
          <w:p w14:paraId="75A6EF75"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single" w:sz="4" w:space="0" w:color="auto"/>
              <w:bottom w:val="nil"/>
              <w:right w:val="nil"/>
            </w:tcBorders>
            <w:shd w:val="clear" w:color="auto" w:fill="auto"/>
            <w:noWrap/>
            <w:vAlign w:val="center"/>
          </w:tcPr>
          <w:p w14:paraId="203D5FD4" w14:textId="77777777" w:rsidR="007853D5" w:rsidRDefault="007853D5">
            <w:pPr>
              <w:widowControl/>
              <w:jc w:val="left"/>
              <w:rPr>
                <w:rFonts w:ascii="宋体" w:hAnsi="宋体" w:cs="宋体" w:hint="eastAsia"/>
                <w:b/>
                <w:bCs/>
                <w:kern w:val="0"/>
                <w:sz w:val="18"/>
                <w:szCs w:val="18"/>
              </w:rPr>
            </w:pPr>
          </w:p>
        </w:tc>
      </w:tr>
      <w:tr w:rsidR="007853D5" w14:paraId="16377BA3" w14:textId="77777777">
        <w:trPr>
          <w:cantSplit/>
          <w:trHeight w:val="705"/>
        </w:trPr>
        <w:tc>
          <w:tcPr>
            <w:tcW w:w="993" w:type="dxa"/>
            <w:vMerge/>
            <w:vAlign w:val="center"/>
          </w:tcPr>
          <w:p w14:paraId="18E7AEB8" w14:textId="77777777" w:rsidR="007853D5" w:rsidRDefault="007853D5">
            <w:pPr>
              <w:widowControl/>
              <w:jc w:val="left"/>
              <w:rPr>
                <w:rFonts w:ascii="宋体" w:hAnsi="宋体" w:cs="宋体" w:hint="eastAsia"/>
                <w:b/>
                <w:bCs/>
                <w:kern w:val="0"/>
                <w:sz w:val="18"/>
                <w:szCs w:val="18"/>
              </w:rPr>
            </w:pPr>
          </w:p>
        </w:tc>
        <w:tc>
          <w:tcPr>
            <w:tcW w:w="4111" w:type="dxa"/>
            <w:gridSpan w:val="3"/>
            <w:shd w:val="clear" w:color="auto" w:fill="auto"/>
          </w:tcPr>
          <w:p w14:paraId="0B267D39" w14:textId="77777777" w:rsidR="007853D5" w:rsidRDefault="00000000">
            <w:pPr>
              <w:jc w:val="left"/>
            </w:pPr>
            <w:r>
              <w:rPr>
                <w:rFonts w:ascii="宋体" w:hAnsi="宋体"/>
                <w:sz w:val="18"/>
              </w:rPr>
              <w:t>目标1：宣传贯彻执行党和国家的教育方针、政策、法律法规等坚持依法执教、依法治学，贯彻执行县教育局的行政规章制度；目标2：组织开展本校的教育科学科研和教育教学改革，全力推进素质教育实施；目标3：按照义务教育课程计划，开齐课程，开足课时，认真实施中小学的教育教学管理，全面推进素质教育，全面提高教育教学质量；目标4：负责本校财务和基建维修管理，筹措资金，改善办学条件等工作；目标5：及时、足额的发放在职职工工资、缴纳社保等人员经费、离退休人员交通费、独生子女奖励金、遗属生活费，保障学校的正常运行；</w:t>
            </w:r>
          </w:p>
        </w:tc>
        <w:tc>
          <w:tcPr>
            <w:tcW w:w="4547" w:type="dxa"/>
            <w:gridSpan w:val="4"/>
            <w:tcBorders>
              <w:right w:val="single" w:sz="4" w:space="0" w:color="auto"/>
            </w:tcBorders>
            <w:shd w:val="clear" w:color="auto" w:fill="auto"/>
          </w:tcPr>
          <w:p w14:paraId="5E9EA5E8" w14:textId="77777777" w:rsidR="007853D5" w:rsidRDefault="00000000">
            <w:pPr>
              <w:jc w:val="left"/>
            </w:pPr>
            <w:r>
              <w:rPr>
                <w:rFonts w:ascii="宋体" w:hAnsi="宋体"/>
                <w:sz w:val="18"/>
              </w:rPr>
              <w:t>截止2023年12月底，我单位已完成“义务教育入学数量”984人；已完成“开展班主任、德育教师培训数量”32次；已完成教师各类培训次数139人次；已完成教师每月每人听课次数8节。已完成大型全校性活动次数4节。教育教学效果良好，师生满意度非常高。</w:t>
            </w:r>
          </w:p>
        </w:tc>
        <w:tc>
          <w:tcPr>
            <w:tcW w:w="284" w:type="dxa"/>
            <w:tcBorders>
              <w:top w:val="nil"/>
              <w:left w:val="single" w:sz="4" w:space="0" w:color="auto"/>
              <w:bottom w:val="nil"/>
              <w:right w:val="nil"/>
            </w:tcBorders>
            <w:shd w:val="clear" w:color="auto" w:fill="auto"/>
            <w:noWrap/>
            <w:vAlign w:val="center"/>
          </w:tcPr>
          <w:p w14:paraId="074FA9F3" w14:textId="77777777" w:rsidR="007853D5" w:rsidRDefault="007853D5">
            <w:pPr>
              <w:widowControl/>
              <w:jc w:val="left"/>
              <w:rPr>
                <w:rFonts w:ascii="宋体" w:hAnsi="宋体" w:cs="宋体" w:hint="eastAsia"/>
                <w:kern w:val="0"/>
                <w:sz w:val="18"/>
                <w:szCs w:val="18"/>
              </w:rPr>
            </w:pPr>
          </w:p>
        </w:tc>
      </w:tr>
      <w:tr w:rsidR="007853D5" w14:paraId="1B3CC2B7" w14:textId="77777777">
        <w:trPr>
          <w:cantSplit/>
          <w:trHeight w:val="716"/>
        </w:trPr>
        <w:tc>
          <w:tcPr>
            <w:tcW w:w="993" w:type="dxa"/>
            <w:shd w:val="clear" w:color="auto" w:fill="auto"/>
            <w:vAlign w:val="center"/>
          </w:tcPr>
          <w:p w14:paraId="698EE412"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shd w:val="clear" w:color="auto" w:fill="auto"/>
            <w:vAlign w:val="center"/>
          </w:tcPr>
          <w:p w14:paraId="29D067CC"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shd w:val="clear" w:color="auto" w:fill="auto"/>
            <w:vAlign w:val="center"/>
          </w:tcPr>
          <w:p w14:paraId="3B2ACE1C"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shd w:val="clear" w:color="auto" w:fill="auto"/>
            <w:vAlign w:val="center"/>
          </w:tcPr>
          <w:p w14:paraId="7431C935"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shd w:val="clear" w:color="auto" w:fill="auto"/>
            <w:vAlign w:val="center"/>
          </w:tcPr>
          <w:p w14:paraId="3500E992"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shd w:val="clear" w:color="auto" w:fill="auto"/>
            <w:vAlign w:val="center"/>
          </w:tcPr>
          <w:p w14:paraId="7F0D4E7E"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shd w:val="clear" w:color="auto" w:fill="auto"/>
            <w:vAlign w:val="center"/>
          </w:tcPr>
          <w:p w14:paraId="3C892A6A"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right w:val="single" w:sz="4" w:space="0" w:color="auto"/>
            </w:tcBorders>
            <w:shd w:val="clear" w:color="auto" w:fill="auto"/>
            <w:vAlign w:val="center"/>
          </w:tcPr>
          <w:p w14:paraId="752CFB0C" w14:textId="77777777" w:rsidR="007853D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single" w:sz="4" w:space="0" w:color="auto"/>
              <w:bottom w:val="nil"/>
              <w:right w:val="nil"/>
            </w:tcBorders>
            <w:shd w:val="clear" w:color="auto" w:fill="auto"/>
            <w:noWrap/>
            <w:vAlign w:val="center"/>
          </w:tcPr>
          <w:p w14:paraId="59A7F3B1" w14:textId="77777777" w:rsidR="007853D5" w:rsidRDefault="007853D5">
            <w:pPr>
              <w:widowControl/>
              <w:jc w:val="left"/>
              <w:rPr>
                <w:rFonts w:ascii="宋体" w:hAnsi="宋体" w:cs="宋体" w:hint="eastAsia"/>
                <w:b/>
                <w:bCs/>
                <w:kern w:val="0"/>
                <w:sz w:val="18"/>
                <w:szCs w:val="18"/>
              </w:rPr>
            </w:pPr>
          </w:p>
        </w:tc>
      </w:tr>
      <w:tr w:rsidR="007853D5" w14:paraId="3D5F99EB" w14:textId="77777777">
        <w:trPr>
          <w:cantSplit/>
          <w:trHeight w:val="740"/>
        </w:trPr>
        <w:tc>
          <w:tcPr>
            <w:tcW w:w="993" w:type="dxa"/>
            <w:vMerge w:val="restart"/>
            <w:shd w:val="clear" w:color="auto" w:fill="auto"/>
            <w:noWrap/>
            <w:vAlign w:val="center"/>
          </w:tcPr>
          <w:p w14:paraId="0506B229" w14:textId="77777777" w:rsidR="007853D5" w:rsidRDefault="00000000">
            <w:pPr>
              <w:jc w:val="center"/>
            </w:pPr>
            <w:r>
              <w:rPr>
                <w:rFonts w:ascii="宋体" w:hAnsi="宋体"/>
                <w:sz w:val="18"/>
              </w:rPr>
              <w:t>履职效能</w:t>
            </w:r>
          </w:p>
        </w:tc>
        <w:tc>
          <w:tcPr>
            <w:tcW w:w="1417" w:type="dxa"/>
            <w:vMerge w:val="restart"/>
            <w:shd w:val="clear" w:color="auto" w:fill="auto"/>
            <w:noWrap/>
            <w:vAlign w:val="center"/>
          </w:tcPr>
          <w:p w14:paraId="6CED93E7" w14:textId="77777777" w:rsidR="007853D5" w:rsidRDefault="00000000">
            <w:pPr>
              <w:jc w:val="center"/>
            </w:pPr>
            <w:r>
              <w:rPr>
                <w:rFonts w:ascii="宋体" w:hAnsi="宋体"/>
                <w:sz w:val="18"/>
              </w:rPr>
              <w:t>数量指标</w:t>
            </w:r>
          </w:p>
        </w:tc>
        <w:tc>
          <w:tcPr>
            <w:tcW w:w="1418" w:type="dxa"/>
            <w:shd w:val="clear" w:color="auto" w:fill="auto"/>
            <w:noWrap/>
            <w:vAlign w:val="center"/>
          </w:tcPr>
          <w:p w14:paraId="714FE9EB" w14:textId="77777777" w:rsidR="007853D5" w:rsidRDefault="00000000">
            <w:pPr>
              <w:jc w:val="center"/>
            </w:pPr>
            <w:r>
              <w:rPr>
                <w:rFonts w:ascii="宋体" w:hAnsi="宋体"/>
                <w:sz w:val="18"/>
              </w:rPr>
              <w:t>班主任培训次数</w:t>
            </w:r>
          </w:p>
        </w:tc>
        <w:tc>
          <w:tcPr>
            <w:tcW w:w="1276" w:type="dxa"/>
            <w:shd w:val="clear" w:color="auto" w:fill="auto"/>
            <w:noWrap/>
            <w:vAlign w:val="center"/>
          </w:tcPr>
          <w:p w14:paraId="21CDD6E2" w14:textId="77777777" w:rsidR="007853D5" w:rsidRDefault="00000000">
            <w:pPr>
              <w:jc w:val="center"/>
            </w:pPr>
            <w:r>
              <w:rPr>
                <w:rFonts w:ascii="宋体" w:hAnsi="宋体"/>
                <w:sz w:val="18"/>
              </w:rPr>
              <w:t>&gt;=9次</w:t>
            </w:r>
          </w:p>
        </w:tc>
        <w:tc>
          <w:tcPr>
            <w:tcW w:w="1701" w:type="dxa"/>
            <w:shd w:val="clear" w:color="auto" w:fill="auto"/>
            <w:noWrap/>
            <w:vAlign w:val="center"/>
          </w:tcPr>
          <w:p w14:paraId="70B94EFA" w14:textId="77777777" w:rsidR="007853D5" w:rsidRDefault="00000000">
            <w:pPr>
              <w:jc w:val="center"/>
            </w:pPr>
            <w:r>
              <w:rPr>
                <w:rFonts w:ascii="宋体" w:hAnsi="宋体"/>
                <w:sz w:val="18"/>
              </w:rPr>
              <w:t>2023年奇台县第七中学德育工作计划</w:t>
            </w:r>
          </w:p>
        </w:tc>
        <w:tc>
          <w:tcPr>
            <w:tcW w:w="1134" w:type="dxa"/>
            <w:shd w:val="clear" w:color="auto" w:fill="auto"/>
            <w:noWrap/>
            <w:vAlign w:val="center"/>
          </w:tcPr>
          <w:p w14:paraId="1017B37A" w14:textId="77777777" w:rsidR="007853D5" w:rsidRDefault="00000000">
            <w:pPr>
              <w:jc w:val="center"/>
            </w:pPr>
            <w:r>
              <w:rPr>
                <w:rFonts w:ascii="宋体" w:hAnsi="宋体"/>
                <w:sz w:val="18"/>
              </w:rPr>
              <w:t>20</w:t>
            </w:r>
          </w:p>
        </w:tc>
        <w:tc>
          <w:tcPr>
            <w:tcW w:w="992" w:type="dxa"/>
            <w:shd w:val="clear" w:color="auto" w:fill="auto"/>
            <w:noWrap/>
            <w:vAlign w:val="center"/>
          </w:tcPr>
          <w:p w14:paraId="784CFD19" w14:textId="77777777" w:rsidR="007853D5" w:rsidRDefault="00000000">
            <w:pPr>
              <w:jc w:val="center"/>
            </w:pPr>
            <w:r>
              <w:rPr>
                <w:rFonts w:ascii="宋体" w:hAnsi="宋体"/>
                <w:sz w:val="18"/>
              </w:rPr>
              <w:tab/>
              <w:t>9次</w:t>
            </w:r>
          </w:p>
        </w:tc>
        <w:tc>
          <w:tcPr>
            <w:tcW w:w="720" w:type="dxa"/>
            <w:tcBorders>
              <w:right w:val="single" w:sz="4" w:space="0" w:color="auto"/>
            </w:tcBorders>
            <w:shd w:val="clear" w:color="auto" w:fill="auto"/>
            <w:noWrap/>
            <w:vAlign w:val="center"/>
          </w:tcPr>
          <w:p w14:paraId="3C96A79C" w14:textId="77777777" w:rsidR="007853D5" w:rsidRDefault="00000000">
            <w:pPr>
              <w:jc w:val="center"/>
            </w:pPr>
            <w:r>
              <w:rPr>
                <w:rFonts w:ascii="宋体" w:hAnsi="宋体"/>
                <w:sz w:val="18"/>
              </w:rPr>
              <w:t>20</w:t>
            </w:r>
          </w:p>
        </w:tc>
        <w:tc>
          <w:tcPr>
            <w:tcW w:w="284" w:type="dxa"/>
            <w:tcBorders>
              <w:top w:val="nil"/>
              <w:left w:val="single" w:sz="4" w:space="0" w:color="auto"/>
              <w:bottom w:val="nil"/>
              <w:right w:val="nil"/>
            </w:tcBorders>
            <w:shd w:val="clear" w:color="auto" w:fill="auto"/>
            <w:noWrap/>
            <w:vAlign w:val="center"/>
          </w:tcPr>
          <w:p w14:paraId="7AA8EB80" w14:textId="77777777" w:rsidR="007853D5" w:rsidRDefault="007853D5">
            <w:pPr>
              <w:widowControl/>
              <w:jc w:val="center"/>
              <w:rPr>
                <w:rFonts w:ascii="宋体" w:hAnsi="宋体" w:cs="宋体" w:hint="eastAsia"/>
                <w:kern w:val="0"/>
                <w:sz w:val="18"/>
                <w:szCs w:val="18"/>
              </w:rPr>
            </w:pPr>
          </w:p>
        </w:tc>
      </w:tr>
      <w:tr w:rsidR="007853D5" w14:paraId="489F8A9E" w14:textId="77777777">
        <w:trPr>
          <w:cantSplit/>
          <w:trHeight w:val="740"/>
        </w:trPr>
        <w:tc>
          <w:tcPr>
            <w:tcW w:w="993" w:type="dxa"/>
            <w:vMerge/>
            <w:shd w:val="clear" w:color="auto" w:fill="auto"/>
            <w:noWrap/>
            <w:vAlign w:val="center"/>
          </w:tcPr>
          <w:p w14:paraId="17A08F23" w14:textId="77777777" w:rsidR="007853D5" w:rsidRDefault="007853D5">
            <w:pPr>
              <w:widowControl/>
              <w:jc w:val="center"/>
              <w:rPr>
                <w:rFonts w:ascii="宋体" w:hAnsi="宋体" w:cs="宋体" w:hint="eastAsia"/>
                <w:kern w:val="0"/>
                <w:sz w:val="18"/>
                <w:szCs w:val="18"/>
              </w:rPr>
            </w:pPr>
          </w:p>
        </w:tc>
        <w:tc>
          <w:tcPr>
            <w:tcW w:w="1417" w:type="dxa"/>
            <w:vMerge/>
            <w:shd w:val="clear" w:color="auto" w:fill="auto"/>
            <w:noWrap/>
            <w:vAlign w:val="center"/>
          </w:tcPr>
          <w:p w14:paraId="059FDF20" w14:textId="77777777" w:rsidR="007853D5" w:rsidRDefault="007853D5">
            <w:pPr>
              <w:widowControl/>
              <w:jc w:val="center"/>
              <w:rPr>
                <w:rFonts w:ascii="宋体" w:hAnsi="宋体" w:cs="宋体" w:hint="eastAsia"/>
                <w:kern w:val="0"/>
                <w:sz w:val="18"/>
                <w:szCs w:val="18"/>
              </w:rPr>
            </w:pPr>
          </w:p>
        </w:tc>
        <w:tc>
          <w:tcPr>
            <w:tcW w:w="1418" w:type="dxa"/>
            <w:shd w:val="clear" w:color="auto" w:fill="auto"/>
            <w:noWrap/>
            <w:vAlign w:val="center"/>
          </w:tcPr>
          <w:p w14:paraId="613F84F2" w14:textId="77777777" w:rsidR="007853D5" w:rsidRDefault="00000000">
            <w:pPr>
              <w:jc w:val="center"/>
            </w:pPr>
            <w:r>
              <w:rPr>
                <w:rFonts w:ascii="宋体" w:hAnsi="宋体"/>
                <w:sz w:val="18"/>
              </w:rPr>
              <w:t>教研活动每月每人次数</w:t>
            </w:r>
          </w:p>
        </w:tc>
        <w:tc>
          <w:tcPr>
            <w:tcW w:w="1276" w:type="dxa"/>
            <w:shd w:val="clear" w:color="auto" w:fill="auto"/>
            <w:noWrap/>
            <w:vAlign w:val="center"/>
          </w:tcPr>
          <w:p w14:paraId="5CDC2C34" w14:textId="77777777" w:rsidR="007853D5" w:rsidRDefault="00000000">
            <w:pPr>
              <w:jc w:val="center"/>
            </w:pPr>
            <w:r>
              <w:rPr>
                <w:rFonts w:ascii="宋体" w:hAnsi="宋体"/>
                <w:sz w:val="18"/>
              </w:rPr>
              <w:t>&gt;=32次</w:t>
            </w:r>
          </w:p>
        </w:tc>
        <w:tc>
          <w:tcPr>
            <w:tcW w:w="1701" w:type="dxa"/>
            <w:shd w:val="clear" w:color="auto" w:fill="auto"/>
            <w:noWrap/>
            <w:vAlign w:val="center"/>
          </w:tcPr>
          <w:p w14:paraId="05989D23" w14:textId="77777777" w:rsidR="007853D5" w:rsidRDefault="00000000">
            <w:pPr>
              <w:jc w:val="center"/>
            </w:pPr>
            <w:r>
              <w:rPr>
                <w:rFonts w:ascii="宋体" w:hAnsi="宋体"/>
                <w:sz w:val="18"/>
              </w:rPr>
              <w:t>2023年奇台县第七中学教务工作计划</w:t>
            </w:r>
          </w:p>
        </w:tc>
        <w:tc>
          <w:tcPr>
            <w:tcW w:w="1134" w:type="dxa"/>
            <w:shd w:val="clear" w:color="auto" w:fill="auto"/>
            <w:noWrap/>
            <w:vAlign w:val="center"/>
          </w:tcPr>
          <w:p w14:paraId="4AD0FDD0" w14:textId="77777777" w:rsidR="007853D5" w:rsidRDefault="00000000">
            <w:pPr>
              <w:jc w:val="center"/>
            </w:pPr>
            <w:r>
              <w:rPr>
                <w:rFonts w:ascii="宋体" w:hAnsi="宋体"/>
                <w:sz w:val="18"/>
              </w:rPr>
              <w:t>20</w:t>
            </w:r>
          </w:p>
        </w:tc>
        <w:tc>
          <w:tcPr>
            <w:tcW w:w="992" w:type="dxa"/>
            <w:shd w:val="clear" w:color="auto" w:fill="auto"/>
            <w:noWrap/>
            <w:vAlign w:val="center"/>
          </w:tcPr>
          <w:p w14:paraId="4EA5F3F2" w14:textId="77777777" w:rsidR="007853D5" w:rsidRDefault="00000000">
            <w:pPr>
              <w:jc w:val="center"/>
            </w:pPr>
            <w:r>
              <w:rPr>
                <w:rFonts w:ascii="宋体" w:hAnsi="宋体"/>
                <w:sz w:val="18"/>
              </w:rPr>
              <w:t xml:space="preserve">           32次</w:t>
            </w:r>
            <w:r>
              <w:rPr>
                <w:rFonts w:ascii="宋体" w:hAnsi="宋体"/>
                <w:sz w:val="18"/>
              </w:rPr>
              <w:tab/>
            </w:r>
          </w:p>
        </w:tc>
        <w:tc>
          <w:tcPr>
            <w:tcW w:w="720" w:type="dxa"/>
            <w:tcBorders>
              <w:right w:val="single" w:sz="4" w:space="0" w:color="auto"/>
            </w:tcBorders>
            <w:shd w:val="clear" w:color="auto" w:fill="auto"/>
            <w:noWrap/>
            <w:vAlign w:val="center"/>
          </w:tcPr>
          <w:p w14:paraId="4F8C6D85" w14:textId="77777777" w:rsidR="007853D5" w:rsidRDefault="00000000">
            <w:pPr>
              <w:jc w:val="center"/>
            </w:pPr>
            <w:r>
              <w:rPr>
                <w:rFonts w:ascii="宋体" w:hAnsi="宋体"/>
                <w:sz w:val="18"/>
              </w:rPr>
              <w:t>20</w:t>
            </w:r>
          </w:p>
        </w:tc>
        <w:tc>
          <w:tcPr>
            <w:tcW w:w="284" w:type="dxa"/>
            <w:tcBorders>
              <w:top w:val="nil"/>
              <w:left w:val="single" w:sz="4" w:space="0" w:color="auto"/>
              <w:bottom w:val="nil"/>
              <w:right w:val="nil"/>
            </w:tcBorders>
            <w:shd w:val="clear" w:color="auto" w:fill="auto"/>
            <w:noWrap/>
            <w:vAlign w:val="center"/>
          </w:tcPr>
          <w:p w14:paraId="595262A7" w14:textId="77777777" w:rsidR="007853D5" w:rsidRDefault="007853D5">
            <w:pPr>
              <w:widowControl/>
              <w:jc w:val="center"/>
              <w:rPr>
                <w:rFonts w:ascii="宋体" w:hAnsi="宋体" w:cs="宋体" w:hint="eastAsia"/>
                <w:kern w:val="0"/>
                <w:sz w:val="18"/>
                <w:szCs w:val="18"/>
              </w:rPr>
            </w:pPr>
          </w:p>
        </w:tc>
      </w:tr>
      <w:tr w:rsidR="007853D5" w14:paraId="0CEC1A85" w14:textId="77777777">
        <w:trPr>
          <w:cantSplit/>
          <w:trHeight w:val="740"/>
        </w:trPr>
        <w:tc>
          <w:tcPr>
            <w:tcW w:w="993" w:type="dxa"/>
            <w:vMerge/>
            <w:shd w:val="clear" w:color="auto" w:fill="auto"/>
            <w:noWrap/>
            <w:vAlign w:val="center"/>
          </w:tcPr>
          <w:p w14:paraId="2B95A318" w14:textId="77777777" w:rsidR="007853D5" w:rsidRDefault="007853D5">
            <w:pPr>
              <w:widowControl/>
              <w:jc w:val="center"/>
              <w:rPr>
                <w:rFonts w:ascii="宋体" w:hAnsi="宋体" w:cs="宋体" w:hint="eastAsia"/>
                <w:kern w:val="0"/>
                <w:sz w:val="18"/>
                <w:szCs w:val="18"/>
              </w:rPr>
            </w:pPr>
          </w:p>
        </w:tc>
        <w:tc>
          <w:tcPr>
            <w:tcW w:w="1417" w:type="dxa"/>
            <w:vMerge/>
            <w:shd w:val="clear" w:color="auto" w:fill="auto"/>
            <w:noWrap/>
            <w:vAlign w:val="center"/>
          </w:tcPr>
          <w:p w14:paraId="269EA570" w14:textId="77777777" w:rsidR="007853D5" w:rsidRDefault="007853D5">
            <w:pPr>
              <w:widowControl/>
              <w:jc w:val="center"/>
              <w:rPr>
                <w:rFonts w:ascii="宋体" w:hAnsi="宋体" w:cs="宋体" w:hint="eastAsia"/>
                <w:kern w:val="0"/>
                <w:sz w:val="18"/>
                <w:szCs w:val="18"/>
              </w:rPr>
            </w:pPr>
          </w:p>
        </w:tc>
        <w:tc>
          <w:tcPr>
            <w:tcW w:w="1418" w:type="dxa"/>
            <w:shd w:val="clear" w:color="auto" w:fill="auto"/>
            <w:noWrap/>
            <w:vAlign w:val="center"/>
          </w:tcPr>
          <w:p w14:paraId="2F3D8BBC" w14:textId="77777777" w:rsidR="007853D5" w:rsidRDefault="00000000">
            <w:pPr>
              <w:jc w:val="center"/>
            </w:pPr>
            <w:r>
              <w:rPr>
                <w:rFonts w:ascii="宋体" w:hAnsi="宋体"/>
                <w:sz w:val="18"/>
              </w:rPr>
              <w:t>教师各类培训次数</w:t>
            </w:r>
          </w:p>
        </w:tc>
        <w:tc>
          <w:tcPr>
            <w:tcW w:w="1276" w:type="dxa"/>
            <w:shd w:val="clear" w:color="auto" w:fill="auto"/>
            <w:noWrap/>
            <w:vAlign w:val="center"/>
          </w:tcPr>
          <w:p w14:paraId="6726812A" w14:textId="77777777" w:rsidR="007853D5" w:rsidRDefault="00000000">
            <w:pPr>
              <w:jc w:val="center"/>
            </w:pPr>
            <w:r>
              <w:rPr>
                <w:rFonts w:ascii="宋体" w:hAnsi="宋体"/>
                <w:sz w:val="18"/>
              </w:rPr>
              <w:t>=139人/次</w:t>
            </w:r>
          </w:p>
        </w:tc>
        <w:tc>
          <w:tcPr>
            <w:tcW w:w="1701" w:type="dxa"/>
            <w:shd w:val="clear" w:color="auto" w:fill="auto"/>
            <w:noWrap/>
            <w:vAlign w:val="center"/>
          </w:tcPr>
          <w:p w14:paraId="4B36083E" w14:textId="77777777" w:rsidR="007853D5" w:rsidRDefault="00000000">
            <w:pPr>
              <w:jc w:val="center"/>
            </w:pPr>
            <w:r>
              <w:rPr>
                <w:rFonts w:ascii="宋体" w:hAnsi="宋体"/>
                <w:sz w:val="18"/>
              </w:rPr>
              <w:t>2023年奇台县第七中学教务工作计划</w:t>
            </w:r>
          </w:p>
        </w:tc>
        <w:tc>
          <w:tcPr>
            <w:tcW w:w="1134" w:type="dxa"/>
            <w:shd w:val="clear" w:color="auto" w:fill="auto"/>
            <w:noWrap/>
            <w:vAlign w:val="center"/>
          </w:tcPr>
          <w:p w14:paraId="72E70025" w14:textId="77777777" w:rsidR="007853D5" w:rsidRDefault="00000000">
            <w:pPr>
              <w:jc w:val="center"/>
            </w:pPr>
            <w:r>
              <w:rPr>
                <w:rFonts w:ascii="宋体" w:hAnsi="宋体"/>
                <w:sz w:val="18"/>
              </w:rPr>
              <w:t>20</w:t>
            </w:r>
          </w:p>
        </w:tc>
        <w:tc>
          <w:tcPr>
            <w:tcW w:w="992" w:type="dxa"/>
            <w:shd w:val="clear" w:color="auto" w:fill="auto"/>
            <w:noWrap/>
            <w:vAlign w:val="center"/>
          </w:tcPr>
          <w:p w14:paraId="22FD928A" w14:textId="77777777" w:rsidR="007853D5" w:rsidRDefault="00000000">
            <w:pPr>
              <w:jc w:val="center"/>
            </w:pPr>
            <w:r>
              <w:rPr>
                <w:rFonts w:ascii="宋体" w:hAnsi="宋体"/>
                <w:sz w:val="18"/>
              </w:rPr>
              <w:t>139人/次</w:t>
            </w:r>
          </w:p>
        </w:tc>
        <w:tc>
          <w:tcPr>
            <w:tcW w:w="720" w:type="dxa"/>
            <w:tcBorders>
              <w:right w:val="single" w:sz="4" w:space="0" w:color="auto"/>
            </w:tcBorders>
            <w:shd w:val="clear" w:color="auto" w:fill="auto"/>
            <w:noWrap/>
            <w:vAlign w:val="center"/>
          </w:tcPr>
          <w:p w14:paraId="74EB7ECA" w14:textId="77777777" w:rsidR="007853D5" w:rsidRDefault="00000000">
            <w:pPr>
              <w:jc w:val="center"/>
            </w:pPr>
            <w:r>
              <w:rPr>
                <w:rFonts w:ascii="宋体" w:hAnsi="宋体"/>
                <w:sz w:val="18"/>
              </w:rPr>
              <w:t>20</w:t>
            </w:r>
          </w:p>
        </w:tc>
        <w:tc>
          <w:tcPr>
            <w:tcW w:w="284" w:type="dxa"/>
            <w:tcBorders>
              <w:top w:val="nil"/>
              <w:left w:val="single" w:sz="4" w:space="0" w:color="auto"/>
              <w:bottom w:val="nil"/>
              <w:right w:val="nil"/>
            </w:tcBorders>
            <w:shd w:val="clear" w:color="auto" w:fill="auto"/>
            <w:noWrap/>
            <w:vAlign w:val="center"/>
          </w:tcPr>
          <w:p w14:paraId="096BF03D" w14:textId="77777777" w:rsidR="007853D5" w:rsidRDefault="007853D5">
            <w:pPr>
              <w:widowControl/>
              <w:jc w:val="center"/>
              <w:rPr>
                <w:rFonts w:ascii="宋体" w:hAnsi="宋体" w:cs="宋体" w:hint="eastAsia"/>
                <w:kern w:val="0"/>
                <w:sz w:val="18"/>
                <w:szCs w:val="18"/>
              </w:rPr>
            </w:pPr>
          </w:p>
        </w:tc>
      </w:tr>
      <w:tr w:rsidR="007853D5" w14:paraId="1776BFAD" w14:textId="77777777">
        <w:trPr>
          <w:cantSplit/>
          <w:trHeight w:val="740"/>
        </w:trPr>
        <w:tc>
          <w:tcPr>
            <w:tcW w:w="993" w:type="dxa"/>
            <w:vMerge/>
            <w:shd w:val="clear" w:color="auto" w:fill="auto"/>
            <w:noWrap/>
            <w:vAlign w:val="center"/>
          </w:tcPr>
          <w:p w14:paraId="58C2294C" w14:textId="77777777" w:rsidR="007853D5" w:rsidRDefault="007853D5">
            <w:pPr>
              <w:widowControl/>
              <w:jc w:val="center"/>
              <w:rPr>
                <w:rFonts w:ascii="宋体" w:hAnsi="宋体" w:cs="宋体" w:hint="eastAsia"/>
                <w:kern w:val="0"/>
                <w:sz w:val="18"/>
                <w:szCs w:val="18"/>
              </w:rPr>
            </w:pPr>
          </w:p>
        </w:tc>
        <w:tc>
          <w:tcPr>
            <w:tcW w:w="1417" w:type="dxa"/>
            <w:vMerge/>
            <w:shd w:val="clear" w:color="auto" w:fill="auto"/>
            <w:noWrap/>
            <w:vAlign w:val="center"/>
          </w:tcPr>
          <w:p w14:paraId="2BB71F4E" w14:textId="77777777" w:rsidR="007853D5" w:rsidRDefault="007853D5">
            <w:pPr>
              <w:widowControl/>
              <w:jc w:val="center"/>
              <w:rPr>
                <w:rFonts w:ascii="宋体" w:hAnsi="宋体" w:cs="宋体" w:hint="eastAsia"/>
                <w:kern w:val="0"/>
                <w:sz w:val="18"/>
                <w:szCs w:val="18"/>
              </w:rPr>
            </w:pPr>
          </w:p>
        </w:tc>
        <w:tc>
          <w:tcPr>
            <w:tcW w:w="1418" w:type="dxa"/>
            <w:shd w:val="clear" w:color="auto" w:fill="auto"/>
            <w:noWrap/>
            <w:vAlign w:val="center"/>
          </w:tcPr>
          <w:p w14:paraId="2B38ACE2" w14:textId="77777777" w:rsidR="007853D5" w:rsidRDefault="00000000">
            <w:pPr>
              <w:jc w:val="center"/>
            </w:pPr>
            <w:r>
              <w:rPr>
                <w:rFonts w:ascii="宋体" w:hAnsi="宋体"/>
                <w:sz w:val="18"/>
              </w:rPr>
              <w:t>教师每月每人听课次数</w:t>
            </w:r>
          </w:p>
        </w:tc>
        <w:tc>
          <w:tcPr>
            <w:tcW w:w="1276" w:type="dxa"/>
            <w:shd w:val="clear" w:color="auto" w:fill="auto"/>
            <w:noWrap/>
            <w:vAlign w:val="center"/>
          </w:tcPr>
          <w:p w14:paraId="384D20C2" w14:textId="77777777" w:rsidR="007853D5" w:rsidRDefault="00000000">
            <w:pPr>
              <w:jc w:val="center"/>
            </w:pPr>
            <w:r>
              <w:rPr>
                <w:rFonts w:ascii="宋体" w:hAnsi="宋体"/>
                <w:sz w:val="18"/>
              </w:rPr>
              <w:t>&gt;=8节/人次</w:t>
            </w:r>
          </w:p>
        </w:tc>
        <w:tc>
          <w:tcPr>
            <w:tcW w:w="1701" w:type="dxa"/>
            <w:shd w:val="clear" w:color="auto" w:fill="auto"/>
            <w:noWrap/>
            <w:vAlign w:val="center"/>
          </w:tcPr>
          <w:p w14:paraId="01EE9756" w14:textId="77777777" w:rsidR="007853D5" w:rsidRDefault="00000000">
            <w:pPr>
              <w:jc w:val="center"/>
            </w:pPr>
            <w:r>
              <w:rPr>
                <w:rFonts w:ascii="宋体" w:hAnsi="宋体"/>
                <w:sz w:val="18"/>
              </w:rPr>
              <w:t>2023年奇台县第七中学教务工作计划</w:t>
            </w:r>
          </w:p>
        </w:tc>
        <w:tc>
          <w:tcPr>
            <w:tcW w:w="1134" w:type="dxa"/>
            <w:shd w:val="clear" w:color="auto" w:fill="auto"/>
            <w:noWrap/>
            <w:vAlign w:val="center"/>
          </w:tcPr>
          <w:p w14:paraId="39305E16" w14:textId="77777777" w:rsidR="007853D5" w:rsidRDefault="00000000">
            <w:pPr>
              <w:jc w:val="center"/>
            </w:pPr>
            <w:r>
              <w:rPr>
                <w:rFonts w:ascii="宋体" w:hAnsi="宋体"/>
                <w:sz w:val="18"/>
              </w:rPr>
              <w:t>20</w:t>
            </w:r>
          </w:p>
        </w:tc>
        <w:tc>
          <w:tcPr>
            <w:tcW w:w="992" w:type="dxa"/>
            <w:shd w:val="clear" w:color="auto" w:fill="auto"/>
            <w:noWrap/>
            <w:vAlign w:val="center"/>
          </w:tcPr>
          <w:p w14:paraId="0F965368" w14:textId="77777777" w:rsidR="007853D5" w:rsidRDefault="00000000">
            <w:pPr>
              <w:jc w:val="center"/>
            </w:pPr>
            <w:r>
              <w:rPr>
                <w:rFonts w:ascii="宋体" w:hAnsi="宋体"/>
                <w:sz w:val="18"/>
              </w:rPr>
              <w:tab/>
              <w:t>8节/人次</w:t>
            </w:r>
          </w:p>
        </w:tc>
        <w:tc>
          <w:tcPr>
            <w:tcW w:w="720" w:type="dxa"/>
            <w:tcBorders>
              <w:right w:val="single" w:sz="4" w:space="0" w:color="auto"/>
            </w:tcBorders>
            <w:shd w:val="clear" w:color="auto" w:fill="auto"/>
            <w:noWrap/>
            <w:vAlign w:val="center"/>
          </w:tcPr>
          <w:p w14:paraId="150A65FF" w14:textId="77777777" w:rsidR="007853D5" w:rsidRDefault="00000000">
            <w:pPr>
              <w:jc w:val="center"/>
            </w:pPr>
            <w:r>
              <w:rPr>
                <w:rFonts w:ascii="宋体" w:hAnsi="宋体"/>
                <w:sz w:val="18"/>
              </w:rPr>
              <w:t>20</w:t>
            </w:r>
          </w:p>
        </w:tc>
        <w:tc>
          <w:tcPr>
            <w:tcW w:w="284" w:type="dxa"/>
            <w:tcBorders>
              <w:top w:val="nil"/>
              <w:left w:val="single" w:sz="4" w:space="0" w:color="auto"/>
              <w:bottom w:val="nil"/>
              <w:right w:val="nil"/>
            </w:tcBorders>
            <w:shd w:val="clear" w:color="auto" w:fill="auto"/>
            <w:noWrap/>
            <w:vAlign w:val="center"/>
          </w:tcPr>
          <w:p w14:paraId="4AF7975E" w14:textId="77777777" w:rsidR="007853D5" w:rsidRDefault="007853D5">
            <w:pPr>
              <w:widowControl/>
              <w:jc w:val="center"/>
              <w:rPr>
                <w:rFonts w:ascii="宋体" w:hAnsi="宋体" w:cs="宋体" w:hint="eastAsia"/>
                <w:kern w:val="0"/>
                <w:sz w:val="18"/>
                <w:szCs w:val="18"/>
              </w:rPr>
            </w:pPr>
          </w:p>
        </w:tc>
      </w:tr>
      <w:tr w:rsidR="007853D5" w14:paraId="6F3F9D91" w14:textId="77777777">
        <w:trPr>
          <w:cantSplit/>
          <w:trHeight w:val="740"/>
        </w:trPr>
        <w:tc>
          <w:tcPr>
            <w:tcW w:w="993" w:type="dxa"/>
            <w:vMerge/>
            <w:shd w:val="clear" w:color="auto" w:fill="auto"/>
            <w:noWrap/>
            <w:vAlign w:val="center"/>
          </w:tcPr>
          <w:p w14:paraId="41A4111C" w14:textId="77777777" w:rsidR="007853D5" w:rsidRDefault="007853D5">
            <w:pPr>
              <w:widowControl/>
              <w:jc w:val="center"/>
              <w:rPr>
                <w:rFonts w:ascii="宋体" w:hAnsi="宋体" w:cs="宋体" w:hint="eastAsia"/>
                <w:kern w:val="0"/>
                <w:sz w:val="18"/>
                <w:szCs w:val="18"/>
              </w:rPr>
            </w:pPr>
          </w:p>
        </w:tc>
        <w:tc>
          <w:tcPr>
            <w:tcW w:w="1417" w:type="dxa"/>
            <w:vMerge/>
            <w:shd w:val="clear" w:color="auto" w:fill="auto"/>
            <w:noWrap/>
            <w:vAlign w:val="center"/>
          </w:tcPr>
          <w:p w14:paraId="4E314107" w14:textId="77777777" w:rsidR="007853D5" w:rsidRDefault="007853D5">
            <w:pPr>
              <w:widowControl/>
              <w:jc w:val="center"/>
              <w:rPr>
                <w:rFonts w:ascii="宋体" w:hAnsi="宋体" w:cs="宋体" w:hint="eastAsia"/>
                <w:kern w:val="0"/>
                <w:sz w:val="18"/>
                <w:szCs w:val="18"/>
              </w:rPr>
            </w:pPr>
          </w:p>
        </w:tc>
        <w:tc>
          <w:tcPr>
            <w:tcW w:w="1418" w:type="dxa"/>
            <w:shd w:val="clear" w:color="auto" w:fill="auto"/>
            <w:noWrap/>
            <w:vAlign w:val="center"/>
          </w:tcPr>
          <w:p w14:paraId="52988BEC" w14:textId="77777777" w:rsidR="007853D5" w:rsidRDefault="00000000">
            <w:pPr>
              <w:jc w:val="center"/>
            </w:pPr>
            <w:r>
              <w:rPr>
                <w:rFonts w:ascii="宋体" w:hAnsi="宋体"/>
                <w:sz w:val="18"/>
              </w:rPr>
              <w:t>大型全校性活动次数</w:t>
            </w:r>
          </w:p>
        </w:tc>
        <w:tc>
          <w:tcPr>
            <w:tcW w:w="1276" w:type="dxa"/>
            <w:shd w:val="clear" w:color="auto" w:fill="auto"/>
            <w:noWrap/>
            <w:vAlign w:val="center"/>
          </w:tcPr>
          <w:p w14:paraId="413CC988" w14:textId="77777777" w:rsidR="007853D5" w:rsidRDefault="00000000">
            <w:pPr>
              <w:jc w:val="center"/>
            </w:pPr>
            <w:r>
              <w:rPr>
                <w:rFonts w:ascii="宋体" w:hAnsi="宋体"/>
                <w:sz w:val="18"/>
              </w:rPr>
              <w:t>&gt;=4次</w:t>
            </w:r>
          </w:p>
        </w:tc>
        <w:tc>
          <w:tcPr>
            <w:tcW w:w="1701" w:type="dxa"/>
            <w:shd w:val="clear" w:color="auto" w:fill="auto"/>
            <w:noWrap/>
            <w:vAlign w:val="center"/>
          </w:tcPr>
          <w:p w14:paraId="540C365B" w14:textId="77777777" w:rsidR="007853D5" w:rsidRDefault="00000000">
            <w:pPr>
              <w:jc w:val="center"/>
            </w:pPr>
            <w:r>
              <w:rPr>
                <w:rFonts w:ascii="宋体" w:hAnsi="宋体"/>
                <w:sz w:val="18"/>
              </w:rPr>
              <w:t>2023年奇台县第七中学学校工作计划</w:t>
            </w:r>
          </w:p>
        </w:tc>
        <w:tc>
          <w:tcPr>
            <w:tcW w:w="1134" w:type="dxa"/>
            <w:shd w:val="clear" w:color="auto" w:fill="auto"/>
            <w:noWrap/>
            <w:vAlign w:val="center"/>
          </w:tcPr>
          <w:p w14:paraId="738E13A0" w14:textId="77777777" w:rsidR="007853D5" w:rsidRDefault="00000000">
            <w:pPr>
              <w:jc w:val="center"/>
            </w:pPr>
            <w:r>
              <w:rPr>
                <w:rFonts w:ascii="宋体" w:hAnsi="宋体"/>
                <w:sz w:val="18"/>
              </w:rPr>
              <w:t>10</w:t>
            </w:r>
          </w:p>
        </w:tc>
        <w:tc>
          <w:tcPr>
            <w:tcW w:w="992" w:type="dxa"/>
            <w:shd w:val="clear" w:color="auto" w:fill="auto"/>
            <w:noWrap/>
            <w:vAlign w:val="center"/>
          </w:tcPr>
          <w:p w14:paraId="2C93E7C6" w14:textId="77777777" w:rsidR="007853D5" w:rsidRDefault="00000000">
            <w:pPr>
              <w:jc w:val="center"/>
            </w:pPr>
            <w:r>
              <w:rPr>
                <w:rFonts w:ascii="宋体" w:hAnsi="宋体"/>
                <w:sz w:val="18"/>
              </w:rPr>
              <w:t>4次</w:t>
            </w:r>
          </w:p>
        </w:tc>
        <w:tc>
          <w:tcPr>
            <w:tcW w:w="720" w:type="dxa"/>
            <w:tcBorders>
              <w:right w:val="single" w:sz="4" w:space="0" w:color="auto"/>
            </w:tcBorders>
            <w:shd w:val="clear" w:color="auto" w:fill="auto"/>
            <w:noWrap/>
            <w:vAlign w:val="center"/>
          </w:tcPr>
          <w:p w14:paraId="412F5A24" w14:textId="77777777" w:rsidR="007853D5" w:rsidRDefault="00000000">
            <w:pPr>
              <w:jc w:val="center"/>
            </w:pPr>
            <w:r>
              <w:rPr>
                <w:rFonts w:ascii="宋体" w:hAnsi="宋体"/>
                <w:sz w:val="18"/>
              </w:rPr>
              <w:t>10</w:t>
            </w:r>
          </w:p>
        </w:tc>
        <w:tc>
          <w:tcPr>
            <w:tcW w:w="284" w:type="dxa"/>
            <w:tcBorders>
              <w:top w:val="nil"/>
              <w:left w:val="single" w:sz="4" w:space="0" w:color="auto"/>
              <w:bottom w:val="nil"/>
              <w:right w:val="nil"/>
            </w:tcBorders>
            <w:shd w:val="clear" w:color="auto" w:fill="auto"/>
            <w:noWrap/>
            <w:vAlign w:val="center"/>
          </w:tcPr>
          <w:p w14:paraId="50A1EE4B" w14:textId="77777777" w:rsidR="007853D5" w:rsidRDefault="007853D5">
            <w:pPr>
              <w:widowControl/>
              <w:jc w:val="center"/>
              <w:rPr>
                <w:rFonts w:ascii="宋体" w:hAnsi="宋体" w:cs="宋体" w:hint="eastAsia"/>
                <w:kern w:val="0"/>
                <w:sz w:val="18"/>
                <w:szCs w:val="18"/>
              </w:rPr>
            </w:pPr>
          </w:p>
        </w:tc>
      </w:tr>
    </w:tbl>
    <w:p w14:paraId="768CBA36" w14:textId="77777777" w:rsidR="007853D5" w:rsidRDefault="007853D5">
      <w:pPr>
        <w:jc w:val="center"/>
        <w:rPr>
          <w:rFonts w:ascii="宋体" w:hAnsi="宋体" w:cs="宋体" w:hint="eastAsia"/>
          <w:b/>
          <w:bCs/>
          <w:kern w:val="0"/>
          <w:sz w:val="28"/>
          <w:szCs w:val="28"/>
        </w:rPr>
      </w:pPr>
    </w:p>
    <w:p w14:paraId="0FD0913F" w14:textId="77777777" w:rsidR="007853D5"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F60D974" w14:textId="77777777" w:rsidR="007853D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853D5" w14:paraId="567AD05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83207D"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E824416" w14:textId="77777777" w:rsidR="007853D5" w:rsidRDefault="00000000">
            <w:pPr>
              <w:jc w:val="center"/>
            </w:pPr>
            <w:r>
              <w:rPr>
                <w:rFonts w:ascii="宋体" w:hAnsi="宋体"/>
                <w:sz w:val="18"/>
              </w:rPr>
              <w:t>2023年化解工程款项目（信访）</w:t>
            </w:r>
          </w:p>
        </w:tc>
      </w:tr>
      <w:tr w:rsidR="007853D5" w14:paraId="5E1ADA1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96827A"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69184DFF" w14:textId="77777777" w:rsidR="007853D5" w:rsidRDefault="00000000">
            <w:pPr>
              <w:jc w:val="center"/>
            </w:pPr>
            <w:r>
              <w:rPr>
                <w:rFonts w:ascii="宋体" w:hAnsi="宋体"/>
                <w:sz w:val="18"/>
              </w:rPr>
              <w:t>奇台县第七中学</w:t>
            </w:r>
          </w:p>
        </w:tc>
        <w:tc>
          <w:tcPr>
            <w:tcW w:w="1275" w:type="dxa"/>
            <w:gridSpan w:val="2"/>
            <w:tcBorders>
              <w:top w:val="nil"/>
              <w:left w:val="nil"/>
              <w:bottom w:val="single" w:sz="4" w:space="0" w:color="auto"/>
              <w:right w:val="single" w:sz="4" w:space="0" w:color="000000"/>
            </w:tcBorders>
            <w:shd w:val="clear" w:color="auto" w:fill="auto"/>
            <w:vAlign w:val="center"/>
          </w:tcPr>
          <w:p w14:paraId="64751B02"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B9A00BA" w14:textId="77777777" w:rsidR="007853D5" w:rsidRDefault="00000000">
            <w:pPr>
              <w:jc w:val="center"/>
            </w:pPr>
            <w:r>
              <w:rPr>
                <w:rFonts w:ascii="宋体" w:hAnsi="宋体"/>
                <w:sz w:val="18"/>
              </w:rPr>
              <w:t>奇台县第七中学</w:t>
            </w:r>
          </w:p>
        </w:tc>
      </w:tr>
      <w:tr w:rsidR="007853D5" w14:paraId="113C39E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2D0A81"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5F8DD84" w14:textId="77777777" w:rsidR="007853D5" w:rsidRDefault="007853D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756E4F2"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B9A0982"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1F6B81CB"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A5EF9BF"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8A00CA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F120450"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853D5" w14:paraId="23FB6C5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85CEF2"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610210"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990C15" w14:textId="77777777" w:rsidR="007853D5" w:rsidRDefault="00000000">
            <w:pPr>
              <w:jc w:val="center"/>
            </w:pPr>
            <w:r>
              <w:rPr>
                <w:rFonts w:ascii="宋体" w:hAnsi="宋体"/>
                <w:sz w:val="18"/>
              </w:rPr>
              <w:t>1.46</w:t>
            </w:r>
          </w:p>
        </w:tc>
        <w:tc>
          <w:tcPr>
            <w:tcW w:w="1125" w:type="dxa"/>
            <w:tcBorders>
              <w:top w:val="nil"/>
              <w:left w:val="nil"/>
              <w:bottom w:val="single" w:sz="4" w:space="0" w:color="auto"/>
              <w:right w:val="single" w:sz="4" w:space="0" w:color="auto"/>
            </w:tcBorders>
            <w:shd w:val="clear" w:color="auto" w:fill="auto"/>
            <w:noWrap/>
            <w:vAlign w:val="center"/>
          </w:tcPr>
          <w:p w14:paraId="0C716D9B" w14:textId="77777777" w:rsidR="007853D5" w:rsidRDefault="00000000">
            <w:pPr>
              <w:jc w:val="center"/>
            </w:pPr>
            <w:r>
              <w:rPr>
                <w:rFonts w:ascii="宋体" w:hAnsi="宋体"/>
                <w:sz w:val="18"/>
              </w:rPr>
              <w:t>1.46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6867CF7" w14:textId="77777777" w:rsidR="007853D5" w:rsidRDefault="00000000">
            <w:pPr>
              <w:jc w:val="center"/>
            </w:pPr>
            <w:r>
              <w:rPr>
                <w:rFonts w:ascii="宋体" w:hAnsi="宋体"/>
                <w:sz w:val="18"/>
              </w:rPr>
              <w:t>1.46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0750FA3" w14:textId="77777777" w:rsidR="007853D5"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5E59617" w14:textId="77777777" w:rsidR="007853D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3BBBAD6" w14:textId="77777777" w:rsidR="007853D5" w:rsidRDefault="00000000">
            <w:pPr>
              <w:jc w:val="center"/>
            </w:pPr>
            <w:r>
              <w:rPr>
                <w:rFonts w:ascii="宋体" w:hAnsi="宋体"/>
                <w:sz w:val="18"/>
              </w:rPr>
              <w:t>10.00</w:t>
            </w:r>
          </w:p>
        </w:tc>
      </w:tr>
      <w:tr w:rsidR="007853D5" w14:paraId="1840091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786C8B"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9E90502"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7208F4" w14:textId="77777777" w:rsidR="007853D5" w:rsidRDefault="00000000">
            <w:pPr>
              <w:jc w:val="center"/>
            </w:pPr>
            <w:r>
              <w:rPr>
                <w:rFonts w:ascii="宋体" w:hAnsi="宋体"/>
                <w:sz w:val="18"/>
              </w:rPr>
              <w:t>1.46</w:t>
            </w:r>
          </w:p>
        </w:tc>
        <w:tc>
          <w:tcPr>
            <w:tcW w:w="1125" w:type="dxa"/>
            <w:tcBorders>
              <w:top w:val="nil"/>
              <w:left w:val="nil"/>
              <w:bottom w:val="single" w:sz="4" w:space="0" w:color="auto"/>
              <w:right w:val="single" w:sz="4" w:space="0" w:color="auto"/>
            </w:tcBorders>
            <w:shd w:val="clear" w:color="auto" w:fill="auto"/>
            <w:noWrap/>
            <w:vAlign w:val="center"/>
          </w:tcPr>
          <w:p w14:paraId="30CE2958" w14:textId="77777777" w:rsidR="007853D5" w:rsidRDefault="00000000">
            <w:pPr>
              <w:jc w:val="center"/>
            </w:pPr>
            <w:r>
              <w:rPr>
                <w:rFonts w:ascii="宋体" w:hAnsi="宋体"/>
                <w:sz w:val="18"/>
              </w:rPr>
              <w:t>1.46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014F15A" w14:textId="77777777" w:rsidR="007853D5" w:rsidRDefault="00000000">
            <w:pPr>
              <w:jc w:val="center"/>
            </w:pPr>
            <w:r>
              <w:rPr>
                <w:rFonts w:ascii="宋体" w:hAnsi="宋体"/>
                <w:sz w:val="18"/>
              </w:rPr>
              <w:t>1.46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E7C0879"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75DF0B0"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9E7449C"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853D5" w14:paraId="7B16925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AA5B59"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7F5FEB"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E8F7425" w14:textId="77777777" w:rsidR="007853D5"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06764A5" w14:textId="77777777" w:rsidR="007853D5"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98CCB93" w14:textId="77777777" w:rsidR="007853D5"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96A7604"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3E7513"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B1E0E46"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853D5" w14:paraId="2C99C0FB"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BF9A1E0"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22C3C8BF"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BF90DF8"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853D5" w14:paraId="482924B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18D2784" w14:textId="77777777" w:rsidR="007853D5" w:rsidRDefault="007853D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F31AD9F" w14:textId="77777777" w:rsidR="007853D5" w:rsidRDefault="00000000">
            <w:pPr>
              <w:jc w:val="left"/>
            </w:pPr>
            <w:r>
              <w:rPr>
                <w:rFonts w:ascii="宋体" w:hAnsi="宋体"/>
                <w:sz w:val="18"/>
              </w:rPr>
              <w:t>化解债务1笔，债务还款准确率达到100%债务资金支付完成率达到100%债务资金按期支付率达到100%。保障了单位良好信用</w:t>
            </w:r>
          </w:p>
        </w:tc>
        <w:tc>
          <w:tcPr>
            <w:tcW w:w="4677" w:type="dxa"/>
            <w:gridSpan w:val="7"/>
            <w:tcBorders>
              <w:top w:val="single" w:sz="4" w:space="0" w:color="auto"/>
              <w:left w:val="nil"/>
              <w:bottom w:val="single" w:sz="4" w:space="0" w:color="auto"/>
              <w:right w:val="single" w:sz="4" w:space="0" w:color="000000"/>
            </w:tcBorders>
            <w:shd w:val="clear" w:color="auto" w:fill="auto"/>
          </w:tcPr>
          <w:p w14:paraId="6FDE8F37" w14:textId="77777777" w:rsidR="007853D5" w:rsidRDefault="00000000">
            <w:pPr>
              <w:jc w:val="left"/>
            </w:pPr>
            <w:r>
              <w:rPr>
                <w:rFonts w:ascii="宋体" w:hAnsi="宋体"/>
                <w:sz w:val="18"/>
              </w:rPr>
              <w:t>债务支付笔数：1；债务还款准确率：100%；债务资金支付完成率：100%；债务资金按期支付率：100%；债务资金支付率：100%；保障单位良好信用：有效保障。</w:t>
            </w:r>
          </w:p>
        </w:tc>
      </w:tr>
      <w:tr w:rsidR="007853D5" w14:paraId="3659802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D737F49" w14:textId="77777777" w:rsidR="007853D5" w:rsidRDefault="007853D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2E713CD"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5EF51BF"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9200805"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5CE08D7E"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DA10759"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A39C61"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0B2EDCF"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59FD5C"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853D5" w14:paraId="0917688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2950CF7"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B1F2231" w14:textId="77777777" w:rsidR="007853D5" w:rsidRDefault="007853D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46F9011" w14:textId="77777777" w:rsidR="007853D5" w:rsidRDefault="007853D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6F67C9F" w14:textId="77777777" w:rsidR="007853D5" w:rsidRDefault="007853D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917AC2F" w14:textId="77777777" w:rsidR="007853D5" w:rsidRDefault="007853D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C3591C5" w14:textId="77777777" w:rsidR="007853D5" w:rsidRDefault="007853D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E25EE6F" w14:textId="77777777" w:rsidR="007853D5" w:rsidRDefault="007853D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038F730" w14:textId="77777777" w:rsidR="007853D5" w:rsidRDefault="007853D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46F9E44" w14:textId="77777777" w:rsidR="007853D5" w:rsidRDefault="007853D5">
            <w:pPr>
              <w:widowControl/>
              <w:jc w:val="left"/>
              <w:rPr>
                <w:rFonts w:ascii="宋体" w:hAnsi="宋体" w:cs="宋体" w:hint="eastAsia"/>
                <w:color w:val="000000"/>
                <w:kern w:val="0"/>
                <w:sz w:val="18"/>
                <w:szCs w:val="18"/>
              </w:rPr>
            </w:pPr>
          </w:p>
        </w:tc>
      </w:tr>
      <w:tr w:rsidR="007853D5" w14:paraId="2426313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11C401" w14:textId="77777777" w:rsidR="007853D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9946B5" w14:textId="77777777" w:rsidR="007853D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3A809F" w14:textId="77777777" w:rsidR="007853D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6518B3" w14:textId="77777777" w:rsidR="007853D5"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057142B4" w14:textId="77777777" w:rsidR="007853D5" w:rsidRDefault="00000000">
            <w:pPr>
              <w:jc w:val="center"/>
            </w:pPr>
            <w:r>
              <w:rPr>
                <w:rFonts w:ascii="宋体" w:hAnsi="宋体"/>
                <w:sz w:val="18"/>
              </w:rPr>
              <w:t>&gt;=1笔</w:t>
            </w:r>
          </w:p>
        </w:tc>
        <w:tc>
          <w:tcPr>
            <w:tcW w:w="1229" w:type="dxa"/>
            <w:tcBorders>
              <w:top w:val="nil"/>
              <w:left w:val="nil"/>
              <w:bottom w:val="single" w:sz="4" w:space="0" w:color="auto"/>
              <w:right w:val="single" w:sz="4" w:space="0" w:color="auto"/>
            </w:tcBorders>
            <w:shd w:val="clear" w:color="auto" w:fill="auto"/>
            <w:vAlign w:val="center"/>
          </w:tcPr>
          <w:p w14:paraId="6518A54A" w14:textId="77777777" w:rsidR="007853D5" w:rsidRDefault="00000000">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8A0708" w14:textId="77777777" w:rsidR="007853D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3CC77A" w14:textId="77777777" w:rsidR="007853D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BD59AE" w14:textId="77777777" w:rsidR="007853D5" w:rsidRDefault="007853D5">
            <w:pPr>
              <w:jc w:val="center"/>
            </w:pPr>
          </w:p>
        </w:tc>
      </w:tr>
      <w:tr w:rsidR="007853D5" w14:paraId="0F9D7EC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39FB7E"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71F0AF"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2B303C" w14:textId="77777777" w:rsidR="007853D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E62C4A" w14:textId="77777777" w:rsidR="007853D5"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7D3DD916" w14:textId="77777777" w:rsidR="007853D5"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48BE28C3" w14:textId="77777777" w:rsidR="007853D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2E9FC6" w14:textId="77777777" w:rsidR="007853D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B44E17" w14:textId="77777777" w:rsidR="007853D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24960E" w14:textId="77777777" w:rsidR="007853D5" w:rsidRDefault="007853D5">
            <w:pPr>
              <w:jc w:val="center"/>
            </w:pPr>
          </w:p>
        </w:tc>
      </w:tr>
      <w:tr w:rsidR="007853D5" w14:paraId="023AE5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15CDD9"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86B5BA"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F68DBE" w14:textId="77777777" w:rsidR="007853D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A87E73" w14:textId="77777777" w:rsidR="007853D5"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3107E61C" w14:textId="77777777" w:rsidR="007853D5"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17137BF8" w14:textId="77777777" w:rsidR="007853D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878A9F" w14:textId="77777777" w:rsidR="007853D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DDD213" w14:textId="77777777" w:rsidR="007853D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D0F45A" w14:textId="77777777" w:rsidR="007853D5" w:rsidRDefault="007853D5">
            <w:pPr>
              <w:jc w:val="center"/>
            </w:pPr>
          </w:p>
        </w:tc>
      </w:tr>
      <w:tr w:rsidR="007853D5" w14:paraId="3A5A9B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76F04D"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ED849A"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04F57E" w14:textId="77777777" w:rsidR="007853D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4AABD4" w14:textId="77777777" w:rsidR="007853D5"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74AEC1AC" w14:textId="77777777" w:rsidR="007853D5"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F48E5A2" w14:textId="77777777" w:rsidR="007853D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9E6552" w14:textId="77777777" w:rsidR="007853D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A1E32B" w14:textId="77777777" w:rsidR="007853D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949D13" w14:textId="77777777" w:rsidR="007853D5" w:rsidRDefault="007853D5">
            <w:pPr>
              <w:jc w:val="center"/>
            </w:pPr>
          </w:p>
        </w:tc>
      </w:tr>
      <w:tr w:rsidR="007853D5" w14:paraId="736C0F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FBF215"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82E2BA" w14:textId="77777777" w:rsidR="007853D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440BDE7" w14:textId="77777777" w:rsidR="007853D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C239EF" w14:textId="77777777" w:rsidR="007853D5"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103558B3" w14:textId="77777777" w:rsidR="007853D5"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9987A74" w14:textId="77777777" w:rsidR="007853D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99EB385" w14:textId="77777777" w:rsidR="007853D5"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59C70F" w14:textId="77777777" w:rsidR="007853D5"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36912C" w14:textId="77777777" w:rsidR="007853D5" w:rsidRDefault="007853D5">
            <w:pPr>
              <w:jc w:val="center"/>
            </w:pPr>
          </w:p>
        </w:tc>
      </w:tr>
      <w:tr w:rsidR="007853D5" w14:paraId="2B1766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91713A"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B17E6F" w14:textId="77777777" w:rsidR="007853D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D4C434A" w14:textId="77777777" w:rsidR="007853D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BE34FD" w14:textId="77777777" w:rsidR="007853D5"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5903B636" w14:textId="77777777" w:rsidR="007853D5"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E720975" w14:textId="77777777" w:rsidR="007853D5"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E1D785" w14:textId="77777777" w:rsidR="007853D5"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15F9A3" w14:textId="77777777" w:rsidR="007853D5"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16A07C" w14:textId="77777777" w:rsidR="007853D5" w:rsidRDefault="007853D5">
            <w:pPr>
              <w:jc w:val="center"/>
            </w:pPr>
          </w:p>
        </w:tc>
      </w:tr>
      <w:tr w:rsidR="007853D5" w14:paraId="2A3346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BE521A"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608D42" w14:textId="77777777" w:rsidR="007853D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617E057" w14:textId="77777777" w:rsidR="007853D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062865" w14:textId="77777777" w:rsidR="007853D5"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50488CC6" w14:textId="77777777" w:rsidR="007853D5"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A4D58DB" w14:textId="77777777" w:rsidR="007853D5"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5683A1" w14:textId="77777777" w:rsidR="007853D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048890" w14:textId="77777777" w:rsidR="007853D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F7C452" w14:textId="77777777" w:rsidR="007853D5" w:rsidRDefault="007853D5">
            <w:pPr>
              <w:jc w:val="center"/>
            </w:pPr>
          </w:p>
        </w:tc>
      </w:tr>
      <w:tr w:rsidR="007853D5" w14:paraId="60FEFD4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C290A85" w14:textId="77777777" w:rsidR="007853D5"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D85521B" w14:textId="77777777" w:rsidR="007853D5"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EAB9BB8" w14:textId="77777777" w:rsidR="007853D5"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81A761" w14:textId="77777777" w:rsidR="007853D5" w:rsidRDefault="007853D5">
            <w:pPr>
              <w:jc w:val="center"/>
            </w:pPr>
          </w:p>
        </w:tc>
      </w:tr>
      <w:bookmarkEnd w:id="32"/>
    </w:tbl>
    <w:p w14:paraId="314803E8" w14:textId="77777777" w:rsidR="007853D5" w:rsidRDefault="007853D5">
      <w:pPr>
        <w:jc w:val="center"/>
        <w:rPr>
          <w:rFonts w:ascii="宋体" w:hAnsi="宋体" w:cs="宋体" w:hint="eastAsia"/>
          <w:b/>
          <w:bCs/>
          <w:kern w:val="0"/>
          <w:sz w:val="28"/>
          <w:szCs w:val="28"/>
        </w:rPr>
      </w:pPr>
    </w:p>
    <w:p w14:paraId="32CAB712" w14:textId="77777777" w:rsidR="007853D5"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5DDF493" w14:textId="77777777" w:rsidR="007853D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853D5" w14:paraId="6E67859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EFC665F"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3F0227A" w14:textId="77777777" w:rsidR="007853D5" w:rsidRDefault="00000000">
            <w:pPr>
              <w:jc w:val="center"/>
            </w:pPr>
            <w:r>
              <w:rPr>
                <w:rFonts w:ascii="宋体" w:hAnsi="宋体"/>
                <w:sz w:val="18"/>
              </w:rPr>
              <w:t>奇台县示范性托育服务中心建设项目</w:t>
            </w:r>
          </w:p>
        </w:tc>
      </w:tr>
      <w:tr w:rsidR="007853D5" w14:paraId="018AF12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47D324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21FE6C4A" w14:textId="77777777" w:rsidR="007853D5" w:rsidRDefault="00000000">
            <w:pPr>
              <w:jc w:val="center"/>
            </w:pPr>
            <w:r>
              <w:rPr>
                <w:rFonts w:ascii="宋体" w:hAnsi="宋体"/>
                <w:sz w:val="18"/>
              </w:rPr>
              <w:t>奇台县第七中学</w:t>
            </w:r>
          </w:p>
        </w:tc>
        <w:tc>
          <w:tcPr>
            <w:tcW w:w="1276" w:type="dxa"/>
            <w:gridSpan w:val="2"/>
            <w:tcBorders>
              <w:top w:val="nil"/>
              <w:left w:val="nil"/>
              <w:bottom w:val="single" w:sz="4" w:space="0" w:color="auto"/>
              <w:right w:val="single" w:sz="4" w:space="0" w:color="000000"/>
            </w:tcBorders>
            <w:shd w:val="clear" w:color="auto" w:fill="auto"/>
            <w:vAlign w:val="center"/>
          </w:tcPr>
          <w:p w14:paraId="388D29F3"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A8F2BAB" w14:textId="77777777" w:rsidR="007853D5" w:rsidRDefault="00000000">
            <w:pPr>
              <w:jc w:val="center"/>
            </w:pPr>
            <w:r>
              <w:rPr>
                <w:rFonts w:ascii="宋体" w:hAnsi="宋体"/>
                <w:sz w:val="18"/>
              </w:rPr>
              <w:t>奇台县第七中学</w:t>
            </w:r>
          </w:p>
        </w:tc>
      </w:tr>
      <w:tr w:rsidR="007853D5" w14:paraId="5637D1C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530BB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F52014" w14:textId="77777777" w:rsidR="007853D5" w:rsidRDefault="007853D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CDC9833"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45C7BCF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AA8FA71"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F9C890E"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342CD48"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4CA0BEA"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853D5" w14:paraId="52B6E1E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784505"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FC965A"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20C3BF" w14:textId="77777777" w:rsidR="007853D5" w:rsidRDefault="00000000">
            <w:pPr>
              <w:jc w:val="center"/>
            </w:pPr>
            <w:r>
              <w:rPr>
                <w:rFonts w:ascii="宋体" w:hAnsi="宋体"/>
                <w:sz w:val="18"/>
              </w:rPr>
              <w:t>40.54</w:t>
            </w:r>
          </w:p>
        </w:tc>
        <w:tc>
          <w:tcPr>
            <w:tcW w:w="1266" w:type="dxa"/>
            <w:tcBorders>
              <w:top w:val="nil"/>
              <w:left w:val="nil"/>
              <w:bottom w:val="single" w:sz="4" w:space="0" w:color="auto"/>
              <w:right w:val="single" w:sz="4" w:space="0" w:color="auto"/>
            </w:tcBorders>
            <w:shd w:val="clear" w:color="auto" w:fill="auto"/>
            <w:noWrap/>
            <w:vAlign w:val="center"/>
          </w:tcPr>
          <w:p w14:paraId="33027A69" w14:textId="77777777" w:rsidR="007853D5" w:rsidRDefault="00000000">
            <w:pPr>
              <w:jc w:val="center"/>
            </w:pPr>
            <w:r>
              <w:rPr>
                <w:rFonts w:ascii="宋体" w:hAnsi="宋体"/>
                <w:sz w:val="18"/>
              </w:rPr>
              <w:t>150.00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11EEA16" w14:textId="77777777" w:rsidR="007853D5" w:rsidRDefault="00000000">
            <w:pPr>
              <w:jc w:val="center"/>
            </w:pPr>
            <w:r>
              <w:rPr>
                <w:rFonts w:ascii="宋体" w:hAnsi="宋体"/>
                <w:sz w:val="18"/>
              </w:rPr>
              <w:t>136.92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A06FC9A" w14:textId="77777777" w:rsidR="007853D5"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91552AD" w14:textId="77777777" w:rsidR="007853D5" w:rsidRDefault="00000000">
            <w:pPr>
              <w:jc w:val="center"/>
            </w:pPr>
            <w:r>
              <w:rPr>
                <w:rFonts w:ascii="宋体" w:hAnsi="宋体"/>
                <w:sz w:val="18"/>
              </w:rPr>
              <w:t>91.28%</w:t>
            </w:r>
          </w:p>
        </w:tc>
        <w:tc>
          <w:tcPr>
            <w:tcW w:w="1417" w:type="dxa"/>
            <w:tcBorders>
              <w:top w:val="nil"/>
              <w:left w:val="nil"/>
              <w:bottom w:val="single" w:sz="4" w:space="0" w:color="auto"/>
              <w:right w:val="single" w:sz="4" w:space="0" w:color="auto"/>
            </w:tcBorders>
            <w:shd w:val="clear" w:color="auto" w:fill="auto"/>
            <w:vAlign w:val="center"/>
          </w:tcPr>
          <w:p w14:paraId="621174B3" w14:textId="77777777" w:rsidR="007853D5" w:rsidRDefault="00000000">
            <w:pPr>
              <w:jc w:val="center"/>
            </w:pPr>
            <w:r>
              <w:rPr>
                <w:rFonts w:ascii="宋体" w:hAnsi="宋体"/>
                <w:sz w:val="18"/>
              </w:rPr>
              <w:t>7.82</w:t>
            </w:r>
          </w:p>
        </w:tc>
      </w:tr>
      <w:tr w:rsidR="007853D5" w14:paraId="663F4FF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0598F0"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AC8FB3D"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5B3B03" w14:textId="77777777" w:rsidR="007853D5" w:rsidRDefault="00000000">
            <w:pPr>
              <w:jc w:val="center"/>
            </w:pPr>
            <w:r>
              <w:rPr>
                <w:rFonts w:ascii="宋体" w:hAnsi="宋体"/>
                <w:sz w:val="18"/>
              </w:rPr>
              <w:t>40.54</w:t>
            </w:r>
          </w:p>
        </w:tc>
        <w:tc>
          <w:tcPr>
            <w:tcW w:w="1266" w:type="dxa"/>
            <w:tcBorders>
              <w:top w:val="nil"/>
              <w:left w:val="nil"/>
              <w:bottom w:val="single" w:sz="4" w:space="0" w:color="auto"/>
              <w:right w:val="single" w:sz="4" w:space="0" w:color="auto"/>
            </w:tcBorders>
            <w:shd w:val="clear" w:color="auto" w:fill="auto"/>
            <w:noWrap/>
            <w:vAlign w:val="center"/>
          </w:tcPr>
          <w:p w14:paraId="35F3B2A4" w14:textId="77777777" w:rsidR="007853D5" w:rsidRDefault="00000000">
            <w:pPr>
              <w:jc w:val="center"/>
            </w:pPr>
            <w:r>
              <w:rPr>
                <w:rFonts w:ascii="宋体" w:hAnsi="宋体"/>
                <w:sz w:val="18"/>
              </w:rPr>
              <w:t>150.00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118FB2B" w14:textId="77777777" w:rsidR="007853D5" w:rsidRDefault="00000000">
            <w:pPr>
              <w:jc w:val="center"/>
            </w:pPr>
            <w:r>
              <w:rPr>
                <w:rFonts w:ascii="宋体" w:hAnsi="宋体"/>
                <w:sz w:val="18"/>
              </w:rPr>
              <w:t>136.92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668864D"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2F4FE1B"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BC52C3F"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853D5" w14:paraId="671B8C1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EAAF56"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554777"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A3762C" w14:textId="77777777" w:rsidR="007853D5"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2F95CEF" w14:textId="77777777" w:rsidR="007853D5"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36F2CB2" w14:textId="77777777" w:rsidR="007853D5"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B126369"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B7C7634"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0CF9888"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853D5" w14:paraId="645F5CD7"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DB5EB3"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48CCBFE9"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71EB2109"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853D5" w14:paraId="04FC18D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97986A3" w14:textId="77777777" w:rsidR="007853D5" w:rsidRDefault="007853D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062EEF97" w14:textId="77777777" w:rsidR="007853D5" w:rsidRDefault="00000000">
            <w:pPr>
              <w:jc w:val="left"/>
            </w:pPr>
            <w:r>
              <w:rPr>
                <w:rFonts w:ascii="宋体" w:hAnsi="宋体"/>
                <w:sz w:val="18"/>
              </w:rPr>
              <w:t>根据《关于下达2023年积极应对人口老龄化工程和托育建设中央基建投资预算的通知》（新财建〔2023〕30号）和《昌吉州发改委关于下达积极应对人口老龄化工程和托育建设2023年中央预算内投资计划的通知》（昌州发改投资〔2023〕91号）150万元进行托育服务中心项目。通过项目的实施完成各类指标改造工程数量2个、维修改造任务完成率达100%、项目资金支付率30%；设备购买项目数量1个、设备任务完成率达100%、项目资金支付率30%；广大师生员工的教学环境得到改善、师生满意度大于等于90%.</w:t>
            </w:r>
          </w:p>
        </w:tc>
        <w:tc>
          <w:tcPr>
            <w:tcW w:w="4536" w:type="dxa"/>
            <w:gridSpan w:val="7"/>
            <w:tcBorders>
              <w:top w:val="single" w:sz="4" w:space="0" w:color="auto"/>
              <w:left w:val="nil"/>
              <w:bottom w:val="single" w:sz="4" w:space="0" w:color="auto"/>
              <w:right w:val="single" w:sz="4" w:space="0" w:color="000000"/>
            </w:tcBorders>
            <w:shd w:val="clear" w:color="auto" w:fill="auto"/>
          </w:tcPr>
          <w:p w14:paraId="51AA1533" w14:textId="77777777" w:rsidR="007853D5" w:rsidRDefault="00000000">
            <w:pPr>
              <w:jc w:val="left"/>
            </w:pPr>
            <w:r>
              <w:rPr>
                <w:rFonts w:ascii="宋体" w:hAnsi="宋体"/>
                <w:sz w:val="18"/>
              </w:rPr>
              <w:t>维修改造工程数量：2个；维修改造面积：1300平方米；维修改造验收合格率：100；项目按计划开工时间：2023年8月；项目按时间完工时间：2023年10月；改善广大师生员工的教学环境：有效改善；师生满意度：95</w:t>
            </w:r>
          </w:p>
        </w:tc>
      </w:tr>
      <w:tr w:rsidR="007853D5" w14:paraId="392F22DC"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521612" w14:textId="77777777" w:rsidR="007853D5" w:rsidRDefault="007853D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6259731"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B2606CD"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DF8B5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36F14A2B"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61B72AFC"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AF8FDCE"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2DB621"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DB0F83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853D5" w14:paraId="6EB7883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059137C"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4D536A" w14:textId="77777777" w:rsidR="007853D5" w:rsidRDefault="007853D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585DB68" w14:textId="77777777" w:rsidR="007853D5" w:rsidRDefault="007853D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B3EECB6" w14:textId="77777777" w:rsidR="007853D5" w:rsidRDefault="007853D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80BEA57" w14:textId="77777777" w:rsidR="007853D5" w:rsidRDefault="007853D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C29FEEC" w14:textId="77777777" w:rsidR="007853D5" w:rsidRDefault="007853D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2256C1D" w14:textId="77777777" w:rsidR="007853D5" w:rsidRDefault="007853D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0B18035" w14:textId="77777777" w:rsidR="007853D5" w:rsidRDefault="007853D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4904BC4" w14:textId="77777777" w:rsidR="007853D5" w:rsidRDefault="007853D5">
            <w:pPr>
              <w:widowControl/>
              <w:jc w:val="left"/>
              <w:rPr>
                <w:rFonts w:ascii="宋体" w:hAnsi="宋体" w:cs="宋体" w:hint="eastAsia"/>
                <w:color w:val="000000"/>
                <w:kern w:val="0"/>
                <w:sz w:val="18"/>
                <w:szCs w:val="18"/>
              </w:rPr>
            </w:pPr>
          </w:p>
        </w:tc>
      </w:tr>
      <w:tr w:rsidR="007853D5" w14:paraId="546ADD4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1F1F3BD" w14:textId="77777777" w:rsidR="007853D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20450C" w14:textId="77777777" w:rsidR="007853D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305975B" w14:textId="77777777" w:rsidR="007853D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8C4829" w14:textId="77777777" w:rsidR="007853D5" w:rsidRDefault="00000000">
            <w:pPr>
              <w:jc w:val="center"/>
            </w:pPr>
            <w:r>
              <w:rPr>
                <w:rFonts w:ascii="宋体" w:hAnsi="宋体"/>
                <w:sz w:val="18"/>
              </w:rPr>
              <w:t>维修改造工程数量</w:t>
            </w:r>
          </w:p>
        </w:tc>
        <w:tc>
          <w:tcPr>
            <w:tcW w:w="1266" w:type="dxa"/>
            <w:tcBorders>
              <w:top w:val="nil"/>
              <w:left w:val="nil"/>
              <w:bottom w:val="single" w:sz="4" w:space="0" w:color="auto"/>
              <w:right w:val="single" w:sz="4" w:space="0" w:color="auto"/>
            </w:tcBorders>
            <w:shd w:val="clear" w:color="auto" w:fill="auto"/>
            <w:vAlign w:val="center"/>
          </w:tcPr>
          <w:p w14:paraId="18B93F63" w14:textId="77777777" w:rsidR="007853D5" w:rsidRDefault="00000000">
            <w:pPr>
              <w:jc w:val="center"/>
            </w:pPr>
            <w:r>
              <w:rPr>
                <w:rFonts w:ascii="宋体" w:hAnsi="宋体"/>
                <w:sz w:val="18"/>
              </w:rPr>
              <w:t>=2个</w:t>
            </w:r>
          </w:p>
        </w:tc>
        <w:tc>
          <w:tcPr>
            <w:tcW w:w="1088" w:type="dxa"/>
            <w:tcBorders>
              <w:top w:val="nil"/>
              <w:left w:val="nil"/>
              <w:bottom w:val="single" w:sz="4" w:space="0" w:color="auto"/>
              <w:right w:val="single" w:sz="4" w:space="0" w:color="auto"/>
            </w:tcBorders>
            <w:shd w:val="clear" w:color="auto" w:fill="auto"/>
            <w:vAlign w:val="center"/>
          </w:tcPr>
          <w:p w14:paraId="15C1816C" w14:textId="77777777" w:rsidR="007853D5"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8ED883" w14:textId="77777777" w:rsidR="007853D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14EFFB" w14:textId="77777777" w:rsidR="007853D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475A95" w14:textId="77777777" w:rsidR="007853D5" w:rsidRDefault="007853D5">
            <w:pPr>
              <w:jc w:val="center"/>
            </w:pPr>
          </w:p>
        </w:tc>
      </w:tr>
      <w:tr w:rsidR="007853D5" w14:paraId="2F190B5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B7836C"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399A87"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EA1425" w14:textId="77777777" w:rsidR="007853D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13A6E2" w14:textId="77777777" w:rsidR="007853D5" w:rsidRDefault="00000000">
            <w:pPr>
              <w:jc w:val="center"/>
            </w:pPr>
            <w:r>
              <w:rPr>
                <w:rFonts w:ascii="宋体" w:hAnsi="宋体"/>
                <w:sz w:val="18"/>
              </w:rPr>
              <w:t>维修改造面积</w:t>
            </w:r>
          </w:p>
        </w:tc>
        <w:tc>
          <w:tcPr>
            <w:tcW w:w="1266" w:type="dxa"/>
            <w:tcBorders>
              <w:top w:val="nil"/>
              <w:left w:val="nil"/>
              <w:bottom w:val="single" w:sz="4" w:space="0" w:color="auto"/>
              <w:right w:val="single" w:sz="4" w:space="0" w:color="auto"/>
            </w:tcBorders>
            <w:shd w:val="clear" w:color="auto" w:fill="auto"/>
            <w:vAlign w:val="center"/>
          </w:tcPr>
          <w:p w14:paraId="04F604F8" w14:textId="77777777" w:rsidR="007853D5" w:rsidRDefault="00000000">
            <w:pPr>
              <w:jc w:val="center"/>
            </w:pPr>
            <w:r>
              <w:rPr>
                <w:rFonts w:ascii="宋体" w:hAnsi="宋体"/>
                <w:sz w:val="18"/>
              </w:rPr>
              <w:t>=1300平方米</w:t>
            </w:r>
          </w:p>
        </w:tc>
        <w:tc>
          <w:tcPr>
            <w:tcW w:w="1088" w:type="dxa"/>
            <w:tcBorders>
              <w:top w:val="nil"/>
              <w:left w:val="nil"/>
              <w:bottom w:val="single" w:sz="4" w:space="0" w:color="auto"/>
              <w:right w:val="single" w:sz="4" w:space="0" w:color="auto"/>
            </w:tcBorders>
            <w:shd w:val="clear" w:color="auto" w:fill="auto"/>
            <w:vAlign w:val="center"/>
          </w:tcPr>
          <w:p w14:paraId="6D2961E7" w14:textId="77777777" w:rsidR="007853D5" w:rsidRDefault="00000000">
            <w:pPr>
              <w:jc w:val="center"/>
            </w:pPr>
            <w:r>
              <w:rPr>
                <w:rFonts w:ascii="宋体" w:hAnsi="宋体"/>
                <w:sz w:val="18"/>
              </w:rPr>
              <w:t>=1300平方米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9DC384" w14:textId="77777777" w:rsidR="007853D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628EAC" w14:textId="77777777" w:rsidR="007853D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082FA8" w14:textId="77777777" w:rsidR="007853D5" w:rsidRDefault="007853D5">
            <w:pPr>
              <w:jc w:val="center"/>
            </w:pPr>
          </w:p>
        </w:tc>
      </w:tr>
      <w:tr w:rsidR="007853D5" w14:paraId="58208E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D4AAC5"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A8412C"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D92DB2" w14:textId="77777777" w:rsidR="007853D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BAD11E" w14:textId="77777777" w:rsidR="007853D5" w:rsidRDefault="00000000">
            <w:pPr>
              <w:jc w:val="center"/>
            </w:pPr>
            <w:r>
              <w:rPr>
                <w:rFonts w:ascii="宋体" w:hAnsi="宋体"/>
                <w:sz w:val="18"/>
              </w:rPr>
              <w:t>维修改造验收合格率</w:t>
            </w:r>
          </w:p>
        </w:tc>
        <w:tc>
          <w:tcPr>
            <w:tcW w:w="1266" w:type="dxa"/>
            <w:tcBorders>
              <w:top w:val="nil"/>
              <w:left w:val="nil"/>
              <w:bottom w:val="single" w:sz="4" w:space="0" w:color="auto"/>
              <w:right w:val="single" w:sz="4" w:space="0" w:color="auto"/>
            </w:tcBorders>
            <w:shd w:val="clear" w:color="auto" w:fill="auto"/>
            <w:vAlign w:val="center"/>
          </w:tcPr>
          <w:p w14:paraId="2BF5425E" w14:textId="77777777" w:rsidR="007853D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AFFDB26" w14:textId="77777777" w:rsidR="007853D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873A30" w14:textId="77777777" w:rsidR="007853D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D0272C" w14:textId="77777777" w:rsidR="007853D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7B6D65" w14:textId="77777777" w:rsidR="007853D5" w:rsidRDefault="007853D5">
            <w:pPr>
              <w:jc w:val="center"/>
            </w:pPr>
          </w:p>
        </w:tc>
      </w:tr>
      <w:tr w:rsidR="007853D5" w14:paraId="3A1E11A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3FBA0C0"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52D35F"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83B375" w14:textId="77777777" w:rsidR="007853D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888870" w14:textId="77777777" w:rsidR="007853D5" w:rsidRDefault="00000000">
            <w:pPr>
              <w:jc w:val="center"/>
            </w:pPr>
            <w:r>
              <w:rPr>
                <w:rFonts w:ascii="宋体" w:hAnsi="宋体"/>
                <w:sz w:val="18"/>
              </w:rPr>
              <w:t>项目资金支付率</w:t>
            </w:r>
          </w:p>
        </w:tc>
        <w:tc>
          <w:tcPr>
            <w:tcW w:w="1266" w:type="dxa"/>
            <w:tcBorders>
              <w:top w:val="nil"/>
              <w:left w:val="nil"/>
              <w:bottom w:val="single" w:sz="4" w:space="0" w:color="auto"/>
              <w:right w:val="single" w:sz="4" w:space="0" w:color="auto"/>
            </w:tcBorders>
            <w:shd w:val="clear" w:color="auto" w:fill="auto"/>
            <w:vAlign w:val="center"/>
          </w:tcPr>
          <w:p w14:paraId="42E710F8" w14:textId="77777777" w:rsidR="007853D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582E398" w14:textId="77777777" w:rsidR="007853D5" w:rsidRDefault="00000000">
            <w:pPr>
              <w:jc w:val="center"/>
            </w:pPr>
            <w:r>
              <w:rPr>
                <w:rFonts w:ascii="宋体" w:hAnsi="宋体"/>
                <w:sz w:val="18"/>
              </w:rPr>
              <w:t>=91.28%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620E77" w14:textId="77777777" w:rsidR="007853D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D1D9AD" w14:textId="77777777" w:rsidR="007853D5" w:rsidRDefault="00000000">
            <w:pPr>
              <w:jc w:val="center"/>
            </w:pPr>
            <w:r>
              <w:rPr>
                <w:rFonts w:ascii="宋体" w:hAnsi="宋体"/>
                <w:sz w:val="18"/>
              </w:rPr>
              <w:t>3.91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9891CC" w14:textId="77777777" w:rsidR="007853D5" w:rsidRDefault="00000000">
            <w:pPr>
              <w:jc w:val="center"/>
            </w:pPr>
            <w:r>
              <w:rPr>
                <w:rFonts w:ascii="宋体" w:hAnsi="宋体"/>
                <w:sz w:val="18"/>
              </w:rPr>
              <w:t>因为资金手续不齐全导致资金未支付。改进措施：尽快督促手续完善保障资金支付完毕</w:t>
            </w:r>
          </w:p>
        </w:tc>
      </w:tr>
      <w:tr w:rsidR="007853D5" w14:paraId="6F7D75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E99207F"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806B46"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A02CAE" w14:textId="77777777" w:rsidR="007853D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DED74C" w14:textId="77777777" w:rsidR="007853D5" w:rsidRDefault="00000000">
            <w:pPr>
              <w:jc w:val="center"/>
            </w:pPr>
            <w:r>
              <w:rPr>
                <w:rFonts w:ascii="宋体" w:hAnsi="宋体"/>
                <w:sz w:val="18"/>
              </w:rPr>
              <w:t>项目按计划完工时间</w:t>
            </w:r>
          </w:p>
        </w:tc>
        <w:tc>
          <w:tcPr>
            <w:tcW w:w="1266" w:type="dxa"/>
            <w:tcBorders>
              <w:top w:val="nil"/>
              <w:left w:val="nil"/>
              <w:bottom w:val="single" w:sz="4" w:space="0" w:color="auto"/>
              <w:right w:val="single" w:sz="4" w:space="0" w:color="auto"/>
            </w:tcBorders>
            <w:shd w:val="clear" w:color="auto" w:fill="auto"/>
            <w:vAlign w:val="center"/>
          </w:tcPr>
          <w:p w14:paraId="7EF6280B" w14:textId="77777777" w:rsidR="007853D5" w:rsidRDefault="00000000">
            <w:pPr>
              <w:jc w:val="center"/>
            </w:pPr>
            <w:r>
              <w:rPr>
                <w:rFonts w:ascii="宋体" w:hAnsi="宋体"/>
                <w:sz w:val="18"/>
              </w:rPr>
              <w:t>=2023年10月</w:t>
            </w:r>
          </w:p>
        </w:tc>
        <w:tc>
          <w:tcPr>
            <w:tcW w:w="1088" w:type="dxa"/>
            <w:tcBorders>
              <w:top w:val="nil"/>
              <w:left w:val="nil"/>
              <w:bottom w:val="single" w:sz="4" w:space="0" w:color="auto"/>
              <w:right w:val="single" w:sz="4" w:space="0" w:color="auto"/>
            </w:tcBorders>
            <w:shd w:val="clear" w:color="auto" w:fill="auto"/>
            <w:vAlign w:val="center"/>
          </w:tcPr>
          <w:p w14:paraId="446B18FE" w14:textId="77777777" w:rsidR="007853D5" w:rsidRDefault="00000000">
            <w:pPr>
              <w:jc w:val="center"/>
            </w:pPr>
            <w:r>
              <w:rPr>
                <w:rFonts w:ascii="宋体" w:hAnsi="宋体"/>
                <w:sz w:val="18"/>
              </w:rPr>
              <w:t>=2023年10月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AAB0CC" w14:textId="77777777" w:rsidR="007853D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4D6ADC" w14:textId="77777777" w:rsidR="007853D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095137" w14:textId="77777777" w:rsidR="007853D5" w:rsidRDefault="007853D5">
            <w:pPr>
              <w:jc w:val="center"/>
            </w:pPr>
          </w:p>
        </w:tc>
      </w:tr>
      <w:tr w:rsidR="007853D5" w14:paraId="5654D08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2137B3"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628F98"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2B6B39" w14:textId="77777777" w:rsidR="007853D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BD3B9B" w14:textId="77777777" w:rsidR="007853D5" w:rsidRDefault="00000000">
            <w:pPr>
              <w:jc w:val="center"/>
            </w:pPr>
            <w:r>
              <w:rPr>
                <w:rFonts w:ascii="宋体" w:hAnsi="宋体"/>
                <w:sz w:val="18"/>
              </w:rPr>
              <w:t>项目按计划开工时间</w:t>
            </w:r>
          </w:p>
        </w:tc>
        <w:tc>
          <w:tcPr>
            <w:tcW w:w="1266" w:type="dxa"/>
            <w:tcBorders>
              <w:top w:val="nil"/>
              <w:left w:val="nil"/>
              <w:bottom w:val="single" w:sz="4" w:space="0" w:color="auto"/>
              <w:right w:val="single" w:sz="4" w:space="0" w:color="auto"/>
            </w:tcBorders>
            <w:shd w:val="clear" w:color="auto" w:fill="auto"/>
            <w:vAlign w:val="center"/>
          </w:tcPr>
          <w:p w14:paraId="16A4713E" w14:textId="77777777" w:rsidR="007853D5" w:rsidRDefault="00000000">
            <w:pPr>
              <w:jc w:val="center"/>
            </w:pPr>
            <w:r>
              <w:rPr>
                <w:rFonts w:ascii="宋体" w:hAnsi="宋体"/>
                <w:sz w:val="18"/>
              </w:rPr>
              <w:t>=2023年8月</w:t>
            </w:r>
          </w:p>
        </w:tc>
        <w:tc>
          <w:tcPr>
            <w:tcW w:w="1088" w:type="dxa"/>
            <w:tcBorders>
              <w:top w:val="nil"/>
              <w:left w:val="nil"/>
              <w:bottom w:val="single" w:sz="4" w:space="0" w:color="auto"/>
              <w:right w:val="single" w:sz="4" w:space="0" w:color="auto"/>
            </w:tcBorders>
            <w:shd w:val="clear" w:color="auto" w:fill="auto"/>
            <w:vAlign w:val="center"/>
          </w:tcPr>
          <w:p w14:paraId="3D991963" w14:textId="77777777" w:rsidR="007853D5" w:rsidRDefault="00000000">
            <w:pPr>
              <w:jc w:val="center"/>
            </w:pPr>
            <w:r>
              <w:rPr>
                <w:rFonts w:ascii="宋体" w:hAnsi="宋体"/>
                <w:sz w:val="18"/>
              </w:rPr>
              <w:t>=2023年8月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6FB7D8" w14:textId="77777777" w:rsidR="007853D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EC9AE2" w14:textId="77777777" w:rsidR="007853D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FE9989" w14:textId="77777777" w:rsidR="007853D5" w:rsidRDefault="007853D5">
            <w:pPr>
              <w:jc w:val="center"/>
            </w:pPr>
          </w:p>
        </w:tc>
      </w:tr>
      <w:tr w:rsidR="007853D5" w14:paraId="5AB4289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D1520B"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F4538E8" w14:textId="77777777" w:rsidR="007853D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DA4C5A4" w14:textId="77777777" w:rsidR="007853D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3F089B" w14:textId="77777777" w:rsidR="007853D5"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3E3A0F08" w14:textId="77777777" w:rsidR="007853D5" w:rsidRDefault="00000000">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545F6EE3" w14:textId="77777777" w:rsidR="007853D5" w:rsidRDefault="00000000">
            <w:pPr>
              <w:jc w:val="center"/>
            </w:pPr>
            <w:r>
              <w:rPr>
                <w:rFonts w:ascii="宋体" w:hAnsi="宋体"/>
                <w:sz w:val="18"/>
              </w:rPr>
              <w:t>=91.28%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2DD128" w14:textId="77777777" w:rsidR="007853D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BDCB71" w14:textId="77777777" w:rsidR="007853D5" w:rsidRDefault="00000000">
            <w:pPr>
              <w:jc w:val="center"/>
            </w:pPr>
            <w:r>
              <w:rPr>
                <w:rFonts w:ascii="宋体" w:hAnsi="宋体"/>
                <w:sz w:val="18"/>
              </w:rPr>
              <w:t>15.64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3274B5" w14:textId="77777777" w:rsidR="007853D5" w:rsidRDefault="00000000">
            <w:pPr>
              <w:jc w:val="center"/>
            </w:pPr>
            <w:r>
              <w:rPr>
                <w:rFonts w:ascii="宋体" w:hAnsi="宋体"/>
                <w:sz w:val="18"/>
              </w:rPr>
              <w:t>因为资金手续不齐全导致资金未支付。改进措施：尽快督促手续完善保障资金支付完毕</w:t>
            </w:r>
          </w:p>
        </w:tc>
      </w:tr>
      <w:tr w:rsidR="007853D5" w14:paraId="13A70B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86AF07"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F58EE2" w14:textId="77777777" w:rsidR="007853D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8777129" w14:textId="77777777" w:rsidR="007853D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3CEB71" w14:textId="77777777" w:rsidR="007853D5" w:rsidRDefault="00000000">
            <w:pPr>
              <w:jc w:val="center"/>
            </w:pPr>
            <w:r>
              <w:rPr>
                <w:rFonts w:ascii="宋体" w:hAnsi="宋体"/>
                <w:sz w:val="18"/>
              </w:rPr>
              <w:t>改善广大师生的教学环境</w:t>
            </w:r>
          </w:p>
        </w:tc>
        <w:tc>
          <w:tcPr>
            <w:tcW w:w="1266" w:type="dxa"/>
            <w:tcBorders>
              <w:top w:val="nil"/>
              <w:left w:val="nil"/>
              <w:bottom w:val="single" w:sz="4" w:space="0" w:color="auto"/>
              <w:right w:val="single" w:sz="4" w:space="0" w:color="auto"/>
            </w:tcBorders>
            <w:shd w:val="clear" w:color="auto" w:fill="auto"/>
            <w:vAlign w:val="center"/>
          </w:tcPr>
          <w:p w14:paraId="712114B5" w14:textId="77777777" w:rsidR="007853D5" w:rsidRDefault="00000000">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1D24489C" w14:textId="77777777" w:rsidR="007853D5" w:rsidRDefault="00000000">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024F08" w14:textId="77777777" w:rsidR="007853D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9EAEE3" w14:textId="77777777" w:rsidR="007853D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A81128" w14:textId="77777777" w:rsidR="007853D5" w:rsidRDefault="007853D5">
            <w:pPr>
              <w:jc w:val="center"/>
            </w:pPr>
          </w:p>
        </w:tc>
      </w:tr>
      <w:tr w:rsidR="007853D5" w14:paraId="76E4D54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6EB4B6"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17689B" w14:textId="77777777" w:rsidR="007853D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114EEE2" w14:textId="77777777" w:rsidR="007853D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1D0F25" w14:textId="77777777" w:rsidR="007853D5" w:rsidRDefault="00000000">
            <w:pPr>
              <w:jc w:val="center"/>
            </w:pPr>
            <w:r>
              <w:rPr>
                <w:rFonts w:ascii="宋体" w:hAnsi="宋体"/>
                <w:sz w:val="18"/>
              </w:rPr>
              <w:t>师生满意度</w:t>
            </w:r>
          </w:p>
        </w:tc>
        <w:tc>
          <w:tcPr>
            <w:tcW w:w="1266" w:type="dxa"/>
            <w:tcBorders>
              <w:top w:val="nil"/>
              <w:left w:val="nil"/>
              <w:bottom w:val="single" w:sz="4" w:space="0" w:color="auto"/>
              <w:right w:val="single" w:sz="4" w:space="0" w:color="auto"/>
            </w:tcBorders>
            <w:shd w:val="clear" w:color="auto" w:fill="auto"/>
            <w:vAlign w:val="center"/>
          </w:tcPr>
          <w:p w14:paraId="64DADD60" w14:textId="77777777" w:rsidR="007853D5" w:rsidRDefault="00000000">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14:paraId="3B6B8B09" w14:textId="77777777" w:rsidR="007853D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C1A5F9" w14:textId="77777777" w:rsidR="007853D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0902CB" w14:textId="77777777" w:rsidR="007853D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BD0E92" w14:textId="77777777" w:rsidR="007853D5" w:rsidRDefault="007853D5">
            <w:pPr>
              <w:jc w:val="center"/>
            </w:pPr>
          </w:p>
        </w:tc>
      </w:tr>
      <w:tr w:rsidR="007853D5" w14:paraId="45624CF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3D7B1C8" w14:textId="77777777" w:rsidR="007853D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4CC1228" w14:textId="77777777" w:rsidR="007853D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3E173D4" w14:textId="77777777" w:rsidR="007853D5" w:rsidRDefault="00000000">
            <w:pPr>
              <w:jc w:val="center"/>
            </w:pPr>
            <w:r>
              <w:rPr>
                <w:rFonts w:ascii="宋体" w:hAnsi="宋体"/>
                <w:sz w:val="18"/>
              </w:rPr>
              <w:t>92.37分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256A0D" w14:textId="77777777" w:rsidR="007853D5" w:rsidRDefault="007853D5">
            <w:pPr>
              <w:jc w:val="center"/>
            </w:pPr>
          </w:p>
        </w:tc>
      </w:tr>
    </w:tbl>
    <w:p w14:paraId="67305EB3" w14:textId="77777777" w:rsidR="007853D5"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45ADDC3B" w14:textId="77777777" w:rsidR="007853D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853D5" w14:paraId="508CF34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E6B028"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200B782" w14:textId="77777777" w:rsidR="007853D5" w:rsidRDefault="00000000">
            <w:pPr>
              <w:jc w:val="center"/>
            </w:pPr>
            <w:r>
              <w:rPr>
                <w:rFonts w:ascii="宋体" w:hAnsi="宋体"/>
                <w:sz w:val="18"/>
              </w:rPr>
              <w:t>昌吉州中小学校园环境改造提升工程专项资金</w:t>
            </w:r>
          </w:p>
        </w:tc>
      </w:tr>
      <w:tr w:rsidR="007853D5" w14:paraId="00D1E6C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A5DF110"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0F5DFD6" w14:textId="77777777" w:rsidR="007853D5" w:rsidRDefault="00000000">
            <w:pPr>
              <w:jc w:val="center"/>
            </w:pPr>
            <w:r>
              <w:rPr>
                <w:rFonts w:ascii="宋体" w:hAnsi="宋体"/>
                <w:sz w:val="18"/>
              </w:rPr>
              <w:t>奇台县第七中学</w:t>
            </w:r>
          </w:p>
        </w:tc>
        <w:tc>
          <w:tcPr>
            <w:tcW w:w="1275" w:type="dxa"/>
            <w:gridSpan w:val="2"/>
            <w:tcBorders>
              <w:top w:val="nil"/>
              <w:left w:val="nil"/>
              <w:bottom w:val="single" w:sz="4" w:space="0" w:color="auto"/>
              <w:right w:val="single" w:sz="4" w:space="0" w:color="000000"/>
            </w:tcBorders>
            <w:shd w:val="clear" w:color="auto" w:fill="auto"/>
            <w:vAlign w:val="center"/>
          </w:tcPr>
          <w:p w14:paraId="4398D33C"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8EC6B01" w14:textId="77777777" w:rsidR="007853D5" w:rsidRDefault="00000000">
            <w:pPr>
              <w:jc w:val="center"/>
            </w:pPr>
            <w:r>
              <w:rPr>
                <w:rFonts w:ascii="宋体" w:hAnsi="宋体"/>
                <w:sz w:val="18"/>
              </w:rPr>
              <w:t>奇台县第七中学</w:t>
            </w:r>
          </w:p>
        </w:tc>
      </w:tr>
      <w:tr w:rsidR="007853D5" w14:paraId="229D793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8EF281"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F9F7A8" w14:textId="77777777" w:rsidR="007853D5" w:rsidRDefault="007853D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59EE79A"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3C27A8AE"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87EFBB8"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A8B99E3"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89B5D59"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B590EE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853D5" w14:paraId="03B7C6E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4080A9"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B949E0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7F22B8" w14:textId="77777777" w:rsidR="007853D5" w:rsidRDefault="00000000">
            <w:pPr>
              <w:jc w:val="center"/>
            </w:pPr>
            <w:r>
              <w:rPr>
                <w:rFonts w:ascii="宋体" w:hAnsi="宋体"/>
                <w:sz w:val="18"/>
              </w:rPr>
              <w:t>174.00</w:t>
            </w:r>
          </w:p>
        </w:tc>
        <w:tc>
          <w:tcPr>
            <w:tcW w:w="1125" w:type="dxa"/>
            <w:tcBorders>
              <w:top w:val="nil"/>
              <w:left w:val="nil"/>
              <w:bottom w:val="single" w:sz="4" w:space="0" w:color="auto"/>
              <w:right w:val="single" w:sz="4" w:space="0" w:color="auto"/>
            </w:tcBorders>
            <w:shd w:val="clear" w:color="auto" w:fill="auto"/>
            <w:noWrap/>
            <w:vAlign w:val="center"/>
          </w:tcPr>
          <w:p w14:paraId="7B63E52D" w14:textId="77777777" w:rsidR="007853D5" w:rsidRDefault="00000000">
            <w:pPr>
              <w:jc w:val="center"/>
            </w:pPr>
            <w:r>
              <w:rPr>
                <w:rFonts w:ascii="宋体" w:hAnsi="宋体"/>
                <w:sz w:val="18"/>
              </w:rPr>
              <w:t>174.00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25BE4C3" w14:textId="77777777" w:rsidR="007853D5" w:rsidRDefault="00000000">
            <w:pPr>
              <w:jc w:val="center"/>
            </w:pPr>
            <w:r>
              <w:rPr>
                <w:rFonts w:ascii="宋体" w:hAnsi="宋体"/>
                <w:sz w:val="18"/>
              </w:rPr>
              <w:t>161.73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63D897" w14:textId="77777777" w:rsidR="007853D5"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3790B32" w14:textId="77777777" w:rsidR="007853D5" w:rsidRDefault="00000000">
            <w:pPr>
              <w:jc w:val="center"/>
            </w:pPr>
            <w:r>
              <w:rPr>
                <w:rFonts w:ascii="宋体" w:hAnsi="宋体"/>
                <w:sz w:val="18"/>
              </w:rPr>
              <w:t>92.95%</w:t>
            </w:r>
          </w:p>
        </w:tc>
        <w:tc>
          <w:tcPr>
            <w:tcW w:w="1275" w:type="dxa"/>
            <w:tcBorders>
              <w:top w:val="nil"/>
              <w:left w:val="nil"/>
              <w:bottom w:val="single" w:sz="4" w:space="0" w:color="auto"/>
              <w:right w:val="single" w:sz="4" w:space="0" w:color="auto"/>
            </w:tcBorders>
            <w:shd w:val="clear" w:color="auto" w:fill="auto"/>
            <w:vAlign w:val="center"/>
          </w:tcPr>
          <w:p w14:paraId="15AF5E0D" w14:textId="77777777" w:rsidR="007853D5" w:rsidRDefault="00000000">
            <w:pPr>
              <w:jc w:val="center"/>
            </w:pPr>
            <w:r>
              <w:rPr>
                <w:rFonts w:ascii="宋体" w:hAnsi="宋体"/>
                <w:sz w:val="18"/>
              </w:rPr>
              <w:t>10.00</w:t>
            </w:r>
          </w:p>
        </w:tc>
      </w:tr>
      <w:tr w:rsidR="007853D5" w14:paraId="52264F7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557B62"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6B29AE"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2AD233" w14:textId="77777777" w:rsidR="007853D5" w:rsidRDefault="00000000">
            <w:pPr>
              <w:jc w:val="center"/>
            </w:pPr>
            <w:r>
              <w:rPr>
                <w:rFonts w:ascii="宋体" w:hAnsi="宋体"/>
                <w:sz w:val="18"/>
              </w:rPr>
              <w:t>174.00</w:t>
            </w:r>
          </w:p>
        </w:tc>
        <w:tc>
          <w:tcPr>
            <w:tcW w:w="1125" w:type="dxa"/>
            <w:tcBorders>
              <w:top w:val="nil"/>
              <w:left w:val="nil"/>
              <w:bottom w:val="single" w:sz="4" w:space="0" w:color="auto"/>
              <w:right w:val="single" w:sz="4" w:space="0" w:color="auto"/>
            </w:tcBorders>
            <w:shd w:val="clear" w:color="auto" w:fill="auto"/>
            <w:noWrap/>
            <w:vAlign w:val="center"/>
          </w:tcPr>
          <w:p w14:paraId="2DCECE23" w14:textId="77777777" w:rsidR="007853D5" w:rsidRDefault="00000000">
            <w:pPr>
              <w:jc w:val="center"/>
            </w:pPr>
            <w:r>
              <w:rPr>
                <w:rFonts w:ascii="宋体" w:hAnsi="宋体"/>
                <w:sz w:val="18"/>
              </w:rPr>
              <w:t>174.00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1C6E5DC" w14:textId="77777777" w:rsidR="007853D5" w:rsidRDefault="00000000">
            <w:pPr>
              <w:jc w:val="center"/>
            </w:pPr>
            <w:r>
              <w:rPr>
                <w:rFonts w:ascii="宋体" w:hAnsi="宋体"/>
                <w:sz w:val="18"/>
              </w:rPr>
              <w:t>161.73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66D1E42"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32EB533"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1EA3CAB"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853D5" w14:paraId="0E74FE2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C3CF9E" w14:textId="77777777" w:rsidR="007853D5" w:rsidRDefault="007853D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00A123"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329328" w14:textId="77777777" w:rsidR="007853D5"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B443E66" w14:textId="77777777" w:rsidR="007853D5"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1A92DD" w14:textId="77777777" w:rsidR="007853D5"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8110E3"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719DD3"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5C05476" w14:textId="77777777" w:rsidR="007853D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853D5" w14:paraId="693D4BE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947A684"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CCBE934"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05BE1BCD"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853D5" w14:paraId="27EA355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F94F0B8" w14:textId="77777777" w:rsidR="007853D5" w:rsidRDefault="007853D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FE3B7F5" w14:textId="77777777" w:rsidR="007853D5" w:rsidRDefault="00000000">
            <w:pPr>
              <w:jc w:val="left"/>
            </w:pPr>
            <w:r>
              <w:rPr>
                <w:rFonts w:ascii="宋体" w:hAnsi="宋体"/>
                <w:sz w:val="18"/>
              </w:rPr>
              <w:t>根据昌吉州人民政府《关于做好中小学校园环境改造提升工程的通知》（昌州政办通[2023]92号）拟投入174万元改善校园环境。通过项目的实施完成各类指标.维修改造工程数量3个、维修改造任务完成率达100%、维修改造验收合格率达100%、项目资金支付率大于等于90%、维修改造按期完成率达100%、项目预算控制率小于等于100%、广大师生员工的教学环境得到改善，师生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1E150840" w14:textId="77777777" w:rsidR="007853D5" w:rsidRDefault="00000000">
            <w:pPr>
              <w:jc w:val="left"/>
            </w:pPr>
            <w:r>
              <w:rPr>
                <w:rFonts w:ascii="宋体" w:hAnsi="宋体"/>
                <w:sz w:val="18"/>
              </w:rPr>
              <w:t>改善广大师生的员工的教学环境：有效改善；维修改造工程数量：3；维修改造面积：23621；维修改造验收合格率：100；</w:t>
            </w:r>
          </w:p>
        </w:tc>
      </w:tr>
      <w:tr w:rsidR="007853D5" w14:paraId="00EEA9B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0D76B7" w14:textId="77777777" w:rsidR="007853D5" w:rsidRDefault="007853D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2902D17"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01E8055"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D2E0076"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68D4A8EC"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16161E4"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F540D8"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C57038"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6ECE57" w14:textId="77777777" w:rsidR="007853D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853D5" w14:paraId="219B869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EF1773E"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0787457" w14:textId="77777777" w:rsidR="007853D5" w:rsidRDefault="007853D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8142BB5" w14:textId="77777777" w:rsidR="007853D5" w:rsidRDefault="007853D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8DDB392" w14:textId="77777777" w:rsidR="007853D5" w:rsidRDefault="007853D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C3EA256" w14:textId="77777777" w:rsidR="007853D5" w:rsidRDefault="007853D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9E67CDB" w14:textId="77777777" w:rsidR="007853D5" w:rsidRDefault="007853D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A50BF90" w14:textId="77777777" w:rsidR="007853D5" w:rsidRDefault="007853D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6D1E7A2" w14:textId="77777777" w:rsidR="007853D5" w:rsidRDefault="007853D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DAFF01E" w14:textId="77777777" w:rsidR="007853D5" w:rsidRDefault="007853D5">
            <w:pPr>
              <w:widowControl/>
              <w:jc w:val="left"/>
              <w:rPr>
                <w:rFonts w:ascii="宋体" w:hAnsi="宋体" w:cs="宋体" w:hint="eastAsia"/>
                <w:color w:val="000000"/>
                <w:kern w:val="0"/>
                <w:sz w:val="18"/>
                <w:szCs w:val="18"/>
              </w:rPr>
            </w:pPr>
          </w:p>
        </w:tc>
      </w:tr>
      <w:tr w:rsidR="007853D5" w14:paraId="22A0B24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6863015" w14:textId="77777777" w:rsidR="007853D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4EF7370" w14:textId="77777777" w:rsidR="007853D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12C796A" w14:textId="77777777" w:rsidR="007853D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3A964D" w14:textId="77777777" w:rsidR="007853D5" w:rsidRDefault="00000000">
            <w:pPr>
              <w:jc w:val="center"/>
            </w:pPr>
            <w:r>
              <w:rPr>
                <w:rFonts w:ascii="宋体" w:hAnsi="宋体"/>
                <w:sz w:val="18"/>
              </w:rPr>
              <w:t>维修改造工程数量</w:t>
            </w:r>
          </w:p>
        </w:tc>
        <w:tc>
          <w:tcPr>
            <w:tcW w:w="1125" w:type="dxa"/>
            <w:tcBorders>
              <w:top w:val="nil"/>
              <w:left w:val="nil"/>
              <w:bottom w:val="single" w:sz="4" w:space="0" w:color="auto"/>
              <w:right w:val="single" w:sz="4" w:space="0" w:color="auto"/>
            </w:tcBorders>
            <w:shd w:val="clear" w:color="auto" w:fill="auto"/>
            <w:vAlign w:val="center"/>
          </w:tcPr>
          <w:p w14:paraId="6CA4C3B0" w14:textId="77777777" w:rsidR="007853D5" w:rsidRDefault="00000000">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14:paraId="07F42E3A" w14:textId="77777777" w:rsidR="007853D5" w:rsidRDefault="00000000">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9E2124" w14:textId="77777777" w:rsidR="007853D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6A3326" w14:textId="77777777" w:rsidR="007853D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39272C" w14:textId="77777777" w:rsidR="007853D5" w:rsidRDefault="007853D5">
            <w:pPr>
              <w:jc w:val="center"/>
            </w:pPr>
          </w:p>
        </w:tc>
      </w:tr>
      <w:tr w:rsidR="007853D5" w14:paraId="3C7B26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E33757"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CEC245"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FFBDB6" w14:textId="77777777" w:rsidR="007853D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1DD7A5" w14:textId="77777777" w:rsidR="007853D5" w:rsidRDefault="00000000">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6BE69753" w14:textId="77777777" w:rsidR="007853D5" w:rsidRDefault="00000000">
            <w:pPr>
              <w:jc w:val="center"/>
            </w:pPr>
            <w:r>
              <w:rPr>
                <w:rFonts w:ascii="宋体" w:hAnsi="宋体"/>
                <w:sz w:val="18"/>
              </w:rPr>
              <w:t>&gt;=23621平方米</w:t>
            </w:r>
          </w:p>
        </w:tc>
        <w:tc>
          <w:tcPr>
            <w:tcW w:w="1229" w:type="dxa"/>
            <w:tcBorders>
              <w:top w:val="nil"/>
              <w:left w:val="nil"/>
              <w:bottom w:val="single" w:sz="4" w:space="0" w:color="auto"/>
              <w:right w:val="single" w:sz="4" w:space="0" w:color="auto"/>
            </w:tcBorders>
            <w:shd w:val="clear" w:color="auto" w:fill="auto"/>
            <w:vAlign w:val="center"/>
          </w:tcPr>
          <w:p w14:paraId="084848D0" w14:textId="77777777" w:rsidR="007853D5" w:rsidRDefault="00000000">
            <w:pPr>
              <w:jc w:val="center"/>
            </w:pPr>
            <w:r>
              <w:rPr>
                <w:rFonts w:ascii="宋体" w:hAnsi="宋体"/>
                <w:sz w:val="18"/>
              </w:rPr>
              <w:t>=23621平方米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1DF834" w14:textId="77777777" w:rsidR="007853D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C7B5EA" w14:textId="77777777" w:rsidR="007853D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9A8F5F" w14:textId="77777777" w:rsidR="007853D5" w:rsidRDefault="007853D5">
            <w:pPr>
              <w:jc w:val="center"/>
            </w:pPr>
          </w:p>
        </w:tc>
      </w:tr>
      <w:tr w:rsidR="007853D5" w14:paraId="37D7802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8680CD"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0811C9"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9F39A4" w14:textId="77777777" w:rsidR="007853D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731873" w14:textId="77777777" w:rsidR="007853D5" w:rsidRDefault="00000000">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7F7DE5BD" w14:textId="77777777" w:rsidR="007853D5"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BE38E6E" w14:textId="77777777" w:rsidR="007853D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DBD4BA" w14:textId="77777777" w:rsidR="007853D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7C90FB" w14:textId="77777777" w:rsidR="007853D5"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D2A381" w14:textId="77777777" w:rsidR="007853D5" w:rsidRDefault="007853D5">
            <w:pPr>
              <w:jc w:val="center"/>
            </w:pPr>
          </w:p>
        </w:tc>
      </w:tr>
      <w:tr w:rsidR="007853D5" w14:paraId="5CD470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5C2E69"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6D4E9C"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6D6FB2" w14:textId="77777777" w:rsidR="007853D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62BBE7" w14:textId="77777777" w:rsidR="007853D5" w:rsidRDefault="00000000">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67CF8E9E" w14:textId="77777777" w:rsidR="007853D5"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09F2D6D" w14:textId="77777777" w:rsidR="007853D5" w:rsidRDefault="00000000">
            <w:pPr>
              <w:jc w:val="center"/>
            </w:pPr>
            <w:r>
              <w:rPr>
                <w:rFonts w:ascii="宋体" w:hAnsi="宋体"/>
                <w:sz w:val="18"/>
              </w:rPr>
              <w:t>=92.95%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9E62E7" w14:textId="77777777" w:rsidR="007853D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44E326" w14:textId="77777777" w:rsidR="007853D5" w:rsidRDefault="00000000">
            <w:pPr>
              <w:jc w:val="center"/>
            </w:pPr>
            <w:r>
              <w:rPr>
                <w:rFonts w:ascii="宋体" w:hAnsi="宋体"/>
                <w:sz w:val="18"/>
              </w:rPr>
              <w:t>4.84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CB2198" w14:textId="77777777" w:rsidR="007853D5" w:rsidRDefault="00000000">
            <w:pPr>
              <w:jc w:val="center"/>
            </w:pPr>
            <w:r>
              <w:rPr>
                <w:rFonts w:ascii="宋体" w:hAnsi="宋体"/>
                <w:sz w:val="18"/>
              </w:rPr>
              <w:t>因年初目标值设置不准确，故存在偏差。改进措施：下年度预估目标值，填报准确</w:t>
            </w:r>
          </w:p>
        </w:tc>
      </w:tr>
      <w:tr w:rsidR="007853D5" w14:paraId="1D0794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E14644"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519491"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BD4DCC" w14:textId="77777777" w:rsidR="007853D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5E841E" w14:textId="77777777" w:rsidR="007853D5" w:rsidRDefault="00000000">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1AFF5A27" w14:textId="77777777" w:rsidR="007853D5" w:rsidRDefault="00000000">
            <w:pPr>
              <w:jc w:val="center"/>
            </w:pPr>
            <w:r>
              <w:rPr>
                <w:rFonts w:ascii="宋体" w:hAnsi="宋体"/>
                <w:sz w:val="18"/>
              </w:rPr>
              <w:t>2023年8月</w:t>
            </w:r>
          </w:p>
        </w:tc>
        <w:tc>
          <w:tcPr>
            <w:tcW w:w="1229" w:type="dxa"/>
            <w:tcBorders>
              <w:top w:val="nil"/>
              <w:left w:val="nil"/>
              <w:bottom w:val="single" w:sz="4" w:space="0" w:color="auto"/>
              <w:right w:val="single" w:sz="4" w:space="0" w:color="auto"/>
            </w:tcBorders>
            <w:shd w:val="clear" w:color="auto" w:fill="auto"/>
            <w:vAlign w:val="center"/>
          </w:tcPr>
          <w:p w14:paraId="5132492F" w14:textId="77777777" w:rsidR="007853D5" w:rsidRDefault="00000000">
            <w:pPr>
              <w:jc w:val="center"/>
            </w:pPr>
            <w:r>
              <w:rPr>
                <w:rFonts w:ascii="宋体" w:hAnsi="宋体"/>
                <w:sz w:val="18"/>
              </w:rPr>
              <w:t>=2023年8月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2E60B3" w14:textId="77777777" w:rsidR="007853D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407796" w14:textId="77777777" w:rsidR="007853D5"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38970D" w14:textId="77777777" w:rsidR="007853D5" w:rsidRDefault="007853D5">
            <w:pPr>
              <w:jc w:val="center"/>
            </w:pPr>
          </w:p>
        </w:tc>
      </w:tr>
      <w:tr w:rsidR="007853D5" w14:paraId="39C59B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CE725A" w14:textId="77777777" w:rsidR="007853D5" w:rsidRDefault="007853D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05B524" w14:textId="77777777" w:rsidR="007853D5" w:rsidRDefault="007853D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032D19" w14:textId="77777777" w:rsidR="007853D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E5FE35" w14:textId="77777777" w:rsidR="007853D5" w:rsidRDefault="00000000">
            <w:pPr>
              <w:jc w:val="center"/>
            </w:pPr>
            <w:r>
              <w:rPr>
                <w:rFonts w:ascii="宋体" w:hAnsi="宋体"/>
                <w:sz w:val="18"/>
              </w:rPr>
              <w:t>项目按计划完工时间</w:t>
            </w:r>
          </w:p>
        </w:tc>
        <w:tc>
          <w:tcPr>
            <w:tcW w:w="1125" w:type="dxa"/>
            <w:tcBorders>
              <w:top w:val="nil"/>
              <w:left w:val="nil"/>
              <w:bottom w:val="single" w:sz="4" w:space="0" w:color="auto"/>
              <w:right w:val="single" w:sz="4" w:space="0" w:color="auto"/>
            </w:tcBorders>
            <w:shd w:val="clear" w:color="auto" w:fill="auto"/>
            <w:vAlign w:val="center"/>
          </w:tcPr>
          <w:p w14:paraId="59562745" w14:textId="77777777" w:rsidR="007853D5" w:rsidRDefault="00000000">
            <w:pPr>
              <w:jc w:val="center"/>
            </w:pPr>
            <w:r>
              <w:rPr>
                <w:rFonts w:ascii="宋体" w:hAnsi="宋体"/>
                <w:sz w:val="18"/>
              </w:rPr>
              <w:t>2023年9月</w:t>
            </w:r>
          </w:p>
        </w:tc>
        <w:tc>
          <w:tcPr>
            <w:tcW w:w="1229" w:type="dxa"/>
            <w:tcBorders>
              <w:top w:val="nil"/>
              <w:left w:val="nil"/>
              <w:bottom w:val="single" w:sz="4" w:space="0" w:color="auto"/>
              <w:right w:val="single" w:sz="4" w:space="0" w:color="auto"/>
            </w:tcBorders>
            <w:shd w:val="clear" w:color="auto" w:fill="auto"/>
            <w:vAlign w:val="center"/>
          </w:tcPr>
          <w:p w14:paraId="592D712F" w14:textId="77777777" w:rsidR="007853D5" w:rsidRDefault="00000000">
            <w:pPr>
              <w:jc w:val="center"/>
            </w:pPr>
            <w:r>
              <w:rPr>
                <w:rFonts w:ascii="宋体" w:hAnsi="宋体"/>
                <w:sz w:val="18"/>
              </w:rPr>
              <w:t>=2023年9月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5C003A" w14:textId="77777777" w:rsidR="007853D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8176FA" w14:textId="77777777" w:rsidR="007853D5"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BE40B7" w14:textId="77777777" w:rsidR="007853D5" w:rsidRDefault="007853D5">
            <w:pPr>
              <w:jc w:val="center"/>
            </w:pPr>
          </w:p>
        </w:tc>
      </w:tr>
      <w:tr w:rsidR="007853D5" w14:paraId="50AB072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FAA436"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7AADC4" w14:textId="77777777" w:rsidR="007853D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B6925AD" w14:textId="77777777" w:rsidR="007853D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D71FC8" w14:textId="77777777" w:rsidR="007853D5"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66EB35DD" w14:textId="77777777" w:rsidR="007853D5"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687E42F0" w14:textId="77777777" w:rsidR="007853D5" w:rsidRDefault="00000000">
            <w:pPr>
              <w:jc w:val="center"/>
            </w:pPr>
            <w:r>
              <w:rPr>
                <w:rFonts w:ascii="宋体" w:hAnsi="宋体"/>
                <w:sz w:val="18"/>
              </w:rPr>
              <w:t>=92.95%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DAE15B" w14:textId="77777777" w:rsidR="007853D5"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0436AD" w14:textId="77777777" w:rsidR="007853D5" w:rsidRDefault="00000000">
            <w:pPr>
              <w:jc w:val="center"/>
            </w:pPr>
            <w:r>
              <w:rPr>
                <w:rFonts w:ascii="宋体" w:hAnsi="宋体"/>
                <w:sz w:val="18"/>
              </w:rPr>
              <w:t>16.48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B263CA" w14:textId="77777777" w:rsidR="007853D5" w:rsidRDefault="00000000">
            <w:pPr>
              <w:jc w:val="center"/>
            </w:pPr>
            <w:r>
              <w:rPr>
                <w:rFonts w:ascii="宋体" w:hAnsi="宋体"/>
                <w:sz w:val="18"/>
              </w:rPr>
              <w:t>因资金未到位，故未支付完毕。改进措施：下年度积极和财政对接保证资金足额到位。</w:t>
            </w:r>
          </w:p>
        </w:tc>
      </w:tr>
      <w:tr w:rsidR="007853D5" w14:paraId="19D986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3E945F"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CEF09B" w14:textId="77777777" w:rsidR="007853D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F139F4" w14:textId="77777777" w:rsidR="007853D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494910" w14:textId="77777777" w:rsidR="007853D5" w:rsidRDefault="00000000">
            <w:pPr>
              <w:jc w:val="center"/>
            </w:pPr>
            <w:r>
              <w:rPr>
                <w:rFonts w:ascii="宋体" w:hAnsi="宋体"/>
                <w:sz w:val="18"/>
              </w:rPr>
              <w:t>改善广大师生的员工的教学环境</w:t>
            </w:r>
          </w:p>
        </w:tc>
        <w:tc>
          <w:tcPr>
            <w:tcW w:w="1125" w:type="dxa"/>
            <w:tcBorders>
              <w:top w:val="nil"/>
              <w:left w:val="nil"/>
              <w:bottom w:val="single" w:sz="4" w:space="0" w:color="auto"/>
              <w:right w:val="single" w:sz="4" w:space="0" w:color="auto"/>
            </w:tcBorders>
            <w:shd w:val="clear" w:color="auto" w:fill="auto"/>
            <w:vAlign w:val="center"/>
          </w:tcPr>
          <w:p w14:paraId="6B84DBBA" w14:textId="77777777" w:rsidR="007853D5"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62EE6481" w14:textId="77777777" w:rsidR="007853D5"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92A577" w14:textId="77777777" w:rsidR="007853D5"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E2C90F" w14:textId="77777777" w:rsidR="007853D5"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47FD9F" w14:textId="77777777" w:rsidR="007853D5" w:rsidRDefault="007853D5">
            <w:pPr>
              <w:jc w:val="center"/>
            </w:pPr>
          </w:p>
        </w:tc>
      </w:tr>
      <w:tr w:rsidR="007853D5" w14:paraId="0A5AAA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1A9EA5" w14:textId="77777777" w:rsidR="007853D5" w:rsidRDefault="007853D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450AA4" w14:textId="77777777" w:rsidR="007853D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B6023A" w14:textId="77777777" w:rsidR="007853D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80644D" w14:textId="77777777" w:rsidR="007853D5" w:rsidRDefault="00000000">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7194DA47" w14:textId="77777777" w:rsidR="007853D5"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686BCD1" w14:textId="77777777" w:rsidR="007853D5"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0694D7" w14:textId="77777777" w:rsidR="007853D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88B9C5" w14:textId="77777777" w:rsidR="007853D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4BA736" w14:textId="77777777" w:rsidR="007853D5" w:rsidRDefault="00000000">
            <w:pPr>
              <w:jc w:val="center"/>
            </w:pPr>
            <w:r>
              <w:rPr>
                <w:rFonts w:ascii="宋体" w:hAnsi="宋体"/>
                <w:sz w:val="18"/>
              </w:rPr>
              <w:t>因年初目标值设置不准确，故存在偏差。改进措施：下年度预估目标值，填报准确</w:t>
            </w:r>
          </w:p>
        </w:tc>
      </w:tr>
      <w:tr w:rsidR="007853D5" w14:paraId="6ECD246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35EAD29" w14:textId="77777777" w:rsidR="007853D5"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225E465" w14:textId="77777777" w:rsidR="007853D5"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2B7E31D" w14:textId="77777777" w:rsidR="007853D5" w:rsidRDefault="00000000">
            <w:pPr>
              <w:jc w:val="center"/>
            </w:pPr>
            <w:r>
              <w:rPr>
                <w:rFonts w:ascii="宋体" w:hAnsi="宋体"/>
                <w:sz w:val="18"/>
              </w:rPr>
              <w:t>96.32分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90A314" w14:textId="77777777" w:rsidR="007853D5" w:rsidRDefault="007853D5">
            <w:pPr>
              <w:jc w:val="center"/>
            </w:pPr>
          </w:p>
        </w:tc>
      </w:tr>
    </w:tbl>
    <w:p w14:paraId="4EFAAA6F" w14:textId="77777777" w:rsidR="007853D5" w:rsidRDefault="007853D5">
      <w:pPr>
        <w:jc w:val="left"/>
        <w:rPr>
          <w:rFonts w:ascii="宋体" w:hAnsi="宋体" w:cs="宋体" w:hint="eastAsia"/>
          <w:b/>
          <w:bCs/>
          <w:kern w:val="0"/>
          <w:sz w:val="18"/>
          <w:szCs w:val="18"/>
        </w:rPr>
      </w:pPr>
    </w:p>
    <w:p w14:paraId="01693986" w14:textId="77777777" w:rsidR="007853D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CD06AF3" w14:textId="77777777" w:rsidR="007853D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2A3B8A2" w14:textId="77777777" w:rsidR="007853D5"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7DEEE14F"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0469852"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F4E6F1C"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F095F89"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5A2E6DB"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57F4277"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E25A013"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47AF8BB"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A4F346"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F15C05D" w14:textId="77777777" w:rsidR="007853D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081740B" w14:textId="77777777" w:rsidR="007853D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14DB60C" w14:textId="77777777" w:rsidR="007853D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D4D9AFC" w14:textId="77777777" w:rsidR="007853D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3FB154" w14:textId="77777777" w:rsidR="007853D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782C00E" w14:textId="77777777" w:rsidR="007853D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E0E9913" w14:textId="77777777" w:rsidR="007853D5" w:rsidRDefault="00000000">
      <w:pPr>
        <w:ind w:firstLineChars="200" w:firstLine="640"/>
        <w:outlineLvl w:val="1"/>
        <w:rPr>
          <w:rFonts w:ascii="黑体" w:eastAsia="仿宋_GB2312" w:hAnsi="黑体" w:cs="宋体" w:hint="eastAsia"/>
          <w:bCs/>
          <w:kern w:val="0"/>
          <w:sz w:val="32"/>
          <w:szCs w:val="32"/>
        </w:rPr>
      </w:pPr>
      <w:bookmarkStart w:id="35" w:name="_Toc2183"/>
      <w:bookmarkStart w:id="36" w:name="_Toc6062"/>
      <w:r>
        <w:rPr>
          <w:rFonts w:ascii="黑体" w:eastAsia="仿宋_GB2312" w:hAnsi="黑体" w:cs="宋体" w:hint="eastAsia"/>
          <w:bCs/>
          <w:kern w:val="0"/>
          <w:sz w:val="32"/>
          <w:szCs w:val="32"/>
        </w:rPr>
        <w:t>一、《收入支出决算总表》</w:t>
      </w:r>
      <w:bookmarkEnd w:id="35"/>
      <w:bookmarkEnd w:id="36"/>
    </w:p>
    <w:p w14:paraId="51134C63" w14:textId="77777777" w:rsidR="007853D5"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6C664DAD" w14:textId="77777777" w:rsidR="007853D5"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2BBECC47" w14:textId="77777777" w:rsidR="007853D5" w:rsidRDefault="00000000">
      <w:pPr>
        <w:ind w:firstLineChars="200" w:firstLine="640"/>
        <w:outlineLvl w:val="1"/>
        <w:rPr>
          <w:rFonts w:ascii="黑体" w:eastAsia="仿宋_GB2312" w:hAnsi="黑体" w:cs="宋体" w:hint="eastAsia"/>
          <w:bCs/>
          <w:kern w:val="0"/>
          <w:sz w:val="32"/>
          <w:szCs w:val="32"/>
        </w:rPr>
      </w:pPr>
      <w:bookmarkStart w:id="41" w:name="_Toc28786"/>
      <w:bookmarkStart w:id="42" w:name="_Toc14238"/>
      <w:r>
        <w:rPr>
          <w:rFonts w:ascii="黑体" w:eastAsia="仿宋_GB2312" w:hAnsi="黑体" w:cs="宋体" w:hint="eastAsia"/>
          <w:bCs/>
          <w:kern w:val="0"/>
          <w:sz w:val="32"/>
          <w:szCs w:val="32"/>
        </w:rPr>
        <w:t>四、《财政拨款收入支出决算总表》</w:t>
      </w:r>
      <w:bookmarkEnd w:id="41"/>
      <w:bookmarkEnd w:id="42"/>
    </w:p>
    <w:p w14:paraId="51AF7EF5" w14:textId="77777777" w:rsidR="007853D5" w:rsidRDefault="00000000">
      <w:pPr>
        <w:ind w:firstLineChars="200" w:firstLine="640"/>
        <w:outlineLvl w:val="1"/>
        <w:rPr>
          <w:rFonts w:ascii="黑体" w:eastAsia="仿宋_GB2312" w:hAnsi="黑体" w:cs="宋体" w:hint="eastAsia"/>
          <w:bCs/>
          <w:kern w:val="0"/>
          <w:sz w:val="32"/>
          <w:szCs w:val="32"/>
        </w:rPr>
      </w:pPr>
      <w:bookmarkStart w:id="43" w:name="_Toc14869"/>
      <w:bookmarkStart w:id="44" w:name="_Toc10347"/>
      <w:r>
        <w:rPr>
          <w:rFonts w:ascii="黑体" w:eastAsia="仿宋_GB2312" w:hAnsi="黑体" w:cs="宋体" w:hint="eastAsia"/>
          <w:bCs/>
          <w:kern w:val="0"/>
          <w:sz w:val="32"/>
          <w:szCs w:val="32"/>
        </w:rPr>
        <w:t>五、《一般公共预算财政拨款支出决算表》</w:t>
      </w:r>
      <w:bookmarkEnd w:id="43"/>
      <w:bookmarkEnd w:id="44"/>
    </w:p>
    <w:p w14:paraId="54A65B90" w14:textId="77777777" w:rsidR="007853D5" w:rsidRDefault="00000000">
      <w:pPr>
        <w:ind w:firstLineChars="200" w:firstLine="640"/>
        <w:outlineLvl w:val="1"/>
        <w:rPr>
          <w:rFonts w:ascii="黑体" w:eastAsia="仿宋_GB2312" w:hAnsi="黑体" w:cs="宋体" w:hint="eastAsia"/>
          <w:bCs/>
          <w:kern w:val="0"/>
          <w:sz w:val="32"/>
          <w:szCs w:val="32"/>
        </w:rPr>
      </w:pPr>
      <w:bookmarkStart w:id="45" w:name="_Toc8884"/>
      <w:bookmarkStart w:id="46" w:name="_Toc5626"/>
      <w:r>
        <w:rPr>
          <w:rFonts w:ascii="黑体" w:eastAsia="仿宋_GB2312" w:hAnsi="黑体" w:cs="宋体" w:hint="eastAsia"/>
          <w:bCs/>
          <w:kern w:val="0"/>
          <w:sz w:val="32"/>
          <w:szCs w:val="32"/>
        </w:rPr>
        <w:t>六、《一般公共预算财政拨款基本支出决算表》</w:t>
      </w:r>
      <w:bookmarkEnd w:id="45"/>
      <w:bookmarkEnd w:id="46"/>
    </w:p>
    <w:p w14:paraId="0D1385FF" w14:textId="77777777" w:rsidR="007853D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29106"/>
      <w:bookmarkStart w:id="48" w:name="_Toc32663"/>
      <w:r>
        <w:rPr>
          <w:rFonts w:ascii="黑体" w:eastAsia="仿宋_GB2312" w:hAnsi="黑体" w:cs="宋体" w:hint="eastAsia"/>
          <w:bCs/>
          <w:kern w:val="0"/>
          <w:sz w:val="32"/>
          <w:szCs w:val="32"/>
        </w:rPr>
        <w:t>《财政拨款“三公”经费支出决算表》</w:t>
      </w:r>
      <w:bookmarkEnd w:id="47"/>
      <w:bookmarkEnd w:id="48"/>
    </w:p>
    <w:p w14:paraId="41084394" w14:textId="77777777" w:rsidR="007853D5" w:rsidRDefault="00000000">
      <w:pPr>
        <w:ind w:firstLineChars="200" w:firstLine="640"/>
        <w:outlineLvl w:val="1"/>
        <w:rPr>
          <w:rFonts w:ascii="黑体" w:eastAsia="仿宋_GB2312" w:hAnsi="黑体" w:cs="宋体" w:hint="eastAsia"/>
          <w:bCs/>
          <w:kern w:val="0"/>
          <w:sz w:val="32"/>
          <w:szCs w:val="32"/>
        </w:rPr>
      </w:pPr>
      <w:bookmarkStart w:id="49" w:name="_Toc7643"/>
      <w:bookmarkStart w:id="50" w:name="_Toc5453"/>
      <w:r>
        <w:rPr>
          <w:rFonts w:ascii="黑体" w:eastAsia="仿宋_GB2312" w:hAnsi="黑体" w:cs="宋体" w:hint="eastAsia"/>
          <w:bCs/>
          <w:kern w:val="0"/>
          <w:sz w:val="32"/>
          <w:szCs w:val="32"/>
        </w:rPr>
        <w:t>八、《政府性基金预算财政拨款收入支出决算表》</w:t>
      </w:r>
      <w:bookmarkEnd w:id="49"/>
      <w:bookmarkEnd w:id="50"/>
    </w:p>
    <w:p w14:paraId="75156A97" w14:textId="77777777" w:rsidR="007853D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1A71D4A" w14:textId="77777777" w:rsidR="007853D5" w:rsidRDefault="007853D5">
      <w:pPr>
        <w:ind w:firstLineChars="200" w:firstLine="640"/>
        <w:rPr>
          <w:rFonts w:ascii="仿宋_GB2312" w:eastAsia="仿宋_GB2312"/>
          <w:sz w:val="32"/>
          <w:szCs w:val="32"/>
        </w:rPr>
      </w:pPr>
    </w:p>
    <w:p w14:paraId="131B723B" w14:textId="77777777" w:rsidR="007853D5" w:rsidRDefault="007853D5">
      <w:pPr>
        <w:ind w:firstLineChars="200" w:firstLine="640"/>
        <w:outlineLvl w:val="1"/>
        <w:rPr>
          <w:rFonts w:ascii="黑体" w:eastAsia="黑体" w:hAnsi="黑体" w:cs="宋体" w:hint="eastAsia"/>
          <w:bCs/>
          <w:kern w:val="0"/>
          <w:sz w:val="32"/>
          <w:szCs w:val="32"/>
        </w:rPr>
      </w:pPr>
    </w:p>
    <w:sectPr w:rsidR="007853D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B6C475" w14:textId="77777777" w:rsidR="00F57B07" w:rsidRDefault="00F57B07">
      <w:r>
        <w:separator/>
      </w:r>
    </w:p>
  </w:endnote>
  <w:endnote w:type="continuationSeparator" w:id="0">
    <w:p w14:paraId="39C9CC51" w14:textId="77777777" w:rsidR="00F57B07" w:rsidRDefault="00F57B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3C0E19" w14:textId="77777777" w:rsidR="007853D5" w:rsidRDefault="00000000">
    <w:pPr>
      <w:pStyle w:val="a4"/>
    </w:pPr>
    <w:r>
      <w:rPr>
        <w:noProof/>
      </w:rPr>
      <mc:AlternateContent>
        <mc:Choice Requires="wps">
          <w:drawing>
            <wp:anchor distT="0" distB="0" distL="114300" distR="114300" simplePos="0" relativeHeight="251659264" behindDoc="0" locked="0" layoutInCell="1" allowOverlap="1" wp14:anchorId="2D0CC675" wp14:editId="5E26361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AF6FEE7" w14:textId="77777777" w:rsidR="007853D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D0CC67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AF6FEE7" w14:textId="77777777" w:rsidR="007853D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289D5" w14:textId="77777777" w:rsidR="00F57B07" w:rsidRDefault="00F57B07">
      <w:r>
        <w:separator/>
      </w:r>
    </w:p>
  </w:footnote>
  <w:footnote w:type="continuationSeparator" w:id="0">
    <w:p w14:paraId="5712934A" w14:textId="77777777" w:rsidR="00F57B07" w:rsidRDefault="00F57B0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17979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CE407D"/>
    <w:rsid w:val="00213C59"/>
    <w:rsid w:val="002F2FE9"/>
    <w:rsid w:val="003210CE"/>
    <w:rsid w:val="0060493B"/>
    <w:rsid w:val="00675A7D"/>
    <w:rsid w:val="00703D23"/>
    <w:rsid w:val="007853D5"/>
    <w:rsid w:val="00963C1A"/>
    <w:rsid w:val="00AA1111"/>
    <w:rsid w:val="00B70D59"/>
    <w:rsid w:val="00C141A5"/>
    <w:rsid w:val="00CE407D"/>
    <w:rsid w:val="00CE5E01"/>
    <w:rsid w:val="00D634EC"/>
    <w:rsid w:val="00DD656A"/>
    <w:rsid w:val="00F52A8D"/>
    <w:rsid w:val="00F57B0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A736A5"/>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5E65D8"/>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1EC70F"/>
  <w15:docId w15:val="{F773013D-E7D3-42BF-84F8-35F507F26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20</Pages>
  <Words>1617</Words>
  <Characters>9217</Characters>
  <Application>Microsoft Office Word</Application>
  <DocSecurity>0</DocSecurity>
  <Lines>76</Lines>
  <Paragraphs>21</Paragraphs>
  <ScaleCrop>false</ScaleCrop>
  <Company/>
  <LinksUpToDate>false</LinksUpToDate>
  <CharactersWithSpaces>10813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4</cp:revision>
  <dcterms:created xsi:type="dcterms:W3CDTF">2014-10-29T12:08:00Z</dcterms:created>
  <dcterms:modified xsi:type="dcterms:W3CDTF">2024-11-11T04:57:00Z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