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206069" w14:textId="77777777" w:rsidR="000E5D76" w:rsidRPr="002F50A6" w:rsidRDefault="000E5D76">
      <w:pPr>
        <w:spacing w:line="540" w:lineRule="exact"/>
        <w:jc w:val="center"/>
        <w:rPr>
          <w:rFonts w:eastAsia="华文中宋"/>
          <w:b/>
          <w:kern w:val="0"/>
          <w:sz w:val="52"/>
          <w:szCs w:val="52"/>
        </w:rPr>
      </w:pPr>
    </w:p>
    <w:p w14:paraId="3A1F425C" w14:textId="77777777" w:rsidR="000E5D76" w:rsidRPr="002F50A6" w:rsidRDefault="000E5D76">
      <w:pPr>
        <w:spacing w:line="540" w:lineRule="exact"/>
        <w:rPr>
          <w:rFonts w:eastAsia="华文中宋"/>
          <w:b/>
          <w:kern w:val="0"/>
          <w:sz w:val="52"/>
          <w:szCs w:val="52"/>
        </w:rPr>
      </w:pPr>
    </w:p>
    <w:p w14:paraId="5C418F53" w14:textId="77777777" w:rsidR="000E5D76" w:rsidRPr="002F50A6" w:rsidRDefault="000E5D76">
      <w:pPr>
        <w:spacing w:line="540" w:lineRule="exact"/>
        <w:jc w:val="center"/>
        <w:rPr>
          <w:rFonts w:eastAsia="华文中宋"/>
          <w:b/>
          <w:kern w:val="0"/>
          <w:sz w:val="52"/>
          <w:szCs w:val="52"/>
        </w:rPr>
      </w:pPr>
    </w:p>
    <w:p w14:paraId="5A243D11" w14:textId="77777777" w:rsidR="000E5D76" w:rsidRPr="002F50A6" w:rsidRDefault="000E5D76">
      <w:pPr>
        <w:spacing w:line="540" w:lineRule="exact"/>
        <w:jc w:val="center"/>
        <w:rPr>
          <w:rFonts w:eastAsia="华文中宋"/>
          <w:b/>
          <w:kern w:val="0"/>
          <w:sz w:val="52"/>
          <w:szCs w:val="52"/>
        </w:rPr>
      </w:pPr>
    </w:p>
    <w:p w14:paraId="3B478DD1" w14:textId="77777777" w:rsidR="000E5D76" w:rsidRPr="002F50A6" w:rsidRDefault="00000000">
      <w:pPr>
        <w:spacing w:line="540" w:lineRule="exact"/>
        <w:jc w:val="center"/>
        <w:rPr>
          <w:rFonts w:eastAsia="方正小标宋_GBK"/>
          <w:kern w:val="0"/>
          <w:sz w:val="48"/>
          <w:szCs w:val="48"/>
        </w:rPr>
      </w:pPr>
      <w:r w:rsidRPr="002F50A6">
        <w:rPr>
          <w:rFonts w:eastAsia="方正小标宋_GBK" w:hint="eastAsia"/>
          <w:kern w:val="0"/>
          <w:sz w:val="48"/>
          <w:szCs w:val="48"/>
        </w:rPr>
        <w:t>碧流河镇现代农业产业园项目工程</w:t>
      </w:r>
      <w:r w:rsidRPr="002F50A6">
        <w:rPr>
          <w:rFonts w:eastAsia="方正小标宋_GBK"/>
          <w:kern w:val="0"/>
          <w:sz w:val="48"/>
          <w:szCs w:val="48"/>
        </w:rPr>
        <w:t>资金项目支出绩效评价报告</w:t>
      </w:r>
    </w:p>
    <w:p w14:paraId="43186032" w14:textId="77777777" w:rsidR="000E5D76" w:rsidRPr="002F50A6" w:rsidRDefault="000E5D76">
      <w:pPr>
        <w:spacing w:line="540" w:lineRule="exact"/>
        <w:jc w:val="center"/>
        <w:rPr>
          <w:rFonts w:eastAsia="华文中宋"/>
          <w:b/>
          <w:kern w:val="0"/>
          <w:sz w:val="52"/>
          <w:szCs w:val="52"/>
        </w:rPr>
      </w:pPr>
    </w:p>
    <w:p w14:paraId="192F2CC4" w14:textId="77777777" w:rsidR="000E5D76" w:rsidRPr="002F50A6" w:rsidRDefault="00000000">
      <w:pPr>
        <w:spacing w:line="540" w:lineRule="exact"/>
        <w:jc w:val="center"/>
        <w:rPr>
          <w:rFonts w:eastAsia="仿宋_GB2312"/>
          <w:kern w:val="0"/>
          <w:sz w:val="36"/>
          <w:szCs w:val="36"/>
        </w:rPr>
      </w:pPr>
      <w:r w:rsidRPr="002F50A6">
        <w:rPr>
          <w:rFonts w:eastAsia="仿宋_GB2312"/>
          <w:kern w:val="0"/>
          <w:sz w:val="36"/>
          <w:szCs w:val="36"/>
        </w:rPr>
        <w:t>（</w:t>
      </w:r>
      <w:r w:rsidRPr="002F50A6">
        <w:rPr>
          <w:rFonts w:eastAsia="仿宋_GB2312"/>
          <w:kern w:val="0"/>
          <w:sz w:val="36"/>
          <w:szCs w:val="36"/>
        </w:rPr>
        <w:t xml:space="preserve"> 202</w:t>
      </w:r>
      <w:r w:rsidRPr="002F50A6">
        <w:rPr>
          <w:rFonts w:eastAsia="仿宋_GB2312" w:hint="eastAsia"/>
          <w:kern w:val="0"/>
          <w:sz w:val="36"/>
          <w:szCs w:val="36"/>
        </w:rPr>
        <w:t>3</w:t>
      </w:r>
      <w:r w:rsidRPr="002F50A6">
        <w:rPr>
          <w:rFonts w:eastAsia="仿宋_GB2312"/>
          <w:kern w:val="0"/>
          <w:sz w:val="36"/>
          <w:szCs w:val="36"/>
        </w:rPr>
        <w:t>年度）</w:t>
      </w:r>
    </w:p>
    <w:p w14:paraId="41D5236F" w14:textId="77777777" w:rsidR="000E5D76" w:rsidRPr="002F50A6" w:rsidRDefault="000E5D76">
      <w:pPr>
        <w:spacing w:line="540" w:lineRule="exact"/>
        <w:jc w:val="center"/>
        <w:rPr>
          <w:rFonts w:eastAsia="仿宋_GB2312"/>
          <w:kern w:val="0"/>
          <w:sz w:val="30"/>
          <w:szCs w:val="30"/>
        </w:rPr>
      </w:pPr>
    </w:p>
    <w:p w14:paraId="28BD3710" w14:textId="77777777" w:rsidR="000E5D76" w:rsidRPr="002F50A6" w:rsidRDefault="000E5D76">
      <w:pPr>
        <w:spacing w:line="540" w:lineRule="exact"/>
        <w:jc w:val="center"/>
        <w:rPr>
          <w:rFonts w:eastAsia="仿宋_GB2312"/>
          <w:kern w:val="0"/>
          <w:sz w:val="30"/>
          <w:szCs w:val="30"/>
        </w:rPr>
      </w:pPr>
    </w:p>
    <w:p w14:paraId="7DF61D34" w14:textId="77777777" w:rsidR="000E5D76" w:rsidRPr="002F50A6" w:rsidRDefault="000E5D76">
      <w:pPr>
        <w:spacing w:line="540" w:lineRule="exact"/>
        <w:jc w:val="center"/>
        <w:rPr>
          <w:rFonts w:eastAsia="仿宋_GB2312"/>
          <w:kern w:val="0"/>
          <w:sz w:val="30"/>
          <w:szCs w:val="30"/>
        </w:rPr>
      </w:pPr>
    </w:p>
    <w:p w14:paraId="65CB3D2A" w14:textId="77777777" w:rsidR="000E5D76" w:rsidRPr="002F50A6" w:rsidRDefault="000E5D76">
      <w:pPr>
        <w:pStyle w:val="a0"/>
      </w:pPr>
    </w:p>
    <w:p w14:paraId="40F6560A" w14:textId="77777777" w:rsidR="000E5D76" w:rsidRPr="002F50A6" w:rsidRDefault="000E5D76">
      <w:pPr>
        <w:spacing w:line="540" w:lineRule="exact"/>
        <w:jc w:val="center"/>
        <w:rPr>
          <w:rFonts w:eastAsia="仿宋_GB2312"/>
          <w:kern w:val="0"/>
          <w:sz w:val="30"/>
          <w:szCs w:val="30"/>
        </w:rPr>
      </w:pPr>
    </w:p>
    <w:p w14:paraId="454F990C" w14:textId="77777777" w:rsidR="000E5D76" w:rsidRPr="002F50A6" w:rsidRDefault="000E5D76">
      <w:pPr>
        <w:spacing w:line="540" w:lineRule="exact"/>
        <w:rPr>
          <w:rFonts w:eastAsia="仿宋_GB2312"/>
          <w:kern w:val="0"/>
          <w:sz w:val="30"/>
          <w:szCs w:val="30"/>
        </w:rPr>
      </w:pPr>
    </w:p>
    <w:p w14:paraId="19AF2BEA" w14:textId="77777777" w:rsidR="000E5D76" w:rsidRPr="002F50A6" w:rsidRDefault="00000000">
      <w:pPr>
        <w:spacing w:line="700" w:lineRule="exact"/>
        <w:ind w:firstLineChars="400" w:firstLine="1440"/>
        <w:jc w:val="left"/>
        <w:rPr>
          <w:rFonts w:eastAsia="仿宋_GB2312"/>
          <w:kern w:val="0"/>
          <w:sz w:val="36"/>
          <w:szCs w:val="36"/>
        </w:rPr>
      </w:pPr>
      <w:r w:rsidRPr="002F50A6">
        <w:rPr>
          <w:rFonts w:eastAsia="仿宋_GB2312"/>
          <w:kern w:val="0"/>
          <w:sz w:val="36"/>
          <w:szCs w:val="36"/>
        </w:rPr>
        <w:t>项目名称：</w:t>
      </w:r>
      <w:r w:rsidRPr="002F50A6">
        <w:rPr>
          <w:rFonts w:eastAsia="仿宋_GB2312" w:hint="eastAsia"/>
          <w:kern w:val="0"/>
          <w:sz w:val="36"/>
          <w:szCs w:val="36"/>
        </w:rPr>
        <w:t>碧流河镇现代农业产业园项目工程</w:t>
      </w:r>
    </w:p>
    <w:p w14:paraId="70347F94" w14:textId="77777777" w:rsidR="000E5D76" w:rsidRPr="002F50A6" w:rsidRDefault="00000000">
      <w:pPr>
        <w:spacing w:line="700" w:lineRule="exact"/>
        <w:ind w:firstLineChars="400" w:firstLine="1440"/>
        <w:jc w:val="left"/>
        <w:rPr>
          <w:rFonts w:eastAsia="仿宋_GB2312"/>
          <w:kern w:val="0"/>
          <w:sz w:val="36"/>
          <w:szCs w:val="36"/>
        </w:rPr>
      </w:pPr>
      <w:r w:rsidRPr="002F50A6">
        <w:rPr>
          <w:rFonts w:eastAsia="仿宋_GB2312"/>
          <w:kern w:val="0"/>
          <w:sz w:val="36"/>
          <w:szCs w:val="36"/>
        </w:rPr>
        <w:t>实施单位（公章）：</w:t>
      </w:r>
      <w:r w:rsidRPr="002F50A6">
        <w:rPr>
          <w:rFonts w:eastAsia="仿宋_GB2312" w:hint="eastAsia"/>
          <w:kern w:val="0"/>
          <w:sz w:val="36"/>
          <w:szCs w:val="36"/>
        </w:rPr>
        <w:t>奇台县碧流河镇人民政府</w:t>
      </w:r>
    </w:p>
    <w:p w14:paraId="290F4D39" w14:textId="77777777" w:rsidR="000E5D76" w:rsidRPr="002F50A6" w:rsidRDefault="00000000">
      <w:pPr>
        <w:spacing w:line="700" w:lineRule="exact"/>
        <w:ind w:firstLineChars="400" w:firstLine="1440"/>
        <w:jc w:val="left"/>
        <w:rPr>
          <w:rFonts w:eastAsia="仿宋_GB2312"/>
          <w:kern w:val="0"/>
          <w:sz w:val="36"/>
          <w:szCs w:val="36"/>
        </w:rPr>
      </w:pPr>
      <w:r w:rsidRPr="002F50A6">
        <w:rPr>
          <w:rFonts w:eastAsia="仿宋_GB2312"/>
          <w:kern w:val="0"/>
          <w:sz w:val="36"/>
          <w:szCs w:val="36"/>
        </w:rPr>
        <w:t>主管部门（公章）：</w:t>
      </w:r>
      <w:r w:rsidRPr="002F50A6">
        <w:rPr>
          <w:rFonts w:eastAsia="仿宋_GB2312" w:hint="eastAsia"/>
          <w:kern w:val="0"/>
          <w:sz w:val="36"/>
          <w:szCs w:val="36"/>
        </w:rPr>
        <w:t>奇台县碧流河镇人民政府</w:t>
      </w:r>
    </w:p>
    <w:p w14:paraId="4B12524E" w14:textId="77777777" w:rsidR="000E5D76" w:rsidRPr="002F50A6" w:rsidRDefault="00000000">
      <w:pPr>
        <w:spacing w:line="700" w:lineRule="exact"/>
        <w:ind w:firstLineChars="400" w:firstLine="1440"/>
        <w:jc w:val="left"/>
        <w:rPr>
          <w:rFonts w:eastAsia="仿宋_GB2312"/>
          <w:kern w:val="0"/>
          <w:sz w:val="36"/>
          <w:szCs w:val="36"/>
        </w:rPr>
      </w:pPr>
      <w:r w:rsidRPr="002F50A6">
        <w:rPr>
          <w:rFonts w:eastAsia="仿宋_GB2312"/>
          <w:kern w:val="0"/>
          <w:sz w:val="36"/>
          <w:szCs w:val="36"/>
        </w:rPr>
        <w:t>项目负责人（签章）：</w:t>
      </w:r>
      <w:r w:rsidRPr="002F50A6">
        <w:rPr>
          <w:rFonts w:eastAsia="仿宋_GB2312" w:hint="eastAsia"/>
          <w:kern w:val="0"/>
          <w:sz w:val="36"/>
          <w:szCs w:val="36"/>
        </w:rPr>
        <w:t>王</w:t>
      </w:r>
      <w:r w:rsidRPr="002F50A6">
        <w:rPr>
          <w:rFonts w:eastAsia="仿宋_GB2312" w:hint="eastAsia"/>
          <w:kern w:val="0"/>
          <w:sz w:val="36"/>
          <w:szCs w:val="36"/>
        </w:rPr>
        <w:t xml:space="preserve"> </w:t>
      </w:r>
      <w:r w:rsidRPr="002F50A6">
        <w:rPr>
          <w:rFonts w:eastAsia="仿宋_GB2312" w:hint="eastAsia"/>
          <w:kern w:val="0"/>
          <w:sz w:val="36"/>
          <w:szCs w:val="36"/>
        </w:rPr>
        <w:t>莎</w:t>
      </w:r>
    </w:p>
    <w:p w14:paraId="18EC68EF" w14:textId="77777777" w:rsidR="000E5D76" w:rsidRPr="002F50A6" w:rsidRDefault="00000000">
      <w:pPr>
        <w:spacing w:line="700" w:lineRule="exact"/>
        <w:ind w:firstLineChars="400" w:firstLine="1440"/>
        <w:jc w:val="left"/>
        <w:rPr>
          <w:rFonts w:eastAsia="仿宋_GB2312"/>
          <w:kern w:val="0"/>
          <w:sz w:val="36"/>
          <w:szCs w:val="36"/>
        </w:rPr>
      </w:pPr>
      <w:r w:rsidRPr="002F50A6">
        <w:rPr>
          <w:rFonts w:eastAsia="仿宋_GB2312"/>
          <w:kern w:val="0"/>
          <w:sz w:val="36"/>
          <w:szCs w:val="36"/>
        </w:rPr>
        <w:t>填报时间：</w:t>
      </w:r>
      <w:r w:rsidRPr="002F50A6">
        <w:rPr>
          <w:rFonts w:eastAsia="仿宋_GB2312" w:hint="eastAsia"/>
          <w:kern w:val="0"/>
          <w:sz w:val="36"/>
          <w:szCs w:val="36"/>
        </w:rPr>
        <w:t>2024</w:t>
      </w:r>
      <w:r w:rsidRPr="002F50A6">
        <w:rPr>
          <w:rFonts w:eastAsia="仿宋_GB2312"/>
          <w:kern w:val="0"/>
          <w:sz w:val="36"/>
          <w:szCs w:val="36"/>
        </w:rPr>
        <w:t>年</w:t>
      </w:r>
      <w:r w:rsidRPr="002F50A6">
        <w:rPr>
          <w:rFonts w:eastAsia="仿宋_GB2312" w:hint="eastAsia"/>
          <w:kern w:val="0"/>
          <w:sz w:val="36"/>
          <w:szCs w:val="36"/>
        </w:rPr>
        <w:t>4</w:t>
      </w:r>
      <w:r w:rsidRPr="002F50A6">
        <w:rPr>
          <w:rFonts w:eastAsia="仿宋_GB2312"/>
          <w:kern w:val="0"/>
          <w:sz w:val="36"/>
          <w:szCs w:val="36"/>
        </w:rPr>
        <w:t>月</w:t>
      </w:r>
      <w:r w:rsidRPr="002F50A6">
        <w:rPr>
          <w:rFonts w:eastAsia="仿宋_GB2312" w:hint="eastAsia"/>
          <w:kern w:val="0"/>
          <w:sz w:val="36"/>
          <w:szCs w:val="36"/>
        </w:rPr>
        <w:t>16</w:t>
      </w:r>
      <w:r w:rsidRPr="002F50A6">
        <w:rPr>
          <w:rFonts w:eastAsia="仿宋_GB2312"/>
          <w:kern w:val="0"/>
          <w:sz w:val="36"/>
          <w:szCs w:val="36"/>
        </w:rPr>
        <w:t>日</w:t>
      </w:r>
    </w:p>
    <w:p w14:paraId="40825032" w14:textId="77777777" w:rsidR="000E5D76" w:rsidRPr="002F50A6" w:rsidRDefault="000E5D76">
      <w:pPr>
        <w:spacing w:line="540" w:lineRule="exact"/>
        <w:jc w:val="center"/>
        <w:rPr>
          <w:rFonts w:eastAsia="仿宋_GB2312"/>
          <w:kern w:val="0"/>
          <w:sz w:val="30"/>
          <w:szCs w:val="30"/>
        </w:rPr>
      </w:pPr>
    </w:p>
    <w:p w14:paraId="624B70EB" w14:textId="77777777" w:rsidR="000E5D76" w:rsidRPr="002F50A6" w:rsidRDefault="000E5D76">
      <w:pPr>
        <w:spacing w:line="540" w:lineRule="exact"/>
        <w:rPr>
          <w:rStyle w:val="af0"/>
          <w:rFonts w:eastAsia="黑体"/>
          <w:b w:val="0"/>
          <w:spacing w:val="-4"/>
          <w:sz w:val="32"/>
          <w:szCs w:val="32"/>
        </w:rPr>
      </w:pPr>
    </w:p>
    <w:p w14:paraId="0337D0A6" w14:textId="77777777" w:rsidR="000E5D76" w:rsidRPr="002F50A6" w:rsidRDefault="000E5D76">
      <w:pPr>
        <w:spacing w:line="540" w:lineRule="exact"/>
        <w:ind w:firstLine="640"/>
        <w:rPr>
          <w:rStyle w:val="af0"/>
          <w:rFonts w:eastAsia="黑体"/>
          <w:b w:val="0"/>
          <w:spacing w:val="-4"/>
          <w:sz w:val="32"/>
          <w:szCs w:val="32"/>
        </w:rPr>
      </w:pPr>
    </w:p>
    <w:p w14:paraId="0F4C2BA7" w14:textId="77777777" w:rsidR="000E5D76" w:rsidRPr="002F50A6" w:rsidRDefault="000E5D76">
      <w:pPr>
        <w:spacing w:line="540" w:lineRule="exact"/>
        <w:rPr>
          <w:rStyle w:val="af0"/>
          <w:rFonts w:eastAsia="黑体"/>
          <w:b w:val="0"/>
          <w:spacing w:val="-4"/>
          <w:sz w:val="32"/>
          <w:szCs w:val="32"/>
        </w:rPr>
      </w:pPr>
    </w:p>
    <w:p w14:paraId="783353C0" w14:textId="77777777" w:rsidR="000E5D76" w:rsidRPr="002F50A6" w:rsidRDefault="000E5D76">
      <w:pPr>
        <w:spacing w:line="560" w:lineRule="exact"/>
        <w:ind w:firstLineChars="200" w:firstLine="640"/>
        <w:rPr>
          <w:rFonts w:eastAsia="黑体"/>
          <w:bCs/>
          <w:sz w:val="32"/>
          <w:szCs w:val="32"/>
        </w:rPr>
        <w:sectPr w:rsidR="000E5D76" w:rsidRPr="002F50A6">
          <w:footerReference w:type="default" r:id="rId7"/>
          <w:pgSz w:w="11906" w:h="16838"/>
          <w:pgMar w:top="1440" w:right="1558" w:bottom="1440" w:left="1800" w:header="851" w:footer="992" w:gutter="0"/>
          <w:cols w:space="425"/>
          <w:docGrid w:type="lines" w:linePitch="312"/>
        </w:sectPr>
      </w:pPr>
    </w:p>
    <w:p w14:paraId="6420D26D" w14:textId="77777777" w:rsidR="000E5D76" w:rsidRPr="002F50A6" w:rsidRDefault="00000000">
      <w:pPr>
        <w:spacing w:line="560" w:lineRule="exact"/>
        <w:ind w:firstLineChars="200" w:firstLine="640"/>
        <w:rPr>
          <w:rFonts w:eastAsia="黑体"/>
          <w:bCs/>
          <w:sz w:val="32"/>
          <w:szCs w:val="32"/>
        </w:rPr>
      </w:pPr>
      <w:r w:rsidRPr="002F50A6">
        <w:rPr>
          <w:rFonts w:eastAsia="黑体"/>
          <w:bCs/>
          <w:sz w:val="32"/>
          <w:szCs w:val="32"/>
        </w:rPr>
        <w:lastRenderedPageBreak/>
        <w:t>一、基本情况</w:t>
      </w:r>
    </w:p>
    <w:p w14:paraId="5A358C2B" w14:textId="77777777" w:rsidR="000E5D76" w:rsidRPr="002F50A6" w:rsidRDefault="00000000">
      <w:pPr>
        <w:spacing w:line="560" w:lineRule="exact"/>
        <w:ind w:firstLineChars="200" w:firstLine="643"/>
        <w:rPr>
          <w:rFonts w:eastAsia="楷体_GB2312"/>
          <w:b/>
          <w:bCs/>
          <w:sz w:val="32"/>
          <w:szCs w:val="32"/>
        </w:rPr>
      </w:pPr>
      <w:r w:rsidRPr="002F50A6">
        <w:rPr>
          <w:rFonts w:eastAsia="楷体_GB2312"/>
          <w:b/>
          <w:bCs/>
          <w:sz w:val="32"/>
          <w:szCs w:val="32"/>
        </w:rPr>
        <w:t>（一）项目概况</w:t>
      </w:r>
    </w:p>
    <w:p w14:paraId="534F2F07" w14:textId="77777777" w:rsidR="000E5D76" w:rsidRPr="002F50A6" w:rsidRDefault="00000000">
      <w:pPr>
        <w:spacing w:line="560" w:lineRule="exact"/>
        <w:ind w:firstLineChars="200" w:firstLine="643"/>
        <w:rPr>
          <w:rFonts w:eastAsia="仿宋_GB2312"/>
          <w:b/>
          <w:bCs/>
          <w:sz w:val="32"/>
          <w:szCs w:val="32"/>
        </w:rPr>
      </w:pPr>
      <w:r w:rsidRPr="002F50A6">
        <w:rPr>
          <w:rFonts w:eastAsia="仿宋_GB2312"/>
          <w:b/>
          <w:bCs/>
          <w:sz w:val="32"/>
          <w:szCs w:val="32"/>
        </w:rPr>
        <w:t>1</w:t>
      </w:r>
      <w:r w:rsidRPr="002F50A6">
        <w:rPr>
          <w:rFonts w:eastAsia="仿宋_GB2312"/>
          <w:b/>
          <w:bCs/>
          <w:sz w:val="32"/>
          <w:szCs w:val="32"/>
        </w:rPr>
        <w:t>、项目背景</w:t>
      </w:r>
    </w:p>
    <w:p w14:paraId="1FCBFE7B" w14:textId="77777777" w:rsidR="000E5D76" w:rsidRPr="002F50A6" w:rsidRDefault="00000000">
      <w:pPr>
        <w:spacing w:line="560" w:lineRule="exact"/>
        <w:ind w:firstLineChars="200" w:firstLine="640"/>
        <w:rPr>
          <w:rFonts w:eastAsia="仿宋_GB2312"/>
          <w:sz w:val="32"/>
          <w:szCs w:val="32"/>
        </w:rPr>
      </w:pPr>
      <w:r w:rsidRPr="002F50A6">
        <w:rPr>
          <w:rFonts w:eastAsia="仿宋_GB2312" w:hint="eastAsia"/>
          <w:sz w:val="32"/>
          <w:szCs w:val="32"/>
        </w:rPr>
        <w:t>昌州财农【</w:t>
      </w:r>
      <w:r w:rsidRPr="002F50A6">
        <w:rPr>
          <w:rFonts w:eastAsia="仿宋_GB2312" w:hint="eastAsia"/>
          <w:sz w:val="32"/>
          <w:szCs w:val="32"/>
        </w:rPr>
        <w:t>2022</w:t>
      </w:r>
      <w:r w:rsidRPr="002F50A6">
        <w:rPr>
          <w:rFonts w:eastAsia="仿宋_GB2312" w:hint="eastAsia"/>
          <w:sz w:val="32"/>
          <w:szCs w:val="32"/>
        </w:rPr>
        <w:t>】</w:t>
      </w:r>
      <w:r w:rsidRPr="002F50A6">
        <w:rPr>
          <w:rFonts w:eastAsia="仿宋_GB2312" w:hint="eastAsia"/>
          <w:sz w:val="32"/>
          <w:szCs w:val="32"/>
        </w:rPr>
        <w:t>24</w:t>
      </w:r>
      <w:r w:rsidRPr="002F50A6">
        <w:rPr>
          <w:rFonts w:eastAsia="仿宋_GB2312" w:hint="eastAsia"/>
          <w:sz w:val="32"/>
          <w:szCs w:val="32"/>
        </w:rPr>
        <w:t>号</w:t>
      </w:r>
      <w:r w:rsidRPr="002F50A6">
        <w:rPr>
          <w:rFonts w:eastAsia="仿宋_GB2312" w:hint="eastAsia"/>
          <w:sz w:val="32"/>
          <w:szCs w:val="32"/>
        </w:rPr>
        <w:t>2022</w:t>
      </w:r>
      <w:r w:rsidRPr="002F50A6">
        <w:rPr>
          <w:rFonts w:eastAsia="仿宋_GB2312" w:hint="eastAsia"/>
          <w:sz w:val="32"/>
          <w:szCs w:val="32"/>
        </w:rPr>
        <w:t>年中央农业生产发展资金项目</w:t>
      </w:r>
      <w:r w:rsidRPr="002F50A6">
        <w:rPr>
          <w:rFonts w:eastAsia="仿宋_GB2312" w:hint="eastAsia"/>
          <w:sz w:val="32"/>
          <w:szCs w:val="32"/>
        </w:rPr>
        <w:t>-</w:t>
      </w:r>
      <w:r w:rsidRPr="002F50A6">
        <w:rPr>
          <w:rFonts w:eastAsia="仿宋_GB2312" w:hint="eastAsia"/>
          <w:sz w:val="32"/>
          <w:szCs w:val="32"/>
        </w:rPr>
        <w:t>碧流河镇数字农业示范区建设项目、昌州财农【</w:t>
      </w:r>
      <w:r w:rsidRPr="002F50A6">
        <w:rPr>
          <w:rFonts w:eastAsia="仿宋_GB2312" w:hint="eastAsia"/>
          <w:sz w:val="32"/>
          <w:szCs w:val="32"/>
        </w:rPr>
        <w:t>2022</w:t>
      </w:r>
      <w:r w:rsidRPr="002F50A6">
        <w:rPr>
          <w:rFonts w:eastAsia="仿宋_GB2312" w:hint="eastAsia"/>
          <w:sz w:val="32"/>
          <w:szCs w:val="32"/>
        </w:rPr>
        <w:t>】</w:t>
      </w:r>
      <w:r w:rsidRPr="002F50A6">
        <w:rPr>
          <w:rFonts w:eastAsia="仿宋_GB2312" w:hint="eastAsia"/>
          <w:sz w:val="32"/>
          <w:szCs w:val="32"/>
        </w:rPr>
        <w:t>24</w:t>
      </w:r>
      <w:r w:rsidRPr="002F50A6">
        <w:rPr>
          <w:rFonts w:eastAsia="仿宋_GB2312" w:hint="eastAsia"/>
          <w:sz w:val="32"/>
          <w:szCs w:val="32"/>
        </w:rPr>
        <w:t>号</w:t>
      </w:r>
      <w:r w:rsidRPr="002F50A6">
        <w:rPr>
          <w:rFonts w:eastAsia="仿宋_GB2312" w:hint="eastAsia"/>
          <w:sz w:val="32"/>
          <w:szCs w:val="32"/>
        </w:rPr>
        <w:t>2022</w:t>
      </w:r>
      <w:r w:rsidRPr="002F50A6">
        <w:rPr>
          <w:rFonts w:eastAsia="仿宋_GB2312" w:hint="eastAsia"/>
          <w:sz w:val="32"/>
          <w:szCs w:val="32"/>
        </w:rPr>
        <w:t>年中央农业生产发展资金项目</w:t>
      </w:r>
      <w:r w:rsidRPr="002F50A6">
        <w:rPr>
          <w:rFonts w:eastAsia="仿宋_GB2312" w:hint="eastAsia"/>
          <w:sz w:val="32"/>
          <w:szCs w:val="32"/>
        </w:rPr>
        <w:t>-</w:t>
      </w:r>
      <w:r w:rsidRPr="002F50A6">
        <w:rPr>
          <w:rFonts w:eastAsia="仿宋_GB2312" w:hint="eastAsia"/>
          <w:sz w:val="32"/>
          <w:szCs w:val="32"/>
        </w:rPr>
        <w:t>碧流河镇有机小麦种植基础设施提升改造项目、昌州财农【</w:t>
      </w:r>
      <w:r w:rsidRPr="002F50A6">
        <w:rPr>
          <w:rFonts w:eastAsia="仿宋_GB2312" w:hint="eastAsia"/>
          <w:sz w:val="32"/>
          <w:szCs w:val="32"/>
        </w:rPr>
        <w:t>2022</w:t>
      </w:r>
      <w:r w:rsidRPr="002F50A6">
        <w:rPr>
          <w:rFonts w:eastAsia="仿宋_GB2312" w:hint="eastAsia"/>
          <w:sz w:val="32"/>
          <w:szCs w:val="32"/>
        </w:rPr>
        <w:t>】</w:t>
      </w:r>
      <w:r w:rsidRPr="002F50A6">
        <w:rPr>
          <w:rFonts w:eastAsia="仿宋_GB2312" w:hint="eastAsia"/>
          <w:sz w:val="32"/>
          <w:szCs w:val="32"/>
        </w:rPr>
        <w:t>24</w:t>
      </w:r>
      <w:r w:rsidRPr="002F50A6">
        <w:rPr>
          <w:rFonts w:eastAsia="仿宋_GB2312" w:hint="eastAsia"/>
          <w:sz w:val="32"/>
          <w:szCs w:val="32"/>
        </w:rPr>
        <w:t>号</w:t>
      </w:r>
      <w:r w:rsidRPr="002F50A6">
        <w:rPr>
          <w:rFonts w:eastAsia="仿宋_GB2312" w:hint="eastAsia"/>
          <w:sz w:val="32"/>
          <w:szCs w:val="32"/>
        </w:rPr>
        <w:t>2022</w:t>
      </w:r>
      <w:r w:rsidRPr="002F50A6">
        <w:rPr>
          <w:rFonts w:eastAsia="仿宋_GB2312" w:hint="eastAsia"/>
          <w:sz w:val="32"/>
          <w:szCs w:val="32"/>
        </w:rPr>
        <w:t>年中央农业生产发展资金项目</w:t>
      </w:r>
      <w:r w:rsidRPr="002F50A6">
        <w:rPr>
          <w:rFonts w:eastAsia="仿宋_GB2312" w:hint="eastAsia"/>
          <w:sz w:val="32"/>
          <w:szCs w:val="32"/>
        </w:rPr>
        <w:t>-</w:t>
      </w:r>
      <w:r w:rsidRPr="002F50A6">
        <w:rPr>
          <w:rFonts w:eastAsia="仿宋_GB2312" w:hint="eastAsia"/>
          <w:sz w:val="32"/>
          <w:szCs w:val="32"/>
        </w:rPr>
        <w:t>碧流河镇旱作农业节水及灌溉条件改善项目。</w:t>
      </w:r>
    </w:p>
    <w:p w14:paraId="6FEE6D7A" w14:textId="77777777" w:rsidR="000E5D76" w:rsidRPr="002F50A6"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2F50A6">
        <w:rPr>
          <w:rFonts w:ascii="Times New Roman" w:eastAsia="仿宋_GB2312" w:hAnsi="Times New Roman"/>
          <w:kern w:val="2"/>
        </w:rPr>
        <w:t>项目主要内容：</w:t>
      </w:r>
    </w:p>
    <w:p w14:paraId="28EAD563" w14:textId="77777777" w:rsidR="000E5D76" w:rsidRPr="002F50A6" w:rsidRDefault="00000000">
      <w:pPr>
        <w:spacing w:line="560" w:lineRule="exact"/>
        <w:ind w:firstLineChars="200" w:firstLine="600"/>
        <w:rPr>
          <w:rFonts w:eastAsia="黑体"/>
        </w:rPr>
      </w:pPr>
      <w:r w:rsidRPr="002F50A6">
        <w:rPr>
          <w:rFonts w:ascii="仿宋_GB2312" w:eastAsia="仿宋_GB2312" w:hAnsi="仿宋_GB2312" w:cs="仿宋_GB2312" w:hint="eastAsia"/>
          <w:sz w:val="30"/>
          <w:szCs w:val="30"/>
        </w:rPr>
        <w:t>项目主要内容：</w:t>
      </w:r>
      <w:r w:rsidRPr="002F50A6">
        <w:rPr>
          <w:rFonts w:eastAsia="仿宋_GB2312" w:hint="eastAsia"/>
          <w:sz w:val="32"/>
          <w:szCs w:val="32"/>
        </w:rPr>
        <w:t>认证有机小麦示范基地</w:t>
      </w:r>
      <w:r w:rsidRPr="002F50A6">
        <w:rPr>
          <w:rFonts w:eastAsia="仿宋_GB2312" w:hint="eastAsia"/>
          <w:sz w:val="32"/>
          <w:szCs w:val="32"/>
        </w:rPr>
        <w:t>432</w:t>
      </w:r>
      <w:r w:rsidRPr="002F50A6">
        <w:rPr>
          <w:rFonts w:eastAsia="仿宋_GB2312" w:hint="eastAsia"/>
          <w:sz w:val="32"/>
          <w:szCs w:val="32"/>
        </w:rPr>
        <w:t>亩，数字农业基础设施建设，提高有机小麦基地的土壤肥力，需每亩施有机肥</w:t>
      </w:r>
      <w:r w:rsidRPr="002F50A6">
        <w:rPr>
          <w:rFonts w:eastAsia="仿宋_GB2312" w:hint="eastAsia"/>
          <w:sz w:val="32"/>
          <w:szCs w:val="32"/>
        </w:rPr>
        <w:t>0.5</w:t>
      </w:r>
      <w:r w:rsidRPr="002F50A6">
        <w:rPr>
          <w:rFonts w:eastAsia="仿宋_GB2312" w:hint="eastAsia"/>
          <w:sz w:val="32"/>
          <w:szCs w:val="32"/>
        </w:rPr>
        <w:t>吨，完善基地灌溉条件和有机示范基地的防护林带种植。</w:t>
      </w:r>
    </w:p>
    <w:p w14:paraId="5408F860" w14:textId="77777777" w:rsidR="000E5D76" w:rsidRPr="002F50A6" w:rsidRDefault="00000000">
      <w:pPr>
        <w:spacing w:line="560" w:lineRule="exact"/>
        <w:ind w:firstLineChars="200" w:firstLine="640"/>
      </w:pPr>
      <w:r w:rsidRPr="002F50A6">
        <w:rPr>
          <w:rFonts w:eastAsia="仿宋_GB2312"/>
          <w:sz w:val="32"/>
          <w:szCs w:val="32"/>
        </w:rPr>
        <w:t>项目实施情况：项目目前已经完成实际设立的目标，</w:t>
      </w:r>
      <w:r w:rsidRPr="002F50A6">
        <w:rPr>
          <w:rFonts w:eastAsia="仿宋_GB2312" w:hint="eastAsia"/>
          <w:sz w:val="32"/>
          <w:szCs w:val="32"/>
        </w:rPr>
        <w:t>完成认证有机小麦示范基地</w:t>
      </w:r>
      <w:r w:rsidRPr="002F50A6">
        <w:rPr>
          <w:rFonts w:eastAsia="仿宋_GB2312" w:hint="eastAsia"/>
          <w:sz w:val="32"/>
          <w:szCs w:val="32"/>
        </w:rPr>
        <w:t>432</w:t>
      </w:r>
      <w:r w:rsidRPr="002F50A6">
        <w:rPr>
          <w:rFonts w:eastAsia="仿宋_GB2312" w:hint="eastAsia"/>
          <w:sz w:val="32"/>
          <w:szCs w:val="32"/>
        </w:rPr>
        <w:t>亩，数字农业基础设施建设，每亩施有机肥</w:t>
      </w:r>
      <w:r w:rsidRPr="002F50A6">
        <w:rPr>
          <w:rFonts w:eastAsia="仿宋_GB2312" w:hint="eastAsia"/>
          <w:sz w:val="32"/>
          <w:szCs w:val="32"/>
        </w:rPr>
        <w:t>0.5</w:t>
      </w:r>
      <w:r w:rsidRPr="002F50A6">
        <w:rPr>
          <w:rFonts w:eastAsia="仿宋_GB2312" w:hint="eastAsia"/>
          <w:sz w:val="32"/>
          <w:szCs w:val="32"/>
        </w:rPr>
        <w:t>吨，提高有机小麦基地的土壤肥力，完善基地灌溉条件和有机示范基地的防护林带种植。</w:t>
      </w:r>
      <w:r w:rsidRPr="002F50A6">
        <w:rPr>
          <w:rFonts w:eastAsia="仿宋_GB2312"/>
          <w:sz w:val="32"/>
          <w:szCs w:val="32"/>
        </w:rPr>
        <w:t>项目在实施过程中严格按照目标设立的各阶段任务进行开展工作，在前期立项过程中严格把质量关，建立安全防护机制，保证项目实施各阶段安全顺利进行。</w:t>
      </w:r>
    </w:p>
    <w:p w14:paraId="772D6AAA" w14:textId="77777777" w:rsidR="000E5D76" w:rsidRPr="002F50A6" w:rsidRDefault="00000000">
      <w:pPr>
        <w:spacing w:line="560" w:lineRule="exact"/>
        <w:ind w:firstLineChars="200" w:firstLine="643"/>
        <w:rPr>
          <w:rFonts w:eastAsia="仿宋_GB2312"/>
          <w:b/>
          <w:bCs/>
          <w:sz w:val="32"/>
          <w:szCs w:val="32"/>
        </w:rPr>
      </w:pPr>
      <w:r w:rsidRPr="002F50A6">
        <w:rPr>
          <w:rFonts w:eastAsia="仿宋_GB2312"/>
          <w:b/>
          <w:bCs/>
          <w:sz w:val="32"/>
          <w:szCs w:val="32"/>
        </w:rPr>
        <w:t>3</w:t>
      </w:r>
      <w:r w:rsidRPr="002F50A6">
        <w:rPr>
          <w:rFonts w:eastAsia="仿宋_GB2312"/>
          <w:b/>
          <w:bCs/>
          <w:sz w:val="32"/>
          <w:szCs w:val="32"/>
        </w:rPr>
        <w:t>、资金投入和使用情况</w:t>
      </w:r>
    </w:p>
    <w:p w14:paraId="2461FC43"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（1）资金投入情况</w:t>
      </w:r>
    </w:p>
    <w:p w14:paraId="5E175D98"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该项目年初预算数83.16万元，全年预算数83.16万元，实际总投入83.16万元，该项目资金已全部落实到位，资金来</w:t>
      </w:r>
      <w:r w:rsidRPr="002F50A6">
        <w:rPr>
          <w:rFonts w:ascii="仿宋_GB2312" w:eastAsia="仿宋_GB2312" w:hAnsi="仿宋_GB2312" w:cs="仿宋_GB2312" w:hint="eastAsia"/>
          <w:sz w:val="32"/>
          <w:szCs w:val="32"/>
        </w:rPr>
        <w:lastRenderedPageBreak/>
        <w:t>源为州财政拨款。</w:t>
      </w:r>
    </w:p>
    <w:p w14:paraId="416E8675"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（2）资金使用情况</w:t>
      </w:r>
    </w:p>
    <w:p w14:paraId="4829021B"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该项目年初预算数83.16万元，全年预算数83.16万元，全年执行数83.16万元，预算执行率为100%，主要用于：支付奇台县爱康食品有限公司数字农业示范区建设项目工程款、有机小麦种植基地设施提升改造项目工程款、旱作农业节水及灌溉条件改善项目工程款。</w:t>
      </w:r>
    </w:p>
    <w:p w14:paraId="6842AA36" w14:textId="77777777" w:rsidR="000E5D76" w:rsidRPr="002F50A6" w:rsidRDefault="00000000">
      <w:pPr>
        <w:spacing w:line="560" w:lineRule="exact"/>
        <w:ind w:firstLineChars="200" w:firstLine="643"/>
        <w:rPr>
          <w:rFonts w:eastAsia="楷体_GB2312"/>
          <w:b/>
          <w:bCs/>
          <w:sz w:val="32"/>
          <w:szCs w:val="32"/>
        </w:rPr>
      </w:pPr>
      <w:r w:rsidRPr="002F50A6">
        <w:rPr>
          <w:rFonts w:eastAsia="楷体_GB2312"/>
          <w:b/>
          <w:bCs/>
          <w:sz w:val="32"/>
          <w:szCs w:val="32"/>
        </w:rPr>
        <w:t>（二）项目绩效目标</w:t>
      </w:r>
    </w:p>
    <w:p w14:paraId="6088C2BD" w14:textId="77777777" w:rsidR="000E5D76" w:rsidRPr="002F50A6" w:rsidRDefault="00000000">
      <w:pPr>
        <w:spacing w:line="560" w:lineRule="exact"/>
        <w:ind w:firstLineChars="200" w:firstLine="640"/>
        <w:rPr>
          <w:rFonts w:eastAsia="仿宋_GB2312"/>
          <w:sz w:val="32"/>
          <w:szCs w:val="32"/>
        </w:rPr>
      </w:pPr>
      <w:r w:rsidRPr="002F50A6">
        <w:rPr>
          <w:rFonts w:eastAsia="仿宋_GB2312"/>
          <w:sz w:val="32"/>
          <w:szCs w:val="32"/>
        </w:rPr>
        <w:t>1</w:t>
      </w:r>
      <w:r w:rsidRPr="002F50A6">
        <w:rPr>
          <w:rFonts w:eastAsia="仿宋_GB2312"/>
          <w:sz w:val="32"/>
          <w:szCs w:val="32"/>
        </w:rPr>
        <w:t>、总体目标</w:t>
      </w:r>
    </w:p>
    <w:p w14:paraId="79A3C6C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提升有机小麦种植基地基础设施432亩，数字农业基础设施建设，提高有机小麦基地的土壤肥力，需每亩施有机肥0.5吨，培植林带8.4公里，建设数字农场10000亩，完善基地灌溉条件和有机示范基地的防护林带种植，提升基地土壤综合利用率，大程度上达到改变当地植被环境，带动农民增产增收的效果。</w:t>
      </w:r>
    </w:p>
    <w:p w14:paraId="1B0E366F" w14:textId="77777777" w:rsidR="000E5D76" w:rsidRPr="002F50A6" w:rsidRDefault="00000000">
      <w:pPr>
        <w:spacing w:line="560" w:lineRule="exact"/>
        <w:ind w:firstLineChars="200" w:firstLine="640"/>
        <w:rPr>
          <w:rFonts w:ascii="仿宋_GB2312" w:eastAsia="仿宋_GB2312" w:hAnsi="仿宋_GB2312" w:cs="仿宋_GB2312" w:hint="eastAsia"/>
          <w:sz w:val="30"/>
          <w:szCs w:val="30"/>
        </w:rPr>
      </w:pPr>
      <w:r w:rsidRPr="002F50A6">
        <w:rPr>
          <w:rFonts w:eastAsia="仿宋_GB2312"/>
          <w:sz w:val="32"/>
          <w:szCs w:val="32"/>
        </w:rPr>
        <w:t>2</w:t>
      </w:r>
      <w:r w:rsidRPr="002F50A6">
        <w:rPr>
          <w:rFonts w:eastAsia="仿宋_GB2312"/>
          <w:sz w:val="32"/>
          <w:szCs w:val="32"/>
        </w:rPr>
        <w:t>、阶段性目标</w:t>
      </w:r>
    </w:p>
    <w:p w14:paraId="0B4B0E54" w14:textId="77777777" w:rsidR="000E5D76" w:rsidRPr="002F50A6" w:rsidRDefault="00000000">
      <w:pPr>
        <w:spacing w:line="560" w:lineRule="exact"/>
        <w:ind w:firstLineChars="200" w:firstLine="640"/>
        <w:rPr>
          <w:rFonts w:eastAsia="黑体"/>
          <w:bCs/>
        </w:rPr>
      </w:pPr>
      <w:r w:rsidRPr="002F50A6">
        <w:rPr>
          <w:rFonts w:ascii="仿宋_GB2312" w:eastAsia="仿宋_GB2312" w:hAnsi="仿宋_GB2312" w:cs="仿宋_GB2312" w:hint="eastAsia"/>
          <w:sz w:val="32"/>
          <w:szCs w:val="32"/>
        </w:rPr>
        <w:t>提升有机小麦种植基地基础设施432亩，数字农业基础设施建设，提高有机小麦基地的土壤肥力，需每亩施有机肥0.5吨，培植林带8.4公里，建设数字农场10000亩，完善基地灌溉条件和有机示范基地的防护林带种植，提升基地土壤综合利用率，大程度上达到改变当地植被环境，带动农民增产增收的效果</w:t>
      </w:r>
      <w:r w:rsidRPr="002F50A6">
        <w:rPr>
          <w:rStyle w:val="af0"/>
          <w:rFonts w:eastAsia="黑体" w:hint="eastAsia"/>
          <w:b w:val="0"/>
          <w:spacing w:val="-4"/>
          <w:sz w:val="32"/>
          <w:szCs w:val="32"/>
        </w:rPr>
        <w:t>。</w:t>
      </w:r>
    </w:p>
    <w:p w14:paraId="5971635D" w14:textId="77777777" w:rsidR="000E5D76" w:rsidRPr="002F50A6" w:rsidRDefault="00000000">
      <w:pPr>
        <w:spacing w:line="560" w:lineRule="exact"/>
        <w:ind w:firstLineChars="200" w:firstLine="640"/>
        <w:rPr>
          <w:rFonts w:eastAsia="黑体"/>
          <w:sz w:val="32"/>
          <w:szCs w:val="32"/>
        </w:rPr>
      </w:pPr>
      <w:r w:rsidRPr="002F50A6">
        <w:rPr>
          <w:rFonts w:eastAsia="黑体"/>
          <w:sz w:val="32"/>
          <w:szCs w:val="32"/>
        </w:rPr>
        <w:t>二、绩效评价工作开展情况</w:t>
      </w:r>
    </w:p>
    <w:p w14:paraId="6DFDBF20" w14:textId="77777777" w:rsidR="000E5D76" w:rsidRPr="002F50A6" w:rsidRDefault="00000000">
      <w:pPr>
        <w:spacing w:line="560" w:lineRule="exact"/>
        <w:ind w:firstLineChars="200" w:firstLine="643"/>
        <w:rPr>
          <w:rFonts w:eastAsia="楷体_GB2312"/>
          <w:b/>
          <w:bCs/>
          <w:sz w:val="32"/>
          <w:szCs w:val="32"/>
        </w:rPr>
      </w:pPr>
      <w:r w:rsidRPr="002F50A6">
        <w:rPr>
          <w:rFonts w:eastAsia="楷体_GB2312"/>
          <w:b/>
          <w:bCs/>
          <w:sz w:val="32"/>
          <w:szCs w:val="32"/>
        </w:rPr>
        <w:lastRenderedPageBreak/>
        <w:t>（一）绩效评价目的、对象和范围</w:t>
      </w:r>
    </w:p>
    <w:p w14:paraId="3A9A0E62"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1</w:t>
      </w:r>
      <w:r w:rsidRPr="002F50A6">
        <w:rPr>
          <w:rFonts w:ascii="Times New Roman" w:eastAsia="仿宋_GB2312" w:hAnsi="Times New Roman"/>
          <w:b w:val="0"/>
          <w:bCs w:val="0"/>
        </w:rPr>
        <w:t>、绩效评价的目的</w:t>
      </w:r>
    </w:p>
    <w:p w14:paraId="4326A4D6" w14:textId="77777777" w:rsidR="000E5D76" w:rsidRPr="002F50A6" w:rsidRDefault="00000000">
      <w:pPr>
        <w:spacing w:line="560" w:lineRule="exact"/>
        <w:ind w:firstLineChars="200" w:firstLine="640"/>
        <w:rPr>
          <w:rFonts w:eastAsia="仿宋_GB2312"/>
          <w:sz w:val="32"/>
          <w:szCs w:val="32"/>
        </w:rPr>
      </w:pPr>
      <w:r w:rsidRPr="002F50A6">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C8E7A69" w14:textId="77777777" w:rsidR="000E5D76" w:rsidRPr="002F50A6" w:rsidRDefault="00000000">
      <w:pPr>
        <w:numPr>
          <w:ilvl w:val="0"/>
          <w:numId w:val="2"/>
        </w:numPr>
        <w:spacing w:line="560" w:lineRule="exact"/>
        <w:ind w:firstLineChars="200" w:firstLine="640"/>
        <w:rPr>
          <w:rFonts w:eastAsia="仿宋_GB2312"/>
          <w:sz w:val="32"/>
          <w:szCs w:val="32"/>
        </w:rPr>
      </w:pPr>
      <w:r w:rsidRPr="002F50A6">
        <w:rPr>
          <w:rFonts w:eastAsia="仿宋_GB2312"/>
          <w:sz w:val="32"/>
          <w:szCs w:val="32"/>
        </w:rPr>
        <w:t>项目在实施前向项目负责人提供财政支出绩效方面的资金管理信息，促进项目支出严格按照资金管理规定进行。</w:t>
      </w:r>
    </w:p>
    <w:p w14:paraId="40FAF1B9" w14:textId="77777777" w:rsidR="000E5D76" w:rsidRPr="002F50A6" w:rsidRDefault="00000000">
      <w:pPr>
        <w:spacing w:line="560" w:lineRule="exact"/>
        <w:ind w:firstLineChars="200" w:firstLine="640"/>
        <w:rPr>
          <w:rFonts w:eastAsia="仿宋_GB2312"/>
          <w:sz w:val="32"/>
          <w:szCs w:val="32"/>
        </w:rPr>
      </w:pPr>
      <w:r w:rsidRPr="002F50A6">
        <w:rPr>
          <w:rFonts w:eastAsia="仿宋_GB2312"/>
          <w:sz w:val="32"/>
          <w:szCs w:val="32"/>
        </w:rPr>
        <w:t>（</w:t>
      </w:r>
      <w:r w:rsidRPr="002F50A6">
        <w:rPr>
          <w:rFonts w:eastAsia="仿宋_GB2312"/>
          <w:sz w:val="32"/>
          <w:szCs w:val="32"/>
        </w:rPr>
        <w:t>2</w:t>
      </w:r>
      <w:r w:rsidRPr="002F50A6">
        <w:rPr>
          <w:rFonts w:eastAsia="仿宋_GB2312"/>
          <w:sz w:val="32"/>
          <w:szCs w:val="32"/>
        </w:rPr>
        <w:t>）项目绩效管理财政支出运行提供及时、有效的信息。</w:t>
      </w:r>
    </w:p>
    <w:p w14:paraId="76182F67" w14:textId="77777777" w:rsidR="000E5D76" w:rsidRPr="002F50A6" w:rsidRDefault="00000000">
      <w:pPr>
        <w:pStyle w:val="-"/>
        <w:spacing w:line="560" w:lineRule="exact"/>
        <w:ind w:firstLineChars="200" w:firstLine="640"/>
        <w:rPr>
          <w:rFonts w:eastAsia="方正仿宋_GBK" w:cs="方正仿宋_GBK"/>
          <w:sz w:val="32"/>
          <w:szCs w:val="32"/>
        </w:rPr>
      </w:pPr>
      <w:r w:rsidRPr="002F50A6">
        <w:rPr>
          <w:rFonts w:eastAsia="仿宋_GB2312"/>
          <w:sz w:val="32"/>
          <w:szCs w:val="32"/>
        </w:rPr>
        <w:t>综合来看，通过开展有效的财政支出绩效评价管理，</w:t>
      </w:r>
      <w:r w:rsidRPr="002F50A6">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8DF8386"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2</w:t>
      </w:r>
      <w:r w:rsidRPr="002F50A6">
        <w:rPr>
          <w:rFonts w:ascii="Times New Roman" w:eastAsia="仿宋_GB2312" w:hAnsi="Times New Roman"/>
          <w:b w:val="0"/>
          <w:bCs w:val="0"/>
        </w:rPr>
        <w:t>、绩效评价的对象</w:t>
      </w:r>
    </w:p>
    <w:p w14:paraId="51C55DF5" w14:textId="77777777" w:rsidR="000E5D76" w:rsidRPr="002F50A6" w:rsidRDefault="00000000">
      <w:pPr>
        <w:spacing w:line="560" w:lineRule="exact"/>
        <w:ind w:firstLineChars="200" w:firstLine="64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碧流河镇现代农业产业园项目工程项目所包含的全部项目内容。</w:t>
      </w:r>
    </w:p>
    <w:p w14:paraId="1BB25546"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3</w:t>
      </w:r>
      <w:r w:rsidRPr="002F50A6">
        <w:rPr>
          <w:rFonts w:ascii="Times New Roman" w:eastAsia="仿宋_GB2312" w:hAnsi="Times New Roman"/>
          <w:b w:val="0"/>
          <w:bCs w:val="0"/>
        </w:rPr>
        <w:t>、绩效评价的范围</w:t>
      </w:r>
    </w:p>
    <w:p w14:paraId="237E2D08" w14:textId="77777777" w:rsidR="000E5D76" w:rsidRPr="002F50A6" w:rsidRDefault="00000000">
      <w:pPr>
        <w:spacing w:line="560" w:lineRule="exact"/>
        <w:ind w:firstLineChars="200" w:firstLine="64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本次评价从项目决策（包括绩效目标、决策过程）、项目</w:t>
      </w:r>
      <w:r w:rsidRPr="002F50A6">
        <w:rPr>
          <w:rFonts w:ascii="仿宋_GB2312" w:eastAsia="仿宋_GB2312" w:hAnsi="仿宋_GB2312" w:cs="仿宋_GB2312" w:hint="eastAsia"/>
          <w:sz w:val="32"/>
          <w:szCs w:val="32"/>
        </w:rPr>
        <w:lastRenderedPageBreak/>
        <w:t>管理（包括项目资金、项目实施）、项目产出（包括项目产出数量、产出质量、产出时效和产出成本）项目效益四个维度对碧流河镇现代农业产业园项目工程项目进行评价，评价核心为专项资金的支出完成情况和效果。</w:t>
      </w:r>
    </w:p>
    <w:p w14:paraId="3A925423" w14:textId="77777777" w:rsidR="000E5D76" w:rsidRPr="002F50A6" w:rsidRDefault="00000000">
      <w:pPr>
        <w:spacing w:line="560" w:lineRule="exact"/>
        <w:ind w:firstLineChars="200" w:firstLine="643"/>
      </w:pPr>
      <w:r w:rsidRPr="002F50A6">
        <w:rPr>
          <w:rFonts w:eastAsia="楷体_GB2312"/>
          <w:b/>
          <w:bCs/>
          <w:sz w:val="32"/>
          <w:szCs w:val="32"/>
        </w:rPr>
        <w:t>（二）绩效评价原则、评价指标体系（详情见表</w:t>
      </w:r>
      <w:r w:rsidRPr="002F50A6">
        <w:rPr>
          <w:rFonts w:eastAsia="楷体_GB2312"/>
          <w:b/>
          <w:bCs/>
          <w:sz w:val="32"/>
          <w:szCs w:val="32"/>
        </w:rPr>
        <w:t>1</w:t>
      </w:r>
      <w:r w:rsidRPr="002F50A6">
        <w:rPr>
          <w:rFonts w:eastAsia="楷体_GB2312"/>
          <w:b/>
          <w:bCs/>
          <w:sz w:val="32"/>
          <w:szCs w:val="32"/>
        </w:rPr>
        <w:t>）、评价方法、评价标准。</w:t>
      </w:r>
    </w:p>
    <w:p w14:paraId="1AB2A074"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1</w:t>
      </w:r>
      <w:r w:rsidRPr="002F50A6">
        <w:rPr>
          <w:rFonts w:ascii="Times New Roman" w:eastAsia="仿宋_GB2312" w:hAnsi="Times New Roman"/>
          <w:b w:val="0"/>
          <w:bCs w:val="0"/>
        </w:rPr>
        <w:t>、绩效评价原则</w:t>
      </w:r>
    </w:p>
    <w:p w14:paraId="51C23E88" w14:textId="77777777" w:rsidR="000E5D76" w:rsidRPr="002F50A6" w:rsidRDefault="00000000">
      <w:pPr>
        <w:spacing w:line="560" w:lineRule="exact"/>
        <w:ind w:firstLineChars="200" w:firstLine="640"/>
        <w:rPr>
          <w:rFonts w:eastAsia="仿宋_GB2312"/>
          <w:sz w:val="32"/>
          <w:szCs w:val="32"/>
        </w:rPr>
      </w:pPr>
      <w:r w:rsidRPr="002F50A6">
        <w:rPr>
          <w:rFonts w:eastAsia="仿宋_GB2312"/>
          <w:sz w:val="32"/>
          <w:szCs w:val="32"/>
        </w:rPr>
        <w:t>本次项目绩效评价遵循以下基本原则：</w:t>
      </w:r>
    </w:p>
    <w:p w14:paraId="23E5D0AF" w14:textId="77777777" w:rsidR="000E5D76" w:rsidRPr="002F50A6"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w:t>
      </w:r>
      <w:r w:rsidRPr="002F50A6">
        <w:rPr>
          <w:rFonts w:ascii="Times New Roman" w:eastAsia="仿宋_GB2312" w:hAnsi="Times New Roman"/>
          <w:b w:val="0"/>
          <w:bCs w:val="0"/>
        </w:rPr>
        <w:t>1</w:t>
      </w:r>
      <w:r w:rsidRPr="002F50A6">
        <w:rPr>
          <w:rFonts w:ascii="Times New Roman" w:eastAsia="仿宋_GB2312" w:hAnsi="Times New Roman"/>
          <w:b w:val="0"/>
          <w:bCs w:val="0"/>
        </w:rPr>
        <w:t>）科学公正。绩效评价应当运用科学合理的方法，按照规范的程序，对项目绩效进行客观、公正的反映。</w:t>
      </w:r>
    </w:p>
    <w:p w14:paraId="428384EB" w14:textId="77777777" w:rsidR="000E5D76" w:rsidRPr="002F50A6"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w:t>
      </w:r>
      <w:r w:rsidRPr="002F50A6">
        <w:rPr>
          <w:rFonts w:ascii="Times New Roman" w:eastAsia="仿宋_GB2312" w:hAnsi="Times New Roman"/>
          <w:b w:val="0"/>
          <w:bCs w:val="0"/>
        </w:rPr>
        <w:t>2</w:t>
      </w:r>
      <w:r w:rsidRPr="002F50A6">
        <w:rPr>
          <w:rFonts w:ascii="Times New Roman" w:eastAsia="仿宋_GB2312" w:hAnsi="Times New Roman"/>
          <w:b w:val="0"/>
          <w:bCs w:val="0"/>
        </w:rPr>
        <w:t>）统筹兼顾。单位自评、部门评价和财政评价应职责明确，各有侧重，相互衔接。单位自评应由项目单位自主实施，即</w:t>
      </w:r>
      <w:r w:rsidRPr="002F50A6">
        <w:rPr>
          <w:rFonts w:ascii="Times New Roman" w:eastAsia="仿宋_GB2312" w:hAnsi="Times New Roman"/>
          <w:b w:val="0"/>
          <w:bCs w:val="0"/>
        </w:rPr>
        <w:t>“</w:t>
      </w:r>
      <w:r w:rsidRPr="002F50A6">
        <w:rPr>
          <w:rFonts w:ascii="Times New Roman" w:eastAsia="仿宋_GB2312" w:hAnsi="Times New Roman"/>
          <w:b w:val="0"/>
          <w:bCs w:val="0"/>
        </w:rPr>
        <w:t>谁支出、谁自评</w:t>
      </w:r>
      <w:r w:rsidRPr="002F50A6">
        <w:rPr>
          <w:rFonts w:ascii="Times New Roman" w:eastAsia="仿宋_GB2312" w:hAnsi="Times New Roman"/>
          <w:b w:val="0"/>
          <w:bCs w:val="0"/>
        </w:rPr>
        <w:t>”</w:t>
      </w:r>
      <w:r w:rsidRPr="002F50A6">
        <w:rPr>
          <w:rFonts w:ascii="Times New Roman" w:eastAsia="仿宋_GB2312" w:hAnsi="Times New Roman"/>
          <w:b w:val="0"/>
          <w:bCs w:val="0"/>
        </w:rPr>
        <w:t>。部门评价和财政评价应在单位自评的基础上开展。</w:t>
      </w:r>
    </w:p>
    <w:p w14:paraId="4A8EFFD1" w14:textId="77777777" w:rsidR="000E5D76" w:rsidRPr="002F50A6"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w:t>
      </w:r>
      <w:r w:rsidRPr="002F50A6">
        <w:rPr>
          <w:rFonts w:ascii="Times New Roman" w:eastAsia="仿宋_GB2312" w:hAnsi="Times New Roman"/>
          <w:b w:val="0"/>
          <w:bCs w:val="0"/>
        </w:rPr>
        <w:t>3</w:t>
      </w:r>
      <w:r w:rsidRPr="002F50A6">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AF8C399" w14:textId="77777777" w:rsidR="000E5D76" w:rsidRPr="002F50A6"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w:t>
      </w:r>
      <w:r w:rsidRPr="002F50A6">
        <w:rPr>
          <w:rFonts w:ascii="Times New Roman" w:eastAsia="仿宋_GB2312" w:hAnsi="Times New Roman"/>
          <w:b w:val="0"/>
          <w:bCs w:val="0"/>
        </w:rPr>
        <w:t>4</w:t>
      </w:r>
      <w:r w:rsidRPr="002F50A6">
        <w:rPr>
          <w:rFonts w:ascii="Times New Roman" w:eastAsia="仿宋_GB2312" w:hAnsi="Times New Roman"/>
          <w:b w:val="0"/>
          <w:bCs w:val="0"/>
        </w:rPr>
        <w:t>）公开透明。绩效评价结果应依法依规公开，并自觉接受社会监督。</w:t>
      </w:r>
    </w:p>
    <w:p w14:paraId="6474BA25"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2</w:t>
      </w:r>
      <w:r w:rsidRPr="002F50A6">
        <w:rPr>
          <w:rFonts w:ascii="Times New Roman" w:eastAsia="仿宋_GB2312" w:hAnsi="Times New Roman"/>
          <w:b w:val="0"/>
          <w:bCs w:val="0"/>
        </w:rPr>
        <w:t>、评价指标体系</w:t>
      </w:r>
    </w:p>
    <w:p w14:paraId="6D15F721" w14:textId="77777777" w:rsidR="000E5D76" w:rsidRPr="002F50A6" w:rsidRDefault="00000000">
      <w:pPr>
        <w:spacing w:line="560" w:lineRule="exact"/>
        <w:ind w:firstLineChars="200" w:firstLine="708"/>
        <w:rPr>
          <w:spacing w:val="17"/>
          <w:sz w:val="32"/>
          <w:szCs w:val="32"/>
        </w:rPr>
      </w:pPr>
      <w:r w:rsidRPr="002F50A6">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EB69715"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w:t>
      </w:r>
      <w:r w:rsidRPr="002F50A6">
        <w:rPr>
          <w:rFonts w:eastAsia="仿宋_GB2312"/>
          <w:spacing w:val="17"/>
          <w:sz w:val="32"/>
          <w:szCs w:val="32"/>
        </w:rPr>
        <w:t>1</w:t>
      </w:r>
      <w:r w:rsidRPr="002F50A6">
        <w:rPr>
          <w:rFonts w:eastAsia="仿宋_GB2312"/>
          <w:spacing w:val="17"/>
          <w:sz w:val="32"/>
          <w:szCs w:val="32"/>
        </w:rPr>
        <w:t>）确定评价指标</w:t>
      </w:r>
    </w:p>
    <w:p w14:paraId="3DCF08A0"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lastRenderedPageBreak/>
        <w:t>采用层次分析法，建立评价指标体系。绩效评价将指标分为项目决策指标、项目过程指标、项目产出指标、项目效益指标四个维度，最终形成一个由多个相互联系的指标组成的多层次指标体系。</w:t>
      </w:r>
    </w:p>
    <w:p w14:paraId="4A8AAFAD"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w:t>
      </w:r>
      <w:r w:rsidRPr="002F50A6">
        <w:rPr>
          <w:rFonts w:eastAsia="仿宋_GB2312"/>
          <w:spacing w:val="17"/>
          <w:sz w:val="32"/>
          <w:szCs w:val="32"/>
        </w:rPr>
        <w:t>2</w:t>
      </w:r>
      <w:r w:rsidRPr="002F50A6">
        <w:rPr>
          <w:rFonts w:eastAsia="仿宋_GB2312"/>
          <w:spacing w:val="17"/>
          <w:sz w:val="32"/>
          <w:szCs w:val="32"/>
        </w:rPr>
        <w:t>）确定权重</w:t>
      </w:r>
    </w:p>
    <w:p w14:paraId="4582599D"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确定各个指标相对于项目总体绩效的权重分值。在绩效评价指标体系中，项目决策权重为</w:t>
      </w:r>
      <w:r w:rsidRPr="002F50A6">
        <w:rPr>
          <w:rFonts w:eastAsia="仿宋_GB2312"/>
          <w:spacing w:val="17"/>
          <w:sz w:val="32"/>
          <w:szCs w:val="32"/>
        </w:rPr>
        <w:t>20</w:t>
      </w:r>
      <w:r w:rsidRPr="002F50A6">
        <w:rPr>
          <w:rFonts w:eastAsia="仿宋_GB2312"/>
          <w:spacing w:val="17"/>
          <w:sz w:val="32"/>
          <w:szCs w:val="32"/>
        </w:rPr>
        <w:t>分，项目过程权重为</w:t>
      </w:r>
      <w:r w:rsidRPr="002F50A6">
        <w:rPr>
          <w:rFonts w:eastAsia="仿宋_GB2312"/>
          <w:spacing w:val="17"/>
          <w:sz w:val="32"/>
          <w:szCs w:val="32"/>
        </w:rPr>
        <w:t>20</w:t>
      </w:r>
      <w:r w:rsidRPr="002F50A6">
        <w:rPr>
          <w:rFonts w:eastAsia="仿宋_GB2312"/>
          <w:spacing w:val="17"/>
          <w:sz w:val="32"/>
          <w:szCs w:val="32"/>
        </w:rPr>
        <w:t>分，项目产出权重为</w:t>
      </w:r>
      <w:r w:rsidRPr="002F50A6">
        <w:rPr>
          <w:rFonts w:eastAsia="仿宋_GB2312"/>
          <w:spacing w:val="17"/>
          <w:sz w:val="32"/>
          <w:szCs w:val="32"/>
        </w:rPr>
        <w:t>40</w:t>
      </w:r>
      <w:r w:rsidRPr="002F50A6">
        <w:rPr>
          <w:rFonts w:eastAsia="仿宋_GB2312"/>
          <w:spacing w:val="17"/>
          <w:sz w:val="32"/>
          <w:szCs w:val="32"/>
        </w:rPr>
        <w:t>分，项目效益权重为</w:t>
      </w:r>
      <w:r w:rsidRPr="002F50A6">
        <w:rPr>
          <w:rFonts w:eastAsia="仿宋_GB2312"/>
          <w:spacing w:val="17"/>
          <w:sz w:val="32"/>
          <w:szCs w:val="32"/>
        </w:rPr>
        <w:t>20</w:t>
      </w:r>
      <w:r w:rsidRPr="002F50A6">
        <w:rPr>
          <w:rFonts w:eastAsia="仿宋_GB2312"/>
          <w:spacing w:val="17"/>
          <w:sz w:val="32"/>
          <w:szCs w:val="32"/>
        </w:rPr>
        <w:t>分。</w:t>
      </w:r>
    </w:p>
    <w:p w14:paraId="34B4A6BD"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w:t>
      </w:r>
      <w:r w:rsidRPr="002F50A6">
        <w:rPr>
          <w:rFonts w:eastAsia="仿宋_GB2312"/>
          <w:spacing w:val="17"/>
          <w:sz w:val="32"/>
          <w:szCs w:val="32"/>
        </w:rPr>
        <w:t>3</w:t>
      </w:r>
      <w:r w:rsidRPr="002F50A6">
        <w:rPr>
          <w:rFonts w:eastAsia="仿宋_GB2312"/>
          <w:spacing w:val="17"/>
          <w:sz w:val="32"/>
          <w:szCs w:val="32"/>
        </w:rPr>
        <w:t>）确定指标标准值</w:t>
      </w:r>
    </w:p>
    <w:p w14:paraId="116D7E2D"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308E2BD6" w14:textId="77777777" w:rsidR="000E5D76" w:rsidRPr="002F50A6"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2F50A6">
        <w:rPr>
          <w:rFonts w:ascii="Times New Roman" w:eastAsia="仿宋_GB2312" w:hAnsi="Times New Roman"/>
          <w:b w:val="0"/>
          <w:bCs w:val="0"/>
          <w:spacing w:val="17"/>
          <w:kern w:val="2"/>
        </w:rPr>
        <w:t>绩效评价总分值</w:t>
      </w:r>
      <w:r w:rsidRPr="002F50A6">
        <w:rPr>
          <w:rFonts w:ascii="Times New Roman" w:eastAsia="仿宋_GB2312" w:hAnsi="Times New Roman"/>
          <w:b w:val="0"/>
          <w:bCs w:val="0"/>
          <w:spacing w:val="17"/>
          <w:kern w:val="2"/>
        </w:rPr>
        <w:t>100</w:t>
      </w:r>
      <w:r w:rsidRPr="002F50A6">
        <w:rPr>
          <w:rFonts w:ascii="Times New Roman" w:eastAsia="仿宋_GB2312" w:hAnsi="Times New Roman"/>
          <w:b w:val="0"/>
          <w:bCs w:val="0"/>
          <w:spacing w:val="17"/>
          <w:kern w:val="2"/>
        </w:rPr>
        <w:t>分，根据综合评分结果，评价计分</w:t>
      </w:r>
      <w:r w:rsidRPr="002F50A6">
        <w:rPr>
          <w:rFonts w:ascii="Times New Roman" w:eastAsia="仿宋_GB2312" w:hAnsi="Times New Roman"/>
          <w:b w:val="0"/>
          <w:bCs w:val="0"/>
          <w:spacing w:val="17"/>
          <w:kern w:val="2"/>
        </w:rPr>
        <w:t>90</w:t>
      </w:r>
      <w:r w:rsidRPr="002F50A6">
        <w:rPr>
          <w:rFonts w:ascii="Times New Roman" w:eastAsia="仿宋_GB2312" w:hAnsi="Times New Roman"/>
          <w:b w:val="0"/>
          <w:bCs w:val="0"/>
          <w:spacing w:val="17"/>
          <w:kern w:val="2"/>
        </w:rPr>
        <w:t>分</w:t>
      </w:r>
      <w:r w:rsidRPr="002F50A6">
        <w:rPr>
          <w:rFonts w:ascii="Times New Roman" w:eastAsia="仿宋_GB2312" w:hAnsi="Times New Roman"/>
          <w:b w:val="0"/>
          <w:bCs w:val="0"/>
          <w:spacing w:val="17"/>
          <w:kern w:val="2"/>
        </w:rPr>
        <w:t>-100</w:t>
      </w:r>
      <w:r w:rsidRPr="002F50A6">
        <w:rPr>
          <w:rFonts w:ascii="Times New Roman" w:eastAsia="仿宋_GB2312" w:hAnsi="Times New Roman"/>
          <w:b w:val="0"/>
          <w:bCs w:val="0"/>
          <w:spacing w:val="17"/>
          <w:kern w:val="2"/>
        </w:rPr>
        <w:t>分（含</w:t>
      </w:r>
      <w:r w:rsidRPr="002F50A6">
        <w:rPr>
          <w:rFonts w:ascii="Times New Roman" w:eastAsia="仿宋_GB2312" w:hAnsi="Times New Roman"/>
          <w:b w:val="0"/>
          <w:bCs w:val="0"/>
          <w:spacing w:val="17"/>
          <w:kern w:val="2"/>
        </w:rPr>
        <w:t>90</w:t>
      </w:r>
      <w:r w:rsidRPr="002F50A6">
        <w:rPr>
          <w:rFonts w:ascii="Times New Roman" w:eastAsia="仿宋_GB2312" w:hAnsi="Times New Roman"/>
          <w:b w:val="0"/>
          <w:bCs w:val="0"/>
          <w:spacing w:val="17"/>
          <w:kern w:val="2"/>
        </w:rPr>
        <w:t>分）对应的评分结果级别为优，</w:t>
      </w:r>
      <w:r w:rsidRPr="002F50A6">
        <w:rPr>
          <w:rFonts w:ascii="Times New Roman" w:eastAsia="仿宋_GB2312" w:hAnsi="Times New Roman"/>
          <w:b w:val="0"/>
          <w:bCs w:val="0"/>
          <w:spacing w:val="17"/>
          <w:kern w:val="2"/>
        </w:rPr>
        <w:t>80-90</w:t>
      </w:r>
      <w:r w:rsidRPr="002F50A6">
        <w:rPr>
          <w:rFonts w:ascii="Times New Roman" w:eastAsia="仿宋_GB2312" w:hAnsi="Times New Roman"/>
          <w:b w:val="0"/>
          <w:bCs w:val="0"/>
          <w:spacing w:val="17"/>
          <w:kern w:val="2"/>
        </w:rPr>
        <w:t>分（含</w:t>
      </w:r>
      <w:r w:rsidRPr="002F50A6">
        <w:rPr>
          <w:rFonts w:ascii="Times New Roman" w:eastAsia="仿宋_GB2312" w:hAnsi="Times New Roman"/>
          <w:b w:val="0"/>
          <w:bCs w:val="0"/>
          <w:spacing w:val="17"/>
          <w:kern w:val="2"/>
        </w:rPr>
        <w:t>80</w:t>
      </w:r>
      <w:r w:rsidRPr="002F50A6">
        <w:rPr>
          <w:rFonts w:ascii="Times New Roman" w:eastAsia="仿宋_GB2312" w:hAnsi="Times New Roman"/>
          <w:b w:val="0"/>
          <w:bCs w:val="0"/>
          <w:spacing w:val="17"/>
          <w:kern w:val="2"/>
        </w:rPr>
        <w:t>分）对应的评分结果级别为良，</w:t>
      </w:r>
      <w:r w:rsidRPr="002F50A6">
        <w:rPr>
          <w:rFonts w:ascii="Times New Roman" w:eastAsia="仿宋_GB2312" w:hAnsi="Times New Roman"/>
          <w:b w:val="0"/>
          <w:bCs w:val="0"/>
          <w:spacing w:val="17"/>
          <w:kern w:val="2"/>
        </w:rPr>
        <w:t>60-80</w:t>
      </w:r>
      <w:r w:rsidRPr="002F50A6">
        <w:rPr>
          <w:rFonts w:ascii="Times New Roman" w:eastAsia="仿宋_GB2312" w:hAnsi="Times New Roman"/>
          <w:b w:val="0"/>
          <w:bCs w:val="0"/>
          <w:spacing w:val="17"/>
          <w:kern w:val="2"/>
        </w:rPr>
        <w:t>分（含</w:t>
      </w:r>
      <w:r w:rsidRPr="002F50A6">
        <w:rPr>
          <w:rFonts w:ascii="Times New Roman" w:eastAsia="仿宋_GB2312" w:hAnsi="Times New Roman"/>
          <w:b w:val="0"/>
          <w:bCs w:val="0"/>
          <w:spacing w:val="17"/>
          <w:kern w:val="2"/>
        </w:rPr>
        <w:t>60</w:t>
      </w:r>
      <w:r w:rsidRPr="002F50A6">
        <w:rPr>
          <w:rFonts w:ascii="Times New Roman" w:eastAsia="仿宋_GB2312" w:hAnsi="Times New Roman"/>
          <w:b w:val="0"/>
          <w:bCs w:val="0"/>
          <w:spacing w:val="17"/>
          <w:kern w:val="2"/>
        </w:rPr>
        <w:t>分）对应的评分结果级别为中，</w:t>
      </w:r>
      <w:r w:rsidRPr="002F50A6">
        <w:rPr>
          <w:rFonts w:ascii="Times New Roman" w:eastAsia="仿宋_GB2312" w:hAnsi="Times New Roman"/>
          <w:b w:val="0"/>
          <w:bCs w:val="0"/>
          <w:spacing w:val="17"/>
          <w:kern w:val="2"/>
        </w:rPr>
        <w:t>60</w:t>
      </w:r>
      <w:r w:rsidRPr="002F50A6">
        <w:rPr>
          <w:rFonts w:ascii="Times New Roman" w:eastAsia="仿宋_GB2312" w:hAnsi="Times New Roman"/>
          <w:b w:val="0"/>
          <w:bCs w:val="0"/>
          <w:spacing w:val="17"/>
          <w:kern w:val="2"/>
        </w:rPr>
        <w:t>分以下对应的评分结果级别为差。</w:t>
      </w:r>
    </w:p>
    <w:p w14:paraId="59348004" w14:textId="77777777" w:rsidR="000E5D76" w:rsidRPr="002F50A6"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2F50A6">
        <w:rPr>
          <w:rFonts w:ascii="Times New Roman" w:eastAsia="仿宋_GB2312" w:hAnsi="Times New Roman"/>
          <w:b w:val="0"/>
          <w:bCs w:val="0"/>
          <w:spacing w:val="17"/>
        </w:rPr>
        <w:t>具体评价指标体系详情见附件</w:t>
      </w:r>
      <w:r w:rsidRPr="002F50A6">
        <w:rPr>
          <w:rFonts w:ascii="Times New Roman" w:eastAsia="仿宋_GB2312" w:hAnsi="Times New Roman"/>
          <w:b w:val="0"/>
          <w:bCs w:val="0"/>
          <w:spacing w:val="17"/>
        </w:rPr>
        <w:t>1</w:t>
      </w:r>
    </w:p>
    <w:p w14:paraId="4E1FFA09"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3</w:t>
      </w:r>
      <w:r w:rsidRPr="002F50A6">
        <w:rPr>
          <w:rFonts w:ascii="Times New Roman" w:eastAsia="仿宋_GB2312" w:hAnsi="Times New Roman"/>
          <w:b w:val="0"/>
          <w:bCs w:val="0"/>
        </w:rPr>
        <w:t>、绩效评价方法</w:t>
      </w:r>
    </w:p>
    <w:p w14:paraId="3BC80A47"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绩效评价从项目决策、项目过程、项目产出、项目效益四个维度进行评价。评价对象为项目目标实施情况，</w:t>
      </w:r>
      <w:r w:rsidRPr="002F50A6">
        <w:rPr>
          <w:rFonts w:eastAsia="仿宋_GB2312"/>
          <w:spacing w:val="17"/>
          <w:sz w:val="32"/>
          <w:szCs w:val="32"/>
        </w:rPr>
        <w:t xml:space="preserve">  </w:t>
      </w:r>
      <w:r w:rsidRPr="002F50A6">
        <w:rPr>
          <w:rFonts w:eastAsia="仿宋_GB2312"/>
          <w:spacing w:val="17"/>
          <w:sz w:val="32"/>
          <w:szCs w:val="32"/>
        </w:rPr>
        <w:t>评价核心为资金的支出完成情况和项目的产出效益。</w:t>
      </w:r>
    </w:p>
    <w:p w14:paraId="043F2BED"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本次评价指标中，既有定性指标又有定量指标，各</w:t>
      </w:r>
      <w:r w:rsidRPr="002F50A6">
        <w:rPr>
          <w:rFonts w:eastAsia="仿宋_GB2312"/>
          <w:spacing w:val="17"/>
          <w:sz w:val="32"/>
          <w:szCs w:val="32"/>
        </w:rPr>
        <w:lastRenderedPageBreak/>
        <w:t>类指标因考核内容不同和客观标准不同存在较大差异，因此核定具体指标时采用了不同方法，具体评价方法如下：</w:t>
      </w:r>
    </w:p>
    <w:p w14:paraId="0684C651"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w:t>
      </w:r>
      <w:r w:rsidRPr="002F50A6">
        <w:rPr>
          <w:rFonts w:eastAsia="仿宋_GB2312"/>
          <w:spacing w:val="17"/>
          <w:sz w:val="32"/>
          <w:szCs w:val="32"/>
        </w:rPr>
        <w:t>1</w:t>
      </w:r>
      <w:r w:rsidRPr="002F50A6">
        <w:rPr>
          <w:rFonts w:eastAsia="仿宋_GB2312"/>
          <w:spacing w:val="17"/>
          <w:sz w:val="32"/>
          <w:szCs w:val="32"/>
        </w:rPr>
        <w:t>）比较法</w:t>
      </w:r>
    </w:p>
    <w:p w14:paraId="2EB8D324"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通过对绩效目标与实施效果、历史与当期情况，综合分析绩效目标实现程度。对</w:t>
      </w:r>
      <w:r w:rsidRPr="002F50A6">
        <w:rPr>
          <w:rFonts w:eastAsia="仿宋_GB2312"/>
          <w:sz w:val="32"/>
          <w:szCs w:val="32"/>
        </w:rPr>
        <w:t>项目</w:t>
      </w:r>
      <w:r w:rsidRPr="002F50A6">
        <w:rPr>
          <w:rFonts w:eastAsia="仿宋_GB2312"/>
          <w:spacing w:val="17"/>
          <w:sz w:val="32"/>
          <w:szCs w:val="32"/>
        </w:rPr>
        <w:t>最终验收情况与年度绩效目标对比、预算资金执行情况等相关因素进行比较。</w:t>
      </w:r>
    </w:p>
    <w:p w14:paraId="0388CB06"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w:t>
      </w:r>
      <w:r w:rsidRPr="002F50A6">
        <w:rPr>
          <w:rFonts w:eastAsia="仿宋_GB2312"/>
          <w:spacing w:val="17"/>
          <w:sz w:val="32"/>
          <w:szCs w:val="32"/>
        </w:rPr>
        <w:t>2</w:t>
      </w:r>
      <w:r w:rsidRPr="002F50A6">
        <w:rPr>
          <w:rFonts w:eastAsia="仿宋_GB2312"/>
          <w:spacing w:val="17"/>
          <w:sz w:val="32"/>
          <w:szCs w:val="32"/>
        </w:rPr>
        <w:t>）因素分析法</w:t>
      </w:r>
    </w:p>
    <w:p w14:paraId="31E14879"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spacing w:val="17"/>
          <w:sz w:val="32"/>
          <w:szCs w:val="32"/>
        </w:rPr>
        <w:t>通过综合分析影响绩效目标实现、实施效果的内外因素，评价绩效目标实现程度。通过对</w:t>
      </w:r>
      <w:r w:rsidRPr="002F50A6">
        <w:rPr>
          <w:rFonts w:eastAsia="仿宋_GB2312"/>
          <w:sz w:val="32"/>
          <w:szCs w:val="32"/>
        </w:rPr>
        <w:t>项目</w:t>
      </w:r>
      <w:r w:rsidRPr="002F50A6">
        <w:rPr>
          <w:rFonts w:eastAsia="仿宋_GB2312"/>
          <w:spacing w:val="17"/>
          <w:sz w:val="32"/>
          <w:szCs w:val="32"/>
        </w:rPr>
        <w:t>的开展情况、项目产出数量、成本控制、资金拨付文件及自评报告等相关资料的收集和审核，综合分析各因素对绩效目标实现的影响。</w:t>
      </w:r>
    </w:p>
    <w:p w14:paraId="2AA612A4"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b w:val="0"/>
          <w:bCs w:val="0"/>
        </w:rPr>
        <w:t>4</w:t>
      </w:r>
      <w:r w:rsidRPr="002F50A6">
        <w:rPr>
          <w:rFonts w:ascii="Times New Roman" w:eastAsia="仿宋_GB2312" w:hAnsi="Times New Roman"/>
          <w:b w:val="0"/>
          <w:bCs w:val="0"/>
        </w:rPr>
        <w:t>、评价标准</w:t>
      </w:r>
    </w:p>
    <w:p w14:paraId="4025D866" w14:textId="77777777" w:rsidR="000E5D76" w:rsidRPr="002F50A6" w:rsidRDefault="00000000">
      <w:pPr>
        <w:spacing w:line="560" w:lineRule="exact"/>
        <w:ind w:firstLineChars="200" w:firstLine="708"/>
        <w:rPr>
          <w:rFonts w:eastAsia="仿宋_GB2312"/>
          <w:spacing w:val="17"/>
          <w:sz w:val="32"/>
          <w:szCs w:val="32"/>
        </w:rPr>
      </w:pPr>
      <w:r w:rsidRPr="002F50A6">
        <w:rPr>
          <w:rFonts w:eastAsia="仿宋_GB2312" w:hint="eastAsia"/>
          <w:spacing w:val="17"/>
          <w:sz w:val="32"/>
          <w:szCs w:val="32"/>
        </w:rPr>
        <w:t>绩效评价标准通常包括计划标准、行业标准、历史标准等，用于对绩效指标完成情况进行比较、分析、评价。本次评价主要采用了计划标准、其他标准、预算支出标准。</w:t>
      </w:r>
    </w:p>
    <w:p w14:paraId="06EB8B16" w14:textId="77777777" w:rsidR="000E5D76" w:rsidRPr="002F50A6" w:rsidRDefault="00000000">
      <w:pPr>
        <w:spacing w:line="560" w:lineRule="exact"/>
        <w:ind w:firstLineChars="200" w:firstLine="708"/>
        <w:rPr>
          <w:rFonts w:eastAsia="仿宋_GB2312"/>
          <w:spacing w:val="17"/>
          <w:sz w:val="32"/>
          <w:szCs w:val="32"/>
        </w:rPr>
      </w:pPr>
      <w:bookmarkStart w:id="0" w:name="_Toc31464"/>
      <w:bookmarkStart w:id="1" w:name="_Toc17882"/>
      <w:r w:rsidRPr="002F50A6">
        <w:rPr>
          <w:rFonts w:eastAsia="仿宋_GB2312" w:hint="eastAsia"/>
          <w:spacing w:val="17"/>
          <w:sz w:val="32"/>
          <w:szCs w:val="32"/>
        </w:rPr>
        <w:t>计划标准：指以预先制定的目标、计划、预算、定额等作为评价标准。</w:t>
      </w:r>
      <w:bookmarkEnd w:id="0"/>
      <w:bookmarkEnd w:id="1"/>
    </w:p>
    <w:p w14:paraId="15439027" w14:textId="77777777" w:rsidR="000E5D76" w:rsidRPr="002F50A6" w:rsidRDefault="00000000">
      <w:pPr>
        <w:spacing w:line="560" w:lineRule="exact"/>
        <w:ind w:firstLineChars="200" w:firstLine="708"/>
        <w:rPr>
          <w:rFonts w:eastAsia="仿宋_GB2312"/>
          <w:spacing w:val="17"/>
          <w:sz w:val="32"/>
          <w:szCs w:val="32"/>
        </w:rPr>
      </w:pPr>
      <w:bookmarkStart w:id="2" w:name="_Toc2318"/>
      <w:bookmarkStart w:id="3" w:name="_Toc5633"/>
      <w:r w:rsidRPr="002F50A6">
        <w:rPr>
          <w:rFonts w:eastAsia="仿宋_GB2312" w:hint="eastAsia"/>
          <w:spacing w:val="17"/>
          <w:sz w:val="32"/>
          <w:szCs w:val="32"/>
        </w:rPr>
        <w:t>行业标准：指参照国家公布的行业指标数据制定的评价标准。</w:t>
      </w:r>
      <w:bookmarkEnd w:id="2"/>
      <w:bookmarkEnd w:id="3"/>
    </w:p>
    <w:p w14:paraId="5BFDF4BE" w14:textId="77777777" w:rsidR="000E5D76" w:rsidRPr="002F50A6" w:rsidRDefault="00000000">
      <w:pPr>
        <w:spacing w:line="560" w:lineRule="exact"/>
        <w:ind w:firstLineChars="200" w:firstLine="708"/>
        <w:rPr>
          <w:rFonts w:eastAsia="方正仿宋_GBK" w:cs="方正仿宋_GBK"/>
          <w:sz w:val="32"/>
          <w:szCs w:val="32"/>
        </w:rPr>
      </w:pPr>
      <w:bookmarkStart w:id="4" w:name="_Toc430"/>
      <w:bookmarkStart w:id="5" w:name="_Toc16028"/>
      <w:r w:rsidRPr="002F50A6">
        <w:rPr>
          <w:rFonts w:eastAsia="仿宋_GB2312" w:hint="eastAsia"/>
          <w:spacing w:val="17"/>
          <w:sz w:val="32"/>
          <w:szCs w:val="32"/>
        </w:rPr>
        <w:t>历史标准：指参照历史数据制定的评价标准，为体现绩效改进的原则，在可实现的条件下应当确定相对较</w:t>
      </w:r>
      <w:r w:rsidRPr="002F50A6">
        <w:rPr>
          <w:rFonts w:eastAsia="仿宋_GB2312" w:hint="eastAsia"/>
          <w:spacing w:val="17"/>
          <w:sz w:val="32"/>
          <w:szCs w:val="32"/>
        </w:rPr>
        <w:lastRenderedPageBreak/>
        <w:t>高的评价标准。</w:t>
      </w:r>
      <w:bookmarkEnd w:id="4"/>
      <w:bookmarkEnd w:id="5"/>
    </w:p>
    <w:p w14:paraId="38A30F4A" w14:textId="77777777" w:rsidR="000E5D76" w:rsidRPr="002F50A6"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2F50A6">
        <w:rPr>
          <w:rFonts w:ascii="楷体" w:eastAsia="楷体" w:hAnsi="楷体" w:cs="楷体" w:hint="eastAsia"/>
          <w:spacing w:val="17"/>
        </w:rPr>
        <w:t>绩效评价工作过程</w:t>
      </w:r>
    </w:p>
    <w:p w14:paraId="628E63CC" w14:textId="77777777" w:rsidR="000E5D76" w:rsidRPr="002F50A6" w:rsidRDefault="00000000">
      <w:pPr>
        <w:spacing w:line="560" w:lineRule="exact"/>
        <w:ind w:firstLineChars="200" w:firstLine="640"/>
        <w:rPr>
          <w:rFonts w:eastAsia="仿宋_GB2312"/>
          <w:bCs/>
          <w:sz w:val="32"/>
          <w:szCs w:val="32"/>
        </w:rPr>
      </w:pPr>
      <w:r w:rsidRPr="002F50A6">
        <w:rPr>
          <w:rFonts w:eastAsia="仿宋_GB2312" w:hint="eastAsia"/>
          <w:bCs/>
          <w:sz w:val="32"/>
          <w:szCs w:val="32"/>
        </w:rPr>
        <w:t>1.</w:t>
      </w:r>
      <w:r w:rsidRPr="002F50A6">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B9761C1" w14:textId="77777777" w:rsidR="000E5D76" w:rsidRPr="002F50A6" w:rsidRDefault="00000000">
      <w:pPr>
        <w:spacing w:line="560" w:lineRule="exact"/>
        <w:ind w:firstLineChars="200" w:firstLine="640"/>
        <w:rPr>
          <w:rFonts w:eastAsia="仿宋_GB2312"/>
          <w:bCs/>
          <w:sz w:val="32"/>
          <w:szCs w:val="32"/>
        </w:rPr>
      </w:pPr>
      <w:r w:rsidRPr="002F50A6">
        <w:rPr>
          <w:rFonts w:eastAsia="仿宋_GB2312" w:hint="eastAsia"/>
          <w:bCs/>
          <w:sz w:val="32"/>
          <w:szCs w:val="32"/>
        </w:rPr>
        <w:t>2.</w:t>
      </w:r>
      <w:r w:rsidRPr="002F50A6">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498DD805" w14:textId="77777777" w:rsidR="000E5D76" w:rsidRPr="002F50A6" w:rsidRDefault="00000000">
      <w:pPr>
        <w:spacing w:line="560" w:lineRule="exact"/>
        <w:ind w:firstLineChars="200" w:firstLine="640"/>
        <w:rPr>
          <w:sz w:val="32"/>
          <w:szCs w:val="32"/>
        </w:rPr>
      </w:pPr>
      <w:r w:rsidRPr="002F50A6">
        <w:rPr>
          <w:rFonts w:eastAsia="仿宋_GB2312" w:hint="eastAsia"/>
          <w:bCs/>
          <w:sz w:val="32"/>
          <w:szCs w:val="32"/>
        </w:rPr>
        <w:t>3.</w:t>
      </w:r>
      <w:r w:rsidRPr="002F50A6">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1A5066A" w14:textId="77777777" w:rsidR="000E5D76" w:rsidRPr="002F50A6" w:rsidRDefault="00000000">
      <w:pPr>
        <w:numPr>
          <w:ilvl w:val="0"/>
          <w:numId w:val="4"/>
        </w:numPr>
        <w:spacing w:line="560" w:lineRule="exact"/>
        <w:ind w:firstLineChars="200" w:firstLine="640"/>
        <w:rPr>
          <w:rFonts w:eastAsia="黑体"/>
          <w:sz w:val="32"/>
          <w:szCs w:val="32"/>
        </w:rPr>
      </w:pPr>
      <w:r w:rsidRPr="002F50A6">
        <w:rPr>
          <w:rFonts w:eastAsia="黑体"/>
          <w:sz w:val="32"/>
          <w:szCs w:val="32"/>
        </w:rPr>
        <w:t>综合评价情况及评价结论（附相关评分表）</w:t>
      </w:r>
    </w:p>
    <w:p w14:paraId="12F3FF1B" w14:textId="77777777" w:rsidR="000E5D76" w:rsidRPr="002F50A6" w:rsidRDefault="00000000">
      <w:pPr>
        <w:pStyle w:val="a0"/>
        <w:spacing w:before="0" w:after="0" w:line="560" w:lineRule="exact"/>
        <w:ind w:firstLineChars="200" w:firstLine="643"/>
        <w:jc w:val="both"/>
        <w:rPr>
          <w:rFonts w:ascii="Times New Roman" w:eastAsia="楷体_GB2312" w:hAnsi="Times New Roman"/>
        </w:rPr>
      </w:pPr>
      <w:r w:rsidRPr="002F50A6">
        <w:rPr>
          <w:rFonts w:ascii="Times New Roman" w:eastAsia="楷体_GB2312" w:hAnsi="Times New Roman" w:hint="eastAsia"/>
        </w:rPr>
        <w:t>（一）评价情况</w:t>
      </w:r>
    </w:p>
    <w:p w14:paraId="358E662E" w14:textId="77777777" w:rsidR="000E5D76" w:rsidRPr="002F50A6" w:rsidRDefault="00000000">
      <w:pPr>
        <w:spacing w:line="600" w:lineRule="exact"/>
        <w:ind w:firstLineChars="200" w:firstLine="640"/>
        <w:outlineLvl w:val="0"/>
        <w:rPr>
          <w:rFonts w:eastAsia="仿宋_GB2312"/>
          <w:kern w:val="28"/>
          <w:sz w:val="32"/>
          <w:szCs w:val="32"/>
        </w:rPr>
      </w:pPr>
      <w:r w:rsidRPr="002F50A6">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2F2D578" w14:textId="77777777" w:rsidR="000E5D76" w:rsidRPr="002F50A6" w:rsidRDefault="00000000">
      <w:pPr>
        <w:pStyle w:val="a0"/>
        <w:spacing w:before="0" w:after="0" w:line="560" w:lineRule="exact"/>
        <w:ind w:firstLineChars="200" w:firstLine="643"/>
        <w:jc w:val="both"/>
        <w:rPr>
          <w:rFonts w:ascii="Times New Roman" w:eastAsia="楷体_GB2312" w:hAnsi="Times New Roman"/>
        </w:rPr>
      </w:pPr>
      <w:r w:rsidRPr="002F50A6">
        <w:rPr>
          <w:rFonts w:ascii="Times New Roman" w:eastAsia="楷体_GB2312" w:hAnsi="Times New Roman" w:hint="eastAsia"/>
        </w:rPr>
        <w:t>（二）评价结论</w:t>
      </w:r>
    </w:p>
    <w:p w14:paraId="28F41F82" w14:textId="77777777" w:rsidR="000E5D76" w:rsidRPr="002F50A6"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2F50A6">
        <w:rPr>
          <w:rFonts w:ascii="Times New Roman" w:eastAsia="仿宋_GB2312" w:hAnsi="Times New Roman" w:hint="eastAsia"/>
          <w:b w:val="0"/>
          <w:bCs w:val="0"/>
        </w:rPr>
        <w:t>运用绩效评价组制定的评价指标体系以及财政部《项目支出绩效评价管理办法》（财预〔</w:t>
      </w:r>
      <w:r w:rsidRPr="002F50A6">
        <w:rPr>
          <w:rFonts w:ascii="Times New Roman" w:eastAsia="仿宋_GB2312" w:hAnsi="Times New Roman" w:hint="eastAsia"/>
          <w:b w:val="0"/>
          <w:bCs w:val="0"/>
        </w:rPr>
        <w:t>2020</w:t>
      </w:r>
      <w:r w:rsidRPr="002F50A6">
        <w:rPr>
          <w:rFonts w:ascii="Times New Roman" w:eastAsia="仿宋_GB2312" w:hAnsi="Times New Roman" w:hint="eastAsia"/>
          <w:b w:val="0"/>
          <w:bCs w:val="0"/>
        </w:rPr>
        <w:t>〕</w:t>
      </w:r>
      <w:r w:rsidRPr="002F50A6">
        <w:rPr>
          <w:rFonts w:ascii="Times New Roman" w:eastAsia="仿宋_GB2312" w:hAnsi="Times New Roman" w:hint="eastAsia"/>
          <w:b w:val="0"/>
          <w:bCs w:val="0"/>
        </w:rPr>
        <w:t>10</w:t>
      </w:r>
      <w:r w:rsidRPr="002F50A6">
        <w:rPr>
          <w:rFonts w:ascii="Times New Roman" w:eastAsia="仿宋_GB2312" w:hAnsi="Times New Roman" w:hint="eastAsia"/>
          <w:b w:val="0"/>
          <w:bCs w:val="0"/>
        </w:rPr>
        <w:t>号）文件的评分标</w:t>
      </w:r>
      <w:r w:rsidRPr="002F50A6">
        <w:rPr>
          <w:rFonts w:ascii="Times New Roman" w:eastAsia="仿宋_GB2312" w:hAnsi="Times New Roman" w:hint="eastAsia"/>
          <w:b w:val="0"/>
          <w:bCs w:val="0"/>
        </w:rPr>
        <w:lastRenderedPageBreak/>
        <w:t>准，通过数据采集、问卷调查及访谈等方式，对本项目进行客观评价，最终评分结果：总得分为</w:t>
      </w:r>
      <w:r w:rsidRPr="002F50A6">
        <w:rPr>
          <w:rFonts w:ascii="Times New Roman" w:eastAsia="仿宋_GB2312" w:hAnsi="Times New Roman" w:hint="eastAsia"/>
          <w:b w:val="0"/>
          <w:bCs w:val="0"/>
        </w:rPr>
        <w:t>100</w:t>
      </w:r>
      <w:r w:rsidRPr="002F50A6">
        <w:rPr>
          <w:rFonts w:ascii="Times New Roman" w:eastAsia="仿宋_GB2312" w:hAnsi="Times New Roman" w:hint="eastAsia"/>
          <w:b w:val="0"/>
          <w:bCs w:val="0"/>
        </w:rPr>
        <w:t>分，属于“优”。其中，项目决策类指标权重为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分，得分率为</w:t>
      </w:r>
      <w:r w:rsidRPr="002F50A6">
        <w:rPr>
          <w:rFonts w:ascii="Times New Roman" w:eastAsia="仿宋_GB2312" w:hAnsi="Times New Roman" w:hint="eastAsia"/>
          <w:b w:val="0"/>
          <w:bCs w:val="0"/>
        </w:rPr>
        <w:t xml:space="preserve"> 100%</w:t>
      </w:r>
      <w:r w:rsidRPr="002F50A6">
        <w:rPr>
          <w:rFonts w:ascii="Times New Roman" w:eastAsia="仿宋_GB2312" w:hAnsi="Times New Roman" w:hint="eastAsia"/>
          <w:b w:val="0"/>
          <w:bCs w:val="0"/>
        </w:rPr>
        <w:t>。项目过程类指标权重为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分，得分率为</w:t>
      </w:r>
      <w:r w:rsidRPr="002F50A6">
        <w:rPr>
          <w:rFonts w:ascii="Times New Roman" w:eastAsia="仿宋_GB2312" w:hAnsi="Times New Roman" w:hint="eastAsia"/>
          <w:b w:val="0"/>
          <w:bCs w:val="0"/>
        </w:rPr>
        <w:t xml:space="preserve"> 100%</w:t>
      </w:r>
      <w:r w:rsidRPr="002F50A6">
        <w:rPr>
          <w:rFonts w:ascii="Times New Roman" w:eastAsia="仿宋_GB2312" w:hAnsi="Times New Roman" w:hint="eastAsia"/>
          <w:b w:val="0"/>
          <w:bCs w:val="0"/>
        </w:rPr>
        <w:t>。项目产出类指标权重为</w:t>
      </w:r>
      <w:r w:rsidRPr="002F50A6">
        <w:rPr>
          <w:rFonts w:ascii="Times New Roman" w:eastAsia="仿宋_GB2312" w:hAnsi="Times New Roman" w:hint="eastAsia"/>
          <w:b w:val="0"/>
          <w:bCs w:val="0"/>
        </w:rPr>
        <w:t>40</w:t>
      </w:r>
      <w:r w:rsidRPr="002F50A6">
        <w:rPr>
          <w:rFonts w:ascii="Times New Roman" w:eastAsia="仿宋_GB2312" w:hAnsi="Times New Roman" w:hint="eastAsia"/>
          <w:b w:val="0"/>
          <w:bCs w:val="0"/>
        </w:rPr>
        <w:t>分，得分为</w:t>
      </w:r>
      <w:r w:rsidRPr="002F50A6">
        <w:rPr>
          <w:rFonts w:ascii="Times New Roman" w:eastAsia="仿宋_GB2312" w:hAnsi="Times New Roman" w:hint="eastAsia"/>
          <w:b w:val="0"/>
          <w:bCs w:val="0"/>
        </w:rPr>
        <w:t>40</w:t>
      </w:r>
      <w:r w:rsidRPr="002F50A6">
        <w:rPr>
          <w:rFonts w:ascii="Times New Roman" w:eastAsia="仿宋_GB2312" w:hAnsi="Times New Roman" w:hint="eastAsia"/>
          <w:b w:val="0"/>
          <w:bCs w:val="0"/>
        </w:rPr>
        <w:t>分，得分率为</w:t>
      </w:r>
      <w:r w:rsidRPr="002F50A6">
        <w:rPr>
          <w:rFonts w:ascii="Times New Roman" w:eastAsia="仿宋_GB2312" w:hAnsi="Times New Roman" w:hint="eastAsia"/>
          <w:b w:val="0"/>
          <w:bCs w:val="0"/>
        </w:rPr>
        <w:t xml:space="preserve"> 100%</w:t>
      </w:r>
      <w:r w:rsidRPr="002F50A6">
        <w:rPr>
          <w:rFonts w:ascii="Times New Roman" w:eastAsia="仿宋_GB2312" w:hAnsi="Times New Roman" w:hint="eastAsia"/>
          <w:b w:val="0"/>
          <w:bCs w:val="0"/>
        </w:rPr>
        <w:t>。项目效益类指标权重为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分，得分为</w:t>
      </w:r>
      <w:r w:rsidRPr="002F50A6">
        <w:rPr>
          <w:rFonts w:ascii="Times New Roman" w:eastAsia="仿宋_GB2312" w:hAnsi="Times New Roman" w:hint="eastAsia"/>
          <w:b w:val="0"/>
          <w:bCs w:val="0"/>
        </w:rPr>
        <w:t>20</w:t>
      </w:r>
      <w:r w:rsidRPr="002F50A6">
        <w:rPr>
          <w:rFonts w:ascii="Times New Roman" w:eastAsia="仿宋_GB2312" w:hAnsi="Times New Roman" w:hint="eastAsia"/>
          <w:b w:val="0"/>
          <w:bCs w:val="0"/>
        </w:rPr>
        <w:t>分，得分率为</w:t>
      </w:r>
      <w:r w:rsidRPr="002F50A6">
        <w:rPr>
          <w:rFonts w:ascii="Times New Roman" w:eastAsia="仿宋_GB2312" w:hAnsi="Times New Roman" w:hint="eastAsia"/>
          <w:b w:val="0"/>
          <w:bCs w:val="0"/>
        </w:rPr>
        <w:t>100%</w:t>
      </w:r>
      <w:r w:rsidRPr="002F50A6">
        <w:rPr>
          <w:rFonts w:ascii="Times New Roman" w:eastAsia="仿宋_GB2312" w:hAnsi="Times New Roman" w:hint="eastAsia"/>
          <w:b w:val="0"/>
          <w:bCs w:val="0"/>
        </w:rPr>
        <w:t>。具体打分情况详见：附件</w:t>
      </w:r>
      <w:r w:rsidRPr="002F50A6">
        <w:rPr>
          <w:rFonts w:ascii="Times New Roman" w:eastAsia="仿宋_GB2312" w:hAnsi="Times New Roman" w:hint="eastAsia"/>
          <w:b w:val="0"/>
          <w:bCs w:val="0"/>
        </w:rPr>
        <w:t>1</w:t>
      </w:r>
      <w:r w:rsidRPr="002F50A6">
        <w:rPr>
          <w:rFonts w:ascii="Times New Roman" w:eastAsia="仿宋_GB2312" w:hAnsi="Times New Roman" w:hint="eastAsia"/>
          <w:b w:val="0"/>
          <w:bCs w:val="0"/>
        </w:rPr>
        <w:t>综合评分表。</w:t>
      </w:r>
    </w:p>
    <w:p w14:paraId="38697992" w14:textId="77777777" w:rsidR="000E5D76" w:rsidRPr="002F50A6" w:rsidRDefault="00000000">
      <w:pPr>
        <w:pStyle w:val="a0"/>
        <w:spacing w:before="0" w:after="0"/>
        <w:rPr>
          <w:rFonts w:ascii="Times New Roman" w:eastAsia="仿宋_GB2312" w:hAnsi="Times New Roman"/>
          <w:sz w:val="30"/>
          <w:szCs w:val="30"/>
        </w:rPr>
      </w:pPr>
      <w:r w:rsidRPr="002F50A6">
        <w:rPr>
          <w:rFonts w:ascii="Times New Roman" w:eastAsia="仿宋_GB2312" w:hAnsi="Times New Roman"/>
          <w:sz w:val="30"/>
          <w:szCs w:val="30"/>
        </w:rPr>
        <w:t>表</w:t>
      </w:r>
      <w:r w:rsidRPr="002F50A6">
        <w:rPr>
          <w:rFonts w:ascii="Times New Roman" w:eastAsia="仿宋_GB2312" w:hAnsi="Times New Roman"/>
          <w:sz w:val="30"/>
          <w:szCs w:val="30"/>
        </w:rPr>
        <w:t>1</w:t>
      </w:r>
      <w:r w:rsidRPr="002F50A6">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2F50A6" w:rsidRPr="002F50A6" w14:paraId="43A1E465"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169AA7C" w14:textId="77777777" w:rsidR="000E5D76" w:rsidRPr="002F50A6" w:rsidRDefault="00000000">
            <w:pPr>
              <w:jc w:val="center"/>
              <w:rPr>
                <w:b/>
                <w:bCs/>
                <w:sz w:val="22"/>
              </w:rPr>
            </w:pPr>
            <w:r w:rsidRPr="002F50A6">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DBE25BA" w14:textId="77777777" w:rsidR="000E5D76" w:rsidRPr="002F50A6" w:rsidRDefault="00000000">
            <w:pPr>
              <w:jc w:val="center"/>
              <w:rPr>
                <w:b/>
                <w:bCs/>
                <w:sz w:val="22"/>
              </w:rPr>
            </w:pPr>
            <w:r w:rsidRPr="002F50A6">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2B9F968" w14:textId="77777777" w:rsidR="000E5D76" w:rsidRPr="002F50A6" w:rsidRDefault="00000000">
            <w:pPr>
              <w:jc w:val="center"/>
              <w:rPr>
                <w:b/>
                <w:bCs/>
                <w:sz w:val="22"/>
              </w:rPr>
            </w:pPr>
            <w:r w:rsidRPr="002F50A6">
              <w:rPr>
                <w:rFonts w:hint="eastAsia"/>
                <w:b/>
                <w:bCs/>
                <w:sz w:val="22"/>
              </w:rPr>
              <w:t>得分</w:t>
            </w:r>
          </w:p>
        </w:tc>
      </w:tr>
      <w:tr w:rsidR="002F50A6" w:rsidRPr="002F50A6" w14:paraId="31F9676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4C3D9D3" w14:textId="77777777" w:rsidR="000E5D76" w:rsidRPr="002F50A6" w:rsidRDefault="00000000">
            <w:pPr>
              <w:jc w:val="center"/>
              <w:rPr>
                <w:sz w:val="22"/>
              </w:rPr>
            </w:pPr>
            <w:r w:rsidRPr="002F50A6">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888330A" w14:textId="77777777" w:rsidR="000E5D76" w:rsidRPr="002F50A6" w:rsidRDefault="00000000">
            <w:pPr>
              <w:jc w:val="center"/>
              <w:rPr>
                <w:sz w:val="22"/>
              </w:rPr>
            </w:pPr>
            <w:r w:rsidRPr="002F50A6">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C1AFA18" w14:textId="77777777" w:rsidR="000E5D76" w:rsidRPr="002F50A6" w:rsidRDefault="00000000">
            <w:pPr>
              <w:jc w:val="center"/>
              <w:rPr>
                <w:sz w:val="22"/>
              </w:rPr>
            </w:pPr>
            <w:r w:rsidRPr="002F50A6">
              <w:rPr>
                <w:rFonts w:hint="eastAsia"/>
                <w:sz w:val="22"/>
              </w:rPr>
              <w:t>20</w:t>
            </w:r>
          </w:p>
        </w:tc>
      </w:tr>
      <w:tr w:rsidR="002F50A6" w:rsidRPr="002F50A6" w14:paraId="02F2030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800977C" w14:textId="77777777" w:rsidR="000E5D76" w:rsidRPr="002F50A6" w:rsidRDefault="00000000">
            <w:pPr>
              <w:jc w:val="center"/>
              <w:rPr>
                <w:sz w:val="22"/>
              </w:rPr>
            </w:pPr>
            <w:r w:rsidRPr="002F50A6">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59C04B4F" w14:textId="77777777" w:rsidR="000E5D76" w:rsidRPr="002F50A6" w:rsidRDefault="00000000">
            <w:pPr>
              <w:jc w:val="center"/>
              <w:rPr>
                <w:sz w:val="22"/>
              </w:rPr>
            </w:pPr>
            <w:r w:rsidRPr="002F50A6">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115F8AE" w14:textId="77777777" w:rsidR="000E5D76" w:rsidRPr="002F50A6" w:rsidRDefault="00000000">
            <w:pPr>
              <w:jc w:val="center"/>
              <w:rPr>
                <w:sz w:val="22"/>
              </w:rPr>
            </w:pPr>
            <w:r w:rsidRPr="002F50A6">
              <w:rPr>
                <w:rFonts w:hint="eastAsia"/>
                <w:sz w:val="22"/>
              </w:rPr>
              <w:t>20</w:t>
            </w:r>
          </w:p>
        </w:tc>
      </w:tr>
      <w:tr w:rsidR="002F50A6" w:rsidRPr="002F50A6" w14:paraId="188E6AA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96AF8E4" w14:textId="77777777" w:rsidR="000E5D76" w:rsidRPr="002F50A6" w:rsidRDefault="00000000">
            <w:pPr>
              <w:jc w:val="center"/>
              <w:rPr>
                <w:sz w:val="22"/>
              </w:rPr>
            </w:pPr>
            <w:r w:rsidRPr="002F50A6">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7DAF209" w14:textId="77777777" w:rsidR="000E5D76" w:rsidRPr="002F50A6" w:rsidRDefault="00000000">
            <w:pPr>
              <w:jc w:val="center"/>
              <w:rPr>
                <w:sz w:val="22"/>
              </w:rPr>
            </w:pPr>
            <w:r w:rsidRPr="002F50A6">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5841E61" w14:textId="77777777" w:rsidR="000E5D76" w:rsidRPr="002F50A6" w:rsidRDefault="00000000">
            <w:pPr>
              <w:jc w:val="center"/>
              <w:rPr>
                <w:sz w:val="22"/>
              </w:rPr>
            </w:pPr>
            <w:r w:rsidRPr="002F50A6">
              <w:rPr>
                <w:rFonts w:hint="eastAsia"/>
                <w:sz w:val="22"/>
              </w:rPr>
              <w:t>40</w:t>
            </w:r>
          </w:p>
        </w:tc>
      </w:tr>
      <w:tr w:rsidR="002F50A6" w:rsidRPr="002F50A6" w14:paraId="11DDE95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A9E1C00" w14:textId="77777777" w:rsidR="000E5D76" w:rsidRPr="002F50A6" w:rsidRDefault="00000000">
            <w:pPr>
              <w:jc w:val="center"/>
              <w:rPr>
                <w:sz w:val="22"/>
              </w:rPr>
            </w:pPr>
            <w:r w:rsidRPr="002F50A6">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EA50099" w14:textId="77777777" w:rsidR="000E5D76" w:rsidRPr="002F50A6" w:rsidRDefault="00000000">
            <w:pPr>
              <w:jc w:val="center"/>
              <w:rPr>
                <w:sz w:val="22"/>
              </w:rPr>
            </w:pPr>
            <w:r w:rsidRPr="002F50A6">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B14A3D4" w14:textId="77777777" w:rsidR="000E5D76" w:rsidRPr="002F50A6" w:rsidRDefault="00000000">
            <w:pPr>
              <w:jc w:val="center"/>
              <w:rPr>
                <w:sz w:val="22"/>
              </w:rPr>
            </w:pPr>
            <w:r w:rsidRPr="002F50A6">
              <w:rPr>
                <w:rFonts w:hint="eastAsia"/>
                <w:sz w:val="22"/>
              </w:rPr>
              <w:t>20</w:t>
            </w:r>
          </w:p>
        </w:tc>
      </w:tr>
      <w:tr w:rsidR="002F50A6" w:rsidRPr="002F50A6" w14:paraId="67020FB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94D62AF" w14:textId="77777777" w:rsidR="000E5D76" w:rsidRPr="002F50A6" w:rsidRDefault="00000000">
            <w:pPr>
              <w:jc w:val="center"/>
              <w:rPr>
                <w:rFonts w:cs="宋体"/>
                <w:b/>
                <w:bCs/>
                <w:sz w:val="22"/>
              </w:rPr>
            </w:pPr>
            <w:r w:rsidRPr="002F50A6">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78CF9043" w14:textId="77777777" w:rsidR="000E5D76" w:rsidRPr="002F50A6" w:rsidRDefault="00000000">
            <w:pPr>
              <w:jc w:val="center"/>
              <w:rPr>
                <w:b/>
                <w:bCs/>
                <w:sz w:val="22"/>
              </w:rPr>
            </w:pPr>
            <w:r w:rsidRPr="002F50A6">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4DDE5F7D" w14:textId="77777777" w:rsidR="000E5D76" w:rsidRPr="002F50A6" w:rsidRDefault="00000000">
            <w:pPr>
              <w:jc w:val="center"/>
              <w:rPr>
                <w:b/>
                <w:bCs/>
                <w:sz w:val="22"/>
              </w:rPr>
            </w:pPr>
            <w:r w:rsidRPr="002F50A6">
              <w:rPr>
                <w:rFonts w:hint="eastAsia"/>
                <w:b/>
                <w:bCs/>
                <w:sz w:val="22"/>
              </w:rPr>
              <w:t>100</w:t>
            </w:r>
          </w:p>
        </w:tc>
      </w:tr>
    </w:tbl>
    <w:p w14:paraId="55216FAA" w14:textId="77777777" w:rsidR="000E5D76" w:rsidRPr="002F50A6" w:rsidRDefault="00000000">
      <w:pPr>
        <w:spacing w:line="560" w:lineRule="exact"/>
        <w:ind w:firstLineChars="200" w:firstLine="640"/>
        <w:rPr>
          <w:rFonts w:eastAsia="黑体"/>
          <w:sz w:val="32"/>
          <w:szCs w:val="32"/>
        </w:rPr>
      </w:pPr>
      <w:r w:rsidRPr="002F50A6">
        <w:rPr>
          <w:rFonts w:eastAsia="黑体"/>
          <w:sz w:val="32"/>
          <w:szCs w:val="32"/>
        </w:rPr>
        <w:t>四、绩效评价指标分析</w:t>
      </w:r>
    </w:p>
    <w:p w14:paraId="7EC5AF96" w14:textId="77777777" w:rsidR="000E5D76" w:rsidRPr="002F50A6" w:rsidRDefault="00000000">
      <w:pPr>
        <w:pStyle w:val="a0"/>
        <w:spacing w:before="0" w:after="0" w:line="560" w:lineRule="exact"/>
        <w:ind w:firstLineChars="200" w:firstLine="643"/>
        <w:jc w:val="both"/>
        <w:rPr>
          <w:rFonts w:ascii="Times New Roman" w:eastAsia="楷体_GB2312" w:hAnsi="Times New Roman"/>
        </w:rPr>
      </w:pPr>
      <w:r w:rsidRPr="002F50A6">
        <w:rPr>
          <w:rFonts w:ascii="Times New Roman" w:eastAsia="楷体_GB2312" w:hAnsi="Times New Roman"/>
        </w:rPr>
        <w:t>（一）项目决策情况</w:t>
      </w:r>
    </w:p>
    <w:p w14:paraId="00EDFDBD" w14:textId="77777777" w:rsidR="000E5D76" w:rsidRPr="002F50A6" w:rsidRDefault="00000000">
      <w:pPr>
        <w:spacing w:line="600" w:lineRule="exact"/>
        <w:ind w:firstLineChars="200" w:firstLine="600"/>
        <w:outlineLvl w:val="0"/>
        <w:rPr>
          <w:rFonts w:ascii="仿宋_GB2312" w:eastAsia="仿宋_GB2312" w:hAnsi="仿宋_GB2312" w:cs="仿宋_GB2312" w:hint="eastAsia"/>
          <w:sz w:val="30"/>
          <w:szCs w:val="30"/>
        </w:rPr>
      </w:pPr>
      <w:r w:rsidRPr="002F50A6">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452BF308" w14:textId="77777777" w:rsidR="000E5D76" w:rsidRPr="002F50A6" w:rsidRDefault="00000000">
      <w:pPr>
        <w:pStyle w:val="-"/>
        <w:spacing w:line="560" w:lineRule="exact"/>
        <w:ind w:firstLine="640"/>
        <w:rPr>
          <w:rFonts w:ascii="仿宋_GB2312" w:eastAsia="仿宋_GB2312" w:hAnsi="仿宋_GB2312" w:cs="仿宋_GB2312" w:hint="eastAsia"/>
          <w:b/>
          <w:bCs/>
          <w:sz w:val="32"/>
          <w:szCs w:val="32"/>
        </w:rPr>
      </w:pPr>
      <w:r w:rsidRPr="002F50A6">
        <w:rPr>
          <w:rFonts w:ascii="仿宋_GB2312" w:eastAsia="仿宋_GB2312" w:hAnsi="仿宋_GB2312" w:cs="仿宋_GB2312" w:hint="eastAsia"/>
          <w:b/>
          <w:bCs/>
          <w:sz w:val="32"/>
          <w:szCs w:val="32"/>
        </w:rPr>
        <w:t>1.项目立项</w:t>
      </w:r>
    </w:p>
    <w:p w14:paraId="42175CA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（1）立项依据充分性</w:t>
      </w:r>
    </w:p>
    <w:p w14:paraId="154AB423"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DED560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（2）立项程序规范性</w:t>
      </w:r>
    </w:p>
    <w:p w14:paraId="450AA7BB"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lastRenderedPageBreak/>
        <w:t>项目申请、设立过程符合相关要求，</w:t>
      </w:r>
      <w:r w:rsidRPr="002F50A6">
        <w:rPr>
          <w:rFonts w:ascii="仿宋_GB2312" w:eastAsia="仿宋_GB2312" w:hAnsi="仿宋_GB2312" w:cs="仿宋_GB2312" w:hint="eastAsia"/>
          <w:sz w:val="32"/>
          <w:szCs w:val="32"/>
          <w:lang w:eastAsia="zh-Hans"/>
        </w:rPr>
        <w:t>严格按照审批流程准备符合要求的文件、材料；</w:t>
      </w:r>
      <w:r w:rsidRPr="002F50A6">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44D19291" w14:textId="77777777" w:rsidR="000E5D76" w:rsidRPr="002F50A6" w:rsidRDefault="00000000">
      <w:pPr>
        <w:pStyle w:val="-"/>
        <w:spacing w:line="560" w:lineRule="exact"/>
        <w:ind w:firstLine="640"/>
        <w:rPr>
          <w:rFonts w:ascii="仿宋_GB2312" w:eastAsia="仿宋_GB2312" w:hAnsi="仿宋_GB2312" w:cs="仿宋_GB2312" w:hint="eastAsia"/>
          <w:b/>
          <w:bCs/>
          <w:sz w:val="32"/>
          <w:szCs w:val="32"/>
        </w:rPr>
      </w:pPr>
      <w:r w:rsidRPr="002F50A6">
        <w:rPr>
          <w:rFonts w:ascii="仿宋_GB2312" w:eastAsia="仿宋_GB2312" w:hAnsi="仿宋_GB2312" w:cs="仿宋_GB2312" w:hint="eastAsia"/>
          <w:b/>
          <w:bCs/>
          <w:sz w:val="32"/>
          <w:szCs w:val="32"/>
        </w:rPr>
        <w:t>2.绩效目标</w:t>
      </w:r>
    </w:p>
    <w:p w14:paraId="36F09227"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（1）绩效目标合理性</w:t>
      </w:r>
    </w:p>
    <w:p w14:paraId="4623B4F7"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lang w:eastAsia="zh-Hans"/>
        </w:rPr>
        <w:t>年初结合实际工作内容</w:t>
      </w:r>
      <w:r w:rsidRPr="002F50A6">
        <w:rPr>
          <w:rFonts w:ascii="仿宋_GB2312" w:eastAsia="仿宋_GB2312" w:hAnsi="仿宋_GB2312" w:cs="仿宋_GB2312" w:hint="eastAsia"/>
          <w:sz w:val="32"/>
          <w:szCs w:val="32"/>
        </w:rPr>
        <w:t>设定绩效目标</w:t>
      </w:r>
      <w:r w:rsidRPr="002F50A6">
        <w:rPr>
          <w:rFonts w:ascii="仿宋_GB2312" w:eastAsia="仿宋_GB2312" w:hAnsi="仿宋_GB2312" w:cs="仿宋_GB2312" w:hint="eastAsia"/>
          <w:sz w:val="32"/>
          <w:szCs w:val="32"/>
          <w:lang w:eastAsia="zh-Hans"/>
        </w:rPr>
        <w:t>，绩效目标</w:t>
      </w:r>
      <w:r w:rsidRPr="002F50A6">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2E2368E"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（2）绩效指标明确性</w:t>
      </w:r>
    </w:p>
    <w:p w14:paraId="1B53C2B9"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77620493" w14:textId="77777777" w:rsidR="000E5D76" w:rsidRPr="002F50A6" w:rsidRDefault="00000000">
      <w:pPr>
        <w:pStyle w:val="-"/>
        <w:spacing w:line="560" w:lineRule="exact"/>
        <w:ind w:firstLine="640"/>
        <w:rPr>
          <w:rFonts w:ascii="仿宋_GB2312" w:eastAsia="仿宋_GB2312" w:hAnsi="仿宋_GB2312" w:cs="仿宋_GB2312" w:hint="eastAsia"/>
          <w:b/>
          <w:bCs/>
          <w:sz w:val="32"/>
          <w:szCs w:val="32"/>
        </w:rPr>
      </w:pPr>
      <w:r w:rsidRPr="002F50A6">
        <w:rPr>
          <w:rFonts w:ascii="仿宋_GB2312" w:eastAsia="仿宋_GB2312" w:hAnsi="仿宋_GB2312" w:cs="仿宋_GB2312" w:hint="eastAsia"/>
          <w:b/>
          <w:bCs/>
          <w:sz w:val="32"/>
          <w:szCs w:val="32"/>
        </w:rPr>
        <w:t>3.资金投入</w:t>
      </w:r>
    </w:p>
    <w:p w14:paraId="065685A6"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（1）预算编制科学性</w:t>
      </w:r>
    </w:p>
    <w:p w14:paraId="4051E9B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18055CB"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lastRenderedPageBreak/>
        <w:t>（2）资金分配合理性</w:t>
      </w:r>
    </w:p>
    <w:p w14:paraId="536822B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资金分配额度与项目单位实际工作内容相适应，资金分配额度合理，资金分配依据充分。</w:t>
      </w:r>
    </w:p>
    <w:p w14:paraId="5D07A0E3" w14:textId="77777777" w:rsidR="000E5D76" w:rsidRPr="002F50A6"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2F50A6">
        <w:rPr>
          <w:rFonts w:ascii="楷体" w:eastAsia="楷体" w:hAnsi="楷体" w:cs="楷体" w:hint="eastAsia"/>
        </w:rPr>
        <w:t>项目过程情况</w:t>
      </w:r>
    </w:p>
    <w:p w14:paraId="08B41456"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7F7CE1FC"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4F669F8" w14:textId="77777777" w:rsidR="000E5D76" w:rsidRPr="002F50A6" w:rsidRDefault="00000000">
      <w:pPr>
        <w:pStyle w:val="-"/>
        <w:spacing w:line="560" w:lineRule="exact"/>
        <w:ind w:firstLine="640"/>
        <w:rPr>
          <w:rFonts w:ascii="仿宋_GB2312" w:eastAsia="仿宋_GB2312" w:hAnsi="仿宋_GB2312" w:cs="仿宋_GB2312" w:hint="eastAsia"/>
          <w:b/>
          <w:bCs/>
          <w:sz w:val="32"/>
          <w:szCs w:val="32"/>
        </w:rPr>
      </w:pPr>
      <w:r w:rsidRPr="002F50A6">
        <w:rPr>
          <w:rFonts w:ascii="仿宋_GB2312" w:eastAsia="仿宋_GB2312" w:hAnsi="仿宋_GB2312" w:cs="仿宋_GB2312" w:hint="eastAsia"/>
          <w:b/>
          <w:bCs/>
          <w:sz w:val="32"/>
          <w:szCs w:val="32"/>
        </w:rPr>
        <w:t>1.资金管理</w:t>
      </w:r>
    </w:p>
    <w:p w14:paraId="2C4C3ED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（1）资金到位率</w:t>
      </w:r>
    </w:p>
    <w:p w14:paraId="041284D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本项目总投资83.16万元，财政资金及时足额到位，到位率100%，预算资金按计划进度执行。</w:t>
      </w:r>
    </w:p>
    <w:p w14:paraId="557DCB78"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（2）预算执行率</w:t>
      </w:r>
    </w:p>
    <w:p w14:paraId="55F3A55E"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预算编制较为详细，项目资金支出总体能够按照预算执行，预算资金支出83.16万元，预算执行率为100%。</w:t>
      </w:r>
    </w:p>
    <w:p w14:paraId="7F1BDAC4"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（3）资金使用合规性</w:t>
      </w:r>
    </w:p>
    <w:p w14:paraId="6AA4865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w:t>
      </w:r>
      <w:r w:rsidRPr="002F50A6">
        <w:rPr>
          <w:rFonts w:ascii="仿宋_GB2312" w:eastAsia="仿宋_GB2312" w:hAnsi="仿宋_GB2312" w:cs="仿宋_GB2312" w:hint="eastAsia"/>
          <w:sz w:val="32"/>
          <w:szCs w:val="32"/>
        </w:rPr>
        <w:lastRenderedPageBreak/>
        <w:t>资金使用效率，严格遵循项目资金的拨付程序，认真审核项目实施各阶段的相关材料和手续，根据项目实施进展情况拨付资金。资金使用符合该项目的立项批复。资金不存在截留、挤占、挪用、虚列支出等情况。</w:t>
      </w:r>
    </w:p>
    <w:p w14:paraId="44C1A7AB" w14:textId="77777777" w:rsidR="000E5D76" w:rsidRPr="002F50A6" w:rsidRDefault="00000000">
      <w:pPr>
        <w:pStyle w:val="-"/>
        <w:spacing w:line="560" w:lineRule="exact"/>
        <w:ind w:firstLine="640"/>
        <w:rPr>
          <w:rFonts w:ascii="仿宋_GB2312" w:eastAsia="仿宋_GB2312" w:hAnsi="仿宋_GB2312" w:cs="仿宋_GB2312" w:hint="eastAsia"/>
          <w:b/>
          <w:bCs/>
          <w:sz w:val="32"/>
          <w:szCs w:val="32"/>
        </w:rPr>
      </w:pPr>
      <w:r w:rsidRPr="002F50A6">
        <w:rPr>
          <w:rFonts w:ascii="仿宋_GB2312" w:eastAsia="仿宋_GB2312" w:hAnsi="仿宋_GB2312" w:cs="仿宋_GB2312" w:hint="eastAsia"/>
          <w:b/>
          <w:bCs/>
          <w:sz w:val="32"/>
          <w:szCs w:val="32"/>
        </w:rPr>
        <w:t>2.组织实施</w:t>
      </w:r>
    </w:p>
    <w:p w14:paraId="544A2795"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（1）管理制度健全性</w:t>
      </w:r>
    </w:p>
    <w:p w14:paraId="3BDD5E83"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67FAA32"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（2）制度执行有效性</w:t>
      </w:r>
    </w:p>
    <w:p w14:paraId="5AB11B8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5778E773" w14:textId="77777777" w:rsidR="000E5D76" w:rsidRPr="002F50A6" w:rsidRDefault="00000000">
      <w:pPr>
        <w:pStyle w:val="af"/>
        <w:numPr>
          <w:ilvl w:val="0"/>
          <w:numId w:val="5"/>
        </w:numPr>
        <w:spacing w:line="560" w:lineRule="exact"/>
        <w:ind w:firstLine="643"/>
        <w:rPr>
          <w:rFonts w:eastAsia="楷体_GB2312"/>
          <w:b/>
          <w:bCs/>
          <w:sz w:val="32"/>
          <w:szCs w:val="32"/>
        </w:rPr>
      </w:pPr>
      <w:r w:rsidRPr="002F50A6">
        <w:rPr>
          <w:rFonts w:eastAsia="楷体_GB2312"/>
          <w:b/>
          <w:bCs/>
          <w:sz w:val="32"/>
          <w:szCs w:val="32"/>
        </w:rPr>
        <w:t>项目产出</w:t>
      </w:r>
      <w:r w:rsidRPr="002F50A6">
        <w:rPr>
          <w:rFonts w:eastAsia="楷体_GB2312" w:hint="eastAsia"/>
          <w:b/>
          <w:bCs/>
          <w:sz w:val="32"/>
          <w:szCs w:val="32"/>
        </w:rPr>
        <w:t>情况</w:t>
      </w:r>
    </w:p>
    <w:p w14:paraId="5453FA79"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项目产出类指标包括产出数量、产出质量、产出时效、产出成本四方面的内容，由10个三级指标构成，权重分为40分，实际得分40分，得分率为100%。具体产出指标完成情况如下：</w:t>
      </w:r>
    </w:p>
    <w:p w14:paraId="34BCC9AD"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fldChar w:fldCharType="begin"/>
      </w:r>
      <w:r w:rsidRPr="002F50A6">
        <w:rPr>
          <w:rFonts w:ascii="仿宋_GB2312" w:eastAsia="仿宋_GB2312" w:hAnsi="仿宋_GB2312" w:cs="仿宋_GB2312" w:hint="eastAsia"/>
          <w:sz w:val="32"/>
          <w:szCs w:val="32"/>
        </w:rPr>
        <w:instrText xml:space="preserve"> = 1 \* GB3 </w:instrText>
      </w:r>
      <w:r w:rsidRPr="002F50A6">
        <w:rPr>
          <w:rFonts w:ascii="仿宋_GB2312" w:eastAsia="仿宋_GB2312" w:hAnsi="仿宋_GB2312" w:cs="仿宋_GB2312" w:hint="eastAsia"/>
          <w:sz w:val="32"/>
          <w:szCs w:val="32"/>
        </w:rPr>
        <w:fldChar w:fldCharType="separate"/>
      </w:r>
      <w:r w:rsidRPr="002F50A6">
        <w:rPr>
          <w:rFonts w:ascii="仿宋_GB2312" w:eastAsia="仿宋_GB2312" w:hAnsi="仿宋_GB2312" w:cs="仿宋_GB2312" w:hint="eastAsia"/>
          <w:sz w:val="32"/>
          <w:szCs w:val="32"/>
        </w:rPr>
        <w:t>①</w:t>
      </w:r>
      <w:r w:rsidRPr="002F50A6">
        <w:rPr>
          <w:rFonts w:ascii="仿宋_GB2312" w:eastAsia="仿宋_GB2312" w:hAnsi="仿宋_GB2312" w:cs="仿宋_GB2312" w:hint="eastAsia"/>
          <w:sz w:val="32"/>
          <w:szCs w:val="32"/>
        </w:rPr>
        <w:fldChar w:fldCharType="end"/>
      </w:r>
      <w:r w:rsidRPr="002F50A6">
        <w:rPr>
          <w:rFonts w:ascii="仿宋_GB2312" w:eastAsia="仿宋_GB2312" w:hAnsi="仿宋_GB2312" w:cs="仿宋_GB2312" w:hint="eastAsia"/>
          <w:sz w:val="32"/>
          <w:szCs w:val="32"/>
        </w:rPr>
        <w:t>数量指标：</w:t>
      </w:r>
    </w:p>
    <w:p w14:paraId="4991C3E5"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指标1：小麦基地基础设施亩数，指标值：=432亩，实际完成值：432亩，指标完成率100%。</w:t>
      </w:r>
    </w:p>
    <w:p w14:paraId="7814FE0E"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指标2：培植林带公里数，指标值：</w:t>
      </w:r>
      <w:r w:rsidRPr="002F50A6">
        <w:rPr>
          <w:rFonts w:ascii="宋体" w:hAnsi="宋体" w:cs="宋体" w:hint="eastAsia"/>
          <w:sz w:val="32"/>
          <w:szCs w:val="32"/>
        </w:rPr>
        <w:t>&gt;=8.40公里</w:t>
      </w:r>
      <w:r w:rsidRPr="002F50A6">
        <w:rPr>
          <w:rFonts w:ascii="仿宋_GB2312" w:eastAsia="仿宋_GB2312" w:hAnsi="仿宋_GB2312" w:cs="仿宋_GB2312" w:hint="eastAsia"/>
          <w:sz w:val="32"/>
          <w:szCs w:val="32"/>
        </w:rPr>
        <w:t>，实际完</w:t>
      </w:r>
      <w:r w:rsidRPr="002F50A6">
        <w:rPr>
          <w:rFonts w:ascii="仿宋_GB2312" w:eastAsia="仿宋_GB2312" w:hAnsi="仿宋_GB2312" w:cs="仿宋_GB2312" w:hint="eastAsia"/>
          <w:sz w:val="32"/>
          <w:szCs w:val="32"/>
        </w:rPr>
        <w:lastRenderedPageBreak/>
        <w:t>成值：8.4公里，指标完成率100%。</w:t>
      </w:r>
    </w:p>
    <w:p w14:paraId="5863656E" w14:textId="77777777" w:rsidR="000E5D76" w:rsidRPr="002F50A6" w:rsidRDefault="00000000">
      <w:pPr>
        <w:spacing w:line="600" w:lineRule="exact"/>
        <w:ind w:firstLineChars="200" w:firstLine="640"/>
        <w:outlineLvl w:val="0"/>
      </w:pPr>
      <w:r w:rsidRPr="002F50A6">
        <w:rPr>
          <w:rFonts w:ascii="仿宋_GB2312" w:eastAsia="仿宋_GB2312" w:hAnsi="仿宋_GB2312" w:cs="仿宋_GB2312" w:hint="eastAsia"/>
          <w:sz w:val="32"/>
          <w:szCs w:val="32"/>
        </w:rPr>
        <w:t>指标3：建设数字农场亩数，指标值：=10000亩，实际完成值：10000亩，指标完成率100%。</w:t>
      </w:r>
    </w:p>
    <w:p w14:paraId="78372106"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fldChar w:fldCharType="begin"/>
      </w:r>
      <w:r w:rsidRPr="002F50A6">
        <w:rPr>
          <w:rFonts w:ascii="仿宋_GB2312" w:eastAsia="仿宋_GB2312" w:hAnsi="仿宋_GB2312" w:cs="仿宋_GB2312" w:hint="eastAsia"/>
          <w:sz w:val="32"/>
          <w:szCs w:val="32"/>
        </w:rPr>
        <w:instrText xml:space="preserve"> = 2 \* GB3 </w:instrText>
      </w:r>
      <w:r w:rsidRPr="002F50A6">
        <w:rPr>
          <w:rFonts w:ascii="仿宋_GB2312" w:eastAsia="仿宋_GB2312" w:hAnsi="仿宋_GB2312" w:cs="仿宋_GB2312" w:hint="eastAsia"/>
          <w:sz w:val="32"/>
          <w:szCs w:val="32"/>
        </w:rPr>
        <w:fldChar w:fldCharType="separate"/>
      </w:r>
      <w:r w:rsidRPr="002F50A6">
        <w:rPr>
          <w:rFonts w:ascii="仿宋_GB2312" w:eastAsia="仿宋_GB2312" w:hAnsi="仿宋_GB2312" w:cs="仿宋_GB2312" w:hint="eastAsia"/>
          <w:sz w:val="32"/>
          <w:szCs w:val="32"/>
        </w:rPr>
        <w:t>②</w:t>
      </w:r>
      <w:r w:rsidRPr="002F50A6">
        <w:rPr>
          <w:rFonts w:ascii="仿宋_GB2312" w:eastAsia="仿宋_GB2312" w:hAnsi="仿宋_GB2312" w:cs="仿宋_GB2312" w:hint="eastAsia"/>
          <w:sz w:val="32"/>
          <w:szCs w:val="32"/>
        </w:rPr>
        <w:fldChar w:fldCharType="end"/>
      </w:r>
      <w:r w:rsidRPr="002F50A6">
        <w:rPr>
          <w:rFonts w:ascii="仿宋_GB2312" w:eastAsia="仿宋_GB2312" w:hAnsi="仿宋_GB2312" w:cs="仿宋_GB2312" w:hint="eastAsia"/>
          <w:sz w:val="32"/>
          <w:szCs w:val="32"/>
        </w:rPr>
        <w:t>质量指标：</w:t>
      </w:r>
    </w:p>
    <w:p w14:paraId="75FACAE1"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指标1：基地竣工验收合格率，指标值：=100%，实际完成值：100%，指标完成率100%。</w:t>
      </w:r>
    </w:p>
    <w:p w14:paraId="3146029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指标2：林带绿化达标率，指标值：</w:t>
      </w:r>
      <w:r w:rsidRPr="002F50A6">
        <w:rPr>
          <w:rFonts w:ascii="宋体" w:hAnsi="宋体" w:cs="宋体" w:hint="eastAsia"/>
          <w:sz w:val="32"/>
          <w:szCs w:val="32"/>
        </w:rPr>
        <w:t>&gt;=90%</w:t>
      </w:r>
      <w:r w:rsidRPr="002F50A6">
        <w:rPr>
          <w:rFonts w:ascii="仿宋_GB2312" w:eastAsia="仿宋_GB2312" w:hAnsi="仿宋_GB2312" w:cs="仿宋_GB2312" w:hint="eastAsia"/>
          <w:sz w:val="32"/>
          <w:szCs w:val="32"/>
        </w:rPr>
        <w:t>，实际完成值：90%，指标完成率100%。</w:t>
      </w:r>
    </w:p>
    <w:p w14:paraId="65DD2CA5"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指标3：数字农场竣工验收合格率，指标值：=100%，实际完成值：100%，指标完成率100%。</w:t>
      </w:r>
    </w:p>
    <w:p w14:paraId="7106AA14"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fldChar w:fldCharType="begin"/>
      </w:r>
      <w:r w:rsidRPr="002F50A6">
        <w:rPr>
          <w:rFonts w:ascii="仿宋_GB2312" w:eastAsia="仿宋_GB2312" w:hAnsi="仿宋_GB2312" w:cs="仿宋_GB2312" w:hint="eastAsia"/>
          <w:sz w:val="32"/>
          <w:szCs w:val="32"/>
        </w:rPr>
        <w:instrText xml:space="preserve"> = 3 \* GB3 </w:instrText>
      </w:r>
      <w:r w:rsidRPr="002F50A6">
        <w:rPr>
          <w:rFonts w:ascii="仿宋_GB2312" w:eastAsia="仿宋_GB2312" w:hAnsi="仿宋_GB2312" w:cs="仿宋_GB2312" w:hint="eastAsia"/>
          <w:sz w:val="32"/>
          <w:szCs w:val="32"/>
        </w:rPr>
        <w:fldChar w:fldCharType="separate"/>
      </w:r>
      <w:r w:rsidRPr="002F50A6">
        <w:rPr>
          <w:rFonts w:ascii="仿宋_GB2312" w:eastAsia="仿宋_GB2312" w:hAnsi="仿宋_GB2312" w:cs="仿宋_GB2312" w:hint="eastAsia"/>
          <w:sz w:val="32"/>
          <w:szCs w:val="32"/>
        </w:rPr>
        <w:t>③</w:t>
      </w:r>
      <w:r w:rsidRPr="002F50A6">
        <w:rPr>
          <w:rFonts w:ascii="仿宋_GB2312" w:eastAsia="仿宋_GB2312" w:hAnsi="仿宋_GB2312" w:cs="仿宋_GB2312" w:hint="eastAsia"/>
          <w:sz w:val="32"/>
          <w:szCs w:val="32"/>
        </w:rPr>
        <w:fldChar w:fldCharType="end"/>
      </w:r>
      <w:r w:rsidRPr="002F50A6">
        <w:rPr>
          <w:rFonts w:ascii="仿宋_GB2312" w:eastAsia="仿宋_GB2312" w:hAnsi="仿宋_GB2312" w:cs="仿宋_GB2312" w:hint="eastAsia"/>
          <w:sz w:val="32"/>
          <w:szCs w:val="32"/>
        </w:rPr>
        <w:t>时效指标：</w:t>
      </w:r>
    </w:p>
    <w:p w14:paraId="27B7AFF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指标1：工程完工及时率，指标值：=100%，实际完成值：100%，指标完成率100%。</w:t>
      </w:r>
    </w:p>
    <w:p w14:paraId="4CE5489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指标2：林带绿化完工及时率，指标值：=100%，实际完成值：100%，指标完成率100%。</w:t>
      </w:r>
    </w:p>
    <w:p w14:paraId="131F218D"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指标3：数字农场建设完工及时率，指标值：=100%，实际完成值：100%，指标完成率100%。</w:t>
      </w:r>
    </w:p>
    <w:p w14:paraId="2C56DD64"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fldChar w:fldCharType="begin"/>
      </w:r>
      <w:r w:rsidRPr="002F50A6">
        <w:rPr>
          <w:rFonts w:ascii="仿宋_GB2312" w:eastAsia="仿宋_GB2312" w:hAnsi="仿宋_GB2312" w:cs="仿宋_GB2312" w:hint="eastAsia"/>
          <w:sz w:val="32"/>
          <w:szCs w:val="32"/>
        </w:rPr>
        <w:instrText xml:space="preserve"> = 4 \* GB3 </w:instrText>
      </w:r>
      <w:r w:rsidRPr="002F50A6">
        <w:rPr>
          <w:rFonts w:ascii="仿宋_GB2312" w:eastAsia="仿宋_GB2312" w:hAnsi="仿宋_GB2312" w:cs="仿宋_GB2312" w:hint="eastAsia"/>
          <w:sz w:val="32"/>
          <w:szCs w:val="32"/>
        </w:rPr>
        <w:fldChar w:fldCharType="separate"/>
      </w:r>
      <w:r w:rsidRPr="002F50A6">
        <w:rPr>
          <w:rFonts w:ascii="仿宋_GB2312" w:eastAsia="仿宋_GB2312" w:hAnsi="仿宋_GB2312" w:cs="仿宋_GB2312" w:hint="eastAsia"/>
          <w:sz w:val="32"/>
          <w:szCs w:val="32"/>
        </w:rPr>
        <w:t>④</w:t>
      </w:r>
      <w:r w:rsidRPr="002F50A6">
        <w:rPr>
          <w:rFonts w:ascii="仿宋_GB2312" w:eastAsia="仿宋_GB2312" w:hAnsi="仿宋_GB2312" w:cs="仿宋_GB2312" w:hint="eastAsia"/>
          <w:sz w:val="32"/>
          <w:szCs w:val="32"/>
        </w:rPr>
        <w:fldChar w:fldCharType="end"/>
      </w:r>
      <w:r w:rsidRPr="002F50A6">
        <w:rPr>
          <w:rFonts w:ascii="仿宋_GB2312" w:eastAsia="仿宋_GB2312" w:hAnsi="仿宋_GB2312" w:cs="仿宋_GB2312" w:hint="eastAsia"/>
          <w:sz w:val="32"/>
          <w:szCs w:val="32"/>
        </w:rPr>
        <w:t>成本指标：</w:t>
      </w:r>
    </w:p>
    <w:p w14:paraId="1B77FD87"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指标1：项目预算控制率，指标值：</w:t>
      </w:r>
      <w:r w:rsidRPr="002F50A6">
        <w:rPr>
          <w:rFonts w:ascii="宋体" w:hAnsi="宋体" w:cs="宋体" w:hint="eastAsia"/>
          <w:sz w:val="32"/>
          <w:szCs w:val="32"/>
        </w:rPr>
        <w:t>&lt;=100%</w:t>
      </w:r>
      <w:r w:rsidRPr="002F50A6">
        <w:rPr>
          <w:rFonts w:ascii="仿宋_GB2312" w:eastAsia="仿宋_GB2312" w:hAnsi="仿宋_GB2312" w:cs="仿宋_GB2312" w:hint="eastAsia"/>
          <w:sz w:val="32"/>
          <w:szCs w:val="32"/>
        </w:rPr>
        <w:t>，实际完成值：100%，指标完成率100%。</w:t>
      </w:r>
    </w:p>
    <w:p w14:paraId="6545E05C" w14:textId="77777777" w:rsidR="000E5D76" w:rsidRPr="002F50A6" w:rsidRDefault="00000000">
      <w:pPr>
        <w:pStyle w:val="af"/>
        <w:numPr>
          <w:ilvl w:val="0"/>
          <w:numId w:val="5"/>
        </w:numPr>
        <w:spacing w:line="560" w:lineRule="exact"/>
        <w:ind w:firstLine="643"/>
        <w:rPr>
          <w:rFonts w:eastAsia="楷体_GB2312"/>
          <w:b/>
          <w:bCs/>
          <w:sz w:val="32"/>
          <w:szCs w:val="32"/>
        </w:rPr>
      </w:pPr>
      <w:r w:rsidRPr="002F50A6">
        <w:rPr>
          <w:rFonts w:eastAsia="楷体_GB2312" w:hint="eastAsia"/>
          <w:b/>
          <w:bCs/>
          <w:sz w:val="32"/>
          <w:szCs w:val="32"/>
        </w:rPr>
        <w:t>项目效益情况</w:t>
      </w:r>
    </w:p>
    <w:p w14:paraId="44BD0BB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项目效益类指标包括项目实施效益和满意度两方面的内容，由1个三级指标构成，权重分为20分，实际得分20分，</w:t>
      </w:r>
      <w:r w:rsidRPr="002F50A6">
        <w:rPr>
          <w:rFonts w:ascii="仿宋_GB2312" w:eastAsia="仿宋_GB2312" w:hAnsi="仿宋_GB2312" w:cs="仿宋_GB2312" w:hint="eastAsia"/>
          <w:sz w:val="32"/>
          <w:szCs w:val="32"/>
        </w:rPr>
        <w:lastRenderedPageBreak/>
        <w:t>得分率为100%。具体效益指标及满意度指标完成情况如下：</w:t>
      </w:r>
    </w:p>
    <w:p w14:paraId="2377C466"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1.实施效益</w:t>
      </w:r>
    </w:p>
    <w:p w14:paraId="44B65120"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①社会效益指标：</w:t>
      </w:r>
    </w:p>
    <w:p w14:paraId="21530AD3"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指标1：提升基地土壤综合利用率，指标值：有效提升，实际完成值：有效提升，指标完成率100%。</w:t>
      </w:r>
    </w:p>
    <w:p w14:paraId="09D2FE19"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2.满意度</w:t>
      </w:r>
    </w:p>
    <w:p w14:paraId="7E6AB675" w14:textId="77777777" w:rsidR="000E5D76" w:rsidRPr="002F50A6" w:rsidRDefault="00000000">
      <w:pPr>
        <w:spacing w:line="600" w:lineRule="exact"/>
        <w:ind w:firstLineChars="200" w:firstLine="640"/>
        <w:outlineLvl w:val="0"/>
        <w:rPr>
          <w:rFonts w:eastAsia="黑体"/>
          <w:sz w:val="32"/>
          <w:szCs w:val="32"/>
          <w:lang w:eastAsia="zh-Hans"/>
        </w:rPr>
      </w:pPr>
      <w:r w:rsidRPr="002F50A6">
        <w:rPr>
          <w:rFonts w:ascii="仿宋_GB2312" w:eastAsia="仿宋_GB2312" w:hAnsi="仿宋_GB2312" w:cs="仿宋_GB2312" w:hint="eastAsia"/>
          <w:sz w:val="32"/>
          <w:szCs w:val="32"/>
        </w:rPr>
        <w:t>满意度指标：农民专业合作社满意度，指标值：</w:t>
      </w:r>
      <w:r w:rsidRPr="002F50A6">
        <w:rPr>
          <w:rFonts w:ascii="宋体" w:hAnsi="宋体" w:cs="宋体" w:hint="eastAsia"/>
          <w:sz w:val="32"/>
          <w:szCs w:val="32"/>
        </w:rPr>
        <w:t>&gt;=90%</w:t>
      </w:r>
      <w:r w:rsidRPr="002F50A6">
        <w:rPr>
          <w:rFonts w:ascii="仿宋_GB2312" w:eastAsia="仿宋_GB2312" w:hAnsi="仿宋_GB2312" w:cs="仿宋_GB2312" w:hint="eastAsia"/>
          <w:sz w:val="32"/>
          <w:szCs w:val="32"/>
        </w:rPr>
        <w:t>，实际完成值：90%，指标完成率100%。</w:t>
      </w:r>
    </w:p>
    <w:p w14:paraId="5EE69B3E" w14:textId="77777777" w:rsidR="000E5D76" w:rsidRPr="002F50A6" w:rsidRDefault="00000000">
      <w:pPr>
        <w:spacing w:line="560" w:lineRule="exact"/>
        <w:ind w:firstLineChars="200" w:firstLine="640"/>
        <w:rPr>
          <w:rFonts w:eastAsia="黑体"/>
          <w:sz w:val="32"/>
          <w:szCs w:val="32"/>
          <w:lang w:eastAsia="zh-Hans"/>
        </w:rPr>
      </w:pPr>
      <w:r w:rsidRPr="002F50A6">
        <w:rPr>
          <w:rFonts w:eastAsia="黑体" w:hint="eastAsia"/>
          <w:sz w:val="32"/>
          <w:szCs w:val="32"/>
          <w:lang w:eastAsia="zh-Hans"/>
        </w:rPr>
        <w:t>五、预算执行进度与绩效指标总体完成率偏差</w:t>
      </w:r>
    </w:p>
    <w:p w14:paraId="4FDE735D" w14:textId="77777777" w:rsidR="000E5D76" w:rsidRPr="002F50A6" w:rsidRDefault="00000000">
      <w:pPr>
        <w:pStyle w:val="-"/>
        <w:spacing w:line="560" w:lineRule="exact"/>
        <w:ind w:firstLine="640"/>
        <w:rPr>
          <w:rFonts w:eastAsia="仿宋_GB2312"/>
          <w:kern w:val="2"/>
          <w:sz w:val="32"/>
          <w:szCs w:val="32"/>
        </w:rPr>
      </w:pPr>
      <w:r w:rsidRPr="002F50A6">
        <w:rPr>
          <w:rFonts w:eastAsia="仿宋_GB2312" w:hint="eastAsia"/>
          <w:kern w:val="2"/>
          <w:sz w:val="32"/>
          <w:szCs w:val="32"/>
        </w:rPr>
        <w:t>碧流河镇现代农业产业园项目工程项目年初预算</w:t>
      </w:r>
      <w:r w:rsidRPr="002F50A6">
        <w:rPr>
          <w:rFonts w:eastAsia="仿宋_GB2312" w:hint="eastAsia"/>
          <w:kern w:val="2"/>
          <w:sz w:val="32"/>
          <w:szCs w:val="32"/>
        </w:rPr>
        <w:t>83.16</w:t>
      </w:r>
      <w:r w:rsidRPr="002F50A6">
        <w:rPr>
          <w:rFonts w:eastAsia="仿宋_GB2312" w:hint="eastAsia"/>
          <w:kern w:val="2"/>
          <w:sz w:val="32"/>
          <w:szCs w:val="32"/>
        </w:rPr>
        <w:t>万元，全年预算</w:t>
      </w:r>
      <w:r w:rsidRPr="002F50A6">
        <w:rPr>
          <w:rFonts w:eastAsia="仿宋_GB2312" w:hint="eastAsia"/>
          <w:kern w:val="2"/>
          <w:sz w:val="32"/>
          <w:szCs w:val="32"/>
        </w:rPr>
        <w:t>83.16</w:t>
      </w:r>
      <w:r w:rsidRPr="002F50A6">
        <w:rPr>
          <w:rFonts w:eastAsia="仿宋_GB2312" w:hint="eastAsia"/>
          <w:kern w:val="2"/>
          <w:sz w:val="32"/>
          <w:szCs w:val="32"/>
        </w:rPr>
        <w:t>万元，实际支出</w:t>
      </w:r>
      <w:r w:rsidRPr="002F50A6">
        <w:rPr>
          <w:rFonts w:eastAsia="仿宋_GB2312" w:hint="eastAsia"/>
          <w:kern w:val="2"/>
          <w:sz w:val="32"/>
          <w:szCs w:val="32"/>
        </w:rPr>
        <w:t>83.16</w:t>
      </w:r>
      <w:r w:rsidRPr="002F50A6">
        <w:rPr>
          <w:rFonts w:eastAsia="仿宋_GB2312" w:hint="eastAsia"/>
          <w:kern w:val="2"/>
          <w:sz w:val="32"/>
          <w:szCs w:val="32"/>
        </w:rPr>
        <w:t>万元，预算执行率为</w:t>
      </w:r>
      <w:r w:rsidRPr="002F50A6">
        <w:rPr>
          <w:rFonts w:eastAsia="仿宋_GB2312" w:hint="eastAsia"/>
          <w:kern w:val="2"/>
          <w:sz w:val="32"/>
          <w:szCs w:val="32"/>
        </w:rPr>
        <w:t>100%</w:t>
      </w:r>
      <w:r w:rsidRPr="002F50A6">
        <w:rPr>
          <w:rFonts w:eastAsia="仿宋_GB2312" w:hint="eastAsia"/>
          <w:kern w:val="2"/>
          <w:sz w:val="32"/>
          <w:szCs w:val="32"/>
        </w:rPr>
        <w:t>，项目绩效指标总体完成率为</w:t>
      </w:r>
      <w:r w:rsidRPr="002F50A6">
        <w:rPr>
          <w:rFonts w:eastAsia="仿宋_GB2312" w:hint="eastAsia"/>
          <w:kern w:val="2"/>
          <w:sz w:val="32"/>
          <w:szCs w:val="32"/>
        </w:rPr>
        <w:t>100%</w:t>
      </w:r>
      <w:r w:rsidRPr="002F50A6">
        <w:rPr>
          <w:rFonts w:eastAsia="仿宋_GB2312" w:hint="eastAsia"/>
          <w:kern w:val="2"/>
          <w:sz w:val="32"/>
          <w:szCs w:val="32"/>
        </w:rPr>
        <w:t>，</w:t>
      </w:r>
      <w:r w:rsidRPr="002F50A6">
        <w:rPr>
          <w:rFonts w:eastAsia="仿宋_GB2312" w:hint="eastAsia"/>
          <w:kern w:val="2"/>
          <w:sz w:val="32"/>
          <w:szCs w:val="32"/>
          <w:lang w:eastAsia="zh-Hans"/>
        </w:rPr>
        <w:t>总体</w:t>
      </w:r>
      <w:r w:rsidRPr="002F50A6">
        <w:rPr>
          <w:rFonts w:eastAsia="仿宋_GB2312" w:hint="eastAsia"/>
          <w:kern w:val="2"/>
          <w:sz w:val="32"/>
          <w:szCs w:val="32"/>
        </w:rPr>
        <w:t>偏差率为</w:t>
      </w:r>
      <w:r w:rsidRPr="002F50A6">
        <w:rPr>
          <w:rFonts w:eastAsia="仿宋_GB2312" w:hint="eastAsia"/>
          <w:kern w:val="2"/>
          <w:sz w:val="32"/>
          <w:szCs w:val="32"/>
        </w:rPr>
        <w:t>0%</w:t>
      </w:r>
      <w:r w:rsidRPr="002F50A6">
        <w:rPr>
          <w:rFonts w:eastAsia="仿宋_GB2312" w:hint="eastAsia"/>
          <w:kern w:val="2"/>
          <w:sz w:val="32"/>
          <w:szCs w:val="32"/>
        </w:rPr>
        <w:t>。</w:t>
      </w:r>
    </w:p>
    <w:p w14:paraId="23FC8876" w14:textId="77777777" w:rsidR="000E5D76" w:rsidRPr="002F50A6" w:rsidRDefault="00000000">
      <w:pPr>
        <w:spacing w:line="560" w:lineRule="exact"/>
        <w:ind w:firstLineChars="200" w:firstLine="640"/>
        <w:rPr>
          <w:rStyle w:val="fontstyle01"/>
          <w:rFonts w:ascii="Times New Roman" w:hAnsi="Times New Roman" w:cs="Times New Roman"/>
          <w:color w:val="auto"/>
        </w:rPr>
      </w:pPr>
      <w:r w:rsidRPr="002F50A6">
        <w:rPr>
          <w:rFonts w:eastAsia="黑体" w:hint="eastAsia"/>
          <w:sz w:val="32"/>
          <w:szCs w:val="32"/>
          <w:lang w:eastAsia="zh-Hans"/>
        </w:rPr>
        <w:t>六</w:t>
      </w:r>
      <w:r w:rsidRPr="002F50A6">
        <w:rPr>
          <w:rFonts w:eastAsia="黑体"/>
          <w:sz w:val="32"/>
          <w:szCs w:val="32"/>
        </w:rPr>
        <w:t>、主要经验及做法、存在的问题及原因分析</w:t>
      </w:r>
    </w:p>
    <w:p w14:paraId="2A0BC9E5" w14:textId="77777777" w:rsidR="000E5D76" w:rsidRPr="002F50A6" w:rsidRDefault="00000000">
      <w:pPr>
        <w:spacing w:line="560" w:lineRule="exact"/>
        <w:ind w:firstLineChars="200" w:firstLine="627"/>
        <w:rPr>
          <w:rFonts w:eastAsia="楷体"/>
          <w:b/>
          <w:spacing w:val="-4"/>
          <w:sz w:val="32"/>
          <w:szCs w:val="32"/>
        </w:rPr>
      </w:pPr>
      <w:r w:rsidRPr="002F50A6">
        <w:rPr>
          <w:rFonts w:eastAsia="楷体"/>
          <w:b/>
          <w:spacing w:val="-4"/>
          <w:sz w:val="32"/>
          <w:szCs w:val="32"/>
        </w:rPr>
        <w:t>（一）主要经验及做法</w:t>
      </w:r>
    </w:p>
    <w:p w14:paraId="214D246B" w14:textId="77777777" w:rsidR="000E5D76" w:rsidRPr="002F50A6" w:rsidRDefault="00000000">
      <w:pPr>
        <w:spacing w:line="560" w:lineRule="exact"/>
        <w:ind w:firstLineChars="200" w:firstLine="640"/>
        <w:rPr>
          <w:rFonts w:eastAsia="仿宋_GB2312"/>
          <w:sz w:val="32"/>
          <w:szCs w:val="32"/>
        </w:rPr>
      </w:pPr>
      <w:r w:rsidRPr="002F50A6">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77AE8A0" w14:textId="77777777" w:rsidR="000E5D76" w:rsidRPr="002F50A6" w:rsidRDefault="00000000">
      <w:pPr>
        <w:pStyle w:val="a0"/>
        <w:spacing w:before="0" w:after="0" w:line="560" w:lineRule="exact"/>
        <w:ind w:firstLineChars="200" w:firstLine="640"/>
        <w:jc w:val="left"/>
        <w:rPr>
          <w:rFonts w:ascii="Times New Roman" w:eastAsia="仿宋_GB2312" w:hAnsi="Times New Roman"/>
          <w:b w:val="0"/>
          <w:bCs w:val="0"/>
          <w:kern w:val="2"/>
        </w:rPr>
      </w:pPr>
      <w:r w:rsidRPr="002F50A6">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w:t>
      </w:r>
      <w:r w:rsidRPr="002F50A6">
        <w:rPr>
          <w:rFonts w:ascii="Times New Roman" w:eastAsia="仿宋_GB2312" w:hAnsi="Times New Roman"/>
          <w:b w:val="0"/>
          <w:bCs w:val="0"/>
          <w:kern w:val="2"/>
        </w:rPr>
        <w:lastRenderedPageBreak/>
        <w:t>审核，事中监督和事后检查稽核相结合的监督制度上来，形成多环节全过程的监督管理格局，尽量早发现问题，早解决问题。</w:t>
      </w:r>
    </w:p>
    <w:p w14:paraId="313B0E1B" w14:textId="77777777" w:rsidR="000E5D76" w:rsidRPr="002F50A6" w:rsidRDefault="00000000">
      <w:pPr>
        <w:keepNext/>
        <w:keepLines/>
        <w:numPr>
          <w:ilvl w:val="0"/>
          <w:numId w:val="6"/>
        </w:numPr>
        <w:spacing w:line="560" w:lineRule="exact"/>
        <w:ind w:firstLineChars="200" w:firstLine="643"/>
        <w:rPr>
          <w:rFonts w:eastAsia="楷体_GB2312"/>
          <w:b/>
          <w:bCs/>
          <w:sz w:val="32"/>
          <w:szCs w:val="32"/>
        </w:rPr>
      </w:pPr>
      <w:r w:rsidRPr="002F50A6">
        <w:rPr>
          <w:rFonts w:eastAsia="楷体_GB2312"/>
          <w:b/>
          <w:bCs/>
          <w:sz w:val="32"/>
          <w:szCs w:val="32"/>
        </w:rPr>
        <w:t>存在的问题及原因分析</w:t>
      </w:r>
    </w:p>
    <w:p w14:paraId="4198DC54"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0495709"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2.因轮岗、调动、等因素使我单位绩效工作人员流动频繁，造成了工作衔接不到位的情况。</w:t>
      </w:r>
    </w:p>
    <w:p w14:paraId="389CC9EA"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3.项目绩效考核依据需要更加充分，量化指标需要更加明细，要充分反映本项目开展的过程及成效。</w:t>
      </w:r>
    </w:p>
    <w:p w14:paraId="71FAE115" w14:textId="77777777" w:rsidR="000E5D76" w:rsidRPr="002F50A6" w:rsidRDefault="00000000">
      <w:pPr>
        <w:spacing w:line="560" w:lineRule="exact"/>
        <w:ind w:firstLineChars="200" w:firstLine="640"/>
        <w:rPr>
          <w:rFonts w:eastAsia="黑体"/>
          <w:sz w:val="32"/>
          <w:szCs w:val="32"/>
        </w:rPr>
      </w:pPr>
      <w:r w:rsidRPr="002F50A6">
        <w:rPr>
          <w:rFonts w:eastAsia="黑体" w:hint="eastAsia"/>
          <w:sz w:val="32"/>
          <w:szCs w:val="32"/>
          <w:lang w:eastAsia="zh-Hans"/>
        </w:rPr>
        <w:t>七、</w:t>
      </w:r>
      <w:r w:rsidRPr="002F50A6">
        <w:rPr>
          <w:rFonts w:eastAsia="黑体"/>
          <w:sz w:val="32"/>
          <w:szCs w:val="32"/>
        </w:rPr>
        <w:t>有关建议</w:t>
      </w:r>
    </w:p>
    <w:p w14:paraId="4099E2FB"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6AA596DD"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6D999AC3"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8D31C0F" w14:textId="77777777" w:rsidR="000E5D76" w:rsidRPr="002F50A6" w:rsidRDefault="00000000">
      <w:pPr>
        <w:spacing w:line="600" w:lineRule="exact"/>
        <w:ind w:firstLineChars="200" w:firstLine="640"/>
        <w:outlineLvl w:val="0"/>
        <w:rPr>
          <w:sz w:val="22"/>
          <w:szCs w:val="28"/>
        </w:rPr>
      </w:pPr>
      <w:r w:rsidRPr="002F50A6">
        <w:rPr>
          <w:rFonts w:ascii="仿宋_GB2312" w:eastAsia="仿宋_GB2312" w:hAnsi="仿宋_GB2312" w:cs="仿宋_GB2312" w:hint="eastAsia"/>
          <w:sz w:val="32"/>
          <w:szCs w:val="32"/>
        </w:rPr>
        <w:t>4.进一步完善项目评价过程中有关数据和资料的收集、整</w:t>
      </w:r>
      <w:r w:rsidRPr="002F50A6">
        <w:rPr>
          <w:rFonts w:ascii="仿宋_GB2312" w:eastAsia="仿宋_GB2312" w:hAnsi="仿宋_GB2312" w:cs="仿宋_GB2312" w:hint="eastAsia"/>
          <w:sz w:val="32"/>
          <w:szCs w:val="32"/>
        </w:rPr>
        <w:lastRenderedPageBreak/>
        <w:t>理、审核及分析。项目启动时同步做好档案的归纳与整理，及时整理、收集、汇总，健全档案资料。项目后续管理有待进一步加强和跟踪</w:t>
      </w:r>
      <w:r w:rsidRPr="002F50A6">
        <w:rPr>
          <w:rFonts w:ascii="仿宋_GB2312" w:eastAsia="仿宋_GB2312" w:hAnsi="仿宋_GB2312" w:cs="仿宋_GB2312" w:hint="eastAsia"/>
          <w:sz w:val="36"/>
          <w:szCs w:val="32"/>
        </w:rPr>
        <w:t>。</w:t>
      </w:r>
    </w:p>
    <w:p w14:paraId="15E8309C" w14:textId="77777777" w:rsidR="000E5D76" w:rsidRPr="002F50A6" w:rsidRDefault="00000000">
      <w:pPr>
        <w:spacing w:line="600" w:lineRule="exact"/>
        <w:ind w:firstLineChars="200" w:firstLine="640"/>
        <w:outlineLvl w:val="0"/>
        <w:rPr>
          <w:rFonts w:ascii="仿宋_GB2312" w:eastAsia="仿宋_GB2312" w:hAnsi="仿宋_GB2312" w:cs="仿宋_GB2312" w:hint="eastAsia"/>
          <w:sz w:val="32"/>
          <w:szCs w:val="32"/>
        </w:rPr>
      </w:pPr>
      <w:r w:rsidRPr="002F50A6">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79D9D41" w14:textId="77777777" w:rsidR="000E5D76" w:rsidRPr="002F50A6" w:rsidRDefault="00000000">
      <w:pPr>
        <w:spacing w:line="560" w:lineRule="exact"/>
        <w:ind w:firstLineChars="200" w:firstLine="640"/>
        <w:rPr>
          <w:rFonts w:eastAsia="黑体"/>
          <w:sz w:val="32"/>
          <w:szCs w:val="32"/>
        </w:rPr>
      </w:pPr>
      <w:r w:rsidRPr="002F50A6">
        <w:rPr>
          <w:rFonts w:eastAsia="黑体" w:hint="eastAsia"/>
          <w:sz w:val="32"/>
          <w:szCs w:val="32"/>
          <w:lang w:eastAsia="zh-Hans"/>
        </w:rPr>
        <w:t>八、</w:t>
      </w:r>
      <w:r w:rsidRPr="002F50A6">
        <w:rPr>
          <w:rFonts w:eastAsia="黑体"/>
          <w:sz w:val="32"/>
          <w:szCs w:val="32"/>
        </w:rPr>
        <w:t>其他需要说</w:t>
      </w:r>
      <w:bookmarkStart w:id="6" w:name="page8"/>
      <w:bookmarkEnd w:id="6"/>
      <w:r w:rsidRPr="002F50A6">
        <w:rPr>
          <w:rFonts w:eastAsia="黑体"/>
          <w:sz w:val="32"/>
          <w:szCs w:val="32"/>
        </w:rPr>
        <w:t>明的问题</w:t>
      </w:r>
    </w:p>
    <w:p w14:paraId="44A66C27" w14:textId="77777777" w:rsidR="000E5D76" w:rsidRPr="002F50A6" w:rsidRDefault="00000000">
      <w:pPr>
        <w:pStyle w:val="2"/>
        <w:spacing w:after="0" w:line="560" w:lineRule="exact"/>
        <w:ind w:leftChars="0" w:left="0" w:firstLine="640"/>
        <w:rPr>
          <w:rFonts w:ascii="仿宋_GB2312" w:eastAsia="仿宋_GB2312" w:hAnsi="仿宋_GB2312" w:cs="仿宋_GB2312" w:hint="eastAsia"/>
          <w:sz w:val="32"/>
          <w:szCs w:val="32"/>
          <w:lang w:eastAsia="zh-Hans"/>
        </w:rPr>
      </w:pPr>
      <w:r w:rsidRPr="002F50A6">
        <w:rPr>
          <w:rFonts w:ascii="仿宋_GB2312" w:eastAsia="仿宋_GB2312" w:hAnsi="仿宋_GB2312" w:cs="仿宋_GB2312" w:hint="eastAsia"/>
          <w:sz w:val="32"/>
          <w:szCs w:val="32"/>
          <w:lang w:eastAsia="zh-Hans"/>
        </w:rPr>
        <w:t>本项目无其他需说明的问题。</w:t>
      </w:r>
    </w:p>
    <w:p w14:paraId="3F8FEE15"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0FAD7446"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0C525057"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4CE0C1D7"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657943B3"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782707C2"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0C61A699"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1940FEA5"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6D75C938"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5AB55BE8"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7A93C924"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12985F92"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7A971052"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tbl>
      <w:tblPr>
        <w:tblW w:w="9859" w:type="dxa"/>
        <w:tblLayout w:type="fixed"/>
        <w:tblCellMar>
          <w:top w:w="15" w:type="dxa"/>
          <w:left w:w="15" w:type="dxa"/>
          <w:bottom w:w="15" w:type="dxa"/>
          <w:right w:w="15" w:type="dxa"/>
        </w:tblCellMar>
        <w:tblLook w:val="04A0" w:firstRow="1" w:lastRow="0" w:firstColumn="1" w:lastColumn="0" w:noHBand="0" w:noVBand="1"/>
      </w:tblPr>
      <w:tblGrid>
        <w:gridCol w:w="751"/>
        <w:gridCol w:w="749"/>
        <w:gridCol w:w="751"/>
        <w:gridCol w:w="746"/>
        <w:gridCol w:w="933"/>
        <w:gridCol w:w="691"/>
        <w:gridCol w:w="895"/>
        <w:gridCol w:w="1030"/>
        <w:gridCol w:w="909"/>
        <w:gridCol w:w="432"/>
        <w:gridCol w:w="414"/>
        <w:gridCol w:w="414"/>
        <w:gridCol w:w="547"/>
        <w:gridCol w:w="597"/>
      </w:tblGrid>
      <w:tr w:rsidR="002F50A6" w:rsidRPr="002F50A6" w14:paraId="67E6C229" w14:textId="77777777">
        <w:trPr>
          <w:trHeight w:val="228"/>
        </w:trPr>
        <w:tc>
          <w:tcPr>
            <w:tcW w:w="9859" w:type="dxa"/>
            <w:gridSpan w:val="14"/>
            <w:shd w:val="clear" w:color="auto" w:fill="auto"/>
            <w:vAlign w:val="center"/>
          </w:tcPr>
          <w:p w14:paraId="105A010B" w14:textId="77777777" w:rsidR="000E5D76" w:rsidRPr="002F50A6" w:rsidRDefault="00000000">
            <w:pPr>
              <w:widowControl/>
              <w:jc w:val="center"/>
              <w:textAlignment w:val="center"/>
              <w:rPr>
                <w:rFonts w:ascii="宋体" w:hAnsi="宋体" w:cs="宋体" w:hint="eastAsia"/>
                <w:b/>
                <w:sz w:val="32"/>
                <w:szCs w:val="32"/>
              </w:rPr>
            </w:pPr>
            <w:r w:rsidRPr="002F50A6">
              <w:rPr>
                <w:rFonts w:ascii="宋体" w:hAnsi="宋体" w:cs="宋体" w:hint="eastAsia"/>
                <w:b/>
                <w:kern w:val="0"/>
                <w:sz w:val="32"/>
                <w:szCs w:val="32"/>
                <w:lang w:bidi="ar"/>
              </w:rPr>
              <w:lastRenderedPageBreak/>
              <w:t>项目支出绩效自评表</w:t>
            </w:r>
          </w:p>
        </w:tc>
      </w:tr>
      <w:tr w:rsidR="002F50A6" w:rsidRPr="002F50A6" w14:paraId="72E0ADD2" w14:textId="77777777">
        <w:trPr>
          <w:trHeight w:val="228"/>
        </w:trPr>
        <w:tc>
          <w:tcPr>
            <w:tcW w:w="9859" w:type="dxa"/>
            <w:gridSpan w:val="14"/>
            <w:shd w:val="clear" w:color="auto" w:fill="auto"/>
            <w:vAlign w:val="center"/>
          </w:tcPr>
          <w:p w14:paraId="1AB37D7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(2023年度)</w:t>
            </w:r>
          </w:p>
        </w:tc>
      </w:tr>
      <w:tr w:rsidR="002F50A6" w:rsidRPr="002F50A6" w14:paraId="5982846D" w14:textId="77777777">
        <w:trPr>
          <w:trHeight w:val="228"/>
        </w:trPr>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9339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项目名称</w:t>
            </w:r>
          </w:p>
        </w:tc>
        <w:tc>
          <w:tcPr>
            <w:tcW w:w="835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4BD340C"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碧流河镇现代农业产业园项目工程</w:t>
            </w:r>
          </w:p>
        </w:tc>
      </w:tr>
      <w:tr w:rsidR="002F50A6" w:rsidRPr="002F50A6" w14:paraId="339E1A4C" w14:textId="77777777">
        <w:trPr>
          <w:trHeight w:val="228"/>
        </w:trPr>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F422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主管部门</w:t>
            </w:r>
          </w:p>
        </w:tc>
        <w:tc>
          <w:tcPr>
            <w:tcW w:w="40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D39DC5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奇台县碧流河镇人民政府</w:t>
            </w: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6A6FB"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实施单位</w:t>
            </w:r>
          </w:p>
        </w:tc>
        <w:tc>
          <w:tcPr>
            <w:tcW w:w="240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300DFF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奇台县碧流河镇人民政府</w:t>
            </w:r>
          </w:p>
        </w:tc>
      </w:tr>
      <w:tr w:rsidR="002F50A6" w:rsidRPr="002F50A6" w14:paraId="18BDF683" w14:textId="77777777">
        <w:trPr>
          <w:trHeight w:val="228"/>
        </w:trPr>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63953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项目资金</w:t>
            </w:r>
            <w:r w:rsidRPr="002F50A6">
              <w:rPr>
                <w:rFonts w:ascii="宋体" w:hAnsi="宋体" w:cs="宋体" w:hint="eastAsia"/>
                <w:kern w:val="0"/>
                <w:sz w:val="20"/>
                <w:szCs w:val="20"/>
                <w:lang w:bidi="ar"/>
              </w:rPr>
              <w:br/>
              <w:t>（万元）</w:t>
            </w: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08DB7" w14:textId="77777777" w:rsidR="000E5D76" w:rsidRPr="002F50A6" w:rsidRDefault="000E5D76">
            <w:pPr>
              <w:jc w:val="center"/>
              <w:rPr>
                <w:rFonts w:ascii="宋体" w:hAnsi="宋体" w:cs="宋体" w:hint="eastAsia"/>
                <w:sz w:val="20"/>
                <w:szCs w:val="20"/>
              </w:rPr>
            </w:pP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96F6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年初预算数</w:t>
            </w: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A4D9E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全年预算数</w:t>
            </w: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75D7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全年执行数</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D85D3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分值</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7CE46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执行率</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3A3C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得分</w:t>
            </w:r>
          </w:p>
        </w:tc>
      </w:tr>
      <w:tr w:rsidR="002F50A6" w:rsidRPr="002F50A6" w14:paraId="561D0701" w14:textId="77777777">
        <w:trPr>
          <w:trHeight w:val="480"/>
        </w:trPr>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A6B982" w14:textId="77777777" w:rsidR="000E5D76" w:rsidRPr="002F50A6" w:rsidRDefault="000E5D76">
            <w:pPr>
              <w:jc w:val="center"/>
              <w:rPr>
                <w:rFonts w:ascii="宋体" w:hAnsi="宋体" w:cs="宋体" w:hint="eastAsia"/>
                <w:sz w:val="20"/>
                <w:szCs w:val="20"/>
              </w:rPr>
            </w:pP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799B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年度资金总额</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44D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9F47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23904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61FB7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F89C4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100.0%</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05BC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10.00分</w:t>
            </w:r>
          </w:p>
        </w:tc>
      </w:tr>
      <w:tr w:rsidR="002F50A6" w:rsidRPr="002F50A6" w14:paraId="3405A331" w14:textId="77777777">
        <w:trPr>
          <w:trHeight w:val="228"/>
        </w:trPr>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29000" w14:textId="77777777" w:rsidR="000E5D76" w:rsidRPr="002F50A6" w:rsidRDefault="000E5D76">
            <w:pPr>
              <w:jc w:val="center"/>
              <w:rPr>
                <w:rFonts w:ascii="宋体" w:hAnsi="宋体" w:cs="宋体" w:hint="eastAsia"/>
                <w:sz w:val="20"/>
                <w:szCs w:val="20"/>
              </w:rPr>
            </w:pP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B134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其中：当年财政拨款</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FB5B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AA09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BFB7C4"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83.16</w:t>
            </w: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9BE2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00EA3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5DFC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r>
      <w:tr w:rsidR="002F50A6" w:rsidRPr="002F50A6" w14:paraId="1FA77B74" w14:textId="77777777">
        <w:trPr>
          <w:trHeight w:val="228"/>
        </w:trPr>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24B7E" w14:textId="77777777" w:rsidR="000E5D76" w:rsidRPr="002F50A6" w:rsidRDefault="000E5D76">
            <w:pPr>
              <w:jc w:val="center"/>
              <w:rPr>
                <w:rFonts w:ascii="宋体" w:hAnsi="宋体" w:cs="宋体" w:hint="eastAsia"/>
                <w:sz w:val="20"/>
                <w:szCs w:val="20"/>
              </w:rPr>
            </w:pP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26FF9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 xml:space="preserve">      上年结转资金</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6E22B" w14:textId="77777777" w:rsidR="000E5D76" w:rsidRPr="002F50A6" w:rsidRDefault="000E5D76">
            <w:pPr>
              <w:jc w:val="center"/>
              <w:rPr>
                <w:rFonts w:ascii="宋体" w:hAnsi="宋体" w:cs="宋体" w:hint="eastAsia"/>
                <w:sz w:val="20"/>
                <w:szCs w:val="20"/>
              </w:rPr>
            </w:pP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BF87ED" w14:textId="77777777" w:rsidR="000E5D76" w:rsidRPr="002F50A6" w:rsidRDefault="000E5D76">
            <w:pPr>
              <w:jc w:val="center"/>
              <w:rPr>
                <w:rFonts w:ascii="宋体" w:hAnsi="宋体" w:cs="宋体" w:hint="eastAsia"/>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E7620" w14:textId="77777777" w:rsidR="000E5D76" w:rsidRPr="002F50A6" w:rsidRDefault="000E5D76">
            <w:pPr>
              <w:jc w:val="center"/>
              <w:rPr>
                <w:rFonts w:ascii="宋体" w:hAnsi="宋体" w:cs="宋体" w:hint="eastAsia"/>
                <w:sz w:val="20"/>
                <w:szCs w:val="20"/>
              </w:rPr>
            </w:pP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67A1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6EE1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7EC0C"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r>
      <w:tr w:rsidR="002F50A6" w:rsidRPr="002F50A6" w14:paraId="691D1BF8" w14:textId="77777777">
        <w:trPr>
          <w:trHeight w:val="228"/>
        </w:trPr>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37C49D" w14:textId="77777777" w:rsidR="000E5D76" w:rsidRPr="002F50A6" w:rsidRDefault="000E5D76">
            <w:pPr>
              <w:jc w:val="center"/>
              <w:rPr>
                <w:rFonts w:ascii="宋体" w:hAnsi="宋体" w:cs="宋体" w:hint="eastAsia"/>
                <w:sz w:val="20"/>
                <w:szCs w:val="20"/>
              </w:rPr>
            </w:pPr>
          </w:p>
        </w:tc>
        <w:tc>
          <w:tcPr>
            <w:tcW w:w="14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7EB31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 xml:space="preserve">  其他资金</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9314" w14:textId="77777777" w:rsidR="000E5D76" w:rsidRPr="002F50A6" w:rsidRDefault="000E5D76">
            <w:pPr>
              <w:jc w:val="center"/>
              <w:rPr>
                <w:rFonts w:ascii="宋体" w:hAnsi="宋体" w:cs="宋体" w:hint="eastAsia"/>
                <w:sz w:val="20"/>
                <w:szCs w:val="20"/>
              </w:rPr>
            </w:pPr>
          </w:p>
        </w:tc>
        <w:tc>
          <w:tcPr>
            <w:tcW w:w="15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F426E" w14:textId="77777777" w:rsidR="000E5D76" w:rsidRPr="002F50A6" w:rsidRDefault="000E5D76">
            <w:pPr>
              <w:jc w:val="center"/>
              <w:rPr>
                <w:rFonts w:ascii="宋体" w:hAnsi="宋体" w:cs="宋体" w:hint="eastAsia"/>
                <w:sz w:val="20"/>
                <w:szCs w:val="20"/>
              </w:rPr>
            </w:pPr>
          </w:p>
        </w:tc>
        <w:tc>
          <w:tcPr>
            <w:tcW w:w="19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43978" w14:textId="77777777" w:rsidR="000E5D76" w:rsidRPr="002F50A6" w:rsidRDefault="000E5D76">
            <w:pPr>
              <w:jc w:val="center"/>
              <w:rPr>
                <w:rFonts w:ascii="宋体" w:hAnsi="宋体" w:cs="宋体" w:hint="eastAsia"/>
                <w:sz w:val="20"/>
                <w:szCs w:val="20"/>
              </w:rPr>
            </w:pPr>
          </w:p>
        </w:tc>
        <w:tc>
          <w:tcPr>
            <w:tcW w:w="8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5DA3A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5D4A6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c>
          <w:tcPr>
            <w:tcW w:w="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C964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w:t>
            </w:r>
          </w:p>
        </w:tc>
      </w:tr>
      <w:tr w:rsidR="002F50A6" w:rsidRPr="002F50A6" w14:paraId="2DDDAF81" w14:textId="77777777">
        <w:trPr>
          <w:trHeight w:val="228"/>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6E99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年度总体目标</w:t>
            </w:r>
          </w:p>
        </w:tc>
        <w:tc>
          <w:tcPr>
            <w:tcW w:w="476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5FB057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预期目标</w:t>
            </w:r>
          </w:p>
        </w:tc>
        <w:tc>
          <w:tcPr>
            <w:tcW w:w="4343"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A0C888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实际完成情况</w:t>
            </w:r>
          </w:p>
        </w:tc>
      </w:tr>
      <w:tr w:rsidR="002F50A6" w:rsidRPr="002F50A6" w14:paraId="5C553ADD" w14:textId="77777777">
        <w:trPr>
          <w:trHeight w:val="2221"/>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2BE42" w14:textId="77777777" w:rsidR="000E5D76" w:rsidRPr="002F50A6" w:rsidRDefault="000E5D76">
            <w:pPr>
              <w:jc w:val="center"/>
              <w:rPr>
                <w:rFonts w:ascii="宋体" w:hAnsi="宋体" w:cs="宋体" w:hint="eastAsia"/>
                <w:sz w:val="20"/>
                <w:szCs w:val="20"/>
              </w:rPr>
            </w:pPr>
          </w:p>
        </w:tc>
        <w:tc>
          <w:tcPr>
            <w:tcW w:w="4765" w:type="dxa"/>
            <w:gridSpan w:val="6"/>
            <w:tcBorders>
              <w:top w:val="single" w:sz="4" w:space="0" w:color="000000"/>
              <w:left w:val="single" w:sz="4" w:space="0" w:color="000000"/>
              <w:bottom w:val="single" w:sz="4" w:space="0" w:color="000000"/>
              <w:right w:val="single" w:sz="4" w:space="0" w:color="000000"/>
            </w:tcBorders>
            <w:shd w:val="clear" w:color="auto" w:fill="auto"/>
          </w:tcPr>
          <w:p w14:paraId="7A69AE02" w14:textId="77777777" w:rsidR="000E5D76" w:rsidRPr="002F50A6" w:rsidRDefault="00000000">
            <w:pPr>
              <w:widowControl/>
              <w:jc w:val="left"/>
              <w:textAlignment w:val="top"/>
              <w:rPr>
                <w:rFonts w:ascii="宋体" w:hAnsi="宋体" w:cs="宋体" w:hint="eastAsia"/>
                <w:sz w:val="20"/>
                <w:szCs w:val="20"/>
              </w:rPr>
            </w:pPr>
            <w:r w:rsidRPr="002F50A6">
              <w:rPr>
                <w:rFonts w:ascii="宋体" w:hAnsi="宋体" w:cs="宋体" w:hint="eastAsia"/>
                <w:kern w:val="0"/>
                <w:sz w:val="20"/>
                <w:szCs w:val="20"/>
                <w:lang w:bidi="ar"/>
              </w:rPr>
              <w:t>提升有机小麦示范基地基础设施432亩，数字农业基础设施建设，提高有机小麦基地的土壤肥力，需每亩施有机肥0.5吨，培植林带8.4公里，建设数字农场10000亩，完善基地灌溉条件和有机示范基地的防护林带种植,提升基地土壤综合利用率，大程度上达到改变当地植被环境，带动农民增产增收的效果。</w:t>
            </w:r>
          </w:p>
        </w:tc>
        <w:tc>
          <w:tcPr>
            <w:tcW w:w="4343" w:type="dxa"/>
            <w:gridSpan w:val="7"/>
            <w:tcBorders>
              <w:top w:val="single" w:sz="4" w:space="0" w:color="000000"/>
              <w:left w:val="single" w:sz="4" w:space="0" w:color="000000"/>
              <w:bottom w:val="single" w:sz="4" w:space="0" w:color="000000"/>
              <w:right w:val="single" w:sz="4" w:space="0" w:color="000000"/>
            </w:tcBorders>
            <w:shd w:val="clear" w:color="auto" w:fill="auto"/>
          </w:tcPr>
          <w:p w14:paraId="4345803B" w14:textId="77777777" w:rsidR="000E5D76" w:rsidRPr="002F50A6" w:rsidRDefault="00000000">
            <w:pPr>
              <w:widowControl/>
              <w:jc w:val="left"/>
              <w:textAlignment w:val="top"/>
              <w:rPr>
                <w:rFonts w:ascii="宋体" w:hAnsi="宋体" w:cs="宋体" w:hint="eastAsia"/>
                <w:sz w:val="20"/>
                <w:szCs w:val="20"/>
              </w:rPr>
            </w:pPr>
            <w:r w:rsidRPr="002F50A6">
              <w:rPr>
                <w:rFonts w:ascii="宋体" w:hAnsi="宋体" w:cs="宋体" w:hint="eastAsia"/>
                <w:kern w:val="0"/>
                <w:sz w:val="20"/>
                <w:szCs w:val="20"/>
                <w:lang w:bidi="ar"/>
              </w:rPr>
              <w:t>数字农场建设完工及时率：100%；小麦基地基础设施亩数：432；培植林带公里数：8.40；建设数字农场亩数：10000；基地竣工验收合格率：100%；工程完工及时率：100%；提升基地土壤综合利用率：有效提升；农民专业合作社满意度：90%；林带绿化达标率：90%；林带绿化完工及时率：100%；项目预算控制率：100%；数字农场竣工验收合格率：100%</w:t>
            </w:r>
          </w:p>
        </w:tc>
      </w:tr>
      <w:tr w:rsidR="002F50A6" w:rsidRPr="002F50A6" w14:paraId="504D7488" w14:textId="77777777">
        <w:trPr>
          <w:trHeight w:val="228"/>
        </w:trPr>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00B8C" w14:textId="77777777" w:rsidR="000E5D76" w:rsidRPr="002F50A6" w:rsidRDefault="000E5D76">
            <w:pPr>
              <w:jc w:val="center"/>
              <w:rPr>
                <w:rFonts w:ascii="宋体" w:hAnsi="宋体" w:cs="宋体" w:hint="eastAsia"/>
                <w:sz w:val="20"/>
                <w:szCs w:val="20"/>
              </w:rPr>
            </w:pPr>
          </w:p>
        </w:tc>
        <w:tc>
          <w:tcPr>
            <w:tcW w:w="749" w:type="dxa"/>
            <w:tcBorders>
              <w:top w:val="single" w:sz="4" w:space="0" w:color="000000"/>
              <w:left w:val="single" w:sz="4" w:space="0" w:color="000000"/>
              <w:bottom w:val="single" w:sz="4" w:space="0" w:color="000000"/>
            </w:tcBorders>
            <w:shd w:val="clear" w:color="auto" w:fill="auto"/>
          </w:tcPr>
          <w:p w14:paraId="7E87DCD6" w14:textId="77777777" w:rsidR="000E5D76" w:rsidRPr="002F50A6" w:rsidRDefault="000E5D76">
            <w:pPr>
              <w:jc w:val="left"/>
              <w:rPr>
                <w:rFonts w:ascii="宋体" w:hAnsi="宋体" w:cs="宋体" w:hint="eastAsia"/>
                <w:sz w:val="20"/>
                <w:szCs w:val="20"/>
              </w:rPr>
            </w:pPr>
          </w:p>
        </w:tc>
        <w:tc>
          <w:tcPr>
            <w:tcW w:w="751" w:type="dxa"/>
            <w:tcBorders>
              <w:top w:val="single" w:sz="4" w:space="0" w:color="000000"/>
              <w:bottom w:val="single" w:sz="4" w:space="0" w:color="000000"/>
            </w:tcBorders>
            <w:shd w:val="clear" w:color="auto" w:fill="auto"/>
          </w:tcPr>
          <w:p w14:paraId="3D2FFBEC" w14:textId="77777777" w:rsidR="000E5D76" w:rsidRPr="002F50A6" w:rsidRDefault="000E5D76">
            <w:pPr>
              <w:jc w:val="left"/>
              <w:rPr>
                <w:rFonts w:ascii="宋体" w:hAnsi="宋体" w:cs="宋体" w:hint="eastAsia"/>
                <w:sz w:val="20"/>
                <w:szCs w:val="20"/>
              </w:rPr>
            </w:pPr>
          </w:p>
        </w:tc>
        <w:tc>
          <w:tcPr>
            <w:tcW w:w="746" w:type="dxa"/>
            <w:tcBorders>
              <w:top w:val="single" w:sz="4" w:space="0" w:color="000000"/>
              <w:bottom w:val="single" w:sz="4" w:space="0" w:color="000000"/>
            </w:tcBorders>
            <w:shd w:val="clear" w:color="auto" w:fill="auto"/>
          </w:tcPr>
          <w:p w14:paraId="74E06213" w14:textId="77777777" w:rsidR="000E5D76" w:rsidRPr="002F50A6" w:rsidRDefault="000E5D76">
            <w:pPr>
              <w:jc w:val="left"/>
              <w:rPr>
                <w:rFonts w:ascii="宋体" w:hAnsi="宋体" w:cs="宋体" w:hint="eastAsia"/>
                <w:sz w:val="20"/>
                <w:szCs w:val="20"/>
              </w:rPr>
            </w:pPr>
          </w:p>
        </w:tc>
        <w:tc>
          <w:tcPr>
            <w:tcW w:w="933" w:type="dxa"/>
            <w:tcBorders>
              <w:top w:val="single" w:sz="4" w:space="0" w:color="000000"/>
              <w:bottom w:val="single" w:sz="4" w:space="0" w:color="000000"/>
            </w:tcBorders>
            <w:shd w:val="clear" w:color="auto" w:fill="auto"/>
          </w:tcPr>
          <w:p w14:paraId="5F1F6ED5" w14:textId="77777777" w:rsidR="000E5D76" w:rsidRPr="002F50A6" w:rsidRDefault="000E5D76">
            <w:pPr>
              <w:jc w:val="left"/>
              <w:rPr>
                <w:rFonts w:ascii="宋体" w:hAnsi="宋体" w:cs="宋体" w:hint="eastAsia"/>
                <w:sz w:val="20"/>
                <w:szCs w:val="20"/>
              </w:rPr>
            </w:pPr>
          </w:p>
        </w:tc>
        <w:tc>
          <w:tcPr>
            <w:tcW w:w="691" w:type="dxa"/>
            <w:tcBorders>
              <w:top w:val="single" w:sz="4" w:space="0" w:color="000000"/>
              <w:bottom w:val="single" w:sz="4" w:space="0" w:color="000000"/>
            </w:tcBorders>
            <w:shd w:val="clear" w:color="auto" w:fill="auto"/>
          </w:tcPr>
          <w:p w14:paraId="53EBCC00" w14:textId="77777777" w:rsidR="000E5D76" w:rsidRPr="002F50A6" w:rsidRDefault="000E5D76">
            <w:pPr>
              <w:jc w:val="left"/>
              <w:rPr>
                <w:rFonts w:ascii="宋体" w:hAnsi="宋体" w:cs="宋体" w:hint="eastAsia"/>
                <w:sz w:val="20"/>
                <w:szCs w:val="20"/>
              </w:rPr>
            </w:pPr>
          </w:p>
        </w:tc>
        <w:tc>
          <w:tcPr>
            <w:tcW w:w="895" w:type="dxa"/>
            <w:tcBorders>
              <w:top w:val="single" w:sz="4" w:space="0" w:color="000000"/>
              <w:bottom w:val="single" w:sz="4" w:space="0" w:color="000000"/>
              <w:right w:val="single" w:sz="4" w:space="0" w:color="000000"/>
            </w:tcBorders>
            <w:shd w:val="clear" w:color="auto" w:fill="auto"/>
          </w:tcPr>
          <w:p w14:paraId="17FE080D" w14:textId="77777777" w:rsidR="000E5D76" w:rsidRPr="002F50A6" w:rsidRDefault="000E5D76">
            <w:pPr>
              <w:jc w:val="left"/>
              <w:rPr>
                <w:rFonts w:ascii="宋体" w:hAnsi="宋体" w:cs="宋体" w:hint="eastAsia"/>
                <w:sz w:val="20"/>
                <w:szCs w:val="20"/>
              </w:rPr>
            </w:pPr>
          </w:p>
        </w:tc>
        <w:tc>
          <w:tcPr>
            <w:tcW w:w="1030" w:type="dxa"/>
            <w:tcBorders>
              <w:top w:val="single" w:sz="4" w:space="0" w:color="000000"/>
              <w:left w:val="single" w:sz="4" w:space="0" w:color="000000"/>
              <w:bottom w:val="single" w:sz="4" w:space="0" w:color="000000"/>
            </w:tcBorders>
            <w:shd w:val="clear" w:color="auto" w:fill="auto"/>
          </w:tcPr>
          <w:p w14:paraId="07878B5B" w14:textId="77777777" w:rsidR="000E5D76" w:rsidRPr="002F50A6" w:rsidRDefault="000E5D76">
            <w:pPr>
              <w:jc w:val="left"/>
              <w:rPr>
                <w:rFonts w:ascii="宋体" w:hAnsi="宋体" w:cs="宋体" w:hint="eastAsia"/>
                <w:sz w:val="20"/>
                <w:szCs w:val="20"/>
              </w:rPr>
            </w:pPr>
          </w:p>
        </w:tc>
        <w:tc>
          <w:tcPr>
            <w:tcW w:w="909" w:type="dxa"/>
            <w:tcBorders>
              <w:top w:val="single" w:sz="4" w:space="0" w:color="000000"/>
              <w:bottom w:val="single" w:sz="4" w:space="0" w:color="000000"/>
            </w:tcBorders>
            <w:shd w:val="clear" w:color="auto" w:fill="auto"/>
          </w:tcPr>
          <w:p w14:paraId="75F9D11C" w14:textId="77777777" w:rsidR="000E5D76" w:rsidRPr="002F50A6" w:rsidRDefault="000E5D76">
            <w:pPr>
              <w:jc w:val="left"/>
              <w:rPr>
                <w:rFonts w:ascii="宋体" w:hAnsi="宋体" w:cs="宋体" w:hint="eastAsia"/>
                <w:sz w:val="20"/>
                <w:szCs w:val="20"/>
              </w:rPr>
            </w:pPr>
          </w:p>
        </w:tc>
        <w:tc>
          <w:tcPr>
            <w:tcW w:w="432" w:type="dxa"/>
            <w:tcBorders>
              <w:top w:val="single" w:sz="4" w:space="0" w:color="000000"/>
              <w:bottom w:val="single" w:sz="4" w:space="0" w:color="000000"/>
            </w:tcBorders>
            <w:shd w:val="clear" w:color="auto" w:fill="auto"/>
          </w:tcPr>
          <w:p w14:paraId="0BD82213" w14:textId="77777777" w:rsidR="000E5D76" w:rsidRPr="002F50A6" w:rsidRDefault="000E5D76">
            <w:pPr>
              <w:jc w:val="left"/>
              <w:rPr>
                <w:rFonts w:ascii="宋体" w:hAnsi="宋体" w:cs="宋体" w:hint="eastAsia"/>
                <w:sz w:val="20"/>
                <w:szCs w:val="20"/>
              </w:rPr>
            </w:pPr>
          </w:p>
        </w:tc>
        <w:tc>
          <w:tcPr>
            <w:tcW w:w="414" w:type="dxa"/>
            <w:tcBorders>
              <w:top w:val="single" w:sz="4" w:space="0" w:color="000000"/>
              <w:bottom w:val="single" w:sz="4" w:space="0" w:color="000000"/>
            </w:tcBorders>
            <w:shd w:val="clear" w:color="auto" w:fill="auto"/>
          </w:tcPr>
          <w:p w14:paraId="7D9FF2F6" w14:textId="77777777" w:rsidR="000E5D76" w:rsidRPr="002F50A6" w:rsidRDefault="000E5D76">
            <w:pPr>
              <w:jc w:val="left"/>
              <w:rPr>
                <w:rFonts w:ascii="宋体" w:hAnsi="宋体" w:cs="宋体" w:hint="eastAsia"/>
                <w:sz w:val="20"/>
                <w:szCs w:val="20"/>
              </w:rPr>
            </w:pPr>
          </w:p>
        </w:tc>
        <w:tc>
          <w:tcPr>
            <w:tcW w:w="414" w:type="dxa"/>
            <w:tcBorders>
              <w:top w:val="single" w:sz="4" w:space="0" w:color="000000"/>
              <w:bottom w:val="single" w:sz="4" w:space="0" w:color="000000"/>
            </w:tcBorders>
            <w:shd w:val="clear" w:color="auto" w:fill="auto"/>
          </w:tcPr>
          <w:p w14:paraId="7C38D32E" w14:textId="77777777" w:rsidR="000E5D76" w:rsidRPr="002F50A6" w:rsidRDefault="000E5D76">
            <w:pPr>
              <w:jc w:val="left"/>
              <w:rPr>
                <w:rFonts w:ascii="宋体" w:hAnsi="宋体" w:cs="宋体" w:hint="eastAsia"/>
                <w:sz w:val="20"/>
                <w:szCs w:val="20"/>
              </w:rPr>
            </w:pPr>
          </w:p>
        </w:tc>
        <w:tc>
          <w:tcPr>
            <w:tcW w:w="547" w:type="dxa"/>
            <w:tcBorders>
              <w:top w:val="single" w:sz="4" w:space="0" w:color="000000"/>
              <w:bottom w:val="single" w:sz="4" w:space="0" w:color="000000"/>
            </w:tcBorders>
            <w:shd w:val="clear" w:color="auto" w:fill="auto"/>
          </w:tcPr>
          <w:p w14:paraId="2B0A89D1" w14:textId="77777777" w:rsidR="000E5D76" w:rsidRPr="002F50A6" w:rsidRDefault="000E5D76">
            <w:pPr>
              <w:jc w:val="left"/>
              <w:rPr>
                <w:rFonts w:ascii="宋体" w:hAnsi="宋体" w:cs="宋体" w:hint="eastAsia"/>
                <w:sz w:val="20"/>
                <w:szCs w:val="20"/>
              </w:rPr>
            </w:pPr>
          </w:p>
        </w:tc>
        <w:tc>
          <w:tcPr>
            <w:tcW w:w="597" w:type="dxa"/>
            <w:tcBorders>
              <w:top w:val="single" w:sz="4" w:space="0" w:color="000000"/>
              <w:bottom w:val="single" w:sz="4" w:space="0" w:color="000000"/>
              <w:right w:val="single" w:sz="4" w:space="0" w:color="000000"/>
            </w:tcBorders>
            <w:shd w:val="clear" w:color="auto" w:fill="auto"/>
          </w:tcPr>
          <w:p w14:paraId="4E55E560" w14:textId="77777777" w:rsidR="000E5D76" w:rsidRPr="002F50A6" w:rsidRDefault="000E5D76">
            <w:pPr>
              <w:jc w:val="left"/>
              <w:rPr>
                <w:rFonts w:ascii="宋体" w:hAnsi="宋体" w:cs="宋体" w:hint="eastAsia"/>
                <w:sz w:val="20"/>
                <w:szCs w:val="20"/>
              </w:rPr>
            </w:pPr>
          </w:p>
        </w:tc>
      </w:tr>
      <w:tr w:rsidR="002F50A6" w:rsidRPr="002F50A6" w14:paraId="38CCB6F9" w14:textId="77777777">
        <w:trPr>
          <w:trHeight w:val="312"/>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67C6B62" w14:textId="77777777" w:rsidR="000E5D76" w:rsidRPr="002F50A6" w:rsidRDefault="000E5D76">
            <w:pPr>
              <w:jc w:val="center"/>
              <w:rPr>
                <w:rFonts w:ascii="宋体" w:hAnsi="宋体" w:cs="宋体" w:hint="eastAsia"/>
                <w:sz w:val="20"/>
                <w:szCs w:val="20"/>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0709C"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一级指标</w:t>
            </w:r>
          </w:p>
        </w:tc>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5CDAA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二级指标</w:t>
            </w:r>
          </w:p>
        </w:tc>
        <w:tc>
          <w:tcPr>
            <w:tcW w:w="237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3C10AD"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三级指标</w:t>
            </w:r>
          </w:p>
        </w:tc>
        <w:tc>
          <w:tcPr>
            <w:tcW w:w="8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58B3E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年度指标值</w:t>
            </w:r>
          </w:p>
        </w:tc>
        <w:tc>
          <w:tcPr>
            <w:tcW w:w="10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FABD4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实际完成值</w:t>
            </w:r>
          </w:p>
        </w:tc>
        <w:tc>
          <w:tcPr>
            <w:tcW w:w="13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AFE4B"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分值</w:t>
            </w:r>
          </w:p>
        </w:tc>
        <w:tc>
          <w:tcPr>
            <w:tcW w:w="8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3A460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得分</w:t>
            </w:r>
          </w:p>
        </w:tc>
        <w:tc>
          <w:tcPr>
            <w:tcW w:w="11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9C99F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偏差原因分析及改进措施</w:t>
            </w:r>
          </w:p>
        </w:tc>
      </w:tr>
      <w:tr w:rsidR="002F50A6" w:rsidRPr="002F50A6" w14:paraId="009B3BCA" w14:textId="77777777">
        <w:trPr>
          <w:trHeight w:val="480"/>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943CD6"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EE9111" w14:textId="77777777" w:rsidR="000E5D76" w:rsidRPr="002F50A6" w:rsidRDefault="000E5D76">
            <w:pPr>
              <w:jc w:val="center"/>
              <w:rPr>
                <w:rFonts w:ascii="宋体" w:hAnsi="宋体" w:cs="宋体" w:hint="eastAsia"/>
                <w:sz w:val="20"/>
                <w:szCs w:val="20"/>
              </w:rPr>
            </w:pPr>
          </w:p>
        </w:tc>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402346" w14:textId="77777777" w:rsidR="000E5D76" w:rsidRPr="002F50A6" w:rsidRDefault="000E5D76">
            <w:pPr>
              <w:jc w:val="center"/>
              <w:rPr>
                <w:rFonts w:ascii="宋体" w:hAnsi="宋体" w:cs="宋体" w:hint="eastAsia"/>
                <w:sz w:val="20"/>
                <w:szCs w:val="20"/>
              </w:rPr>
            </w:pPr>
          </w:p>
        </w:tc>
        <w:tc>
          <w:tcPr>
            <w:tcW w:w="237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96160F" w14:textId="77777777" w:rsidR="000E5D76" w:rsidRPr="002F50A6" w:rsidRDefault="000E5D76">
            <w:pPr>
              <w:jc w:val="center"/>
              <w:rPr>
                <w:rFonts w:ascii="宋体" w:hAnsi="宋体" w:cs="宋体" w:hint="eastAsia"/>
                <w:sz w:val="20"/>
                <w:szCs w:val="20"/>
              </w:rPr>
            </w:pPr>
          </w:p>
        </w:tc>
        <w:tc>
          <w:tcPr>
            <w:tcW w:w="8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D9314A" w14:textId="77777777" w:rsidR="000E5D76" w:rsidRPr="002F50A6" w:rsidRDefault="000E5D76">
            <w:pPr>
              <w:jc w:val="center"/>
              <w:rPr>
                <w:rFonts w:ascii="宋体" w:hAnsi="宋体" w:cs="宋体" w:hint="eastAsia"/>
                <w:sz w:val="20"/>
                <w:szCs w:val="20"/>
              </w:rPr>
            </w:pPr>
          </w:p>
        </w:tc>
        <w:tc>
          <w:tcPr>
            <w:tcW w:w="10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44B6D5" w14:textId="77777777" w:rsidR="000E5D76" w:rsidRPr="002F50A6" w:rsidRDefault="000E5D76">
            <w:pPr>
              <w:jc w:val="center"/>
              <w:rPr>
                <w:rFonts w:ascii="宋体" w:hAnsi="宋体" w:cs="宋体" w:hint="eastAsia"/>
                <w:sz w:val="20"/>
                <w:szCs w:val="20"/>
              </w:rPr>
            </w:pPr>
          </w:p>
        </w:tc>
        <w:tc>
          <w:tcPr>
            <w:tcW w:w="134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6BFC6" w14:textId="77777777" w:rsidR="000E5D76" w:rsidRPr="002F50A6" w:rsidRDefault="000E5D76">
            <w:pPr>
              <w:jc w:val="center"/>
              <w:rPr>
                <w:rFonts w:ascii="宋体" w:hAnsi="宋体" w:cs="宋体" w:hint="eastAsia"/>
                <w:sz w:val="20"/>
                <w:szCs w:val="20"/>
              </w:rPr>
            </w:pPr>
          </w:p>
        </w:tc>
        <w:tc>
          <w:tcPr>
            <w:tcW w:w="82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980A30" w14:textId="77777777" w:rsidR="000E5D76" w:rsidRPr="002F50A6" w:rsidRDefault="000E5D76">
            <w:pPr>
              <w:jc w:val="center"/>
              <w:rPr>
                <w:rFonts w:ascii="宋体" w:hAnsi="宋体" w:cs="宋体" w:hint="eastAsia"/>
                <w:sz w:val="20"/>
                <w:szCs w:val="20"/>
              </w:rPr>
            </w:pPr>
          </w:p>
        </w:tc>
        <w:tc>
          <w:tcPr>
            <w:tcW w:w="11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CBA58F" w14:textId="77777777" w:rsidR="000E5D76" w:rsidRPr="002F50A6" w:rsidRDefault="000E5D76">
            <w:pPr>
              <w:jc w:val="center"/>
              <w:rPr>
                <w:rFonts w:ascii="宋体" w:hAnsi="宋体" w:cs="宋体" w:hint="eastAsia"/>
                <w:sz w:val="20"/>
                <w:szCs w:val="20"/>
              </w:rPr>
            </w:pPr>
          </w:p>
        </w:tc>
      </w:tr>
      <w:tr w:rsidR="002F50A6" w:rsidRPr="002F50A6" w14:paraId="652B291A" w14:textId="77777777">
        <w:trPr>
          <w:trHeight w:val="228"/>
        </w:trPr>
        <w:tc>
          <w:tcPr>
            <w:tcW w:w="7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5169E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年度绩效指标完成情况</w:t>
            </w: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57D11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产出指标</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DBB1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数量指标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0064AA"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小麦基地基础设施亩数</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27D6B"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=432亩</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2131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=432亩</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2388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10A79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F9CC9C" w14:textId="77777777" w:rsidR="000E5D76" w:rsidRPr="002F50A6" w:rsidRDefault="000E5D76">
            <w:pPr>
              <w:jc w:val="center"/>
              <w:rPr>
                <w:rFonts w:ascii="宋体" w:hAnsi="宋体" w:cs="宋体" w:hint="eastAsia"/>
                <w:sz w:val="20"/>
                <w:szCs w:val="20"/>
              </w:rPr>
            </w:pPr>
          </w:p>
        </w:tc>
      </w:tr>
      <w:tr w:rsidR="002F50A6" w:rsidRPr="002F50A6" w14:paraId="35C36DD9" w14:textId="77777777">
        <w:trPr>
          <w:trHeight w:val="480"/>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D4BFA2"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C886FD"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F694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数量指标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1A6D309"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培植林带公里数</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ADEFC"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&gt;=8.40公里</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90D7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=8.4公里</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55BC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EDBB5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38528B" w14:textId="77777777" w:rsidR="000E5D76" w:rsidRPr="002F50A6" w:rsidRDefault="000E5D76">
            <w:pPr>
              <w:jc w:val="center"/>
              <w:rPr>
                <w:rFonts w:ascii="宋体" w:hAnsi="宋体" w:cs="宋体" w:hint="eastAsia"/>
                <w:sz w:val="20"/>
                <w:szCs w:val="20"/>
              </w:rPr>
            </w:pPr>
          </w:p>
        </w:tc>
      </w:tr>
      <w:tr w:rsidR="002F50A6" w:rsidRPr="002F50A6" w14:paraId="53302B4B"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59DF06"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CD9DB5"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7E8E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数量指标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1E5F40"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建设数字农场亩数</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8EDB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=10000亩</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4AA0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=10000亩</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B7D8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0B535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8624E" w14:textId="77777777" w:rsidR="000E5D76" w:rsidRPr="002F50A6" w:rsidRDefault="000E5D76">
            <w:pPr>
              <w:jc w:val="center"/>
              <w:rPr>
                <w:rFonts w:ascii="宋体" w:hAnsi="宋体" w:cs="宋体" w:hint="eastAsia"/>
                <w:sz w:val="20"/>
                <w:szCs w:val="20"/>
              </w:rPr>
            </w:pPr>
          </w:p>
        </w:tc>
      </w:tr>
      <w:tr w:rsidR="002F50A6" w:rsidRPr="002F50A6" w14:paraId="5A93A02E"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F9B7BB"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0A78D1"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9DBB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质量指标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FFDE91"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基地竣工验收合格率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A32A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5D93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A83F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69AE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C0DAB8" w14:textId="77777777" w:rsidR="000E5D76" w:rsidRPr="002F50A6" w:rsidRDefault="000E5D76">
            <w:pPr>
              <w:jc w:val="center"/>
              <w:rPr>
                <w:rFonts w:ascii="宋体" w:hAnsi="宋体" w:cs="宋体" w:hint="eastAsia"/>
                <w:sz w:val="20"/>
                <w:szCs w:val="20"/>
              </w:rPr>
            </w:pPr>
          </w:p>
        </w:tc>
      </w:tr>
      <w:tr w:rsidR="002F50A6" w:rsidRPr="002F50A6" w14:paraId="136C3BDE"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74EEA8"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F49D17"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B512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质量指标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1A4F7D3"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林带绿化达标率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4050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&gt;=90%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20AA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=90%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E8C9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447AF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DFDBF" w14:textId="77777777" w:rsidR="000E5D76" w:rsidRPr="002F50A6" w:rsidRDefault="000E5D76">
            <w:pPr>
              <w:jc w:val="center"/>
              <w:rPr>
                <w:rFonts w:ascii="宋体" w:hAnsi="宋体" w:cs="宋体" w:hint="eastAsia"/>
                <w:sz w:val="20"/>
                <w:szCs w:val="20"/>
              </w:rPr>
            </w:pPr>
          </w:p>
        </w:tc>
      </w:tr>
      <w:tr w:rsidR="002F50A6" w:rsidRPr="002F50A6" w14:paraId="5F78E263"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15EF5"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E4B664"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60EE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质量指标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9E71920"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数字农场竣工验收合格率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BACA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C50B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10B36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0329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629EF5" w14:textId="77777777" w:rsidR="000E5D76" w:rsidRPr="002F50A6" w:rsidRDefault="000E5D76">
            <w:pPr>
              <w:jc w:val="center"/>
              <w:rPr>
                <w:rFonts w:ascii="宋体" w:hAnsi="宋体" w:cs="宋体" w:hint="eastAsia"/>
                <w:sz w:val="20"/>
                <w:szCs w:val="20"/>
              </w:rPr>
            </w:pPr>
          </w:p>
        </w:tc>
      </w:tr>
      <w:tr w:rsidR="002F50A6" w:rsidRPr="002F50A6" w14:paraId="02136680"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1D172"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1CE851"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9467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时效指标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2E1114F"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工程完工及时率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1C18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9B92C"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1AD1D"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B337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A20E82" w14:textId="77777777" w:rsidR="000E5D76" w:rsidRPr="002F50A6" w:rsidRDefault="000E5D76">
            <w:pPr>
              <w:jc w:val="center"/>
              <w:rPr>
                <w:rFonts w:ascii="宋体" w:hAnsi="宋体" w:cs="宋体" w:hint="eastAsia"/>
                <w:sz w:val="20"/>
                <w:szCs w:val="20"/>
              </w:rPr>
            </w:pPr>
          </w:p>
        </w:tc>
      </w:tr>
      <w:tr w:rsidR="002F50A6" w:rsidRPr="002F50A6" w14:paraId="677055C2"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4FE4BD"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06EEE5"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7959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时效指</w:t>
            </w:r>
            <w:r w:rsidRPr="002F50A6">
              <w:rPr>
                <w:rFonts w:ascii="宋体" w:hAnsi="宋体" w:cs="宋体" w:hint="eastAsia"/>
                <w:kern w:val="0"/>
                <w:sz w:val="20"/>
                <w:szCs w:val="20"/>
                <w:lang w:bidi="ar"/>
              </w:rPr>
              <w:lastRenderedPageBreak/>
              <w:t>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401B55E"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lastRenderedPageBreak/>
              <w:t>林带绿化完工及时率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79AE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1DB1BB"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3846C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FECD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2F2A22" w14:textId="77777777" w:rsidR="000E5D76" w:rsidRPr="002F50A6" w:rsidRDefault="000E5D76">
            <w:pPr>
              <w:jc w:val="center"/>
              <w:rPr>
                <w:rFonts w:ascii="宋体" w:hAnsi="宋体" w:cs="宋体" w:hint="eastAsia"/>
                <w:sz w:val="20"/>
                <w:szCs w:val="20"/>
              </w:rPr>
            </w:pPr>
          </w:p>
        </w:tc>
      </w:tr>
      <w:tr w:rsidR="002F50A6" w:rsidRPr="002F50A6" w14:paraId="0D02C52A"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96D39C"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40E33C"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A4D4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时效指标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B53D738"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数字农场建设完工及时率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42FD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5B7922"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42F22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FC19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2A361" w14:textId="77777777" w:rsidR="000E5D76" w:rsidRPr="002F50A6" w:rsidRDefault="000E5D76">
            <w:pPr>
              <w:jc w:val="center"/>
              <w:rPr>
                <w:rFonts w:ascii="宋体" w:hAnsi="宋体" w:cs="宋体" w:hint="eastAsia"/>
                <w:sz w:val="20"/>
                <w:szCs w:val="20"/>
              </w:rPr>
            </w:pPr>
          </w:p>
        </w:tc>
      </w:tr>
      <w:tr w:rsidR="002F50A6" w:rsidRPr="002F50A6" w14:paraId="198438CD"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298BA" w14:textId="77777777" w:rsidR="000E5D76" w:rsidRPr="002F50A6" w:rsidRDefault="000E5D76">
            <w:pPr>
              <w:jc w:val="center"/>
              <w:rPr>
                <w:rFonts w:ascii="宋体" w:hAnsi="宋体" w:cs="宋体" w:hint="eastAsia"/>
                <w:sz w:val="20"/>
                <w:szCs w:val="20"/>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B9E174"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成本指标</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AD65D"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经济成本指标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CE829B"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项目预算控制率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5567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&lt;=100%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2EB2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2E09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15</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E38D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15</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07C7AE" w14:textId="77777777" w:rsidR="000E5D76" w:rsidRPr="002F50A6" w:rsidRDefault="000E5D76">
            <w:pPr>
              <w:jc w:val="center"/>
              <w:rPr>
                <w:rFonts w:ascii="宋体" w:hAnsi="宋体" w:cs="宋体" w:hint="eastAsia"/>
                <w:sz w:val="20"/>
                <w:szCs w:val="20"/>
              </w:rPr>
            </w:pPr>
          </w:p>
        </w:tc>
      </w:tr>
      <w:tr w:rsidR="002F50A6" w:rsidRPr="002F50A6" w14:paraId="7F32F0DC"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83DB1B"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794AFC"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E9DE3"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社会成本指标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A3BC177" w14:textId="77777777" w:rsidR="000E5D76" w:rsidRPr="002F50A6" w:rsidRDefault="000E5D76">
            <w:pPr>
              <w:jc w:val="left"/>
              <w:rPr>
                <w:rFonts w:ascii="宋体" w:hAnsi="宋体" w:cs="宋体" w:hint="eastAsia"/>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79CE51" w14:textId="77777777" w:rsidR="000E5D76" w:rsidRPr="002F50A6" w:rsidRDefault="000E5D76">
            <w:pPr>
              <w:jc w:val="center"/>
              <w:rPr>
                <w:rFonts w:ascii="宋体" w:hAnsi="宋体" w:cs="宋体" w:hint="eastAsia"/>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ECDC55" w14:textId="77777777" w:rsidR="000E5D76" w:rsidRPr="002F50A6" w:rsidRDefault="000E5D76">
            <w:pPr>
              <w:jc w:val="center"/>
              <w:rPr>
                <w:rFonts w:ascii="宋体" w:hAnsi="宋体" w:cs="宋体" w:hint="eastAsia"/>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CD79BA" w14:textId="77777777" w:rsidR="000E5D76" w:rsidRPr="002F50A6" w:rsidRDefault="000E5D76">
            <w:pPr>
              <w:jc w:val="center"/>
              <w:rPr>
                <w:rFonts w:ascii="宋体" w:hAnsi="宋体" w:cs="宋体" w:hint="eastAsia"/>
                <w:sz w:val="20"/>
                <w:szCs w:val="20"/>
              </w:rPr>
            </w:pP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3AE0A" w14:textId="77777777" w:rsidR="000E5D76" w:rsidRPr="002F50A6" w:rsidRDefault="000E5D76">
            <w:pPr>
              <w:jc w:val="center"/>
              <w:rPr>
                <w:rFonts w:ascii="宋体" w:hAnsi="宋体" w:cs="宋体" w:hint="eastAsia"/>
                <w:sz w:val="20"/>
                <w:szCs w:val="20"/>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86477" w14:textId="77777777" w:rsidR="000E5D76" w:rsidRPr="002F50A6" w:rsidRDefault="000E5D76">
            <w:pPr>
              <w:jc w:val="center"/>
              <w:rPr>
                <w:rFonts w:ascii="宋体" w:hAnsi="宋体" w:cs="宋体" w:hint="eastAsia"/>
                <w:sz w:val="20"/>
                <w:szCs w:val="20"/>
              </w:rPr>
            </w:pPr>
          </w:p>
        </w:tc>
      </w:tr>
      <w:tr w:rsidR="002F50A6" w:rsidRPr="002F50A6" w14:paraId="2408787A"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F31A3"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303505"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EF5DB"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生态环境成本指标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0DAA1C3" w14:textId="77777777" w:rsidR="000E5D76" w:rsidRPr="002F50A6" w:rsidRDefault="000E5D76">
            <w:pPr>
              <w:jc w:val="left"/>
              <w:rPr>
                <w:rFonts w:ascii="宋体" w:hAnsi="宋体" w:cs="宋体" w:hint="eastAsia"/>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C6916" w14:textId="77777777" w:rsidR="000E5D76" w:rsidRPr="002F50A6" w:rsidRDefault="000E5D76">
            <w:pPr>
              <w:jc w:val="center"/>
              <w:rPr>
                <w:rFonts w:ascii="宋体" w:hAnsi="宋体" w:cs="宋体" w:hint="eastAsia"/>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87A7D" w14:textId="77777777" w:rsidR="000E5D76" w:rsidRPr="002F50A6" w:rsidRDefault="000E5D76">
            <w:pPr>
              <w:jc w:val="center"/>
              <w:rPr>
                <w:rFonts w:ascii="宋体" w:hAnsi="宋体" w:cs="宋体" w:hint="eastAsia"/>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FCCDF" w14:textId="77777777" w:rsidR="000E5D76" w:rsidRPr="002F50A6" w:rsidRDefault="000E5D76">
            <w:pPr>
              <w:jc w:val="center"/>
              <w:rPr>
                <w:rFonts w:ascii="宋体" w:hAnsi="宋体" w:cs="宋体" w:hint="eastAsia"/>
                <w:sz w:val="20"/>
                <w:szCs w:val="20"/>
              </w:rPr>
            </w:pP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38173" w14:textId="77777777" w:rsidR="000E5D76" w:rsidRPr="002F50A6" w:rsidRDefault="000E5D76">
            <w:pPr>
              <w:jc w:val="center"/>
              <w:rPr>
                <w:rFonts w:ascii="宋体" w:hAnsi="宋体" w:cs="宋体" w:hint="eastAsia"/>
                <w:sz w:val="20"/>
                <w:szCs w:val="20"/>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9C49C" w14:textId="77777777" w:rsidR="000E5D76" w:rsidRPr="002F50A6" w:rsidRDefault="000E5D76">
            <w:pPr>
              <w:jc w:val="center"/>
              <w:rPr>
                <w:rFonts w:ascii="宋体" w:hAnsi="宋体" w:cs="宋体" w:hint="eastAsia"/>
                <w:sz w:val="20"/>
                <w:szCs w:val="20"/>
              </w:rPr>
            </w:pPr>
          </w:p>
        </w:tc>
      </w:tr>
      <w:tr w:rsidR="002F50A6" w:rsidRPr="002F50A6" w14:paraId="5B938F3B"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02B80F" w14:textId="77777777" w:rsidR="000E5D76" w:rsidRPr="002F50A6" w:rsidRDefault="000E5D76">
            <w:pPr>
              <w:jc w:val="center"/>
              <w:rPr>
                <w:rFonts w:ascii="宋体" w:hAnsi="宋体" w:cs="宋体" w:hint="eastAsia"/>
                <w:sz w:val="20"/>
                <w:szCs w:val="20"/>
              </w:rPr>
            </w:pPr>
          </w:p>
        </w:tc>
        <w:tc>
          <w:tcPr>
            <w:tcW w:w="7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5C0C30"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效益指标</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C674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经济效益指标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B22E077" w14:textId="77777777" w:rsidR="000E5D76" w:rsidRPr="002F50A6" w:rsidRDefault="000E5D76">
            <w:pPr>
              <w:jc w:val="left"/>
              <w:rPr>
                <w:rFonts w:ascii="宋体" w:hAnsi="宋体" w:cs="宋体" w:hint="eastAsia"/>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A0E9F" w14:textId="77777777" w:rsidR="000E5D76" w:rsidRPr="002F50A6" w:rsidRDefault="000E5D76">
            <w:pPr>
              <w:jc w:val="center"/>
              <w:rPr>
                <w:rFonts w:ascii="宋体" w:hAnsi="宋体" w:cs="宋体" w:hint="eastAsia"/>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FB7FC" w14:textId="77777777" w:rsidR="000E5D76" w:rsidRPr="002F50A6" w:rsidRDefault="000E5D76">
            <w:pPr>
              <w:jc w:val="center"/>
              <w:rPr>
                <w:rFonts w:ascii="宋体" w:hAnsi="宋体" w:cs="宋体" w:hint="eastAsia"/>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A230AA" w14:textId="77777777" w:rsidR="000E5D76" w:rsidRPr="002F50A6" w:rsidRDefault="000E5D76">
            <w:pPr>
              <w:jc w:val="center"/>
              <w:rPr>
                <w:rFonts w:ascii="宋体" w:hAnsi="宋体" w:cs="宋体" w:hint="eastAsia"/>
                <w:sz w:val="20"/>
                <w:szCs w:val="20"/>
              </w:rPr>
            </w:pP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1B5BC" w14:textId="77777777" w:rsidR="000E5D76" w:rsidRPr="002F50A6" w:rsidRDefault="000E5D76">
            <w:pPr>
              <w:jc w:val="center"/>
              <w:rPr>
                <w:rFonts w:ascii="宋体" w:hAnsi="宋体" w:cs="宋体" w:hint="eastAsia"/>
                <w:sz w:val="20"/>
                <w:szCs w:val="20"/>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15CE2E" w14:textId="77777777" w:rsidR="000E5D76" w:rsidRPr="002F50A6" w:rsidRDefault="000E5D76">
            <w:pPr>
              <w:jc w:val="center"/>
              <w:rPr>
                <w:rFonts w:ascii="宋体" w:hAnsi="宋体" w:cs="宋体" w:hint="eastAsia"/>
                <w:sz w:val="20"/>
                <w:szCs w:val="20"/>
              </w:rPr>
            </w:pPr>
          </w:p>
        </w:tc>
      </w:tr>
      <w:tr w:rsidR="002F50A6" w:rsidRPr="002F50A6" w14:paraId="04D7EB55"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EAA014"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0BEA58"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A0BF6"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社会效益指标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E19959C"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提升基地土壤综合利用率</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D792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有效提升</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ECF1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有效提升</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CCA4D"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20</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9D77E"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20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8CEFCA" w14:textId="77777777" w:rsidR="000E5D76" w:rsidRPr="002F50A6" w:rsidRDefault="000E5D76">
            <w:pPr>
              <w:jc w:val="center"/>
              <w:rPr>
                <w:rFonts w:ascii="宋体" w:hAnsi="宋体" w:cs="宋体" w:hint="eastAsia"/>
                <w:sz w:val="20"/>
                <w:szCs w:val="20"/>
              </w:rPr>
            </w:pPr>
          </w:p>
        </w:tc>
      </w:tr>
      <w:tr w:rsidR="002F50A6" w:rsidRPr="002F50A6" w14:paraId="4E85C2A6"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6BD246" w14:textId="77777777" w:rsidR="000E5D76" w:rsidRPr="002F50A6" w:rsidRDefault="000E5D76">
            <w:pPr>
              <w:jc w:val="center"/>
              <w:rPr>
                <w:rFonts w:ascii="宋体" w:hAnsi="宋体" w:cs="宋体" w:hint="eastAsia"/>
                <w:sz w:val="20"/>
                <w:szCs w:val="20"/>
              </w:rPr>
            </w:pPr>
          </w:p>
        </w:tc>
        <w:tc>
          <w:tcPr>
            <w:tcW w:w="7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6EC2B0"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FAC0F"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生态效益指标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0E89849" w14:textId="77777777" w:rsidR="000E5D76" w:rsidRPr="002F50A6" w:rsidRDefault="000E5D76">
            <w:pPr>
              <w:jc w:val="left"/>
              <w:rPr>
                <w:rFonts w:ascii="宋体" w:hAnsi="宋体" w:cs="宋体" w:hint="eastAsia"/>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0463" w14:textId="77777777" w:rsidR="000E5D76" w:rsidRPr="002F50A6" w:rsidRDefault="000E5D76">
            <w:pPr>
              <w:jc w:val="center"/>
              <w:rPr>
                <w:rFonts w:ascii="宋体" w:hAnsi="宋体" w:cs="宋体" w:hint="eastAsia"/>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FF19B" w14:textId="77777777" w:rsidR="000E5D76" w:rsidRPr="002F50A6" w:rsidRDefault="000E5D76">
            <w:pPr>
              <w:jc w:val="center"/>
              <w:rPr>
                <w:rFonts w:ascii="宋体" w:hAnsi="宋体" w:cs="宋体" w:hint="eastAsia"/>
                <w:sz w:val="20"/>
                <w:szCs w:val="20"/>
              </w:rPr>
            </w:pP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447E28" w14:textId="77777777" w:rsidR="000E5D76" w:rsidRPr="002F50A6" w:rsidRDefault="000E5D76">
            <w:pPr>
              <w:jc w:val="center"/>
              <w:rPr>
                <w:rFonts w:ascii="宋体" w:hAnsi="宋体" w:cs="宋体" w:hint="eastAsia"/>
                <w:sz w:val="20"/>
                <w:szCs w:val="20"/>
              </w:rPr>
            </w:pP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A89CE0" w14:textId="77777777" w:rsidR="000E5D76" w:rsidRPr="002F50A6" w:rsidRDefault="000E5D76">
            <w:pPr>
              <w:jc w:val="center"/>
              <w:rPr>
                <w:rFonts w:ascii="宋体" w:hAnsi="宋体" w:cs="宋体" w:hint="eastAsia"/>
                <w:sz w:val="20"/>
                <w:szCs w:val="20"/>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96F6C6" w14:textId="77777777" w:rsidR="000E5D76" w:rsidRPr="002F50A6" w:rsidRDefault="000E5D76">
            <w:pPr>
              <w:jc w:val="center"/>
              <w:rPr>
                <w:rFonts w:ascii="宋体" w:hAnsi="宋体" w:cs="宋体" w:hint="eastAsia"/>
                <w:sz w:val="20"/>
                <w:szCs w:val="20"/>
              </w:rPr>
            </w:pPr>
          </w:p>
        </w:tc>
      </w:tr>
      <w:tr w:rsidR="002F50A6" w:rsidRPr="002F50A6" w14:paraId="5BC56D29" w14:textId="77777777">
        <w:trPr>
          <w:trHeight w:val="228"/>
        </w:trPr>
        <w:tc>
          <w:tcPr>
            <w:tcW w:w="7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894766" w14:textId="77777777" w:rsidR="000E5D76" w:rsidRPr="002F50A6" w:rsidRDefault="000E5D76">
            <w:pPr>
              <w:jc w:val="center"/>
              <w:rPr>
                <w:rFonts w:ascii="宋体" w:hAnsi="宋体" w:cs="宋体" w:hint="eastAsia"/>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4FFE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满意度指标</w:t>
            </w: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91CE7"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满意度指标</w:t>
            </w:r>
          </w:p>
        </w:tc>
        <w:tc>
          <w:tcPr>
            <w:tcW w:w="237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BB68C4D" w14:textId="77777777" w:rsidR="000E5D76" w:rsidRPr="002F50A6" w:rsidRDefault="00000000">
            <w:pPr>
              <w:widowControl/>
              <w:jc w:val="left"/>
              <w:textAlignment w:val="center"/>
              <w:rPr>
                <w:rFonts w:ascii="宋体" w:hAnsi="宋体" w:cs="宋体" w:hint="eastAsia"/>
                <w:sz w:val="20"/>
                <w:szCs w:val="20"/>
              </w:rPr>
            </w:pPr>
            <w:r w:rsidRPr="002F50A6">
              <w:rPr>
                <w:rFonts w:ascii="宋体" w:hAnsi="宋体" w:cs="宋体" w:hint="eastAsia"/>
                <w:kern w:val="0"/>
                <w:sz w:val="20"/>
                <w:szCs w:val="20"/>
                <w:lang w:bidi="ar"/>
              </w:rPr>
              <w:t>农民专业合作社满意度</w:t>
            </w: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163A1"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&gt;=90%</w:t>
            </w: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7E27D"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=90%</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48CECA"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322579"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48A2C" w14:textId="77777777" w:rsidR="000E5D76" w:rsidRPr="002F50A6" w:rsidRDefault="000E5D76">
            <w:pPr>
              <w:jc w:val="center"/>
              <w:rPr>
                <w:rFonts w:ascii="宋体" w:hAnsi="宋体" w:cs="宋体" w:hint="eastAsia"/>
                <w:sz w:val="20"/>
                <w:szCs w:val="20"/>
              </w:rPr>
            </w:pPr>
          </w:p>
        </w:tc>
      </w:tr>
      <w:tr w:rsidR="002F50A6" w:rsidRPr="002F50A6" w14:paraId="70AE4A7C" w14:textId="77777777">
        <w:trPr>
          <w:trHeight w:val="228"/>
        </w:trPr>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99A0F" w14:textId="77777777" w:rsidR="000E5D76" w:rsidRPr="002F50A6" w:rsidRDefault="000E5D76">
            <w:pPr>
              <w:jc w:val="center"/>
              <w:rPr>
                <w:rFonts w:ascii="宋体" w:hAnsi="宋体" w:cs="宋体" w:hint="eastAsia"/>
                <w:sz w:val="20"/>
                <w:szCs w:val="20"/>
              </w:rPr>
            </w:pPr>
          </w:p>
        </w:tc>
        <w:tc>
          <w:tcPr>
            <w:tcW w:w="7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F4F5" w14:textId="77777777" w:rsidR="000E5D76" w:rsidRPr="002F50A6" w:rsidRDefault="000E5D76">
            <w:pPr>
              <w:jc w:val="center"/>
              <w:rPr>
                <w:rFonts w:ascii="宋体" w:hAnsi="宋体" w:cs="宋体" w:hint="eastAsia"/>
                <w:sz w:val="20"/>
                <w:szCs w:val="20"/>
              </w:rPr>
            </w:pPr>
          </w:p>
        </w:tc>
        <w:tc>
          <w:tcPr>
            <w:tcW w:w="7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D4E19" w14:textId="77777777" w:rsidR="000E5D76" w:rsidRPr="002F50A6" w:rsidRDefault="000E5D76">
            <w:pPr>
              <w:jc w:val="center"/>
              <w:rPr>
                <w:rFonts w:ascii="宋体" w:hAnsi="宋体" w:cs="宋体" w:hint="eastAsia"/>
                <w:sz w:val="20"/>
                <w:szCs w:val="20"/>
              </w:rPr>
            </w:pPr>
          </w:p>
        </w:tc>
        <w:tc>
          <w:tcPr>
            <w:tcW w:w="746" w:type="dxa"/>
            <w:tcBorders>
              <w:top w:val="single" w:sz="4" w:space="0" w:color="000000"/>
              <w:left w:val="single" w:sz="4" w:space="0" w:color="000000"/>
              <w:bottom w:val="single" w:sz="4" w:space="0" w:color="000000"/>
            </w:tcBorders>
            <w:shd w:val="clear" w:color="auto" w:fill="auto"/>
            <w:vAlign w:val="center"/>
          </w:tcPr>
          <w:p w14:paraId="5AC9C88E" w14:textId="77777777" w:rsidR="000E5D76" w:rsidRPr="002F50A6" w:rsidRDefault="000E5D76">
            <w:pPr>
              <w:jc w:val="left"/>
              <w:rPr>
                <w:rFonts w:ascii="宋体" w:hAnsi="宋体" w:cs="宋体" w:hint="eastAsia"/>
                <w:sz w:val="20"/>
                <w:szCs w:val="20"/>
              </w:rPr>
            </w:pPr>
          </w:p>
        </w:tc>
        <w:tc>
          <w:tcPr>
            <w:tcW w:w="933" w:type="dxa"/>
            <w:tcBorders>
              <w:top w:val="single" w:sz="4" w:space="0" w:color="000000"/>
              <w:bottom w:val="single" w:sz="4" w:space="0" w:color="000000"/>
            </w:tcBorders>
            <w:shd w:val="clear" w:color="auto" w:fill="auto"/>
            <w:vAlign w:val="center"/>
          </w:tcPr>
          <w:p w14:paraId="0A1FE7A0" w14:textId="77777777" w:rsidR="000E5D76" w:rsidRPr="002F50A6" w:rsidRDefault="000E5D76">
            <w:pPr>
              <w:jc w:val="left"/>
              <w:rPr>
                <w:rFonts w:ascii="宋体" w:hAnsi="宋体" w:cs="宋体" w:hint="eastAsia"/>
                <w:sz w:val="20"/>
                <w:szCs w:val="20"/>
              </w:rPr>
            </w:pPr>
          </w:p>
        </w:tc>
        <w:tc>
          <w:tcPr>
            <w:tcW w:w="691" w:type="dxa"/>
            <w:tcBorders>
              <w:top w:val="single" w:sz="4" w:space="0" w:color="000000"/>
              <w:bottom w:val="single" w:sz="4" w:space="0" w:color="000000"/>
              <w:right w:val="single" w:sz="4" w:space="0" w:color="000000"/>
            </w:tcBorders>
            <w:shd w:val="clear" w:color="auto" w:fill="auto"/>
            <w:vAlign w:val="center"/>
          </w:tcPr>
          <w:p w14:paraId="05059828" w14:textId="77777777" w:rsidR="000E5D76" w:rsidRPr="002F50A6" w:rsidRDefault="000E5D76">
            <w:pPr>
              <w:jc w:val="left"/>
              <w:rPr>
                <w:rFonts w:ascii="宋体" w:hAnsi="宋体" w:cs="宋体" w:hint="eastAsia"/>
                <w:sz w:val="20"/>
                <w:szCs w:val="20"/>
              </w:rPr>
            </w:pPr>
          </w:p>
        </w:tc>
        <w:tc>
          <w:tcPr>
            <w:tcW w:w="8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ADE65" w14:textId="77777777" w:rsidR="000E5D76" w:rsidRPr="002F50A6" w:rsidRDefault="000E5D76">
            <w:pPr>
              <w:jc w:val="center"/>
              <w:rPr>
                <w:rFonts w:ascii="宋体" w:hAnsi="宋体" w:cs="宋体" w:hint="eastAsia"/>
                <w:sz w:val="20"/>
                <w:szCs w:val="20"/>
              </w:rPr>
            </w:pPr>
          </w:p>
        </w:tc>
        <w:tc>
          <w:tcPr>
            <w:tcW w:w="10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29472" w14:textId="77777777" w:rsidR="000E5D76" w:rsidRPr="002F50A6" w:rsidRDefault="000E5D76">
            <w:pPr>
              <w:jc w:val="center"/>
              <w:rPr>
                <w:rFonts w:ascii="宋体" w:hAnsi="宋体" w:cs="宋体" w:hint="eastAsia"/>
                <w:sz w:val="20"/>
                <w:szCs w:val="20"/>
              </w:rPr>
            </w:pPr>
          </w:p>
        </w:tc>
        <w:tc>
          <w:tcPr>
            <w:tcW w:w="909" w:type="dxa"/>
            <w:tcBorders>
              <w:top w:val="single" w:sz="4" w:space="0" w:color="000000"/>
              <w:left w:val="single" w:sz="4" w:space="0" w:color="000000"/>
              <w:bottom w:val="single" w:sz="4" w:space="0" w:color="000000"/>
            </w:tcBorders>
            <w:shd w:val="clear" w:color="auto" w:fill="auto"/>
            <w:vAlign w:val="center"/>
          </w:tcPr>
          <w:p w14:paraId="39A5A564" w14:textId="77777777" w:rsidR="000E5D76" w:rsidRPr="002F50A6" w:rsidRDefault="000E5D76">
            <w:pPr>
              <w:jc w:val="center"/>
              <w:rPr>
                <w:rFonts w:ascii="宋体" w:hAnsi="宋体" w:cs="宋体" w:hint="eastAsia"/>
                <w:sz w:val="20"/>
                <w:szCs w:val="20"/>
              </w:rPr>
            </w:pPr>
          </w:p>
        </w:tc>
        <w:tc>
          <w:tcPr>
            <w:tcW w:w="432" w:type="dxa"/>
            <w:tcBorders>
              <w:top w:val="single" w:sz="4" w:space="0" w:color="000000"/>
              <w:bottom w:val="single" w:sz="4" w:space="0" w:color="000000"/>
              <w:right w:val="single" w:sz="4" w:space="0" w:color="000000"/>
            </w:tcBorders>
            <w:shd w:val="clear" w:color="auto" w:fill="auto"/>
            <w:vAlign w:val="center"/>
          </w:tcPr>
          <w:p w14:paraId="22C6CE36" w14:textId="77777777" w:rsidR="000E5D76" w:rsidRPr="002F50A6" w:rsidRDefault="000E5D76">
            <w:pPr>
              <w:jc w:val="center"/>
              <w:rPr>
                <w:rFonts w:ascii="宋体" w:hAnsi="宋体" w:cs="宋体" w:hint="eastAsia"/>
                <w:sz w:val="20"/>
                <w:szCs w:val="20"/>
              </w:rPr>
            </w:pPr>
          </w:p>
        </w:tc>
        <w:tc>
          <w:tcPr>
            <w:tcW w:w="414" w:type="dxa"/>
            <w:tcBorders>
              <w:top w:val="single" w:sz="4" w:space="0" w:color="000000"/>
              <w:left w:val="single" w:sz="4" w:space="0" w:color="000000"/>
              <w:bottom w:val="single" w:sz="4" w:space="0" w:color="000000"/>
            </w:tcBorders>
            <w:shd w:val="clear" w:color="auto" w:fill="auto"/>
            <w:vAlign w:val="center"/>
          </w:tcPr>
          <w:p w14:paraId="3FE1C223" w14:textId="77777777" w:rsidR="000E5D76" w:rsidRPr="002F50A6" w:rsidRDefault="000E5D76">
            <w:pPr>
              <w:jc w:val="center"/>
              <w:rPr>
                <w:rFonts w:ascii="宋体" w:hAnsi="宋体" w:cs="宋体" w:hint="eastAsia"/>
                <w:sz w:val="20"/>
                <w:szCs w:val="20"/>
              </w:rPr>
            </w:pPr>
          </w:p>
        </w:tc>
        <w:tc>
          <w:tcPr>
            <w:tcW w:w="414" w:type="dxa"/>
            <w:tcBorders>
              <w:top w:val="single" w:sz="4" w:space="0" w:color="000000"/>
              <w:bottom w:val="single" w:sz="4" w:space="0" w:color="000000"/>
              <w:right w:val="single" w:sz="4" w:space="0" w:color="000000"/>
            </w:tcBorders>
            <w:shd w:val="clear" w:color="auto" w:fill="auto"/>
            <w:vAlign w:val="center"/>
          </w:tcPr>
          <w:p w14:paraId="52E18E5B" w14:textId="77777777" w:rsidR="000E5D76" w:rsidRPr="002F50A6" w:rsidRDefault="000E5D76">
            <w:pPr>
              <w:jc w:val="center"/>
              <w:rPr>
                <w:rFonts w:ascii="宋体" w:hAnsi="宋体" w:cs="宋体" w:hint="eastAsia"/>
                <w:sz w:val="20"/>
                <w:szCs w:val="20"/>
              </w:rPr>
            </w:pP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1F2A80" w14:textId="77777777" w:rsidR="000E5D76" w:rsidRPr="002F50A6" w:rsidRDefault="000E5D76">
            <w:pPr>
              <w:jc w:val="center"/>
              <w:rPr>
                <w:rFonts w:ascii="宋体" w:hAnsi="宋体" w:cs="宋体" w:hint="eastAsia"/>
                <w:sz w:val="20"/>
                <w:szCs w:val="20"/>
              </w:rPr>
            </w:pPr>
          </w:p>
        </w:tc>
      </w:tr>
      <w:tr w:rsidR="002F50A6" w:rsidRPr="002F50A6" w14:paraId="5C3D485D" w14:textId="77777777">
        <w:trPr>
          <w:trHeight w:val="289"/>
        </w:trPr>
        <w:tc>
          <w:tcPr>
            <w:tcW w:w="654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96C7D04"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总分</w:t>
            </w:r>
          </w:p>
        </w:tc>
        <w:tc>
          <w:tcPr>
            <w:tcW w:w="134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4F9F8"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w:t>
            </w:r>
          </w:p>
        </w:tc>
        <w:tc>
          <w:tcPr>
            <w:tcW w:w="8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F647B5" w14:textId="77777777" w:rsidR="000E5D76" w:rsidRPr="002F50A6" w:rsidRDefault="00000000">
            <w:pPr>
              <w:widowControl/>
              <w:jc w:val="center"/>
              <w:textAlignment w:val="center"/>
              <w:rPr>
                <w:rFonts w:ascii="宋体" w:hAnsi="宋体" w:cs="宋体" w:hint="eastAsia"/>
                <w:sz w:val="20"/>
                <w:szCs w:val="20"/>
              </w:rPr>
            </w:pPr>
            <w:r w:rsidRPr="002F50A6">
              <w:rPr>
                <w:rFonts w:ascii="宋体" w:hAnsi="宋体" w:cs="宋体" w:hint="eastAsia"/>
                <w:kern w:val="0"/>
                <w:sz w:val="20"/>
                <w:szCs w:val="20"/>
                <w:lang w:bidi="ar"/>
              </w:rPr>
              <w:t>100.00分</w:t>
            </w:r>
          </w:p>
        </w:tc>
        <w:tc>
          <w:tcPr>
            <w:tcW w:w="11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9AF77" w14:textId="77777777" w:rsidR="000E5D76" w:rsidRPr="002F50A6" w:rsidRDefault="000E5D76">
            <w:pPr>
              <w:jc w:val="center"/>
              <w:rPr>
                <w:rFonts w:ascii="宋体" w:hAnsi="宋体" w:cs="宋体" w:hint="eastAsia"/>
                <w:sz w:val="20"/>
                <w:szCs w:val="20"/>
              </w:rPr>
            </w:pPr>
          </w:p>
        </w:tc>
      </w:tr>
      <w:tr w:rsidR="002F50A6" w:rsidRPr="002F50A6" w14:paraId="7A614BCE" w14:textId="77777777">
        <w:trPr>
          <w:trHeight w:val="228"/>
        </w:trPr>
        <w:tc>
          <w:tcPr>
            <w:tcW w:w="1500" w:type="dxa"/>
            <w:gridSpan w:val="2"/>
            <w:tcBorders>
              <w:top w:val="single" w:sz="4" w:space="0" w:color="000000"/>
            </w:tcBorders>
            <w:shd w:val="clear" w:color="auto" w:fill="auto"/>
            <w:vAlign w:val="center"/>
          </w:tcPr>
          <w:p w14:paraId="360DF359" w14:textId="77777777" w:rsidR="000E5D76" w:rsidRPr="002F50A6" w:rsidRDefault="000E5D76">
            <w:pPr>
              <w:jc w:val="right"/>
              <w:rPr>
                <w:rFonts w:ascii="宋体" w:hAnsi="宋体" w:cs="宋体" w:hint="eastAsia"/>
                <w:sz w:val="20"/>
                <w:szCs w:val="20"/>
              </w:rPr>
            </w:pPr>
          </w:p>
        </w:tc>
        <w:tc>
          <w:tcPr>
            <w:tcW w:w="2430" w:type="dxa"/>
            <w:gridSpan w:val="3"/>
            <w:tcBorders>
              <w:top w:val="single" w:sz="4" w:space="0" w:color="000000"/>
            </w:tcBorders>
            <w:shd w:val="clear" w:color="auto" w:fill="auto"/>
            <w:vAlign w:val="center"/>
          </w:tcPr>
          <w:p w14:paraId="503D75D2" w14:textId="77777777" w:rsidR="000E5D76" w:rsidRPr="002F50A6" w:rsidRDefault="000E5D76">
            <w:pPr>
              <w:jc w:val="left"/>
              <w:rPr>
                <w:rFonts w:ascii="宋体" w:hAnsi="宋体" w:cs="宋体" w:hint="eastAsia"/>
                <w:sz w:val="20"/>
                <w:szCs w:val="20"/>
              </w:rPr>
            </w:pPr>
          </w:p>
        </w:tc>
        <w:tc>
          <w:tcPr>
            <w:tcW w:w="3525" w:type="dxa"/>
            <w:gridSpan w:val="4"/>
            <w:tcBorders>
              <w:top w:val="single" w:sz="4" w:space="0" w:color="000000"/>
            </w:tcBorders>
            <w:shd w:val="clear" w:color="auto" w:fill="auto"/>
            <w:vAlign w:val="center"/>
          </w:tcPr>
          <w:p w14:paraId="60DDE6FB" w14:textId="77777777" w:rsidR="000E5D76" w:rsidRPr="002F50A6" w:rsidRDefault="000E5D76">
            <w:pPr>
              <w:jc w:val="right"/>
              <w:rPr>
                <w:rFonts w:ascii="宋体" w:hAnsi="宋体" w:cs="宋体" w:hint="eastAsia"/>
                <w:sz w:val="20"/>
                <w:szCs w:val="20"/>
              </w:rPr>
            </w:pPr>
          </w:p>
        </w:tc>
        <w:tc>
          <w:tcPr>
            <w:tcW w:w="2404" w:type="dxa"/>
            <w:gridSpan w:val="5"/>
            <w:tcBorders>
              <w:top w:val="single" w:sz="4" w:space="0" w:color="000000"/>
            </w:tcBorders>
            <w:shd w:val="clear" w:color="auto" w:fill="auto"/>
            <w:vAlign w:val="center"/>
          </w:tcPr>
          <w:p w14:paraId="3BF32864" w14:textId="77777777" w:rsidR="000E5D76" w:rsidRPr="002F50A6" w:rsidRDefault="000E5D76">
            <w:pPr>
              <w:jc w:val="left"/>
              <w:rPr>
                <w:rFonts w:ascii="宋体" w:hAnsi="宋体" w:cs="宋体" w:hint="eastAsia"/>
                <w:sz w:val="20"/>
                <w:szCs w:val="20"/>
              </w:rPr>
            </w:pPr>
          </w:p>
        </w:tc>
      </w:tr>
      <w:tr w:rsidR="000E5D76" w:rsidRPr="002F50A6" w14:paraId="5207CB26" w14:textId="77777777">
        <w:trPr>
          <w:trHeight w:val="228"/>
        </w:trPr>
        <w:tc>
          <w:tcPr>
            <w:tcW w:w="1500" w:type="dxa"/>
            <w:gridSpan w:val="2"/>
            <w:shd w:val="clear" w:color="auto" w:fill="auto"/>
            <w:vAlign w:val="center"/>
          </w:tcPr>
          <w:p w14:paraId="01A628FB" w14:textId="77777777" w:rsidR="000E5D76" w:rsidRPr="002F50A6" w:rsidRDefault="000E5D76">
            <w:pPr>
              <w:jc w:val="right"/>
              <w:rPr>
                <w:rFonts w:ascii="宋体" w:hAnsi="宋体" w:cs="宋体" w:hint="eastAsia"/>
                <w:sz w:val="20"/>
                <w:szCs w:val="20"/>
              </w:rPr>
            </w:pPr>
          </w:p>
        </w:tc>
        <w:tc>
          <w:tcPr>
            <w:tcW w:w="2430" w:type="dxa"/>
            <w:gridSpan w:val="3"/>
            <w:shd w:val="clear" w:color="auto" w:fill="auto"/>
            <w:vAlign w:val="center"/>
          </w:tcPr>
          <w:p w14:paraId="5E7EE47F" w14:textId="77777777" w:rsidR="000E5D76" w:rsidRPr="002F50A6" w:rsidRDefault="000E5D76">
            <w:pPr>
              <w:jc w:val="left"/>
              <w:rPr>
                <w:rFonts w:ascii="宋体" w:hAnsi="宋体" w:cs="宋体" w:hint="eastAsia"/>
                <w:sz w:val="20"/>
                <w:szCs w:val="20"/>
              </w:rPr>
            </w:pPr>
          </w:p>
        </w:tc>
        <w:tc>
          <w:tcPr>
            <w:tcW w:w="3525" w:type="dxa"/>
            <w:gridSpan w:val="4"/>
            <w:shd w:val="clear" w:color="auto" w:fill="auto"/>
            <w:vAlign w:val="center"/>
          </w:tcPr>
          <w:p w14:paraId="4510C8A2" w14:textId="77777777" w:rsidR="000E5D76" w:rsidRPr="002F50A6" w:rsidRDefault="000E5D76">
            <w:pPr>
              <w:jc w:val="right"/>
              <w:rPr>
                <w:rFonts w:ascii="宋体" w:hAnsi="宋体" w:cs="宋体" w:hint="eastAsia"/>
                <w:sz w:val="20"/>
                <w:szCs w:val="20"/>
              </w:rPr>
            </w:pPr>
          </w:p>
        </w:tc>
        <w:tc>
          <w:tcPr>
            <w:tcW w:w="2404" w:type="dxa"/>
            <w:gridSpan w:val="5"/>
            <w:shd w:val="clear" w:color="auto" w:fill="auto"/>
            <w:vAlign w:val="center"/>
          </w:tcPr>
          <w:p w14:paraId="2FEDD4C1" w14:textId="77777777" w:rsidR="000E5D76" w:rsidRPr="002F50A6" w:rsidRDefault="000E5D76">
            <w:pPr>
              <w:jc w:val="left"/>
              <w:rPr>
                <w:rFonts w:ascii="宋体" w:hAnsi="宋体" w:cs="宋体" w:hint="eastAsia"/>
                <w:sz w:val="20"/>
                <w:szCs w:val="20"/>
              </w:rPr>
            </w:pPr>
          </w:p>
        </w:tc>
      </w:tr>
    </w:tbl>
    <w:p w14:paraId="1009653F" w14:textId="77777777" w:rsidR="000E5D76" w:rsidRPr="002F50A6" w:rsidRDefault="000E5D76">
      <w:pPr>
        <w:pStyle w:val="2"/>
        <w:spacing w:after="0" w:line="560" w:lineRule="exact"/>
        <w:ind w:leftChars="0" w:left="0" w:firstLineChars="0" w:firstLine="0"/>
        <w:rPr>
          <w:rFonts w:ascii="仿宋_GB2312" w:eastAsia="仿宋_GB2312" w:hAnsi="仿宋_GB2312" w:cs="仿宋_GB2312" w:hint="eastAsia"/>
          <w:sz w:val="32"/>
          <w:szCs w:val="32"/>
          <w:lang w:eastAsia="zh-Hans"/>
        </w:rPr>
      </w:pPr>
    </w:p>
    <w:p w14:paraId="537DDFB4" w14:textId="77777777" w:rsidR="000E5D76" w:rsidRPr="002F50A6" w:rsidRDefault="000E5D76">
      <w:pPr>
        <w:pStyle w:val="a0"/>
        <w:jc w:val="both"/>
        <w:rPr>
          <w:rFonts w:ascii="Times New Roman" w:eastAsia="黑体" w:hAnsi="Times New Roman"/>
          <w:b w:val="0"/>
          <w:bCs w:val="0"/>
        </w:rPr>
      </w:pPr>
    </w:p>
    <w:p w14:paraId="1EFBD09D" w14:textId="77777777" w:rsidR="000E5D76" w:rsidRPr="002F50A6" w:rsidRDefault="000E5D76">
      <w:pPr>
        <w:rPr>
          <w:rFonts w:eastAsia="黑体"/>
        </w:rPr>
      </w:pPr>
    </w:p>
    <w:p w14:paraId="3D7ED0CE" w14:textId="77777777" w:rsidR="000E5D76" w:rsidRPr="002F50A6" w:rsidRDefault="000E5D76">
      <w:pPr>
        <w:pStyle w:val="a0"/>
        <w:rPr>
          <w:rFonts w:ascii="Times New Roman" w:eastAsia="黑体" w:hAnsi="Times New Roman"/>
          <w:b w:val="0"/>
          <w:bCs w:val="0"/>
        </w:rPr>
      </w:pPr>
    </w:p>
    <w:p w14:paraId="451D4A66" w14:textId="77777777" w:rsidR="000E5D76" w:rsidRPr="002F50A6" w:rsidRDefault="000E5D76"/>
    <w:p w14:paraId="0FBC038C" w14:textId="77777777" w:rsidR="000E5D76" w:rsidRPr="002F50A6" w:rsidRDefault="000E5D76">
      <w:pPr>
        <w:pStyle w:val="a0"/>
        <w:rPr>
          <w:rFonts w:ascii="Times New Roman" w:eastAsia="黑体" w:hAnsi="Times New Roman"/>
          <w:b w:val="0"/>
          <w:bCs w:val="0"/>
        </w:rPr>
      </w:pPr>
    </w:p>
    <w:p w14:paraId="3AE0D931" w14:textId="77777777" w:rsidR="000E5D76" w:rsidRPr="002F50A6" w:rsidRDefault="000E5D76">
      <w:pPr>
        <w:pStyle w:val="a0"/>
        <w:jc w:val="both"/>
        <w:rPr>
          <w:rFonts w:ascii="Times New Roman" w:hAnsi="Times New Roman"/>
        </w:rPr>
        <w:sectPr w:rsidR="000E5D76" w:rsidRPr="002F50A6">
          <w:pgSz w:w="11906" w:h="16838"/>
          <w:pgMar w:top="1440" w:right="1558" w:bottom="1440" w:left="1800" w:header="851" w:footer="992" w:gutter="0"/>
          <w:cols w:space="425"/>
          <w:docGrid w:type="lines" w:linePitch="312"/>
        </w:sectPr>
      </w:pPr>
    </w:p>
    <w:p w14:paraId="5EF903A4" w14:textId="77777777" w:rsidR="000E5D76" w:rsidRPr="002F50A6" w:rsidRDefault="00000000">
      <w:pPr>
        <w:spacing w:line="600" w:lineRule="exact"/>
        <w:rPr>
          <w:rFonts w:ascii="黑体" w:eastAsia="黑体" w:hAnsi="黑体" w:cs="黑体" w:hint="eastAsia"/>
        </w:rPr>
      </w:pPr>
      <w:r w:rsidRPr="002F50A6">
        <w:rPr>
          <w:rFonts w:ascii="黑体" w:eastAsia="黑体" w:hAnsi="黑体" w:cs="黑体" w:hint="eastAsia"/>
          <w:bCs/>
          <w:sz w:val="32"/>
          <w:szCs w:val="32"/>
        </w:rPr>
        <w:lastRenderedPageBreak/>
        <w:t>附件1</w:t>
      </w:r>
    </w:p>
    <w:p w14:paraId="120D986D" w14:textId="77777777" w:rsidR="000E5D76" w:rsidRPr="002F50A6" w:rsidRDefault="00000000">
      <w:pPr>
        <w:pStyle w:val="-"/>
        <w:ind w:firstLine="562"/>
        <w:jc w:val="center"/>
        <w:rPr>
          <w:sz w:val="28"/>
          <w:szCs w:val="40"/>
        </w:rPr>
      </w:pPr>
      <w:bookmarkStart w:id="7" w:name="_Toc30064_WPSOffice_Level1"/>
      <w:bookmarkStart w:id="8" w:name="_Toc26499_WPSOffice_Level2"/>
      <w:r w:rsidRPr="002F50A6">
        <w:rPr>
          <w:rFonts w:hint="eastAsia"/>
          <w:b/>
          <w:bCs/>
          <w:sz w:val="28"/>
          <w:szCs w:val="40"/>
        </w:rPr>
        <w:t>碧流河镇现代农业产业园项目工程项目绩效评价指标体系及综合评分表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2F50A6" w:rsidRPr="002F50A6" w14:paraId="1ACE7809" w14:textId="77777777">
        <w:trPr>
          <w:trHeight w:val="692"/>
          <w:tblHeader/>
          <w:jc w:val="center"/>
        </w:trPr>
        <w:tc>
          <w:tcPr>
            <w:tcW w:w="832" w:type="dxa"/>
            <w:shd w:val="clear" w:color="auto" w:fill="FFFFFF"/>
            <w:vAlign w:val="center"/>
          </w:tcPr>
          <w:p w14:paraId="2E9D4C04" w14:textId="77777777" w:rsidR="000E5D76" w:rsidRPr="002F50A6" w:rsidRDefault="00000000">
            <w:pPr>
              <w:widowControl/>
              <w:spacing w:line="0" w:lineRule="atLeast"/>
              <w:jc w:val="center"/>
              <w:rPr>
                <w:b/>
                <w:bCs/>
                <w:kern w:val="0"/>
                <w:sz w:val="22"/>
                <w:szCs w:val="22"/>
              </w:rPr>
            </w:pPr>
            <w:r w:rsidRPr="002F50A6">
              <w:rPr>
                <w:b/>
                <w:bCs/>
                <w:kern w:val="0"/>
                <w:sz w:val="22"/>
                <w:szCs w:val="22"/>
              </w:rPr>
              <w:t>一级指标</w:t>
            </w:r>
          </w:p>
        </w:tc>
        <w:tc>
          <w:tcPr>
            <w:tcW w:w="764" w:type="dxa"/>
            <w:shd w:val="clear" w:color="auto" w:fill="FFFFFF"/>
            <w:vAlign w:val="center"/>
          </w:tcPr>
          <w:p w14:paraId="6379F4B1" w14:textId="77777777" w:rsidR="000E5D76" w:rsidRPr="002F50A6" w:rsidRDefault="00000000">
            <w:pPr>
              <w:widowControl/>
              <w:spacing w:line="0" w:lineRule="atLeast"/>
              <w:jc w:val="center"/>
              <w:rPr>
                <w:b/>
                <w:bCs/>
                <w:kern w:val="0"/>
                <w:sz w:val="22"/>
                <w:szCs w:val="22"/>
              </w:rPr>
            </w:pPr>
            <w:r w:rsidRPr="002F50A6">
              <w:rPr>
                <w:b/>
                <w:bCs/>
                <w:kern w:val="0"/>
                <w:sz w:val="22"/>
                <w:szCs w:val="22"/>
              </w:rPr>
              <w:t>二级指标</w:t>
            </w:r>
          </w:p>
        </w:tc>
        <w:tc>
          <w:tcPr>
            <w:tcW w:w="873" w:type="dxa"/>
            <w:shd w:val="clear" w:color="auto" w:fill="FFFFFF"/>
            <w:vAlign w:val="center"/>
          </w:tcPr>
          <w:p w14:paraId="58AD0FD4" w14:textId="77777777" w:rsidR="000E5D76" w:rsidRPr="002F50A6" w:rsidRDefault="00000000">
            <w:pPr>
              <w:widowControl/>
              <w:spacing w:line="0" w:lineRule="atLeast"/>
              <w:jc w:val="center"/>
              <w:rPr>
                <w:b/>
                <w:bCs/>
                <w:kern w:val="0"/>
                <w:sz w:val="22"/>
                <w:szCs w:val="22"/>
              </w:rPr>
            </w:pPr>
            <w:r w:rsidRPr="002F50A6">
              <w:rPr>
                <w:b/>
                <w:bCs/>
                <w:kern w:val="0"/>
                <w:sz w:val="22"/>
                <w:szCs w:val="22"/>
              </w:rPr>
              <w:t>三级指标</w:t>
            </w:r>
          </w:p>
        </w:tc>
        <w:tc>
          <w:tcPr>
            <w:tcW w:w="2353" w:type="dxa"/>
            <w:shd w:val="clear" w:color="auto" w:fill="FFFFFF"/>
            <w:vAlign w:val="center"/>
          </w:tcPr>
          <w:p w14:paraId="02451694" w14:textId="77777777" w:rsidR="000E5D76" w:rsidRPr="002F50A6" w:rsidRDefault="00000000">
            <w:pPr>
              <w:widowControl/>
              <w:spacing w:line="0" w:lineRule="atLeast"/>
              <w:jc w:val="center"/>
              <w:rPr>
                <w:b/>
                <w:bCs/>
                <w:kern w:val="0"/>
                <w:sz w:val="22"/>
                <w:szCs w:val="22"/>
              </w:rPr>
            </w:pPr>
            <w:r w:rsidRPr="002F50A6">
              <w:rPr>
                <w:b/>
                <w:bCs/>
                <w:kern w:val="0"/>
                <w:sz w:val="22"/>
                <w:szCs w:val="22"/>
              </w:rPr>
              <w:t>指标解释</w:t>
            </w:r>
          </w:p>
        </w:tc>
        <w:tc>
          <w:tcPr>
            <w:tcW w:w="5198" w:type="dxa"/>
            <w:shd w:val="clear" w:color="auto" w:fill="FFFFFF"/>
            <w:vAlign w:val="center"/>
          </w:tcPr>
          <w:p w14:paraId="2F7FE816" w14:textId="77777777" w:rsidR="000E5D76" w:rsidRPr="002F50A6" w:rsidRDefault="00000000">
            <w:pPr>
              <w:widowControl/>
              <w:spacing w:line="0" w:lineRule="atLeast"/>
              <w:jc w:val="center"/>
              <w:rPr>
                <w:b/>
                <w:bCs/>
                <w:kern w:val="0"/>
                <w:sz w:val="22"/>
                <w:szCs w:val="22"/>
              </w:rPr>
            </w:pPr>
            <w:r w:rsidRPr="002F50A6">
              <w:rPr>
                <w:b/>
                <w:bCs/>
                <w:kern w:val="0"/>
                <w:sz w:val="22"/>
                <w:szCs w:val="22"/>
              </w:rPr>
              <w:t>指标说明</w:t>
            </w:r>
          </w:p>
        </w:tc>
        <w:tc>
          <w:tcPr>
            <w:tcW w:w="1300" w:type="dxa"/>
            <w:shd w:val="clear" w:color="auto" w:fill="FFFFFF"/>
            <w:vAlign w:val="center"/>
          </w:tcPr>
          <w:p w14:paraId="58F74FF0" w14:textId="77777777" w:rsidR="000E5D76" w:rsidRPr="002F50A6" w:rsidRDefault="00000000">
            <w:pPr>
              <w:widowControl/>
              <w:spacing w:line="0" w:lineRule="atLeast"/>
              <w:jc w:val="center"/>
              <w:rPr>
                <w:b/>
                <w:bCs/>
                <w:kern w:val="0"/>
                <w:sz w:val="22"/>
                <w:szCs w:val="22"/>
              </w:rPr>
            </w:pPr>
            <w:r w:rsidRPr="002F50A6">
              <w:rPr>
                <w:b/>
                <w:bCs/>
                <w:kern w:val="0"/>
                <w:sz w:val="22"/>
                <w:szCs w:val="22"/>
              </w:rPr>
              <w:t>权重</w:t>
            </w:r>
          </w:p>
        </w:tc>
        <w:tc>
          <w:tcPr>
            <w:tcW w:w="1363" w:type="dxa"/>
            <w:shd w:val="clear" w:color="auto" w:fill="FFFFFF"/>
            <w:vAlign w:val="center"/>
          </w:tcPr>
          <w:p w14:paraId="22C280A8" w14:textId="77777777" w:rsidR="000E5D76" w:rsidRPr="002F50A6" w:rsidRDefault="00000000">
            <w:pPr>
              <w:widowControl/>
              <w:spacing w:line="0" w:lineRule="atLeast"/>
              <w:jc w:val="center"/>
              <w:rPr>
                <w:b/>
                <w:bCs/>
                <w:kern w:val="0"/>
                <w:sz w:val="22"/>
                <w:szCs w:val="22"/>
              </w:rPr>
            </w:pPr>
            <w:r w:rsidRPr="002F50A6">
              <w:rPr>
                <w:b/>
                <w:bCs/>
                <w:kern w:val="0"/>
                <w:sz w:val="22"/>
                <w:szCs w:val="22"/>
              </w:rPr>
              <w:t>得分</w:t>
            </w:r>
          </w:p>
        </w:tc>
      </w:tr>
      <w:tr w:rsidR="002F50A6" w:rsidRPr="002F50A6" w14:paraId="7B0C2298" w14:textId="77777777">
        <w:trPr>
          <w:trHeight w:val="2919"/>
          <w:jc w:val="center"/>
        </w:trPr>
        <w:tc>
          <w:tcPr>
            <w:tcW w:w="832" w:type="dxa"/>
            <w:vMerge w:val="restart"/>
            <w:shd w:val="clear" w:color="auto" w:fill="FFFFFF"/>
            <w:vAlign w:val="center"/>
          </w:tcPr>
          <w:p w14:paraId="7DDFC449" w14:textId="77777777" w:rsidR="000E5D76" w:rsidRPr="002F50A6" w:rsidRDefault="000E5D76">
            <w:pPr>
              <w:widowControl/>
              <w:spacing w:line="0" w:lineRule="atLeast"/>
              <w:jc w:val="center"/>
              <w:rPr>
                <w:kern w:val="0"/>
                <w:sz w:val="22"/>
                <w:szCs w:val="22"/>
              </w:rPr>
            </w:pPr>
          </w:p>
          <w:p w14:paraId="0C7A2E9E" w14:textId="77777777" w:rsidR="000E5D76" w:rsidRPr="002F50A6" w:rsidRDefault="000E5D76">
            <w:pPr>
              <w:widowControl/>
              <w:spacing w:line="0" w:lineRule="atLeast"/>
              <w:jc w:val="center"/>
              <w:rPr>
                <w:kern w:val="0"/>
                <w:sz w:val="22"/>
                <w:szCs w:val="22"/>
              </w:rPr>
            </w:pPr>
          </w:p>
          <w:p w14:paraId="465B0DE2" w14:textId="77777777" w:rsidR="000E5D76" w:rsidRPr="002F50A6" w:rsidRDefault="000E5D76">
            <w:pPr>
              <w:widowControl/>
              <w:spacing w:line="0" w:lineRule="atLeast"/>
              <w:jc w:val="center"/>
              <w:rPr>
                <w:kern w:val="0"/>
                <w:sz w:val="22"/>
                <w:szCs w:val="22"/>
              </w:rPr>
            </w:pPr>
          </w:p>
          <w:p w14:paraId="2E307091" w14:textId="77777777" w:rsidR="000E5D76" w:rsidRPr="002F50A6" w:rsidRDefault="000E5D76">
            <w:pPr>
              <w:widowControl/>
              <w:spacing w:line="0" w:lineRule="atLeast"/>
              <w:jc w:val="center"/>
              <w:rPr>
                <w:kern w:val="0"/>
                <w:sz w:val="22"/>
                <w:szCs w:val="22"/>
              </w:rPr>
            </w:pPr>
          </w:p>
          <w:p w14:paraId="135B3FDF" w14:textId="77777777" w:rsidR="000E5D76" w:rsidRPr="002F50A6" w:rsidRDefault="000E5D76">
            <w:pPr>
              <w:widowControl/>
              <w:spacing w:line="0" w:lineRule="atLeast"/>
              <w:jc w:val="center"/>
              <w:rPr>
                <w:kern w:val="0"/>
                <w:sz w:val="22"/>
                <w:szCs w:val="22"/>
              </w:rPr>
            </w:pPr>
          </w:p>
          <w:p w14:paraId="2EAE15A5" w14:textId="77777777" w:rsidR="000E5D76" w:rsidRPr="002F50A6" w:rsidRDefault="000E5D76">
            <w:pPr>
              <w:widowControl/>
              <w:spacing w:line="0" w:lineRule="atLeast"/>
              <w:jc w:val="center"/>
              <w:rPr>
                <w:kern w:val="0"/>
                <w:sz w:val="22"/>
                <w:szCs w:val="22"/>
              </w:rPr>
            </w:pPr>
          </w:p>
          <w:p w14:paraId="6781274B" w14:textId="77777777" w:rsidR="000E5D76" w:rsidRPr="002F50A6" w:rsidRDefault="00000000">
            <w:pPr>
              <w:widowControl/>
              <w:spacing w:line="0" w:lineRule="atLeast"/>
              <w:jc w:val="center"/>
              <w:rPr>
                <w:kern w:val="0"/>
                <w:sz w:val="22"/>
                <w:szCs w:val="22"/>
              </w:rPr>
            </w:pPr>
            <w:r w:rsidRPr="002F50A6">
              <w:rPr>
                <w:kern w:val="0"/>
                <w:sz w:val="22"/>
                <w:szCs w:val="22"/>
              </w:rPr>
              <w:t xml:space="preserve">决策　</w:t>
            </w:r>
          </w:p>
        </w:tc>
        <w:tc>
          <w:tcPr>
            <w:tcW w:w="764" w:type="dxa"/>
            <w:vMerge w:val="restart"/>
            <w:shd w:val="clear" w:color="auto" w:fill="FFFFFF"/>
            <w:vAlign w:val="center"/>
          </w:tcPr>
          <w:p w14:paraId="60CD459B" w14:textId="77777777" w:rsidR="000E5D76" w:rsidRPr="002F50A6" w:rsidRDefault="00000000">
            <w:pPr>
              <w:widowControl/>
              <w:spacing w:line="0" w:lineRule="atLeast"/>
              <w:jc w:val="center"/>
              <w:rPr>
                <w:kern w:val="0"/>
                <w:sz w:val="22"/>
                <w:szCs w:val="22"/>
              </w:rPr>
            </w:pPr>
            <w:r w:rsidRPr="002F50A6">
              <w:rPr>
                <w:kern w:val="0"/>
                <w:sz w:val="22"/>
                <w:szCs w:val="22"/>
              </w:rPr>
              <w:t xml:space="preserve">项目立项　</w:t>
            </w:r>
          </w:p>
        </w:tc>
        <w:tc>
          <w:tcPr>
            <w:tcW w:w="873" w:type="dxa"/>
            <w:shd w:val="clear" w:color="auto" w:fill="FFFFFF"/>
            <w:vAlign w:val="center"/>
          </w:tcPr>
          <w:p w14:paraId="3DF43196" w14:textId="77777777" w:rsidR="000E5D76" w:rsidRPr="002F50A6" w:rsidRDefault="00000000">
            <w:pPr>
              <w:widowControl/>
              <w:spacing w:line="0" w:lineRule="atLeast"/>
              <w:jc w:val="center"/>
              <w:rPr>
                <w:kern w:val="0"/>
                <w:sz w:val="22"/>
                <w:szCs w:val="22"/>
              </w:rPr>
            </w:pPr>
            <w:r w:rsidRPr="002F50A6">
              <w:rPr>
                <w:kern w:val="0"/>
                <w:sz w:val="22"/>
                <w:szCs w:val="22"/>
              </w:rPr>
              <w:t>立项依据</w:t>
            </w:r>
          </w:p>
          <w:p w14:paraId="5C1F1F02" w14:textId="77777777" w:rsidR="000E5D76" w:rsidRPr="002F50A6" w:rsidRDefault="00000000">
            <w:pPr>
              <w:widowControl/>
              <w:spacing w:line="0" w:lineRule="atLeast"/>
              <w:jc w:val="center"/>
              <w:rPr>
                <w:kern w:val="0"/>
                <w:sz w:val="22"/>
                <w:szCs w:val="22"/>
              </w:rPr>
            </w:pPr>
            <w:r w:rsidRPr="002F50A6">
              <w:rPr>
                <w:kern w:val="0"/>
                <w:sz w:val="22"/>
                <w:szCs w:val="22"/>
              </w:rPr>
              <w:t>充分性</w:t>
            </w:r>
          </w:p>
        </w:tc>
        <w:tc>
          <w:tcPr>
            <w:tcW w:w="2353" w:type="dxa"/>
            <w:shd w:val="clear" w:color="auto" w:fill="FFFFFF"/>
            <w:vAlign w:val="center"/>
          </w:tcPr>
          <w:p w14:paraId="30F56F90" w14:textId="77777777" w:rsidR="000E5D76" w:rsidRPr="002F50A6" w:rsidRDefault="00000000">
            <w:pPr>
              <w:widowControl/>
              <w:spacing w:line="0" w:lineRule="atLeast"/>
              <w:rPr>
                <w:kern w:val="0"/>
                <w:sz w:val="22"/>
                <w:szCs w:val="22"/>
              </w:rPr>
            </w:pPr>
            <w:r w:rsidRPr="002F50A6">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2C5A700" w14:textId="77777777" w:rsidR="000E5D76" w:rsidRPr="002F50A6" w:rsidRDefault="00000000">
            <w:pPr>
              <w:widowControl/>
              <w:spacing w:line="0" w:lineRule="atLeast"/>
              <w:jc w:val="lef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项目立项是否符合国家法律法规、国民经济发展规划和相关政策；</w:t>
            </w:r>
            <w:r w:rsidRPr="002F50A6">
              <w:rPr>
                <w:kern w:val="0"/>
                <w:sz w:val="22"/>
                <w:szCs w:val="22"/>
              </w:rPr>
              <w:br/>
              <w:t>②</w:t>
            </w:r>
            <w:r w:rsidRPr="002F50A6">
              <w:rPr>
                <w:kern w:val="0"/>
                <w:sz w:val="22"/>
                <w:szCs w:val="22"/>
              </w:rPr>
              <w:t>项目立项是否符合行业发展规划和政策要求；</w:t>
            </w:r>
            <w:r w:rsidRPr="002F50A6">
              <w:rPr>
                <w:kern w:val="0"/>
                <w:sz w:val="22"/>
                <w:szCs w:val="22"/>
              </w:rPr>
              <w:br/>
              <w:t>③</w:t>
            </w:r>
            <w:r w:rsidRPr="002F50A6">
              <w:rPr>
                <w:kern w:val="0"/>
                <w:sz w:val="22"/>
                <w:szCs w:val="22"/>
              </w:rPr>
              <w:t>项目立项是否与部门职责范围相符，属于部门履职所需；</w:t>
            </w:r>
            <w:r w:rsidRPr="002F50A6">
              <w:rPr>
                <w:kern w:val="0"/>
                <w:sz w:val="22"/>
                <w:szCs w:val="22"/>
              </w:rPr>
              <w:br/>
              <w:t>④</w:t>
            </w:r>
            <w:r w:rsidRPr="002F50A6">
              <w:rPr>
                <w:kern w:val="0"/>
                <w:sz w:val="22"/>
                <w:szCs w:val="22"/>
              </w:rPr>
              <w:t>项目是否属于公共财政支持范围，是否符合中央、地方事权支出责任划分原则；</w:t>
            </w:r>
            <w:r w:rsidRPr="002F50A6">
              <w:rPr>
                <w:kern w:val="0"/>
                <w:sz w:val="22"/>
                <w:szCs w:val="22"/>
              </w:rPr>
              <w:br/>
              <w:t>⑤</w:t>
            </w:r>
            <w:r w:rsidRPr="002F50A6">
              <w:rPr>
                <w:kern w:val="0"/>
                <w:sz w:val="22"/>
                <w:szCs w:val="22"/>
              </w:rPr>
              <w:t>项目是否与相关部门同类项目或部门内部相关项目重复。</w:t>
            </w:r>
          </w:p>
        </w:tc>
        <w:tc>
          <w:tcPr>
            <w:tcW w:w="1300" w:type="dxa"/>
            <w:shd w:val="clear" w:color="auto" w:fill="FFFFFF"/>
            <w:vAlign w:val="center"/>
          </w:tcPr>
          <w:p w14:paraId="03A493FB" w14:textId="77777777" w:rsidR="000E5D76" w:rsidRPr="002F50A6" w:rsidRDefault="00000000">
            <w:pPr>
              <w:widowControl/>
              <w:spacing w:line="0" w:lineRule="atLeast"/>
              <w:jc w:val="center"/>
              <w:rPr>
                <w:b/>
                <w:bCs/>
                <w:kern w:val="0"/>
                <w:sz w:val="22"/>
                <w:szCs w:val="22"/>
              </w:rPr>
            </w:pPr>
            <w:r w:rsidRPr="002F50A6">
              <w:rPr>
                <w:b/>
                <w:bCs/>
                <w:kern w:val="0"/>
                <w:sz w:val="22"/>
                <w:szCs w:val="22"/>
              </w:rPr>
              <w:t>3</w:t>
            </w:r>
          </w:p>
        </w:tc>
        <w:tc>
          <w:tcPr>
            <w:tcW w:w="1363" w:type="dxa"/>
            <w:shd w:val="clear" w:color="auto" w:fill="FFFFFF"/>
            <w:vAlign w:val="center"/>
          </w:tcPr>
          <w:p w14:paraId="5BCDA3A7"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3</w:t>
            </w:r>
          </w:p>
        </w:tc>
      </w:tr>
      <w:tr w:rsidR="002F50A6" w:rsidRPr="002F50A6" w14:paraId="58428F5C" w14:textId="77777777">
        <w:trPr>
          <w:trHeight w:val="90"/>
          <w:jc w:val="center"/>
        </w:trPr>
        <w:tc>
          <w:tcPr>
            <w:tcW w:w="832" w:type="dxa"/>
            <w:vMerge/>
            <w:shd w:val="clear" w:color="auto" w:fill="FFFFFF"/>
            <w:vAlign w:val="center"/>
          </w:tcPr>
          <w:p w14:paraId="1B9814C3" w14:textId="77777777" w:rsidR="000E5D76" w:rsidRPr="002F50A6" w:rsidRDefault="000E5D76">
            <w:pPr>
              <w:spacing w:line="0" w:lineRule="atLeast"/>
              <w:jc w:val="center"/>
              <w:rPr>
                <w:kern w:val="0"/>
                <w:sz w:val="22"/>
                <w:szCs w:val="22"/>
              </w:rPr>
            </w:pPr>
          </w:p>
        </w:tc>
        <w:tc>
          <w:tcPr>
            <w:tcW w:w="764" w:type="dxa"/>
            <w:vMerge/>
            <w:shd w:val="clear" w:color="auto" w:fill="FFFFFF"/>
            <w:vAlign w:val="center"/>
          </w:tcPr>
          <w:p w14:paraId="346133EA" w14:textId="77777777" w:rsidR="000E5D76" w:rsidRPr="002F50A6" w:rsidRDefault="000E5D76">
            <w:pPr>
              <w:widowControl/>
              <w:spacing w:line="0" w:lineRule="atLeast"/>
              <w:jc w:val="center"/>
              <w:rPr>
                <w:kern w:val="0"/>
                <w:sz w:val="22"/>
                <w:szCs w:val="22"/>
              </w:rPr>
            </w:pPr>
          </w:p>
        </w:tc>
        <w:tc>
          <w:tcPr>
            <w:tcW w:w="873" w:type="dxa"/>
            <w:shd w:val="clear" w:color="auto" w:fill="FFFFFF"/>
            <w:vAlign w:val="center"/>
          </w:tcPr>
          <w:p w14:paraId="10115EE5" w14:textId="77777777" w:rsidR="000E5D76" w:rsidRPr="002F50A6" w:rsidRDefault="00000000">
            <w:pPr>
              <w:widowControl/>
              <w:spacing w:line="0" w:lineRule="atLeast"/>
              <w:jc w:val="center"/>
              <w:rPr>
                <w:kern w:val="0"/>
                <w:sz w:val="22"/>
                <w:szCs w:val="22"/>
              </w:rPr>
            </w:pPr>
            <w:r w:rsidRPr="002F50A6">
              <w:rPr>
                <w:kern w:val="0"/>
                <w:sz w:val="22"/>
                <w:szCs w:val="22"/>
              </w:rPr>
              <w:t>立项程序</w:t>
            </w:r>
          </w:p>
          <w:p w14:paraId="0572243A" w14:textId="77777777" w:rsidR="000E5D76" w:rsidRPr="002F50A6" w:rsidRDefault="00000000">
            <w:pPr>
              <w:widowControl/>
              <w:spacing w:line="0" w:lineRule="atLeast"/>
              <w:jc w:val="center"/>
              <w:rPr>
                <w:kern w:val="0"/>
                <w:sz w:val="22"/>
                <w:szCs w:val="22"/>
              </w:rPr>
            </w:pPr>
            <w:r w:rsidRPr="002F50A6">
              <w:rPr>
                <w:kern w:val="0"/>
                <w:sz w:val="22"/>
                <w:szCs w:val="22"/>
              </w:rPr>
              <w:t>规范性</w:t>
            </w:r>
          </w:p>
        </w:tc>
        <w:tc>
          <w:tcPr>
            <w:tcW w:w="2353" w:type="dxa"/>
            <w:shd w:val="clear" w:color="auto" w:fill="FFFFFF"/>
            <w:vAlign w:val="center"/>
          </w:tcPr>
          <w:p w14:paraId="06E47EEB" w14:textId="77777777" w:rsidR="000E5D76" w:rsidRPr="002F50A6" w:rsidRDefault="00000000">
            <w:pPr>
              <w:widowControl/>
              <w:spacing w:line="0" w:lineRule="atLeast"/>
              <w:rPr>
                <w:kern w:val="0"/>
                <w:sz w:val="22"/>
                <w:szCs w:val="22"/>
              </w:rPr>
            </w:pPr>
            <w:r w:rsidRPr="002F50A6">
              <w:rPr>
                <w:kern w:val="0"/>
                <w:sz w:val="22"/>
                <w:szCs w:val="22"/>
              </w:rPr>
              <w:t>项目申请、设立过程是否符合相关要求，用以反映和考核项目立项的规范情况。</w:t>
            </w:r>
          </w:p>
        </w:tc>
        <w:tc>
          <w:tcPr>
            <w:tcW w:w="5198" w:type="dxa"/>
            <w:shd w:val="clear" w:color="auto" w:fill="FFFFFF"/>
            <w:vAlign w:val="center"/>
          </w:tcPr>
          <w:p w14:paraId="06E5B98B" w14:textId="77777777" w:rsidR="000E5D76" w:rsidRPr="002F50A6" w:rsidRDefault="00000000">
            <w:pPr>
              <w:widowControl/>
              <w:spacing w:line="0" w:lineRule="atLeast"/>
              <w:jc w:val="lef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项目是否按照规定的程序申请设立；</w:t>
            </w:r>
            <w:r w:rsidRPr="002F50A6">
              <w:rPr>
                <w:kern w:val="0"/>
                <w:sz w:val="22"/>
                <w:szCs w:val="22"/>
              </w:rPr>
              <w:br/>
              <w:t>②</w:t>
            </w:r>
            <w:r w:rsidRPr="002F50A6">
              <w:rPr>
                <w:kern w:val="0"/>
                <w:sz w:val="22"/>
                <w:szCs w:val="22"/>
              </w:rPr>
              <w:t>审批文件、材料是否符合相关要求；</w:t>
            </w:r>
            <w:r w:rsidRPr="002F50A6">
              <w:rPr>
                <w:kern w:val="0"/>
                <w:sz w:val="22"/>
                <w:szCs w:val="22"/>
              </w:rPr>
              <w:br/>
              <w:t>③</w:t>
            </w:r>
            <w:r w:rsidRPr="002F50A6">
              <w:rPr>
                <w:kern w:val="0"/>
                <w:sz w:val="22"/>
                <w:szCs w:val="22"/>
              </w:rPr>
              <w:t>事前是否已经过必要的可行性研究、专家论证、风险评估、绩效评估、集体决策。</w:t>
            </w:r>
          </w:p>
        </w:tc>
        <w:tc>
          <w:tcPr>
            <w:tcW w:w="1300" w:type="dxa"/>
            <w:shd w:val="clear" w:color="auto" w:fill="FFFFFF"/>
            <w:vAlign w:val="center"/>
          </w:tcPr>
          <w:p w14:paraId="360BB781" w14:textId="77777777" w:rsidR="000E5D76" w:rsidRPr="002F50A6" w:rsidRDefault="00000000">
            <w:pPr>
              <w:widowControl/>
              <w:spacing w:line="0" w:lineRule="atLeast"/>
              <w:jc w:val="center"/>
              <w:rPr>
                <w:b/>
                <w:bCs/>
                <w:kern w:val="0"/>
                <w:sz w:val="22"/>
                <w:szCs w:val="22"/>
              </w:rPr>
            </w:pPr>
            <w:r w:rsidRPr="002F50A6">
              <w:rPr>
                <w:b/>
                <w:bCs/>
                <w:kern w:val="0"/>
                <w:sz w:val="22"/>
                <w:szCs w:val="22"/>
              </w:rPr>
              <w:t>3</w:t>
            </w:r>
          </w:p>
        </w:tc>
        <w:tc>
          <w:tcPr>
            <w:tcW w:w="1363" w:type="dxa"/>
            <w:shd w:val="clear" w:color="auto" w:fill="FFFFFF"/>
            <w:vAlign w:val="center"/>
          </w:tcPr>
          <w:p w14:paraId="7A8B9791"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3</w:t>
            </w:r>
          </w:p>
        </w:tc>
      </w:tr>
      <w:tr w:rsidR="002F50A6" w:rsidRPr="002F50A6" w14:paraId="4CFCEEF5" w14:textId="77777777">
        <w:trPr>
          <w:trHeight w:val="90"/>
          <w:jc w:val="center"/>
        </w:trPr>
        <w:tc>
          <w:tcPr>
            <w:tcW w:w="832" w:type="dxa"/>
            <w:vMerge/>
            <w:shd w:val="clear" w:color="auto" w:fill="FFFFFF"/>
            <w:vAlign w:val="center"/>
          </w:tcPr>
          <w:p w14:paraId="0C8295AA" w14:textId="77777777" w:rsidR="000E5D76" w:rsidRPr="002F50A6" w:rsidRDefault="000E5D76">
            <w:pPr>
              <w:spacing w:line="0" w:lineRule="atLeast"/>
              <w:jc w:val="center"/>
              <w:rPr>
                <w:kern w:val="0"/>
                <w:sz w:val="22"/>
                <w:szCs w:val="22"/>
              </w:rPr>
            </w:pPr>
          </w:p>
        </w:tc>
        <w:tc>
          <w:tcPr>
            <w:tcW w:w="764" w:type="dxa"/>
            <w:vMerge w:val="restart"/>
            <w:shd w:val="clear" w:color="auto" w:fill="FFFFFF"/>
            <w:vAlign w:val="center"/>
          </w:tcPr>
          <w:p w14:paraId="08B45B0D" w14:textId="77777777" w:rsidR="000E5D76" w:rsidRPr="002F50A6" w:rsidRDefault="00000000">
            <w:pPr>
              <w:widowControl/>
              <w:spacing w:line="0" w:lineRule="atLeast"/>
              <w:jc w:val="center"/>
              <w:rPr>
                <w:kern w:val="0"/>
                <w:sz w:val="22"/>
                <w:szCs w:val="22"/>
              </w:rPr>
            </w:pPr>
            <w:r w:rsidRPr="002F50A6">
              <w:rPr>
                <w:kern w:val="0"/>
                <w:sz w:val="22"/>
                <w:szCs w:val="22"/>
              </w:rPr>
              <w:t xml:space="preserve">绩效目标　</w:t>
            </w:r>
          </w:p>
        </w:tc>
        <w:tc>
          <w:tcPr>
            <w:tcW w:w="873" w:type="dxa"/>
            <w:shd w:val="clear" w:color="auto" w:fill="FFFFFF"/>
            <w:vAlign w:val="center"/>
          </w:tcPr>
          <w:p w14:paraId="0A15AF5C" w14:textId="77777777" w:rsidR="000E5D76" w:rsidRPr="002F50A6" w:rsidRDefault="00000000">
            <w:pPr>
              <w:widowControl/>
              <w:spacing w:line="0" w:lineRule="atLeast"/>
              <w:jc w:val="center"/>
              <w:rPr>
                <w:kern w:val="0"/>
                <w:sz w:val="22"/>
                <w:szCs w:val="22"/>
              </w:rPr>
            </w:pPr>
            <w:r w:rsidRPr="002F50A6">
              <w:rPr>
                <w:kern w:val="0"/>
                <w:sz w:val="22"/>
                <w:szCs w:val="22"/>
              </w:rPr>
              <w:t>绩效目标</w:t>
            </w:r>
          </w:p>
          <w:p w14:paraId="7CF50149" w14:textId="77777777" w:rsidR="000E5D76" w:rsidRPr="002F50A6" w:rsidRDefault="00000000">
            <w:pPr>
              <w:widowControl/>
              <w:spacing w:line="0" w:lineRule="atLeast"/>
              <w:jc w:val="center"/>
              <w:rPr>
                <w:kern w:val="0"/>
                <w:sz w:val="22"/>
                <w:szCs w:val="22"/>
              </w:rPr>
            </w:pPr>
            <w:r w:rsidRPr="002F50A6">
              <w:rPr>
                <w:kern w:val="0"/>
                <w:sz w:val="22"/>
                <w:szCs w:val="22"/>
              </w:rPr>
              <w:t>合理性</w:t>
            </w:r>
          </w:p>
        </w:tc>
        <w:tc>
          <w:tcPr>
            <w:tcW w:w="2353" w:type="dxa"/>
            <w:shd w:val="clear" w:color="000000" w:fill="FFFFFF"/>
            <w:vAlign w:val="center"/>
          </w:tcPr>
          <w:p w14:paraId="5E3F3572" w14:textId="77777777" w:rsidR="000E5D76" w:rsidRPr="002F50A6" w:rsidRDefault="00000000">
            <w:pPr>
              <w:widowControl/>
              <w:spacing w:line="0" w:lineRule="atLeast"/>
              <w:rPr>
                <w:kern w:val="0"/>
                <w:sz w:val="22"/>
                <w:szCs w:val="22"/>
              </w:rPr>
            </w:pPr>
            <w:r w:rsidRPr="002F50A6">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39F22DDB" w14:textId="77777777" w:rsidR="000E5D76" w:rsidRPr="002F50A6" w:rsidRDefault="00000000">
            <w:pPr>
              <w:widowControl/>
              <w:spacing w:line="0" w:lineRule="atLeast"/>
              <w:jc w:val="left"/>
              <w:rPr>
                <w:kern w:val="0"/>
                <w:sz w:val="22"/>
                <w:szCs w:val="22"/>
              </w:rPr>
            </w:pPr>
            <w:r w:rsidRPr="002F50A6">
              <w:rPr>
                <w:kern w:val="0"/>
                <w:sz w:val="22"/>
                <w:szCs w:val="22"/>
              </w:rPr>
              <w:t>评价要点：</w:t>
            </w:r>
            <w:r w:rsidRPr="002F50A6">
              <w:rPr>
                <w:kern w:val="0"/>
                <w:sz w:val="22"/>
                <w:szCs w:val="22"/>
              </w:rPr>
              <w:br/>
            </w:r>
            <w:r w:rsidRPr="002F50A6">
              <w:rPr>
                <w:kern w:val="0"/>
                <w:sz w:val="22"/>
                <w:szCs w:val="22"/>
              </w:rPr>
              <w:t>（如未设定预算绩效目标，也可考核其他工作任务目标）</w:t>
            </w:r>
            <w:r w:rsidRPr="002F50A6">
              <w:rPr>
                <w:kern w:val="0"/>
                <w:sz w:val="22"/>
                <w:szCs w:val="22"/>
              </w:rPr>
              <w:br/>
              <w:t>①</w:t>
            </w:r>
            <w:r w:rsidRPr="002F50A6">
              <w:rPr>
                <w:kern w:val="0"/>
                <w:sz w:val="22"/>
                <w:szCs w:val="22"/>
              </w:rPr>
              <w:t>项目是否有绩效目标；</w:t>
            </w:r>
            <w:r w:rsidRPr="002F50A6">
              <w:rPr>
                <w:kern w:val="0"/>
                <w:sz w:val="22"/>
                <w:szCs w:val="22"/>
              </w:rPr>
              <w:br/>
              <w:t>②</w:t>
            </w:r>
            <w:r w:rsidRPr="002F50A6">
              <w:rPr>
                <w:kern w:val="0"/>
                <w:sz w:val="22"/>
                <w:szCs w:val="22"/>
              </w:rPr>
              <w:t>项目绩效目标与实际工作内容是否具有相关性；</w:t>
            </w:r>
            <w:r w:rsidRPr="002F50A6">
              <w:rPr>
                <w:kern w:val="0"/>
                <w:sz w:val="22"/>
                <w:szCs w:val="22"/>
              </w:rPr>
              <w:br/>
              <w:t>③</w:t>
            </w:r>
            <w:r w:rsidRPr="002F50A6">
              <w:rPr>
                <w:kern w:val="0"/>
                <w:sz w:val="22"/>
                <w:szCs w:val="22"/>
              </w:rPr>
              <w:t>项目预期产出效益和效果是否符合正常的业绩水平；</w:t>
            </w:r>
          </w:p>
          <w:p w14:paraId="1AD6036D" w14:textId="77777777" w:rsidR="000E5D76" w:rsidRPr="002F50A6" w:rsidRDefault="00000000">
            <w:pPr>
              <w:widowControl/>
              <w:spacing w:line="0" w:lineRule="atLeast"/>
              <w:jc w:val="left"/>
              <w:rPr>
                <w:kern w:val="0"/>
                <w:sz w:val="22"/>
                <w:szCs w:val="22"/>
              </w:rPr>
            </w:pPr>
            <w:r w:rsidRPr="002F50A6">
              <w:rPr>
                <w:kern w:val="0"/>
                <w:sz w:val="22"/>
                <w:szCs w:val="22"/>
              </w:rPr>
              <w:t>④</w:t>
            </w:r>
            <w:r w:rsidRPr="002F50A6">
              <w:rPr>
                <w:kern w:val="0"/>
                <w:sz w:val="22"/>
                <w:szCs w:val="22"/>
              </w:rPr>
              <w:t>是否与预算确定的项目投资额或资金量相匹配。</w:t>
            </w:r>
          </w:p>
        </w:tc>
        <w:tc>
          <w:tcPr>
            <w:tcW w:w="1300" w:type="dxa"/>
            <w:shd w:val="clear" w:color="000000" w:fill="FFFFFF"/>
            <w:vAlign w:val="center"/>
          </w:tcPr>
          <w:p w14:paraId="1F4E3069" w14:textId="77777777" w:rsidR="000E5D76" w:rsidRPr="002F50A6" w:rsidRDefault="00000000">
            <w:pPr>
              <w:widowControl/>
              <w:spacing w:line="0" w:lineRule="atLeast"/>
              <w:jc w:val="center"/>
              <w:rPr>
                <w:b/>
                <w:bCs/>
                <w:kern w:val="0"/>
                <w:sz w:val="22"/>
                <w:szCs w:val="22"/>
              </w:rPr>
            </w:pPr>
            <w:r w:rsidRPr="002F50A6">
              <w:rPr>
                <w:b/>
                <w:bCs/>
                <w:kern w:val="0"/>
                <w:sz w:val="22"/>
                <w:szCs w:val="22"/>
              </w:rPr>
              <w:t>3</w:t>
            </w:r>
          </w:p>
        </w:tc>
        <w:tc>
          <w:tcPr>
            <w:tcW w:w="1363" w:type="dxa"/>
            <w:shd w:val="clear" w:color="000000" w:fill="FFFFFF"/>
            <w:vAlign w:val="center"/>
          </w:tcPr>
          <w:p w14:paraId="15A3EE62"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3</w:t>
            </w:r>
          </w:p>
        </w:tc>
      </w:tr>
      <w:tr w:rsidR="002F50A6" w:rsidRPr="002F50A6" w14:paraId="6AAA45A1" w14:textId="77777777">
        <w:trPr>
          <w:trHeight w:val="1464"/>
          <w:jc w:val="center"/>
        </w:trPr>
        <w:tc>
          <w:tcPr>
            <w:tcW w:w="832" w:type="dxa"/>
            <w:vMerge/>
            <w:shd w:val="clear" w:color="auto" w:fill="FFFFFF"/>
            <w:vAlign w:val="center"/>
          </w:tcPr>
          <w:p w14:paraId="1E68002D" w14:textId="77777777" w:rsidR="000E5D76" w:rsidRPr="002F50A6" w:rsidRDefault="000E5D76">
            <w:pPr>
              <w:widowControl/>
              <w:spacing w:line="0" w:lineRule="atLeast"/>
              <w:jc w:val="center"/>
              <w:rPr>
                <w:kern w:val="0"/>
                <w:sz w:val="22"/>
                <w:szCs w:val="22"/>
              </w:rPr>
            </w:pPr>
          </w:p>
        </w:tc>
        <w:tc>
          <w:tcPr>
            <w:tcW w:w="764" w:type="dxa"/>
            <w:vMerge/>
            <w:shd w:val="clear" w:color="auto" w:fill="FFFFFF"/>
            <w:vAlign w:val="center"/>
          </w:tcPr>
          <w:p w14:paraId="16DB89A7" w14:textId="77777777" w:rsidR="000E5D76" w:rsidRPr="002F50A6" w:rsidRDefault="000E5D76">
            <w:pPr>
              <w:widowControl/>
              <w:spacing w:line="0" w:lineRule="atLeast"/>
              <w:jc w:val="center"/>
              <w:rPr>
                <w:kern w:val="0"/>
                <w:sz w:val="22"/>
                <w:szCs w:val="22"/>
              </w:rPr>
            </w:pPr>
          </w:p>
        </w:tc>
        <w:tc>
          <w:tcPr>
            <w:tcW w:w="873" w:type="dxa"/>
            <w:shd w:val="clear" w:color="auto" w:fill="FFFFFF"/>
            <w:vAlign w:val="center"/>
          </w:tcPr>
          <w:p w14:paraId="7F3C9432" w14:textId="77777777" w:rsidR="000E5D76" w:rsidRPr="002F50A6" w:rsidRDefault="00000000">
            <w:pPr>
              <w:widowControl/>
              <w:spacing w:line="0" w:lineRule="atLeast"/>
              <w:jc w:val="center"/>
              <w:rPr>
                <w:kern w:val="0"/>
                <w:sz w:val="22"/>
                <w:szCs w:val="22"/>
              </w:rPr>
            </w:pPr>
            <w:r w:rsidRPr="002F50A6">
              <w:rPr>
                <w:kern w:val="0"/>
                <w:sz w:val="22"/>
                <w:szCs w:val="22"/>
              </w:rPr>
              <w:t>绩效指标</w:t>
            </w:r>
          </w:p>
          <w:p w14:paraId="520E3BC6" w14:textId="77777777" w:rsidR="000E5D76" w:rsidRPr="002F50A6" w:rsidRDefault="00000000">
            <w:pPr>
              <w:widowControl/>
              <w:spacing w:line="0" w:lineRule="atLeast"/>
              <w:jc w:val="center"/>
              <w:rPr>
                <w:kern w:val="0"/>
                <w:sz w:val="22"/>
                <w:szCs w:val="22"/>
              </w:rPr>
            </w:pPr>
            <w:r w:rsidRPr="002F50A6">
              <w:rPr>
                <w:kern w:val="0"/>
                <w:sz w:val="22"/>
                <w:szCs w:val="22"/>
              </w:rPr>
              <w:t>明确性</w:t>
            </w:r>
          </w:p>
        </w:tc>
        <w:tc>
          <w:tcPr>
            <w:tcW w:w="2353" w:type="dxa"/>
            <w:shd w:val="clear" w:color="000000" w:fill="FFFFFF"/>
            <w:vAlign w:val="center"/>
          </w:tcPr>
          <w:p w14:paraId="0717ED48" w14:textId="77777777" w:rsidR="000E5D76" w:rsidRPr="002F50A6" w:rsidRDefault="00000000">
            <w:pPr>
              <w:widowControl/>
              <w:spacing w:line="0" w:lineRule="atLeast"/>
              <w:rPr>
                <w:kern w:val="0"/>
                <w:sz w:val="22"/>
                <w:szCs w:val="22"/>
              </w:rPr>
            </w:pPr>
            <w:r w:rsidRPr="002F50A6">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3BF6882C"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是否将项目绩效目标细化分解为具体的绩效指标；</w:t>
            </w:r>
            <w:r w:rsidRPr="002F50A6">
              <w:rPr>
                <w:kern w:val="0"/>
                <w:sz w:val="22"/>
                <w:szCs w:val="22"/>
              </w:rPr>
              <w:br/>
              <w:t>②</w:t>
            </w:r>
            <w:r w:rsidRPr="002F50A6">
              <w:rPr>
                <w:kern w:val="0"/>
                <w:sz w:val="22"/>
                <w:szCs w:val="22"/>
              </w:rPr>
              <w:t>是否通过清晰、可衡量的指标值予以体现；</w:t>
            </w:r>
            <w:r w:rsidRPr="002F50A6">
              <w:rPr>
                <w:kern w:val="0"/>
                <w:sz w:val="22"/>
                <w:szCs w:val="22"/>
              </w:rPr>
              <w:br/>
              <w:t>③</w:t>
            </w:r>
            <w:r w:rsidRPr="002F50A6">
              <w:rPr>
                <w:kern w:val="0"/>
                <w:sz w:val="22"/>
                <w:szCs w:val="22"/>
              </w:rPr>
              <w:t>是否与项目目标任务数或计划数相对应。</w:t>
            </w:r>
            <w:r w:rsidRPr="002F50A6">
              <w:rPr>
                <w:kern w:val="0"/>
                <w:sz w:val="22"/>
                <w:szCs w:val="22"/>
              </w:rPr>
              <w:br/>
            </w:r>
          </w:p>
        </w:tc>
        <w:tc>
          <w:tcPr>
            <w:tcW w:w="1300" w:type="dxa"/>
            <w:shd w:val="clear" w:color="000000" w:fill="FFFFFF"/>
            <w:vAlign w:val="center"/>
          </w:tcPr>
          <w:p w14:paraId="7BD2CF7B" w14:textId="77777777" w:rsidR="000E5D76" w:rsidRPr="002F50A6" w:rsidRDefault="00000000">
            <w:pPr>
              <w:widowControl/>
              <w:spacing w:line="0" w:lineRule="atLeast"/>
              <w:jc w:val="center"/>
              <w:rPr>
                <w:b/>
                <w:bCs/>
                <w:kern w:val="0"/>
                <w:sz w:val="22"/>
                <w:szCs w:val="22"/>
              </w:rPr>
            </w:pPr>
            <w:r w:rsidRPr="002F50A6">
              <w:rPr>
                <w:b/>
                <w:bCs/>
                <w:kern w:val="0"/>
                <w:sz w:val="22"/>
                <w:szCs w:val="22"/>
              </w:rPr>
              <w:t>3</w:t>
            </w:r>
          </w:p>
        </w:tc>
        <w:tc>
          <w:tcPr>
            <w:tcW w:w="1363" w:type="dxa"/>
            <w:shd w:val="clear" w:color="000000" w:fill="FFFFFF"/>
            <w:vAlign w:val="center"/>
          </w:tcPr>
          <w:p w14:paraId="616E972B"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3</w:t>
            </w:r>
          </w:p>
        </w:tc>
      </w:tr>
      <w:tr w:rsidR="002F50A6" w:rsidRPr="002F50A6" w14:paraId="4AD5F8B2" w14:textId="77777777">
        <w:trPr>
          <w:trHeight w:val="1942"/>
          <w:jc w:val="center"/>
        </w:trPr>
        <w:tc>
          <w:tcPr>
            <w:tcW w:w="832" w:type="dxa"/>
            <w:vMerge/>
            <w:shd w:val="clear" w:color="auto" w:fill="FFFFFF"/>
            <w:vAlign w:val="center"/>
          </w:tcPr>
          <w:p w14:paraId="213E18BE" w14:textId="77777777" w:rsidR="000E5D76" w:rsidRPr="002F50A6" w:rsidRDefault="000E5D76">
            <w:pPr>
              <w:spacing w:line="0" w:lineRule="atLeast"/>
              <w:jc w:val="center"/>
              <w:rPr>
                <w:kern w:val="0"/>
                <w:sz w:val="22"/>
                <w:szCs w:val="22"/>
              </w:rPr>
            </w:pPr>
          </w:p>
        </w:tc>
        <w:tc>
          <w:tcPr>
            <w:tcW w:w="764" w:type="dxa"/>
            <w:vMerge w:val="restart"/>
            <w:shd w:val="clear" w:color="auto" w:fill="FFFFFF"/>
            <w:vAlign w:val="center"/>
          </w:tcPr>
          <w:p w14:paraId="6647F009" w14:textId="77777777" w:rsidR="000E5D76" w:rsidRPr="002F50A6" w:rsidRDefault="00000000">
            <w:pPr>
              <w:widowControl/>
              <w:spacing w:line="0" w:lineRule="atLeast"/>
              <w:jc w:val="center"/>
              <w:rPr>
                <w:kern w:val="0"/>
                <w:sz w:val="22"/>
                <w:szCs w:val="22"/>
              </w:rPr>
            </w:pPr>
            <w:r w:rsidRPr="002F50A6">
              <w:rPr>
                <w:kern w:val="0"/>
                <w:sz w:val="22"/>
                <w:szCs w:val="22"/>
              </w:rPr>
              <w:t>资金投入</w:t>
            </w:r>
          </w:p>
          <w:p w14:paraId="70D08041" w14:textId="77777777" w:rsidR="000E5D76" w:rsidRPr="002F50A6" w:rsidRDefault="00000000">
            <w:pPr>
              <w:spacing w:line="0" w:lineRule="atLeast"/>
              <w:jc w:val="center"/>
              <w:rPr>
                <w:kern w:val="0"/>
                <w:sz w:val="22"/>
                <w:szCs w:val="22"/>
              </w:rPr>
            </w:pPr>
            <w:r w:rsidRPr="002F50A6">
              <w:rPr>
                <w:kern w:val="0"/>
                <w:sz w:val="22"/>
                <w:szCs w:val="22"/>
              </w:rPr>
              <w:t xml:space="preserve">　</w:t>
            </w:r>
          </w:p>
        </w:tc>
        <w:tc>
          <w:tcPr>
            <w:tcW w:w="873" w:type="dxa"/>
            <w:shd w:val="clear" w:color="auto" w:fill="FFFFFF"/>
            <w:vAlign w:val="center"/>
          </w:tcPr>
          <w:p w14:paraId="09D5288A" w14:textId="77777777" w:rsidR="000E5D76" w:rsidRPr="002F50A6" w:rsidRDefault="00000000">
            <w:pPr>
              <w:widowControl/>
              <w:spacing w:line="0" w:lineRule="atLeast"/>
              <w:jc w:val="center"/>
              <w:rPr>
                <w:kern w:val="0"/>
                <w:sz w:val="22"/>
                <w:szCs w:val="22"/>
              </w:rPr>
            </w:pPr>
            <w:r w:rsidRPr="002F50A6">
              <w:rPr>
                <w:kern w:val="0"/>
                <w:sz w:val="22"/>
                <w:szCs w:val="22"/>
              </w:rPr>
              <w:t>预算编制</w:t>
            </w:r>
          </w:p>
          <w:p w14:paraId="5180F166" w14:textId="77777777" w:rsidR="000E5D76" w:rsidRPr="002F50A6" w:rsidRDefault="00000000">
            <w:pPr>
              <w:widowControl/>
              <w:spacing w:line="0" w:lineRule="atLeast"/>
              <w:jc w:val="center"/>
              <w:rPr>
                <w:kern w:val="0"/>
                <w:sz w:val="22"/>
                <w:szCs w:val="22"/>
              </w:rPr>
            </w:pPr>
            <w:r w:rsidRPr="002F50A6">
              <w:rPr>
                <w:kern w:val="0"/>
                <w:sz w:val="22"/>
                <w:szCs w:val="22"/>
              </w:rPr>
              <w:t>科学性</w:t>
            </w:r>
          </w:p>
        </w:tc>
        <w:tc>
          <w:tcPr>
            <w:tcW w:w="2353" w:type="dxa"/>
            <w:shd w:val="clear" w:color="auto" w:fill="FFFFFF"/>
            <w:vAlign w:val="center"/>
          </w:tcPr>
          <w:p w14:paraId="5AB9C9E4" w14:textId="77777777" w:rsidR="000E5D76" w:rsidRPr="002F50A6" w:rsidRDefault="00000000">
            <w:pPr>
              <w:widowControl/>
              <w:spacing w:line="0" w:lineRule="atLeast"/>
              <w:rPr>
                <w:kern w:val="0"/>
                <w:sz w:val="22"/>
                <w:szCs w:val="22"/>
              </w:rPr>
            </w:pPr>
            <w:r w:rsidRPr="002F50A6">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248328FD"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预算编制是否经过科学论证；</w:t>
            </w:r>
            <w:r w:rsidRPr="002F50A6">
              <w:rPr>
                <w:kern w:val="0"/>
                <w:sz w:val="22"/>
                <w:szCs w:val="22"/>
              </w:rPr>
              <w:br/>
              <w:t>②</w:t>
            </w:r>
            <w:r w:rsidRPr="002F50A6">
              <w:rPr>
                <w:kern w:val="0"/>
                <w:sz w:val="22"/>
                <w:szCs w:val="22"/>
              </w:rPr>
              <w:t>预算内容与项目内容是否匹配；</w:t>
            </w:r>
            <w:r w:rsidRPr="002F50A6">
              <w:rPr>
                <w:kern w:val="0"/>
                <w:sz w:val="22"/>
                <w:szCs w:val="22"/>
              </w:rPr>
              <w:br/>
              <w:t>③</w:t>
            </w:r>
            <w:r w:rsidRPr="002F50A6">
              <w:rPr>
                <w:kern w:val="0"/>
                <w:sz w:val="22"/>
                <w:szCs w:val="22"/>
              </w:rPr>
              <w:t>预算额度测算依据是否充分，是否按照标准编制；</w:t>
            </w:r>
            <w:r w:rsidRPr="002F50A6">
              <w:rPr>
                <w:kern w:val="0"/>
                <w:sz w:val="22"/>
                <w:szCs w:val="22"/>
              </w:rPr>
              <w:br/>
              <w:t>④</w:t>
            </w:r>
            <w:r w:rsidRPr="002F50A6">
              <w:rPr>
                <w:kern w:val="0"/>
                <w:sz w:val="22"/>
                <w:szCs w:val="22"/>
              </w:rPr>
              <w:t>预算确定的项目投资额或资金量是否与工作任务相匹配。</w:t>
            </w:r>
          </w:p>
        </w:tc>
        <w:tc>
          <w:tcPr>
            <w:tcW w:w="1300" w:type="dxa"/>
            <w:shd w:val="clear" w:color="auto" w:fill="FFFFFF"/>
            <w:vAlign w:val="center"/>
          </w:tcPr>
          <w:p w14:paraId="56C840BC"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auto" w:fill="FFFFFF"/>
            <w:vAlign w:val="center"/>
          </w:tcPr>
          <w:p w14:paraId="5B68496E"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48D84333" w14:textId="77777777">
        <w:trPr>
          <w:trHeight w:val="1706"/>
          <w:jc w:val="center"/>
        </w:trPr>
        <w:tc>
          <w:tcPr>
            <w:tcW w:w="832" w:type="dxa"/>
            <w:vMerge/>
            <w:shd w:val="clear" w:color="auto" w:fill="FFFFFF"/>
            <w:vAlign w:val="center"/>
          </w:tcPr>
          <w:p w14:paraId="0DB2A88C" w14:textId="77777777" w:rsidR="000E5D76" w:rsidRPr="002F50A6" w:rsidRDefault="000E5D76">
            <w:pPr>
              <w:widowControl/>
              <w:spacing w:line="0" w:lineRule="atLeast"/>
              <w:jc w:val="center"/>
              <w:rPr>
                <w:kern w:val="0"/>
                <w:sz w:val="22"/>
                <w:szCs w:val="22"/>
              </w:rPr>
            </w:pPr>
          </w:p>
        </w:tc>
        <w:tc>
          <w:tcPr>
            <w:tcW w:w="764" w:type="dxa"/>
            <w:vMerge/>
            <w:shd w:val="clear" w:color="auto" w:fill="FFFFFF"/>
            <w:vAlign w:val="center"/>
          </w:tcPr>
          <w:p w14:paraId="19F8BB35" w14:textId="77777777" w:rsidR="000E5D76" w:rsidRPr="002F50A6" w:rsidRDefault="000E5D76">
            <w:pPr>
              <w:widowControl/>
              <w:spacing w:line="0" w:lineRule="atLeast"/>
              <w:jc w:val="center"/>
              <w:rPr>
                <w:kern w:val="0"/>
                <w:sz w:val="22"/>
                <w:szCs w:val="22"/>
              </w:rPr>
            </w:pPr>
          </w:p>
        </w:tc>
        <w:tc>
          <w:tcPr>
            <w:tcW w:w="873" w:type="dxa"/>
            <w:shd w:val="clear" w:color="auto" w:fill="FFFFFF"/>
            <w:vAlign w:val="center"/>
          </w:tcPr>
          <w:p w14:paraId="7632AA81" w14:textId="77777777" w:rsidR="000E5D76" w:rsidRPr="002F50A6" w:rsidRDefault="00000000">
            <w:pPr>
              <w:widowControl/>
              <w:spacing w:line="0" w:lineRule="atLeast"/>
              <w:jc w:val="center"/>
              <w:rPr>
                <w:kern w:val="0"/>
                <w:sz w:val="22"/>
                <w:szCs w:val="22"/>
              </w:rPr>
            </w:pPr>
            <w:r w:rsidRPr="002F50A6">
              <w:rPr>
                <w:kern w:val="0"/>
                <w:sz w:val="22"/>
                <w:szCs w:val="22"/>
              </w:rPr>
              <w:t>资金分配</w:t>
            </w:r>
          </w:p>
          <w:p w14:paraId="10C4174B" w14:textId="77777777" w:rsidR="000E5D76" w:rsidRPr="002F50A6" w:rsidRDefault="00000000">
            <w:pPr>
              <w:widowControl/>
              <w:spacing w:line="0" w:lineRule="atLeast"/>
              <w:jc w:val="center"/>
              <w:rPr>
                <w:kern w:val="0"/>
                <w:sz w:val="22"/>
                <w:szCs w:val="22"/>
              </w:rPr>
            </w:pPr>
            <w:r w:rsidRPr="002F50A6">
              <w:rPr>
                <w:kern w:val="0"/>
                <w:sz w:val="22"/>
                <w:szCs w:val="22"/>
              </w:rPr>
              <w:t>合理性</w:t>
            </w:r>
          </w:p>
        </w:tc>
        <w:tc>
          <w:tcPr>
            <w:tcW w:w="2353" w:type="dxa"/>
            <w:shd w:val="clear" w:color="auto" w:fill="FFFFFF"/>
            <w:vAlign w:val="center"/>
          </w:tcPr>
          <w:p w14:paraId="4DBE589C" w14:textId="77777777" w:rsidR="000E5D76" w:rsidRPr="002F50A6" w:rsidRDefault="00000000">
            <w:pPr>
              <w:widowControl/>
              <w:spacing w:line="0" w:lineRule="atLeast"/>
              <w:rPr>
                <w:kern w:val="0"/>
                <w:sz w:val="22"/>
                <w:szCs w:val="22"/>
              </w:rPr>
            </w:pPr>
            <w:r w:rsidRPr="002F50A6">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A5A33A3"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预算资金分配依据是否充分；</w:t>
            </w:r>
            <w:r w:rsidRPr="002F50A6">
              <w:rPr>
                <w:kern w:val="0"/>
                <w:sz w:val="22"/>
                <w:szCs w:val="22"/>
              </w:rPr>
              <w:br/>
              <w:t>②</w:t>
            </w:r>
            <w:r w:rsidRPr="002F50A6">
              <w:rPr>
                <w:kern w:val="0"/>
                <w:sz w:val="22"/>
                <w:szCs w:val="22"/>
              </w:rPr>
              <w:t>资金分配额度是否合理，与项目单位或地方实际是否相适应。</w:t>
            </w:r>
          </w:p>
        </w:tc>
        <w:tc>
          <w:tcPr>
            <w:tcW w:w="1300" w:type="dxa"/>
            <w:shd w:val="clear" w:color="auto" w:fill="FFFFFF"/>
            <w:vAlign w:val="center"/>
          </w:tcPr>
          <w:p w14:paraId="117BBB53"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auto" w:fill="FFFFFF"/>
            <w:vAlign w:val="center"/>
          </w:tcPr>
          <w:p w14:paraId="52CE2117"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2E8338D3" w14:textId="77777777">
        <w:trPr>
          <w:trHeight w:val="1415"/>
          <w:jc w:val="center"/>
        </w:trPr>
        <w:tc>
          <w:tcPr>
            <w:tcW w:w="832" w:type="dxa"/>
            <w:vMerge w:val="restart"/>
            <w:shd w:val="clear" w:color="auto" w:fill="FFFFFF"/>
            <w:vAlign w:val="center"/>
          </w:tcPr>
          <w:p w14:paraId="2B96DF2F" w14:textId="77777777" w:rsidR="000E5D76" w:rsidRPr="002F50A6" w:rsidRDefault="000E5D76">
            <w:pPr>
              <w:spacing w:line="0" w:lineRule="atLeast"/>
              <w:jc w:val="center"/>
              <w:rPr>
                <w:kern w:val="0"/>
                <w:sz w:val="22"/>
                <w:szCs w:val="22"/>
              </w:rPr>
            </w:pPr>
          </w:p>
          <w:p w14:paraId="55FCD7E1" w14:textId="77777777" w:rsidR="000E5D76" w:rsidRPr="002F50A6" w:rsidRDefault="000E5D76">
            <w:pPr>
              <w:spacing w:line="0" w:lineRule="atLeast"/>
              <w:jc w:val="center"/>
              <w:rPr>
                <w:kern w:val="0"/>
                <w:sz w:val="22"/>
                <w:szCs w:val="22"/>
              </w:rPr>
            </w:pPr>
          </w:p>
          <w:p w14:paraId="5FF2A95B" w14:textId="77777777" w:rsidR="000E5D76" w:rsidRPr="002F50A6" w:rsidRDefault="000E5D76">
            <w:pPr>
              <w:spacing w:line="0" w:lineRule="atLeast"/>
              <w:jc w:val="center"/>
              <w:rPr>
                <w:kern w:val="0"/>
                <w:sz w:val="22"/>
                <w:szCs w:val="22"/>
              </w:rPr>
            </w:pPr>
          </w:p>
          <w:p w14:paraId="7B57E0FF" w14:textId="77777777" w:rsidR="000E5D76" w:rsidRPr="002F50A6" w:rsidRDefault="000E5D76">
            <w:pPr>
              <w:spacing w:line="0" w:lineRule="atLeast"/>
              <w:jc w:val="center"/>
              <w:rPr>
                <w:kern w:val="0"/>
                <w:sz w:val="22"/>
                <w:szCs w:val="22"/>
              </w:rPr>
            </w:pPr>
          </w:p>
          <w:p w14:paraId="755F87C7" w14:textId="77777777" w:rsidR="000E5D76" w:rsidRPr="002F50A6" w:rsidRDefault="000E5D76">
            <w:pPr>
              <w:spacing w:line="0" w:lineRule="atLeast"/>
              <w:jc w:val="center"/>
              <w:rPr>
                <w:kern w:val="0"/>
                <w:sz w:val="22"/>
                <w:szCs w:val="22"/>
              </w:rPr>
            </w:pPr>
          </w:p>
          <w:p w14:paraId="6CE8C1EB" w14:textId="77777777" w:rsidR="000E5D76" w:rsidRPr="002F50A6" w:rsidRDefault="000E5D76">
            <w:pPr>
              <w:spacing w:line="0" w:lineRule="atLeast"/>
              <w:jc w:val="center"/>
              <w:rPr>
                <w:kern w:val="0"/>
                <w:sz w:val="22"/>
                <w:szCs w:val="22"/>
              </w:rPr>
            </w:pPr>
          </w:p>
          <w:p w14:paraId="3864527A" w14:textId="77777777" w:rsidR="000E5D76" w:rsidRPr="002F50A6" w:rsidRDefault="000E5D76">
            <w:pPr>
              <w:spacing w:line="0" w:lineRule="atLeast"/>
              <w:jc w:val="center"/>
              <w:rPr>
                <w:kern w:val="0"/>
                <w:sz w:val="22"/>
                <w:szCs w:val="22"/>
              </w:rPr>
            </w:pPr>
          </w:p>
          <w:p w14:paraId="7BBCE0C4" w14:textId="77777777" w:rsidR="000E5D76" w:rsidRPr="002F50A6" w:rsidRDefault="000E5D76">
            <w:pPr>
              <w:spacing w:line="0" w:lineRule="atLeast"/>
              <w:jc w:val="center"/>
              <w:rPr>
                <w:kern w:val="0"/>
                <w:sz w:val="22"/>
                <w:szCs w:val="22"/>
              </w:rPr>
            </w:pPr>
          </w:p>
          <w:p w14:paraId="1807C63A" w14:textId="77777777" w:rsidR="000E5D76" w:rsidRPr="002F50A6" w:rsidRDefault="000E5D76">
            <w:pPr>
              <w:spacing w:line="0" w:lineRule="atLeast"/>
              <w:jc w:val="center"/>
              <w:rPr>
                <w:kern w:val="0"/>
                <w:sz w:val="22"/>
                <w:szCs w:val="22"/>
              </w:rPr>
            </w:pPr>
          </w:p>
          <w:p w14:paraId="7D4C5ED5" w14:textId="77777777" w:rsidR="000E5D76" w:rsidRPr="002F50A6" w:rsidRDefault="000E5D76">
            <w:pPr>
              <w:spacing w:line="0" w:lineRule="atLeast"/>
              <w:jc w:val="center"/>
              <w:rPr>
                <w:kern w:val="0"/>
                <w:sz w:val="22"/>
                <w:szCs w:val="22"/>
              </w:rPr>
            </w:pPr>
          </w:p>
          <w:p w14:paraId="75DF0152" w14:textId="77777777" w:rsidR="000E5D76" w:rsidRPr="002F50A6" w:rsidRDefault="000E5D76">
            <w:pPr>
              <w:spacing w:line="0" w:lineRule="atLeast"/>
              <w:jc w:val="center"/>
              <w:rPr>
                <w:kern w:val="0"/>
                <w:sz w:val="22"/>
                <w:szCs w:val="22"/>
              </w:rPr>
            </w:pPr>
          </w:p>
          <w:p w14:paraId="07428F05" w14:textId="77777777" w:rsidR="000E5D76" w:rsidRPr="002F50A6" w:rsidRDefault="000E5D76">
            <w:pPr>
              <w:spacing w:line="0" w:lineRule="atLeast"/>
              <w:jc w:val="center"/>
              <w:rPr>
                <w:kern w:val="0"/>
                <w:sz w:val="22"/>
                <w:szCs w:val="22"/>
              </w:rPr>
            </w:pPr>
          </w:p>
          <w:p w14:paraId="1F755968" w14:textId="77777777" w:rsidR="000E5D76" w:rsidRPr="002F50A6" w:rsidRDefault="000E5D76">
            <w:pPr>
              <w:spacing w:line="0" w:lineRule="atLeast"/>
              <w:jc w:val="center"/>
              <w:rPr>
                <w:kern w:val="0"/>
                <w:sz w:val="22"/>
                <w:szCs w:val="22"/>
              </w:rPr>
            </w:pPr>
          </w:p>
          <w:p w14:paraId="73F3B329" w14:textId="77777777" w:rsidR="000E5D76" w:rsidRPr="002F50A6" w:rsidRDefault="000E5D76">
            <w:pPr>
              <w:spacing w:line="0" w:lineRule="atLeast"/>
              <w:jc w:val="center"/>
              <w:rPr>
                <w:kern w:val="0"/>
                <w:sz w:val="22"/>
                <w:szCs w:val="22"/>
              </w:rPr>
            </w:pPr>
          </w:p>
          <w:p w14:paraId="672D1790" w14:textId="77777777" w:rsidR="000E5D76" w:rsidRPr="002F50A6" w:rsidRDefault="000E5D76">
            <w:pPr>
              <w:spacing w:line="0" w:lineRule="atLeast"/>
              <w:jc w:val="center"/>
              <w:rPr>
                <w:kern w:val="0"/>
                <w:sz w:val="22"/>
                <w:szCs w:val="22"/>
              </w:rPr>
            </w:pPr>
          </w:p>
          <w:p w14:paraId="47EDF044" w14:textId="77777777" w:rsidR="000E5D76" w:rsidRPr="002F50A6" w:rsidRDefault="00000000">
            <w:pPr>
              <w:spacing w:line="0" w:lineRule="atLeast"/>
              <w:jc w:val="center"/>
              <w:rPr>
                <w:kern w:val="0"/>
                <w:sz w:val="22"/>
                <w:szCs w:val="22"/>
              </w:rPr>
            </w:pPr>
            <w:r w:rsidRPr="002F50A6">
              <w:rPr>
                <w:kern w:val="0"/>
                <w:sz w:val="22"/>
                <w:szCs w:val="22"/>
              </w:rPr>
              <w:t>过程</w:t>
            </w:r>
          </w:p>
          <w:p w14:paraId="0E272B56" w14:textId="77777777" w:rsidR="000E5D76" w:rsidRPr="002F50A6" w:rsidRDefault="00000000">
            <w:pPr>
              <w:widowControl/>
              <w:spacing w:line="0" w:lineRule="atLeast"/>
              <w:jc w:val="center"/>
              <w:rPr>
                <w:kern w:val="0"/>
                <w:sz w:val="22"/>
                <w:szCs w:val="22"/>
              </w:rPr>
            </w:pPr>
            <w:r w:rsidRPr="002F50A6">
              <w:rPr>
                <w:kern w:val="0"/>
                <w:sz w:val="22"/>
                <w:szCs w:val="22"/>
              </w:rPr>
              <w:t xml:space="preserve">　　</w:t>
            </w:r>
          </w:p>
        </w:tc>
        <w:tc>
          <w:tcPr>
            <w:tcW w:w="764" w:type="dxa"/>
            <w:vMerge w:val="restart"/>
            <w:shd w:val="clear" w:color="auto" w:fill="FFFFFF"/>
            <w:vAlign w:val="center"/>
          </w:tcPr>
          <w:p w14:paraId="0FB6326D" w14:textId="77777777" w:rsidR="000E5D76" w:rsidRPr="002F50A6" w:rsidRDefault="00000000">
            <w:pPr>
              <w:widowControl/>
              <w:spacing w:line="0" w:lineRule="atLeast"/>
              <w:jc w:val="center"/>
              <w:rPr>
                <w:kern w:val="0"/>
                <w:sz w:val="22"/>
                <w:szCs w:val="22"/>
              </w:rPr>
            </w:pPr>
            <w:r w:rsidRPr="002F50A6">
              <w:rPr>
                <w:kern w:val="0"/>
                <w:sz w:val="22"/>
                <w:szCs w:val="22"/>
              </w:rPr>
              <w:lastRenderedPageBreak/>
              <w:t>资金管理</w:t>
            </w:r>
          </w:p>
        </w:tc>
        <w:tc>
          <w:tcPr>
            <w:tcW w:w="873" w:type="dxa"/>
            <w:shd w:val="clear" w:color="auto" w:fill="FFFFFF"/>
            <w:vAlign w:val="center"/>
          </w:tcPr>
          <w:p w14:paraId="5BB92B34" w14:textId="77777777" w:rsidR="000E5D76" w:rsidRPr="002F50A6" w:rsidRDefault="00000000">
            <w:pPr>
              <w:widowControl/>
              <w:spacing w:line="0" w:lineRule="atLeast"/>
              <w:jc w:val="center"/>
              <w:rPr>
                <w:kern w:val="0"/>
                <w:sz w:val="22"/>
                <w:szCs w:val="22"/>
              </w:rPr>
            </w:pPr>
            <w:r w:rsidRPr="002F50A6">
              <w:rPr>
                <w:kern w:val="0"/>
                <w:sz w:val="22"/>
                <w:szCs w:val="22"/>
              </w:rPr>
              <w:t>资金到位率</w:t>
            </w:r>
          </w:p>
        </w:tc>
        <w:tc>
          <w:tcPr>
            <w:tcW w:w="2353" w:type="dxa"/>
            <w:shd w:val="clear" w:color="000000" w:fill="FFFFFF"/>
            <w:vAlign w:val="center"/>
          </w:tcPr>
          <w:p w14:paraId="69BB5F27" w14:textId="77777777" w:rsidR="000E5D76" w:rsidRPr="002F50A6" w:rsidRDefault="00000000">
            <w:pPr>
              <w:widowControl/>
              <w:spacing w:line="0" w:lineRule="atLeast"/>
              <w:rPr>
                <w:kern w:val="0"/>
                <w:sz w:val="22"/>
                <w:szCs w:val="22"/>
              </w:rPr>
            </w:pPr>
            <w:r w:rsidRPr="002F50A6">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543E3F45" w14:textId="77777777" w:rsidR="000E5D76" w:rsidRPr="002F50A6" w:rsidRDefault="00000000">
            <w:pPr>
              <w:widowControl/>
              <w:spacing w:line="0" w:lineRule="atLeast"/>
              <w:rPr>
                <w:kern w:val="0"/>
                <w:sz w:val="22"/>
                <w:szCs w:val="22"/>
              </w:rPr>
            </w:pPr>
            <w:r w:rsidRPr="002F50A6">
              <w:rPr>
                <w:kern w:val="0"/>
                <w:sz w:val="22"/>
                <w:szCs w:val="22"/>
              </w:rPr>
              <w:t>资金到位率</w:t>
            </w:r>
            <w:r w:rsidRPr="002F50A6">
              <w:rPr>
                <w:kern w:val="0"/>
                <w:sz w:val="22"/>
                <w:szCs w:val="22"/>
              </w:rPr>
              <w:t>=</w:t>
            </w:r>
            <w:r w:rsidRPr="002F50A6">
              <w:rPr>
                <w:kern w:val="0"/>
                <w:sz w:val="22"/>
                <w:szCs w:val="22"/>
              </w:rPr>
              <w:t>（实际到位资金</w:t>
            </w:r>
            <w:r w:rsidRPr="002F50A6">
              <w:rPr>
                <w:kern w:val="0"/>
                <w:sz w:val="22"/>
                <w:szCs w:val="22"/>
              </w:rPr>
              <w:t>/</w:t>
            </w:r>
            <w:r w:rsidRPr="002F50A6">
              <w:rPr>
                <w:kern w:val="0"/>
                <w:sz w:val="22"/>
                <w:szCs w:val="22"/>
              </w:rPr>
              <w:t>预算资金）</w:t>
            </w:r>
            <w:r w:rsidRPr="002F50A6">
              <w:rPr>
                <w:kern w:val="0"/>
                <w:sz w:val="22"/>
                <w:szCs w:val="22"/>
              </w:rPr>
              <w:t>×100%</w:t>
            </w:r>
            <w:r w:rsidRPr="002F50A6">
              <w:rPr>
                <w:kern w:val="0"/>
                <w:sz w:val="22"/>
                <w:szCs w:val="22"/>
              </w:rPr>
              <w:t>。</w:t>
            </w:r>
          </w:p>
          <w:p w14:paraId="730E2DAE" w14:textId="77777777" w:rsidR="000E5D76" w:rsidRPr="002F50A6" w:rsidRDefault="00000000">
            <w:pPr>
              <w:widowControl/>
              <w:spacing w:line="0" w:lineRule="atLeast"/>
              <w:rPr>
                <w:kern w:val="0"/>
                <w:sz w:val="22"/>
                <w:szCs w:val="22"/>
              </w:rPr>
            </w:pPr>
            <w:r w:rsidRPr="002F50A6">
              <w:rPr>
                <w:kern w:val="0"/>
                <w:sz w:val="22"/>
                <w:szCs w:val="22"/>
              </w:rPr>
              <w:t>实际到位资金：一定时期（本年度或项目期）内落实到具体项目的资金。</w:t>
            </w:r>
          </w:p>
          <w:p w14:paraId="01FB5078" w14:textId="77777777" w:rsidR="000E5D76" w:rsidRPr="002F50A6" w:rsidRDefault="00000000">
            <w:pPr>
              <w:widowControl/>
              <w:spacing w:line="0" w:lineRule="atLeast"/>
              <w:rPr>
                <w:kern w:val="0"/>
                <w:sz w:val="22"/>
                <w:szCs w:val="22"/>
              </w:rPr>
            </w:pPr>
            <w:r w:rsidRPr="002F50A6">
              <w:rPr>
                <w:kern w:val="0"/>
                <w:sz w:val="22"/>
                <w:szCs w:val="22"/>
              </w:rPr>
              <w:t>预算资金：一定时期（本年度或项目期）内预算安排到具体项目的资金。</w:t>
            </w:r>
          </w:p>
        </w:tc>
        <w:tc>
          <w:tcPr>
            <w:tcW w:w="1300" w:type="dxa"/>
            <w:shd w:val="clear" w:color="000000" w:fill="FFFFFF"/>
            <w:vAlign w:val="center"/>
          </w:tcPr>
          <w:p w14:paraId="214AC092"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000000" w:fill="FFFFFF"/>
            <w:vAlign w:val="center"/>
          </w:tcPr>
          <w:p w14:paraId="4BCA64A0"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2090CD17" w14:textId="77777777">
        <w:trPr>
          <w:trHeight w:val="1320"/>
          <w:jc w:val="center"/>
        </w:trPr>
        <w:tc>
          <w:tcPr>
            <w:tcW w:w="832" w:type="dxa"/>
            <w:vMerge/>
            <w:shd w:val="clear" w:color="auto" w:fill="FFFFFF"/>
            <w:vAlign w:val="center"/>
          </w:tcPr>
          <w:p w14:paraId="7B27C34D" w14:textId="77777777" w:rsidR="000E5D76" w:rsidRPr="002F50A6" w:rsidRDefault="000E5D76">
            <w:pPr>
              <w:spacing w:line="0" w:lineRule="atLeast"/>
              <w:jc w:val="center"/>
              <w:rPr>
                <w:kern w:val="0"/>
                <w:sz w:val="22"/>
                <w:szCs w:val="22"/>
              </w:rPr>
            </w:pPr>
          </w:p>
        </w:tc>
        <w:tc>
          <w:tcPr>
            <w:tcW w:w="764" w:type="dxa"/>
            <w:vMerge/>
            <w:shd w:val="clear" w:color="auto" w:fill="FFFFFF"/>
            <w:vAlign w:val="center"/>
          </w:tcPr>
          <w:p w14:paraId="3F7C5A35" w14:textId="77777777" w:rsidR="000E5D76" w:rsidRPr="002F50A6" w:rsidRDefault="000E5D76">
            <w:pPr>
              <w:spacing w:line="0" w:lineRule="atLeast"/>
              <w:jc w:val="center"/>
              <w:rPr>
                <w:kern w:val="0"/>
                <w:sz w:val="22"/>
                <w:szCs w:val="22"/>
              </w:rPr>
            </w:pPr>
          </w:p>
        </w:tc>
        <w:tc>
          <w:tcPr>
            <w:tcW w:w="873" w:type="dxa"/>
            <w:shd w:val="clear" w:color="auto" w:fill="FFFFFF"/>
            <w:vAlign w:val="center"/>
          </w:tcPr>
          <w:p w14:paraId="209D7933" w14:textId="77777777" w:rsidR="000E5D76" w:rsidRPr="002F50A6" w:rsidRDefault="00000000">
            <w:pPr>
              <w:widowControl/>
              <w:spacing w:line="0" w:lineRule="atLeast"/>
              <w:jc w:val="center"/>
              <w:rPr>
                <w:kern w:val="0"/>
                <w:sz w:val="22"/>
                <w:szCs w:val="22"/>
              </w:rPr>
            </w:pPr>
            <w:r w:rsidRPr="002F50A6">
              <w:rPr>
                <w:kern w:val="0"/>
                <w:sz w:val="22"/>
                <w:szCs w:val="22"/>
              </w:rPr>
              <w:t>预算执行率</w:t>
            </w:r>
          </w:p>
        </w:tc>
        <w:tc>
          <w:tcPr>
            <w:tcW w:w="2353" w:type="dxa"/>
            <w:shd w:val="clear" w:color="auto" w:fill="FFFFFF"/>
            <w:vAlign w:val="center"/>
          </w:tcPr>
          <w:p w14:paraId="543F5A1D" w14:textId="77777777" w:rsidR="000E5D76" w:rsidRPr="002F50A6" w:rsidRDefault="00000000">
            <w:pPr>
              <w:widowControl/>
              <w:spacing w:line="0" w:lineRule="atLeast"/>
              <w:rPr>
                <w:kern w:val="0"/>
                <w:sz w:val="22"/>
                <w:szCs w:val="22"/>
              </w:rPr>
            </w:pPr>
            <w:r w:rsidRPr="002F50A6">
              <w:rPr>
                <w:kern w:val="0"/>
                <w:sz w:val="22"/>
                <w:szCs w:val="22"/>
              </w:rPr>
              <w:t>项目预算资金是否按照计划执行，用以反映或考核项目预算执行情况。</w:t>
            </w:r>
          </w:p>
        </w:tc>
        <w:tc>
          <w:tcPr>
            <w:tcW w:w="5198" w:type="dxa"/>
            <w:shd w:val="clear" w:color="auto" w:fill="FFFFFF"/>
            <w:vAlign w:val="center"/>
          </w:tcPr>
          <w:p w14:paraId="1D70FA68" w14:textId="77777777" w:rsidR="000E5D76" w:rsidRPr="002F50A6" w:rsidRDefault="00000000">
            <w:pPr>
              <w:widowControl/>
              <w:spacing w:line="0" w:lineRule="atLeast"/>
              <w:rPr>
                <w:kern w:val="0"/>
                <w:sz w:val="22"/>
                <w:szCs w:val="22"/>
              </w:rPr>
            </w:pPr>
            <w:r w:rsidRPr="002F50A6">
              <w:rPr>
                <w:kern w:val="0"/>
                <w:sz w:val="22"/>
                <w:szCs w:val="22"/>
              </w:rPr>
              <w:t>预算执行率</w:t>
            </w:r>
            <w:r w:rsidRPr="002F50A6">
              <w:rPr>
                <w:kern w:val="0"/>
                <w:sz w:val="22"/>
                <w:szCs w:val="22"/>
              </w:rPr>
              <w:t>=</w:t>
            </w:r>
            <w:r w:rsidRPr="002F50A6">
              <w:rPr>
                <w:kern w:val="0"/>
                <w:sz w:val="22"/>
                <w:szCs w:val="22"/>
              </w:rPr>
              <w:t>（实际支出资金</w:t>
            </w:r>
            <w:r w:rsidRPr="002F50A6">
              <w:rPr>
                <w:kern w:val="0"/>
                <w:sz w:val="22"/>
                <w:szCs w:val="22"/>
              </w:rPr>
              <w:t>/</w:t>
            </w:r>
            <w:r w:rsidRPr="002F50A6">
              <w:rPr>
                <w:kern w:val="0"/>
                <w:sz w:val="22"/>
                <w:szCs w:val="22"/>
              </w:rPr>
              <w:t>实际到位资金）</w:t>
            </w:r>
            <w:r w:rsidRPr="002F50A6">
              <w:rPr>
                <w:kern w:val="0"/>
                <w:sz w:val="22"/>
                <w:szCs w:val="22"/>
              </w:rPr>
              <w:t>×100%</w:t>
            </w:r>
            <w:r w:rsidRPr="002F50A6">
              <w:rPr>
                <w:kern w:val="0"/>
                <w:sz w:val="22"/>
                <w:szCs w:val="22"/>
              </w:rPr>
              <w:t>。</w:t>
            </w:r>
            <w:r w:rsidRPr="002F50A6">
              <w:rPr>
                <w:kern w:val="0"/>
                <w:sz w:val="22"/>
                <w:szCs w:val="22"/>
              </w:rPr>
              <w:br/>
            </w:r>
            <w:r w:rsidRPr="002F50A6">
              <w:rPr>
                <w:kern w:val="0"/>
                <w:sz w:val="22"/>
                <w:szCs w:val="22"/>
              </w:rPr>
              <w:t>实际支出资金：一定时期（本年度或项目期）内项目实际拨付的资金。</w:t>
            </w:r>
          </w:p>
        </w:tc>
        <w:tc>
          <w:tcPr>
            <w:tcW w:w="1300" w:type="dxa"/>
            <w:shd w:val="clear" w:color="auto" w:fill="FFFFFF"/>
            <w:vAlign w:val="center"/>
          </w:tcPr>
          <w:p w14:paraId="12432287"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auto" w:fill="FFFFFF"/>
            <w:vAlign w:val="center"/>
          </w:tcPr>
          <w:p w14:paraId="3490581B"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5C5799AA" w14:textId="77777777">
        <w:trPr>
          <w:trHeight w:val="2076"/>
          <w:jc w:val="center"/>
        </w:trPr>
        <w:tc>
          <w:tcPr>
            <w:tcW w:w="832" w:type="dxa"/>
            <w:vMerge/>
            <w:shd w:val="clear" w:color="auto" w:fill="FFFFFF"/>
            <w:vAlign w:val="center"/>
          </w:tcPr>
          <w:p w14:paraId="6E18B78E" w14:textId="77777777" w:rsidR="000E5D76" w:rsidRPr="002F50A6" w:rsidRDefault="000E5D76">
            <w:pPr>
              <w:spacing w:line="0" w:lineRule="atLeast"/>
              <w:jc w:val="center"/>
              <w:rPr>
                <w:kern w:val="0"/>
                <w:sz w:val="22"/>
                <w:szCs w:val="22"/>
              </w:rPr>
            </w:pPr>
          </w:p>
        </w:tc>
        <w:tc>
          <w:tcPr>
            <w:tcW w:w="764" w:type="dxa"/>
            <w:shd w:val="clear" w:color="auto" w:fill="FFFFFF"/>
            <w:vAlign w:val="center"/>
          </w:tcPr>
          <w:p w14:paraId="4546B860" w14:textId="77777777" w:rsidR="000E5D76" w:rsidRPr="002F50A6" w:rsidRDefault="00000000">
            <w:pPr>
              <w:widowControl/>
              <w:spacing w:line="0" w:lineRule="atLeast"/>
              <w:jc w:val="center"/>
              <w:rPr>
                <w:kern w:val="0"/>
                <w:sz w:val="22"/>
                <w:szCs w:val="22"/>
              </w:rPr>
            </w:pPr>
            <w:r w:rsidRPr="002F50A6">
              <w:rPr>
                <w:kern w:val="0"/>
                <w:sz w:val="22"/>
                <w:szCs w:val="22"/>
              </w:rPr>
              <w:t>资金管理</w:t>
            </w:r>
          </w:p>
        </w:tc>
        <w:tc>
          <w:tcPr>
            <w:tcW w:w="873" w:type="dxa"/>
            <w:shd w:val="clear" w:color="auto" w:fill="FFFFFF"/>
            <w:vAlign w:val="center"/>
          </w:tcPr>
          <w:p w14:paraId="451C0308" w14:textId="77777777" w:rsidR="000E5D76" w:rsidRPr="002F50A6" w:rsidRDefault="00000000">
            <w:pPr>
              <w:widowControl/>
              <w:spacing w:line="0" w:lineRule="atLeast"/>
              <w:jc w:val="center"/>
              <w:rPr>
                <w:kern w:val="0"/>
                <w:sz w:val="22"/>
                <w:szCs w:val="22"/>
              </w:rPr>
            </w:pPr>
            <w:r w:rsidRPr="002F50A6">
              <w:rPr>
                <w:kern w:val="0"/>
                <w:sz w:val="22"/>
                <w:szCs w:val="22"/>
              </w:rPr>
              <w:t>资金使用</w:t>
            </w:r>
          </w:p>
          <w:p w14:paraId="5EAD20AC" w14:textId="77777777" w:rsidR="000E5D76" w:rsidRPr="002F50A6" w:rsidRDefault="00000000">
            <w:pPr>
              <w:widowControl/>
              <w:spacing w:line="0" w:lineRule="atLeast"/>
              <w:jc w:val="center"/>
              <w:rPr>
                <w:kern w:val="0"/>
                <w:sz w:val="22"/>
                <w:szCs w:val="22"/>
              </w:rPr>
            </w:pPr>
            <w:r w:rsidRPr="002F50A6">
              <w:rPr>
                <w:kern w:val="0"/>
                <w:sz w:val="22"/>
                <w:szCs w:val="22"/>
              </w:rPr>
              <w:t>合规性</w:t>
            </w:r>
          </w:p>
        </w:tc>
        <w:tc>
          <w:tcPr>
            <w:tcW w:w="2353" w:type="dxa"/>
            <w:shd w:val="clear" w:color="000000" w:fill="FFFFFF"/>
            <w:vAlign w:val="center"/>
          </w:tcPr>
          <w:p w14:paraId="32CB4D5D" w14:textId="77777777" w:rsidR="000E5D76" w:rsidRPr="002F50A6" w:rsidRDefault="00000000">
            <w:pPr>
              <w:widowControl/>
              <w:spacing w:line="0" w:lineRule="atLeast"/>
              <w:rPr>
                <w:kern w:val="0"/>
                <w:sz w:val="22"/>
                <w:szCs w:val="22"/>
              </w:rPr>
            </w:pPr>
            <w:r w:rsidRPr="002F50A6">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3C63AB52"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是否符合国家财经法规和财务管理制度以及有关专项资金管理办法的规定；</w:t>
            </w:r>
            <w:r w:rsidRPr="002F50A6">
              <w:rPr>
                <w:kern w:val="0"/>
                <w:sz w:val="22"/>
                <w:szCs w:val="22"/>
              </w:rPr>
              <w:br/>
              <w:t>②</w:t>
            </w:r>
            <w:r w:rsidRPr="002F50A6">
              <w:rPr>
                <w:kern w:val="0"/>
                <w:sz w:val="22"/>
                <w:szCs w:val="22"/>
              </w:rPr>
              <w:t>资金的拨付是否有完整的审批程序和手续；</w:t>
            </w:r>
            <w:r w:rsidRPr="002F50A6">
              <w:rPr>
                <w:kern w:val="0"/>
                <w:sz w:val="22"/>
                <w:szCs w:val="22"/>
              </w:rPr>
              <w:br/>
              <w:t>③</w:t>
            </w:r>
            <w:r w:rsidRPr="002F50A6">
              <w:rPr>
                <w:kern w:val="0"/>
                <w:sz w:val="22"/>
                <w:szCs w:val="22"/>
              </w:rPr>
              <w:t>是否符合项目预算批复或合同规定的用途；</w:t>
            </w:r>
            <w:r w:rsidRPr="002F50A6">
              <w:rPr>
                <w:kern w:val="0"/>
                <w:sz w:val="22"/>
                <w:szCs w:val="22"/>
              </w:rPr>
              <w:br/>
              <w:t>④</w:t>
            </w:r>
            <w:r w:rsidRPr="002F50A6">
              <w:rPr>
                <w:kern w:val="0"/>
                <w:sz w:val="22"/>
                <w:szCs w:val="22"/>
              </w:rPr>
              <w:t>是否存在截留、挤占、挪用、虚列支出等情况。</w:t>
            </w:r>
          </w:p>
        </w:tc>
        <w:tc>
          <w:tcPr>
            <w:tcW w:w="1300" w:type="dxa"/>
            <w:shd w:val="clear" w:color="000000" w:fill="FFFFFF"/>
            <w:vAlign w:val="center"/>
          </w:tcPr>
          <w:p w14:paraId="56B04E04"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000000" w:fill="FFFFFF"/>
            <w:vAlign w:val="center"/>
          </w:tcPr>
          <w:p w14:paraId="44ADD881"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67F687E7" w14:textId="77777777">
        <w:trPr>
          <w:trHeight w:val="1797"/>
          <w:jc w:val="center"/>
        </w:trPr>
        <w:tc>
          <w:tcPr>
            <w:tcW w:w="832" w:type="dxa"/>
            <w:vMerge/>
            <w:shd w:val="clear" w:color="auto" w:fill="FFFFFF"/>
            <w:vAlign w:val="center"/>
          </w:tcPr>
          <w:p w14:paraId="27AEEF91" w14:textId="77777777" w:rsidR="000E5D76" w:rsidRPr="002F50A6" w:rsidRDefault="000E5D76">
            <w:pPr>
              <w:spacing w:line="0" w:lineRule="atLeast"/>
              <w:jc w:val="center"/>
              <w:rPr>
                <w:kern w:val="0"/>
                <w:sz w:val="22"/>
                <w:szCs w:val="22"/>
              </w:rPr>
            </w:pPr>
          </w:p>
        </w:tc>
        <w:tc>
          <w:tcPr>
            <w:tcW w:w="764" w:type="dxa"/>
            <w:vMerge w:val="restart"/>
            <w:shd w:val="clear" w:color="auto" w:fill="FFFFFF"/>
            <w:vAlign w:val="center"/>
          </w:tcPr>
          <w:p w14:paraId="7D295B39" w14:textId="77777777" w:rsidR="000E5D76" w:rsidRPr="002F50A6" w:rsidRDefault="00000000">
            <w:pPr>
              <w:widowControl/>
              <w:spacing w:line="0" w:lineRule="atLeast"/>
              <w:jc w:val="center"/>
              <w:rPr>
                <w:kern w:val="0"/>
                <w:sz w:val="22"/>
                <w:szCs w:val="22"/>
              </w:rPr>
            </w:pPr>
            <w:r w:rsidRPr="002F50A6">
              <w:rPr>
                <w:kern w:val="0"/>
                <w:sz w:val="22"/>
                <w:szCs w:val="22"/>
              </w:rPr>
              <w:t>组织实施</w:t>
            </w:r>
          </w:p>
          <w:p w14:paraId="369D99D6" w14:textId="77777777" w:rsidR="000E5D76" w:rsidRPr="002F50A6" w:rsidRDefault="00000000">
            <w:pPr>
              <w:spacing w:line="0" w:lineRule="atLeast"/>
              <w:jc w:val="center"/>
              <w:rPr>
                <w:kern w:val="0"/>
                <w:sz w:val="22"/>
                <w:szCs w:val="22"/>
              </w:rPr>
            </w:pPr>
            <w:r w:rsidRPr="002F50A6">
              <w:rPr>
                <w:kern w:val="0"/>
                <w:sz w:val="22"/>
                <w:szCs w:val="22"/>
              </w:rPr>
              <w:t xml:space="preserve">　</w:t>
            </w:r>
          </w:p>
        </w:tc>
        <w:tc>
          <w:tcPr>
            <w:tcW w:w="873" w:type="dxa"/>
            <w:shd w:val="clear" w:color="auto" w:fill="FFFFFF"/>
            <w:vAlign w:val="center"/>
          </w:tcPr>
          <w:p w14:paraId="57237198" w14:textId="77777777" w:rsidR="000E5D76" w:rsidRPr="002F50A6" w:rsidRDefault="00000000">
            <w:pPr>
              <w:widowControl/>
              <w:spacing w:line="0" w:lineRule="atLeast"/>
              <w:jc w:val="center"/>
              <w:rPr>
                <w:kern w:val="0"/>
                <w:sz w:val="22"/>
                <w:szCs w:val="22"/>
              </w:rPr>
            </w:pPr>
            <w:r w:rsidRPr="002F50A6">
              <w:rPr>
                <w:kern w:val="0"/>
                <w:sz w:val="22"/>
                <w:szCs w:val="22"/>
              </w:rPr>
              <w:t>管理制度</w:t>
            </w:r>
          </w:p>
          <w:p w14:paraId="05C9BFAB" w14:textId="77777777" w:rsidR="000E5D76" w:rsidRPr="002F50A6" w:rsidRDefault="00000000">
            <w:pPr>
              <w:widowControl/>
              <w:spacing w:line="0" w:lineRule="atLeast"/>
              <w:jc w:val="center"/>
              <w:rPr>
                <w:kern w:val="0"/>
                <w:sz w:val="22"/>
                <w:szCs w:val="22"/>
              </w:rPr>
            </w:pPr>
            <w:r w:rsidRPr="002F50A6">
              <w:rPr>
                <w:kern w:val="0"/>
                <w:sz w:val="22"/>
                <w:szCs w:val="22"/>
              </w:rPr>
              <w:t>健全性</w:t>
            </w:r>
          </w:p>
        </w:tc>
        <w:tc>
          <w:tcPr>
            <w:tcW w:w="2353" w:type="dxa"/>
            <w:shd w:val="clear" w:color="000000" w:fill="FFFFFF"/>
            <w:vAlign w:val="center"/>
          </w:tcPr>
          <w:p w14:paraId="27CAC8BB" w14:textId="77777777" w:rsidR="000E5D76" w:rsidRPr="002F50A6" w:rsidRDefault="00000000">
            <w:pPr>
              <w:widowControl/>
              <w:spacing w:line="0" w:lineRule="atLeast"/>
              <w:rPr>
                <w:kern w:val="0"/>
                <w:sz w:val="22"/>
                <w:szCs w:val="22"/>
              </w:rPr>
            </w:pPr>
            <w:r w:rsidRPr="002F50A6">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9837DF5"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是否已制定或具有相应的财务和业务管理制度；</w:t>
            </w:r>
            <w:r w:rsidRPr="002F50A6">
              <w:rPr>
                <w:kern w:val="0"/>
                <w:sz w:val="22"/>
                <w:szCs w:val="22"/>
              </w:rPr>
              <w:br/>
              <w:t>②</w:t>
            </w:r>
            <w:r w:rsidRPr="002F50A6">
              <w:rPr>
                <w:kern w:val="0"/>
                <w:sz w:val="22"/>
                <w:szCs w:val="22"/>
              </w:rPr>
              <w:t>财务和业务管理制度是否合法、合规、完整。</w:t>
            </w:r>
          </w:p>
        </w:tc>
        <w:tc>
          <w:tcPr>
            <w:tcW w:w="1300" w:type="dxa"/>
            <w:shd w:val="clear" w:color="000000" w:fill="FFFFFF"/>
            <w:vAlign w:val="center"/>
          </w:tcPr>
          <w:p w14:paraId="3483F98B"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000000" w:fill="FFFFFF"/>
            <w:vAlign w:val="center"/>
          </w:tcPr>
          <w:p w14:paraId="460925A8"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7F8E810F" w14:textId="77777777">
        <w:trPr>
          <w:trHeight w:val="1769"/>
          <w:jc w:val="center"/>
        </w:trPr>
        <w:tc>
          <w:tcPr>
            <w:tcW w:w="832" w:type="dxa"/>
            <w:vMerge/>
            <w:shd w:val="clear" w:color="auto" w:fill="FFFFFF"/>
            <w:vAlign w:val="center"/>
          </w:tcPr>
          <w:p w14:paraId="77C89C01" w14:textId="77777777" w:rsidR="000E5D76" w:rsidRPr="002F50A6" w:rsidRDefault="000E5D76">
            <w:pPr>
              <w:widowControl/>
              <w:spacing w:line="0" w:lineRule="atLeast"/>
              <w:jc w:val="center"/>
              <w:rPr>
                <w:kern w:val="0"/>
                <w:sz w:val="22"/>
                <w:szCs w:val="22"/>
              </w:rPr>
            </w:pPr>
          </w:p>
        </w:tc>
        <w:tc>
          <w:tcPr>
            <w:tcW w:w="764" w:type="dxa"/>
            <w:vMerge/>
            <w:shd w:val="clear" w:color="auto" w:fill="FFFFFF"/>
            <w:vAlign w:val="center"/>
          </w:tcPr>
          <w:p w14:paraId="6615D290" w14:textId="77777777" w:rsidR="000E5D76" w:rsidRPr="002F50A6" w:rsidRDefault="000E5D76">
            <w:pPr>
              <w:widowControl/>
              <w:spacing w:line="0" w:lineRule="atLeast"/>
              <w:jc w:val="center"/>
              <w:rPr>
                <w:kern w:val="0"/>
                <w:sz w:val="22"/>
                <w:szCs w:val="22"/>
              </w:rPr>
            </w:pPr>
          </w:p>
        </w:tc>
        <w:tc>
          <w:tcPr>
            <w:tcW w:w="873" w:type="dxa"/>
            <w:shd w:val="clear" w:color="auto" w:fill="FFFFFF"/>
            <w:vAlign w:val="center"/>
          </w:tcPr>
          <w:p w14:paraId="6E3BD66C" w14:textId="77777777" w:rsidR="000E5D76" w:rsidRPr="002F50A6" w:rsidRDefault="00000000">
            <w:pPr>
              <w:widowControl/>
              <w:spacing w:line="0" w:lineRule="atLeast"/>
              <w:jc w:val="center"/>
              <w:rPr>
                <w:kern w:val="0"/>
                <w:sz w:val="22"/>
                <w:szCs w:val="22"/>
              </w:rPr>
            </w:pPr>
            <w:r w:rsidRPr="002F50A6">
              <w:rPr>
                <w:kern w:val="0"/>
                <w:sz w:val="22"/>
                <w:szCs w:val="22"/>
              </w:rPr>
              <w:t>制度执行</w:t>
            </w:r>
          </w:p>
          <w:p w14:paraId="089DCD99" w14:textId="77777777" w:rsidR="000E5D76" w:rsidRPr="002F50A6" w:rsidRDefault="00000000">
            <w:pPr>
              <w:widowControl/>
              <w:spacing w:line="0" w:lineRule="atLeast"/>
              <w:jc w:val="center"/>
              <w:rPr>
                <w:kern w:val="0"/>
                <w:sz w:val="22"/>
                <w:szCs w:val="22"/>
              </w:rPr>
            </w:pPr>
            <w:r w:rsidRPr="002F50A6">
              <w:rPr>
                <w:kern w:val="0"/>
                <w:sz w:val="22"/>
                <w:szCs w:val="22"/>
              </w:rPr>
              <w:t>有效性</w:t>
            </w:r>
          </w:p>
        </w:tc>
        <w:tc>
          <w:tcPr>
            <w:tcW w:w="2353" w:type="dxa"/>
            <w:shd w:val="clear" w:color="000000" w:fill="FFFFFF"/>
            <w:vAlign w:val="center"/>
          </w:tcPr>
          <w:p w14:paraId="28E50A79" w14:textId="77777777" w:rsidR="000E5D76" w:rsidRPr="002F50A6" w:rsidRDefault="00000000">
            <w:pPr>
              <w:widowControl/>
              <w:spacing w:line="0" w:lineRule="atLeast"/>
              <w:rPr>
                <w:kern w:val="0"/>
                <w:sz w:val="22"/>
                <w:szCs w:val="22"/>
              </w:rPr>
            </w:pPr>
            <w:r w:rsidRPr="002F50A6">
              <w:rPr>
                <w:kern w:val="0"/>
                <w:sz w:val="22"/>
                <w:szCs w:val="22"/>
              </w:rPr>
              <w:t>项目实施是否符合相关管理规定，用以反映和考核相关管理制度的有效执行情况。</w:t>
            </w:r>
          </w:p>
        </w:tc>
        <w:tc>
          <w:tcPr>
            <w:tcW w:w="5198" w:type="dxa"/>
            <w:shd w:val="clear" w:color="000000" w:fill="FFFFFF"/>
            <w:vAlign w:val="center"/>
          </w:tcPr>
          <w:p w14:paraId="75CF9E05" w14:textId="77777777" w:rsidR="000E5D76" w:rsidRPr="002F50A6" w:rsidRDefault="00000000">
            <w:pPr>
              <w:widowControl/>
              <w:spacing w:line="0" w:lineRule="atLeast"/>
              <w:rPr>
                <w:kern w:val="0"/>
                <w:sz w:val="22"/>
                <w:szCs w:val="22"/>
              </w:rPr>
            </w:pPr>
            <w:r w:rsidRPr="002F50A6">
              <w:rPr>
                <w:kern w:val="0"/>
                <w:sz w:val="22"/>
                <w:szCs w:val="22"/>
              </w:rPr>
              <w:t>评价要点：</w:t>
            </w:r>
            <w:r w:rsidRPr="002F50A6">
              <w:rPr>
                <w:kern w:val="0"/>
                <w:sz w:val="22"/>
                <w:szCs w:val="22"/>
              </w:rPr>
              <w:br/>
              <w:t>①</w:t>
            </w:r>
            <w:r w:rsidRPr="002F50A6">
              <w:rPr>
                <w:kern w:val="0"/>
                <w:sz w:val="22"/>
                <w:szCs w:val="22"/>
              </w:rPr>
              <w:t>是否遵守相关法律法规和相关管理规定；</w:t>
            </w:r>
            <w:r w:rsidRPr="002F50A6">
              <w:rPr>
                <w:kern w:val="0"/>
                <w:sz w:val="22"/>
                <w:szCs w:val="22"/>
              </w:rPr>
              <w:br/>
              <w:t>②</w:t>
            </w:r>
            <w:r w:rsidRPr="002F50A6">
              <w:rPr>
                <w:kern w:val="0"/>
                <w:sz w:val="22"/>
                <w:szCs w:val="22"/>
              </w:rPr>
              <w:t>项目调整及支出调整手续是否完备；</w:t>
            </w:r>
            <w:r w:rsidRPr="002F50A6">
              <w:rPr>
                <w:kern w:val="0"/>
                <w:sz w:val="22"/>
                <w:szCs w:val="22"/>
              </w:rPr>
              <w:br/>
              <w:t>③</w:t>
            </w:r>
            <w:r w:rsidRPr="002F50A6">
              <w:rPr>
                <w:kern w:val="0"/>
                <w:sz w:val="22"/>
                <w:szCs w:val="22"/>
              </w:rPr>
              <w:t>项目合同书、验收报告、技术鉴定等资料是否齐全并及时归档；</w:t>
            </w:r>
            <w:r w:rsidRPr="002F50A6">
              <w:rPr>
                <w:kern w:val="0"/>
                <w:sz w:val="22"/>
                <w:szCs w:val="22"/>
              </w:rPr>
              <w:br/>
              <w:t>④</w:t>
            </w:r>
            <w:r w:rsidRPr="002F50A6">
              <w:rPr>
                <w:kern w:val="0"/>
                <w:sz w:val="22"/>
                <w:szCs w:val="22"/>
              </w:rPr>
              <w:t>项目实施的人员条件、场地设备、信息支撑等是否落实到位。</w:t>
            </w:r>
          </w:p>
        </w:tc>
        <w:tc>
          <w:tcPr>
            <w:tcW w:w="1300" w:type="dxa"/>
            <w:shd w:val="clear" w:color="000000" w:fill="FFFFFF"/>
            <w:vAlign w:val="center"/>
          </w:tcPr>
          <w:p w14:paraId="38EE0C65" w14:textId="77777777" w:rsidR="000E5D76" w:rsidRPr="002F50A6" w:rsidRDefault="00000000">
            <w:pPr>
              <w:widowControl/>
              <w:spacing w:line="0" w:lineRule="atLeast"/>
              <w:jc w:val="center"/>
              <w:rPr>
                <w:b/>
                <w:bCs/>
                <w:kern w:val="0"/>
                <w:sz w:val="22"/>
                <w:szCs w:val="22"/>
              </w:rPr>
            </w:pPr>
            <w:r w:rsidRPr="002F50A6">
              <w:rPr>
                <w:b/>
                <w:bCs/>
                <w:kern w:val="0"/>
                <w:sz w:val="22"/>
                <w:szCs w:val="22"/>
              </w:rPr>
              <w:t>4</w:t>
            </w:r>
          </w:p>
        </w:tc>
        <w:tc>
          <w:tcPr>
            <w:tcW w:w="1363" w:type="dxa"/>
            <w:shd w:val="clear" w:color="000000" w:fill="FFFFFF"/>
            <w:vAlign w:val="center"/>
          </w:tcPr>
          <w:p w14:paraId="1F5E4BCC"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4</w:t>
            </w:r>
          </w:p>
        </w:tc>
      </w:tr>
      <w:tr w:rsidR="002F50A6" w:rsidRPr="002F50A6" w14:paraId="2AB7466B" w14:textId="77777777">
        <w:trPr>
          <w:trHeight w:val="1917"/>
          <w:jc w:val="center"/>
        </w:trPr>
        <w:tc>
          <w:tcPr>
            <w:tcW w:w="832" w:type="dxa"/>
            <w:vMerge w:val="restart"/>
            <w:shd w:val="clear" w:color="auto" w:fill="FFFFFF"/>
            <w:vAlign w:val="center"/>
          </w:tcPr>
          <w:p w14:paraId="18FA263F" w14:textId="77777777" w:rsidR="000E5D76" w:rsidRPr="002F50A6" w:rsidRDefault="00000000">
            <w:pPr>
              <w:widowControl/>
              <w:spacing w:line="0" w:lineRule="atLeast"/>
              <w:jc w:val="center"/>
              <w:rPr>
                <w:kern w:val="0"/>
                <w:sz w:val="22"/>
                <w:szCs w:val="22"/>
              </w:rPr>
            </w:pPr>
            <w:r w:rsidRPr="002F50A6">
              <w:rPr>
                <w:kern w:val="0"/>
                <w:sz w:val="22"/>
                <w:szCs w:val="22"/>
              </w:rPr>
              <w:lastRenderedPageBreak/>
              <w:t>产出</w:t>
            </w:r>
          </w:p>
        </w:tc>
        <w:tc>
          <w:tcPr>
            <w:tcW w:w="764" w:type="dxa"/>
            <w:shd w:val="clear" w:color="auto" w:fill="FFFFFF"/>
            <w:vAlign w:val="center"/>
          </w:tcPr>
          <w:p w14:paraId="4F99F3DC" w14:textId="77777777" w:rsidR="000E5D76" w:rsidRPr="002F50A6" w:rsidRDefault="00000000">
            <w:pPr>
              <w:widowControl/>
              <w:spacing w:line="0" w:lineRule="atLeast"/>
              <w:jc w:val="center"/>
              <w:rPr>
                <w:kern w:val="0"/>
                <w:sz w:val="22"/>
                <w:szCs w:val="22"/>
              </w:rPr>
            </w:pPr>
            <w:r w:rsidRPr="002F50A6">
              <w:rPr>
                <w:kern w:val="0"/>
                <w:sz w:val="22"/>
                <w:szCs w:val="22"/>
              </w:rPr>
              <w:t>产出数量</w:t>
            </w:r>
          </w:p>
        </w:tc>
        <w:tc>
          <w:tcPr>
            <w:tcW w:w="873" w:type="dxa"/>
            <w:shd w:val="clear" w:color="auto" w:fill="FFFFFF"/>
            <w:vAlign w:val="center"/>
          </w:tcPr>
          <w:p w14:paraId="602D28DE" w14:textId="77777777" w:rsidR="000E5D76" w:rsidRPr="002F50A6" w:rsidRDefault="00000000">
            <w:pPr>
              <w:widowControl/>
              <w:spacing w:line="0" w:lineRule="atLeast"/>
              <w:jc w:val="center"/>
              <w:rPr>
                <w:kern w:val="0"/>
                <w:sz w:val="22"/>
                <w:szCs w:val="22"/>
              </w:rPr>
            </w:pPr>
            <w:r w:rsidRPr="002F50A6">
              <w:rPr>
                <w:kern w:val="0"/>
                <w:sz w:val="22"/>
                <w:szCs w:val="22"/>
              </w:rPr>
              <w:t>实际完成率</w:t>
            </w:r>
          </w:p>
        </w:tc>
        <w:tc>
          <w:tcPr>
            <w:tcW w:w="2353" w:type="dxa"/>
            <w:shd w:val="clear" w:color="000000" w:fill="FFFFFF"/>
            <w:vAlign w:val="center"/>
          </w:tcPr>
          <w:p w14:paraId="3F85C6B5" w14:textId="77777777" w:rsidR="000E5D76" w:rsidRPr="002F50A6" w:rsidRDefault="00000000">
            <w:pPr>
              <w:widowControl/>
              <w:spacing w:line="0" w:lineRule="atLeast"/>
              <w:rPr>
                <w:kern w:val="0"/>
                <w:sz w:val="22"/>
                <w:szCs w:val="22"/>
              </w:rPr>
            </w:pPr>
            <w:r w:rsidRPr="002F50A6">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0A24E37A" w14:textId="77777777" w:rsidR="000E5D76" w:rsidRPr="002F50A6" w:rsidRDefault="00000000">
            <w:pPr>
              <w:widowControl/>
              <w:spacing w:line="0" w:lineRule="atLeast"/>
              <w:rPr>
                <w:kern w:val="0"/>
                <w:sz w:val="22"/>
                <w:szCs w:val="22"/>
              </w:rPr>
            </w:pPr>
            <w:r w:rsidRPr="002F50A6">
              <w:rPr>
                <w:kern w:val="0"/>
                <w:sz w:val="22"/>
                <w:szCs w:val="22"/>
              </w:rPr>
              <w:t>实际完成率</w:t>
            </w:r>
            <w:r w:rsidRPr="002F50A6">
              <w:rPr>
                <w:kern w:val="0"/>
                <w:sz w:val="22"/>
                <w:szCs w:val="22"/>
              </w:rPr>
              <w:t>=</w:t>
            </w:r>
            <w:r w:rsidRPr="002F50A6">
              <w:rPr>
                <w:kern w:val="0"/>
                <w:sz w:val="22"/>
                <w:szCs w:val="22"/>
              </w:rPr>
              <w:t>（实际产出数</w:t>
            </w:r>
            <w:r w:rsidRPr="002F50A6">
              <w:rPr>
                <w:kern w:val="0"/>
                <w:sz w:val="22"/>
                <w:szCs w:val="22"/>
              </w:rPr>
              <w:t>/</w:t>
            </w:r>
            <w:r w:rsidRPr="002F50A6">
              <w:rPr>
                <w:kern w:val="0"/>
                <w:sz w:val="22"/>
                <w:szCs w:val="22"/>
              </w:rPr>
              <w:t>计划产出数）</w:t>
            </w:r>
            <w:r w:rsidRPr="002F50A6">
              <w:rPr>
                <w:kern w:val="0"/>
                <w:sz w:val="22"/>
                <w:szCs w:val="22"/>
              </w:rPr>
              <w:t>×100%</w:t>
            </w:r>
            <w:r w:rsidRPr="002F50A6">
              <w:rPr>
                <w:kern w:val="0"/>
                <w:sz w:val="22"/>
                <w:szCs w:val="22"/>
              </w:rPr>
              <w:t>。</w:t>
            </w:r>
            <w:r w:rsidRPr="002F50A6">
              <w:rPr>
                <w:kern w:val="0"/>
                <w:sz w:val="22"/>
                <w:szCs w:val="22"/>
              </w:rPr>
              <w:br/>
            </w:r>
            <w:r w:rsidRPr="002F50A6">
              <w:rPr>
                <w:kern w:val="0"/>
                <w:sz w:val="22"/>
                <w:szCs w:val="22"/>
              </w:rPr>
              <w:t>实际产出数：一定时期（本年度或项目期）内项目实际产出的产品或提供的服务数量。</w:t>
            </w:r>
            <w:r w:rsidRPr="002F50A6">
              <w:rPr>
                <w:kern w:val="0"/>
                <w:sz w:val="22"/>
                <w:szCs w:val="22"/>
              </w:rPr>
              <w:br/>
            </w:r>
            <w:r w:rsidRPr="002F50A6">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4376B01"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000000" w:fill="FFFFFF"/>
            <w:vAlign w:val="center"/>
          </w:tcPr>
          <w:p w14:paraId="1D10DB3C"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r w:rsidR="002F50A6" w:rsidRPr="002F50A6" w14:paraId="61ABC5D6" w14:textId="77777777">
        <w:trPr>
          <w:trHeight w:val="1718"/>
          <w:jc w:val="center"/>
        </w:trPr>
        <w:tc>
          <w:tcPr>
            <w:tcW w:w="832" w:type="dxa"/>
            <w:vMerge/>
            <w:shd w:val="clear" w:color="auto" w:fill="FFFFFF"/>
            <w:vAlign w:val="center"/>
          </w:tcPr>
          <w:p w14:paraId="5415447F" w14:textId="77777777" w:rsidR="000E5D76" w:rsidRPr="002F50A6" w:rsidRDefault="000E5D76">
            <w:pPr>
              <w:widowControl/>
              <w:spacing w:line="0" w:lineRule="atLeast"/>
              <w:jc w:val="center"/>
              <w:rPr>
                <w:kern w:val="0"/>
                <w:sz w:val="22"/>
                <w:szCs w:val="22"/>
              </w:rPr>
            </w:pPr>
          </w:p>
        </w:tc>
        <w:tc>
          <w:tcPr>
            <w:tcW w:w="764" w:type="dxa"/>
            <w:shd w:val="clear" w:color="auto" w:fill="FFFFFF"/>
            <w:vAlign w:val="center"/>
          </w:tcPr>
          <w:p w14:paraId="4EF19CDE" w14:textId="77777777" w:rsidR="000E5D76" w:rsidRPr="002F50A6" w:rsidRDefault="00000000">
            <w:pPr>
              <w:widowControl/>
              <w:spacing w:line="0" w:lineRule="atLeast"/>
              <w:jc w:val="center"/>
              <w:rPr>
                <w:kern w:val="0"/>
                <w:sz w:val="22"/>
                <w:szCs w:val="22"/>
              </w:rPr>
            </w:pPr>
            <w:r w:rsidRPr="002F50A6">
              <w:rPr>
                <w:kern w:val="0"/>
                <w:sz w:val="22"/>
                <w:szCs w:val="22"/>
              </w:rPr>
              <w:t>产出质量</w:t>
            </w:r>
          </w:p>
        </w:tc>
        <w:tc>
          <w:tcPr>
            <w:tcW w:w="873" w:type="dxa"/>
            <w:shd w:val="clear" w:color="auto" w:fill="FFFFFF"/>
            <w:vAlign w:val="center"/>
          </w:tcPr>
          <w:p w14:paraId="261BDD99" w14:textId="77777777" w:rsidR="000E5D76" w:rsidRPr="002F50A6" w:rsidRDefault="00000000">
            <w:pPr>
              <w:widowControl/>
              <w:spacing w:line="0" w:lineRule="atLeast"/>
              <w:jc w:val="center"/>
              <w:rPr>
                <w:kern w:val="0"/>
                <w:sz w:val="22"/>
                <w:szCs w:val="22"/>
              </w:rPr>
            </w:pPr>
            <w:r w:rsidRPr="002F50A6">
              <w:rPr>
                <w:kern w:val="0"/>
                <w:sz w:val="22"/>
                <w:szCs w:val="22"/>
              </w:rPr>
              <w:t>质量达标率</w:t>
            </w:r>
          </w:p>
        </w:tc>
        <w:tc>
          <w:tcPr>
            <w:tcW w:w="2353" w:type="dxa"/>
            <w:shd w:val="clear" w:color="000000" w:fill="FFFFFF"/>
            <w:vAlign w:val="center"/>
          </w:tcPr>
          <w:p w14:paraId="1610EE1B" w14:textId="77777777" w:rsidR="000E5D76" w:rsidRPr="002F50A6" w:rsidRDefault="00000000">
            <w:pPr>
              <w:widowControl/>
              <w:spacing w:line="0" w:lineRule="atLeast"/>
              <w:rPr>
                <w:kern w:val="0"/>
                <w:sz w:val="22"/>
                <w:szCs w:val="22"/>
              </w:rPr>
            </w:pPr>
            <w:r w:rsidRPr="002F50A6">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28B4C24" w14:textId="77777777" w:rsidR="000E5D76" w:rsidRPr="002F50A6" w:rsidRDefault="00000000">
            <w:pPr>
              <w:widowControl/>
              <w:spacing w:line="0" w:lineRule="atLeast"/>
              <w:rPr>
                <w:kern w:val="0"/>
                <w:sz w:val="22"/>
                <w:szCs w:val="22"/>
              </w:rPr>
            </w:pPr>
            <w:r w:rsidRPr="002F50A6">
              <w:rPr>
                <w:kern w:val="0"/>
                <w:sz w:val="22"/>
                <w:szCs w:val="22"/>
              </w:rPr>
              <w:t>质量达标率</w:t>
            </w:r>
            <w:r w:rsidRPr="002F50A6">
              <w:rPr>
                <w:kern w:val="0"/>
                <w:sz w:val="22"/>
                <w:szCs w:val="22"/>
              </w:rPr>
              <w:t>=</w:t>
            </w:r>
            <w:r w:rsidRPr="002F50A6">
              <w:rPr>
                <w:kern w:val="0"/>
                <w:sz w:val="22"/>
                <w:szCs w:val="22"/>
              </w:rPr>
              <w:t>（质量达标产出数</w:t>
            </w:r>
            <w:r w:rsidRPr="002F50A6">
              <w:rPr>
                <w:kern w:val="0"/>
                <w:sz w:val="22"/>
                <w:szCs w:val="22"/>
              </w:rPr>
              <w:t>/</w:t>
            </w:r>
            <w:r w:rsidRPr="002F50A6">
              <w:rPr>
                <w:kern w:val="0"/>
                <w:sz w:val="22"/>
                <w:szCs w:val="22"/>
              </w:rPr>
              <w:t>实际产出数）</w:t>
            </w:r>
            <w:r w:rsidRPr="002F50A6">
              <w:rPr>
                <w:kern w:val="0"/>
                <w:sz w:val="22"/>
                <w:szCs w:val="22"/>
              </w:rPr>
              <w:t>×100%</w:t>
            </w:r>
            <w:r w:rsidRPr="002F50A6">
              <w:rPr>
                <w:kern w:val="0"/>
                <w:sz w:val="22"/>
                <w:szCs w:val="22"/>
              </w:rPr>
              <w:t>。</w:t>
            </w:r>
          </w:p>
          <w:p w14:paraId="54F4BBBF" w14:textId="77777777" w:rsidR="000E5D76" w:rsidRPr="002F50A6" w:rsidRDefault="00000000">
            <w:pPr>
              <w:widowControl/>
              <w:spacing w:line="0" w:lineRule="atLeast"/>
              <w:rPr>
                <w:kern w:val="0"/>
                <w:sz w:val="22"/>
                <w:szCs w:val="22"/>
              </w:rPr>
            </w:pPr>
            <w:r w:rsidRPr="002F50A6">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4BD370D8"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000000" w:fill="FFFFFF"/>
            <w:vAlign w:val="center"/>
          </w:tcPr>
          <w:p w14:paraId="099CDBE0"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r w:rsidR="002F50A6" w:rsidRPr="002F50A6" w14:paraId="1883C06B" w14:textId="77777777">
        <w:trPr>
          <w:trHeight w:val="1506"/>
          <w:jc w:val="center"/>
        </w:trPr>
        <w:tc>
          <w:tcPr>
            <w:tcW w:w="832" w:type="dxa"/>
            <w:vMerge/>
            <w:shd w:val="clear" w:color="auto" w:fill="FFFFFF"/>
            <w:vAlign w:val="center"/>
          </w:tcPr>
          <w:p w14:paraId="15D19C0E" w14:textId="77777777" w:rsidR="000E5D76" w:rsidRPr="002F50A6" w:rsidRDefault="000E5D76">
            <w:pPr>
              <w:spacing w:line="0" w:lineRule="atLeast"/>
              <w:jc w:val="center"/>
              <w:rPr>
                <w:kern w:val="0"/>
                <w:sz w:val="22"/>
                <w:szCs w:val="22"/>
              </w:rPr>
            </w:pPr>
          </w:p>
        </w:tc>
        <w:tc>
          <w:tcPr>
            <w:tcW w:w="764" w:type="dxa"/>
            <w:shd w:val="clear" w:color="auto" w:fill="FFFFFF"/>
            <w:vAlign w:val="center"/>
          </w:tcPr>
          <w:p w14:paraId="255C7B7C" w14:textId="77777777" w:rsidR="000E5D76" w:rsidRPr="002F50A6" w:rsidRDefault="00000000">
            <w:pPr>
              <w:spacing w:line="0" w:lineRule="atLeast"/>
              <w:jc w:val="center"/>
              <w:rPr>
                <w:kern w:val="0"/>
                <w:sz w:val="22"/>
                <w:szCs w:val="22"/>
              </w:rPr>
            </w:pPr>
            <w:r w:rsidRPr="002F50A6">
              <w:rPr>
                <w:kern w:val="0"/>
                <w:sz w:val="22"/>
                <w:szCs w:val="22"/>
              </w:rPr>
              <w:t>产出时效</w:t>
            </w:r>
          </w:p>
        </w:tc>
        <w:tc>
          <w:tcPr>
            <w:tcW w:w="873" w:type="dxa"/>
            <w:shd w:val="clear" w:color="auto" w:fill="FFFFFF"/>
            <w:vAlign w:val="center"/>
          </w:tcPr>
          <w:p w14:paraId="67FA18F0" w14:textId="77777777" w:rsidR="000E5D76" w:rsidRPr="002F50A6" w:rsidRDefault="00000000">
            <w:pPr>
              <w:widowControl/>
              <w:spacing w:line="0" w:lineRule="atLeast"/>
              <w:jc w:val="center"/>
              <w:rPr>
                <w:kern w:val="0"/>
                <w:sz w:val="22"/>
                <w:szCs w:val="22"/>
              </w:rPr>
            </w:pPr>
            <w:r w:rsidRPr="002F50A6">
              <w:rPr>
                <w:kern w:val="0"/>
                <w:sz w:val="22"/>
                <w:szCs w:val="22"/>
              </w:rPr>
              <w:t>完成及时性</w:t>
            </w:r>
          </w:p>
        </w:tc>
        <w:tc>
          <w:tcPr>
            <w:tcW w:w="2353" w:type="dxa"/>
            <w:shd w:val="clear" w:color="000000" w:fill="FFFFFF"/>
            <w:vAlign w:val="center"/>
          </w:tcPr>
          <w:p w14:paraId="009BA7AD" w14:textId="77777777" w:rsidR="000E5D76" w:rsidRPr="002F50A6" w:rsidRDefault="00000000">
            <w:pPr>
              <w:widowControl/>
              <w:spacing w:line="0" w:lineRule="atLeast"/>
              <w:rPr>
                <w:kern w:val="0"/>
                <w:sz w:val="22"/>
                <w:szCs w:val="22"/>
              </w:rPr>
            </w:pPr>
            <w:r w:rsidRPr="002F50A6">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6E7C4E51" w14:textId="77777777" w:rsidR="000E5D76" w:rsidRPr="002F50A6" w:rsidRDefault="00000000">
            <w:pPr>
              <w:widowControl/>
              <w:spacing w:line="0" w:lineRule="atLeast"/>
              <w:rPr>
                <w:kern w:val="0"/>
                <w:sz w:val="22"/>
                <w:szCs w:val="22"/>
              </w:rPr>
            </w:pPr>
            <w:r w:rsidRPr="002F50A6">
              <w:rPr>
                <w:kern w:val="0"/>
                <w:sz w:val="22"/>
                <w:szCs w:val="22"/>
              </w:rPr>
              <w:t>实际完成时间：项目实施单位完成该项目实际所耗用的时间。</w:t>
            </w:r>
            <w:r w:rsidRPr="002F50A6">
              <w:rPr>
                <w:kern w:val="0"/>
                <w:sz w:val="22"/>
                <w:szCs w:val="22"/>
              </w:rPr>
              <w:br/>
            </w:r>
            <w:r w:rsidRPr="002F50A6">
              <w:rPr>
                <w:kern w:val="0"/>
                <w:sz w:val="22"/>
                <w:szCs w:val="22"/>
              </w:rPr>
              <w:t>计划完成时间：按照项目实施计划或相关规定完成该项目所需的时间。</w:t>
            </w:r>
          </w:p>
        </w:tc>
        <w:tc>
          <w:tcPr>
            <w:tcW w:w="1300" w:type="dxa"/>
            <w:shd w:val="clear" w:color="000000" w:fill="FFFFFF"/>
            <w:vAlign w:val="center"/>
          </w:tcPr>
          <w:p w14:paraId="31D57BA7"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000000" w:fill="FFFFFF"/>
            <w:vAlign w:val="center"/>
          </w:tcPr>
          <w:p w14:paraId="65F58F35"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r w:rsidR="002F50A6" w:rsidRPr="002F50A6" w14:paraId="00410520" w14:textId="77777777">
        <w:trPr>
          <w:trHeight w:val="2076"/>
          <w:jc w:val="center"/>
        </w:trPr>
        <w:tc>
          <w:tcPr>
            <w:tcW w:w="832" w:type="dxa"/>
            <w:vMerge/>
            <w:shd w:val="clear" w:color="auto" w:fill="FFFFFF"/>
            <w:vAlign w:val="center"/>
          </w:tcPr>
          <w:p w14:paraId="11798C62" w14:textId="77777777" w:rsidR="000E5D76" w:rsidRPr="002F50A6" w:rsidRDefault="000E5D76">
            <w:pPr>
              <w:widowControl/>
              <w:spacing w:line="0" w:lineRule="atLeast"/>
              <w:jc w:val="center"/>
              <w:rPr>
                <w:kern w:val="0"/>
                <w:sz w:val="22"/>
                <w:szCs w:val="22"/>
              </w:rPr>
            </w:pPr>
          </w:p>
        </w:tc>
        <w:tc>
          <w:tcPr>
            <w:tcW w:w="764" w:type="dxa"/>
            <w:shd w:val="clear" w:color="auto" w:fill="FFFFFF"/>
            <w:vAlign w:val="center"/>
          </w:tcPr>
          <w:p w14:paraId="7F0B5853" w14:textId="77777777" w:rsidR="000E5D76" w:rsidRPr="002F50A6" w:rsidRDefault="00000000">
            <w:pPr>
              <w:widowControl/>
              <w:spacing w:line="0" w:lineRule="atLeast"/>
              <w:jc w:val="center"/>
              <w:rPr>
                <w:kern w:val="0"/>
                <w:sz w:val="22"/>
                <w:szCs w:val="22"/>
              </w:rPr>
            </w:pPr>
            <w:r w:rsidRPr="002F50A6">
              <w:rPr>
                <w:kern w:val="0"/>
                <w:sz w:val="22"/>
                <w:szCs w:val="22"/>
              </w:rPr>
              <w:t>产出成本</w:t>
            </w:r>
          </w:p>
        </w:tc>
        <w:tc>
          <w:tcPr>
            <w:tcW w:w="873" w:type="dxa"/>
            <w:shd w:val="clear" w:color="auto" w:fill="FFFFFF"/>
            <w:vAlign w:val="center"/>
          </w:tcPr>
          <w:p w14:paraId="7148685A" w14:textId="77777777" w:rsidR="000E5D76" w:rsidRPr="002F50A6" w:rsidRDefault="00000000">
            <w:pPr>
              <w:widowControl/>
              <w:spacing w:line="0" w:lineRule="atLeast"/>
              <w:jc w:val="center"/>
              <w:rPr>
                <w:kern w:val="0"/>
                <w:sz w:val="22"/>
                <w:szCs w:val="22"/>
              </w:rPr>
            </w:pPr>
            <w:r w:rsidRPr="002F50A6">
              <w:rPr>
                <w:kern w:val="0"/>
                <w:sz w:val="22"/>
                <w:szCs w:val="22"/>
              </w:rPr>
              <w:t>成本节约率</w:t>
            </w:r>
          </w:p>
        </w:tc>
        <w:tc>
          <w:tcPr>
            <w:tcW w:w="2353" w:type="dxa"/>
            <w:shd w:val="clear" w:color="000000" w:fill="FFFFFF"/>
            <w:vAlign w:val="center"/>
          </w:tcPr>
          <w:p w14:paraId="01D83CCF" w14:textId="77777777" w:rsidR="000E5D76" w:rsidRPr="002F50A6" w:rsidRDefault="00000000">
            <w:pPr>
              <w:widowControl/>
              <w:spacing w:line="0" w:lineRule="atLeast"/>
              <w:rPr>
                <w:kern w:val="0"/>
                <w:sz w:val="22"/>
                <w:szCs w:val="22"/>
              </w:rPr>
            </w:pPr>
            <w:r w:rsidRPr="002F50A6">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5FA18B44" w14:textId="77777777" w:rsidR="000E5D76" w:rsidRPr="002F50A6" w:rsidRDefault="00000000">
            <w:pPr>
              <w:widowControl/>
              <w:spacing w:line="0" w:lineRule="atLeast"/>
              <w:rPr>
                <w:kern w:val="0"/>
                <w:sz w:val="22"/>
                <w:szCs w:val="22"/>
              </w:rPr>
            </w:pPr>
            <w:r w:rsidRPr="002F50A6">
              <w:rPr>
                <w:kern w:val="0"/>
                <w:sz w:val="22"/>
                <w:szCs w:val="22"/>
              </w:rPr>
              <w:br/>
            </w:r>
            <w:r w:rsidRPr="002F50A6">
              <w:rPr>
                <w:kern w:val="0"/>
                <w:sz w:val="22"/>
                <w:szCs w:val="22"/>
              </w:rPr>
              <w:t>成本节约率</w:t>
            </w:r>
            <w:r w:rsidRPr="002F50A6">
              <w:rPr>
                <w:kern w:val="0"/>
                <w:sz w:val="22"/>
                <w:szCs w:val="22"/>
              </w:rPr>
              <w:t>=[</w:t>
            </w:r>
            <w:r w:rsidRPr="002F50A6">
              <w:rPr>
                <w:kern w:val="0"/>
                <w:sz w:val="22"/>
                <w:szCs w:val="22"/>
              </w:rPr>
              <w:t>（计划成本</w:t>
            </w:r>
            <w:r w:rsidRPr="002F50A6">
              <w:rPr>
                <w:kern w:val="0"/>
                <w:sz w:val="22"/>
                <w:szCs w:val="22"/>
              </w:rPr>
              <w:t>-</w:t>
            </w:r>
            <w:r w:rsidRPr="002F50A6">
              <w:rPr>
                <w:kern w:val="0"/>
                <w:sz w:val="22"/>
                <w:szCs w:val="22"/>
              </w:rPr>
              <w:t>实际成本）</w:t>
            </w:r>
            <w:r w:rsidRPr="002F50A6">
              <w:rPr>
                <w:kern w:val="0"/>
                <w:sz w:val="22"/>
                <w:szCs w:val="22"/>
              </w:rPr>
              <w:t>/</w:t>
            </w:r>
            <w:r w:rsidRPr="002F50A6">
              <w:rPr>
                <w:kern w:val="0"/>
                <w:sz w:val="22"/>
                <w:szCs w:val="22"/>
              </w:rPr>
              <w:t>计划成本</w:t>
            </w:r>
            <w:r w:rsidRPr="002F50A6">
              <w:rPr>
                <w:kern w:val="0"/>
                <w:sz w:val="22"/>
                <w:szCs w:val="22"/>
              </w:rPr>
              <w:t>]×100%</w:t>
            </w:r>
            <w:r w:rsidRPr="002F50A6">
              <w:rPr>
                <w:kern w:val="0"/>
                <w:sz w:val="22"/>
                <w:szCs w:val="22"/>
              </w:rPr>
              <w:t>。</w:t>
            </w:r>
            <w:r w:rsidRPr="002F50A6">
              <w:rPr>
                <w:kern w:val="0"/>
                <w:sz w:val="22"/>
                <w:szCs w:val="22"/>
              </w:rPr>
              <w:br/>
            </w:r>
            <w:r w:rsidRPr="002F50A6">
              <w:rPr>
                <w:kern w:val="0"/>
                <w:sz w:val="22"/>
                <w:szCs w:val="22"/>
              </w:rPr>
              <w:t>实际成本：项目实施单位如期、保质、保量完成既定工作目标实际所耗费的支出。</w:t>
            </w:r>
            <w:r w:rsidRPr="002F50A6">
              <w:rPr>
                <w:kern w:val="0"/>
                <w:sz w:val="22"/>
                <w:szCs w:val="22"/>
              </w:rPr>
              <w:br/>
            </w:r>
            <w:r w:rsidRPr="002F50A6">
              <w:rPr>
                <w:kern w:val="0"/>
                <w:sz w:val="22"/>
                <w:szCs w:val="22"/>
              </w:rPr>
              <w:t>计划成本：项目实施单位为完成工作目标计划安排的支出，一般以项目预算为参考。</w:t>
            </w:r>
          </w:p>
        </w:tc>
        <w:tc>
          <w:tcPr>
            <w:tcW w:w="1300" w:type="dxa"/>
            <w:shd w:val="clear" w:color="000000" w:fill="FFFFFF"/>
            <w:vAlign w:val="center"/>
          </w:tcPr>
          <w:p w14:paraId="5368A724"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000000" w:fill="FFFFFF"/>
            <w:vAlign w:val="center"/>
          </w:tcPr>
          <w:p w14:paraId="70E0EF16"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r w:rsidR="002F50A6" w:rsidRPr="002F50A6" w14:paraId="6FCDE38D" w14:textId="77777777">
        <w:trPr>
          <w:trHeight w:val="889"/>
          <w:jc w:val="center"/>
        </w:trPr>
        <w:tc>
          <w:tcPr>
            <w:tcW w:w="832" w:type="dxa"/>
            <w:vMerge w:val="restart"/>
            <w:shd w:val="clear" w:color="auto" w:fill="FFFFFF"/>
            <w:vAlign w:val="center"/>
          </w:tcPr>
          <w:p w14:paraId="596E3FEA" w14:textId="77777777" w:rsidR="000E5D76" w:rsidRPr="002F50A6" w:rsidRDefault="00000000">
            <w:pPr>
              <w:widowControl/>
              <w:spacing w:line="0" w:lineRule="atLeast"/>
              <w:jc w:val="center"/>
              <w:rPr>
                <w:kern w:val="0"/>
                <w:sz w:val="22"/>
                <w:szCs w:val="22"/>
              </w:rPr>
            </w:pPr>
            <w:r w:rsidRPr="002F50A6">
              <w:rPr>
                <w:kern w:val="0"/>
                <w:sz w:val="22"/>
                <w:szCs w:val="22"/>
              </w:rPr>
              <w:lastRenderedPageBreak/>
              <w:t xml:space="preserve">效益　</w:t>
            </w:r>
          </w:p>
        </w:tc>
        <w:tc>
          <w:tcPr>
            <w:tcW w:w="764" w:type="dxa"/>
            <w:vMerge w:val="restart"/>
            <w:shd w:val="clear" w:color="auto" w:fill="FFFFFF"/>
            <w:vAlign w:val="center"/>
          </w:tcPr>
          <w:p w14:paraId="7596E30D" w14:textId="77777777" w:rsidR="000E5D76" w:rsidRPr="002F50A6" w:rsidRDefault="00000000">
            <w:pPr>
              <w:widowControl/>
              <w:spacing w:line="0" w:lineRule="atLeast"/>
              <w:jc w:val="center"/>
              <w:rPr>
                <w:kern w:val="0"/>
                <w:sz w:val="22"/>
                <w:szCs w:val="22"/>
              </w:rPr>
            </w:pPr>
            <w:r w:rsidRPr="002F50A6">
              <w:rPr>
                <w:kern w:val="0"/>
                <w:sz w:val="22"/>
                <w:szCs w:val="22"/>
              </w:rPr>
              <w:t xml:space="preserve">项目效益　</w:t>
            </w:r>
          </w:p>
        </w:tc>
        <w:tc>
          <w:tcPr>
            <w:tcW w:w="873" w:type="dxa"/>
            <w:shd w:val="clear" w:color="auto" w:fill="FFFFFF"/>
            <w:vAlign w:val="center"/>
          </w:tcPr>
          <w:p w14:paraId="3891594B" w14:textId="77777777" w:rsidR="000E5D76" w:rsidRPr="002F50A6" w:rsidRDefault="00000000">
            <w:pPr>
              <w:widowControl/>
              <w:spacing w:line="0" w:lineRule="atLeast"/>
              <w:jc w:val="center"/>
              <w:rPr>
                <w:kern w:val="0"/>
                <w:sz w:val="22"/>
                <w:szCs w:val="22"/>
              </w:rPr>
            </w:pPr>
            <w:r w:rsidRPr="002F50A6">
              <w:rPr>
                <w:kern w:val="0"/>
                <w:sz w:val="22"/>
                <w:szCs w:val="22"/>
              </w:rPr>
              <w:t>实施效益</w:t>
            </w:r>
          </w:p>
        </w:tc>
        <w:tc>
          <w:tcPr>
            <w:tcW w:w="2353" w:type="dxa"/>
            <w:shd w:val="clear" w:color="auto" w:fill="FFFFFF"/>
            <w:vAlign w:val="center"/>
          </w:tcPr>
          <w:p w14:paraId="3B1B578E" w14:textId="77777777" w:rsidR="000E5D76" w:rsidRPr="002F50A6" w:rsidRDefault="00000000">
            <w:pPr>
              <w:widowControl/>
              <w:spacing w:line="0" w:lineRule="atLeast"/>
              <w:jc w:val="left"/>
              <w:rPr>
                <w:kern w:val="0"/>
                <w:sz w:val="22"/>
                <w:szCs w:val="22"/>
              </w:rPr>
            </w:pPr>
            <w:r w:rsidRPr="002F50A6">
              <w:rPr>
                <w:kern w:val="0"/>
                <w:sz w:val="22"/>
                <w:szCs w:val="22"/>
              </w:rPr>
              <w:t>项目实施所产生的效益。</w:t>
            </w:r>
          </w:p>
        </w:tc>
        <w:tc>
          <w:tcPr>
            <w:tcW w:w="5198" w:type="dxa"/>
            <w:shd w:val="clear" w:color="auto" w:fill="FFFFFF"/>
            <w:vAlign w:val="center"/>
          </w:tcPr>
          <w:p w14:paraId="22FABD1A" w14:textId="77777777" w:rsidR="000E5D76" w:rsidRPr="002F50A6" w:rsidRDefault="00000000">
            <w:pPr>
              <w:widowControl/>
              <w:spacing w:line="0" w:lineRule="atLeast"/>
              <w:rPr>
                <w:kern w:val="0"/>
                <w:sz w:val="22"/>
                <w:szCs w:val="22"/>
              </w:rPr>
            </w:pPr>
            <w:r w:rsidRPr="002F50A6">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835521C"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auto" w:fill="FFFFFF"/>
            <w:vAlign w:val="center"/>
          </w:tcPr>
          <w:p w14:paraId="009BB07A"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r w:rsidR="002F50A6" w:rsidRPr="002F50A6" w14:paraId="3DFD09BF" w14:textId="77777777">
        <w:trPr>
          <w:trHeight w:val="1137"/>
          <w:jc w:val="center"/>
        </w:trPr>
        <w:tc>
          <w:tcPr>
            <w:tcW w:w="832" w:type="dxa"/>
            <w:vMerge/>
            <w:shd w:val="clear" w:color="auto" w:fill="FFFFFF"/>
            <w:vAlign w:val="center"/>
          </w:tcPr>
          <w:p w14:paraId="489F9102" w14:textId="77777777" w:rsidR="000E5D76" w:rsidRPr="002F50A6" w:rsidRDefault="000E5D76">
            <w:pPr>
              <w:widowControl/>
              <w:spacing w:line="0" w:lineRule="atLeast"/>
              <w:jc w:val="center"/>
              <w:rPr>
                <w:kern w:val="0"/>
                <w:sz w:val="22"/>
                <w:szCs w:val="22"/>
              </w:rPr>
            </w:pPr>
          </w:p>
        </w:tc>
        <w:tc>
          <w:tcPr>
            <w:tcW w:w="764" w:type="dxa"/>
            <w:vMerge/>
            <w:shd w:val="clear" w:color="auto" w:fill="FFFFFF"/>
            <w:vAlign w:val="center"/>
          </w:tcPr>
          <w:p w14:paraId="2C8AD79D" w14:textId="77777777" w:rsidR="000E5D76" w:rsidRPr="002F50A6" w:rsidRDefault="000E5D76">
            <w:pPr>
              <w:widowControl/>
              <w:spacing w:line="0" w:lineRule="atLeast"/>
              <w:jc w:val="center"/>
              <w:rPr>
                <w:kern w:val="0"/>
                <w:sz w:val="22"/>
                <w:szCs w:val="22"/>
              </w:rPr>
            </w:pPr>
          </w:p>
        </w:tc>
        <w:tc>
          <w:tcPr>
            <w:tcW w:w="873" w:type="dxa"/>
            <w:shd w:val="clear" w:color="auto" w:fill="FFFFFF"/>
            <w:vAlign w:val="center"/>
          </w:tcPr>
          <w:p w14:paraId="657E6C5D" w14:textId="77777777" w:rsidR="000E5D76" w:rsidRPr="002F50A6" w:rsidRDefault="00000000">
            <w:pPr>
              <w:widowControl/>
              <w:spacing w:line="0" w:lineRule="atLeast"/>
              <w:jc w:val="center"/>
              <w:rPr>
                <w:kern w:val="0"/>
                <w:sz w:val="22"/>
                <w:szCs w:val="22"/>
              </w:rPr>
            </w:pPr>
            <w:r w:rsidRPr="002F50A6">
              <w:rPr>
                <w:kern w:val="0"/>
                <w:sz w:val="22"/>
                <w:szCs w:val="22"/>
              </w:rPr>
              <w:t>满意度</w:t>
            </w:r>
          </w:p>
        </w:tc>
        <w:tc>
          <w:tcPr>
            <w:tcW w:w="2353" w:type="dxa"/>
            <w:shd w:val="clear" w:color="000000" w:fill="FFFFFF"/>
            <w:vAlign w:val="center"/>
          </w:tcPr>
          <w:p w14:paraId="3E100CD1" w14:textId="77777777" w:rsidR="000E5D76" w:rsidRPr="002F50A6" w:rsidRDefault="00000000">
            <w:pPr>
              <w:widowControl/>
              <w:spacing w:line="0" w:lineRule="atLeast"/>
              <w:rPr>
                <w:kern w:val="0"/>
                <w:sz w:val="22"/>
                <w:szCs w:val="22"/>
              </w:rPr>
            </w:pPr>
            <w:r w:rsidRPr="002F50A6">
              <w:rPr>
                <w:kern w:val="0"/>
                <w:sz w:val="22"/>
                <w:szCs w:val="22"/>
              </w:rPr>
              <w:t>社会公众或服务对象对项目实施效果的满意程度。</w:t>
            </w:r>
          </w:p>
        </w:tc>
        <w:tc>
          <w:tcPr>
            <w:tcW w:w="5198" w:type="dxa"/>
            <w:shd w:val="clear" w:color="000000" w:fill="FFFFFF"/>
            <w:vAlign w:val="center"/>
          </w:tcPr>
          <w:p w14:paraId="08C89063" w14:textId="77777777" w:rsidR="000E5D76" w:rsidRPr="002F50A6" w:rsidRDefault="00000000">
            <w:pPr>
              <w:widowControl/>
              <w:spacing w:line="0" w:lineRule="atLeast"/>
              <w:rPr>
                <w:kern w:val="0"/>
                <w:sz w:val="22"/>
                <w:szCs w:val="22"/>
              </w:rPr>
            </w:pPr>
            <w:r w:rsidRPr="002F50A6">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157CD01" w14:textId="77777777" w:rsidR="000E5D76" w:rsidRPr="002F50A6" w:rsidRDefault="00000000">
            <w:pPr>
              <w:widowControl/>
              <w:spacing w:line="0" w:lineRule="atLeast"/>
              <w:jc w:val="center"/>
              <w:rPr>
                <w:b/>
                <w:bCs/>
                <w:kern w:val="0"/>
                <w:sz w:val="22"/>
                <w:szCs w:val="22"/>
              </w:rPr>
            </w:pPr>
            <w:r w:rsidRPr="002F50A6">
              <w:rPr>
                <w:b/>
                <w:bCs/>
                <w:kern w:val="0"/>
                <w:sz w:val="22"/>
                <w:szCs w:val="22"/>
              </w:rPr>
              <w:t>10</w:t>
            </w:r>
          </w:p>
        </w:tc>
        <w:tc>
          <w:tcPr>
            <w:tcW w:w="1363" w:type="dxa"/>
            <w:shd w:val="clear" w:color="000000" w:fill="FFFFFF"/>
            <w:vAlign w:val="center"/>
          </w:tcPr>
          <w:p w14:paraId="70606B30" w14:textId="77777777" w:rsidR="000E5D76" w:rsidRPr="002F50A6" w:rsidRDefault="00000000">
            <w:pPr>
              <w:widowControl/>
              <w:spacing w:line="0" w:lineRule="atLeast"/>
              <w:jc w:val="center"/>
              <w:rPr>
                <w:b/>
                <w:bCs/>
                <w:kern w:val="0"/>
                <w:sz w:val="22"/>
                <w:szCs w:val="22"/>
              </w:rPr>
            </w:pPr>
            <w:r w:rsidRPr="002F50A6">
              <w:rPr>
                <w:rFonts w:hint="eastAsia"/>
                <w:b/>
                <w:bCs/>
                <w:kern w:val="0"/>
                <w:sz w:val="22"/>
                <w:szCs w:val="22"/>
              </w:rPr>
              <w:t>10</w:t>
            </w:r>
          </w:p>
        </w:tc>
      </w:tr>
    </w:tbl>
    <w:p w14:paraId="2F6BC139" w14:textId="77777777" w:rsidR="000E5D76" w:rsidRPr="002F50A6" w:rsidRDefault="000E5D76"/>
    <w:sectPr w:rsidR="000E5D76" w:rsidRPr="002F50A6">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331038" w14:textId="77777777" w:rsidR="000A4525" w:rsidRDefault="000A4525">
      <w:r>
        <w:separator/>
      </w:r>
    </w:p>
  </w:endnote>
  <w:endnote w:type="continuationSeparator" w:id="0">
    <w:p w14:paraId="48C1946D" w14:textId="77777777" w:rsidR="000A4525" w:rsidRDefault="000A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64189C7" w14:textId="77777777" w:rsidR="000E5D76" w:rsidRDefault="00000000">
        <w:pPr>
          <w:pStyle w:val="aa"/>
          <w:jc w:val="center"/>
        </w:pPr>
        <w:r>
          <w:fldChar w:fldCharType="begin"/>
        </w:r>
        <w:r>
          <w:instrText>PAGE   \* MERGEFORMAT</w:instrText>
        </w:r>
        <w:r>
          <w:fldChar w:fldCharType="separate"/>
        </w:r>
        <w:r>
          <w:rPr>
            <w:lang w:val="zh-CN"/>
          </w:rPr>
          <w:t>13</w:t>
        </w:r>
        <w:r>
          <w:fldChar w:fldCharType="end"/>
        </w:r>
      </w:p>
    </w:sdtContent>
  </w:sdt>
  <w:p w14:paraId="7B4F7493" w14:textId="77777777" w:rsidR="000E5D76" w:rsidRDefault="000E5D7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41918" w14:textId="77777777" w:rsidR="000A4525" w:rsidRDefault="000A4525">
      <w:r>
        <w:separator/>
      </w:r>
    </w:p>
  </w:footnote>
  <w:footnote w:type="continuationSeparator" w:id="0">
    <w:p w14:paraId="7C95CA4F" w14:textId="77777777" w:rsidR="000A4525" w:rsidRDefault="000A45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168600301">
    <w:abstractNumId w:val="1"/>
  </w:num>
  <w:num w:numId="2" w16cid:durableId="705563486">
    <w:abstractNumId w:val="0"/>
  </w:num>
  <w:num w:numId="3" w16cid:durableId="1690788560">
    <w:abstractNumId w:val="4"/>
  </w:num>
  <w:num w:numId="4" w16cid:durableId="427697199">
    <w:abstractNumId w:val="3"/>
  </w:num>
  <w:num w:numId="5" w16cid:durableId="913244385">
    <w:abstractNumId w:val="5"/>
  </w:num>
  <w:num w:numId="6" w16cid:durableId="7142345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A4525"/>
    <w:rsid w:val="000E5D76"/>
    <w:rsid w:val="002F50A6"/>
    <w:rsid w:val="0046101D"/>
    <w:rsid w:val="006F7242"/>
    <w:rsid w:val="007B168A"/>
    <w:rsid w:val="008B2CFE"/>
    <w:rsid w:val="009D41EE"/>
    <w:rsid w:val="00DD128A"/>
    <w:rsid w:val="00F26FF6"/>
    <w:rsid w:val="029A15BE"/>
    <w:rsid w:val="02BB0D25"/>
    <w:rsid w:val="0368672A"/>
    <w:rsid w:val="03747174"/>
    <w:rsid w:val="049D3BC0"/>
    <w:rsid w:val="04A46512"/>
    <w:rsid w:val="04AD2FFB"/>
    <w:rsid w:val="04CC1372"/>
    <w:rsid w:val="054129BE"/>
    <w:rsid w:val="06CD285F"/>
    <w:rsid w:val="06F10BE5"/>
    <w:rsid w:val="06F87C96"/>
    <w:rsid w:val="07397B77"/>
    <w:rsid w:val="08FC709D"/>
    <w:rsid w:val="09CA6B3F"/>
    <w:rsid w:val="09DC63DD"/>
    <w:rsid w:val="09FE2E8D"/>
    <w:rsid w:val="0CE03352"/>
    <w:rsid w:val="0E185398"/>
    <w:rsid w:val="0E50408A"/>
    <w:rsid w:val="0E8C6BC8"/>
    <w:rsid w:val="12591245"/>
    <w:rsid w:val="13471461"/>
    <w:rsid w:val="139C1AE6"/>
    <w:rsid w:val="13B90F01"/>
    <w:rsid w:val="17C43F02"/>
    <w:rsid w:val="17C83829"/>
    <w:rsid w:val="181066D2"/>
    <w:rsid w:val="18AF2B78"/>
    <w:rsid w:val="19D85C15"/>
    <w:rsid w:val="1A4E17FB"/>
    <w:rsid w:val="1A9072E5"/>
    <w:rsid w:val="1AAA118C"/>
    <w:rsid w:val="1B047B5E"/>
    <w:rsid w:val="1B7C2272"/>
    <w:rsid w:val="1C1C0030"/>
    <w:rsid w:val="1C1E529F"/>
    <w:rsid w:val="1C671E73"/>
    <w:rsid w:val="1D177844"/>
    <w:rsid w:val="1EA6791B"/>
    <w:rsid w:val="1EBD3F71"/>
    <w:rsid w:val="1F3758B0"/>
    <w:rsid w:val="1F84395E"/>
    <w:rsid w:val="20800CF9"/>
    <w:rsid w:val="20AF2237"/>
    <w:rsid w:val="232979D7"/>
    <w:rsid w:val="244312D2"/>
    <w:rsid w:val="244A36DE"/>
    <w:rsid w:val="246E5C1D"/>
    <w:rsid w:val="25010FEE"/>
    <w:rsid w:val="25726CD8"/>
    <w:rsid w:val="259063A1"/>
    <w:rsid w:val="263709BC"/>
    <w:rsid w:val="2770780C"/>
    <w:rsid w:val="27D06BBB"/>
    <w:rsid w:val="28616B60"/>
    <w:rsid w:val="28E40913"/>
    <w:rsid w:val="29537DED"/>
    <w:rsid w:val="297C1D6D"/>
    <w:rsid w:val="2A06253E"/>
    <w:rsid w:val="2ABE002E"/>
    <w:rsid w:val="2D6026D8"/>
    <w:rsid w:val="2DC700D5"/>
    <w:rsid w:val="2F31587C"/>
    <w:rsid w:val="2F451003"/>
    <w:rsid w:val="2FB56378"/>
    <w:rsid w:val="30310C72"/>
    <w:rsid w:val="312904DC"/>
    <w:rsid w:val="31B51119"/>
    <w:rsid w:val="327D43D6"/>
    <w:rsid w:val="33434945"/>
    <w:rsid w:val="33555CD7"/>
    <w:rsid w:val="33A03234"/>
    <w:rsid w:val="342637CA"/>
    <w:rsid w:val="34CA26F1"/>
    <w:rsid w:val="3674467E"/>
    <w:rsid w:val="37283EA7"/>
    <w:rsid w:val="37AA3C9F"/>
    <w:rsid w:val="38CA40DD"/>
    <w:rsid w:val="394D563D"/>
    <w:rsid w:val="395F2B56"/>
    <w:rsid w:val="396A7D12"/>
    <w:rsid w:val="3A5E46F1"/>
    <w:rsid w:val="3A6D7C60"/>
    <w:rsid w:val="3A7628FD"/>
    <w:rsid w:val="3B84758D"/>
    <w:rsid w:val="3BBA2649"/>
    <w:rsid w:val="3BECE841"/>
    <w:rsid w:val="3C5F7BC0"/>
    <w:rsid w:val="3EE03234"/>
    <w:rsid w:val="3FF525AF"/>
    <w:rsid w:val="3FF7797D"/>
    <w:rsid w:val="419D132F"/>
    <w:rsid w:val="420B3BE6"/>
    <w:rsid w:val="441B2960"/>
    <w:rsid w:val="44754483"/>
    <w:rsid w:val="44C446D9"/>
    <w:rsid w:val="4620694A"/>
    <w:rsid w:val="467179A5"/>
    <w:rsid w:val="471A2E8F"/>
    <w:rsid w:val="48646CEE"/>
    <w:rsid w:val="48E20E3F"/>
    <w:rsid w:val="4A4A6DC0"/>
    <w:rsid w:val="4B27359B"/>
    <w:rsid w:val="4BB23FAC"/>
    <w:rsid w:val="4CEB41BC"/>
    <w:rsid w:val="4DA939A9"/>
    <w:rsid w:val="4FC22087"/>
    <w:rsid w:val="51BD1CB4"/>
    <w:rsid w:val="53AA4F24"/>
    <w:rsid w:val="53BA3325"/>
    <w:rsid w:val="53D942CE"/>
    <w:rsid w:val="563B3A1C"/>
    <w:rsid w:val="56AF04BF"/>
    <w:rsid w:val="58D84569"/>
    <w:rsid w:val="59C63F79"/>
    <w:rsid w:val="5A431DB9"/>
    <w:rsid w:val="5A696150"/>
    <w:rsid w:val="5ACF0EFC"/>
    <w:rsid w:val="5BFF6039"/>
    <w:rsid w:val="5CB52016"/>
    <w:rsid w:val="5D76A616"/>
    <w:rsid w:val="5D7F20B9"/>
    <w:rsid w:val="5DAA207C"/>
    <w:rsid w:val="5DAC7D0E"/>
    <w:rsid w:val="5E5F1000"/>
    <w:rsid w:val="5E763FDC"/>
    <w:rsid w:val="5F2B399B"/>
    <w:rsid w:val="5F32143A"/>
    <w:rsid w:val="5F753DC0"/>
    <w:rsid w:val="5F98B5AF"/>
    <w:rsid w:val="5FFE8511"/>
    <w:rsid w:val="5FFEACE2"/>
    <w:rsid w:val="60361F4A"/>
    <w:rsid w:val="610B3BA0"/>
    <w:rsid w:val="61F375BC"/>
    <w:rsid w:val="63D0156C"/>
    <w:rsid w:val="643E3542"/>
    <w:rsid w:val="643EE26D"/>
    <w:rsid w:val="65006E76"/>
    <w:rsid w:val="659D7344"/>
    <w:rsid w:val="6641134D"/>
    <w:rsid w:val="6723016B"/>
    <w:rsid w:val="679970BD"/>
    <w:rsid w:val="688C75A9"/>
    <w:rsid w:val="69156B64"/>
    <w:rsid w:val="698162E7"/>
    <w:rsid w:val="699B1254"/>
    <w:rsid w:val="6AD770A9"/>
    <w:rsid w:val="6D3C2AC3"/>
    <w:rsid w:val="6D572E2F"/>
    <w:rsid w:val="6D706201"/>
    <w:rsid w:val="6D731DC8"/>
    <w:rsid w:val="6ED92825"/>
    <w:rsid w:val="6EE8581C"/>
    <w:rsid w:val="6F573188"/>
    <w:rsid w:val="6F5C41AC"/>
    <w:rsid w:val="6FAF6C78"/>
    <w:rsid w:val="70843972"/>
    <w:rsid w:val="718F299A"/>
    <w:rsid w:val="726A1F23"/>
    <w:rsid w:val="7317C656"/>
    <w:rsid w:val="734ED73F"/>
    <w:rsid w:val="73D03F60"/>
    <w:rsid w:val="7462574E"/>
    <w:rsid w:val="74916415"/>
    <w:rsid w:val="77FD8BE9"/>
    <w:rsid w:val="793C0810"/>
    <w:rsid w:val="7963146B"/>
    <w:rsid w:val="79A9BD3F"/>
    <w:rsid w:val="7AC32CC7"/>
    <w:rsid w:val="7ADC5DBB"/>
    <w:rsid w:val="7B203477"/>
    <w:rsid w:val="7B7A1F81"/>
    <w:rsid w:val="7B93672F"/>
    <w:rsid w:val="7BFFFDD0"/>
    <w:rsid w:val="7C336E5F"/>
    <w:rsid w:val="7D7A5F86"/>
    <w:rsid w:val="7E094BC6"/>
    <w:rsid w:val="7E290489"/>
    <w:rsid w:val="7F37BB4E"/>
    <w:rsid w:val="7FAB7AB4"/>
    <w:rsid w:val="7FEF918E"/>
    <w:rsid w:val="7FF40DCF"/>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B0C6E"/>
  <w15:docId w15:val="{68F4F04C-DD3E-419C-9153-466B7D36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1660</Words>
  <Characters>9468</Characters>
  <Application>Microsoft Office Word</Application>
  <DocSecurity>0</DocSecurity>
  <Lines>78</Lines>
  <Paragraphs>22</Paragraphs>
  <ScaleCrop>false</ScaleCrop>
  <Company/>
  <LinksUpToDate>false</LinksUpToDate>
  <CharactersWithSpaces>11106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3</cp:revision>
  <dcterms:created xsi:type="dcterms:W3CDTF">2023-03-08T13:13:00Z</dcterms:created>
  <dcterms:modified xsi:type="dcterms:W3CDTF">2024-09-27T09:13:00Z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7B430E4920A344949FAE55065FBC9C94_13</vt:lpwstr>
  </property>
</Properties>
</file>