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9F3631" w14:textId="77777777" w:rsidR="002D25D1" w:rsidRDefault="002D25D1">
      <w:pPr>
        <w:rPr>
          <w:rFonts w:ascii="黑体" w:eastAsia="黑体" w:hAnsi="黑体" w:hint="eastAsia"/>
          <w:sz w:val="32"/>
          <w:szCs w:val="32"/>
        </w:rPr>
      </w:pPr>
    </w:p>
    <w:p w14:paraId="4DEECAD8" w14:textId="77777777" w:rsidR="002D25D1" w:rsidRDefault="002D25D1">
      <w:pPr>
        <w:jc w:val="center"/>
        <w:rPr>
          <w:rFonts w:ascii="方正小标宋_GBK" w:eastAsia="方正小标宋_GBK" w:hAnsi="宋体" w:hint="eastAsia"/>
          <w:sz w:val="44"/>
          <w:szCs w:val="44"/>
        </w:rPr>
      </w:pPr>
    </w:p>
    <w:p w14:paraId="63632FA3" w14:textId="7513648E" w:rsidR="002D25D1" w:rsidRDefault="00000000" w:rsidP="0007419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奇台县供销社2023年度部门决算</w:t>
      </w:r>
    </w:p>
    <w:p w14:paraId="6F275CD3" w14:textId="77777777" w:rsidR="002D25D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420F7F9" w14:textId="77777777" w:rsidR="002D25D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FD5E5E6" w14:textId="77777777" w:rsidR="002D25D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BE16540" w14:textId="77777777" w:rsidR="002D25D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D25D1">
          <w:rPr>
            <w:rFonts w:ascii="仿宋_GB2312" w:eastAsia="仿宋_GB2312" w:hAnsi="仿宋_GB2312" w:cs="仿宋_GB2312" w:hint="eastAsia"/>
            <w:b/>
            <w:bCs/>
            <w:sz w:val="32"/>
            <w:szCs w:val="32"/>
          </w:rPr>
          <w:t>第一部分 单位概况</w:t>
        </w:r>
      </w:hyperlink>
    </w:p>
    <w:p w14:paraId="30F600AC"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88497B4"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1BCD0B2" w14:textId="77777777" w:rsidR="002D25D1" w:rsidRDefault="002D25D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39F239F"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B262DE8"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2BBD806"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B5B479B"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7D6CE97"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6C0430F"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8D965DF"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7260A87"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96EDA2D" w14:textId="77777777" w:rsidR="002D25D1" w:rsidRDefault="002D25D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CB4B102"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AF79090" w14:textId="77777777" w:rsidR="002D25D1" w:rsidRDefault="002D25D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671C173" w14:textId="77777777" w:rsidR="002D25D1" w:rsidRDefault="002D25D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5172A27" w14:textId="77777777" w:rsidR="002D25D1" w:rsidRDefault="002D25D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4B8D7AF"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2373349" w14:textId="77777777" w:rsidR="002D25D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AB741C7" w14:textId="77777777" w:rsidR="002D25D1" w:rsidRDefault="002D25D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36322FF" w14:textId="77777777" w:rsidR="002D25D1" w:rsidRDefault="002D25D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D4250D9"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4248838"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88AC20F"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E437AB6"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DC779F9"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89F27D7"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CC82989" w14:textId="77777777" w:rsidR="002D25D1" w:rsidRDefault="002D25D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5EE6315" w14:textId="77777777" w:rsidR="002D25D1" w:rsidRDefault="002D25D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55BEF46" w14:textId="77777777" w:rsidR="002D25D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2F737AE" w14:textId="77777777" w:rsidR="002D25D1" w:rsidRDefault="00000000">
      <w:r>
        <w:rPr>
          <w:rFonts w:ascii="仿宋_GB2312" w:eastAsia="仿宋_GB2312" w:hAnsi="仿宋_GB2312" w:cs="仿宋_GB2312" w:hint="eastAsia"/>
          <w:sz w:val="32"/>
          <w:szCs w:val="32"/>
        </w:rPr>
        <w:fldChar w:fldCharType="end"/>
      </w:r>
    </w:p>
    <w:p w14:paraId="111FF398" w14:textId="77777777" w:rsidR="002D25D1" w:rsidRDefault="00000000">
      <w:pPr>
        <w:rPr>
          <w:rFonts w:ascii="仿宋_GB2312" w:eastAsia="仿宋_GB2312"/>
          <w:sz w:val="32"/>
          <w:szCs w:val="32"/>
        </w:rPr>
      </w:pPr>
      <w:r>
        <w:rPr>
          <w:rFonts w:ascii="仿宋_GB2312" w:eastAsia="仿宋_GB2312" w:hint="eastAsia"/>
          <w:sz w:val="32"/>
          <w:szCs w:val="32"/>
        </w:rPr>
        <w:br w:type="page"/>
      </w:r>
    </w:p>
    <w:p w14:paraId="11D0B88E" w14:textId="77777777" w:rsidR="002D25D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F44EB1E" w14:textId="77777777" w:rsidR="002D25D1"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51A3040"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1.负责宣传贯彻党中央、国务院和自治区、自治州及县党委、政府有关农村经济工作和社会发展的方针、政策，指导全县供销事业发展。</w:t>
      </w:r>
    </w:p>
    <w:p w14:paraId="78B9C0DE"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2.负责研究拟定全县供销合作社的发展计划，指导服务全县供销合作社改革与发展；探索社会主义市场经济条件下合作经济的多种实现形式，构建联合社机关主导的行业指导体系和社有企业支撑的经营服务体系。</w:t>
      </w:r>
    </w:p>
    <w:p w14:paraId="0928F8A4"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3.承担全县供销合作社发展农民合作经济组织工作，开展生产、供销、信用“三位一体”综合合作工作。</w:t>
      </w:r>
    </w:p>
    <w:p w14:paraId="03D765F4"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4.负责组织全县供销系统参与农业产业化服务体系建设，构建农资、农产品、日用消费品、再生资源、农村电商五大服务体系，搞活农村商品流通，促进农村经济发展。</w:t>
      </w:r>
    </w:p>
    <w:p w14:paraId="796EE1DB"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5.承担全县农村、社区综合服务社建设的综合规划和管理工作。指导乡（镇）供销合作社抓好基层社、村（社区）综合服务社的建设和发展，搭建为农服务综合平台。</w:t>
      </w:r>
    </w:p>
    <w:p w14:paraId="2DDB92CF"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6.负责开展全县供销系统社有企业改革发展工作；行使县社社有资产出资代表人职能，监督社有资产保值增值，对控股和参股企业进行监管。</w:t>
      </w:r>
    </w:p>
    <w:p w14:paraId="5B9BD99A"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7.负责实施对县基层供销合作社的考核评价；维护农民合作经济组织及成员的合法权益。</w:t>
      </w:r>
    </w:p>
    <w:p w14:paraId="04F7D0F3"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lastRenderedPageBreak/>
        <w:t>8.负责组织参与县内外经济组织、社会团体、科研教育机构和有关政府部门等开展的经济、贸易、技术、人才交流合作，开展县供销行业科技人才队伍建设工作。</w:t>
      </w:r>
    </w:p>
    <w:p w14:paraId="3217B240" w14:textId="77777777" w:rsidR="0032179F"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9.依据中华全国供销总社、区、州社业务管理要求承担对重要农业生产资料、农副产品、烟花爆竹、再生资源等商品的经营进行组织、协调和管理，开展农业生产资料淡储旺供工作。</w:t>
      </w:r>
    </w:p>
    <w:p w14:paraId="61FC94F8" w14:textId="7E104247" w:rsidR="002D25D1" w:rsidRPr="0032179F" w:rsidRDefault="0032179F" w:rsidP="00E63A9C">
      <w:pPr>
        <w:ind w:firstLineChars="200" w:firstLine="640"/>
        <w:rPr>
          <w:rFonts w:ascii="仿宋_GB2312" w:eastAsia="仿宋_GB2312"/>
          <w:sz w:val="32"/>
          <w:szCs w:val="32"/>
        </w:rPr>
      </w:pPr>
      <w:r w:rsidRPr="0032179F">
        <w:rPr>
          <w:rFonts w:ascii="仿宋_GB2312" w:eastAsia="仿宋_GB2312" w:hint="eastAsia"/>
          <w:sz w:val="32"/>
          <w:szCs w:val="32"/>
        </w:rPr>
        <w:t>10.承担县人民政府交办的其他任务</w:t>
      </w:r>
      <w:r>
        <w:rPr>
          <w:rFonts w:ascii="仿宋_GB2312" w:eastAsia="仿宋_GB2312" w:hint="eastAsia"/>
          <w:sz w:val="32"/>
          <w:szCs w:val="32"/>
        </w:rPr>
        <w:t>。</w:t>
      </w:r>
    </w:p>
    <w:p w14:paraId="31EBDB57" w14:textId="77777777" w:rsidR="002D25D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04A6C00" w14:textId="77777777" w:rsidR="002D25D1" w:rsidRDefault="00000000" w:rsidP="0032179F">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奇台县供销社2023年度，实有人数</w:t>
      </w:r>
      <w:r>
        <w:rPr>
          <w:rFonts w:ascii="仿宋_GB2312" w:eastAsia="仿宋_GB2312" w:hint="eastAsia"/>
          <w:sz w:val="32"/>
          <w:szCs w:val="32"/>
          <w:lang w:val="zh-CN"/>
        </w:rPr>
        <w:t>14</w:t>
      </w:r>
      <w:r>
        <w:rPr>
          <w:rFonts w:ascii="仿宋_GB2312" w:eastAsia="仿宋_GB2312" w:hint="eastAsia"/>
          <w:sz w:val="32"/>
          <w:szCs w:val="32"/>
        </w:rPr>
        <w:t>人，其中：在职人员</w:t>
      </w:r>
      <w:r>
        <w:rPr>
          <w:rFonts w:ascii="仿宋_GB2312" w:eastAsia="仿宋_GB2312" w:hint="eastAsia"/>
          <w:sz w:val="32"/>
          <w:szCs w:val="32"/>
          <w:lang w:val="zh-CN"/>
        </w:rPr>
        <w:t>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021E1C36" w14:textId="3E4B27D0" w:rsidR="002D25D1" w:rsidRDefault="00000000" w:rsidP="0032179F">
      <w:pPr>
        <w:ind w:firstLineChars="200" w:firstLine="640"/>
        <w:rPr>
          <w:rFonts w:ascii="仿宋_GB2312" w:eastAsia="仿宋_GB2312" w:hAnsi="宋体" w:cs="宋体" w:hint="eastAsia"/>
          <w:kern w:val="0"/>
          <w:sz w:val="32"/>
          <w:szCs w:val="32"/>
        </w:rPr>
        <w:sectPr w:rsidR="002D25D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32179F">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32179F">
        <w:rPr>
          <w:rFonts w:ascii="仿宋_GB2312" w:eastAsia="仿宋_GB2312" w:hint="eastAsia"/>
          <w:kern w:val="0"/>
          <w:sz w:val="32"/>
          <w:szCs w:val="32"/>
        </w:rPr>
        <w:t>主任室、书记室、财务室、综合室、业务室</w:t>
      </w:r>
      <w:r>
        <w:rPr>
          <w:rFonts w:ascii="仿宋_GB2312" w:eastAsia="仿宋_GB2312" w:hAnsi="宋体" w:cs="宋体" w:hint="eastAsia"/>
          <w:kern w:val="0"/>
          <w:sz w:val="32"/>
          <w:szCs w:val="32"/>
        </w:rPr>
        <w:t>。</w:t>
      </w:r>
    </w:p>
    <w:p w14:paraId="582CFFC9" w14:textId="77777777" w:rsidR="002D25D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15D9664" w14:textId="77777777" w:rsidR="002D25D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E5F590A" w14:textId="77777777" w:rsidR="002D25D1" w:rsidRDefault="00000000" w:rsidP="0032179F">
      <w:pPr>
        <w:ind w:firstLineChars="200" w:firstLine="640"/>
        <w:rPr>
          <w:rFonts w:ascii="仿宋_GB2312" w:eastAsia="仿宋_GB2312"/>
          <w:sz w:val="32"/>
          <w:szCs w:val="32"/>
        </w:rPr>
      </w:pPr>
      <w:r>
        <w:rPr>
          <w:rFonts w:ascii="仿宋_GB2312" w:eastAsia="仿宋_GB2312" w:hint="eastAsia"/>
          <w:sz w:val="32"/>
          <w:szCs w:val="32"/>
        </w:rPr>
        <w:t>2023年度收入总计152.36万元，其中：本年收入合计152.36万元，使用非财政拨款结余0.00万元，年初结转和结余0.00万元。</w:t>
      </w:r>
    </w:p>
    <w:p w14:paraId="7AE79EE2" w14:textId="77777777" w:rsidR="002D25D1" w:rsidRDefault="00000000" w:rsidP="0032179F">
      <w:pPr>
        <w:ind w:firstLineChars="200" w:firstLine="640"/>
        <w:rPr>
          <w:rFonts w:ascii="仿宋_GB2312" w:eastAsia="仿宋_GB2312"/>
          <w:sz w:val="32"/>
          <w:szCs w:val="32"/>
        </w:rPr>
      </w:pPr>
      <w:r>
        <w:rPr>
          <w:rFonts w:ascii="仿宋_GB2312" w:eastAsia="仿宋_GB2312" w:hint="eastAsia"/>
          <w:sz w:val="32"/>
          <w:szCs w:val="32"/>
        </w:rPr>
        <w:t>2023年度支出总计152.36万元，其中：本年支出合计152.36万元，结余分配0.00万元，年末结转和结余0.00万元。</w:t>
      </w:r>
    </w:p>
    <w:p w14:paraId="22C74488" w14:textId="30B7429C" w:rsidR="002D25D1" w:rsidRDefault="00000000" w:rsidP="0032179F">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减少30.25万元</w:t>
      </w:r>
      <w:r>
        <w:rPr>
          <w:rFonts w:ascii="仿宋_GB2312" w:eastAsia="仿宋_GB2312" w:hint="eastAsia"/>
          <w:sz w:val="32"/>
          <w:szCs w:val="32"/>
        </w:rPr>
        <w:t>，下降16.57%，主要原因是：</w:t>
      </w:r>
      <w:r w:rsidR="0032179F" w:rsidRPr="000850D0">
        <w:rPr>
          <w:rFonts w:ascii="仿宋_GB2312" w:eastAsia="仿宋_GB2312" w:hAnsi="仿宋_GB2312" w:cs="仿宋_GB2312" w:hint="eastAsia"/>
          <w:sz w:val="32"/>
          <w:szCs w:val="32"/>
          <w:lang w:val="zh-CN"/>
        </w:rPr>
        <w:t>单位本年职工医疗缴费较上年减少</w:t>
      </w:r>
      <w:r>
        <w:rPr>
          <w:rFonts w:ascii="仿宋_GB2312" w:eastAsia="仿宋_GB2312" w:hint="eastAsia"/>
          <w:sz w:val="32"/>
          <w:szCs w:val="32"/>
        </w:rPr>
        <w:t>。</w:t>
      </w:r>
    </w:p>
    <w:p w14:paraId="519CD5C5" w14:textId="77777777" w:rsidR="002D25D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8C1C188" w14:textId="77777777" w:rsidR="002D25D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本年收入152.36万元，其中：财政拨款收入</w:t>
      </w:r>
      <w:r>
        <w:rPr>
          <w:rFonts w:ascii="仿宋_GB2312" w:eastAsia="仿宋_GB2312" w:hint="eastAsia"/>
          <w:sz w:val="32"/>
          <w:szCs w:val="32"/>
          <w:lang w:val="zh-CN"/>
        </w:rPr>
        <w:t>136.24</w:t>
      </w:r>
      <w:r>
        <w:rPr>
          <w:rFonts w:ascii="仿宋_GB2312" w:eastAsia="仿宋_GB2312" w:hint="eastAsia"/>
          <w:sz w:val="32"/>
          <w:szCs w:val="32"/>
        </w:rPr>
        <w:t>万元，占</w:t>
      </w:r>
      <w:r>
        <w:rPr>
          <w:rFonts w:ascii="仿宋_GB2312" w:eastAsia="仿宋_GB2312" w:hint="eastAsia"/>
          <w:sz w:val="32"/>
          <w:szCs w:val="32"/>
          <w:lang w:val="zh-CN"/>
        </w:rPr>
        <w:t>89.42%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16.13</w:t>
      </w:r>
      <w:r>
        <w:rPr>
          <w:rFonts w:ascii="仿宋_GB2312" w:eastAsia="仿宋_GB2312" w:hint="eastAsia"/>
          <w:sz w:val="32"/>
          <w:szCs w:val="32"/>
        </w:rPr>
        <w:t>万元，占</w:t>
      </w:r>
      <w:r>
        <w:rPr>
          <w:rFonts w:ascii="仿宋_GB2312" w:eastAsia="仿宋_GB2312" w:hint="eastAsia"/>
          <w:sz w:val="32"/>
          <w:szCs w:val="32"/>
          <w:lang w:val="zh-CN"/>
        </w:rPr>
        <w:t>10.59%</w:t>
      </w:r>
      <w:r>
        <w:rPr>
          <w:rFonts w:ascii="仿宋_GB2312" w:eastAsia="仿宋_GB2312" w:hint="eastAsia"/>
          <w:sz w:val="32"/>
          <w:szCs w:val="32"/>
        </w:rPr>
        <w:t>。</w:t>
      </w:r>
    </w:p>
    <w:p w14:paraId="0C2A4584" w14:textId="77777777" w:rsidR="002D25D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CB99AE4" w14:textId="77777777" w:rsidR="002D25D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本年支出152.36万元，其中：基本支出152.36万元，占100.00%；项目支出0.00万元，占0.00%；上缴上级支出0.00万元，占0.00%；经营支出0.00万元，占0.00%；对附属单位补助支出0.00万元，占0.00%。</w:t>
      </w:r>
    </w:p>
    <w:p w14:paraId="0777F0AD" w14:textId="77777777" w:rsidR="002D25D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1F58DA24" w14:textId="77777777" w:rsidR="002D25D1" w:rsidRDefault="00000000" w:rsidP="0032179F">
      <w:pPr>
        <w:ind w:firstLineChars="200" w:firstLine="640"/>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136.24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136.24</w:t>
      </w:r>
      <w:r>
        <w:rPr>
          <w:rFonts w:ascii="仿宋_GB2312" w:eastAsia="仿宋_GB2312" w:hint="eastAsia"/>
          <w:sz w:val="32"/>
          <w:szCs w:val="32"/>
        </w:rPr>
        <w:t>万元。财政拨款支出总计</w:t>
      </w:r>
      <w:r>
        <w:rPr>
          <w:rFonts w:ascii="仿宋_GB2312" w:eastAsia="仿宋_GB2312" w:hint="eastAsia"/>
          <w:sz w:val="32"/>
          <w:szCs w:val="32"/>
          <w:lang w:val="zh-CN"/>
        </w:rPr>
        <w:t>136.24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136.24</w:t>
      </w:r>
      <w:r>
        <w:rPr>
          <w:rFonts w:ascii="仿宋_GB2312" w:eastAsia="仿宋_GB2312" w:hint="eastAsia"/>
          <w:sz w:val="32"/>
          <w:szCs w:val="32"/>
        </w:rPr>
        <w:t>万元。</w:t>
      </w:r>
    </w:p>
    <w:p w14:paraId="2EB560E2" w14:textId="3757D933" w:rsidR="002D25D1" w:rsidRDefault="00000000" w:rsidP="0032179F">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减少41.29万元</w:t>
      </w:r>
      <w:r>
        <w:rPr>
          <w:rFonts w:ascii="仿宋_GB2312" w:eastAsia="仿宋_GB2312" w:hint="eastAsia"/>
          <w:sz w:val="32"/>
          <w:szCs w:val="32"/>
        </w:rPr>
        <w:t>，下降23.26%,主要原因是：</w:t>
      </w:r>
      <w:r w:rsidR="0032179F" w:rsidRPr="000850D0">
        <w:rPr>
          <w:rFonts w:ascii="仿宋_GB2312" w:eastAsia="仿宋_GB2312" w:hAnsi="仿宋_GB2312" w:cs="仿宋_GB2312" w:hint="eastAsia"/>
          <w:sz w:val="32"/>
          <w:szCs w:val="32"/>
          <w:lang w:val="zh-CN"/>
        </w:rPr>
        <w:t>单位本年职工医疗缴费较上年减少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124.02</w:t>
      </w:r>
      <w:r>
        <w:rPr>
          <w:rFonts w:ascii="仿宋_GB2312" w:eastAsia="仿宋_GB2312" w:hint="eastAsia"/>
          <w:sz w:val="32"/>
          <w:szCs w:val="32"/>
        </w:rPr>
        <w:t>万元，决算数</w:t>
      </w:r>
      <w:r>
        <w:rPr>
          <w:rFonts w:ascii="仿宋_GB2312" w:eastAsia="仿宋_GB2312" w:hint="eastAsia"/>
          <w:sz w:val="32"/>
          <w:szCs w:val="32"/>
          <w:lang w:val="zh-CN"/>
        </w:rPr>
        <w:t>136.24</w:t>
      </w:r>
      <w:r>
        <w:rPr>
          <w:rFonts w:ascii="仿宋_GB2312" w:eastAsia="仿宋_GB2312" w:hint="eastAsia"/>
          <w:sz w:val="32"/>
          <w:szCs w:val="32"/>
        </w:rPr>
        <w:t>万元，预决算差异率9.85%，主要原因是：</w:t>
      </w:r>
      <w:r w:rsidR="0032179F">
        <w:rPr>
          <w:rFonts w:ascii="仿宋_GB2312" w:eastAsia="仿宋_GB2312" w:hint="eastAsia"/>
          <w:sz w:val="32"/>
          <w:szCs w:val="32"/>
        </w:rPr>
        <w:t>年中追加</w:t>
      </w:r>
      <w:r w:rsidR="0032179F" w:rsidRPr="0032179F">
        <w:rPr>
          <w:rFonts w:ascii="仿宋_GB2312" w:eastAsia="仿宋_GB2312" w:hAnsi="仿宋_GB2312" w:cs="仿宋_GB2312" w:hint="eastAsia"/>
          <w:sz w:val="32"/>
          <w:szCs w:val="32"/>
        </w:rPr>
        <w:t>西北湾供销社为农社会化服务中心修建工程</w:t>
      </w:r>
      <w:r w:rsidR="0032179F">
        <w:rPr>
          <w:rFonts w:ascii="仿宋_GB2312" w:eastAsia="仿宋_GB2312" w:hAnsi="仿宋_GB2312" w:cs="仿宋_GB2312" w:hint="eastAsia"/>
          <w:sz w:val="32"/>
          <w:szCs w:val="32"/>
        </w:rPr>
        <w:t>经费</w:t>
      </w:r>
      <w:r>
        <w:rPr>
          <w:rFonts w:ascii="仿宋_GB2312" w:eastAsia="仿宋_GB2312" w:hint="eastAsia"/>
          <w:sz w:val="32"/>
          <w:szCs w:val="32"/>
        </w:rPr>
        <w:t>。</w:t>
      </w:r>
    </w:p>
    <w:p w14:paraId="7F5294B7" w14:textId="77777777" w:rsidR="002D25D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E202FC9" w14:textId="77777777" w:rsidR="002D25D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3D5FCDF" w14:textId="7476C138" w:rsidR="002D25D1" w:rsidRDefault="00000000" w:rsidP="0032179F">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2023年度一般公共预算财政拨款支出136.24万元，占本年支出合计的</w:t>
      </w:r>
      <w:r>
        <w:rPr>
          <w:rFonts w:ascii="仿宋_GB2312" w:eastAsia="仿宋_GB2312" w:hint="eastAsia"/>
          <w:sz w:val="32"/>
          <w:szCs w:val="32"/>
          <w:lang w:val="zh-CN"/>
        </w:rPr>
        <w:t>89.42%</w:t>
      </w:r>
      <w:r>
        <w:rPr>
          <w:rFonts w:ascii="仿宋_GB2312" w:eastAsia="仿宋_GB2312" w:hint="eastAsia"/>
          <w:sz w:val="32"/>
          <w:szCs w:val="32"/>
        </w:rPr>
        <w:t>。与上年相比，</w:t>
      </w:r>
      <w:r>
        <w:rPr>
          <w:rFonts w:ascii="仿宋_GB2312" w:eastAsia="仿宋_GB2312" w:hint="eastAsia"/>
          <w:sz w:val="32"/>
          <w:szCs w:val="32"/>
          <w:lang w:val="zh-CN"/>
        </w:rPr>
        <w:t>减少41.29万元</w:t>
      </w:r>
      <w:r>
        <w:rPr>
          <w:rFonts w:ascii="仿宋_GB2312" w:eastAsia="仿宋_GB2312" w:hint="eastAsia"/>
          <w:sz w:val="32"/>
          <w:szCs w:val="32"/>
        </w:rPr>
        <w:t>，下降23.26%,主要原因是：</w:t>
      </w:r>
      <w:r w:rsidR="0032179F" w:rsidRPr="000850D0">
        <w:rPr>
          <w:rFonts w:ascii="仿宋_GB2312" w:eastAsia="仿宋_GB2312" w:hAnsi="仿宋_GB2312" w:cs="仿宋_GB2312" w:hint="eastAsia"/>
          <w:sz w:val="32"/>
          <w:szCs w:val="32"/>
          <w:lang w:val="zh-CN"/>
        </w:rPr>
        <w:t>单位本年职工医疗缴费较上年减少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124.02</w:t>
      </w:r>
      <w:r>
        <w:rPr>
          <w:rFonts w:ascii="仿宋_GB2312" w:eastAsia="仿宋_GB2312" w:hint="eastAsia"/>
          <w:sz w:val="32"/>
          <w:szCs w:val="32"/>
        </w:rPr>
        <w:t>万元，决算数</w:t>
      </w:r>
      <w:r>
        <w:rPr>
          <w:rFonts w:ascii="仿宋_GB2312" w:eastAsia="仿宋_GB2312" w:hint="eastAsia"/>
          <w:sz w:val="32"/>
          <w:szCs w:val="32"/>
          <w:lang w:val="zh-CN"/>
        </w:rPr>
        <w:t>136.24</w:t>
      </w:r>
      <w:r>
        <w:rPr>
          <w:rFonts w:ascii="仿宋_GB2312" w:eastAsia="仿宋_GB2312" w:hint="eastAsia"/>
          <w:sz w:val="32"/>
          <w:szCs w:val="32"/>
        </w:rPr>
        <w:t>万元，预决算差异率</w:t>
      </w:r>
      <w:r>
        <w:rPr>
          <w:rFonts w:ascii="仿宋_GB2312" w:eastAsia="仿宋_GB2312" w:hint="eastAsia"/>
          <w:sz w:val="32"/>
          <w:szCs w:val="32"/>
          <w:lang w:val="zh-CN"/>
        </w:rPr>
        <w:t>9.85%</w:t>
      </w:r>
      <w:r>
        <w:rPr>
          <w:rFonts w:ascii="仿宋_GB2312" w:eastAsia="仿宋_GB2312" w:hint="eastAsia"/>
          <w:sz w:val="32"/>
          <w:szCs w:val="32"/>
        </w:rPr>
        <w:t>，主要原因是：</w:t>
      </w:r>
      <w:r w:rsidR="0032179F">
        <w:rPr>
          <w:rFonts w:ascii="仿宋_GB2312" w:eastAsia="仿宋_GB2312" w:hint="eastAsia"/>
          <w:sz w:val="32"/>
          <w:szCs w:val="32"/>
        </w:rPr>
        <w:t>年中追加</w:t>
      </w:r>
      <w:r w:rsidR="0032179F" w:rsidRPr="0032179F">
        <w:rPr>
          <w:rFonts w:ascii="仿宋_GB2312" w:eastAsia="仿宋_GB2312" w:hAnsi="仿宋_GB2312" w:cs="仿宋_GB2312" w:hint="eastAsia"/>
          <w:sz w:val="32"/>
          <w:szCs w:val="32"/>
        </w:rPr>
        <w:t>西北湾供销社为农社会化服务中心修建工程</w:t>
      </w:r>
      <w:r w:rsidR="0032179F">
        <w:rPr>
          <w:rFonts w:ascii="仿宋_GB2312" w:eastAsia="仿宋_GB2312" w:hAnsi="仿宋_GB2312" w:cs="仿宋_GB2312" w:hint="eastAsia"/>
          <w:sz w:val="32"/>
          <w:szCs w:val="32"/>
        </w:rPr>
        <w:t>经费</w:t>
      </w:r>
      <w:r>
        <w:rPr>
          <w:rFonts w:ascii="仿宋_GB2312" w:eastAsia="仿宋_GB2312" w:hint="eastAsia"/>
          <w:sz w:val="32"/>
          <w:szCs w:val="32"/>
        </w:rPr>
        <w:t>。</w:t>
      </w:r>
    </w:p>
    <w:p w14:paraId="5352E275" w14:textId="77777777" w:rsidR="002D25D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DC68E7A" w14:textId="77777777" w:rsidR="002D25D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22.89</w:t>
      </w:r>
      <w:r>
        <w:rPr>
          <w:rFonts w:ascii="仿宋_GB2312" w:eastAsia="仿宋_GB2312"/>
          <w:kern w:val="2"/>
          <w:sz w:val="32"/>
          <w:szCs w:val="32"/>
          <w:lang w:val="zh-CN"/>
        </w:rPr>
        <w:t>万元，占</w:t>
      </w:r>
      <w:r>
        <w:rPr>
          <w:rFonts w:ascii="仿宋_GB2312" w:eastAsia="仿宋_GB2312" w:hint="eastAsia"/>
          <w:kern w:val="2"/>
          <w:sz w:val="32"/>
          <w:szCs w:val="32"/>
          <w:lang w:val="zh-CN"/>
        </w:rPr>
        <w:t>16.80%</w:t>
      </w:r>
      <w:r>
        <w:rPr>
          <w:rFonts w:ascii="仿宋_GB2312" w:eastAsia="仿宋_GB2312"/>
          <w:kern w:val="2"/>
          <w:sz w:val="32"/>
          <w:szCs w:val="32"/>
          <w:lang w:val="zh-CN"/>
        </w:rPr>
        <w:t>；</w:t>
      </w:r>
    </w:p>
    <w:p w14:paraId="3554AE58" w14:textId="77777777" w:rsidR="002D25D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5.63</w:t>
      </w:r>
      <w:r>
        <w:rPr>
          <w:rFonts w:ascii="仿宋_GB2312" w:eastAsia="仿宋_GB2312"/>
          <w:kern w:val="2"/>
          <w:sz w:val="32"/>
          <w:szCs w:val="32"/>
          <w:lang w:val="zh-CN"/>
        </w:rPr>
        <w:t>万元，占</w:t>
      </w:r>
      <w:r>
        <w:rPr>
          <w:rFonts w:ascii="仿宋_GB2312" w:eastAsia="仿宋_GB2312" w:hint="eastAsia"/>
          <w:kern w:val="2"/>
          <w:sz w:val="32"/>
          <w:szCs w:val="32"/>
          <w:lang w:val="zh-CN"/>
        </w:rPr>
        <w:t>4.13%</w:t>
      </w:r>
      <w:r>
        <w:rPr>
          <w:rFonts w:ascii="仿宋_GB2312" w:eastAsia="仿宋_GB2312"/>
          <w:kern w:val="2"/>
          <w:sz w:val="32"/>
          <w:szCs w:val="32"/>
          <w:lang w:val="zh-CN"/>
        </w:rPr>
        <w:t>；</w:t>
      </w:r>
    </w:p>
    <w:p w14:paraId="0CB13F83" w14:textId="77777777" w:rsidR="002D25D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lang w:val="zh-CN"/>
        </w:rPr>
        <w:t>.农林水支出（类）10.00万元，占</w:t>
      </w:r>
      <w:r>
        <w:rPr>
          <w:rFonts w:ascii="仿宋_GB2312" w:eastAsia="仿宋_GB2312" w:hint="eastAsia"/>
          <w:kern w:val="2"/>
          <w:sz w:val="32"/>
          <w:szCs w:val="32"/>
          <w:lang w:val="zh-CN"/>
        </w:rPr>
        <w:t>7.34%</w:t>
      </w:r>
      <w:r>
        <w:rPr>
          <w:rFonts w:ascii="仿宋_GB2312" w:eastAsia="仿宋_GB2312"/>
          <w:kern w:val="2"/>
          <w:sz w:val="32"/>
          <w:szCs w:val="32"/>
          <w:lang w:val="zh-CN"/>
        </w:rPr>
        <w:t>；</w:t>
      </w:r>
    </w:p>
    <w:p w14:paraId="06DE3A64" w14:textId="77777777" w:rsidR="002D25D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.商业服务业等支出（类）</w:t>
      </w:r>
      <w:r>
        <w:rPr>
          <w:rFonts w:ascii="仿宋_GB2312" w:eastAsia="仿宋_GB2312" w:hint="eastAsia"/>
          <w:kern w:val="2"/>
          <w:sz w:val="32"/>
          <w:szCs w:val="32"/>
          <w:lang w:val="zh-CN"/>
        </w:rPr>
        <w:t>88.91</w:t>
      </w:r>
      <w:r>
        <w:rPr>
          <w:rFonts w:ascii="仿宋_GB2312" w:eastAsia="仿宋_GB2312"/>
          <w:kern w:val="2"/>
          <w:sz w:val="32"/>
          <w:szCs w:val="32"/>
          <w:lang w:val="zh-CN"/>
        </w:rPr>
        <w:t>万元，占</w:t>
      </w:r>
      <w:r>
        <w:rPr>
          <w:rFonts w:ascii="仿宋_GB2312" w:eastAsia="仿宋_GB2312" w:hint="eastAsia"/>
          <w:kern w:val="2"/>
          <w:sz w:val="32"/>
          <w:szCs w:val="32"/>
          <w:lang w:val="zh-CN"/>
        </w:rPr>
        <w:t>65.26%</w:t>
      </w:r>
      <w:r>
        <w:rPr>
          <w:rFonts w:ascii="仿宋_GB2312" w:eastAsia="仿宋_GB2312"/>
          <w:kern w:val="2"/>
          <w:sz w:val="32"/>
          <w:szCs w:val="32"/>
          <w:lang w:val="zh-CN"/>
        </w:rPr>
        <w:t>；</w:t>
      </w:r>
    </w:p>
    <w:p w14:paraId="1672D1D7" w14:textId="77777777" w:rsidR="002D25D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8.80</w:t>
      </w:r>
      <w:r>
        <w:rPr>
          <w:rFonts w:ascii="仿宋_GB2312" w:eastAsia="仿宋_GB2312"/>
          <w:kern w:val="2"/>
          <w:sz w:val="32"/>
          <w:szCs w:val="32"/>
          <w:lang w:val="zh-CN"/>
        </w:rPr>
        <w:t>万元，占</w:t>
      </w:r>
      <w:r>
        <w:rPr>
          <w:rFonts w:ascii="仿宋_GB2312" w:eastAsia="仿宋_GB2312" w:hint="eastAsia"/>
          <w:kern w:val="2"/>
          <w:sz w:val="32"/>
          <w:szCs w:val="32"/>
          <w:lang w:val="zh-CN"/>
        </w:rPr>
        <w:t>6.46%。</w:t>
      </w:r>
    </w:p>
    <w:p w14:paraId="4DE8F1D5" w14:textId="77777777" w:rsidR="002D25D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C925237" w14:textId="5AC2CC4D"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1.商业服务业等支出（类）商业流通事务（款）事业运行（项）:支出决算数为88.44万元，比上年决算增加88.44万元，增长100%，主要原因是：</w:t>
      </w:r>
      <w:r w:rsidR="000850D0" w:rsidRPr="000850D0">
        <w:rPr>
          <w:rFonts w:ascii="仿宋_GB2312" w:eastAsia="仿宋_GB2312" w:hAnsi="仿宋_GB2312" w:cs="仿宋_GB2312" w:hint="eastAsia"/>
          <w:sz w:val="32"/>
          <w:szCs w:val="32"/>
          <w:lang w:val="zh-CN"/>
        </w:rPr>
        <w:t>单位本年人员绩效工资较上年</w:t>
      </w:r>
      <w:r w:rsidR="000850D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4690005" w14:textId="56AA8901"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2.卫生健康支出（类）行政事业单位医疗（款）其他行政事业单位医疗支出（项）:支出决算数为0.08万元，比上年决算减少0.02万元，下降20.00%，主要原因是：</w:t>
      </w:r>
      <w:r w:rsidR="000850D0" w:rsidRPr="000850D0">
        <w:rPr>
          <w:rFonts w:ascii="仿宋_GB2312" w:eastAsia="仿宋_GB2312" w:hAnsi="仿宋_GB2312" w:cs="仿宋_GB2312" w:hint="eastAsia"/>
          <w:sz w:val="32"/>
          <w:szCs w:val="32"/>
          <w:lang w:val="zh-CN"/>
        </w:rPr>
        <w:t>单位本年职工医疗缴费较上年减少</w:t>
      </w:r>
      <w:r>
        <w:rPr>
          <w:rFonts w:ascii="仿宋_GB2312" w:eastAsia="仿宋_GB2312" w:hAnsi="仿宋_GB2312" w:cs="仿宋_GB2312" w:hint="eastAsia"/>
          <w:sz w:val="32"/>
          <w:szCs w:val="32"/>
          <w:lang w:val="zh-CN"/>
        </w:rPr>
        <w:t>。</w:t>
      </w:r>
    </w:p>
    <w:p w14:paraId="1B3272FF" w14:textId="5B9501BE"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3.卫生健康支出（类）行政事业单位医疗（款）事业单位医疗（项）:支出决算数为5.55万元，比上年决算减少5.00万元，下降47.39%，主要原因是：</w:t>
      </w:r>
      <w:r w:rsidR="000850D0" w:rsidRPr="000850D0">
        <w:rPr>
          <w:rFonts w:ascii="仿宋_GB2312" w:eastAsia="仿宋_GB2312" w:hAnsi="仿宋_GB2312" w:cs="仿宋_GB2312" w:hint="eastAsia"/>
          <w:sz w:val="32"/>
          <w:szCs w:val="32"/>
          <w:lang w:val="zh-CN"/>
        </w:rPr>
        <w:t>单位本年事业医疗缴费基数下调，相应医疗缴费减少</w:t>
      </w:r>
      <w:r>
        <w:rPr>
          <w:rFonts w:ascii="仿宋_GB2312" w:eastAsia="仿宋_GB2312" w:hAnsi="仿宋_GB2312" w:cs="仿宋_GB2312" w:hint="eastAsia"/>
          <w:sz w:val="32"/>
          <w:szCs w:val="32"/>
          <w:lang w:val="zh-CN"/>
        </w:rPr>
        <w:t>。</w:t>
      </w:r>
    </w:p>
    <w:p w14:paraId="7972566F" w14:textId="39E00D17"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4.住房保障支出（类）住房改革支出（款）住房公积金（项）:支出决算数为8.80万元，比上年决算减少0.13万元，下降1.46%，主要原因是：</w:t>
      </w:r>
      <w:r w:rsidR="000850D0" w:rsidRPr="000850D0">
        <w:rPr>
          <w:rFonts w:ascii="仿宋_GB2312" w:eastAsia="仿宋_GB2312" w:hAnsi="仿宋_GB2312" w:cs="仿宋_GB2312" w:hint="eastAsia"/>
          <w:sz w:val="32"/>
          <w:szCs w:val="32"/>
          <w:lang w:val="zh-CN"/>
        </w:rPr>
        <w:t>单位本年公积金缴费基数</w:t>
      </w:r>
      <w:r w:rsidR="000850D0">
        <w:rPr>
          <w:rFonts w:ascii="仿宋_GB2312" w:eastAsia="仿宋_GB2312" w:hAnsi="仿宋_GB2312" w:cs="仿宋_GB2312" w:hint="eastAsia"/>
          <w:sz w:val="32"/>
          <w:szCs w:val="32"/>
          <w:lang w:val="zh-CN"/>
        </w:rPr>
        <w:t>下</w:t>
      </w:r>
      <w:r w:rsidR="000850D0" w:rsidRPr="000850D0">
        <w:rPr>
          <w:rFonts w:ascii="仿宋_GB2312" w:eastAsia="仿宋_GB2312" w:hAnsi="仿宋_GB2312" w:cs="仿宋_GB2312" w:hint="eastAsia"/>
          <w:sz w:val="32"/>
          <w:szCs w:val="32"/>
          <w:lang w:val="zh-CN"/>
        </w:rPr>
        <w:t>调，相应人员公积金缴费</w:t>
      </w:r>
      <w:r w:rsidR="000850D0">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26ACA33" w14:textId="2819D38D"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5.社会保障和就业支出（类）抚恤（款）死亡抚恤（项）:支出决算数为1.56万元，比上年决算增加1.56万元，增长100%，主要原因是：</w:t>
      </w:r>
      <w:r w:rsidR="000850D0" w:rsidRPr="000850D0">
        <w:rPr>
          <w:rFonts w:ascii="仿宋_GB2312" w:eastAsia="仿宋_GB2312" w:hAnsi="仿宋_GB2312" w:cs="仿宋_GB2312" w:hint="eastAsia"/>
          <w:sz w:val="32"/>
          <w:szCs w:val="32"/>
          <w:lang w:val="zh-CN"/>
        </w:rPr>
        <w:t>单位本年人员丧葬费、抚恤金较上年增加</w:t>
      </w:r>
      <w:r>
        <w:rPr>
          <w:rFonts w:ascii="仿宋_GB2312" w:eastAsia="仿宋_GB2312" w:hAnsi="仿宋_GB2312" w:cs="仿宋_GB2312" w:hint="eastAsia"/>
          <w:sz w:val="32"/>
          <w:szCs w:val="32"/>
          <w:lang w:val="zh-CN"/>
        </w:rPr>
        <w:t>。</w:t>
      </w:r>
    </w:p>
    <w:p w14:paraId="45DBD354" w14:textId="56FD4EA8"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6.社会保障和就业支出（类）行政事业单位养老支出（款）事业单位离退休（项）:支出决算数为3.71万元，比上年决算增加3.71万元，增长100%，主要原因是：</w:t>
      </w:r>
      <w:r w:rsidR="000850D0" w:rsidRPr="000850D0">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1D471E53" w14:textId="3FF93B4C"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7.商业服务业等支出（类）商业流通事务（款）其他商业流通事务支出（项）:支出决算数为0.47万元，比上年决算增加0.47万元，增长100%，主要原因是：</w:t>
      </w:r>
      <w:r w:rsidR="0032179F">
        <w:rPr>
          <w:rFonts w:ascii="仿宋_GB2312" w:eastAsia="仿宋_GB2312" w:hAnsi="仿宋_GB2312" w:cs="仿宋_GB2312" w:hint="eastAsia"/>
          <w:sz w:val="32"/>
          <w:szCs w:val="32"/>
        </w:rPr>
        <w:t>单位本年</w:t>
      </w:r>
      <w:r w:rsidR="0032179F" w:rsidRPr="0032179F">
        <w:rPr>
          <w:rFonts w:ascii="仿宋_GB2312" w:eastAsia="仿宋_GB2312" w:hAnsi="仿宋_GB2312" w:cs="仿宋_GB2312" w:hint="eastAsia"/>
          <w:sz w:val="32"/>
          <w:szCs w:val="32"/>
        </w:rPr>
        <w:t>在编干部的采暖费</w:t>
      </w:r>
      <w:r w:rsidR="0032179F">
        <w:rPr>
          <w:rFonts w:ascii="仿宋_GB2312" w:eastAsia="仿宋_GB2312" w:hAnsi="仿宋_GB2312" w:cs="仿宋_GB2312" w:hint="eastAsia"/>
          <w:sz w:val="32"/>
          <w:szCs w:val="32"/>
        </w:rPr>
        <w:t>较上年增加</w:t>
      </w:r>
      <w:r w:rsidRPr="0032179F">
        <w:rPr>
          <w:rFonts w:ascii="仿宋_GB2312" w:eastAsia="仿宋_GB2312" w:hAnsi="仿宋_GB2312" w:cs="仿宋_GB2312" w:hint="eastAsia"/>
          <w:sz w:val="32"/>
          <w:szCs w:val="32"/>
        </w:rPr>
        <w:t>。</w:t>
      </w:r>
    </w:p>
    <w:p w14:paraId="4C6323B4" w14:textId="3DDE7973"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8.社会保障和就业支出（类）行政事业单位养老支出（款）机关事业单位职业年金缴费支出（项）:支出决算数为6.66万元，比上年决算增加6.66万元，增长100%，主要原因是：</w:t>
      </w:r>
      <w:r w:rsidR="000850D0" w:rsidRPr="000850D0">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125D8A28" w14:textId="1849368D"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9.社会保障和就业支出（类）行政事业单位养老支出（款）机关事业单位基本养老保险缴费支出（项）:支出决算数为10.96万元，比上年决算增加0.21万元，增长1.95%，主要原因是：</w:t>
      </w:r>
      <w:r w:rsidR="000850D0" w:rsidRPr="000850D0">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2989EB3D" w14:textId="7E10AEF0"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10.农林水支出（类）农业农村（款）其他农业农村支出（项）:支出决算数为10.00万元，比上年决算增加10.00万元，增长100%，主要原因是：</w:t>
      </w:r>
      <w:r w:rsidR="0032179F">
        <w:rPr>
          <w:rFonts w:ascii="仿宋_GB2312" w:eastAsia="仿宋_GB2312" w:hAnsi="仿宋_GB2312" w:cs="仿宋_GB2312" w:hint="eastAsia"/>
          <w:sz w:val="32"/>
          <w:szCs w:val="32"/>
        </w:rPr>
        <w:t>本年</w:t>
      </w:r>
      <w:r w:rsidR="0032179F" w:rsidRPr="0032179F">
        <w:rPr>
          <w:rFonts w:ascii="仿宋_GB2312" w:eastAsia="仿宋_GB2312" w:hAnsi="仿宋_GB2312" w:cs="仿宋_GB2312" w:hint="eastAsia"/>
          <w:sz w:val="32"/>
          <w:szCs w:val="32"/>
        </w:rPr>
        <w:t>西北湾供销社为农社会化服务中心修建工程</w:t>
      </w:r>
      <w:r w:rsidR="0032179F">
        <w:rPr>
          <w:rFonts w:ascii="仿宋_GB2312" w:eastAsia="仿宋_GB2312" w:hAnsi="仿宋_GB2312" w:cs="仿宋_GB2312" w:hint="eastAsia"/>
          <w:sz w:val="32"/>
          <w:szCs w:val="32"/>
        </w:rPr>
        <w:t>经费增加</w:t>
      </w:r>
      <w:r w:rsidRPr="0032179F">
        <w:rPr>
          <w:rFonts w:ascii="仿宋_GB2312" w:eastAsia="仿宋_GB2312" w:hAnsi="仿宋_GB2312" w:cs="仿宋_GB2312" w:hint="eastAsia"/>
          <w:sz w:val="32"/>
          <w:szCs w:val="32"/>
        </w:rPr>
        <w:t>。</w:t>
      </w:r>
    </w:p>
    <w:p w14:paraId="2B123A4F" w14:textId="73403A90"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11.一般公共服务支出（类）政府办公厅（室）及相关</w:t>
      </w:r>
      <w:r>
        <w:rPr>
          <w:rFonts w:ascii="仿宋_GB2312" w:eastAsia="仿宋_GB2312" w:hAnsi="仿宋_GB2312" w:cs="仿宋_GB2312" w:hint="eastAsia"/>
          <w:sz w:val="32"/>
          <w:szCs w:val="32"/>
        </w:rPr>
        <w:lastRenderedPageBreak/>
        <w:t>机构事务（款）信访事务（项）:支出决算数为0.00万元，比上年决算减少15.00万元，下降100%，主要原因是：本年单位</w:t>
      </w:r>
      <w:r w:rsidR="00074191">
        <w:rPr>
          <w:rFonts w:ascii="仿宋_GB2312" w:eastAsia="仿宋_GB2312" w:hAnsi="仿宋_GB2312" w:cs="仿宋_GB2312" w:hint="eastAsia"/>
          <w:sz w:val="32"/>
          <w:szCs w:val="32"/>
        </w:rPr>
        <w:t>减少其他对个人和家庭补助经费</w:t>
      </w:r>
      <w:r>
        <w:rPr>
          <w:rFonts w:ascii="仿宋_GB2312" w:eastAsia="仿宋_GB2312" w:hAnsi="仿宋_GB2312" w:cs="仿宋_GB2312" w:hint="eastAsia"/>
          <w:sz w:val="32"/>
          <w:szCs w:val="32"/>
          <w:lang w:val="zh-CN"/>
        </w:rPr>
        <w:t>。</w:t>
      </w:r>
    </w:p>
    <w:p w14:paraId="7553B68C" w14:textId="7D0EA433" w:rsidR="002D25D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12.商业服务业等支出（类）商业流通事务（款）行政运行（项）:支出决算数为0.00万元，比上年决算减少132.21万元，下降100%，主要原因是：</w:t>
      </w:r>
      <w:r>
        <w:rPr>
          <w:rFonts w:ascii="仿宋_GB2312" w:eastAsia="仿宋_GB2312" w:hAnsi="仿宋_GB2312" w:cs="仿宋_GB2312" w:hint="eastAsia"/>
          <w:sz w:val="32"/>
          <w:szCs w:val="32"/>
          <w:lang w:val="zh-CN"/>
        </w:rPr>
        <w:t>本年</w:t>
      </w:r>
      <w:r w:rsidR="00074191">
        <w:rPr>
          <w:rFonts w:ascii="仿宋_GB2312" w:eastAsia="仿宋_GB2312" w:hAnsi="仿宋_GB2312" w:cs="仿宋_GB2312" w:hint="eastAsia"/>
          <w:sz w:val="32"/>
          <w:szCs w:val="32"/>
          <w:lang w:val="zh-CN"/>
        </w:rPr>
        <w:t>科目调整，人员基本工资等调整至事业运行</w:t>
      </w:r>
      <w:r>
        <w:rPr>
          <w:rFonts w:ascii="仿宋_GB2312" w:eastAsia="仿宋_GB2312" w:hAnsi="仿宋_GB2312" w:cs="仿宋_GB2312" w:hint="eastAsia"/>
          <w:sz w:val="32"/>
          <w:szCs w:val="32"/>
          <w:lang w:val="zh-CN"/>
        </w:rPr>
        <w:t>。</w:t>
      </w:r>
    </w:p>
    <w:p w14:paraId="278F0E80" w14:textId="77777777" w:rsidR="002D25D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62BFEDF" w14:textId="77777777" w:rsidR="002D25D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136.24万元，其中：人员经费122.50万元，包括：基本工资、津贴补贴、奖金、绩效工资、机关事业单位基本养老保险缴费、职业年金缴费、职工基本医疗保险缴费、其他社会保障缴费、住房公积金、退休费、生活补助、奖励金。</w:t>
      </w:r>
    </w:p>
    <w:p w14:paraId="50DD7798" w14:textId="77777777" w:rsidR="002D25D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公用经费13.73万元，包括：办公费、邮电费、取暖费、差旅费、公务用车运行维护费、费用补贴。</w:t>
      </w:r>
    </w:p>
    <w:p w14:paraId="5B41E01A" w14:textId="77777777" w:rsidR="002D25D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93F3624" w14:textId="1C60E418" w:rsidR="002D25D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“三公”经费支出0.90万元，</w:t>
      </w:r>
      <w:r>
        <w:rPr>
          <w:rFonts w:ascii="仿宋_GB2312" w:eastAsia="仿宋_GB2312" w:hint="eastAsia"/>
          <w:sz w:val="32"/>
          <w:szCs w:val="32"/>
        </w:rPr>
        <w:t>比上年</w:t>
      </w:r>
      <w:r>
        <w:rPr>
          <w:rFonts w:ascii="仿宋_GB2312" w:eastAsia="仿宋_GB2312" w:hint="eastAsia"/>
          <w:sz w:val="32"/>
          <w:szCs w:val="32"/>
          <w:lang w:val="zh-CN"/>
        </w:rPr>
        <w:t>减少0.34万元，</w:t>
      </w:r>
      <w:r>
        <w:rPr>
          <w:rFonts w:ascii="仿宋_GB2312" w:eastAsia="仿宋_GB2312" w:hint="eastAsia"/>
          <w:sz w:val="32"/>
          <w:szCs w:val="32"/>
        </w:rPr>
        <w:t>下降27.42%,</w:t>
      </w:r>
      <w:r>
        <w:rPr>
          <w:rFonts w:ascii="仿宋_GB2312" w:eastAsia="仿宋_GB2312" w:hint="eastAsia"/>
          <w:sz w:val="32"/>
          <w:szCs w:val="32"/>
          <w:lang w:val="zh-CN"/>
        </w:rPr>
        <w:t>主要原因是：</w:t>
      </w:r>
      <w:r>
        <w:rPr>
          <w:rFonts w:ascii="仿宋_GB2312" w:eastAsia="仿宋_GB2312" w:hint="eastAsia"/>
          <w:sz w:val="32"/>
          <w:szCs w:val="32"/>
        </w:rPr>
        <w:t>本年车辆出行次数减少，</w:t>
      </w:r>
      <w:r w:rsidR="000850D0">
        <w:rPr>
          <w:rFonts w:ascii="仿宋_GB2312" w:eastAsia="仿宋_GB2312" w:hint="eastAsia"/>
          <w:sz w:val="32"/>
          <w:szCs w:val="32"/>
        </w:rPr>
        <w:t>车辆</w:t>
      </w:r>
      <w:r>
        <w:rPr>
          <w:rFonts w:ascii="仿宋_GB2312" w:eastAsia="仿宋_GB2312" w:hint="eastAsia"/>
          <w:sz w:val="32"/>
          <w:szCs w:val="32"/>
        </w:rPr>
        <w:t>燃油费</w:t>
      </w:r>
      <w:r w:rsidR="000850D0">
        <w:rPr>
          <w:rFonts w:ascii="仿宋_GB2312" w:eastAsia="仿宋_GB2312" w:hint="eastAsia"/>
          <w:sz w:val="32"/>
          <w:szCs w:val="32"/>
        </w:rPr>
        <w:t>、</w:t>
      </w:r>
      <w:r>
        <w:rPr>
          <w:rFonts w:ascii="仿宋_GB2312" w:eastAsia="仿宋_GB2312" w:hint="eastAsia"/>
          <w:sz w:val="32"/>
          <w:szCs w:val="32"/>
        </w:rPr>
        <w:t>维护维修费减少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本年单位无此项经费</w:t>
      </w:r>
      <w:r>
        <w:rPr>
          <w:rFonts w:ascii="仿宋_GB2312" w:eastAsia="仿宋_GB2312" w:hint="eastAsia"/>
          <w:sz w:val="32"/>
          <w:szCs w:val="32"/>
          <w:lang w:val="zh-CN"/>
        </w:rPr>
        <w:t>；公务用车购置及运行维护费支出0.90万元，占100.00%，比上年减少</w:t>
      </w:r>
      <w:r>
        <w:rPr>
          <w:rFonts w:ascii="仿宋_GB2312" w:eastAsia="仿宋_GB2312" w:hint="eastAsia"/>
          <w:sz w:val="32"/>
          <w:szCs w:val="32"/>
          <w:lang w:val="zh-CN"/>
        </w:rPr>
        <w:lastRenderedPageBreak/>
        <w:t>0.34万元，</w:t>
      </w:r>
      <w:r>
        <w:rPr>
          <w:rFonts w:ascii="仿宋_GB2312" w:eastAsia="仿宋_GB2312" w:hint="eastAsia"/>
          <w:sz w:val="32"/>
          <w:szCs w:val="32"/>
        </w:rPr>
        <w:t>下降27.42%,</w:t>
      </w:r>
      <w:r>
        <w:rPr>
          <w:rFonts w:ascii="仿宋_GB2312" w:eastAsia="仿宋_GB2312" w:hint="eastAsia"/>
          <w:sz w:val="32"/>
          <w:szCs w:val="32"/>
          <w:lang w:val="zh-CN"/>
        </w:rPr>
        <w:t>主要原因是：本年车辆出行次数减少，</w:t>
      </w:r>
      <w:r w:rsidR="000850D0">
        <w:rPr>
          <w:rFonts w:ascii="仿宋_GB2312" w:eastAsia="仿宋_GB2312" w:hint="eastAsia"/>
          <w:sz w:val="32"/>
          <w:szCs w:val="32"/>
          <w:lang w:val="zh-CN"/>
        </w:rPr>
        <w:t>车辆</w:t>
      </w:r>
      <w:r>
        <w:rPr>
          <w:rFonts w:ascii="仿宋_GB2312" w:eastAsia="仿宋_GB2312" w:hint="eastAsia"/>
          <w:sz w:val="32"/>
          <w:szCs w:val="32"/>
          <w:lang w:val="zh-CN"/>
        </w:rPr>
        <w:t>燃油费</w:t>
      </w:r>
      <w:r w:rsidR="000850D0">
        <w:rPr>
          <w:rFonts w:ascii="仿宋_GB2312" w:eastAsia="仿宋_GB2312" w:hint="eastAsia"/>
          <w:sz w:val="32"/>
          <w:szCs w:val="32"/>
          <w:lang w:val="zh-CN"/>
        </w:rPr>
        <w:t>、</w:t>
      </w:r>
      <w:r>
        <w:rPr>
          <w:rFonts w:ascii="仿宋_GB2312" w:eastAsia="仿宋_GB2312" w:hint="eastAsia"/>
          <w:sz w:val="32"/>
          <w:szCs w:val="32"/>
          <w:lang w:val="zh-CN"/>
        </w:rPr>
        <w:t>维护维修费减少；公务接待费支出0.00万元，占0.00%，比上年增加0.00万元，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590CBDBF" w14:textId="77777777" w:rsidR="002D25D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8D82AD7" w14:textId="77777777" w:rsidR="002D25D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77F06DDE" w14:textId="5EF76497" w:rsidR="002D25D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0.90万元，其中：公务用车购置费0.00万元，公务用车运行维护费0.90万元。公务用车运行维护费开支内容包括公务用车燃油费、车辆维修维护费、保险费、过路费等。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074191" w:rsidRPr="0007419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5DB3CFD6" w14:textId="77777777" w:rsidR="002D25D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56393E0D" w14:textId="0A92307C" w:rsidR="002D25D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预算数0.90万元，决算数0.90万元，预决算差异率0.00%，主要原因是：</w:t>
      </w:r>
      <w:r w:rsidR="0075597A" w:rsidRPr="0075597A">
        <w:rPr>
          <w:rFonts w:ascii="仿宋_GB2312" w:eastAsia="仿宋_GB2312" w:hint="eastAsia"/>
          <w:sz w:val="32"/>
          <w:szCs w:val="32"/>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w:t>
      </w:r>
      <w:r>
        <w:rPr>
          <w:rFonts w:ascii="仿宋_GB2312" w:eastAsia="仿宋_GB2312" w:hint="eastAsia"/>
          <w:sz w:val="32"/>
          <w:szCs w:val="32"/>
          <w:lang w:val="zh-CN"/>
        </w:rPr>
        <w:lastRenderedPageBreak/>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预算数0.90万元，决算数0.90万元，预决算差异率0.00%，主要原因是：</w:t>
      </w:r>
      <w:r w:rsidR="0075597A" w:rsidRPr="0075597A">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6D0E557B" w14:textId="77777777" w:rsidR="002D25D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9F24AF0" w14:textId="77777777" w:rsidR="002D25D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F31D1BF" w14:textId="77777777" w:rsidR="002D25D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5487030" w14:textId="77777777" w:rsidR="002D25D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704DF8A" w14:textId="77777777" w:rsidR="002D25D1"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1100A5F3" w14:textId="77777777" w:rsidR="002D25D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0EB15A5" w14:textId="255AC2B7" w:rsidR="002D25D1"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奇台县供销社（事业单位）公用经费支出13.73万元，</w:t>
      </w:r>
      <w:r>
        <w:rPr>
          <w:rFonts w:ascii="仿宋_GB2312" w:eastAsia="仿宋_GB2312" w:hAnsi="仿宋_GB2312" w:cs="仿宋_GB2312" w:hint="eastAsia"/>
          <w:sz w:val="32"/>
          <w:szCs w:val="32"/>
          <w:lang w:val="zh-CN"/>
        </w:rPr>
        <w:t>比上年增加10.93万元，增长390.36%，主要原因是：</w:t>
      </w:r>
      <w:r w:rsidR="0075597A">
        <w:rPr>
          <w:rFonts w:ascii="仿宋_GB2312" w:eastAsia="仿宋_GB2312" w:hAnsi="仿宋_GB2312" w:cs="仿宋_GB2312" w:hint="eastAsia"/>
          <w:sz w:val="32"/>
          <w:szCs w:val="32"/>
          <w:lang w:val="zh-CN"/>
        </w:rPr>
        <w:t>单位</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办公费、邮电费</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取暖费</w:t>
      </w:r>
      <w:r>
        <w:rPr>
          <w:rFonts w:ascii="仿宋_GB2312" w:eastAsia="仿宋_GB2312" w:hAnsi="仿宋_GB2312" w:cs="仿宋_GB2312" w:hint="eastAsia"/>
          <w:sz w:val="32"/>
          <w:szCs w:val="32"/>
        </w:rPr>
        <w:t>等增加</w:t>
      </w:r>
      <w:r>
        <w:rPr>
          <w:rFonts w:ascii="仿宋_GB2312" w:eastAsia="仿宋_GB2312" w:hAnsi="仿宋_GB2312" w:cs="仿宋_GB2312" w:hint="eastAsia"/>
          <w:sz w:val="32"/>
          <w:szCs w:val="32"/>
          <w:lang w:val="zh-CN"/>
        </w:rPr>
        <w:t>。</w:t>
      </w:r>
    </w:p>
    <w:p w14:paraId="35AA47E3" w14:textId="77777777" w:rsidR="002D25D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094AD59" w14:textId="77777777" w:rsidR="002D25D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2023年度政府采购支出总额1.49万元，其中：政府采</w:t>
      </w:r>
      <w:r>
        <w:rPr>
          <w:rFonts w:ascii="仿宋_GB2312" w:eastAsia="仿宋_GB2312" w:hAnsi="仿宋_GB2312" w:cs="仿宋_GB2312" w:hint="eastAsia"/>
          <w:sz w:val="32"/>
          <w:szCs w:val="32"/>
          <w:lang w:val="zh-CN"/>
        </w:rPr>
        <w:lastRenderedPageBreak/>
        <w:t>购货物支出1.07万元、政府采购工程支出0.00万元、政府采购服务支出0.42万元。</w:t>
      </w:r>
    </w:p>
    <w:p w14:paraId="42CB2006" w14:textId="77777777" w:rsidR="002D25D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授予中小企业合同金额1.22万元，占政府采购支出总额的81.88%，其中：授予小微企业合同金额0.99万元，占政府采购支出总额的66.44%</w:t>
      </w:r>
      <w:r>
        <w:rPr>
          <w:rFonts w:ascii="仿宋_GB2312" w:eastAsia="仿宋_GB2312" w:hAnsi="仿宋_GB2312" w:cs="仿宋_GB2312" w:hint="eastAsia"/>
          <w:sz w:val="32"/>
          <w:szCs w:val="32"/>
        </w:rPr>
        <w:t>。</w:t>
      </w:r>
    </w:p>
    <w:p w14:paraId="05986737" w14:textId="77777777" w:rsidR="002D25D1"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42BC6513" w14:textId="2E6EEAA6" w:rsidR="002D25D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245.08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屋5,930.69平方米，价值221.39万元。车辆1辆，价值10.05万元，其中：副部（省）级及以上领导用车0辆、主要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单位</w:t>
      </w:r>
      <w:r w:rsidR="000850D0">
        <w:rPr>
          <w:rFonts w:ascii="仿宋_GB2312" w:eastAsia="仿宋_GB2312" w:hAnsi="仿宋_GB2312" w:cs="仿宋_GB2312" w:hint="eastAsia"/>
          <w:sz w:val="32"/>
          <w:szCs w:val="32"/>
        </w:rPr>
        <w:t>业务</w:t>
      </w:r>
      <w:r>
        <w:rPr>
          <w:rFonts w:ascii="仿宋_GB2312" w:eastAsia="仿宋_GB2312" w:hAnsi="仿宋_GB2312" w:cs="仿宋_GB2312" w:hint="eastAsia"/>
          <w:sz w:val="32"/>
          <w:szCs w:val="32"/>
        </w:rPr>
        <w:t>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07E574D" w14:textId="77777777" w:rsidR="002D25D1"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9E8172B" w14:textId="360521CE" w:rsidR="002D25D1" w:rsidRDefault="00000000" w:rsidP="000850D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D0CC8" w:rsidRPr="005D0CC8">
        <w:rPr>
          <w:rFonts w:ascii="仿宋_GB2312" w:eastAsia="仿宋_GB2312"/>
          <w:sz w:val="32"/>
          <w:szCs w:val="32"/>
        </w:rPr>
        <w:t>152.36</w:t>
      </w:r>
      <w:r>
        <w:rPr>
          <w:rFonts w:ascii="仿宋_GB2312" w:eastAsia="仿宋_GB2312" w:hint="eastAsia"/>
          <w:sz w:val="32"/>
          <w:szCs w:val="32"/>
        </w:rPr>
        <w:t>万元，实际执行总额</w:t>
      </w:r>
      <w:r w:rsidR="005D0CC8" w:rsidRPr="005D0CC8">
        <w:rPr>
          <w:rFonts w:ascii="仿宋_GB2312" w:eastAsia="仿宋_GB2312"/>
          <w:sz w:val="32"/>
          <w:szCs w:val="32"/>
        </w:rPr>
        <w:t>152.36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D0CC8">
        <w:rPr>
          <w:rFonts w:ascii="仿宋_GB2312" w:eastAsia="仿宋_GB2312" w:hint="eastAsia"/>
          <w:sz w:val="32"/>
          <w:szCs w:val="32"/>
        </w:rPr>
        <w:t>1</w:t>
      </w:r>
      <w:r>
        <w:rPr>
          <w:rFonts w:ascii="仿宋_GB2312" w:eastAsia="仿宋_GB2312" w:hint="eastAsia"/>
          <w:sz w:val="32"/>
          <w:szCs w:val="32"/>
        </w:rPr>
        <w:t>个，全年预算数</w:t>
      </w:r>
      <w:r w:rsidR="005D0CC8" w:rsidRPr="005D0CC8">
        <w:rPr>
          <w:rFonts w:ascii="仿宋_GB2312" w:eastAsia="仿宋_GB2312"/>
          <w:sz w:val="32"/>
          <w:szCs w:val="32"/>
        </w:rPr>
        <w:t>10.00</w:t>
      </w:r>
      <w:r>
        <w:rPr>
          <w:rFonts w:ascii="仿宋_GB2312" w:eastAsia="仿宋_GB2312" w:hint="eastAsia"/>
          <w:sz w:val="32"/>
          <w:szCs w:val="32"/>
        </w:rPr>
        <w:t>万元，全年执行数</w:t>
      </w:r>
      <w:r w:rsidR="005D0CC8" w:rsidRPr="005D0CC8">
        <w:rPr>
          <w:rFonts w:ascii="仿宋_GB2312" w:eastAsia="仿宋_GB2312"/>
          <w:sz w:val="32"/>
          <w:szCs w:val="32"/>
        </w:rPr>
        <w:t>10.00</w:t>
      </w:r>
      <w:r>
        <w:rPr>
          <w:rFonts w:ascii="仿宋_GB2312" w:eastAsia="仿宋_GB2312" w:hint="eastAsia"/>
          <w:sz w:val="32"/>
          <w:szCs w:val="32"/>
        </w:rPr>
        <w:t>万元。</w:t>
      </w:r>
      <w:r w:rsidR="000850D0" w:rsidRPr="000850D0">
        <w:rPr>
          <w:rFonts w:ascii="仿宋_GB2312" w:eastAsia="仿宋_GB2312" w:hint="eastAsia"/>
          <w:sz w:val="32"/>
          <w:szCs w:val="32"/>
        </w:rPr>
        <w:t>预算绩效管理取得的成效：一是明确阐述完成的重点项目和任务，强调资金使用效率的提升；二是项目的实施推动发展服务带动型规模经营，促进提高技术到位率、服务覆盖率和补贴精准性，推动节本增效。发现的问题及原因：一是部分项目预算执行</w:t>
      </w:r>
      <w:r w:rsidR="000850D0" w:rsidRPr="000850D0">
        <w:rPr>
          <w:rFonts w:ascii="仿宋_GB2312" w:eastAsia="仿宋_GB2312" w:hint="eastAsia"/>
          <w:sz w:val="32"/>
          <w:szCs w:val="32"/>
        </w:rPr>
        <w:lastRenderedPageBreak/>
        <w:t>进度不配平衡，主要原因是项目实施过程中的困难估计不足；二是预算项目绩效目标设定不够明确和具体，难以衡量项目的实施效果，原因是对项目的预期成果缺乏清晰的认识，导致目标缺乏可操作性和可衡量性。下一步改进措施：一是加强预算编制的前期调研和论证，提高预算的准确性和科学性；二是在设定目标时，充分参考过往类似项目的经验和数据</w:t>
      </w:r>
      <w:r>
        <w:rPr>
          <w:rFonts w:ascii="仿宋_GB2312" w:eastAsia="仿宋_GB2312" w:hint="eastAsia"/>
          <w:sz w:val="32"/>
          <w:szCs w:val="32"/>
        </w:rPr>
        <w:t>。具体项目自评情况附绩效自评表及自评报告。</w:t>
      </w:r>
    </w:p>
    <w:p w14:paraId="77CD7933" w14:textId="77777777" w:rsidR="005D0CC8" w:rsidRPr="00E12EB7" w:rsidRDefault="005D0CC8" w:rsidP="005D0CC8">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20AF9CA7" w14:textId="77777777" w:rsidR="005D0CC8" w:rsidRPr="00E12EB7" w:rsidRDefault="005D0CC8" w:rsidP="005D0CC8">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D0CC8" w:rsidRPr="008A51CD" w14:paraId="1C847D2A" w14:textId="77777777" w:rsidTr="00653008">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987B7"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A78312D" w14:textId="77777777" w:rsidR="005D0CC8" w:rsidRDefault="005D0CC8" w:rsidP="00653008">
            <w:pPr>
              <w:jc w:val="center"/>
            </w:pPr>
            <w:r>
              <w:rPr>
                <w:rFonts w:ascii="宋体" w:hAnsi="宋体"/>
                <w:sz w:val="18"/>
              </w:rPr>
              <w:t>奇台县供销社</w:t>
            </w:r>
          </w:p>
        </w:tc>
        <w:tc>
          <w:tcPr>
            <w:tcW w:w="284" w:type="dxa"/>
            <w:tcBorders>
              <w:top w:val="nil"/>
              <w:left w:val="nil"/>
              <w:bottom w:val="nil"/>
              <w:right w:val="nil"/>
            </w:tcBorders>
            <w:shd w:val="clear" w:color="auto" w:fill="auto"/>
            <w:noWrap/>
            <w:vAlign w:val="center"/>
            <w:hideMark/>
          </w:tcPr>
          <w:p w14:paraId="00035FF2" w14:textId="77777777" w:rsidR="005D0CC8" w:rsidRPr="008A51CD" w:rsidRDefault="005D0CC8" w:rsidP="00653008">
            <w:pPr>
              <w:widowControl/>
              <w:jc w:val="left"/>
              <w:rPr>
                <w:rFonts w:ascii="宋体" w:hAnsi="宋体" w:cs="宋体" w:hint="eastAsia"/>
                <w:b/>
                <w:bCs/>
                <w:kern w:val="0"/>
                <w:sz w:val="18"/>
                <w:szCs w:val="18"/>
              </w:rPr>
            </w:pPr>
          </w:p>
        </w:tc>
      </w:tr>
      <w:tr w:rsidR="005D0CC8" w:rsidRPr="008A51CD" w14:paraId="66DFB2F3" w14:textId="77777777" w:rsidTr="0065300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C27B38"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3CFDD52B"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0E7AF31"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338E7C9"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920BC99"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7F0045D"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DE438E8"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767DCF3"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6940063" w14:textId="77777777" w:rsidR="005D0CC8" w:rsidRPr="008A51CD" w:rsidRDefault="005D0CC8" w:rsidP="00653008">
            <w:pPr>
              <w:widowControl/>
              <w:jc w:val="center"/>
              <w:rPr>
                <w:rFonts w:ascii="宋体" w:hAnsi="宋体" w:cs="宋体" w:hint="eastAsia"/>
                <w:b/>
                <w:bCs/>
                <w:kern w:val="0"/>
                <w:sz w:val="18"/>
                <w:szCs w:val="18"/>
              </w:rPr>
            </w:pPr>
          </w:p>
        </w:tc>
      </w:tr>
      <w:tr w:rsidR="005D0CC8" w:rsidRPr="008A51CD" w14:paraId="74FF8A95" w14:textId="77777777" w:rsidTr="0065300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E0FE14" w14:textId="77777777" w:rsidR="005D0CC8" w:rsidRPr="008A51CD" w:rsidRDefault="005D0CC8" w:rsidP="0065300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8800B07" w14:textId="77777777" w:rsidR="005D0CC8" w:rsidRPr="008A51CD" w:rsidRDefault="005D0CC8" w:rsidP="0065300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333C324" w14:textId="77777777" w:rsidR="005D0CC8" w:rsidRDefault="005D0CC8" w:rsidP="0065300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3D20D60" w14:textId="77777777" w:rsidR="005D0CC8" w:rsidRDefault="005D0CC8" w:rsidP="0065300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C57F8CA" w14:textId="77777777" w:rsidR="005D0CC8" w:rsidRDefault="005D0CC8" w:rsidP="0065300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5F019DA" w14:textId="77777777" w:rsidR="005D0CC8" w:rsidRDefault="005D0CC8" w:rsidP="0065300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71C8A14" w14:textId="77777777" w:rsidR="005D0CC8" w:rsidRDefault="005D0CC8" w:rsidP="0065300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CE9D87C" w14:textId="77777777" w:rsidR="005D0CC8" w:rsidRDefault="005D0CC8" w:rsidP="00653008">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223083A" w14:textId="77777777" w:rsidR="005D0CC8" w:rsidRPr="008A51CD" w:rsidRDefault="005D0CC8" w:rsidP="00653008">
            <w:pPr>
              <w:widowControl/>
              <w:jc w:val="center"/>
              <w:rPr>
                <w:rFonts w:ascii="宋体" w:hAnsi="宋体" w:cs="宋体" w:hint="eastAsia"/>
                <w:b/>
                <w:bCs/>
                <w:kern w:val="0"/>
                <w:sz w:val="18"/>
                <w:szCs w:val="18"/>
              </w:rPr>
            </w:pPr>
          </w:p>
        </w:tc>
      </w:tr>
      <w:tr w:rsidR="005D0CC8" w:rsidRPr="008A51CD" w14:paraId="3647B99B" w14:textId="77777777" w:rsidTr="00653008">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A747D74" w14:textId="77777777" w:rsidR="005D0CC8" w:rsidRPr="008A51CD" w:rsidRDefault="005D0CC8" w:rsidP="0065300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FD806A" w14:textId="77777777" w:rsidR="005D0CC8" w:rsidRPr="008A51CD" w:rsidRDefault="005D0CC8" w:rsidP="0065300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53441F7" w14:textId="77777777" w:rsidR="005D0CC8" w:rsidRDefault="005D0CC8" w:rsidP="0065300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0D38A4F" w14:textId="77777777" w:rsidR="005D0CC8" w:rsidRDefault="005D0CC8" w:rsidP="0065300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E6DA98D" w14:textId="77777777" w:rsidR="005D0CC8" w:rsidRDefault="005D0CC8" w:rsidP="0065300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00E708D"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5007B1C"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7FA941"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28D000D"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6F03EB58" w14:textId="77777777" w:rsidTr="00653008">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8A842B3" w14:textId="77777777" w:rsidR="005D0CC8" w:rsidRPr="008A51CD" w:rsidRDefault="005D0CC8" w:rsidP="0065300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13D399" w14:textId="77777777" w:rsidR="005D0CC8" w:rsidRPr="008A51CD" w:rsidRDefault="005D0CC8" w:rsidP="0065300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5A9771E" w14:textId="77777777" w:rsidR="005D0CC8" w:rsidRDefault="005D0CC8" w:rsidP="0065300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14B67E8" w14:textId="77777777" w:rsidR="005D0CC8" w:rsidRDefault="005D0CC8" w:rsidP="0065300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4DDF6FC" w14:textId="77777777" w:rsidR="005D0CC8" w:rsidRDefault="005D0CC8" w:rsidP="0065300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2591B3B"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F767FAD"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00CD023"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699A2B6"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74408FED" w14:textId="77777777" w:rsidTr="00653008">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6876E6" w14:textId="77777777" w:rsidR="005D0CC8" w:rsidRPr="008A51CD" w:rsidRDefault="005D0CC8" w:rsidP="0065300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6A606A2" w14:textId="77777777" w:rsidR="005D0CC8" w:rsidRPr="008A51CD" w:rsidRDefault="005D0CC8" w:rsidP="0065300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A594DB8" w14:textId="77777777" w:rsidR="005D0CC8" w:rsidRDefault="005D0CC8" w:rsidP="00653008">
            <w:pPr>
              <w:jc w:val="center"/>
            </w:pPr>
            <w:r>
              <w:rPr>
                <w:rFonts w:ascii="宋体" w:hAnsi="宋体"/>
                <w:sz w:val="18"/>
              </w:rPr>
              <w:t>124.02</w:t>
            </w:r>
          </w:p>
        </w:tc>
        <w:tc>
          <w:tcPr>
            <w:tcW w:w="1276" w:type="dxa"/>
            <w:tcBorders>
              <w:top w:val="nil"/>
              <w:left w:val="nil"/>
              <w:bottom w:val="single" w:sz="4" w:space="0" w:color="auto"/>
              <w:right w:val="single" w:sz="4" w:space="0" w:color="auto"/>
            </w:tcBorders>
            <w:shd w:val="clear" w:color="auto" w:fill="auto"/>
            <w:vAlign w:val="center"/>
          </w:tcPr>
          <w:p w14:paraId="6F074FA7" w14:textId="77777777" w:rsidR="005D0CC8" w:rsidRDefault="005D0CC8" w:rsidP="00653008">
            <w:pPr>
              <w:jc w:val="center"/>
            </w:pPr>
            <w:r>
              <w:rPr>
                <w:rFonts w:ascii="宋体" w:hAnsi="宋体"/>
                <w:sz w:val="18"/>
              </w:rPr>
              <w:t>136.23</w:t>
            </w:r>
          </w:p>
        </w:tc>
        <w:tc>
          <w:tcPr>
            <w:tcW w:w="1701" w:type="dxa"/>
            <w:tcBorders>
              <w:top w:val="nil"/>
              <w:left w:val="nil"/>
              <w:bottom w:val="single" w:sz="4" w:space="0" w:color="auto"/>
              <w:right w:val="single" w:sz="4" w:space="0" w:color="auto"/>
            </w:tcBorders>
            <w:shd w:val="clear" w:color="auto" w:fill="auto"/>
            <w:vAlign w:val="center"/>
          </w:tcPr>
          <w:p w14:paraId="0687A246" w14:textId="77777777" w:rsidR="005D0CC8" w:rsidRDefault="005D0CC8" w:rsidP="00653008">
            <w:pPr>
              <w:jc w:val="center"/>
            </w:pPr>
            <w:r>
              <w:rPr>
                <w:rFonts w:ascii="宋体" w:hAnsi="宋体"/>
                <w:sz w:val="18"/>
              </w:rPr>
              <w:t>136.23</w:t>
            </w:r>
          </w:p>
        </w:tc>
        <w:tc>
          <w:tcPr>
            <w:tcW w:w="1134" w:type="dxa"/>
            <w:tcBorders>
              <w:top w:val="nil"/>
              <w:left w:val="nil"/>
              <w:bottom w:val="single" w:sz="4" w:space="0" w:color="auto"/>
              <w:right w:val="single" w:sz="4" w:space="0" w:color="auto"/>
            </w:tcBorders>
            <w:shd w:val="clear" w:color="auto" w:fill="auto"/>
            <w:vAlign w:val="center"/>
            <w:hideMark/>
          </w:tcPr>
          <w:p w14:paraId="1C68FA6C"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25BD469"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F06516"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C62C586"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422C2767" w14:textId="77777777" w:rsidTr="00653008">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DE66D0" w14:textId="77777777" w:rsidR="005D0CC8" w:rsidRPr="008A51CD" w:rsidRDefault="005D0CC8" w:rsidP="0065300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E1B332C" w14:textId="77777777" w:rsidR="005D0CC8" w:rsidRPr="008A51CD" w:rsidRDefault="005D0CC8" w:rsidP="0065300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486F156" w14:textId="77777777" w:rsidR="005D0CC8" w:rsidRDefault="005D0CC8" w:rsidP="00653008">
            <w:pPr>
              <w:jc w:val="center"/>
            </w:pPr>
            <w:r>
              <w:rPr>
                <w:rFonts w:ascii="宋体" w:hAnsi="宋体"/>
                <w:sz w:val="18"/>
              </w:rPr>
              <w:t>30.34</w:t>
            </w:r>
          </w:p>
        </w:tc>
        <w:tc>
          <w:tcPr>
            <w:tcW w:w="1276" w:type="dxa"/>
            <w:tcBorders>
              <w:top w:val="nil"/>
              <w:left w:val="nil"/>
              <w:bottom w:val="single" w:sz="4" w:space="0" w:color="auto"/>
              <w:right w:val="single" w:sz="4" w:space="0" w:color="auto"/>
            </w:tcBorders>
            <w:shd w:val="clear" w:color="auto" w:fill="auto"/>
            <w:vAlign w:val="center"/>
          </w:tcPr>
          <w:p w14:paraId="47E51542" w14:textId="77777777" w:rsidR="005D0CC8" w:rsidRDefault="005D0CC8" w:rsidP="00653008">
            <w:pPr>
              <w:jc w:val="center"/>
            </w:pPr>
            <w:r>
              <w:rPr>
                <w:rFonts w:ascii="宋体" w:hAnsi="宋体"/>
                <w:sz w:val="18"/>
              </w:rPr>
              <w:t>16.13</w:t>
            </w:r>
          </w:p>
        </w:tc>
        <w:tc>
          <w:tcPr>
            <w:tcW w:w="1701" w:type="dxa"/>
            <w:tcBorders>
              <w:top w:val="nil"/>
              <w:left w:val="nil"/>
              <w:bottom w:val="single" w:sz="4" w:space="0" w:color="auto"/>
              <w:right w:val="single" w:sz="4" w:space="0" w:color="auto"/>
            </w:tcBorders>
            <w:shd w:val="clear" w:color="auto" w:fill="auto"/>
            <w:vAlign w:val="center"/>
          </w:tcPr>
          <w:p w14:paraId="3A6D547A" w14:textId="77777777" w:rsidR="005D0CC8" w:rsidRDefault="005D0CC8" w:rsidP="00653008">
            <w:pPr>
              <w:jc w:val="center"/>
            </w:pPr>
            <w:r>
              <w:rPr>
                <w:rFonts w:ascii="宋体" w:hAnsi="宋体"/>
                <w:sz w:val="18"/>
              </w:rPr>
              <w:t>16.13</w:t>
            </w:r>
          </w:p>
        </w:tc>
        <w:tc>
          <w:tcPr>
            <w:tcW w:w="1134" w:type="dxa"/>
            <w:tcBorders>
              <w:top w:val="nil"/>
              <w:left w:val="nil"/>
              <w:bottom w:val="single" w:sz="4" w:space="0" w:color="auto"/>
              <w:right w:val="single" w:sz="4" w:space="0" w:color="auto"/>
            </w:tcBorders>
            <w:shd w:val="clear" w:color="auto" w:fill="auto"/>
            <w:vAlign w:val="center"/>
            <w:hideMark/>
          </w:tcPr>
          <w:p w14:paraId="0F4E9B73"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5AE370F"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8321B4"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CB0B568"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24A6654C" w14:textId="77777777" w:rsidTr="0065300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F08557" w14:textId="77777777" w:rsidR="005D0CC8" w:rsidRPr="008A51CD" w:rsidRDefault="005D0CC8" w:rsidP="0065300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0383C29" w14:textId="77777777" w:rsidR="005D0CC8" w:rsidRPr="008A51CD" w:rsidRDefault="005D0CC8" w:rsidP="0065300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868DDC5" w14:textId="77777777" w:rsidR="005D0CC8" w:rsidRDefault="005D0CC8" w:rsidP="00653008">
            <w:pPr>
              <w:jc w:val="center"/>
            </w:pPr>
            <w:r>
              <w:rPr>
                <w:rFonts w:ascii="宋体" w:hAnsi="宋体"/>
                <w:sz w:val="18"/>
              </w:rPr>
              <w:t>154.36</w:t>
            </w:r>
          </w:p>
        </w:tc>
        <w:tc>
          <w:tcPr>
            <w:tcW w:w="1276" w:type="dxa"/>
            <w:tcBorders>
              <w:top w:val="nil"/>
              <w:left w:val="nil"/>
              <w:bottom w:val="single" w:sz="4" w:space="0" w:color="auto"/>
              <w:right w:val="single" w:sz="4" w:space="0" w:color="auto"/>
            </w:tcBorders>
            <w:shd w:val="clear" w:color="auto" w:fill="auto"/>
            <w:vAlign w:val="center"/>
          </w:tcPr>
          <w:p w14:paraId="0A107F20" w14:textId="77777777" w:rsidR="005D0CC8" w:rsidRDefault="005D0CC8" w:rsidP="00653008">
            <w:pPr>
              <w:jc w:val="center"/>
            </w:pPr>
            <w:r>
              <w:rPr>
                <w:rFonts w:ascii="宋体" w:hAnsi="宋体"/>
                <w:sz w:val="18"/>
              </w:rPr>
              <w:t>152.36</w:t>
            </w:r>
          </w:p>
        </w:tc>
        <w:tc>
          <w:tcPr>
            <w:tcW w:w="1701" w:type="dxa"/>
            <w:tcBorders>
              <w:top w:val="nil"/>
              <w:left w:val="nil"/>
              <w:bottom w:val="single" w:sz="4" w:space="0" w:color="auto"/>
              <w:right w:val="single" w:sz="4" w:space="0" w:color="auto"/>
            </w:tcBorders>
            <w:shd w:val="clear" w:color="auto" w:fill="auto"/>
            <w:vAlign w:val="center"/>
          </w:tcPr>
          <w:p w14:paraId="35E996B6" w14:textId="77777777" w:rsidR="005D0CC8" w:rsidRDefault="005D0CC8" w:rsidP="00653008">
            <w:pPr>
              <w:jc w:val="center"/>
            </w:pPr>
            <w:r>
              <w:rPr>
                <w:rFonts w:ascii="宋体" w:hAnsi="宋体"/>
                <w:sz w:val="18"/>
              </w:rPr>
              <w:t>152.36</w:t>
            </w:r>
          </w:p>
        </w:tc>
        <w:tc>
          <w:tcPr>
            <w:tcW w:w="1134" w:type="dxa"/>
            <w:tcBorders>
              <w:top w:val="nil"/>
              <w:left w:val="nil"/>
              <w:bottom w:val="single" w:sz="4" w:space="0" w:color="auto"/>
              <w:right w:val="single" w:sz="4" w:space="0" w:color="auto"/>
            </w:tcBorders>
            <w:shd w:val="clear" w:color="auto" w:fill="auto"/>
            <w:vAlign w:val="center"/>
            <w:hideMark/>
          </w:tcPr>
          <w:p w14:paraId="5D47A4C6"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08925E9"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880174A" w14:textId="77777777" w:rsidR="005D0CC8" w:rsidRPr="008A51CD" w:rsidRDefault="005D0CC8" w:rsidP="0065300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50A3BD6"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5A8A4B4E" w14:textId="77777777" w:rsidTr="0065300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88E576"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4D792F9"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D2E0949"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A272384" w14:textId="77777777" w:rsidR="005D0CC8" w:rsidRPr="008A51CD" w:rsidRDefault="005D0CC8" w:rsidP="00653008">
            <w:pPr>
              <w:widowControl/>
              <w:jc w:val="left"/>
              <w:rPr>
                <w:rFonts w:ascii="宋体" w:hAnsi="宋体" w:cs="宋体" w:hint="eastAsia"/>
                <w:b/>
                <w:bCs/>
                <w:kern w:val="0"/>
                <w:sz w:val="18"/>
                <w:szCs w:val="18"/>
              </w:rPr>
            </w:pPr>
          </w:p>
        </w:tc>
      </w:tr>
      <w:tr w:rsidR="005D0CC8" w:rsidRPr="008A51CD" w14:paraId="45B831C7" w14:textId="77777777" w:rsidTr="0065300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77CCB3" w14:textId="77777777" w:rsidR="005D0CC8" w:rsidRPr="008A51CD" w:rsidRDefault="005D0CC8" w:rsidP="00653008">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CF4AEF1" w14:textId="77777777" w:rsidR="005D0CC8" w:rsidRDefault="005D0CC8" w:rsidP="00653008">
            <w:pPr>
              <w:jc w:val="left"/>
            </w:pPr>
            <w:r>
              <w:rPr>
                <w:rFonts w:ascii="宋体" w:hAnsi="宋体"/>
                <w:sz w:val="18"/>
              </w:rPr>
              <w:t>（1）对本级社有资产行使出资代表和管理职能，监督社有资产保值增值；启动运营社有企业，通过社企改革，激发社有企业活力，壮大我县供销发展经济基础。（2）围绕建立和完善农业社会化服务体系，做好为农业、农村、农民服务的工作：一是推进基层社恢复振兴，筑牢为农服务的前沿阵地；二是突出优势特色，拓展农产品流通经营领域。（3）完善联合社治理机制，按期召开第八届社员代表大会。</w:t>
            </w:r>
          </w:p>
        </w:tc>
        <w:tc>
          <w:tcPr>
            <w:tcW w:w="4547" w:type="dxa"/>
            <w:gridSpan w:val="4"/>
            <w:tcBorders>
              <w:top w:val="single" w:sz="4" w:space="0" w:color="auto"/>
              <w:left w:val="nil"/>
              <w:bottom w:val="single" w:sz="4" w:space="0" w:color="auto"/>
              <w:right w:val="single" w:sz="4" w:space="0" w:color="auto"/>
            </w:tcBorders>
            <w:shd w:val="clear" w:color="auto" w:fill="auto"/>
          </w:tcPr>
          <w:p w14:paraId="11E82B12" w14:textId="77777777" w:rsidR="005D0CC8" w:rsidRDefault="005D0CC8" w:rsidP="00653008">
            <w:pPr>
              <w:jc w:val="left"/>
            </w:pPr>
            <w:r>
              <w:rPr>
                <w:rFonts w:ascii="宋体" w:hAnsi="宋体"/>
                <w:sz w:val="18"/>
              </w:rPr>
              <w:t>2023年我单位新建乡镇基层服务社1家，新建综合服务社2家；打造高质量发展示范基层社1家；组织企业参加产销对接会3次；新建农产品销售专馆个数2个；成立了社有资产管理委员会1个，推动了社有企业经济发展，按期召开了第八届社员代表大会。</w:t>
            </w:r>
          </w:p>
        </w:tc>
        <w:tc>
          <w:tcPr>
            <w:tcW w:w="284" w:type="dxa"/>
            <w:tcBorders>
              <w:top w:val="nil"/>
              <w:left w:val="nil"/>
              <w:bottom w:val="nil"/>
              <w:right w:val="nil"/>
            </w:tcBorders>
            <w:shd w:val="clear" w:color="auto" w:fill="auto"/>
            <w:noWrap/>
            <w:vAlign w:val="center"/>
            <w:hideMark/>
          </w:tcPr>
          <w:p w14:paraId="12C90B03" w14:textId="77777777" w:rsidR="005D0CC8" w:rsidRPr="008A51CD" w:rsidRDefault="005D0CC8" w:rsidP="00653008">
            <w:pPr>
              <w:widowControl/>
              <w:jc w:val="left"/>
              <w:rPr>
                <w:rFonts w:ascii="宋体" w:hAnsi="宋体" w:cs="宋体" w:hint="eastAsia"/>
                <w:kern w:val="0"/>
                <w:sz w:val="18"/>
                <w:szCs w:val="18"/>
              </w:rPr>
            </w:pPr>
          </w:p>
        </w:tc>
      </w:tr>
      <w:tr w:rsidR="005D0CC8" w:rsidRPr="008A51CD" w14:paraId="430A5F7E" w14:textId="77777777" w:rsidTr="00653008">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65A8844"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1A2A84E7"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C39507B"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6DD17238"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1717D225"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07E59C67"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EADCF6C"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3CFB17F5" w14:textId="77777777" w:rsidR="005D0CC8" w:rsidRPr="008A51CD" w:rsidRDefault="005D0CC8" w:rsidP="0065300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7D2F4EA" w14:textId="77777777" w:rsidR="005D0CC8" w:rsidRPr="008A51CD" w:rsidRDefault="005D0CC8" w:rsidP="00653008">
            <w:pPr>
              <w:widowControl/>
              <w:jc w:val="left"/>
              <w:rPr>
                <w:rFonts w:ascii="宋体" w:hAnsi="宋体" w:cs="宋体" w:hint="eastAsia"/>
                <w:b/>
                <w:bCs/>
                <w:kern w:val="0"/>
                <w:sz w:val="18"/>
                <w:szCs w:val="18"/>
              </w:rPr>
            </w:pPr>
          </w:p>
        </w:tc>
      </w:tr>
      <w:tr w:rsidR="005D0CC8" w:rsidRPr="008A51CD" w14:paraId="55B3D962" w14:textId="77777777" w:rsidTr="0065300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FFE3E3C" w14:textId="77777777" w:rsidR="005D0CC8" w:rsidRDefault="005D0CC8" w:rsidP="00653008">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7A67F5A" w14:textId="77777777" w:rsidR="005D0CC8" w:rsidRDefault="005D0CC8" w:rsidP="0065300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9708DC4" w14:textId="77777777" w:rsidR="005D0CC8" w:rsidRDefault="005D0CC8" w:rsidP="00653008">
            <w:pPr>
              <w:jc w:val="center"/>
            </w:pPr>
            <w:r>
              <w:rPr>
                <w:rFonts w:ascii="宋体" w:hAnsi="宋体"/>
                <w:sz w:val="18"/>
              </w:rPr>
              <w:t>新建乡镇基层社个数</w:t>
            </w:r>
          </w:p>
        </w:tc>
        <w:tc>
          <w:tcPr>
            <w:tcW w:w="1276" w:type="dxa"/>
            <w:tcBorders>
              <w:top w:val="nil"/>
              <w:left w:val="nil"/>
              <w:bottom w:val="single" w:sz="4" w:space="0" w:color="auto"/>
              <w:right w:val="single" w:sz="4" w:space="0" w:color="auto"/>
            </w:tcBorders>
            <w:shd w:val="clear" w:color="auto" w:fill="auto"/>
            <w:noWrap/>
            <w:vAlign w:val="center"/>
          </w:tcPr>
          <w:p w14:paraId="5DFB6B86" w14:textId="77777777" w:rsidR="005D0CC8" w:rsidRDefault="005D0CC8" w:rsidP="00653008">
            <w:pPr>
              <w:jc w:val="center"/>
            </w:pPr>
            <w:r>
              <w:rPr>
                <w:rFonts w:ascii="宋体" w:hAnsi="宋体"/>
                <w:sz w:val="18"/>
              </w:rPr>
              <w:t>&gt;=1家</w:t>
            </w:r>
          </w:p>
        </w:tc>
        <w:tc>
          <w:tcPr>
            <w:tcW w:w="1701" w:type="dxa"/>
            <w:tcBorders>
              <w:top w:val="nil"/>
              <w:left w:val="nil"/>
              <w:bottom w:val="single" w:sz="4" w:space="0" w:color="auto"/>
              <w:right w:val="single" w:sz="4" w:space="0" w:color="auto"/>
            </w:tcBorders>
            <w:shd w:val="clear" w:color="auto" w:fill="auto"/>
            <w:noWrap/>
            <w:vAlign w:val="center"/>
          </w:tcPr>
          <w:p w14:paraId="1158CCEC" w14:textId="77777777" w:rsidR="005D0CC8" w:rsidRDefault="005D0CC8" w:rsidP="0065300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16BA3A07" w14:textId="77777777" w:rsidR="005D0CC8" w:rsidRDefault="005D0CC8" w:rsidP="0065300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150CC2E" w14:textId="77777777" w:rsidR="005D0CC8" w:rsidRDefault="005D0CC8" w:rsidP="00653008">
            <w:pPr>
              <w:jc w:val="center"/>
            </w:pPr>
            <w:r>
              <w:rPr>
                <w:rFonts w:ascii="宋体" w:hAnsi="宋体"/>
                <w:sz w:val="18"/>
              </w:rPr>
              <w:t>1家</w:t>
            </w:r>
          </w:p>
        </w:tc>
        <w:tc>
          <w:tcPr>
            <w:tcW w:w="720" w:type="dxa"/>
            <w:tcBorders>
              <w:top w:val="nil"/>
              <w:left w:val="nil"/>
              <w:bottom w:val="single" w:sz="4" w:space="0" w:color="auto"/>
              <w:right w:val="single" w:sz="4" w:space="0" w:color="auto"/>
            </w:tcBorders>
            <w:shd w:val="clear" w:color="auto" w:fill="auto"/>
            <w:noWrap/>
            <w:vAlign w:val="center"/>
          </w:tcPr>
          <w:p w14:paraId="13B5A594" w14:textId="77777777" w:rsidR="005D0CC8" w:rsidRDefault="005D0CC8" w:rsidP="00653008">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3A9DE054"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62050CD3" w14:textId="77777777" w:rsidTr="0065300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FA7651B" w14:textId="77777777" w:rsidR="005D0CC8" w:rsidRPr="008A51CD" w:rsidRDefault="005D0CC8" w:rsidP="0065300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3DEBB37" w14:textId="77777777" w:rsidR="005D0CC8" w:rsidRPr="008A51CD" w:rsidRDefault="005D0CC8" w:rsidP="0065300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2C0F0F2" w14:textId="77777777" w:rsidR="005D0CC8" w:rsidRDefault="005D0CC8" w:rsidP="00653008">
            <w:pPr>
              <w:jc w:val="center"/>
            </w:pPr>
            <w:r>
              <w:rPr>
                <w:rFonts w:ascii="宋体" w:hAnsi="宋体"/>
                <w:sz w:val="18"/>
              </w:rPr>
              <w:t>新建综合服务社个数</w:t>
            </w:r>
          </w:p>
        </w:tc>
        <w:tc>
          <w:tcPr>
            <w:tcW w:w="1276" w:type="dxa"/>
            <w:tcBorders>
              <w:top w:val="nil"/>
              <w:left w:val="nil"/>
              <w:bottom w:val="single" w:sz="4" w:space="0" w:color="auto"/>
              <w:right w:val="single" w:sz="4" w:space="0" w:color="auto"/>
            </w:tcBorders>
            <w:shd w:val="clear" w:color="auto" w:fill="auto"/>
            <w:noWrap/>
            <w:vAlign w:val="center"/>
          </w:tcPr>
          <w:p w14:paraId="0EE81DBA" w14:textId="77777777" w:rsidR="005D0CC8" w:rsidRDefault="005D0CC8" w:rsidP="00653008">
            <w:pPr>
              <w:jc w:val="center"/>
            </w:pPr>
            <w:r>
              <w:rPr>
                <w:rFonts w:ascii="宋体" w:hAnsi="宋体"/>
                <w:sz w:val="18"/>
              </w:rPr>
              <w:t>&gt;=2家</w:t>
            </w:r>
          </w:p>
        </w:tc>
        <w:tc>
          <w:tcPr>
            <w:tcW w:w="1701" w:type="dxa"/>
            <w:tcBorders>
              <w:top w:val="nil"/>
              <w:left w:val="nil"/>
              <w:bottom w:val="single" w:sz="4" w:space="0" w:color="auto"/>
              <w:right w:val="single" w:sz="4" w:space="0" w:color="auto"/>
            </w:tcBorders>
            <w:shd w:val="clear" w:color="auto" w:fill="auto"/>
            <w:noWrap/>
            <w:vAlign w:val="center"/>
          </w:tcPr>
          <w:p w14:paraId="79C929AE" w14:textId="77777777" w:rsidR="005D0CC8" w:rsidRDefault="005D0CC8" w:rsidP="0065300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550F27F" w14:textId="77777777" w:rsidR="005D0CC8" w:rsidRDefault="005D0CC8" w:rsidP="00653008">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D73B665" w14:textId="77777777" w:rsidR="005D0CC8" w:rsidRDefault="005D0CC8" w:rsidP="00653008">
            <w:pPr>
              <w:jc w:val="center"/>
            </w:pPr>
            <w:r>
              <w:rPr>
                <w:rFonts w:ascii="宋体" w:hAnsi="宋体"/>
                <w:sz w:val="18"/>
              </w:rPr>
              <w:t>2家</w:t>
            </w:r>
          </w:p>
        </w:tc>
        <w:tc>
          <w:tcPr>
            <w:tcW w:w="720" w:type="dxa"/>
            <w:tcBorders>
              <w:top w:val="nil"/>
              <w:left w:val="nil"/>
              <w:bottom w:val="single" w:sz="4" w:space="0" w:color="auto"/>
              <w:right w:val="single" w:sz="4" w:space="0" w:color="auto"/>
            </w:tcBorders>
            <w:shd w:val="clear" w:color="auto" w:fill="auto"/>
            <w:noWrap/>
            <w:vAlign w:val="center"/>
          </w:tcPr>
          <w:p w14:paraId="5B292CBD" w14:textId="77777777" w:rsidR="005D0CC8" w:rsidRDefault="005D0CC8" w:rsidP="0065300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5A625CD"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6CCFBE6D" w14:textId="77777777" w:rsidTr="0065300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6C9F54F" w14:textId="77777777" w:rsidR="005D0CC8" w:rsidRPr="008A51CD" w:rsidRDefault="005D0CC8" w:rsidP="0065300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CD4BECD" w14:textId="77777777" w:rsidR="005D0CC8" w:rsidRPr="008A51CD" w:rsidRDefault="005D0CC8" w:rsidP="0065300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8A895EA" w14:textId="77777777" w:rsidR="005D0CC8" w:rsidRDefault="005D0CC8" w:rsidP="00653008">
            <w:pPr>
              <w:jc w:val="center"/>
            </w:pPr>
            <w:r>
              <w:rPr>
                <w:rFonts w:ascii="宋体" w:hAnsi="宋体"/>
                <w:sz w:val="18"/>
              </w:rPr>
              <w:t>打造乡镇示范基层社个数</w:t>
            </w:r>
          </w:p>
        </w:tc>
        <w:tc>
          <w:tcPr>
            <w:tcW w:w="1276" w:type="dxa"/>
            <w:tcBorders>
              <w:top w:val="nil"/>
              <w:left w:val="nil"/>
              <w:bottom w:val="single" w:sz="4" w:space="0" w:color="auto"/>
              <w:right w:val="single" w:sz="4" w:space="0" w:color="auto"/>
            </w:tcBorders>
            <w:shd w:val="clear" w:color="auto" w:fill="auto"/>
            <w:noWrap/>
            <w:vAlign w:val="center"/>
          </w:tcPr>
          <w:p w14:paraId="068C0AE0" w14:textId="77777777" w:rsidR="005D0CC8" w:rsidRDefault="005D0CC8" w:rsidP="00653008">
            <w:pPr>
              <w:jc w:val="center"/>
            </w:pPr>
            <w:r>
              <w:rPr>
                <w:rFonts w:ascii="宋体" w:hAnsi="宋体"/>
                <w:sz w:val="18"/>
              </w:rPr>
              <w:t>&gt;=1家</w:t>
            </w:r>
          </w:p>
        </w:tc>
        <w:tc>
          <w:tcPr>
            <w:tcW w:w="1701" w:type="dxa"/>
            <w:tcBorders>
              <w:top w:val="nil"/>
              <w:left w:val="nil"/>
              <w:bottom w:val="single" w:sz="4" w:space="0" w:color="auto"/>
              <w:right w:val="single" w:sz="4" w:space="0" w:color="auto"/>
            </w:tcBorders>
            <w:shd w:val="clear" w:color="auto" w:fill="auto"/>
            <w:noWrap/>
            <w:vAlign w:val="center"/>
          </w:tcPr>
          <w:p w14:paraId="4589F72F" w14:textId="77777777" w:rsidR="005D0CC8" w:rsidRDefault="005D0CC8" w:rsidP="0065300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8DCAEAC" w14:textId="77777777" w:rsidR="005D0CC8" w:rsidRDefault="005D0CC8" w:rsidP="0065300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525EC34" w14:textId="77777777" w:rsidR="005D0CC8" w:rsidRDefault="005D0CC8" w:rsidP="00653008">
            <w:pPr>
              <w:jc w:val="center"/>
            </w:pPr>
            <w:r>
              <w:rPr>
                <w:rFonts w:ascii="宋体" w:hAnsi="宋体"/>
                <w:sz w:val="18"/>
              </w:rPr>
              <w:t>1家</w:t>
            </w:r>
          </w:p>
        </w:tc>
        <w:tc>
          <w:tcPr>
            <w:tcW w:w="720" w:type="dxa"/>
            <w:tcBorders>
              <w:top w:val="nil"/>
              <w:left w:val="nil"/>
              <w:bottom w:val="single" w:sz="4" w:space="0" w:color="auto"/>
              <w:right w:val="single" w:sz="4" w:space="0" w:color="auto"/>
            </w:tcBorders>
            <w:shd w:val="clear" w:color="auto" w:fill="auto"/>
            <w:noWrap/>
            <w:vAlign w:val="center"/>
          </w:tcPr>
          <w:p w14:paraId="3AE35A10" w14:textId="77777777" w:rsidR="005D0CC8" w:rsidRDefault="005D0CC8" w:rsidP="0065300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F02E31E"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069F8AC7" w14:textId="77777777" w:rsidTr="0065300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8C95534" w14:textId="77777777" w:rsidR="005D0CC8" w:rsidRPr="008A51CD" w:rsidRDefault="005D0CC8" w:rsidP="0065300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ED6A499" w14:textId="77777777" w:rsidR="005D0CC8" w:rsidRPr="008A51CD" w:rsidRDefault="005D0CC8" w:rsidP="0065300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B757365" w14:textId="77777777" w:rsidR="005D0CC8" w:rsidRDefault="005D0CC8" w:rsidP="00653008">
            <w:pPr>
              <w:jc w:val="center"/>
            </w:pPr>
            <w:r>
              <w:rPr>
                <w:rFonts w:ascii="宋体" w:hAnsi="宋体"/>
                <w:sz w:val="18"/>
              </w:rPr>
              <w:t>组织企业参加产销对接会次数</w:t>
            </w:r>
          </w:p>
        </w:tc>
        <w:tc>
          <w:tcPr>
            <w:tcW w:w="1276" w:type="dxa"/>
            <w:tcBorders>
              <w:top w:val="nil"/>
              <w:left w:val="nil"/>
              <w:bottom w:val="single" w:sz="4" w:space="0" w:color="auto"/>
              <w:right w:val="single" w:sz="4" w:space="0" w:color="auto"/>
            </w:tcBorders>
            <w:shd w:val="clear" w:color="auto" w:fill="auto"/>
            <w:noWrap/>
            <w:vAlign w:val="center"/>
          </w:tcPr>
          <w:p w14:paraId="13D8E686" w14:textId="77777777" w:rsidR="005D0CC8" w:rsidRDefault="005D0CC8" w:rsidP="00653008">
            <w:pPr>
              <w:jc w:val="center"/>
            </w:pPr>
            <w:r>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03106DD6" w14:textId="77777777" w:rsidR="005D0CC8" w:rsidRDefault="005D0CC8" w:rsidP="0065300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8526556" w14:textId="77777777" w:rsidR="005D0CC8" w:rsidRDefault="005D0CC8" w:rsidP="00653008">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C066FBB" w14:textId="77777777" w:rsidR="005D0CC8" w:rsidRDefault="005D0CC8" w:rsidP="00653008">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1DF94176" w14:textId="77777777" w:rsidR="005D0CC8" w:rsidRDefault="005D0CC8" w:rsidP="00653008">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E510E53"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242EE37A" w14:textId="77777777" w:rsidTr="0065300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19BBB40" w14:textId="77777777" w:rsidR="005D0CC8" w:rsidRPr="008A51CD" w:rsidRDefault="005D0CC8" w:rsidP="0065300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E6B609D" w14:textId="77777777" w:rsidR="005D0CC8" w:rsidRPr="008A51CD" w:rsidRDefault="005D0CC8" w:rsidP="0065300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66431F" w14:textId="77777777" w:rsidR="005D0CC8" w:rsidRDefault="005D0CC8" w:rsidP="00653008">
            <w:pPr>
              <w:jc w:val="center"/>
            </w:pPr>
            <w:r>
              <w:rPr>
                <w:rFonts w:ascii="宋体" w:hAnsi="宋体"/>
                <w:sz w:val="18"/>
              </w:rPr>
              <w:t>新建农产品销售专馆个数</w:t>
            </w:r>
          </w:p>
        </w:tc>
        <w:tc>
          <w:tcPr>
            <w:tcW w:w="1276" w:type="dxa"/>
            <w:tcBorders>
              <w:top w:val="nil"/>
              <w:left w:val="nil"/>
              <w:bottom w:val="single" w:sz="4" w:space="0" w:color="auto"/>
              <w:right w:val="single" w:sz="4" w:space="0" w:color="auto"/>
            </w:tcBorders>
            <w:shd w:val="clear" w:color="auto" w:fill="auto"/>
            <w:noWrap/>
            <w:vAlign w:val="center"/>
          </w:tcPr>
          <w:p w14:paraId="4629DF2B" w14:textId="77777777" w:rsidR="005D0CC8" w:rsidRDefault="005D0CC8" w:rsidP="00653008">
            <w:pPr>
              <w:jc w:val="center"/>
            </w:pPr>
            <w:r>
              <w:rPr>
                <w:rFonts w:ascii="宋体" w:hAnsi="宋体"/>
                <w:sz w:val="18"/>
              </w:rPr>
              <w:t>&gt;=2家</w:t>
            </w:r>
          </w:p>
        </w:tc>
        <w:tc>
          <w:tcPr>
            <w:tcW w:w="1701" w:type="dxa"/>
            <w:tcBorders>
              <w:top w:val="nil"/>
              <w:left w:val="nil"/>
              <w:bottom w:val="single" w:sz="4" w:space="0" w:color="auto"/>
              <w:right w:val="single" w:sz="4" w:space="0" w:color="auto"/>
            </w:tcBorders>
            <w:shd w:val="clear" w:color="auto" w:fill="auto"/>
            <w:noWrap/>
            <w:vAlign w:val="center"/>
          </w:tcPr>
          <w:p w14:paraId="4F634578" w14:textId="77777777" w:rsidR="005D0CC8" w:rsidRDefault="005D0CC8" w:rsidP="0065300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E6CE60F" w14:textId="77777777" w:rsidR="005D0CC8" w:rsidRDefault="005D0CC8" w:rsidP="00653008">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22C2A2A5" w14:textId="77777777" w:rsidR="005D0CC8" w:rsidRDefault="005D0CC8" w:rsidP="00653008">
            <w:pPr>
              <w:jc w:val="center"/>
            </w:pPr>
            <w:r>
              <w:rPr>
                <w:rFonts w:ascii="宋体" w:hAnsi="宋体"/>
                <w:sz w:val="18"/>
              </w:rPr>
              <w:t>2家</w:t>
            </w:r>
          </w:p>
        </w:tc>
        <w:tc>
          <w:tcPr>
            <w:tcW w:w="720" w:type="dxa"/>
            <w:tcBorders>
              <w:top w:val="nil"/>
              <w:left w:val="nil"/>
              <w:bottom w:val="single" w:sz="4" w:space="0" w:color="auto"/>
              <w:right w:val="single" w:sz="4" w:space="0" w:color="auto"/>
            </w:tcBorders>
            <w:shd w:val="clear" w:color="auto" w:fill="auto"/>
            <w:noWrap/>
            <w:vAlign w:val="center"/>
          </w:tcPr>
          <w:p w14:paraId="1FE65B93" w14:textId="77777777" w:rsidR="005D0CC8" w:rsidRDefault="005D0CC8" w:rsidP="00653008">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353E2C1" w14:textId="77777777" w:rsidR="005D0CC8" w:rsidRPr="008A51CD" w:rsidRDefault="005D0CC8" w:rsidP="00653008">
            <w:pPr>
              <w:widowControl/>
              <w:jc w:val="center"/>
              <w:rPr>
                <w:rFonts w:ascii="宋体" w:hAnsi="宋体" w:cs="宋体" w:hint="eastAsia"/>
                <w:kern w:val="0"/>
                <w:sz w:val="18"/>
                <w:szCs w:val="18"/>
              </w:rPr>
            </w:pPr>
          </w:p>
        </w:tc>
      </w:tr>
      <w:tr w:rsidR="005D0CC8" w:rsidRPr="008A51CD" w14:paraId="44D3D95C" w14:textId="77777777" w:rsidTr="0065300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5D97F3C" w14:textId="77777777" w:rsidR="005D0CC8" w:rsidRPr="008A51CD" w:rsidRDefault="005D0CC8" w:rsidP="0065300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3F2F84F" w14:textId="77777777" w:rsidR="005D0CC8" w:rsidRPr="008A51CD" w:rsidRDefault="005D0CC8" w:rsidP="0065300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B2CF4E5" w14:textId="77777777" w:rsidR="005D0CC8" w:rsidRDefault="005D0CC8" w:rsidP="00653008">
            <w:pPr>
              <w:jc w:val="center"/>
            </w:pPr>
            <w:r>
              <w:rPr>
                <w:rFonts w:ascii="宋体" w:hAnsi="宋体"/>
                <w:sz w:val="18"/>
              </w:rPr>
              <w:t>建立社有资产管理委员会数量</w:t>
            </w:r>
          </w:p>
        </w:tc>
        <w:tc>
          <w:tcPr>
            <w:tcW w:w="1276" w:type="dxa"/>
            <w:tcBorders>
              <w:top w:val="nil"/>
              <w:left w:val="nil"/>
              <w:bottom w:val="single" w:sz="4" w:space="0" w:color="auto"/>
              <w:right w:val="single" w:sz="4" w:space="0" w:color="auto"/>
            </w:tcBorders>
            <w:shd w:val="clear" w:color="auto" w:fill="auto"/>
            <w:noWrap/>
            <w:vAlign w:val="center"/>
          </w:tcPr>
          <w:p w14:paraId="16BBDB52" w14:textId="77777777" w:rsidR="005D0CC8" w:rsidRDefault="005D0CC8" w:rsidP="00653008">
            <w:pPr>
              <w:jc w:val="center"/>
            </w:pPr>
            <w:r>
              <w:rPr>
                <w:rFonts w:ascii="宋体" w:hAnsi="宋体"/>
                <w:sz w:val="18"/>
              </w:rPr>
              <w:t>=1个</w:t>
            </w:r>
          </w:p>
        </w:tc>
        <w:tc>
          <w:tcPr>
            <w:tcW w:w="1701" w:type="dxa"/>
            <w:tcBorders>
              <w:top w:val="nil"/>
              <w:left w:val="nil"/>
              <w:bottom w:val="single" w:sz="4" w:space="0" w:color="auto"/>
              <w:right w:val="single" w:sz="4" w:space="0" w:color="auto"/>
            </w:tcBorders>
            <w:shd w:val="clear" w:color="auto" w:fill="auto"/>
            <w:noWrap/>
            <w:vAlign w:val="center"/>
          </w:tcPr>
          <w:p w14:paraId="3FD9A25E" w14:textId="77777777" w:rsidR="005D0CC8" w:rsidRDefault="005D0CC8" w:rsidP="00653008">
            <w:pPr>
              <w:jc w:val="center"/>
            </w:pPr>
            <w:r>
              <w:rPr>
                <w:rFonts w:ascii="宋体" w:hAnsi="宋体"/>
                <w:sz w:val="18"/>
              </w:rPr>
              <w:t>昌吉州综合改革重点工作目标分解表</w:t>
            </w:r>
          </w:p>
        </w:tc>
        <w:tc>
          <w:tcPr>
            <w:tcW w:w="1134" w:type="dxa"/>
            <w:tcBorders>
              <w:top w:val="nil"/>
              <w:left w:val="nil"/>
              <w:bottom w:val="single" w:sz="4" w:space="0" w:color="auto"/>
              <w:right w:val="single" w:sz="4" w:space="0" w:color="auto"/>
            </w:tcBorders>
            <w:shd w:val="clear" w:color="auto" w:fill="auto"/>
            <w:noWrap/>
            <w:vAlign w:val="center"/>
          </w:tcPr>
          <w:p w14:paraId="1B36D83A" w14:textId="77777777" w:rsidR="005D0CC8" w:rsidRDefault="005D0CC8" w:rsidP="0065300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211E803" w14:textId="77777777" w:rsidR="005D0CC8" w:rsidRDefault="005D0CC8" w:rsidP="00653008">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14:paraId="23FE84BF" w14:textId="77777777" w:rsidR="005D0CC8" w:rsidRDefault="005D0CC8" w:rsidP="0065300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6375C10" w14:textId="77777777" w:rsidR="005D0CC8" w:rsidRPr="008A51CD" w:rsidRDefault="005D0CC8" w:rsidP="00653008">
            <w:pPr>
              <w:widowControl/>
              <w:jc w:val="center"/>
              <w:rPr>
                <w:rFonts w:ascii="宋体" w:hAnsi="宋体" w:cs="宋体" w:hint="eastAsia"/>
                <w:kern w:val="0"/>
                <w:sz w:val="18"/>
                <w:szCs w:val="18"/>
              </w:rPr>
            </w:pPr>
          </w:p>
        </w:tc>
      </w:tr>
    </w:tbl>
    <w:p w14:paraId="0E466888" w14:textId="77777777" w:rsidR="005D0CC8" w:rsidRDefault="005D0CC8" w:rsidP="005D0CC8">
      <w:pPr>
        <w:rPr>
          <w:rFonts w:ascii="宋体" w:hAnsi="宋体" w:cs="宋体" w:hint="eastAsia"/>
          <w:b/>
          <w:bCs/>
          <w:kern w:val="0"/>
          <w:sz w:val="18"/>
          <w:szCs w:val="18"/>
        </w:rPr>
      </w:pPr>
    </w:p>
    <w:p w14:paraId="3E24CF2C" w14:textId="77777777" w:rsidR="005D0CC8" w:rsidRPr="00E12EB7" w:rsidRDefault="005D0CC8" w:rsidP="005D0CC8">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252C9371" w14:textId="77777777" w:rsidR="005D0CC8" w:rsidRPr="00E12EB7" w:rsidRDefault="005D0CC8" w:rsidP="005D0CC8">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D0CC8" w:rsidRPr="00EB08A3" w14:paraId="31919CAE" w14:textId="77777777" w:rsidTr="0065300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212254"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42EC6E9" w14:textId="77777777" w:rsidR="005D0CC8" w:rsidRDefault="005D0CC8" w:rsidP="00653008">
            <w:pPr>
              <w:jc w:val="center"/>
            </w:pPr>
            <w:r>
              <w:rPr>
                <w:rFonts w:ascii="宋体" w:hAnsi="宋体"/>
                <w:sz w:val="18"/>
              </w:rPr>
              <w:t>奇台县供销社2023年化解工程款项目（信访）</w:t>
            </w:r>
          </w:p>
        </w:tc>
      </w:tr>
      <w:tr w:rsidR="005D0CC8" w:rsidRPr="00EB08A3" w14:paraId="405B3407" w14:textId="77777777" w:rsidTr="0065300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34965A"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0E78DE0E" w14:textId="77777777" w:rsidR="005D0CC8" w:rsidRDefault="005D0CC8" w:rsidP="00653008">
            <w:pPr>
              <w:jc w:val="center"/>
            </w:pPr>
            <w:r>
              <w:rPr>
                <w:rFonts w:ascii="宋体" w:hAnsi="宋体"/>
                <w:sz w:val="18"/>
              </w:rPr>
              <w:t>奇台县供销社</w:t>
            </w:r>
          </w:p>
        </w:tc>
        <w:tc>
          <w:tcPr>
            <w:tcW w:w="1275" w:type="dxa"/>
            <w:gridSpan w:val="2"/>
            <w:tcBorders>
              <w:top w:val="nil"/>
              <w:left w:val="nil"/>
              <w:bottom w:val="single" w:sz="4" w:space="0" w:color="auto"/>
              <w:right w:val="single" w:sz="4" w:space="0" w:color="000000"/>
            </w:tcBorders>
            <w:shd w:val="clear" w:color="auto" w:fill="auto"/>
            <w:vAlign w:val="center"/>
          </w:tcPr>
          <w:p w14:paraId="4DEB6D04" w14:textId="77777777" w:rsidR="005D0CC8" w:rsidRPr="00EB08A3" w:rsidRDefault="005D0CC8" w:rsidP="0065300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BC2198E" w14:textId="77777777" w:rsidR="005D0CC8" w:rsidRDefault="005D0CC8" w:rsidP="00653008">
            <w:pPr>
              <w:jc w:val="center"/>
            </w:pPr>
            <w:r>
              <w:rPr>
                <w:rFonts w:ascii="宋体" w:hAnsi="宋体"/>
                <w:sz w:val="18"/>
              </w:rPr>
              <w:t>奇台县供销社</w:t>
            </w:r>
          </w:p>
        </w:tc>
      </w:tr>
      <w:tr w:rsidR="005D0CC8" w:rsidRPr="00EB08A3" w14:paraId="34EE10B0" w14:textId="77777777" w:rsidTr="0065300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E7C969"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2684F5" w14:textId="77777777" w:rsidR="005D0CC8" w:rsidRPr="00EB08A3" w:rsidRDefault="005D0CC8" w:rsidP="0065300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8C76D3D"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5B6ACE1"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C1306EA"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0FCE3F2"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0C1A9D0"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09C3D71"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D0CC8" w:rsidRPr="00EB08A3" w14:paraId="2453E3FF" w14:textId="77777777" w:rsidTr="0065300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02F480" w14:textId="77777777" w:rsidR="005D0CC8" w:rsidRPr="00EB08A3" w:rsidRDefault="005D0CC8" w:rsidP="0065300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6A8DB2"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CAAC2B" w14:textId="77777777" w:rsidR="005D0CC8" w:rsidRDefault="005D0CC8" w:rsidP="00653008">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4C3BEAE7" w14:textId="77777777" w:rsidR="005D0CC8" w:rsidRDefault="005D0CC8" w:rsidP="00653008">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1AF6E5E" w14:textId="77777777" w:rsidR="005D0CC8" w:rsidRDefault="005D0CC8" w:rsidP="00653008">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29ECCF" w14:textId="77777777" w:rsidR="005D0CC8" w:rsidRDefault="005D0CC8" w:rsidP="0065300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D6E80D1" w14:textId="77777777" w:rsidR="005D0CC8" w:rsidRDefault="005D0CC8" w:rsidP="0065300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3508D91" w14:textId="77777777" w:rsidR="005D0CC8" w:rsidRDefault="005D0CC8" w:rsidP="00653008">
            <w:pPr>
              <w:jc w:val="center"/>
            </w:pPr>
            <w:r>
              <w:rPr>
                <w:rFonts w:ascii="宋体" w:hAnsi="宋体"/>
                <w:sz w:val="18"/>
              </w:rPr>
              <w:t>10.00</w:t>
            </w:r>
          </w:p>
        </w:tc>
      </w:tr>
      <w:tr w:rsidR="005D0CC8" w:rsidRPr="00EB08A3" w14:paraId="14F08FAA" w14:textId="77777777" w:rsidTr="0065300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5E6BD4" w14:textId="77777777" w:rsidR="005D0CC8" w:rsidRPr="00EB08A3" w:rsidRDefault="005D0CC8" w:rsidP="0065300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5B74B6"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995C01" w14:textId="77777777" w:rsidR="005D0CC8" w:rsidRDefault="005D0CC8" w:rsidP="00653008">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176B962A" w14:textId="77777777" w:rsidR="005D0CC8" w:rsidRDefault="005D0CC8" w:rsidP="00653008">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56C9038" w14:textId="77777777" w:rsidR="005D0CC8" w:rsidRDefault="005D0CC8" w:rsidP="00653008">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0E56859" w14:textId="77777777" w:rsidR="005D0CC8" w:rsidRPr="00EB08A3" w:rsidRDefault="005D0CC8" w:rsidP="0065300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BE0D40D" w14:textId="77777777" w:rsidR="005D0CC8" w:rsidRPr="00EB08A3" w:rsidRDefault="005D0CC8" w:rsidP="0065300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33FFFD" w14:textId="77777777" w:rsidR="005D0CC8" w:rsidRPr="00EB08A3" w:rsidRDefault="005D0CC8" w:rsidP="0065300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D0CC8" w:rsidRPr="00EB08A3" w14:paraId="71E981F2" w14:textId="77777777" w:rsidTr="0065300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C41EE2" w14:textId="77777777" w:rsidR="005D0CC8" w:rsidRPr="00EB08A3" w:rsidRDefault="005D0CC8" w:rsidP="0065300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E1B1CC"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6EB5F4" w14:textId="77777777" w:rsidR="005D0CC8" w:rsidRDefault="005D0CC8" w:rsidP="0065300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047191F" w14:textId="77777777" w:rsidR="005D0CC8" w:rsidRDefault="005D0CC8" w:rsidP="0065300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29B9F0A" w14:textId="77777777" w:rsidR="005D0CC8" w:rsidRDefault="005D0CC8" w:rsidP="0065300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731283D" w14:textId="77777777" w:rsidR="005D0CC8" w:rsidRPr="00EB08A3" w:rsidRDefault="005D0CC8" w:rsidP="0065300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3E16B52" w14:textId="77777777" w:rsidR="005D0CC8" w:rsidRPr="00EB08A3" w:rsidRDefault="005D0CC8" w:rsidP="0065300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9DF2DB7" w14:textId="77777777" w:rsidR="005D0CC8" w:rsidRPr="00EB08A3" w:rsidRDefault="005D0CC8" w:rsidP="0065300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D0CC8" w:rsidRPr="00EB08A3" w14:paraId="18AC69C8" w14:textId="77777777" w:rsidTr="0065300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62B1129"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D3E0944"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FF65876"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D0CC8" w:rsidRPr="00EB08A3" w14:paraId="29D0C68E" w14:textId="77777777" w:rsidTr="0065300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962D900" w14:textId="77777777" w:rsidR="005D0CC8" w:rsidRPr="00EB08A3" w:rsidRDefault="005D0CC8" w:rsidP="0065300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02BA972" w14:textId="77777777" w:rsidR="005D0CC8" w:rsidRDefault="005D0CC8" w:rsidP="00653008">
            <w:pPr>
              <w:jc w:val="left"/>
            </w:pPr>
            <w:r>
              <w:rPr>
                <w:rFonts w:ascii="宋体" w:hAnsi="宋体"/>
                <w:sz w:val="18"/>
              </w:rPr>
              <w:t>奇台县供销社计划完成债务支付1笔，债务资金支付完成率达到100%，债务还款准确率达到100%，债务资金能按期支付且按期支付率及债务资金支付率都达到100%，通过债务资金按期足额拨付有效保障单位良好信用，确保支付对象满意度能够达到90%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6104917" w14:textId="77777777" w:rsidR="005D0CC8" w:rsidRDefault="005D0CC8" w:rsidP="00653008">
            <w:pPr>
              <w:jc w:val="left"/>
            </w:pPr>
            <w:r>
              <w:rPr>
                <w:rFonts w:ascii="宋体" w:hAnsi="宋体"/>
                <w:sz w:val="18"/>
              </w:rPr>
              <w:t>奇台县供销社完成了债务支付1笔，债务资金支付完成率达到100%，债务还款的准确率达到100%，债务资金按期支付率及债务资金支付率达到100%，支付对象满意度达到90%，有效保障了单位的良好信用，防止信访矛盾继续扩大。</w:t>
            </w:r>
          </w:p>
        </w:tc>
      </w:tr>
      <w:tr w:rsidR="005D0CC8" w:rsidRPr="00EB08A3" w14:paraId="6F102F78" w14:textId="77777777" w:rsidTr="0065300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5E0F33" w14:textId="77777777" w:rsidR="005D0CC8" w:rsidRPr="00EB08A3" w:rsidRDefault="005D0CC8" w:rsidP="0065300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879FAA9"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A91E4C9"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02C020"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6913B95"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CA78032"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DD96E"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BB0D94"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04BE95" w14:textId="77777777" w:rsidR="005D0CC8" w:rsidRPr="00EB08A3" w:rsidRDefault="005D0CC8" w:rsidP="0065300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D0CC8" w:rsidRPr="00EB08A3" w14:paraId="764CBB47" w14:textId="77777777" w:rsidTr="0065300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AFA0A86" w14:textId="77777777" w:rsidR="005D0CC8" w:rsidRPr="00EB08A3" w:rsidRDefault="005D0CC8" w:rsidP="0065300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572A14D" w14:textId="77777777" w:rsidR="005D0CC8" w:rsidRPr="00EB08A3" w:rsidRDefault="005D0CC8" w:rsidP="0065300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9A2F305" w14:textId="77777777" w:rsidR="005D0CC8" w:rsidRPr="00EB08A3" w:rsidRDefault="005D0CC8" w:rsidP="0065300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B51DDCF" w14:textId="77777777" w:rsidR="005D0CC8" w:rsidRPr="00EB08A3" w:rsidRDefault="005D0CC8" w:rsidP="0065300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EB7239D" w14:textId="77777777" w:rsidR="005D0CC8" w:rsidRPr="00EB08A3" w:rsidRDefault="005D0CC8" w:rsidP="0065300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2DE40F0" w14:textId="77777777" w:rsidR="005D0CC8" w:rsidRPr="00EB08A3" w:rsidRDefault="005D0CC8" w:rsidP="0065300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36DF741" w14:textId="77777777" w:rsidR="005D0CC8" w:rsidRPr="00EB08A3" w:rsidRDefault="005D0CC8" w:rsidP="0065300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CB337B4" w14:textId="77777777" w:rsidR="005D0CC8" w:rsidRPr="00EB08A3" w:rsidRDefault="005D0CC8" w:rsidP="0065300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26CE2FD" w14:textId="77777777" w:rsidR="005D0CC8" w:rsidRPr="00EB08A3" w:rsidRDefault="005D0CC8" w:rsidP="00653008">
            <w:pPr>
              <w:widowControl/>
              <w:jc w:val="left"/>
              <w:rPr>
                <w:rFonts w:ascii="宋体" w:hAnsi="宋体" w:cs="宋体" w:hint="eastAsia"/>
                <w:color w:val="000000"/>
                <w:kern w:val="0"/>
                <w:sz w:val="18"/>
                <w:szCs w:val="18"/>
              </w:rPr>
            </w:pPr>
          </w:p>
        </w:tc>
      </w:tr>
      <w:tr w:rsidR="005D0CC8" w:rsidRPr="00EB08A3" w14:paraId="4E2D085B" w14:textId="77777777" w:rsidTr="0065300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B99BE9" w14:textId="77777777" w:rsidR="005D0CC8" w:rsidRDefault="005D0CC8" w:rsidP="00653008">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039F2313" w14:textId="77777777" w:rsidR="005D0CC8" w:rsidRDefault="005D0CC8" w:rsidP="00653008">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0B1132E6" w14:textId="77777777" w:rsidR="005D0CC8" w:rsidRDefault="005D0CC8" w:rsidP="0065300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DA4E5D" w14:textId="77777777" w:rsidR="005D0CC8" w:rsidRDefault="005D0CC8" w:rsidP="00653008">
            <w:pPr>
              <w:jc w:val="center"/>
            </w:pPr>
            <w:r>
              <w:rPr>
                <w:rFonts w:ascii="宋体" w:hAnsi="宋体"/>
                <w:sz w:val="18"/>
              </w:rPr>
              <w:t>债务支付笔数（笔）</w:t>
            </w:r>
          </w:p>
        </w:tc>
        <w:tc>
          <w:tcPr>
            <w:tcW w:w="1125" w:type="dxa"/>
            <w:tcBorders>
              <w:top w:val="nil"/>
              <w:left w:val="nil"/>
              <w:bottom w:val="single" w:sz="4" w:space="0" w:color="auto"/>
              <w:right w:val="single" w:sz="4" w:space="0" w:color="auto"/>
            </w:tcBorders>
            <w:shd w:val="clear" w:color="auto" w:fill="auto"/>
            <w:vAlign w:val="center"/>
          </w:tcPr>
          <w:p w14:paraId="2AFD1117" w14:textId="77777777" w:rsidR="005D0CC8" w:rsidRDefault="005D0CC8" w:rsidP="00653008">
            <w:pPr>
              <w:jc w:val="center"/>
            </w:pPr>
            <w:r>
              <w:rPr>
                <w:rFonts w:ascii="宋体" w:hAnsi="宋体"/>
                <w:sz w:val="18"/>
              </w:rPr>
              <w:t>=1笔</w:t>
            </w:r>
          </w:p>
        </w:tc>
        <w:tc>
          <w:tcPr>
            <w:tcW w:w="1229" w:type="dxa"/>
            <w:tcBorders>
              <w:top w:val="nil"/>
              <w:left w:val="nil"/>
              <w:bottom w:val="single" w:sz="4" w:space="0" w:color="auto"/>
              <w:right w:val="single" w:sz="4" w:space="0" w:color="auto"/>
            </w:tcBorders>
            <w:shd w:val="clear" w:color="auto" w:fill="auto"/>
            <w:vAlign w:val="center"/>
          </w:tcPr>
          <w:p w14:paraId="498567E3" w14:textId="77777777" w:rsidR="005D0CC8" w:rsidRDefault="005D0CC8" w:rsidP="00653008">
            <w:pPr>
              <w:jc w:val="center"/>
            </w:pPr>
            <w:r>
              <w:rPr>
                <w:rFonts w:ascii="宋体" w:hAnsi="宋体"/>
                <w:sz w:val="18"/>
              </w:rPr>
              <w:t>=1笔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EF42B6" w14:textId="77777777" w:rsidR="005D0CC8" w:rsidRDefault="005D0CC8" w:rsidP="0065300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DF1263" w14:textId="77777777" w:rsidR="005D0CC8" w:rsidRDefault="005D0CC8" w:rsidP="0065300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D14ABD" w14:textId="77777777" w:rsidR="005D0CC8" w:rsidRDefault="005D0CC8" w:rsidP="00653008">
            <w:pPr>
              <w:jc w:val="center"/>
            </w:pPr>
          </w:p>
        </w:tc>
      </w:tr>
      <w:tr w:rsidR="005D0CC8" w:rsidRPr="00EB08A3" w14:paraId="04979E75" w14:textId="77777777" w:rsidTr="0065300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A660C7" w14:textId="77777777" w:rsidR="005D0CC8" w:rsidRPr="00EB08A3" w:rsidRDefault="005D0CC8" w:rsidP="0065300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DB8456" w14:textId="77777777" w:rsidR="005D0CC8" w:rsidRPr="00EB08A3" w:rsidRDefault="005D0CC8" w:rsidP="0065300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70D378" w14:textId="77777777" w:rsidR="005D0CC8" w:rsidRDefault="005D0CC8" w:rsidP="0065300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6DA918" w14:textId="77777777" w:rsidR="005D0CC8" w:rsidRDefault="005D0CC8" w:rsidP="00653008">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7DFCB2FD" w14:textId="77777777" w:rsidR="005D0CC8" w:rsidRDefault="005D0CC8" w:rsidP="0065300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26B99BB" w14:textId="77777777" w:rsidR="005D0CC8" w:rsidRDefault="005D0CC8" w:rsidP="0065300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F584A8" w14:textId="77777777" w:rsidR="005D0CC8" w:rsidRDefault="005D0CC8" w:rsidP="0065300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9EF062F" w14:textId="77777777" w:rsidR="005D0CC8" w:rsidRDefault="005D0CC8" w:rsidP="0065300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CD1B29" w14:textId="77777777" w:rsidR="005D0CC8" w:rsidRDefault="005D0CC8" w:rsidP="00653008">
            <w:pPr>
              <w:jc w:val="center"/>
            </w:pPr>
          </w:p>
        </w:tc>
      </w:tr>
      <w:tr w:rsidR="005D0CC8" w:rsidRPr="00EB08A3" w14:paraId="433FBE12" w14:textId="77777777" w:rsidTr="0065300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A6A893" w14:textId="77777777" w:rsidR="005D0CC8" w:rsidRPr="00EB08A3" w:rsidRDefault="005D0CC8" w:rsidP="0065300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9DE079" w14:textId="77777777" w:rsidR="005D0CC8" w:rsidRPr="00EB08A3" w:rsidRDefault="005D0CC8" w:rsidP="0065300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B97054" w14:textId="77777777" w:rsidR="005D0CC8" w:rsidRDefault="005D0CC8" w:rsidP="0065300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170F58" w14:textId="77777777" w:rsidR="005D0CC8" w:rsidRDefault="005D0CC8" w:rsidP="00653008">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36B49217" w14:textId="77777777" w:rsidR="005D0CC8" w:rsidRDefault="005D0CC8" w:rsidP="0065300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8553E24" w14:textId="77777777" w:rsidR="005D0CC8" w:rsidRDefault="005D0CC8" w:rsidP="0065300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3DD75A" w14:textId="77777777" w:rsidR="005D0CC8" w:rsidRDefault="005D0CC8" w:rsidP="0065300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7B5D3B" w14:textId="77777777" w:rsidR="005D0CC8" w:rsidRDefault="005D0CC8" w:rsidP="0065300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B4697E" w14:textId="77777777" w:rsidR="005D0CC8" w:rsidRDefault="005D0CC8" w:rsidP="00653008">
            <w:pPr>
              <w:jc w:val="center"/>
            </w:pPr>
          </w:p>
        </w:tc>
      </w:tr>
      <w:tr w:rsidR="005D0CC8" w:rsidRPr="00EB08A3" w14:paraId="14CC2A67" w14:textId="77777777" w:rsidTr="0065300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6B9453" w14:textId="77777777" w:rsidR="005D0CC8" w:rsidRPr="00EB08A3" w:rsidRDefault="005D0CC8" w:rsidP="0065300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26218C" w14:textId="77777777" w:rsidR="005D0CC8" w:rsidRPr="00EB08A3" w:rsidRDefault="005D0CC8" w:rsidP="0065300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AE1D932" w14:textId="77777777" w:rsidR="005D0CC8" w:rsidRDefault="005D0CC8" w:rsidP="0065300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5604C4" w14:textId="77777777" w:rsidR="005D0CC8" w:rsidRDefault="005D0CC8" w:rsidP="00653008">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3001B67C" w14:textId="77777777" w:rsidR="005D0CC8" w:rsidRDefault="005D0CC8" w:rsidP="0065300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CC2805F" w14:textId="77777777" w:rsidR="005D0CC8" w:rsidRDefault="005D0CC8" w:rsidP="0065300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C3A7BC" w14:textId="77777777" w:rsidR="005D0CC8" w:rsidRDefault="005D0CC8" w:rsidP="0065300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06AE5D" w14:textId="77777777" w:rsidR="005D0CC8" w:rsidRDefault="005D0CC8" w:rsidP="0065300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5C022B" w14:textId="77777777" w:rsidR="005D0CC8" w:rsidRDefault="005D0CC8" w:rsidP="00653008">
            <w:pPr>
              <w:jc w:val="center"/>
            </w:pPr>
          </w:p>
        </w:tc>
      </w:tr>
      <w:tr w:rsidR="005D0CC8" w:rsidRPr="00EB08A3" w14:paraId="4033237A" w14:textId="77777777" w:rsidTr="0065300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8371C7" w14:textId="77777777" w:rsidR="005D0CC8" w:rsidRPr="00EB08A3" w:rsidRDefault="005D0CC8" w:rsidP="0065300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B0E09F" w14:textId="77777777" w:rsidR="005D0CC8" w:rsidRDefault="005D0CC8" w:rsidP="0065300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4A5FB06" w14:textId="77777777" w:rsidR="005D0CC8" w:rsidRDefault="005D0CC8" w:rsidP="0065300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9BBEB0" w14:textId="77777777" w:rsidR="005D0CC8" w:rsidRDefault="005D0CC8" w:rsidP="00653008">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67EF57E7" w14:textId="77777777" w:rsidR="005D0CC8" w:rsidRDefault="005D0CC8" w:rsidP="0065300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40C1D65" w14:textId="77777777" w:rsidR="005D0CC8" w:rsidRDefault="005D0CC8" w:rsidP="0065300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D09BC9" w14:textId="77777777" w:rsidR="005D0CC8" w:rsidRDefault="005D0CC8" w:rsidP="0065300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F53DAB" w14:textId="77777777" w:rsidR="005D0CC8" w:rsidRDefault="005D0CC8" w:rsidP="0065300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4BA62F" w14:textId="77777777" w:rsidR="005D0CC8" w:rsidRDefault="005D0CC8" w:rsidP="00653008">
            <w:pPr>
              <w:jc w:val="center"/>
            </w:pPr>
          </w:p>
        </w:tc>
      </w:tr>
      <w:tr w:rsidR="005D0CC8" w:rsidRPr="00EB08A3" w14:paraId="1D255F47" w14:textId="77777777" w:rsidTr="0065300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E4E753" w14:textId="77777777" w:rsidR="005D0CC8" w:rsidRPr="00EB08A3" w:rsidRDefault="005D0CC8" w:rsidP="0065300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8B131F" w14:textId="77777777" w:rsidR="005D0CC8" w:rsidRDefault="005D0CC8" w:rsidP="0065300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E698066" w14:textId="77777777" w:rsidR="005D0CC8" w:rsidRDefault="005D0CC8" w:rsidP="0065300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6FB7BA" w14:textId="77777777" w:rsidR="005D0CC8" w:rsidRDefault="005D0CC8" w:rsidP="00653008">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28E818EA" w14:textId="77777777" w:rsidR="005D0CC8" w:rsidRDefault="005D0CC8" w:rsidP="00653008">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6B108147" w14:textId="77777777" w:rsidR="005D0CC8" w:rsidRDefault="005D0CC8" w:rsidP="00653008">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3C6A70" w14:textId="77777777" w:rsidR="005D0CC8" w:rsidRDefault="005D0CC8" w:rsidP="0065300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CC4F62" w14:textId="77777777" w:rsidR="005D0CC8" w:rsidRDefault="005D0CC8" w:rsidP="0065300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0E56D2" w14:textId="77777777" w:rsidR="005D0CC8" w:rsidRDefault="005D0CC8" w:rsidP="00653008">
            <w:pPr>
              <w:jc w:val="center"/>
            </w:pPr>
          </w:p>
        </w:tc>
      </w:tr>
      <w:tr w:rsidR="005D0CC8" w:rsidRPr="00EB08A3" w14:paraId="4CAC225D" w14:textId="77777777" w:rsidTr="0065300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C4E7FB" w14:textId="77777777" w:rsidR="005D0CC8" w:rsidRPr="00EB08A3" w:rsidRDefault="005D0CC8" w:rsidP="0065300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046312" w14:textId="77777777" w:rsidR="005D0CC8" w:rsidRDefault="005D0CC8" w:rsidP="0065300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159900B" w14:textId="77777777" w:rsidR="005D0CC8" w:rsidRDefault="005D0CC8" w:rsidP="0065300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F7BC0E" w14:textId="77777777" w:rsidR="005D0CC8" w:rsidRDefault="005D0CC8" w:rsidP="00653008">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61F6388E" w14:textId="77777777" w:rsidR="005D0CC8" w:rsidRDefault="005D0CC8" w:rsidP="00653008">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DE486C3" w14:textId="77777777" w:rsidR="005D0CC8" w:rsidRDefault="005D0CC8" w:rsidP="00653008">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12C541" w14:textId="77777777" w:rsidR="005D0CC8" w:rsidRDefault="005D0CC8" w:rsidP="0065300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25FCFF" w14:textId="77777777" w:rsidR="005D0CC8" w:rsidRDefault="005D0CC8" w:rsidP="0065300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6786D4" w14:textId="77777777" w:rsidR="005D0CC8" w:rsidRDefault="005D0CC8" w:rsidP="00653008">
            <w:pPr>
              <w:jc w:val="center"/>
            </w:pPr>
          </w:p>
        </w:tc>
      </w:tr>
      <w:tr w:rsidR="005D0CC8" w:rsidRPr="00EB08A3" w14:paraId="342670D4" w14:textId="77777777" w:rsidTr="0065300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2AF3A92" w14:textId="77777777" w:rsidR="005D0CC8" w:rsidRDefault="005D0CC8" w:rsidP="0065300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766A52B" w14:textId="77777777" w:rsidR="005D0CC8" w:rsidRDefault="005D0CC8" w:rsidP="0065300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7DB29F4" w14:textId="77777777" w:rsidR="005D0CC8" w:rsidRDefault="005D0CC8" w:rsidP="00653008">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E5637D" w14:textId="77777777" w:rsidR="005D0CC8" w:rsidRDefault="005D0CC8" w:rsidP="00653008">
            <w:pPr>
              <w:jc w:val="center"/>
            </w:pPr>
          </w:p>
        </w:tc>
      </w:tr>
    </w:tbl>
    <w:p w14:paraId="41C33441" w14:textId="77777777" w:rsidR="002D25D1" w:rsidRDefault="002D25D1" w:rsidP="005D0CC8">
      <w:pPr>
        <w:jc w:val="left"/>
        <w:rPr>
          <w:rFonts w:ascii="仿宋_GB2312" w:eastAsia="仿宋_GB2312" w:hAnsi="仿宋_GB2312" w:cs="仿宋_GB2312" w:hint="eastAsia"/>
          <w:kern w:val="0"/>
          <w:sz w:val="32"/>
          <w:szCs w:val="32"/>
          <w:lang w:eastAsia="zh-Hans"/>
        </w:rPr>
      </w:pPr>
    </w:p>
    <w:p w14:paraId="78B88723" w14:textId="77777777" w:rsidR="002D25D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A254EA3" w14:textId="77777777" w:rsidR="002D25D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446A60B" w14:textId="77777777" w:rsidR="002D25D1"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55CE43E"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7ACD5BF"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C90D535"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B501D67"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B84FFBD"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853D14C"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2913011"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6EDE5C0"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93CDF8"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451670E" w14:textId="77777777" w:rsidR="002D25D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1EB5443" w14:textId="77777777" w:rsidR="002D25D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C0C4F74" w14:textId="77777777" w:rsidR="002D25D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F50E90F" w14:textId="77777777" w:rsidR="002D25D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E09CF13" w14:textId="77777777" w:rsidR="002D25D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959D1AA" w14:textId="77777777" w:rsidR="002D25D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5CD1E5A" w14:textId="77777777" w:rsidR="002D25D1"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59125A5B" w14:textId="77777777" w:rsidR="002D25D1"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021320C" w14:textId="77777777" w:rsidR="002D25D1"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489B9CC" w14:textId="77777777" w:rsidR="002D25D1"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32A98CDE" w14:textId="77777777" w:rsidR="002D25D1"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2D8DFE9C" w14:textId="77777777" w:rsidR="002D25D1"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3B6D77F8" w14:textId="77777777" w:rsidR="002D25D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71A04201" w14:textId="77777777" w:rsidR="002D25D1"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C110332" w14:textId="77777777" w:rsidR="002D25D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3B45F1F" w14:textId="77777777" w:rsidR="002D25D1" w:rsidRDefault="002D25D1">
      <w:pPr>
        <w:ind w:firstLineChars="200" w:firstLine="640"/>
        <w:rPr>
          <w:rFonts w:ascii="仿宋_GB2312" w:eastAsia="仿宋_GB2312"/>
          <w:sz w:val="32"/>
          <w:szCs w:val="32"/>
        </w:rPr>
      </w:pPr>
    </w:p>
    <w:p w14:paraId="59B1E673" w14:textId="77777777" w:rsidR="002D25D1" w:rsidRDefault="002D25D1">
      <w:pPr>
        <w:ind w:firstLineChars="200" w:firstLine="640"/>
        <w:outlineLvl w:val="1"/>
        <w:rPr>
          <w:rFonts w:ascii="黑体" w:eastAsia="黑体" w:hAnsi="黑体" w:cs="宋体" w:hint="eastAsia"/>
          <w:bCs/>
          <w:kern w:val="0"/>
          <w:sz w:val="32"/>
          <w:szCs w:val="32"/>
        </w:rPr>
      </w:pPr>
    </w:p>
    <w:sectPr w:rsidR="002D25D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58422F" w14:textId="77777777" w:rsidR="00337DA0" w:rsidRDefault="00337DA0">
      <w:r>
        <w:separator/>
      </w:r>
    </w:p>
  </w:endnote>
  <w:endnote w:type="continuationSeparator" w:id="0">
    <w:p w14:paraId="650BADEC" w14:textId="77777777" w:rsidR="00337DA0" w:rsidRDefault="00337D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7F420" w14:textId="77777777" w:rsidR="002D25D1" w:rsidRDefault="00000000">
    <w:pPr>
      <w:pStyle w:val="a4"/>
    </w:pPr>
    <w:r>
      <w:rPr>
        <w:noProof/>
      </w:rPr>
      <mc:AlternateContent>
        <mc:Choice Requires="wps">
          <w:drawing>
            <wp:anchor distT="0" distB="0" distL="114300" distR="114300" simplePos="0" relativeHeight="251659264" behindDoc="0" locked="0" layoutInCell="1" allowOverlap="1" wp14:anchorId="416C4287" wp14:editId="7141029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0D5AFB" w14:textId="77777777" w:rsidR="002D25D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16C428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60D5AFB" w14:textId="77777777" w:rsidR="002D25D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8BABE7" w14:textId="77777777" w:rsidR="00337DA0" w:rsidRDefault="00337DA0">
      <w:r>
        <w:separator/>
      </w:r>
    </w:p>
  </w:footnote>
  <w:footnote w:type="continuationSeparator" w:id="0">
    <w:p w14:paraId="51B307E9" w14:textId="77777777" w:rsidR="00337DA0" w:rsidRDefault="00337D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233807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2D25D1"/>
    <w:rsid w:val="00074191"/>
    <w:rsid w:val="000850D0"/>
    <w:rsid w:val="000D2FA4"/>
    <w:rsid w:val="00213C59"/>
    <w:rsid w:val="002D25D1"/>
    <w:rsid w:val="003210CE"/>
    <w:rsid w:val="0032179F"/>
    <w:rsid w:val="00337DA0"/>
    <w:rsid w:val="003F0575"/>
    <w:rsid w:val="005D0CC8"/>
    <w:rsid w:val="00610A66"/>
    <w:rsid w:val="006B483E"/>
    <w:rsid w:val="0075597A"/>
    <w:rsid w:val="00762551"/>
    <w:rsid w:val="00773E41"/>
    <w:rsid w:val="007C4A1C"/>
    <w:rsid w:val="008107CB"/>
    <w:rsid w:val="00944E95"/>
    <w:rsid w:val="00A649BC"/>
    <w:rsid w:val="00B218D2"/>
    <w:rsid w:val="00B70D59"/>
    <w:rsid w:val="00CF130F"/>
    <w:rsid w:val="00D83F84"/>
    <w:rsid w:val="00E63A9C"/>
    <w:rsid w:val="00F3265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3C344F"/>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3677FC"/>
  <w15:docId w15:val="{CEC44907-1B03-45AB-9455-1297D1A5A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19</Pages>
  <Words>1395</Words>
  <Characters>7955</Characters>
  <Application>Microsoft Office Word</Application>
  <DocSecurity>0</DocSecurity>
  <Lines>66</Lines>
  <Paragraphs>18</Paragraphs>
  <ScaleCrop>false</ScaleCrop>
  <Company/>
  <LinksUpToDate>false</LinksUpToDate>
  <CharactersWithSpaces>9332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6</cp:revision>
  <dcterms:created xsi:type="dcterms:W3CDTF">2014-10-29T12:08:00Z</dcterms:created>
  <dcterms:modified xsi:type="dcterms:W3CDTF">2024-11-11T04:18:00Z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