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35BC02" w14:textId="77777777" w:rsidR="00960302" w:rsidRDefault="00960302">
      <w:pPr>
        <w:rPr>
          <w:rFonts w:ascii="黑体" w:eastAsia="黑体" w:hAnsi="黑体" w:hint="eastAsia"/>
          <w:sz w:val="32"/>
          <w:szCs w:val="32"/>
        </w:rPr>
      </w:pPr>
    </w:p>
    <w:p w14:paraId="6E7A9C4C" w14:textId="77777777" w:rsidR="00960302" w:rsidRDefault="00960302">
      <w:pPr>
        <w:jc w:val="center"/>
        <w:rPr>
          <w:rFonts w:ascii="方正小标宋_GBK" w:eastAsia="方正小标宋_GBK" w:hAnsi="宋体" w:hint="eastAsia"/>
          <w:sz w:val="44"/>
          <w:szCs w:val="44"/>
        </w:rPr>
      </w:pPr>
    </w:p>
    <w:p w14:paraId="38F0F2E6" w14:textId="2AEA20C1" w:rsidR="00960302" w:rsidRDefault="00000000" w:rsidP="00E840B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奇台县妇女联合会2023年度部门决算</w:t>
      </w:r>
    </w:p>
    <w:p w14:paraId="0EA32152" w14:textId="77777777" w:rsidR="0096030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342105F" w14:textId="77777777" w:rsidR="0096030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87ACE3A" w14:textId="77777777" w:rsidR="0096030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A464602" w14:textId="77777777" w:rsidR="0096030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4F8AABE"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2BB2A11"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149AF5C" w14:textId="77777777" w:rsidR="00960302"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2D92674"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FA4F54D"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663578D"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C22881F"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3CD0D8A"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C8D3FC5"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1D46433"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C14C747"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42DC4F6" w14:textId="77777777" w:rsidR="00960302"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AE9E6DD"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A4A696D" w14:textId="77777777" w:rsidR="00960302"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3BB5CD5" w14:textId="77777777" w:rsidR="00960302"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5E50FDF" w14:textId="77777777" w:rsidR="00960302"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F9EDC91"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C807880"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79B8776" w14:textId="77777777" w:rsidR="00960302"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A8A638" w14:textId="77777777" w:rsidR="00960302"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4FD587B"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63851FC"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9ADE839"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FB2849B"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E962D77"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25AEB25"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4FBDE22" w14:textId="77777777" w:rsidR="00960302"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D858336" w14:textId="77777777" w:rsidR="00960302"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60785B0" w14:textId="77777777" w:rsidR="0096030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9A066F6" w14:textId="77777777" w:rsidR="00960302" w:rsidRDefault="00000000">
      <w:r>
        <w:rPr>
          <w:rFonts w:ascii="仿宋_GB2312" w:eastAsia="仿宋_GB2312" w:hAnsi="仿宋_GB2312" w:cs="仿宋_GB2312" w:hint="eastAsia"/>
          <w:sz w:val="32"/>
          <w:szCs w:val="32"/>
        </w:rPr>
        <w:fldChar w:fldCharType="end"/>
      </w:r>
    </w:p>
    <w:p w14:paraId="599AC3C8" w14:textId="77777777" w:rsidR="00960302" w:rsidRDefault="00000000">
      <w:pPr>
        <w:rPr>
          <w:rFonts w:ascii="仿宋_GB2312" w:eastAsia="仿宋_GB2312"/>
          <w:sz w:val="32"/>
          <w:szCs w:val="32"/>
        </w:rPr>
      </w:pPr>
      <w:r>
        <w:rPr>
          <w:rFonts w:ascii="仿宋_GB2312" w:eastAsia="仿宋_GB2312" w:hint="eastAsia"/>
          <w:sz w:val="32"/>
          <w:szCs w:val="32"/>
        </w:rPr>
        <w:br w:type="page"/>
      </w:r>
    </w:p>
    <w:p w14:paraId="2155B663" w14:textId="77777777" w:rsidR="0096030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042A890" w14:textId="77777777" w:rsidR="0096030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84989C8"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1、坚持正确的政治方向，团结、教育全县各族各界的妇女以及各类妇女组织同党中央在思想上、政治上、行动上保持高度一致。</w:t>
      </w:r>
    </w:p>
    <w:p w14:paraId="4837A608"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2、紧密围绕县委、县人民政府的工作中心，团结、动员、组织妇女群众投身改革开放和社会主义物质文明、精神文明和政治文明建设，开发妇女人力资源，促进经济发展和社会进步，为维护改革发展稳定的大局服务。</w:t>
      </w:r>
    </w:p>
    <w:p w14:paraId="19E95BB9"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3、宣传马克思主义妇女观和男女平等思想，教育、引导妇女群众树立正确的世界观、人生观、价值观，弘扬“自尊、自信、自立、自强”的精神，积极推动和开展对妇女的科技文化及生产劳动技能教育，全面提高妇女素质。</w:t>
      </w:r>
    </w:p>
    <w:p w14:paraId="28708161"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4、代表妇女积极参与国家和社会事务的管理和监督;关注并加强研究涉及妇女切身利益的热点、难点问题，及时向县委、县人民政府反映社情，提出对策建议；参与有关妇女儿童政策草案的拟定，从源头上强化维护妇女儿童合法权益工作。</w:t>
      </w:r>
    </w:p>
    <w:p w14:paraId="7F20306A"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5、坚持为妇女儿童服务，为基层服务，加强与社会各界的联系，协调推动全社会为妇女儿童办实事、办好事。</w:t>
      </w:r>
    </w:p>
    <w:p w14:paraId="10EE4BF8"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6、指导基层妇联依据《中华全国妇女联合会章程》开展工作；联系团体会员并给予工作指导。</w:t>
      </w:r>
    </w:p>
    <w:p w14:paraId="20E52D81"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7、负责县人民政府妇女儿童工作委员会办公室的工作。</w:t>
      </w:r>
    </w:p>
    <w:p w14:paraId="130F817C"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8、负责县委、县人民政府交办的其它工作。</w:t>
      </w:r>
    </w:p>
    <w:p w14:paraId="54E740CC" w14:textId="77777777" w:rsidR="0096030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6ADA847" w14:textId="77777777" w:rsidR="00960302"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奇台县妇女联合会2023年度，实有人数</w:t>
      </w:r>
      <w:r>
        <w:rPr>
          <w:rFonts w:ascii="仿宋_GB2312" w:eastAsia="仿宋_GB2312" w:hint="eastAsia"/>
          <w:sz w:val="32"/>
          <w:szCs w:val="32"/>
          <w:lang w:val="zh-CN"/>
        </w:rPr>
        <w:t>12</w:t>
      </w:r>
      <w:r>
        <w:rPr>
          <w:rFonts w:ascii="仿宋_GB2312" w:eastAsia="仿宋_GB2312" w:hint="eastAsia"/>
          <w:sz w:val="32"/>
          <w:szCs w:val="32"/>
        </w:rPr>
        <w:t>人，其中：在职人员</w:t>
      </w:r>
      <w:r>
        <w:rPr>
          <w:rFonts w:ascii="仿宋_GB2312" w:eastAsia="仿宋_GB2312" w:hint="eastAsia"/>
          <w:sz w:val="32"/>
          <w:szCs w:val="32"/>
          <w:lang w:val="zh-CN"/>
        </w:rPr>
        <w:t>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0F1D814A" w14:textId="77777777" w:rsidR="00960302" w:rsidRDefault="00000000">
      <w:pPr>
        <w:ind w:firstLineChars="200" w:firstLine="640"/>
        <w:rPr>
          <w:rFonts w:ascii="仿宋_GB2312" w:eastAsia="仿宋_GB2312" w:hAnsi="宋体" w:cs="宋体" w:hint="eastAsia"/>
          <w:kern w:val="0"/>
          <w:sz w:val="32"/>
          <w:szCs w:val="32"/>
        </w:rPr>
        <w:sectPr w:rsidR="0096030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79F5B105" w14:textId="77777777" w:rsidR="0096030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1951569" w14:textId="77777777" w:rsidR="0096030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F633C14"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2023年度收入总计181.65万元，其中：本年收入合计181.65万元，使用非财政拨款结余0.00万元，年初结转和结余0.00万元。</w:t>
      </w:r>
    </w:p>
    <w:p w14:paraId="0D04AA6E"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2023年度支出总计181.65万元，其中：本年支出合计181.65万元，结余分配0.00万元，年末结转和结余0.00万元。</w:t>
      </w:r>
    </w:p>
    <w:p w14:paraId="070AE54D"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增加57.22万元</w:t>
      </w:r>
      <w:r>
        <w:rPr>
          <w:rFonts w:ascii="仿宋_GB2312" w:eastAsia="仿宋_GB2312" w:hint="eastAsia"/>
          <w:sz w:val="32"/>
          <w:szCs w:val="32"/>
        </w:rPr>
        <w:t>，增长45.99%，主要原因是：</w:t>
      </w:r>
      <w:r>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w:t>
      </w:r>
    </w:p>
    <w:p w14:paraId="480B7C4F" w14:textId="77777777" w:rsidR="0096030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BACCB85" w14:textId="77777777" w:rsidR="0096030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本年收入181.65万元，其中：财政拨款收入</w:t>
      </w:r>
      <w:r>
        <w:rPr>
          <w:rFonts w:ascii="仿宋_GB2312" w:eastAsia="仿宋_GB2312" w:hint="eastAsia"/>
          <w:sz w:val="32"/>
          <w:szCs w:val="32"/>
          <w:lang w:val="zh-CN"/>
        </w:rPr>
        <w:t>143.25</w:t>
      </w:r>
      <w:r>
        <w:rPr>
          <w:rFonts w:ascii="仿宋_GB2312" w:eastAsia="仿宋_GB2312" w:hint="eastAsia"/>
          <w:sz w:val="32"/>
          <w:szCs w:val="32"/>
        </w:rPr>
        <w:t>万元，占</w:t>
      </w:r>
      <w:r>
        <w:rPr>
          <w:rFonts w:ascii="仿宋_GB2312" w:eastAsia="仿宋_GB2312" w:hint="eastAsia"/>
          <w:sz w:val="32"/>
          <w:szCs w:val="32"/>
          <w:lang w:val="zh-CN"/>
        </w:rPr>
        <w:t>78.86%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38.40</w:t>
      </w:r>
      <w:r>
        <w:rPr>
          <w:rFonts w:ascii="仿宋_GB2312" w:eastAsia="仿宋_GB2312" w:hint="eastAsia"/>
          <w:sz w:val="32"/>
          <w:szCs w:val="32"/>
        </w:rPr>
        <w:t>万元，占</w:t>
      </w:r>
      <w:r>
        <w:rPr>
          <w:rFonts w:ascii="仿宋_GB2312" w:eastAsia="仿宋_GB2312" w:hint="eastAsia"/>
          <w:sz w:val="32"/>
          <w:szCs w:val="32"/>
          <w:lang w:val="zh-CN"/>
        </w:rPr>
        <w:t>21.14%</w:t>
      </w:r>
      <w:r>
        <w:rPr>
          <w:rFonts w:ascii="仿宋_GB2312" w:eastAsia="仿宋_GB2312" w:hint="eastAsia"/>
          <w:sz w:val="32"/>
          <w:szCs w:val="32"/>
        </w:rPr>
        <w:t>。</w:t>
      </w:r>
    </w:p>
    <w:p w14:paraId="2F08B1F1" w14:textId="77777777" w:rsidR="0096030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B9F3181" w14:textId="77777777" w:rsidR="009603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本年支出181.65万元，其中：基本支出174.55万元，占96.09%；项目支出7.10万元，占3.91%；上缴上级支出0.00万元，占0.00%；经营支出0.00万元，占0.00%；对附属单位补助支出0.00万元，占0.00%。</w:t>
      </w:r>
    </w:p>
    <w:p w14:paraId="253B2298" w14:textId="77777777" w:rsidR="00960302"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8AAD717"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143.25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143.25</w:t>
      </w:r>
      <w:r>
        <w:rPr>
          <w:rFonts w:ascii="仿宋_GB2312" w:eastAsia="仿宋_GB2312" w:hint="eastAsia"/>
          <w:sz w:val="32"/>
          <w:szCs w:val="32"/>
        </w:rPr>
        <w:t>万元。财政拨款支出总计</w:t>
      </w:r>
      <w:r>
        <w:rPr>
          <w:rFonts w:ascii="仿宋_GB2312" w:eastAsia="仿宋_GB2312" w:hint="eastAsia"/>
          <w:sz w:val="32"/>
          <w:szCs w:val="32"/>
          <w:lang w:val="zh-CN"/>
        </w:rPr>
        <w:t>143.25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143.25</w:t>
      </w:r>
      <w:r>
        <w:rPr>
          <w:rFonts w:ascii="仿宋_GB2312" w:eastAsia="仿宋_GB2312" w:hint="eastAsia"/>
          <w:sz w:val="32"/>
          <w:szCs w:val="32"/>
        </w:rPr>
        <w:t>万元。</w:t>
      </w:r>
    </w:p>
    <w:p w14:paraId="7D0A7E32"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增加18.82万元</w:t>
      </w:r>
      <w:r>
        <w:rPr>
          <w:rFonts w:ascii="仿宋_GB2312" w:eastAsia="仿宋_GB2312" w:hint="eastAsia"/>
          <w:sz w:val="32"/>
          <w:szCs w:val="32"/>
        </w:rPr>
        <w:t>，增长15.12%,主要原因是：</w:t>
      </w:r>
      <w:r>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133.97</w:t>
      </w:r>
      <w:r>
        <w:rPr>
          <w:rFonts w:ascii="仿宋_GB2312" w:eastAsia="仿宋_GB2312" w:hint="eastAsia"/>
          <w:sz w:val="32"/>
          <w:szCs w:val="32"/>
        </w:rPr>
        <w:t>万元，决算数</w:t>
      </w:r>
      <w:r>
        <w:rPr>
          <w:rFonts w:ascii="仿宋_GB2312" w:eastAsia="仿宋_GB2312" w:hint="eastAsia"/>
          <w:sz w:val="32"/>
          <w:szCs w:val="32"/>
          <w:lang w:val="zh-CN"/>
        </w:rPr>
        <w:t>143.25</w:t>
      </w:r>
      <w:r>
        <w:rPr>
          <w:rFonts w:ascii="仿宋_GB2312" w:eastAsia="仿宋_GB2312" w:hint="eastAsia"/>
          <w:sz w:val="32"/>
          <w:szCs w:val="32"/>
        </w:rPr>
        <w:t>万元，预决算差异率6.93%，主要原因是：年中追加</w:t>
      </w:r>
      <w:r>
        <w:rPr>
          <w:rFonts w:ascii="仿宋_GB2312" w:eastAsia="仿宋_GB2312" w:hAnsi="仿宋_GB2312" w:cs="仿宋_GB2312" w:hint="eastAsia"/>
          <w:sz w:val="32"/>
          <w:szCs w:val="32"/>
          <w:lang w:val="zh-CN"/>
        </w:rPr>
        <w:t>奇台县妇联本年团体活动项目经费</w:t>
      </w:r>
      <w:r>
        <w:rPr>
          <w:rFonts w:ascii="仿宋_GB2312" w:eastAsia="仿宋_GB2312" w:hint="eastAsia"/>
          <w:sz w:val="32"/>
          <w:szCs w:val="32"/>
        </w:rPr>
        <w:t>。</w:t>
      </w:r>
    </w:p>
    <w:p w14:paraId="16983323" w14:textId="77777777" w:rsidR="0096030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67EE79A3" w14:textId="77777777" w:rsidR="0096030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BD5DB2"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2023年度一般公共预算财政拨款支出143.25万元，占本年支出合计的</w:t>
      </w:r>
      <w:r>
        <w:rPr>
          <w:rFonts w:ascii="仿宋_GB2312" w:eastAsia="仿宋_GB2312" w:hint="eastAsia"/>
          <w:sz w:val="32"/>
          <w:szCs w:val="32"/>
          <w:lang w:val="zh-CN"/>
        </w:rPr>
        <w:t>78.86%</w:t>
      </w:r>
      <w:r>
        <w:rPr>
          <w:rFonts w:ascii="仿宋_GB2312" w:eastAsia="仿宋_GB2312" w:hint="eastAsia"/>
          <w:sz w:val="32"/>
          <w:szCs w:val="32"/>
        </w:rPr>
        <w:t>。与上年相比，</w:t>
      </w:r>
      <w:r>
        <w:rPr>
          <w:rFonts w:ascii="仿宋_GB2312" w:eastAsia="仿宋_GB2312" w:hint="eastAsia"/>
          <w:sz w:val="32"/>
          <w:szCs w:val="32"/>
          <w:lang w:val="zh-CN"/>
        </w:rPr>
        <w:t>增加18.82万元</w:t>
      </w:r>
      <w:r>
        <w:rPr>
          <w:rFonts w:ascii="仿宋_GB2312" w:eastAsia="仿宋_GB2312" w:hint="eastAsia"/>
          <w:sz w:val="32"/>
          <w:szCs w:val="32"/>
        </w:rPr>
        <w:t>，增长15.12%,主要原因是：</w:t>
      </w:r>
      <w:r>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133.97</w:t>
      </w:r>
      <w:r>
        <w:rPr>
          <w:rFonts w:ascii="仿宋_GB2312" w:eastAsia="仿宋_GB2312" w:hint="eastAsia"/>
          <w:sz w:val="32"/>
          <w:szCs w:val="32"/>
        </w:rPr>
        <w:t>万元，决算数</w:t>
      </w:r>
      <w:r>
        <w:rPr>
          <w:rFonts w:ascii="仿宋_GB2312" w:eastAsia="仿宋_GB2312" w:hint="eastAsia"/>
          <w:sz w:val="32"/>
          <w:szCs w:val="32"/>
          <w:lang w:val="zh-CN"/>
        </w:rPr>
        <w:t>143.25</w:t>
      </w:r>
      <w:r>
        <w:rPr>
          <w:rFonts w:ascii="仿宋_GB2312" w:eastAsia="仿宋_GB2312" w:hint="eastAsia"/>
          <w:sz w:val="32"/>
          <w:szCs w:val="32"/>
        </w:rPr>
        <w:t>万元，预决算差异率</w:t>
      </w:r>
      <w:r>
        <w:rPr>
          <w:rFonts w:ascii="仿宋_GB2312" w:eastAsia="仿宋_GB2312" w:hint="eastAsia"/>
          <w:sz w:val="32"/>
          <w:szCs w:val="32"/>
          <w:lang w:val="zh-CN"/>
        </w:rPr>
        <w:t>6.93%</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奇台县妇联本年团体活动项目经费</w:t>
      </w:r>
      <w:r>
        <w:rPr>
          <w:rFonts w:ascii="仿宋_GB2312" w:eastAsia="仿宋_GB2312" w:hint="eastAsia"/>
          <w:sz w:val="32"/>
          <w:szCs w:val="32"/>
        </w:rPr>
        <w:t>。</w:t>
      </w:r>
    </w:p>
    <w:p w14:paraId="75C05CB0" w14:textId="77777777" w:rsidR="0096030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FB0C2C5" w14:textId="77777777" w:rsidR="009603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114.74</w:t>
      </w:r>
      <w:r>
        <w:rPr>
          <w:rFonts w:ascii="仿宋_GB2312" w:eastAsia="仿宋_GB2312"/>
          <w:kern w:val="2"/>
          <w:sz w:val="32"/>
          <w:szCs w:val="32"/>
          <w:lang w:val="zh-CN"/>
        </w:rPr>
        <w:t>万元，占</w:t>
      </w:r>
      <w:r>
        <w:rPr>
          <w:rFonts w:ascii="仿宋_GB2312" w:eastAsia="仿宋_GB2312" w:hint="eastAsia"/>
          <w:kern w:val="2"/>
          <w:sz w:val="32"/>
          <w:szCs w:val="32"/>
          <w:lang w:val="zh-CN"/>
        </w:rPr>
        <w:t>80.10%</w:t>
      </w:r>
      <w:r>
        <w:rPr>
          <w:rFonts w:ascii="仿宋_GB2312" w:eastAsia="仿宋_GB2312"/>
          <w:kern w:val="2"/>
          <w:sz w:val="32"/>
          <w:szCs w:val="32"/>
          <w:lang w:val="zh-CN"/>
        </w:rPr>
        <w:t>；</w:t>
      </w:r>
    </w:p>
    <w:p w14:paraId="6B2D0310" w14:textId="77777777" w:rsidR="009603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13.69</w:t>
      </w:r>
      <w:r>
        <w:rPr>
          <w:rFonts w:ascii="仿宋_GB2312" w:eastAsia="仿宋_GB2312"/>
          <w:kern w:val="2"/>
          <w:sz w:val="32"/>
          <w:szCs w:val="32"/>
          <w:lang w:val="zh-CN"/>
        </w:rPr>
        <w:t>万元，占</w:t>
      </w:r>
      <w:r>
        <w:rPr>
          <w:rFonts w:ascii="仿宋_GB2312" w:eastAsia="仿宋_GB2312" w:hint="eastAsia"/>
          <w:kern w:val="2"/>
          <w:sz w:val="32"/>
          <w:szCs w:val="32"/>
          <w:lang w:val="zh-CN"/>
        </w:rPr>
        <w:t>9.56%</w:t>
      </w:r>
      <w:r>
        <w:rPr>
          <w:rFonts w:ascii="仿宋_GB2312" w:eastAsia="仿宋_GB2312"/>
          <w:kern w:val="2"/>
          <w:sz w:val="32"/>
          <w:szCs w:val="32"/>
          <w:lang w:val="zh-CN"/>
        </w:rPr>
        <w:t>；</w:t>
      </w:r>
    </w:p>
    <w:p w14:paraId="38DB74A0" w14:textId="77777777" w:rsidR="009603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5.70</w:t>
      </w:r>
      <w:r>
        <w:rPr>
          <w:rFonts w:ascii="仿宋_GB2312" w:eastAsia="仿宋_GB2312"/>
          <w:kern w:val="2"/>
          <w:sz w:val="32"/>
          <w:szCs w:val="32"/>
          <w:lang w:val="zh-CN"/>
        </w:rPr>
        <w:t>万元，占</w:t>
      </w:r>
      <w:r>
        <w:rPr>
          <w:rFonts w:ascii="仿宋_GB2312" w:eastAsia="仿宋_GB2312" w:hint="eastAsia"/>
          <w:kern w:val="2"/>
          <w:sz w:val="32"/>
          <w:szCs w:val="32"/>
          <w:lang w:val="zh-CN"/>
        </w:rPr>
        <w:t>3.98%</w:t>
      </w:r>
      <w:r>
        <w:rPr>
          <w:rFonts w:ascii="仿宋_GB2312" w:eastAsia="仿宋_GB2312"/>
          <w:kern w:val="2"/>
          <w:sz w:val="32"/>
          <w:szCs w:val="32"/>
          <w:lang w:val="zh-CN"/>
        </w:rPr>
        <w:t>；</w:t>
      </w:r>
    </w:p>
    <w:p w14:paraId="5615E2AF" w14:textId="77777777" w:rsidR="0096030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9.13</w:t>
      </w:r>
      <w:r>
        <w:rPr>
          <w:rFonts w:ascii="仿宋_GB2312" w:eastAsia="仿宋_GB2312"/>
          <w:kern w:val="2"/>
          <w:sz w:val="32"/>
          <w:szCs w:val="32"/>
          <w:lang w:val="zh-CN"/>
        </w:rPr>
        <w:t>万元，占</w:t>
      </w:r>
      <w:r>
        <w:rPr>
          <w:rFonts w:ascii="仿宋_GB2312" w:eastAsia="仿宋_GB2312" w:hint="eastAsia"/>
          <w:kern w:val="2"/>
          <w:sz w:val="32"/>
          <w:szCs w:val="32"/>
          <w:lang w:val="zh-CN"/>
        </w:rPr>
        <w:t>6.37%。</w:t>
      </w:r>
    </w:p>
    <w:p w14:paraId="20A63522" w14:textId="77777777" w:rsidR="0096030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3511FDC"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1.一般公共服务支出（类）群众团体事务（款）其他群众团体事务支出（项）:支出决算数为7.10万元，比上年决算增加7.10万元，增长100%，主要原因是：</w:t>
      </w:r>
      <w:r>
        <w:rPr>
          <w:rFonts w:ascii="仿宋_GB2312" w:eastAsia="仿宋_GB2312" w:hAnsi="仿宋_GB2312" w:cs="仿宋_GB2312" w:hint="eastAsia"/>
          <w:sz w:val="32"/>
          <w:szCs w:val="32"/>
          <w:lang w:val="zh-CN"/>
        </w:rPr>
        <w:t>奇台县妇联本年团体活动项目经费增加。</w:t>
      </w:r>
    </w:p>
    <w:p w14:paraId="7A4011D6"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2.一般公共服务支出（类）群众团体事务（款）行政运行（项）:支出决算数为107.63万元，比上年决算增加16.01万元，增长17.47%，主要原因是：</w:t>
      </w:r>
      <w:r>
        <w:rPr>
          <w:rFonts w:ascii="仿宋_GB2312" w:eastAsia="仿宋_GB2312" w:hAnsi="仿宋_GB2312" w:cs="仿宋_GB2312" w:hint="eastAsia"/>
          <w:sz w:val="32"/>
          <w:szCs w:val="32"/>
          <w:lang w:val="zh-CN"/>
        </w:rPr>
        <w:t>单位本年人员正常晋升，相应人员工资、津贴补贴、奖金等人员经费增加。</w:t>
      </w:r>
    </w:p>
    <w:p w14:paraId="06F9338F"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3.卫生健康支出（类）行政事业单位医疗（款）其他行政事业单位医疗支出（项）:支出决算数为0.07万元，比上年决算增加0.03万元，增长75.00%，主要原因是：</w:t>
      </w:r>
      <w:r>
        <w:rPr>
          <w:rFonts w:ascii="仿宋_GB2312" w:eastAsia="仿宋_GB2312" w:hAnsi="仿宋_GB2312" w:cs="仿宋_GB2312" w:hint="eastAsia"/>
          <w:sz w:val="32"/>
          <w:szCs w:val="32"/>
          <w:lang w:val="zh-CN"/>
        </w:rPr>
        <w:t>单位本年职工医疗缴费较上年增加。</w:t>
      </w:r>
    </w:p>
    <w:p w14:paraId="213BAF52"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4.卫生健康支出（类）行政事业单位医疗（款）行政单位医疗（项）:支出决算数为4.82万元，比上年决算减少2.17万元，下降31.04%，主要原因是：</w:t>
      </w:r>
      <w:r>
        <w:rPr>
          <w:rFonts w:ascii="仿宋_GB2312" w:eastAsia="仿宋_GB2312" w:hAnsi="仿宋_GB2312" w:cs="仿宋_GB2312" w:hint="eastAsia"/>
          <w:sz w:val="32"/>
          <w:szCs w:val="32"/>
          <w:lang w:val="zh-CN"/>
        </w:rPr>
        <w:t>单位本年行政医疗缴费基数下调，相应医疗缴费减少。</w:t>
      </w:r>
    </w:p>
    <w:p w14:paraId="09C1A360"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5.卫生健康支出（类）行政事业单位医疗（款）公务员医疗补助（项）:支出决算数为0.81万元，比上年决算减少</w:t>
      </w:r>
      <w:r>
        <w:rPr>
          <w:rFonts w:ascii="仿宋_GB2312" w:eastAsia="仿宋_GB2312" w:hAnsi="仿宋_GB2312" w:cs="仿宋_GB2312" w:hint="eastAsia"/>
          <w:sz w:val="32"/>
          <w:szCs w:val="32"/>
        </w:rPr>
        <w:lastRenderedPageBreak/>
        <w:t>0.96万元，下降54.24%，主要原因是：</w:t>
      </w:r>
      <w:r>
        <w:rPr>
          <w:rFonts w:ascii="仿宋_GB2312" w:eastAsia="仿宋_GB2312" w:hAnsi="仿宋_GB2312" w:cs="仿宋_GB2312" w:hint="eastAsia"/>
          <w:sz w:val="32"/>
          <w:szCs w:val="32"/>
          <w:lang w:val="zh-CN"/>
        </w:rPr>
        <w:t>单位本年公务员医疗缴费基数下调，相应公务员医疗缴费减少。</w:t>
      </w:r>
    </w:p>
    <w:p w14:paraId="64A55165"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6.住房保障支出（类）住房改革支出（款）住房公积金（项）:支出决算数为9.13万元，比上年决算增加2.23万元，增长32.32%，主要原因是：</w:t>
      </w:r>
      <w:r>
        <w:rPr>
          <w:rFonts w:ascii="仿宋_GB2312" w:eastAsia="仿宋_GB2312" w:hAnsi="仿宋_GB2312" w:cs="仿宋_GB2312" w:hint="eastAsia"/>
          <w:sz w:val="32"/>
          <w:szCs w:val="32"/>
          <w:lang w:val="zh-CN"/>
        </w:rPr>
        <w:t>单位本年公积金缴费基数上调，相应人员公积金缴费增加。</w:t>
      </w:r>
    </w:p>
    <w:p w14:paraId="35308062"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7.社会保障和就业支出（类）行政事业单位养老支出（款）行政单位离退休（项）:支出决算数为2.36万元，比上年决算增加2.36万元，增长100%，主要原因是：</w:t>
      </w:r>
      <w:r>
        <w:rPr>
          <w:rFonts w:ascii="仿宋_GB2312" w:eastAsia="仿宋_GB2312" w:hAnsi="仿宋_GB2312" w:cs="仿宋_GB2312" w:hint="eastAsia"/>
          <w:sz w:val="32"/>
          <w:szCs w:val="32"/>
          <w:lang w:val="zh-CN"/>
        </w:rPr>
        <w:t>单位本年退休人员交通补助、取暖费增加。</w:t>
      </w:r>
    </w:p>
    <w:p w14:paraId="20BA10A3" w14:textId="77777777"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8.社会保障和就业支出（类）行政事业单位养老支出（款）机关事业单位基本养老保险缴费支出（项）:支出决算数为11.33万元，比上年决算增加2.23万元，增长24.51%，主要原因是：</w:t>
      </w:r>
      <w:r>
        <w:rPr>
          <w:rFonts w:ascii="仿宋_GB2312" w:eastAsia="仿宋_GB2312" w:hAnsi="仿宋_GB2312" w:cs="仿宋_GB2312" w:hint="eastAsia"/>
          <w:sz w:val="32"/>
          <w:szCs w:val="32"/>
          <w:lang w:val="zh-CN"/>
        </w:rPr>
        <w:t>单位本年社保缴费基数上调，相应人员养老保险缴费增加。</w:t>
      </w:r>
    </w:p>
    <w:p w14:paraId="1D1CF94F" w14:textId="6800DBAF"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9.农林水支出（类）农业农村（款）其他农业农村支出（项）:支出决算数为0.00万元，比上年决算减少7.04万元，下降100%，主要原因是：</w:t>
      </w:r>
      <w:r>
        <w:rPr>
          <w:rFonts w:ascii="仿宋_GB2312" w:eastAsia="仿宋_GB2312" w:hAnsi="仿宋_GB2312" w:cs="仿宋_GB2312" w:hint="eastAsia"/>
          <w:sz w:val="32"/>
          <w:szCs w:val="32"/>
          <w:lang w:val="zh-CN"/>
        </w:rPr>
        <w:t>单位本年</w:t>
      </w:r>
      <w:r w:rsidR="00E840BA">
        <w:rPr>
          <w:rFonts w:ascii="仿宋_GB2312" w:eastAsia="仿宋_GB2312" w:hAnsi="仿宋_GB2312" w:cs="仿宋_GB2312" w:hint="eastAsia"/>
          <w:sz w:val="32"/>
          <w:szCs w:val="32"/>
          <w:lang w:val="zh-CN"/>
        </w:rPr>
        <w:t>减少工作队办公经费</w:t>
      </w:r>
      <w:r>
        <w:rPr>
          <w:rFonts w:ascii="仿宋_GB2312" w:eastAsia="仿宋_GB2312" w:hAnsi="仿宋_GB2312" w:cs="仿宋_GB2312" w:hint="eastAsia"/>
          <w:sz w:val="32"/>
          <w:szCs w:val="32"/>
          <w:lang w:val="zh-CN"/>
        </w:rPr>
        <w:t>。</w:t>
      </w:r>
    </w:p>
    <w:p w14:paraId="7B951919" w14:textId="3D8D72AC" w:rsidR="0096030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10.卫生健康支出（类）行政事业单位医疗（款）事业单位医疗（项）:支出决算数为0.00万元，比上年决算减少0.96万元，下降100%，主要原因是：</w:t>
      </w:r>
      <w:r>
        <w:rPr>
          <w:rFonts w:ascii="仿宋_GB2312" w:eastAsia="仿宋_GB2312" w:hAnsi="仿宋_GB2312" w:cs="仿宋_GB2312" w:hint="eastAsia"/>
          <w:sz w:val="32"/>
          <w:szCs w:val="32"/>
          <w:lang w:val="zh-CN"/>
        </w:rPr>
        <w:t>单位本年</w:t>
      </w:r>
      <w:r w:rsidR="00E840BA">
        <w:rPr>
          <w:rFonts w:ascii="仿宋_GB2312" w:eastAsia="仿宋_GB2312" w:hAnsi="仿宋_GB2312" w:cs="仿宋_GB2312" w:hint="eastAsia"/>
          <w:sz w:val="32"/>
          <w:szCs w:val="32"/>
          <w:lang w:val="zh-CN"/>
        </w:rPr>
        <w:t>此科目支出在行政单位医疗反应</w:t>
      </w:r>
      <w:r>
        <w:rPr>
          <w:rFonts w:ascii="仿宋_GB2312" w:eastAsia="仿宋_GB2312" w:hAnsi="仿宋_GB2312" w:cs="仿宋_GB2312" w:hint="eastAsia"/>
          <w:sz w:val="32"/>
          <w:szCs w:val="32"/>
          <w:lang w:val="zh-CN"/>
        </w:rPr>
        <w:t>。</w:t>
      </w:r>
    </w:p>
    <w:p w14:paraId="21F0C646" w14:textId="77777777" w:rsidR="009603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2CF33E60" w14:textId="77777777" w:rsidR="0096030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136.15万元，其中：人员经费118.11万元，包括：基本工资、津贴补贴、奖金、绩效工资、机关事业单位基本养老保险缴费、职工基本医疗保险缴费、公务员医疗补助缴费、其他社会保障缴费、住房公积金、退休费、生活补助、奖励金。</w:t>
      </w:r>
    </w:p>
    <w:p w14:paraId="0AACC5A4" w14:textId="77777777" w:rsidR="0096030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公用经费18.04万元，包</w:t>
      </w:r>
      <w:r>
        <w:rPr>
          <w:rFonts w:ascii="仿宋_GB2312" w:eastAsia="仿宋_GB2312" w:hint="eastAsia"/>
          <w:sz w:val="32"/>
          <w:szCs w:val="32"/>
          <w:lang w:val="zh-CN"/>
        </w:rPr>
        <w:t>括：办公费、印刷费、水费、电费、邮电费、取暖费、差旅费。</w:t>
      </w:r>
    </w:p>
    <w:p w14:paraId="2126D31C" w14:textId="77777777" w:rsidR="009603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97DAB4B" w14:textId="77777777" w:rsidR="009603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5213916" w14:textId="77777777" w:rsidR="009603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697B67E" w14:textId="77777777" w:rsidR="009603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540CDC5" w14:textId="3A3E8F7D" w:rsidR="0096030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840BA" w:rsidRPr="00E840BA">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52230224" w14:textId="77777777" w:rsidR="009603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415F76C" w14:textId="77777777" w:rsidR="0096030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79C1A3A0" w14:textId="77777777" w:rsidR="0096030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4AF3693" w14:textId="77777777" w:rsidR="0096030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20CD6C36" w14:textId="77777777" w:rsidR="0096030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3BD200C" w14:textId="77777777" w:rsidR="0096030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9832A54" w14:textId="77777777" w:rsidR="0096030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7FB9450" w14:textId="77777777" w:rsidR="0096030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9757297" w14:textId="77777777" w:rsidR="0096030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奇台县妇女联合会（行政单位和参照公务员法管理事业单位）机关运行经费支出18.04万元，</w:t>
      </w:r>
      <w:r>
        <w:rPr>
          <w:rFonts w:ascii="仿宋_GB2312" w:eastAsia="仿宋_GB2312" w:hAnsi="仿宋_GB2312" w:cs="仿宋_GB2312" w:hint="eastAsia"/>
          <w:sz w:val="32"/>
          <w:szCs w:val="32"/>
          <w:lang w:val="zh-CN"/>
        </w:rPr>
        <w:t>比上年增加9.22万元，增长104.54%，主要原因是：单位本年</w:t>
      </w:r>
      <w:r>
        <w:rPr>
          <w:rFonts w:ascii="仿宋_GB2312" w:eastAsia="仿宋_GB2312" w:hint="eastAsia"/>
          <w:sz w:val="32"/>
          <w:szCs w:val="32"/>
          <w:lang w:val="zh-CN"/>
        </w:rPr>
        <w:t>办公费、印刷费、邮电费、取暖费等较上年增加</w:t>
      </w:r>
      <w:r>
        <w:rPr>
          <w:rFonts w:ascii="仿宋_GB2312" w:eastAsia="仿宋_GB2312" w:hAnsi="仿宋_GB2312" w:cs="仿宋_GB2312" w:hint="eastAsia"/>
          <w:sz w:val="32"/>
          <w:szCs w:val="32"/>
          <w:lang w:val="zh-CN"/>
        </w:rPr>
        <w:t>。</w:t>
      </w:r>
    </w:p>
    <w:p w14:paraId="09B9E72C" w14:textId="77777777" w:rsidR="0096030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BE62E12" w14:textId="77777777" w:rsidR="009603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2023年度政府采购支出总额50.80万元，其中：政府采购货物支出46.30万元、政府采购工程支出0.27万元、政府采购服务支出4.24万元。</w:t>
      </w:r>
    </w:p>
    <w:p w14:paraId="08822D07" w14:textId="77777777" w:rsidR="0096030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授予中小企业合同金额50.42万元，占政府采购支出总额的99.25%，其中：授予小微企业合同金额50.10万元，占政府采购支出总额的98.62%</w:t>
      </w:r>
      <w:r>
        <w:rPr>
          <w:rFonts w:ascii="仿宋_GB2312" w:eastAsia="仿宋_GB2312" w:hAnsi="仿宋_GB2312" w:cs="仿宋_GB2312" w:hint="eastAsia"/>
          <w:sz w:val="32"/>
          <w:szCs w:val="32"/>
        </w:rPr>
        <w:t>。</w:t>
      </w:r>
    </w:p>
    <w:p w14:paraId="050619C6" w14:textId="77777777" w:rsidR="00960302"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6176532" w14:textId="77777777" w:rsidR="0096030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15.79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A9205B4" w14:textId="77777777" w:rsidR="0096030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EF1C2BA" w14:textId="77777777" w:rsidR="00960302"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w:t>
      </w:r>
      <w:r>
        <w:rPr>
          <w:rFonts w:ascii="仿宋_GB2312" w:eastAsia="仿宋_GB2312" w:hint="eastAsia"/>
          <w:sz w:val="32"/>
          <w:szCs w:val="32"/>
        </w:rPr>
        <w:t>评表1个，全年预算总额</w:t>
      </w:r>
      <w:r>
        <w:rPr>
          <w:rFonts w:ascii="仿宋_GB2312" w:eastAsia="仿宋_GB2312"/>
          <w:sz w:val="32"/>
          <w:szCs w:val="32"/>
        </w:rPr>
        <w:t>181.65</w:t>
      </w:r>
      <w:r>
        <w:rPr>
          <w:rFonts w:ascii="仿宋_GB2312" w:eastAsia="仿宋_GB2312" w:hint="eastAsia"/>
          <w:sz w:val="32"/>
          <w:szCs w:val="32"/>
        </w:rPr>
        <w:t>万元，实际执行总额</w:t>
      </w:r>
      <w:r>
        <w:rPr>
          <w:rFonts w:ascii="仿宋_GB2312" w:eastAsia="仿宋_GB2312"/>
          <w:sz w:val="32"/>
          <w:szCs w:val="32"/>
        </w:rPr>
        <w:t>181.65</w:t>
      </w:r>
      <w:r>
        <w:rPr>
          <w:rFonts w:ascii="仿宋_GB2312" w:eastAsia="仿宋_GB2312" w:hint="eastAsia"/>
          <w:sz w:val="32"/>
          <w:szCs w:val="32"/>
        </w:rPr>
        <w:t>万元；预算绩效评价项目1个，全年预算数6.50万元，全年执行数6.50万元。预算绩效管理取得的成效：一是绩效指标依据具体工作设定，更贴近工作实际，整体绩效目标质量逐步提升，预算精细化管理水平不断提高；二是业务人员绩效管理意识不断增强，能充分认识绩效管理的必要性和可行性，保证绩效管理工作的优化发展。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观念；二是继续完善绩效指标，提高整体绩效目标质量，提升预算精细化管理水平。具体项目自评情况附绩效自评表及自评报告。</w:t>
      </w:r>
      <w:bookmarkStart w:id="30" w:name="_Hlk174962300"/>
    </w:p>
    <w:p w14:paraId="0BC82879" w14:textId="77777777" w:rsidR="00960302"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18C567B3" w14:textId="77777777" w:rsidR="0096030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60302" w14:paraId="1B8080E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280B47"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345870C" w14:textId="77777777" w:rsidR="00960302" w:rsidRDefault="00000000">
            <w:pPr>
              <w:jc w:val="center"/>
            </w:pPr>
            <w:r>
              <w:rPr>
                <w:rFonts w:ascii="宋体" w:hAnsi="宋体"/>
                <w:sz w:val="18"/>
              </w:rPr>
              <w:t>奇台县妇女联合会</w:t>
            </w:r>
          </w:p>
        </w:tc>
        <w:tc>
          <w:tcPr>
            <w:tcW w:w="284" w:type="dxa"/>
            <w:tcBorders>
              <w:top w:val="nil"/>
              <w:left w:val="nil"/>
              <w:bottom w:val="nil"/>
              <w:right w:val="nil"/>
            </w:tcBorders>
            <w:shd w:val="clear" w:color="auto" w:fill="auto"/>
            <w:noWrap/>
            <w:vAlign w:val="center"/>
          </w:tcPr>
          <w:p w14:paraId="7D5AB28B" w14:textId="77777777" w:rsidR="00960302" w:rsidRDefault="00960302">
            <w:pPr>
              <w:widowControl/>
              <w:jc w:val="left"/>
              <w:rPr>
                <w:rFonts w:ascii="宋体" w:hAnsi="宋体" w:cs="宋体" w:hint="eastAsia"/>
                <w:b/>
                <w:bCs/>
                <w:kern w:val="0"/>
                <w:sz w:val="18"/>
                <w:szCs w:val="18"/>
              </w:rPr>
            </w:pPr>
          </w:p>
        </w:tc>
      </w:tr>
      <w:tr w:rsidR="00960302" w14:paraId="46A1680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DCC6F3"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FC92D3F"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73D9A2F9"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F4E2988"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749C4901"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2AA99C48"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7DD45CE"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ECBCCE6"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B805DF6" w14:textId="77777777" w:rsidR="00960302" w:rsidRDefault="00960302">
            <w:pPr>
              <w:widowControl/>
              <w:jc w:val="center"/>
              <w:rPr>
                <w:rFonts w:ascii="宋体" w:hAnsi="宋体" w:cs="宋体" w:hint="eastAsia"/>
                <w:b/>
                <w:bCs/>
                <w:kern w:val="0"/>
                <w:sz w:val="18"/>
                <w:szCs w:val="18"/>
              </w:rPr>
            </w:pPr>
          </w:p>
        </w:tc>
      </w:tr>
      <w:tr w:rsidR="00960302" w14:paraId="1FA72EA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91FCCB3" w14:textId="77777777" w:rsidR="00960302" w:rsidRDefault="0096030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3FCBCCE"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1E3F324" w14:textId="77777777" w:rsidR="0096030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0F390C9" w14:textId="77777777" w:rsidR="0096030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B06274B" w14:textId="77777777" w:rsidR="0096030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61E2B88" w14:textId="77777777" w:rsidR="0096030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E78EA17" w14:textId="77777777" w:rsidR="0096030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FB9693E" w14:textId="77777777" w:rsidR="0096030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7075726" w14:textId="77777777" w:rsidR="00960302" w:rsidRDefault="00960302">
            <w:pPr>
              <w:widowControl/>
              <w:jc w:val="center"/>
              <w:rPr>
                <w:rFonts w:ascii="宋体" w:hAnsi="宋体" w:cs="宋体" w:hint="eastAsia"/>
                <w:b/>
                <w:bCs/>
                <w:kern w:val="0"/>
                <w:sz w:val="18"/>
                <w:szCs w:val="18"/>
              </w:rPr>
            </w:pPr>
          </w:p>
        </w:tc>
      </w:tr>
      <w:tr w:rsidR="00960302" w14:paraId="0119F23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BB5EBC6" w14:textId="77777777" w:rsidR="00960302" w:rsidRDefault="0096030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22F7BA"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1866A86" w14:textId="77777777" w:rsidR="00960302" w:rsidRDefault="00000000">
            <w:pPr>
              <w:jc w:val="center"/>
            </w:pPr>
            <w:r>
              <w:rPr>
                <w:rFonts w:ascii="宋体" w:hAnsi="宋体"/>
                <w:sz w:val="18"/>
              </w:rPr>
              <w:t>133.97</w:t>
            </w:r>
          </w:p>
        </w:tc>
        <w:tc>
          <w:tcPr>
            <w:tcW w:w="1276" w:type="dxa"/>
            <w:tcBorders>
              <w:top w:val="nil"/>
              <w:left w:val="nil"/>
              <w:bottom w:val="single" w:sz="4" w:space="0" w:color="auto"/>
              <w:right w:val="single" w:sz="4" w:space="0" w:color="auto"/>
            </w:tcBorders>
            <w:shd w:val="clear" w:color="auto" w:fill="auto"/>
            <w:vAlign w:val="center"/>
          </w:tcPr>
          <w:p w14:paraId="1CB142E4" w14:textId="77777777" w:rsidR="00960302" w:rsidRDefault="00000000">
            <w:pPr>
              <w:jc w:val="center"/>
            </w:pPr>
            <w:r>
              <w:rPr>
                <w:rFonts w:ascii="宋体" w:hAnsi="宋体"/>
                <w:sz w:val="18"/>
              </w:rPr>
              <w:t>143.25</w:t>
            </w:r>
          </w:p>
        </w:tc>
        <w:tc>
          <w:tcPr>
            <w:tcW w:w="1701" w:type="dxa"/>
            <w:tcBorders>
              <w:top w:val="nil"/>
              <w:left w:val="nil"/>
              <w:bottom w:val="single" w:sz="4" w:space="0" w:color="auto"/>
              <w:right w:val="single" w:sz="4" w:space="0" w:color="auto"/>
            </w:tcBorders>
            <w:shd w:val="clear" w:color="auto" w:fill="auto"/>
            <w:vAlign w:val="center"/>
          </w:tcPr>
          <w:p w14:paraId="575FDEBF" w14:textId="77777777" w:rsidR="00960302" w:rsidRDefault="00000000">
            <w:pPr>
              <w:jc w:val="center"/>
            </w:pPr>
            <w:r>
              <w:rPr>
                <w:rFonts w:ascii="宋体" w:hAnsi="宋体"/>
                <w:sz w:val="18"/>
              </w:rPr>
              <w:t>143.25</w:t>
            </w:r>
          </w:p>
        </w:tc>
        <w:tc>
          <w:tcPr>
            <w:tcW w:w="1134" w:type="dxa"/>
            <w:tcBorders>
              <w:top w:val="nil"/>
              <w:left w:val="nil"/>
              <w:bottom w:val="single" w:sz="4" w:space="0" w:color="auto"/>
              <w:right w:val="single" w:sz="4" w:space="0" w:color="auto"/>
            </w:tcBorders>
            <w:shd w:val="clear" w:color="auto" w:fill="auto"/>
            <w:vAlign w:val="center"/>
          </w:tcPr>
          <w:p w14:paraId="13F13A64" w14:textId="77777777" w:rsidR="0096030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859C6D3" w14:textId="77777777" w:rsidR="0096030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72D64D9" w14:textId="77777777" w:rsidR="0096030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382844A" w14:textId="77777777" w:rsidR="00960302" w:rsidRDefault="00960302">
            <w:pPr>
              <w:widowControl/>
              <w:jc w:val="center"/>
              <w:rPr>
                <w:rFonts w:ascii="宋体" w:hAnsi="宋体" w:cs="宋体" w:hint="eastAsia"/>
                <w:kern w:val="0"/>
                <w:sz w:val="18"/>
                <w:szCs w:val="18"/>
              </w:rPr>
            </w:pPr>
          </w:p>
        </w:tc>
      </w:tr>
      <w:tr w:rsidR="00960302" w14:paraId="5DAEA40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B6DC799" w14:textId="77777777" w:rsidR="00960302" w:rsidRDefault="0096030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D8F2B73"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882AB2E" w14:textId="77777777" w:rsidR="0096030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7EDB35D" w14:textId="77777777" w:rsidR="0096030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506E4B5" w14:textId="77777777" w:rsidR="0096030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480B924" w14:textId="77777777" w:rsidR="0096030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94B5533" w14:textId="77777777" w:rsidR="0096030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104511" w14:textId="77777777" w:rsidR="0096030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367836" w14:textId="77777777" w:rsidR="00960302" w:rsidRDefault="00960302">
            <w:pPr>
              <w:widowControl/>
              <w:jc w:val="center"/>
              <w:rPr>
                <w:rFonts w:ascii="宋体" w:hAnsi="宋体" w:cs="宋体" w:hint="eastAsia"/>
                <w:kern w:val="0"/>
                <w:sz w:val="18"/>
                <w:szCs w:val="18"/>
              </w:rPr>
            </w:pPr>
          </w:p>
        </w:tc>
      </w:tr>
      <w:tr w:rsidR="00960302" w14:paraId="39FBABF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FD8916B" w14:textId="77777777" w:rsidR="00960302" w:rsidRDefault="0096030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4F71AB"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CC85EA6" w14:textId="77777777" w:rsidR="00960302"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DE3E29E" w14:textId="77777777" w:rsidR="00960302"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A79AFD9" w14:textId="77777777" w:rsidR="0096030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95BF9C4"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8899731"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179F51D"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EBD29DB" w14:textId="77777777" w:rsidR="00960302" w:rsidRDefault="00960302">
            <w:pPr>
              <w:widowControl/>
              <w:jc w:val="center"/>
              <w:rPr>
                <w:rFonts w:ascii="宋体" w:hAnsi="宋体" w:cs="宋体" w:hint="eastAsia"/>
                <w:kern w:val="0"/>
                <w:sz w:val="18"/>
                <w:szCs w:val="18"/>
              </w:rPr>
            </w:pPr>
          </w:p>
        </w:tc>
      </w:tr>
      <w:tr w:rsidR="00960302" w14:paraId="19B6B5D1"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07013B37" w14:textId="77777777" w:rsidR="00960302" w:rsidRDefault="0096030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495298"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8F27219" w14:textId="77777777" w:rsidR="00960302" w:rsidRDefault="00000000">
            <w:pPr>
              <w:jc w:val="center"/>
            </w:pPr>
            <w:r>
              <w:rPr>
                <w:rFonts w:ascii="宋体" w:hAnsi="宋体"/>
                <w:sz w:val="18"/>
              </w:rPr>
              <w:t>49.28</w:t>
            </w:r>
          </w:p>
        </w:tc>
        <w:tc>
          <w:tcPr>
            <w:tcW w:w="1276" w:type="dxa"/>
            <w:tcBorders>
              <w:top w:val="nil"/>
              <w:left w:val="nil"/>
              <w:bottom w:val="single" w:sz="4" w:space="0" w:color="auto"/>
              <w:right w:val="single" w:sz="4" w:space="0" w:color="auto"/>
            </w:tcBorders>
            <w:shd w:val="clear" w:color="auto" w:fill="auto"/>
            <w:vAlign w:val="center"/>
          </w:tcPr>
          <w:p w14:paraId="081023F8" w14:textId="77777777" w:rsidR="00960302" w:rsidRDefault="00000000">
            <w:pPr>
              <w:jc w:val="center"/>
            </w:pPr>
            <w:r>
              <w:rPr>
                <w:rFonts w:ascii="宋体" w:hAnsi="宋体"/>
                <w:sz w:val="18"/>
              </w:rPr>
              <w:t>38.40</w:t>
            </w:r>
          </w:p>
        </w:tc>
        <w:tc>
          <w:tcPr>
            <w:tcW w:w="1701" w:type="dxa"/>
            <w:tcBorders>
              <w:top w:val="nil"/>
              <w:left w:val="nil"/>
              <w:bottom w:val="single" w:sz="4" w:space="0" w:color="auto"/>
              <w:right w:val="single" w:sz="4" w:space="0" w:color="auto"/>
            </w:tcBorders>
            <w:shd w:val="clear" w:color="auto" w:fill="auto"/>
            <w:vAlign w:val="center"/>
          </w:tcPr>
          <w:p w14:paraId="6E40905F" w14:textId="77777777" w:rsidR="00960302" w:rsidRDefault="00000000">
            <w:pPr>
              <w:jc w:val="center"/>
            </w:pPr>
            <w:r>
              <w:rPr>
                <w:rFonts w:ascii="宋体" w:hAnsi="宋体"/>
                <w:sz w:val="18"/>
              </w:rPr>
              <w:t>38.40</w:t>
            </w:r>
          </w:p>
        </w:tc>
        <w:tc>
          <w:tcPr>
            <w:tcW w:w="1134" w:type="dxa"/>
            <w:tcBorders>
              <w:top w:val="nil"/>
              <w:left w:val="nil"/>
              <w:bottom w:val="single" w:sz="4" w:space="0" w:color="auto"/>
              <w:right w:val="single" w:sz="4" w:space="0" w:color="auto"/>
            </w:tcBorders>
            <w:shd w:val="clear" w:color="auto" w:fill="auto"/>
            <w:vAlign w:val="center"/>
          </w:tcPr>
          <w:p w14:paraId="3DEF7DF4"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7BFD3C8"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52C66D8"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720F04" w14:textId="77777777" w:rsidR="00960302" w:rsidRDefault="00960302">
            <w:pPr>
              <w:widowControl/>
              <w:jc w:val="center"/>
              <w:rPr>
                <w:rFonts w:ascii="宋体" w:hAnsi="宋体" w:cs="宋体" w:hint="eastAsia"/>
                <w:kern w:val="0"/>
                <w:sz w:val="18"/>
                <w:szCs w:val="18"/>
              </w:rPr>
            </w:pPr>
          </w:p>
        </w:tc>
      </w:tr>
      <w:tr w:rsidR="00960302" w14:paraId="52A3D4FE"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169D098" w14:textId="77777777" w:rsidR="00960302" w:rsidRDefault="0096030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741D81"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89C9FE0" w14:textId="77777777" w:rsidR="00960302" w:rsidRDefault="00000000">
            <w:pPr>
              <w:jc w:val="center"/>
            </w:pPr>
            <w:r>
              <w:rPr>
                <w:rFonts w:ascii="宋体" w:hAnsi="宋体"/>
                <w:sz w:val="18"/>
              </w:rPr>
              <w:t>183.25</w:t>
            </w:r>
          </w:p>
        </w:tc>
        <w:tc>
          <w:tcPr>
            <w:tcW w:w="1276" w:type="dxa"/>
            <w:tcBorders>
              <w:top w:val="nil"/>
              <w:left w:val="nil"/>
              <w:bottom w:val="single" w:sz="4" w:space="0" w:color="auto"/>
              <w:right w:val="single" w:sz="4" w:space="0" w:color="auto"/>
            </w:tcBorders>
            <w:shd w:val="clear" w:color="auto" w:fill="auto"/>
            <w:vAlign w:val="center"/>
          </w:tcPr>
          <w:p w14:paraId="6BAE2F30" w14:textId="77777777" w:rsidR="00960302" w:rsidRDefault="00000000">
            <w:pPr>
              <w:jc w:val="center"/>
            </w:pPr>
            <w:r>
              <w:rPr>
                <w:rFonts w:ascii="宋体" w:hAnsi="宋体"/>
                <w:sz w:val="18"/>
              </w:rPr>
              <w:t>181.65</w:t>
            </w:r>
          </w:p>
        </w:tc>
        <w:tc>
          <w:tcPr>
            <w:tcW w:w="1701" w:type="dxa"/>
            <w:tcBorders>
              <w:top w:val="nil"/>
              <w:left w:val="nil"/>
              <w:bottom w:val="single" w:sz="4" w:space="0" w:color="auto"/>
              <w:right w:val="single" w:sz="4" w:space="0" w:color="auto"/>
            </w:tcBorders>
            <w:shd w:val="clear" w:color="auto" w:fill="auto"/>
            <w:vAlign w:val="center"/>
          </w:tcPr>
          <w:p w14:paraId="145523F9" w14:textId="77777777" w:rsidR="00960302" w:rsidRDefault="00000000">
            <w:pPr>
              <w:jc w:val="center"/>
            </w:pPr>
            <w:r>
              <w:rPr>
                <w:rFonts w:ascii="宋体" w:hAnsi="宋体"/>
                <w:sz w:val="18"/>
              </w:rPr>
              <w:t>181.65</w:t>
            </w:r>
          </w:p>
        </w:tc>
        <w:tc>
          <w:tcPr>
            <w:tcW w:w="1134" w:type="dxa"/>
            <w:tcBorders>
              <w:top w:val="nil"/>
              <w:left w:val="nil"/>
              <w:bottom w:val="single" w:sz="4" w:space="0" w:color="auto"/>
              <w:right w:val="single" w:sz="4" w:space="0" w:color="auto"/>
            </w:tcBorders>
            <w:shd w:val="clear" w:color="auto" w:fill="auto"/>
            <w:vAlign w:val="center"/>
          </w:tcPr>
          <w:p w14:paraId="2151D1B7"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AE70D2E"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CF18449" w14:textId="77777777" w:rsidR="0096030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86CD7EA" w14:textId="77777777" w:rsidR="00960302" w:rsidRDefault="00960302">
            <w:pPr>
              <w:widowControl/>
              <w:jc w:val="center"/>
              <w:rPr>
                <w:rFonts w:ascii="宋体" w:hAnsi="宋体" w:cs="宋体" w:hint="eastAsia"/>
                <w:kern w:val="0"/>
                <w:sz w:val="18"/>
                <w:szCs w:val="18"/>
              </w:rPr>
            </w:pPr>
          </w:p>
        </w:tc>
      </w:tr>
      <w:tr w:rsidR="00960302" w14:paraId="6FD2BDCA"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2EFBD2"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0F7FA88B"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2F719CB6"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495BF25" w14:textId="77777777" w:rsidR="00960302" w:rsidRDefault="00960302">
            <w:pPr>
              <w:widowControl/>
              <w:jc w:val="left"/>
              <w:rPr>
                <w:rFonts w:ascii="宋体" w:hAnsi="宋体" w:cs="宋体" w:hint="eastAsia"/>
                <w:b/>
                <w:bCs/>
                <w:kern w:val="0"/>
                <w:sz w:val="18"/>
                <w:szCs w:val="18"/>
              </w:rPr>
            </w:pPr>
          </w:p>
        </w:tc>
      </w:tr>
      <w:tr w:rsidR="00960302" w14:paraId="09A2C17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2C7D5F0" w14:textId="77777777" w:rsidR="00960302" w:rsidRDefault="0096030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7670CDD" w14:textId="77777777" w:rsidR="00960302" w:rsidRDefault="00000000">
            <w:pPr>
              <w:jc w:val="left"/>
            </w:pPr>
            <w:r>
              <w:rPr>
                <w:rFonts w:ascii="宋体" w:hAnsi="宋体"/>
                <w:sz w:val="18"/>
              </w:rPr>
              <w:t>强化全局观念、系统思想、统筹意识，深入实施“石榴花耀天山”工程，着力强化妇女思想政治引领，着力团结妇女新征程、建功新时代，着力加强家庭家教家风建设，着力做实联系服务妇女工作，进行全年发放“两癌”救助金的人数，进行着力深化妇联组织改革，有效发挥桥梁纽带作用，引导凝聚广大妇女为推动中国式现代化的新疆实践贡献巾帼力量。</w:t>
            </w:r>
          </w:p>
        </w:tc>
        <w:tc>
          <w:tcPr>
            <w:tcW w:w="4547" w:type="dxa"/>
            <w:gridSpan w:val="4"/>
            <w:tcBorders>
              <w:top w:val="single" w:sz="4" w:space="0" w:color="auto"/>
              <w:left w:val="nil"/>
              <w:bottom w:val="single" w:sz="4" w:space="0" w:color="auto"/>
              <w:right w:val="single" w:sz="4" w:space="0" w:color="auto"/>
            </w:tcBorders>
            <w:shd w:val="clear" w:color="auto" w:fill="auto"/>
          </w:tcPr>
          <w:p w14:paraId="5765485D" w14:textId="77777777" w:rsidR="00960302" w:rsidRDefault="00000000">
            <w:pPr>
              <w:jc w:val="left"/>
            </w:pPr>
            <w:r>
              <w:rPr>
                <w:rFonts w:ascii="宋体" w:hAnsi="宋体"/>
                <w:sz w:val="18"/>
              </w:rPr>
              <w:t>2023年全年预算资金181.65万元，其中自治区安排资金143.25万元，其他资金38.4万元，执行率100%。共设定五项指标，数量指标4项：全年发放“两癌”救助金，指标值：≧5万元，年中监控完成值：5万元；自评完成值：5万元，指标完成率100%；全年发放“爱心一元捐”救助金，指标值：≧2万元，年中监控完成值：2万元；自评完成值：2万元，指标完成率100%。全年发放“两癌”救助金人数，指标值：≧5人，年中监控完成值：5人；自评完成值：5人，指标完成率100%。全年发放“爱心一元捐”救助金人数，指标值：≧10人，年中监控完成值：10人；自评完成值：10人，指标完成率100%。时效指标：全年资金发放及时率，指标值：≧100%，年中监控完成值：100%；自评完成值：100%，指标完成率100%。指标偏差率为0.</w:t>
            </w:r>
          </w:p>
        </w:tc>
        <w:tc>
          <w:tcPr>
            <w:tcW w:w="284" w:type="dxa"/>
            <w:tcBorders>
              <w:top w:val="nil"/>
              <w:left w:val="nil"/>
              <w:bottom w:val="nil"/>
              <w:right w:val="nil"/>
            </w:tcBorders>
            <w:shd w:val="clear" w:color="auto" w:fill="auto"/>
            <w:noWrap/>
            <w:vAlign w:val="center"/>
          </w:tcPr>
          <w:p w14:paraId="6395EC9A" w14:textId="77777777" w:rsidR="00960302" w:rsidRDefault="00960302">
            <w:pPr>
              <w:widowControl/>
              <w:jc w:val="left"/>
              <w:rPr>
                <w:rFonts w:ascii="宋体" w:hAnsi="宋体" w:cs="宋体" w:hint="eastAsia"/>
                <w:kern w:val="0"/>
                <w:sz w:val="18"/>
                <w:szCs w:val="18"/>
              </w:rPr>
            </w:pPr>
          </w:p>
        </w:tc>
      </w:tr>
      <w:tr w:rsidR="00960302" w14:paraId="193E9739"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3E4ACD3"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6C6F624"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09DD949B"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149AA367"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0B7B5687"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15B31DB0"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3869599"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D25CBF3" w14:textId="77777777" w:rsidR="0096030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E0DFA0D" w14:textId="77777777" w:rsidR="00960302" w:rsidRDefault="00960302">
            <w:pPr>
              <w:widowControl/>
              <w:jc w:val="left"/>
              <w:rPr>
                <w:rFonts w:ascii="宋体" w:hAnsi="宋体" w:cs="宋体" w:hint="eastAsia"/>
                <w:b/>
                <w:bCs/>
                <w:kern w:val="0"/>
                <w:sz w:val="18"/>
                <w:szCs w:val="18"/>
              </w:rPr>
            </w:pPr>
          </w:p>
        </w:tc>
      </w:tr>
      <w:tr w:rsidR="00960302" w14:paraId="0AB40B93"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13C18A9" w14:textId="77777777" w:rsidR="00960302"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98AD2A7" w14:textId="77777777" w:rsidR="0096030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DC0208A" w14:textId="77777777" w:rsidR="00960302" w:rsidRDefault="00000000">
            <w:pPr>
              <w:jc w:val="center"/>
            </w:pPr>
            <w:r>
              <w:rPr>
                <w:rFonts w:ascii="宋体" w:hAnsi="宋体"/>
                <w:sz w:val="18"/>
              </w:rPr>
              <w:t>全年发放“两癌”救助金</w:t>
            </w:r>
          </w:p>
        </w:tc>
        <w:tc>
          <w:tcPr>
            <w:tcW w:w="1276" w:type="dxa"/>
            <w:tcBorders>
              <w:top w:val="nil"/>
              <w:left w:val="nil"/>
              <w:bottom w:val="single" w:sz="4" w:space="0" w:color="auto"/>
              <w:right w:val="single" w:sz="4" w:space="0" w:color="auto"/>
            </w:tcBorders>
            <w:shd w:val="clear" w:color="auto" w:fill="auto"/>
            <w:noWrap/>
            <w:vAlign w:val="center"/>
          </w:tcPr>
          <w:p w14:paraId="7EAD4018" w14:textId="77777777" w:rsidR="00960302" w:rsidRDefault="00000000">
            <w:pPr>
              <w:jc w:val="center"/>
            </w:pPr>
            <w:r>
              <w:rPr>
                <w:rFonts w:ascii="宋体" w:hAnsi="宋体"/>
                <w:sz w:val="18"/>
              </w:rPr>
              <w:t>&gt;=5万元</w:t>
            </w:r>
          </w:p>
        </w:tc>
        <w:tc>
          <w:tcPr>
            <w:tcW w:w="1701" w:type="dxa"/>
            <w:tcBorders>
              <w:top w:val="nil"/>
              <w:left w:val="nil"/>
              <w:bottom w:val="single" w:sz="4" w:space="0" w:color="auto"/>
              <w:right w:val="single" w:sz="4" w:space="0" w:color="auto"/>
            </w:tcBorders>
            <w:shd w:val="clear" w:color="auto" w:fill="auto"/>
            <w:noWrap/>
            <w:vAlign w:val="center"/>
          </w:tcPr>
          <w:p w14:paraId="5780E38F" w14:textId="77777777" w:rsidR="00960302" w:rsidRDefault="00000000">
            <w:pPr>
              <w:jc w:val="center"/>
            </w:pPr>
            <w:r>
              <w:rPr>
                <w:rFonts w:ascii="宋体" w:hAnsi="宋体"/>
                <w:sz w:val="18"/>
              </w:rPr>
              <w:t>奇台县妇联2023年工作计划</w:t>
            </w:r>
          </w:p>
        </w:tc>
        <w:tc>
          <w:tcPr>
            <w:tcW w:w="1134" w:type="dxa"/>
            <w:tcBorders>
              <w:top w:val="nil"/>
              <w:left w:val="nil"/>
              <w:bottom w:val="single" w:sz="4" w:space="0" w:color="auto"/>
              <w:right w:val="single" w:sz="4" w:space="0" w:color="auto"/>
            </w:tcBorders>
            <w:shd w:val="clear" w:color="auto" w:fill="auto"/>
            <w:noWrap/>
            <w:vAlign w:val="center"/>
          </w:tcPr>
          <w:p w14:paraId="06A6D51F" w14:textId="77777777" w:rsidR="0096030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94AB684" w14:textId="77777777" w:rsidR="00960302" w:rsidRDefault="00000000">
            <w:pPr>
              <w:jc w:val="center"/>
            </w:pPr>
            <w:r>
              <w:rPr>
                <w:rFonts w:ascii="宋体" w:hAnsi="宋体"/>
                <w:sz w:val="18"/>
              </w:rPr>
              <w:t>5万元</w:t>
            </w:r>
          </w:p>
        </w:tc>
        <w:tc>
          <w:tcPr>
            <w:tcW w:w="720" w:type="dxa"/>
            <w:tcBorders>
              <w:top w:val="nil"/>
              <w:left w:val="nil"/>
              <w:bottom w:val="single" w:sz="4" w:space="0" w:color="auto"/>
              <w:right w:val="single" w:sz="4" w:space="0" w:color="auto"/>
            </w:tcBorders>
            <w:shd w:val="clear" w:color="auto" w:fill="auto"/>
            <w:noWrap/>
            <w:vAlign w:val="center"/>
          </w:tcPr>
          <w:p w14:paraId="5248BEE4" w14:textId="77777777" w:rsidR="0096030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BD021F8" w14:textId="77777777" w:rsidR="00960302" w:rsidRDefault="00960302">
            <w:pPr>
              <w:widowControl/>
              <w:jc w:val="center"/>
              <w:rPr>
                <w:rFonts w:ascii="宋体" w:hAnsi="宋体" w:cs="宋体" w:hint="eastAsia"/>
                <w:kern w:val="0"/>
                <w:sz w:val="18"/>
                <w:szCs w:val="18"/>
              </w:rPr>
            </w:pPr>
          </w:p>
        </w:tc>
      </w:tr>
      <w:tr w:rsidR="00960302" w14:paraId="1511533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2CD022" w14:textId="77777777" w:rsidR="00960302" w:rsidRDefault="0096030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A397801" w14:textId="77777777" w:rsidR="00960302" w:rsidRDefault="0096030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9BD750F" w14:textId="77777777" w:rsidR="00960302" w:rsidRDefault="00000000">
            <w:pPr>
              <w:jc w:val="center"/>
            </w:pPr>
            <w:r>
              <w:rPr>
                <w:rFonts w:ascii="宋体" w:hAnsi="宋体"/>
                <w:sz w:val="18"/>
              </w:rPr>
              <w:t>全年发放“爱心一元捐”救助金</w:t>
            </w:r>
          </w:p>
        </w:tc>
        <w:tc>
          <w:tcPr>
            <w:tcW w:w="1276" w:type="dxa"/>
            <w:tcBorders>
              <w:top w:val="nil"/>
              <w:left w:val="nil"/>
              <w:bottom w:val="single" w:sz="4" w:space="0" w:color="auto"/>
              <w:right w:val="single" w:sz="4" w:space="0" w:color="auto"/>
            </w:tcBorders>
            <w:shd w:val="clear" w:color="auto" w:fill="auto"/>
            <w:noWrap/>
            <w:vAlign w:val="center"/>
          </w:tcPr>
          <w:p w14:paraId="7440B137" w14:textId="77777777" w:rsidR="00960302" w:rsidRDefault="00000000">
            <w:pPr>
              <w:jc w:val="center"/>
            </w:pPr>
            <w:r>
              <w:rPr>
                <w:rFonts w:ascii="宋体" w:hAnsi="宋体"/>
                <w:sz w:val="18"/>
              </w:rPr>
              <w:t>&gt;=2万元</w:t>
            </w:r>
          </w:p>
        </w:tc>
        <w:tc>
          <w:tcPr>
            <w:tcW w:w="1701" w:type="dxa"/>
            <w:tcBorders>
              <w:top w:val="nil"/>
              <w:left w:val="nil"/>
              <w:bottom w:val="single" w:sz="4" w:space="0" w:color="auto"/>
              <w:right w:val="single" w:sz="4" w:space="0" w:color="auto"/>
            </w:tcBorders>
            <w:shd w:val="clear" w:color="auto" w:fill="auto"/>
            <w:noWrap/>
            <w:vAlign w:val="center"/>
          </w:tcPr>
          <w:p w14:paraId="70DB730E" w14:textId="77777777" w:rsidR="00960302" w:rsidRDefault="00000000">
            <w:pPr>
              <w:jc w:val="center"/>
            </w:pPr>
            <w:r>
              <w:rPr>
                <w:rFonts w:ascii="宋体" w:hAnsi="宋体"/>
                <w:sz w:val="18"/>
              </w:rPr>
              <w:t>奇台县妇联2023年工作计划</w:t>
            </w:r>
          </w:p>
        </w:tc>
        <w:tc>
          <w:tcPr>
            <w:tcW w:w="1134" w:type="dxa"/>
            <w:tcBorders>
              <w:top w:val="nil"/>
              <w:left w:val="nil"/>
              <w:bottom w:val="single" w:sz="4" w:space="0" w:color="auto"/>
              <w:right w:val="single" w:sz="4" w:space="0" w:color="auto"/>
            </w:tcBorders>
            <w:shd w:val="clear" w:color="auto" w:fill="auto"/>
            <w:noWrap/>
            <w:vAlign w:val="center"/>
          </w:tcPr>
          <w:p w14:paraId="2DD9C577" w14:textId="77777777" w:rsidR="00960302"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67936EE" w14:textId="77777777" w:rsidR="00960302" w:rsidRDefault="00000000">
            <w:pPr>
              <w:jc w:val="center"/>
            </w:pPr>
            <w:r>
              <w:rPr>
                <w:rFonts w:ascii="宋体" w:hAnsi="宋体"/>
                <w:sz w:val="18"/>
              </w:rPr>
              <w:t>2万元</w:t>
            </w:r>
          </w:p>
        </w:tc>
        <w:tc>
          <w:tcPr>
            <w:tcW w:w="720" w:type="dxa"/>
            <w:tcBorders>
              <w:top w:val="nil"/>
              <w:left w:val="nil"/>
              <w:bottom w:val="single" w:sz="4" w:space="0" w:color="auto"/>
              <w:right w:val="single" w:sz="4" w:space="0" w:color="auto"/>
            </w:tcBorders>
            <w:shd w:val="clear" w:color="auto" w:fill="auto"/>
            <w:noWrap/>
            <w:vAlign w:val="center"/>
          </w:tcPr>
          <w:p w14:paraId="433D13FD" w14:textId="77777777" w:rsidR="00960302"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934AE59" w14:textId="77777777" w:rsidR="00960302" w:rsidRDefault="00960302">
            <w:pPr>
              <w:widowControl/>
              <w:jc w:val="center"/>
              <w:rPr>
                <w:rFonts w:ascii="宋体" w:hAnsi="宋体" w:cs="宋体" w:hint="eastAsia"/>
                <w:kern w:val="0"/>
                <w:sz w:val="18"/>
                <w:szCs w:val="18"/>
              </w:rPr>
            </w:pPr>
          </w:p>
        </w:tc>
      </w:tr>
      <w:tr w:rsidR="00960302" w14:paraId="6523005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4B23860" w14:textId="77777777" w:rsidR="00960302" w:rsidRDefault="0096030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4299B15" w14:textId="77777777" w:rsidR="00960302" w:rsidRDefault="0096030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2F5729" w14:textId="77777777" w:rsidR="00960302" w:rsidRDefault="00000000">
            <w:pPr>
              <w:jc w:val="center"/>
            </w:pPr>
            <w:r>
              <w:rPr>
                <w:rFonts w:ascii="宋体" w:hAnsi="宋体"/>
                <w:sz w:val="18"/>
              </w:rPr>
              <w:t>全年发放“两癌”救助金的人数</w:t>
            </w:r>
          </w:p>
        </w:tc>
        <w:tc>
          <w:tcPr>
            <w:tcW w:w="1276" w:type="dxa"/>
            <w:tcBorders>
              <w:top w:val="nil"/>
              <w:left w:val="nil"/>
              <w:bottom w:val="single" w:sz="4" w:space="0" w:color="auto"/>
              <w:right w:val="single" w:sz="4" w:space="0" w:color="auto"/>
            </w:tcBorders>
            <w:shd w:val="clear" w:color="auto" w:fill="auto"/>
            <w:noWrap/>
            <w:vAlign w:val="center"/>
          </w:tcPr>
          <w:p w14:paraId="422F9444" w14:textId="77777777" w:rsidR="00960302" w:rsidRDefault="00000000">
            <w:pPr>
              <w:jc w:val="center"/>
            </w:pPr>
            <w:r>
              <w:rPr>
                <w:rFonts w:ascii="宋体" w:hAnsi="宋体"/>
                <w:sz w:val="18"/>
              </w:rPr>
              <w:t>&gt;=5人</w:t>
            </w:r>
          </w:p>
        </w:tc>
        <w:tc>
          <w:tcPr>
            <w:tcW w:w="1701" w:type="dxa"/>
            <w:tcBorders>
              <w:top w:val="nil"/>
              <w:left w:val="nil"/>
              <w:bottom w:val="single" w:sz="4" w:space="0" w:color="auto"/>
              <w:right w:val="single" w:sz="4" w:space="0" w:color="auto"/>
            </w:tcBorders>
            <w:shd w:val="clear" w:color="auto" w:fill="auto"/>
            <w:noWrap/>
            <w:vAlign w:val="center"/>
          </w:tcPr>
          <w:p w14:paraId="3657BC69" w14:textId="77777777" w:rsidR="00960302" w:rsidRDefault="00000000">
            <w:pPr>
              <w:jc w:val="center"/>
            </w:pPr>
            <w:r>
              <w:rPr>
                <w:rFonts w:ascii="宋体" w:hAnsi="宋体"/>
                <w:sz w:val="18"/>
              </w:rPr>
              <w:t>奇台县妇联2023年工作计划</w:t>
            </w:r>
          </w:p>
        </w:tc>
        <w:tc>
          <w:tcPr>
            <w:tcW w:w="1134" w:type="dxa"/>
            <w:tcBorders>
              <w:top w:val="nil"/>
              <w:left w:val="nil"/>
              <w:bottom w:val="single" w:sz="4" w:space="0" w:color="auto"/>
              <w:right w:val="single" w:sz="4" w:space="0" w:color="auto"/>
            </w:tcBorders>
            <w:shd w:val="clear" w:color="auto" w:fill="auto"/>
            <w:noWrap/>
            <w:vAlign w:val="center"/>
          </w:tcPr>
          <w:p w14:paraId="5EE3DB77" w14:textId="77777777" w:rsidR="00960302"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66673D78" w14:textId="77777777" w:rsidR="00960302" w:rsidRDefault="00000000">
            <w:pPr>
              <w:jc w:val="center"/>
            </w:pPr>
            <w:r>
              <w:rPr>
                <w:rFonts w:ascii="宋体" w:hAnsi="宋体"/>
                <w:sz w:val="18"/>
              </w:rPr>
              <w:t>5人</w:t>
            </w:r>
          </w:p>
        </w:tc>
        <w:tc>
          <w:tcPr>
            <w:tcW w:w="720" w:type="dxa"/>
            <w:tcBorders>
              <w:top w:val="nil"/>
              <w:left w:val="nil"/>
              <w:bottom w:val="single" w:sz="4" w:space="0" w:color="auto"/>
              <w:right w:val="single" w:sz="4" w:space="0" w:color="auto"/>
            </w:tcBorders>
            <w:shd w:val="clear" w:color="auto" w:fill="auto"/>
            <w:noWrap/>
            <w:vAlign w:val="center"/>
          </w:tcPr>
          <w:p w14:paraId="21AE0B3F" w14:textId="77777777" w:rsidR="0096030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CF243E2" w14:textId="77777777" w:rsidR="00960302" w:rsidRDefault="00960302">
            <w:pPr>
              <w:widowControl/>
              <w:jc w:val="center"/>
              <w:rPr>
                <w:rFonts w:ascii="宋体" w:hAnsi="宋体" w:cs="宋体" w:hint="eastAsia"/>
                <w:kern w:val="0"/>
                <w:sz w:val="18"/>
                <w:szCs w:val="18"/>
              </w:rPr>
            </w:pPr>
          </w:p>
        </w:tc>
      </w:tr>
      <w:tr w:rsidR="00960302" w14:paraId="678F72E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D07E72" w14:textId="77777777" w:rsidR="00960302" w:rsidRDefault="0096030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B8F8C6A" w14:textId="77777777" w:rsidR="00960302" w:rsidRDefault="0096030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0AB6C4" w14:textId="77777777" w:rsidR="00960302" w:rsidRDefault="00000000">
            <w:pPr>
              <w:jc w:val="center"/>
            </w:pPr>
            <w:r>
              <w:rPr>
                <w:rFonts w:ascii="宋体" w:hAnsi="宋体"/>
                <w:sz w:val="18"/>
              </w:rPr>
              <w:t>全年发放“爱心一元捐”救助金的人数</w:t>
            </w:r>
          </w:p>
        </w:tc>
        <w:tc>
          <w:tcPr>
            <w:tcW w:w="1276" w:type="dxa"/>
            <w:tcBorders>
              <w:top w:val="nil"/>
              <w:left w:val="nil"/>
              <w:bottom w:val="single" w:sz="4" w:space="0" w:color="auto"/>
              <w:right w:val="single" w:sz="4" w:space="0" w:color="auto"/>
            </w:tcBorders>
            <w:shd w:val="clear" w:color="auto" w:fill="auto"/>
            <w:noWrap/>
            <w:vAlign w:val="center"/>
          </w:tcPr>
          <w:p w14:paraId="2F126B93" w14:textId="77777777" w:rsidR="00960302" w:rsidRDefault="00000000">
            <w:pPr>
              <w:jc w:val="center"/>
            </w:pPr>
            <w:r>
              <w:rPr>
                <w:rFonts w:ascii="宋体" w:hAnsi="宋体"/>
                <w:sz w:val="18"/>
              </w:rPr>
              <w:t>&gt;=10人</w:t>
            </w:r>
          </w:p>
        </w:tc>
        <w:tc>
          <w:tcPr>
            <w:tcW w:w="1701" w:type="dxa"/>
            <w:tcBorders>
              <w:top w:val="nil"/>
              <w:left w:val="nil"/>
              <w:bottom w:val="single" w:sz="4" w:space="0" w:color="auto"/>
              <w:right w:val="single" w:sz="4" w:space="0" w:color="auto"/>
            </w:tcBorders>
            <w:shd w:val="clear" w:color="auto" w:fill="auto"/>
            <w:noWrap/>
            <w:vAlign w:val="center"/>
          </w:tcPr>
          <w:p w14:paraId="70B5AF3B" w14:textId="77777777" w:rsidR="00960302" w:rsidRDefault="00000000">
            <w:pPr>
              <w:jc w:val="center"/>
            </w:pPr>
            <w:r>
              <w:rPr>
                <w:rFonts w:ascii="宋体" w:hAnsi="宋体"/>
                <w:sz w:val="18"/>
              </w:rPr>
              <w:t>奇台县妇联2023年工作计划</w:t>
            </w:r>
          </w:p>
        </w:tc>
        <w:tc>
          <w:tcPr>
            <w:tcW w:w="1134" w:type="dxa"/>
            <w:tcBorders>
              <w:top w:val="nil"/>
              <w:left w:val="nil"/>
              <w:bottom w:val="single" w:sz="4" w:space="0" w:color="auto"/>
              <w:right w:val="single" w:sz="4" w:space="0" w:color="auto"/>
            </w:tcBorders>
            <w:shd w:val="clear" w:color="auto" w:fill="auto"/>
            <w:noWrap/>
            <w:vAlign w:val="center"/>
          </w:tcPr>
          <w:p w14:paraId="0510598E" w14:textId="77777777" w:rsidR="00960302"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F485E72" w14:textId="77777777" w:rsidR="00960302" w:rsidRDefault="00000000">
            <w:pPr>
              <w:jc w:val="center"/>
            </w:pPr>
            <w:r>
              <w:rPr>
                <w:rFonts w:ascii="宋体" w:hAnsi="宋体"/>
                <w:sz w:val="18"/>
              </w:rPr>
              <w:t>10人</w:t>
            </w:r>
          </w:p>
        </w:tc>
        <w:tc>
          <w:tcPr>
            <w:tcW w:w="720" w:type="dxa"/>
            <w:tcBorders>
              <w:top w:val="nil"/>
              <w:left w:val="nil"/>
              <w:bottom w:val="single" w:sz="4" w:space="0" w:color="auto"/>
              <w:right w:val="single" w:sz="4" w:space="0" w:color="auto"/>
            </w:tcBorders>
            <w:shd w:val="clear" w:color="auto" w:fill="auto"/>
            <w:noWrap/>
            <w:vAlign w:val="center"/>
          </w:tcPr>
          <w:p w14:paraId="765C2EA7" w14:textId="77777777" w:rsidR="00960302"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976A472" w14:textId="77777777" w:rsidR="00960302" w:rsidRDefault="00960302">
            <w:pPr>
              <w:widowControl/>
              <w:jc w:val="center"/>
              <w:rPr>
                <w:rFonts w:ascii="宋体" w:hAnsi="宋体" w:cs="宋体" w:hint="eastAsia"/>
                <w:kern w:val="0"/>
                <w:sz w:val="18"/>
                <w:szCs w:val="18"/>
              </w:rPr>
            </w:pPr>
          </w:p>
        </w:tc>
      </w:tr>
      <w:tr w:rsidR="00960302" w14:paraId="13F5082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38827B" w14:textId="77777777" w:rsidR="00960302" w:rsidRDefault="0096030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3F26BBE" w14:textId="77777777" w:rsidR="00960302"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661C47AA" w14:textId="77777777" w:rsidR="00960302" w:rsidRDefault="00000000">
            <w:pPr>
              <w:jc w:val="center"/>
            </w:pPr>
            <w:r>
              <w:rPr>
                <w:rFonts w:ascii="宋体" w:hAnsi="宋体"/>
                <w:sz w:val="18"/>
              </w:rPr>
              <w:t>全年资金发放及时率</w:t>
            </w:r>
          </w:p>
        </w:tc>
        <w:tc>
          <w:tcPr>
            <w:tcW w:w="1276" w:type="dxa"/>
            <w:tcBorders>
              <w:top w:val="nil"/>
              <w:left w:val="nil"/>
              <w:bottom w:val="single" w:sz="4" w:space="0" w:color="auto"/>
              <w:right w:val="single" w:sz="4" w:space="0" w:color="auto"/>
            </w:tcBorders>
            <w:shd w:val="clear" w:color="auto" w:fill="auto"/>
            <w:noWrap/>
            <w:vAlign w:val="center"/>
          </w:tcPr>
          <w:p w14:paraId="65F63752" w14:textId="77777777" w:rsidR="00960302"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1B53A94" w14:textId="77777777" w:rsidR="00960302" w:rsidRDefault="00000000">
            <w:pPr>
              <w:jc w:val="center"/>
            </w:pPr>
            <w:r>
              <w:rPr>
                <w:rFonts w:ascii="宋体" w:hAnsi="宋体"/>
                <w:sz w:val="18"/>
              </w:rPr>
              <w:t>奇台县妇联2023年工作计划</w:t>
            </w:r>
          </w:p>
        </w:tc>
        <w:tc>
          <w:tcPr>
            <w:tcW w:w="1134" w:type="dxa"/>
            <w:tcBorders>
              <w:top w:val="nil"/>
              <w:left w:val="nil"/>
              <w:bottom w:val="single" w:sz="4" w:space="0" w:color="auto"/>
              <w:right w:val="single" w:sz="4" w:space="0" w:color="auto"/>
            </w:tcBorders>
            <w:shd w:val="clear" w:color="auto" w:fill="auto"/>
            <w:noWrap/>
            <w:vAlign w:val="center"/>
          </w:tcPr>
          <w:p w14:paraId="109507ED" w14:textId="77777777" w:rsidR="00960302"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05DBF80" w14:textId="77777777" w:rsidR="0096030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7887860" w14:textId="77777777" w:rsidR="00960302"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97EE3C5" w14:textId="77777777" w:rsidR="00960302" w:rsidRDefault="00960302">
            <w:pPr>
              <w:widowControl/>
              <w:jc w:val="center"/>
              <w:rPr>
                <w:rFonts w:ascii="宋体" w:hAnsi="宋体" w:cs="宋体" w:hint="eastAsia"/>
                <w:kern w:val="0"/>
                <w:sz w:val="18"/>
                <w:szCs w:val="18"/>
              </w:rPr>
            </w:pPr>
          </w:p>
        </w:tc>
      </w:tr>
    </w:tbl>
    <w:p w14:paraId="3A46CFA8" w14:textId="77777777" w:rsidR="0096030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99933CD" w14:textId="77777777" w:rsidR="0096030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60302" w14:paraId="1709348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651C29"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2F61ED1" w14:textId="77777777" w:rsidR="00960302" w:rsidRDefault="00000000">
            <w:pPr>
              <w:jc w:val="center"/>
            </w:pPr>
            <w:r>
              <w:rPr>
                <w:rFonts w:ascii="宋体" w:hAnsi="宋体"/>
                <w:sz w:val="18"/>
              </w:rPr>
              <w:t>2023年县妇联活动经费</w:t>
            </w:r>
          </w:p>
        </w:tc>
      </w:tr>
      <w:tr w:rsidR="00960302" w14:paraId="6A5E9C0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3121DE"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2ED2109" w14:textId="77777777" w:rsidR="00960302" w:rsidRDefault="00000000">
            <w:pPr>
              <w:jc w:val="center"/>
            </w:pPr>
            <w:r>
              <w:rPr>
                <w:rFonts w:ascii="宋体" w:hAnsi="宋体"/>
                <w:sz w:val="18"/>
              </w:rPr>
              <w:t>奇台县妇女联合会</w:t>
            </w:r>
          </w:p>
        </w:tc>
        <w:tc>
          <w:tcPr>
            <w:tcW w:w="1275" w:type="dxa"/>
            <w:gridSpan w:val="2"/>
            <w:tcBorders>
              <w:top w:val="nil"/>
              <w:left w:val="nil"/>
              <w:bottom w:val="single" w:sz="4" w:space="0" w:color="auto"/>
              <w:right w:val="single" w:sz="4" w:space="0" w:color="000000"/>
            </w:tcBorders>
            <w:shd w:val="clear" w:color="auto" w:fill="auto"/>
            <w:vAlign w:val="center"/>
          </w:tcPr>
          <w:p w14:paraId="2E191283"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2E806EE" w14:textId="77777777" w:rsidR="00960302" w:rsidRDefault="00000000">
            <w:pPr>
              <w:jc w:val="center"/>
            </w:pPr>
            <w:r>
              <w:rPr>
                <w:rFonts w:ascii="宋体" w:hAnsi="宋体"/>
                <w:sz w:val="18"/>
              </w:rPr>
              <w:t>奇台县妇女联合会</w:t>
            </w:r>
          </w:p>
        </w:tc>
      </w:tr>
      <w:tr w:rsidR="00960302" w14:paraId="4647E31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954C0E"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C938ACD" w14:textId="77777777" w:rsidR="00960302" w:rsidRDefault="0096030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340D2E2"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8E6FDF9"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0A9F314"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DF13E4"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30AF290"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60844E5"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60302" w14:paraId="5F581D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DF4098" w14:textId="77777777" w:rsidR="00960302" w:rsidRDefault="0096030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BDE840"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83C1B5" w14:textId="77777777" w:rsidR="00960302"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76AB0A27" w14:textId="77777777" w:rsidR="00960302" w:rsidRDefault="00000000">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AB16C5C" w14:textId="77777777" w:rsidR="00960302" w:rsidRDefault="00000000">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396D85F" w14:textId="77777777" w:rsidR="00960302"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F76AE8" w14:textId="77777777" w:rsidR="0096030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ACD4189" w14:textId="77777777" w:rsidR="00960302" w:rsidRDefault="00000000">
            <w:pPr>
              <w:jc w:val="center"/>
            </w:pPr>
            <w:r>
              <w:rPr>
                <w:rFonts w:ascii="宋体" w:hAnsi="宋体"/>
                <w:sz w:val="18"/>
              </w:rPr>
              <w:t>0.00</w:t>
            </w:r>
          </w:p>
        </w:tc>
      </w:tr>
      <w:tr w:rsidR="00960302" w14:paraId="235B877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6A0365" w14:textId="77777777" w:rsidR="00960302" w:rsidRDefault="0096030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111867"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E1F1AC" w14:textId="77777777" w:rsidR="00960302"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41012D8C" w14:textId="77777777" w:rsidR="00960302" w:rsidRDefault="00000000">
            <w:pPr>
              <w:jc w:val="center"/>
            </w:pPr>
            <w:r>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3D3A6F" w14:textId="77777777" w:rsidR="00960302" w:rsidRDefault="00000000">
            <w:pPr>
              <w:jc w:val="center"/>
            </w:pPr>
            <w:r>
              <w:rPr>
                <w:rFonts w:ascii="宋体" w:hAnsi="宋体"/>
                <w:sz w:val="18"/>
              </w:rPr>
              <w:t>6.50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8F7A7B6"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E9E6D4"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B493AA4"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302" w14:paraId="2C6C398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678FB5" w14:textId="77777777" w:rsidR="00960302" w:rsidRDefault="0096030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00D92F"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98D662" w14:textId="77777777" w:rsidR="00960302"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E656689" w14:textId="77777777" w:rsidR="00960302"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31B7634" w14:textId="77777777" w:rsidR="00960302"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F9279F6"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15DC0BD"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4B7DB7D" w14:textId="77777777" w:rsidR="0096030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60302" w14:paraId="69A293B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E7D831"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F5DBC13"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A04EA70"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60302" w14:paraId="7DF27F4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0ABDB0" w14:textId="77777777" w:rsidR="00960302" w:rsidRDefault="0096030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01BBE5D" w14:textId="77777777" w:rsidR="00960302" w:rsidRDefault="00000000">
            <w:pPr>
              <w:jc w:val="left"/>
            </w:pPr>
            <w:r>
              <w:rPr>
                <w:rFonts w:ascii="宋体" w:hAnsi="宋体"/>
                <w:sz w:val="18"/>
              </w:rPr>
              <w:t>为了进一步提振妇女干部群众发展信心、传递社会正能量，最广泛地把各族妇女群众更加紧密地团结在党的周围。本年度计划做到周周有宣传，月月有互动的宣传模式，广泛开展各类文体联谊活动。主要用于基层文化活动开展，乡镇妇联组织参与数15个，村（社区）妇联组织参与数86个，组织活动场次12次，于2023年12月31日前实施完成，通过本项目的实施，极力满足基层妇女群众的文化生活需要，使满意度达到95%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0362BCD2" w14:textId="77777777" w:rsidR="00960302" w:rsidRDefault="00000000">
            <w:pPr>
              <w:jc w:val="left"/>
            </w:pPr>
            <w:r>
              <w:rPr>
                <w:rFonts w:ascii="宋体" w:hAnsi="宋体"/>
                <w:sz w:val="18"/>
              </w:rPr>
              <w:t>2023年县妇联按照“一月一主题”活动要求，组织乡镇、村（社区）妇联参与活动，全年共开展各类活动12场次，参与乡镇妇联15个，村（社区）妇联86个，并于2023年12月31日前实施完成，通过本项目的实施，极力满足基层妇女群众的文化生活需要，使满意度达到95%以上，全县各族妇女干部群众发展信心、传递社会正能量的信心逐步增强，能紧密地团结在党的周围。</w:t>
            </w:r>
          </w:p>
        </w:tc>
      </w:tr>
      <w:tr w:rsidR="00960302" w14:paraId="442CD004"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08DEF1" w14:textId="77777777" w:rsidR="00960302" w:rsidRDefault="0096030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E5DA6FA"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9DBC672"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58E68C"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0914841"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08D8C59"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4E2F04"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6E74FC"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B8ABACA" w14:textId="77777777" w:rsidR="0096030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60302" w14:paraId="6F3094B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6351461" w14:textId="77777777" w:rsidR="00960302" w:rsidRDefault="0096030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D5B886F" w14:textId="77777777" w:rsidR="00960302" w:rsidRDefault="0096030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B8DD0D4" w14:textId="77777777" w:rsidR="00960302" w:rsidRDefault="0096030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A91524D" w14:textId="77777777" w:rsidR="00960302" w:rsidRDefault="0096030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40EFC10" w14:textId="77777777" w:rsidR="00960302" w:rsidRDefault="0096030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DE8AC1B" w14:textId="77777777" w:rsidR="00960302" w:rsidRDefault="0096030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21F6DC9" w14:textId="77777777" w:rsidR="00960302" w:rsidRDefault="0096030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AC39A07" w14:textId="77777777" w:rsidR="00960302" w:rsidRDefault="0096030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CF8C87E" w14:textId="77777777" w:rsidR="00960302" w:rsidRDefault="00960302">
            <w:pPr>
              <w:widowControl/>
              <w:jc w:val="left"/>
              <w:rPr>
                <w:rFonts w:ascii="宋体" w:hAnsi="宋体" w:cs="宋体" w:hint="eastAsia"/>
                <w:color w:val="000000"/>
                <w:kern w:val="0"/>
                <w:sz w:val="18"/>
                <w:szCs w:val="18"/>
              </w:rPr>
            </w:pPr>
          </w:p>
        </w:tc>
      </w:tr>
      <w:tr w:rsidR="00960302" w14:paraId="72B7670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5C51B26" w14:textId="77777777" w:rsidR="0096030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5AF5A58" w14:textId="77777777" w:rsidR="0096030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329BE22" w14:textId="77777777" w:rsidR="0096030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6FE1DD" w14:textId="77777777" w:rsidR="00960302" w:rsidRDefault="00000000">
            <w:pPr>
              <w:jc w:val="center"/>
            </w:pPr>
            <w:r>
              <w:rPr>
                <w:rFonts w:ascii="宋体" w:hAnsi="宋体"/>
                <w:sz w:val="18"/>
              </w:rPr>
              <w:t>乡镇妇联组织参与数</w:t>
            </w:r>
          </w:p>
        </w:tc>
        <w:tc>
          <w:tcPr>
            <w:tcW w:w="1125" w:type="dxa"/>
            <w:tcBorders>
              <w:top w:val="nil"/>
              <w:left w:val="nil"/>
              <w:bottom w:val="single" w:sz="4" w:space="0" w:color="auto"/>
              <w:right w:val="single" w:sz="4" w:space="0" w:color="auto"/>
            </w:tcBorders>
            <w:shd w:val="clear" w:color="auto" w:fill="auto"/>
            <w:vAlign w:val="center"/>
          </w:tcPr>
          <w:p w14:paraId="3638A803" w14:textId="77777777" w:rsidR="00960302" w:rsidRDefault="00000000">
            <w:pPr>
              <w:jc w:val="center"/>
            </w:pPr>
            <w:r>
              <w:rPr>
                <w:rFonts w:ascii="宋体" w:hAnsi="宋体"/>
                <w:sz w:val="18"/>
              </w:rPr>
              <w:t>=15个</w:t>
            </w:r>
          </w:p>
        </w:tc>
        <w:tc>
          <w:tcPr>
            <w:tcW w:w="1229" w:type="dxa"/>
            <w:tcBorders>
              <w:top w:val="nil"/>
              <w:left w:val="nil"/>
              <w:bottom w:val="single" w:sz="4" w:space="0" w:color="auto"/>
              <w:right w:val="single" w:sz="4" w:space="0" w:color="auto"/>
            </w:tcBorders>
            <w:shd w:val="clear" w:color="auto" w:fill="auto"/>
            <w:vAlign w:val="center"/>
          </w:tcPr>
          <w:p w14:paraId="369254EE" w14:textId="77777777" w:rsidR="00960302" w:rsidRDefault="00000000">
            <w:pPr>
              <w:jc w:val="center"/>
            </w:pPr>
            <w:r>
              <w:rPr>
                <w:rFonts w:ascii="宋体" w:hAnsi="宋体"/>
                <w:sz w:val="18"/>
              </w:rPr>
              <w:t>=15个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D10022" w14:textId="77777777" w:rsidR="00960302"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FEF1BE" w14:textId="77777777" w:rsidR="00960302"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8CD43F" w14:textId="77777777" w:rsidR="00960302" w:rsidRDefault="00960302">
            <w:pPr>
              <w:jc w:val="center"/>
            </w:pPr>
          </w:p>
        </w:tc>
      </w:tr>
      <w:tr w:rsidR="00960302" w14:paraId="3BF538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F75D58" w14:textId="77777777" w:rsidR="00960302" w:rsidRDefault="0096030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C4B3A4" w14:textId="77777777" w:rsidR="00960302" w:rsidRDefault="0096030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2C56AD" w14:textId="77777777" w:rsidR="0096030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05DD62" w14:textId="77777777" w:rsidR="00960302" w:rsidRDefault="00000000">
            <w:pPr>
              <w:jc w:val="center"/>
            </w:pPr>
            <w:r>
              <w:rPr>
                <w:rFonts w:ascii="宋体" w:hAnsi="宋体"/>
                <w:sz w:val="18"/>
              </w:rPr>
              <w:t>村（社区）妇联组织参与数</w:t>
            </w:r>
          </w:p>
        </w:tc>
        <w:tc>
          <w:tcPr>
            <w:tcW w:w="1125" w:type="dxa"/>
            <w:tcBorders>
              <w:top w:val="nil"/>
              <w:left w:val="nil"/>
              <w:bottom w:val="single" w:sz="4" w:space="0" w:color="auto"/>
              <w:right w:val="single" w:sz="4" w:space="0" w:color="auto"/>
            </w:tcBorders>
            <w:shd w:val="clear" w:color="auto" w:fill="auto"/>
            <w:vAlign w:val="center"/>
          </w:tcPr>
          <w:p w14:paraId="150AF972" w14:textId="77777777" w:rsidR="00960302" w:rsidRDefault="00000000">
            <w:pPr>
              <w:jc w:val="center"/>
            </w:pPr>
            <w:r>
              <w:rPr>
                <w:rFonts w:ascii="宋体" w:hAnsi="宋体"/>
                <w:sz w:val="18"/>
              </w:rPr>
              <w:t>=86个</w:t>
            </w:r>
          </w:p>
        </w:tc>
        <w:tc>
          <w:tcPr>
            <w:tcW w:w="1229" w:type="dxa"/>
            <w:tcBorders>
              <w:top w:val="nil"/>
              <w:left w:val="nil"/>
              <w:bottom w:val="single" w:sz="4" w:space="0" w:color="auto"/>
              <w:right w:val="single" w:sz="4" w:space="0" w:color="auto"/>
            </w:tcBorders>
            <w:shd w:val="clear" w:color="auto" w:fill="auto"/>
            <w:vAlign w:val="center"/>
          </w:tcPr>
          <w:p w14:paraId="61103772" w14:textId="77777777" w:rsidR="00960302" w:rsidRDefault="00000000">
            <w:pPr>
              <w:jc w:val="center"/>
            </w:pPr>
            <w:r>
              <w:rPr>
                <w:rFonts w:ascii="宋体" w:hAnsi="宋体"/>
                <w:sz w:val="18"/>
              </w:rPr>
              <w:t>=86个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2BF09F" w14:textId="77777777" w:rsidR="00960302"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BAE64B" w14:textId="77777777" w:rsidR="00960302"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219F9F" w14:textId="77777777" w:rsidR="00960302" w:rsidRDefault="00960302">
            <w:pPr>
              <w:jc w:val="center"/>
            </w:pPr>
          </w:p>
        </w:tc>
      </w:tr>
      <w:tr w:rsidR="00960302" w14:paraId="2864B5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763722" w14:textId="77777777" w:rsidR="00960302" w:rsidRDefault="0096030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2DDD3B" w14:textId="77777777" w:rsidR="00960302" w:rsidRDefault="0096030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8CFE06" w14:textId="77777777" w:rsidR="0096030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F9DAA2" w14:textId="77777777" w:rsidR="00960302" w:rsidRDefault="00000000">
            <w:pPr>
              <w:jc w:val="center"/>
            </w:pPr>
            <w:r>
              <w:rPr>
                <w:rFonts w:ascii="宋体" w:hAnsi="宋体"/>
                <w:sz w:val="18"/>
              </w:rPr>
              <w:t>组织活动场次</w:t>
            </w:r>
          </w:p>
        </w:tc>
        <w:tc>
          <w:tcPr>
            <w:tcW w:w="1125" w:type="dxa"/>
            <w:tcBorders>
              <w:top w:val="nil"/>
              <w:left w:val="nil"/>
              <w:bottom w:val="single" w:sz="4" w:space="0" w:color="auto"/>
              <w:right w:val="single" w:sz="4" w:space="0" w:color="auto"/>
            </w:tcBorders>
            <w:shd w:val="clear" w:color="auto" w:fill="auto"/>
            <w:vAlign w:val="center"/>
          </w:tcPr>
          <w:p w14:paraId="78456A5D" w14:textId="77777777" w:rsidR="00960302" w:rsidRDefault="00000000">
            <w:pPr>
              <w:jc w:val="center"/>
            </w:pPr>
            <w:r>
              <w:rPr>
                <w:rFonts w:ascii="宋体" w:hAnsi="宋体"/>
                <w:sz w:val="18"/>
              </w:rPr>
              <w:t>=12次</w:t>
            </w:r>
          </w:p>
        </w:tc>
        <w:tc>
          <w:tcPr>
            <w:tcW w:w="1229" w:type="dxa"/>
            <w:tcBorders>
              <w:top w:val="nil"/>
              <w:left w:val="nil"/>
              <w:bottom w:val="single" w:sz="4" w:space="0" w:color="auto"/>
              <w:right w:val="single" w:sz="4" w:space="0" w:color="auto"/>
            </w:tcBorders>
            <w:shd w:val="clear" w:color="auto" w:fill="auto"/>
            <w:vAlign w:val="center"/>
          </w:tcPr>
          <w:p w14:paraId="1A0E791C" w14:textId="77777777" w:rsidR="00960302" w:rsidRDefault="00000000">
            <w:pPr>
              <w:jc w:val="center"/>
            </w:pPr>
            <w:r>
              <w:rPr>
                <w:rFonts w:ascii="宋体" w:hAnsi="宋体"/>
                <w:sz w:val="18"/>
              </w:rPr>
              <w:t>=12次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48DC72" w14:textId="77777777" w:rsidR="00960302"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3DE0DF" w14:textId="77777777" w:rsidR="00960302"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E8B497" w14:textId="77777777" w:rsidR="00960302" w:rsidRDefault="00960302">
            <w:pPr>
              <w:jc w:val="center"/>
            </w:pPr>
          </w:p>
        </w:tc>
      </w:tr>
      <w:tr w:rsidR="00960302" w14:paraId="625E69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9BCB14" w14:textId="77777777" w:rsidR="00960302" w:rsidRDefault="0096030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CA8E71" w14:textId="77777777" w:rsidR="00960302" w:rsidRDefault="0096030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C7462A" w14:textId="77777777" w:rsidR="0096030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DB8D2D" w14:textId="77777777" w:rsidR="00960302" w:rsidRDefault="00000000">
            <w:pPr>
              <w:jc w:val="center"/>
            </w:pPr>
            <w:r>
              <w:rPr>
                <w:rFonts w:ascii="宋体" w:hAnsi="宋体"/>
                <w:sz w:val="18"/>
              </w:rPr>
              <w:t>基层妇女参与人数</w:t>
            </w:r>
          </w:p>
        </w:tc>
        <w:tc>
          <w:tcPr>
            <w:tcW w:w="1125" w:type="dxa"/>
            <w:tcBorders>
              <w:top w:val="nil"/>
              <w:left w:val="nil"/>
              <w:bottom w:val="single" w:sz="4" w:space="0" w:color="auto"/>
              <w:right w:val="single" w:sz="4" w:space="0" w:color="auto"/>
            </w:tcBorders>
            <w:shd w:val="clear" w:color="auto" w:fill="auto"/>
            <w:vAlign w:val="center"/>
          </w:tcPr>
          <w:p w14:paraId="32C3E1F9" w14:textId="77777777" w:rsidR="00960302" w:rsidRDefault="00000000">
            <w:pPr>
              <w:jc w:val="center"/>
            </w:pPr>
            <w:r>
              <w:rPr>
                <w:rFonts w:ascii="宋体" w:hAnsi="宋体"/>
                <w:sz w:val="18"/>
              </w:rPr>
              <w:t>&gt;=500人</w:t>
            </w:r>
          </w:p>
        </w:tc>
        <w:tc>
          <w:tcPr>
            <w:tcW w:w="1229" w:type="dxa"/>
            <w:tcBorders>
              <w:top w:val="nil"/>
              <w:left w:val="nil"/>
              <w:bottom w:val="single" w:sz="4" w:space="0" w:color="auto"/>
              <w:right w:val="single" w:sz="4" w:space="0" w:color="auto"/>
            </w:tcBorders>
            <w:shd w:val="clear" w:color="auto" w:fill="auto"/>
            <w:vAlign w:val="center"/>
          </w:tcPr>
          <w:p w14:paraId="1FC0D325" w14:textId="77777777" w:rsidR="00960302" w:rsidRDefault="00000000">
            <w:pPr>
              <w:jc w:val="center"/>
            </w:pPr>
            <w:r>
              <w:rPr>
                <w:rFonts w:ascii="宋体" w:hAnsi="宋体"/>
                <w:sz w:val="18"/>
              </w:rPr>
              <w:t>=500人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70E312" w14:textId="77777777" w:rsidR="00960302"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C3FEF5" w14:textId="77777777" w:rsidR="00960302"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18D98A" w14:textId="77777777" w:rsidR="00960302" w:rsidRDefault="00960302">
            <w:pPr>
              <w:jc w:val="center"/>
            </w:pPr>
          </w:p>
        </w:tc>
      </w:tr>
      <w:tr w:rsidR="00960302" w14:paraId="0C01C7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019888" w14:textId="77777777" w:rsidR="00960302" w:rsidRDefault="0096030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45751E" w14:textId="77777777" w:rsidR="00960302" w:rsidRDefault="0096030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AAE653" w14:textId="77777777" w:rsidR="0096030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52E39B" w14:textId="77777777" w:rsidR="00960302" w:rsidRDefault="00000000">
            <w:pPr>
              <w:jc w:val="center"/>
            </w:pPr>
            <w:r>
              <w:rPr>
                <w:rFonts w:ascii="宋体" w:hAnsi="宋体"/>
                <w:sz w:val="18"/>
              </w:rPr>
              <w:t>活动举办成功率（%）</w:t>
            </w:r>
          </w:p>
        </w:tc>
        <w:tc>
          <w:tcPr>
            <w:tcW w:w="1125" w:type="dxa"/>
            <w:tcBorders>
              <w:top w:val="nil"/>
              <w:left w:val="nil"/>
              <w:bottom w:val="single" w:sz="4" w:space="0" w:color="auto"/>
              <w:right w:val="single" w:sz="4" w:space="0" w:color="auto"/>
            </w:tcBorders>
            <w:shd w:val="clear" w:color="auto" w:fill="auto"/>
            <w:vAlign w:val="center"/>
          </w:tcPr>
          <w:p w14:paraId="5FF2890C" w14:textId="77777777" w:rsidR="00960302"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6808618" w14:textId="77777777" w:rsidR="00960302"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A546C6" w14:textId="77777777" w:rsidR="00960302"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98DDBD" w14:textId="77777777" w:rsidR="00960302"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7F8442" w14:textId="77777777" w:rsidR="00960302" w:rsidRDefault="00960302">
            <w:pPr>
              <w:jc w:val="center"/>
            </w:pPr>
          </w:p>
        </w:tc>
      </w:tr>
      <w:tr w:rsidR="00960302" w14:paraId="16C822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56CAD6" w14:textId="77777777" w:rsidR="00960302" w:rsidRDefault="0096030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B03F0C" w14:textId="77777777" w:rsidR="00960302" w:rsidRDefault="0096030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6F77E5" w14:textId="77777777" w:rsidR="0096030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573912" w14:textId="77777777" w:rsidR="00960302" w:rsidRDefault="00000000">
            <w:pPr>
              <w:jc w:val="center"/>
            </w:pPr>
            <w:r>
              <w:rPr>
                <w:rFonts w:ascii="宋体" w:hAnsi="宋体"/>
                <w:sz w:val="18"/>
              </w:rPr>
              <w:t>资金支付及时性（%）</w:t>
            </w:r>
          </w:p>
        </w:tc>
        <w:tc>
          <w:tcPr>
            <w:tcW w:w="1125" w:type="dxa"/>
            <w:tcBorders>
              <w:top w:val="nil"/>
              <w:left w:val="nil"/>
              <w:bottom w:val="single" w:sz="4" w:space="0" w:color="auto"/>
              <w:right w:val="single" w:sz="4" w:space="0" w:color="auto"/>
            </w:tcBorders>
            <w:shd w:val="clear" w:color="auto" w:fill="auto"/>
            <w:vAlign w:val="center"/>
          </w:tcPr>
          <w:p w14:paraId="3B35602D" w14:textId="77777777" w:rsidR="00960302"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9B762C3" w14:textId="77777777" w:rsidR="0096030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548018" w14:textId="77777777" w:rsidR="00960302"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C30DD5" w14:textId="77777777" w:rsidR="00960302"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F67A8B" w14:textId="77777777" w:rsidR="00960302" w:rsidRDefault="00960302">
            <w:pPr>
              <w:jc w:val="center"/>
            </w:pPr>
          </w:p>
        </w:tc>
      </w:tr>
      <w:tr w:rsidR="00960302" w14:paraId="62FE75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DABA47" w14:textId="77777777" w:rsidR="00960302" w:rsidRDefault="0096030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28F8A1" w14:textId="77777777" w:rsidR="0096030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ED7133B" w14:textId="77777777" w:rsidR="0096030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0970A3" w14:textId="77777777" w:rsidR="00960302" w:rsidRDefault="00000000">
            <w:pPr>
              <w:jc w:val="center"/>
            </w:pPr>
            <w:r>
              <w:rPr>
                <w:rFonts w:ascii="宋体" w:hAnsi="宋体"/>
                <w:sz w:val="18"/>
              </w:rPr>
              <w:t>项目预算控制数</w:t>
            </w:r>
          </w:p>
        </w:tc>
        <w:tc>
          <w:tcPr>
            <w:tcW w:w="1125" w:type="dxa"/>
            <w:tcBorders>
              <w:top w:val="nil"/>
              <w:left w:val="nil"/>
              <w:bottom w:val="single" w:sz="4" w:space="0" w:color="auto"/>
              <w:right w:val="single" w:sz="4" w:space="0" w:color="auto"/>
            </w:tcBorders>
            <w:shd w:val="clear" w:color="auto" w:fill="auto"/>
            <w:vAlign w:val="center"/>
          </w:tcPr>
          <w:p w14:paraId="5132EB84" w14:textId="77777777" w:rsidR="00960302"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2981F9AD" w14:textId="77777777" w:rsidR="00960302"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5429B3" w14:textId="77777777" w:rsidR="0096030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D0BFA7" w14:textId="77777777" w:rsidR="0096030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551474" w14:textId="77777777" w:rsidR="00960302" w:rsidRDefault="00960302">
            <w:pPr>
              <w:jc w:val="center"/>
            </w:pPr>
          </w:p>
        </w:tc>
      </w:tr>
      <w:tr w:rsidR="00960302" w14:paraId="514025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DFC49B" w14:textId="77777777" w:rsidR="00960302" w:rsidRDefault="0096030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865DCD" w14:textId="77777777" w:rsidR="0096030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C96619" w14:textId="77777777" w:rsidR="0096030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5ECB1D" w14:textId="77777777" w:rsidR="00960302" w:rsidRDefault="00000000">
            <w:pPr>
              <w:jc w:val="center"/>
            </w:pPr>
            <w:r>
              <w:rPr>
                <w:rFonts w:ascii="宋体" w:hAnsi="宋体"/>
                <w:sz w:val="18"/>
              </w:rPr>
              <w:t>提升基层妇女文化需求</w:t>
            </w:r>
          </w:p>
        </w:tc>
        <w:tc>
          <w:tcPr>
            <w:tcW w:w="1125" w:type="dxa"/>
            <w:tcBorders>
              <w:top w:val="nil"/>
              <w:left w:val="nil"/>
              <w:bottom w:val="single" w:sz="4" w:space="0" w:color="auto"/>
              <w:right w:val="single" w:sz="4" w:space="0" w:color="auto"/>
            </w:tcBorders>
            <w:shd w:val="clear" w:color="auto" w:fill="auto"/>
            <w:vAlign w:val="center"/>
          </w:tcPr>
          <w:p w14:paraId="1EA2DF18" w14:textId="77777777" w:rsidR="00960302"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6955611A" w14:textId="77777777" w:rsidR="00960302"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7B03EE" w14:textId="77777777" w:rsidR="00960302"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528101" w14:textId="77777777" w:rsidR="00960302"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2BB80A" w14:textId="77777777" w:rsidR="00960302" w:rsidRDefault="00960302">
            <w:pPr>
              <w:jc w:val="center"/>
            </w:pPr>
          </w:p>
        </w:tc>
      </w:tr>
      <w:tr w:rsidR="00960302" w14:paraId="3D837D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F374EF" w14:textId="77777777" w:rsidR="00960302" w:rsidRDefault="0096030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D9C90C" w14:textId="77777777" w:rsidR="0096030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028B22" w14:textId="77777777" w:rsidR="0096030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A04C8C" w14:textId="77777777" w:rsidR="00960302" w:rsidRDefault="00000000">
            <w:pPr>
              <w:jc w:val="center"/>
            </w:pPr>
            <w:r>
              <w:rPr>
                <w:rFonts w:ascii="宋体" w:hAnsi="宋体"/>
                <w:sz w:val="18"/>
              </w:rPr>
              <w:t>基层妇联组织满意度（%）</w:t>
            </w:r>
          </w:p>
        </w:tc>
        <w:tc>
          <w:tcPr>
            <w:tcW w:w="1125" w:type="dxa"/>
            <w:tcBorders>
              <w:top w:val="nil"/>
              <w:left w:val="nil"/>
              <w:bottom w:val="single" w:sz="4" w:space="0" w:color="auto"/>
              <w:right w:val="single" w:sz="4" w:space="0" w:color="auto"/>
            </w:tcBorders>
            <w:shd w:val="clear" w:color="auto" w:fill="auto"/>
            <w:vAlign w:val="center"/>
          </w:tcPr>
          <w:p w14:paraId="2CA595B7" w14:textId="77777777" w:rsidR="00960302"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76D62AC" w14:textId="77777777" w:rsidR="00960302"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6F4E7A" w14:textId="77777777" w:rsidR="00960302"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229109" w14:textId="77777777" w:rsidR="00960302"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22E3A2" w14:textId="77777777" w:rsidR="00960302" w:rsidRDefault="00960302">
            <w:pPr>
              <w:jc w:val="center"/>
            </w:pPr>
          </w:p>
        </w:tc>
      </w:tr>
      <w:tr w:rsidR="00960302" w14:paraId="12F35C2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87C9FB7" w14:textId="77777777" w:rsidR="00960302"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00835AD" w14:textId="77777777" w:rsidR="00960302"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60013FA" w14:textId="77777777" w:rsidR="00960302" w:rsidRDefault="00000000">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0B2767" w14:textId="77777777" w:rsidR="00960302" w:rsidRDefault="00960302">
            <w:pPr>
              <w:jc w:val="center"/>
            </w:pPr>
          </w:p>
        </w:tc>
      </w:tr>
      <w:bookmarkEnd w:id="30"/>
    </w:tbl>
    <w:p w14:paraId="1D22434B" w14:textId="77777777" w:rsidR="00960302" w:rsidRDefault="00960302">
      <w:pPr>
        <w:jc w:val="left"/>
        <w:rPr>
          <w:rFonts w:ascii="仿宋_GB2312" w:eastAsia="仿宋_GB2312"/>
          <w:sz w:val="32"/>
          <w:szCs w:val="32"/>
        </w:rPr>
      </w:pPr>
    </w:p>
    <w:p w14:paraId="467C5DE7" w14:textId="77777777" w:rsidR="0096030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C2B2F9A" w14:textId="77777777" w:rsidR="0096030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FCDE1C4" w14:textId="77777777" w:rsidR="00960302"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85AE63B"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23F50F6"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2119394"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57870A"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3E42ED3"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3E5243A"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8AB9B2A"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A6C68C8"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FCA849"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6D0B402" w14:textId="77777777" w:rsidR="0096030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F96B979" w14:textId="77777777" w:rsidR="009603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4561D78" w14:textId="77777777" w:rsidR="009603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6B53526" w14:textId="77777777" w:rsidR="0096030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C4C142" w14:textId="77777777" w:rsidR="0096030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736BB46" w14:textId="77777777" w:rsidR="0096030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9BB2C0B" w14:textId="77777777" w:rsidR="00960302"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7C958400" w14:textId="77777777" w:rsidR="00960302"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0EF5E452" w14:textId="77777777" w:rsidR="0096030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A44DC0F" w14:textId="77777777" w:rsidR="0096030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EBADCC1" w14:textId="77777777" w:rsidR="0096030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1B39F85" w14:textId="77777777" w:rsidR="0096030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2FB8F20" w14:textId="77777777" w:rsidR="0096030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7AEA85A" w14:textId="77777777" w:rsidR="00960302"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227D437D" w14:textId="77777777" w:rsidR="0096030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A92CE21" w14:textId="77777777" w:rsidR="00960302" w:rsidRDefault="00960302">
      <w:pPr>
        <w:ind w:firstLineChars="200" w:firstLine="640"/>
        <w:rPr>
          <w:rFonts w:ascii="仿宋_GB2312" w:eastAsia="仿宋_GB2312"/>
          <w:sz w:val="32"/>
          <w:szCs w:val="32"/>
        </w:rPr>
      </w:pPr>
    </w:p>
    <w:p w14:paraId="2CFA98EA" w14:textId="77777777" w:rsidR="00960302" w:rsidRDefault="00960302">
      <w:pPr>
        <w:ind w:firstLineChars="200" w:firstLine="640"/>
        <w:outlineLvl w:val="1"/>
        <w:rPr>
          <w:rFonts w:ascii="黑体" w:eastAsia="黑体" w:hAnsi="黑体" w:cs="宋体" w:hint="eastAsia"/>
          <w:bCs/>
          <w:kern w:val="0"/>
          <w:sz w:val="32"/>
          <w:szCs w:val="32"/>
        </w:rPr>
      </w:pPr>
    </w:p>
    <w:sectPr w:rsidR="0096030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2CA78" w14:textId="77777777" w:rsidR="00173F18" w:rsidRDefault="00173F18">
      <w:r>
        <w:separator/>
      </w:r>
    </w:p>
  </w:endnote>
  <w:endnote w:type="continuationSeparator" w:id="0">
    <w:p w14:paraId="64B6CD50" w14:textId="77777777" w:rsidR="00173F18" w:rsidRDefault="00173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356E3B" w14:textId="77777777" w:rsidR="00960302" w:rsidRDefault="00000000">
    <w:pPr>
      <w:pStyle w:val="a4"/>
    </w:pPr>
    <w:r>
      <w:rPr>
        <w:noProof/>
      </w:rPr>
      <mc:AlternateContent>
        <mc:Choice Requires="wps">
          <w:drawing>
            <wp:anchor distT="0" distB="0" distL="114300" distR="114300" simplePos="0" relativeHeight="251659264" behindDoc="0" locked="0" layoutInCell="1" allowOverlap="1" wp14:anchorId="2D14F4FB" wp14:editId="1807145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A4B25C" w14:textId="77777777" w:rsidR="0096030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D14F4F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A4B25C" w14:textId="77777777" w:rsidR="0096030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124E1B" w14:textId="77777777" w:rsidR="00173F18" w:rsidRDefault="00173F18">
      <w:r>
        <w:separator/>
      </w:r>
    </w:p>
  </w:footnote>
  <w:footnote w:type="continuationSeparator" w:id="0">
    <w:p w14:paraId="2EB81270" w14:textId="77777777" w:rsidR="00173F18" w:rsidRDefault="00173F1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44794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F04E2"/>
    <w:rsid w:val="00173F18"/>
    <w:rsid w:val="00213C59"/>
    <w:rsid w:val="00270B00"/>
    <w:rsid w:val="003210CE"/>
    <w:rsid w:val="003F04E2"/>
    <w:rsid w:val="00447B24"/>
    <w:rsid w:val="004F7517"/>
    <w:rsid w:val="006A3705"/>
    <w:rsid w:val="00960302"/>
    <w:rsid w:val="00A23ED1"/>
    <w:rsid w:val="00B70D59"/>
    <w:rsid w:val="00C06BA1"/>
    <w:rsid w:val="00C5510F"/>
    <w:rsid w:val="00D028BD"/>
    <w:rsid w:val="00DA68B5"/>
    <w:rsid w:val="00E840B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317DB6"/>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4F1EE4"/>
  <w15:docId w15:val="{57E4A094-58B2-4B5B-8C9D-80245CBA5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1415</Words>
  <Characters>8068</Characters>
  <Application>Microsoft Office Word</Application>
  <DocSecurity>0</DocSecurity>
  <Lines>67</Lines>
  <Paragraphs>18</Paragraphs>
  <ScaleCrop>false</ScaleCrop>
  <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2024-11-11T04:14:00Z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