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717EF7" w14:textId="77777777" w:rsidR="009A11E5" w:rsidRPr="00E873E0" w:rsidRDefault="009A11E5">
      <w:pPr>
        <w:spacing w:line="540" w:lineRule="exact"/>
        <w:jc w:val="center"/>
        <w:rPr>
          <w:rFonts w:eastAsia="华文中宋"/>
          <w:b/>
          <w:kern w:val="0"/>
          <w:sz w:val="52"/>
          <w:szCs w:val="52"/>
        </w:rPr>
      </w:pPr>
    </w:p>
    <w:p w14:paraId="2A20D0E7" w14:textId="77777777" w:rsidR="009A11E5" w:rsidRPr="00E873E0" w:rsidRDefault="009A11E5">
      <w:pPr>
        <w:spacing w:line="540" w:lineRule="exact"/>
        <w:rPr>
          <w:rFonts w:eastAsia="华文中宋"/>
          <w:b/>
          <w:kern w:val="0"/>
          <w:sz w:val="52"/>
          <w:szCs w:val="52"/>
        </w:rPr>
      </w:pPr>
    </w:p>
    <w:p w14:paraId="47FAFB78" w14:textId="77777777" w:rsidR="009A11E5" w:rsidRPr="00E873E0" w:rsidRDefault="009A11E5">
      <w:pPr>
        <w:spacing w:line="540" w:lineRule="exact"/>
        <w:jc w:val="center"/>
        <w:rPr>
          <w:rFonts w:eastAsia="华文中宋"/>
          <w:b/>
          <w:kern w:val="0"/>
          <w:sz w:val="52"/>
          <w:szCs w:val="52"/>
        </w:rPr>
      </w:pPr>
    </w:p>
    <w:p w14:paraId="028E045D" w14:textId="77777777" w:rsidR="009A11E5" w:rsidRPr="00E873E0" w:rsidRDefault="009A11E5">
      <w:pPr>
        <w:spacing w:line="540" w:lineRule="exact"/>
        <w:jc w:val="center"/>
        <w:rPr>
          <w:rFonts w:eastAsia="华文中宋"/>
          <w:b/>
          <w:kern w:val="0"/>
          <w:sz w:val="52"/>
          <w:szCs w:val="52"/>
        </w:rPr>
      </w:pPr>
    </w:p>
    <w:p w14:paraId="1D4A0821" w14:textId="77777777" w:rsidR="009A11E5" w:rsidRPr="00E873E0" w:rsidRDefault="00000000">
      <w:pPr>
        <w:spacing w:line="540" w:lineRule="exact"/>
        <w:jc w:val="center"/>
        <w:rPr>
          <w:rFonts w:eastAsia="方正小标宋_GBK"/>
          <w:kern w:val="0"/>
          <w:sz w:val="48"/>
          <w:szCs w:val="48"/>
        </w:rPr>
      </w:pPr>
      <w:r w:rsidRPr="00E873E0">
        <w:rPr>
          <w:rFonts w:eastAsia="方正小标宋_GBK" w:hint="eastAsia"/>
          <w:kern w:val="0"/>
          <w:sz w:val="48"/>
          <w:szCs w:val="48"/>
        </w:rPr>
        <w:t>中央疫情防控财力补助</w:t>
      </w:r>
      <w:r w:rsidRPr="00E873E0">
        <w:rPr>
          <w:rFonts w:eastAsia="方正小标宋_GBK"/>
          <w:kern w:val="0"/>
          <w:sz w:val="48"/>
          <w:szCs w:val="48"/>
        </w:rPr>
        <w:t>资金项目支出绩效评价报告</w:t>
      </w:r>
    </w:p>
    <w:p w14:paraId="3C269123" w14:textId="77777777" w:rsidR="009A11E5" w:rsidRPr="00E873E0" w:rsidRDefault="009A11E5">
      <w:pPr>
        <w:spacing w:line="540" w:lineRule="exact"/>
        <w:jc w:val="center"/>
        <w:rPr>
          <w:rFonts w:eastAsia="华文中宋"/>
          <w:b/>
          <w:kern w:val="0"/>
          <w:sz w:val="52"/>
          <w:szCs w:val="52"/>
        </w:rPr>
      </w:pPr>
    </w:p>
    <w:p w14:paraId="2E9AD092" w14:textId="77777777" w:rsidR="009A11E5" w:rsidRPr="00E873E0" w:rsidRDefault="00000000">
      <w:pPr>
        <w:spacing w:line="540" w:lineRule="exact"/>
        <w:jc w:val="center"/>
        <w:rPr>
          <w:rFonts w:eastAsia="仿宋_GB2312"/>
          <w:kern w:val="0"/>
          <w:sz w:val="36"/>
          <w:szCs w:val="36"/>
        </w:rPr>
      </w:pPr>
      <w:r w:rsidRPr="00E873E0">
        <w:rPr>
          <w:rFonts w:eastAsia="仿宋_GB2312"/>
          <w:kern w:val="0"/>
          <w:sz w:val="36"/>
          <w:szCs w:val="36"/>
        </w:rPr>
        <w:t>（</w:t>
      </w:r>
      <w:r w:rsidRPr="00E873E0">
        <w:rPr>
          <w:rFonts w:eastAsia="仿宋_GB2312"/>
          <w:kern w:val="0"/>
          <w:sz w:val="36"/>
          <w:szCs w:val="36"/>
        </w:rPr>
        <w:t>202</w:t>
      </w:r>
      <w:r w:rsidRPr="00E873E0">
        <w:rPr>
          <w:rFonts w:eastAsia="仿宋_GB2312" w:hint="eastAsia"/>
          <w:kern w:val="0"/>
          <w:sz w:val="36"/>
          <w:szCs w:val="36"/>
        </w:rPr>
        <w:t>3</w:t>
      </w:r>
      <w:r w:rsidRPr="00E873E0">
        <w:rPr>
          <w:rFonts w:eastAsia="仿宋_GB2312"/>
          <w:kern w:val="0"/>
          <w:sz w:val="36"/>
          <w:szCs w:val="36"/>
        </w:rPr>
        <w:t>年度）</w:t>
      </w:r>
    </w:p>
    <w:p w14:paraId="04403740" w14:textId="77777777" w:rsidR="009A11E5" w:rsidRPr="00E873E0" w:rsidRDefault="009A11E5">
      <w:pPr>
        <w:spacing w:line="540" w:lineRule="exact"/>
        <w:jc w:val="center"/>
        <w:rPr>
          <w:rFonts w:eastAsia="仿宋_GB2312"/>
          <w:kern w:val="0"/>
          <w:sz w:val="30"/>
          <w:szCs w:val="30"/>
        </w:rPr>
      </w:pPr>
    </w:p>
    <w:p w14:paraId="2E944D4B" w14:textId="77777777" w:rsidR="009A11E5" w:rsidRPr="00E873E0" w:rsidRDefault="009A11E5">
      <w:pPr>
        <w:spacing w:line="540" w:lineRule="exact"/>
        <w:jc w:val="center"/>
        <w:rPr>
          <w:rFonts w:eastAsia="仿宋_GB2312"/>
          <w:kern w:val="0"/>
          <w:sz w:val="30"/>
          <w:szCs w:val="30"/>
        </w:rPr>
      </w:pPr>
    </w:p>
    <w:p w14:paraId="0A66152F" w14:textId="77777777" w:rsidR="009A11E5" w:rsidRPr="00E873E0" w:rsidRDefault="009A11E5">
      <w:pPr>
        <w:spacing w:line="540" w:lineRule="exact"/>
        <w:jc w:val="center"/>
        <w:rPr>
          <w:rFonts w:eastAsia="仿宋_GB2312"/>
          <w:kern w:val="0"/>
          <w:sz w:val="30"/>
          <w:szCs w:val="30"/>
        </w:rPr>
      </w:pPr>
    </w:p>
    <w:p w14:paraId="094764E0" w14:textId="77777777" w:rsidR="009A11E5" w:rsidRPr="00E873E0" w:rsidRDefault="009A11E5">
      <w:pPr>
        <w:pStyle w:val="a0"/>
      </w:pPr>
    </w:p>
    <w:p w14:paraId="12F58CB7" w14:textId="77777777" w:rsidR="009A11E5" w:rsidRPr="00E873E0" w:rsidRDefault="009A11E5">
      <w:pPr>
        <w:spacing w:line="540" w:lineRule="exact"/>
        <w:jc w:val="center"/>
        <w:rPr>
          <w:rFonts w:eastAsia="仿宋_GB2312"/>
          <w:kern w:val="0"/>
          <w:sz w:val="30"/>
          <w:szCs w:val="30"/>
        </w:rPr>
      </w:pPr>
    </w:p>
    <w:p w14:paraId="712409D1" w14:textId="77777777" w:rsidR="009A11E5" w:rsidRPr="00E873E0" w:rsidRDefault="009A11E5">
      <w:pPr>
        <w:spacing w:line="540" w:lineRule="exact"/>
        <w:rPr>
          <w:rFonts w:eastAsia="仿宋_GB2312"/>
          <w:kern w:val="0"/>
          <w:sz w:val="30"/>
          <w:szCs w:val="30"/>
        </w:rPr>
      </w:pPr>
    </w:p>
    <w:p w14:paraId="0E997FC1" w14:textId="77777777" w:rsidR="009A11E5" w:rsidRPr="00E873E0" w:rsidRDefault="00000000">
      <w:pPr>
        <w:spacing w:line="700" w:lineRule="exact"/>
        <w:ind w:firstLineChars="400" w:firstLine="1440"/>
        <w:jc w:val="left"/>
        <w:rPr>
          <w:rFonts w:eastAsia="仿宋_GB2312"/>
          <w:kern w:val="0"/>
          <w:sz w:val="36"/>
          <w:szCs w:val="36"/>
        </w:rPr>
      </w:pPr>
      <w:r w:rsidRPr="00E873E0">
        <w:rPr>
          <w:rFonts w:eastAsia="仿宋_GB2312"/>
          <w:kern w:val="0"/>
          <w:sz w:val="36"/>
          <w:szCs w:val="36"/>
        </w:rPr>
        <w:t>项目名称：</w:t>
      </w:r>
      <w:r w:rsidRPr="00E873E0">
        <w:rPr>
          <w:rFonts w:eastAsia="仿宋_GB2312" w:hint="eastAsia"/>
          <w:kern w:val="0"/>
          <w:sz w:val="36"/>
          <w:szCs w:val="36"/>
        </w:rPr>
        <w:t>中央疫情防控财力补助资金</w:t>
      </w:r>
    </w:p>
    <w:p w14:paraId="31C6C716" w14:textId="77777777" w:rsidR="009A11E5" w:rsidRPr="00E873E0" w:rsidRDefault="00000000">
      <w:pPr>
        <w:spacing w:line="700" w:lineRule="exact"/>
        <w:ind w:firstLineChars="400" w:firstLine="1440"/>
        <w:jc w:val="left"/>
        <w:rPr>
          <w:rFonts w:eastAsia="仿宋_GB2312"/>
          <w:kern w:val="0"/>
          <w:sz w:val="36"/>
          <w:szCs w:val="36"/>
        </w:rPr>
      </w:pPr>
      <w:r w:rsidRPr="00E873E0">
        <w:rPr>
          <w:rFonts w:eastAsia="仿宋_GB2312"/>
          <w:kern w:val="0"/>
          <w:sz w:val="36"/>
          <w:szCs w:val="36"/>
        </w:rPr>
        <w:t>实施单位（公章）：</w:t>
      </w:r>
      <w:r w:rsidRPr="00E873E0">
        <w:rPr>
          <w:rFonts w:eastAsia="仿宋_GB2312" w:hint="eastAsia"/>
          <w:kern w:val="0"/>
          <w:sz w:val="36"/>
          <w:szCs w:val="36"/>
        </w:rPr>
        <w:t>奇台县卫生健康委员会</w:t>
      </w:r>
    </w:p>
    <w:p w14:paraId="31D064C5" w14:textId="77777777" w:rsidR="009A11E5" w:rsidRPr="00E873E0" w:rsidRDefault="00000000">
      <w:pPr>
        <w:spacing w:line="700" w:lineRule="exact"/>
        <w:ind w:firstLineChars="400" w:firstLine="1440"/>
        <w:jc w:val="left"/>
        <w:rPr>
          <w:rFonts w:eastAsia="仿宋_GB2312"/>
          <w:kern w:val="0"/>
          <w:sz w:val="36"/>
          <w:szCs w:val="36"/>
        </w:rPr>
      </w:pPr>
      <w:r w:rsidRPr="00E873E0">
        <w:rPr>
          <w:rFonts w:eastAsia="仿宋_GB2312"/>
          <w:kern w:val="0"/>
          <w:sz w:val="36"/>
          <w:szCs w:val="36"/>
        </w:rPr>
        <w:t>主管部门（公章）：</w:t>
      </w:r>
      <w:r w:rsidRPr="00E873E0">
        <w:rPr>
          <w:rFonts w:eastAsia="仿宋_GB2312" w:hint="eastAsia"/>
          <w:kern w:val="0"/>
          <w:sz w:val="36"/>
          <w:szCs w:val="36"/>
        </w:rPr>
        <w:t>奇台县卫生健康委员会</w:t>
      </w:r>
    </w:p>
    <w:p w14:paraId="22B6A1E0" w14:textId="77777777" w:rsidR="009A11E5" w:rsidRPr="00E873E0" w:rsidRDefault="00000000">
      <w:pPr>
        <w:spacing w:line="700" w:lineRule="exact"/>
        <w:ind w:firstLineChars="400" w:firstLine="1440"/>
        <w:jc w:val="left"/>
        <w:rPr>
          <w:rFonts w:eastAsia="仿宋_GB2312"/>
          <w:kern w:val="0"/>
          <w:sz w:val="36"/>
          <w:szCs w:val="36"/>
        </w:rPr>
      </w:pPr>
      <w:r w:rsidRPr="00E873E0">
        <w:rPr>
          <w:rFonts w:eastAsia="仿宋_GB2312"/>
          <w:kern w:val="0"/>
          <w:sz w:val="36"/>
          <w:szCs w:val="36"/>
        </w:rPr>
        <w:t>项目负责人（签章）：</w:t>
      </w:r>
      <w:r w:rsidRPr="00E873E0">
        <w:rPr>
          <w:rFonts w:eastAsia="仿宋_GB2312" w:hint="eastAsia"/>
          <w:kern w:val="0"/>
          <w:sz w:val="36"/>
          <w:szCs w:val="36"/>
        </w:rPr>
        <w:t>崔延龙</w:t>
      </w:r>
    </w:p>
    <w:p w14:paraId="536CCCB7" w14:textId="77777777" w:rsidR="009A11E5" w:rsidRPr="00E873E0" w:rsidRDefault="00000000">
      <w:pPr>
        <w:spacing w:line="700" w:lineRule="exact"/>
        <w:ind w:firstLineChars="400" w:firstLine="1440"/>
        <w:jc w:val="left"/>
        <w:rPr>
          <w:rFonts w:eastAsia="仿宋_GB2312"/>
          <w:kern w:val="0"/>
          <w:sz w:val="36"/>
          <w:szCs w:val="36"/>
        </w:rPr>
      </w:pPr>
      <w:r w:rsidRPr="00E873E0">
        <w:rPr>
          <w:rFonts w:eastAsia="仿宋_GB2312"/>
          <w:kern w:val="0"/>
          <w:sz w:val="36"/>
          <w:szCs w:val="36"/>
        </w:rPr>
        <w:t>填报时间：</w:t>
      </w:r>
      <w:r w:rsidRPr="00E873E0">
        <w:rPr>
          <w:rFonts w:eastAsia="仿宋_GB2312" w:hint="eastAsia"/>
          <w:kern w:val="0"/>
          <w:sz w:val="36"/>
          <w:szCs w:val="36"/>
        </w:rPr>
        <w:t>2024</w:t>
      </w:r>
      <w:r w:rsidRPr="00E873E0">
        <w:rPr>
          <w:rFonts w:eastAsia="仿宋_GB2312"/>
          <w:kern w:val="0"/>
          <w:sz w:val="36"/>
          <w:szCs w:val="36"/>
        </w:rPr>
        <w:t>年</w:t>
      </w:r>
      <w:r w:rsidRPr="00E873E0">
        <w:rPr>
          <w:rFonts w:eastAsia="仿宋_GB2312" w:hint="eastAsia"/>
          <w:kern w:val="0"/>
          <w:sz w:val="36"/>
          <w:szCs w:val="36"/>
        </w:rPr>
        <w:t>4</w:t>
      </w:r>
      <w:r w:rsidRPr="00E873E0">
        <w:rPr>
          <w:rFonts w:eastAsia="仿宋_GB2312"/>
          <w:kern w:val="0"/>
          <w:sz w:val="36"/>
          <w:szCs w:val="36"/>
        </w:rPr>
        <w:t>月</w:t>
      </w:r>
      <w:r w:rsidRPr="00E873E0">
        <w:rPr>
          <w:rFonts w:eastAsia="仿宋_GB2312" w:hint="eastAsia"/>
          <w:kern w:val="0"/>
          <w:sz w:val="36"/>
          <w:szCs w:val="36"/>
        </w:rPr>
        <w:t>16</w:t>
      </w:r>
      <w:r w:rsidRPr="00E873E0">
        <w:rPr>
          <w:rFonts w:eastAsia="仿宋_GB2312"/>
          <w:kern w:val="0"/>
          <w:sz w:val="36"/>
          <w:szCs w:val="36"/>
        </w:rPr>
        <w:t>日</w:t>
      </w:r>
    </w:p>
    <w:p w14:paraId="0FF6671E" w14:textId="77777777" w:rsidR="009A11E5" w:rsidRPr="00E873E0" w:rsidRDefault="009A11E5">
      <w:pPr>
        <w:spacing w:line="540" w:lineRule="exact"/>
        <w:jc w:val="center"/>
        <w:rPr>
          <w:rFonts w:eastAsia="仿宋_GB2312"/>
          <w:kern w:val="0"/>
          <w:sz w:val="30"/>
          <w:szCs w:val="30"/>
        </w:rPr>
      </w:pPr>
    </w:p>
    <w:p w14:paraId="7ADEAD2E" w14:textId="77777777" w:rsidR="009A11E5" w:rsidRPr="00E873E0" w:rsidRDefault="009A11E5">
      <w:pPr>
        <w:spacing w:line="540" w:lineRule="exact"/>
        <w:rPr>
          <w:rStyle w:val="af0"/>
          <w:rFonts w:eastAsia="黑体"/>
          <w:b w:val="0"/>
          <w:spacing w:val="-4"/>
          <w:sz w:val="32"/>
          <w:szCs w:val="32"/>
        </w:rPr>
      </w:pPr>
    </w:p>
    <w:p w14:paraId="4BA6C242" w14:textId="77777777" w:rsidR="009A11E5" w:rsidRPr="00E873E0" w:rsidRDefault="009A11E5">
      <w:pPr>
        <w:spacing w:line="540" w:lineRule="exact"/>
        <w:ind w:firstLine="640"/>
        <w:rPr>
          <w:rStyle w:val="af0"/>
          <w:rFonts w:eastAsia="黑体"/>
          <w:b w:val="0"/>
          <w:spacing w:val="-4"/>
          <w:sz w:val="32"/>
          <w:szCs w:val="32"/>
        </w:rPr>
      </w:pPr>
    </w:p>
    <w:p w14:paraId="57774441" w14:textId="77777777" w:rsidR="009A11E5" w:rsidRPr="00E873E0" w:rsidRDefault="009A11E5">
      <w:pPr>
        <w:spacing w:line="540" w:lineRule="exact"/>
        <w:rPr>
          <w:rStyle w:val="af0"/>
          <w:rFonts w:eastAsia="黑体"/>
          <w:b w:val="0"/>
          <w:spacing w:val="-4"/>
          <w:sz w:val="32"/>
          <w:szCs w:val="32"/>
        </w:rPr>
      </w:pPr>
    </w:p>
    <w:p w14:paraId="15824922" w14:textId="77777777" w:rsidR="009A11E5" w:rsidRPr="00E873E0" w:rsidRDefault="009A11E5">
      <w:pPr>
        <w:spacing w:line="560" w:lineRule="exact"/>
        <w:ind w:firstLineChars="200" w:firstLine="640"/>
        <w:rPr>
          <w:rFonts w:eastAsia="黑体"/>
          <w:bCs/>
          <w:sz w:val="32"/>
          <w:szCs w:val="32"/>
        </w:rPr>
        <w:sectPr w:rsidR="009A11E5" w:rsidRPr="00E873E0">
          <w:footerReference w:type="default" r:id="rId7"/>
          <w:pgSz w:w="11906" w:h="16838"/>
          <w:pgMar w:top="1440" w:right="1558" w:bottom="1440" w:left="1800" w:header="851" w:footer="992" w:gutter="0"/>
          <w:cols w:space="425"/>
          <w:docGrid w:type="lines" w:linePitch="312"/>
        </w:sectPr>
      </w:pPr>
    </w:p>
    <w:p w14:paraId="423C56D2" w14:textId="77777777" w:rsidR="009A11E5" w:rsidRPr="00E873E0" w:rsidRDefault="00000000">
      <w:pPr>
        <w:spacing w:line="560" w:lineRule="exact"/>
        <w:ind w:firstLineChars="200" w:firstLine="640"/>
        <w:rPr>
          <w:rFonts w:eastAsia="黑体"/>
          <w:bCs/>
          <w:sz w:val="32"/>
          <w:szCs w:val="32"/>
        </w:rPr>
      </w:pPr>
      <w:r w:rsidRPr="00E873E0">
        <w:rPr>
          <w:rFonts w:eastAsia="黑体"/>
          <w:bCs/>
          <w:sz w:val="32"/>
          <w:szCs w:val="32"/>
        </w:rPr>
        <w:lastRenderedPageBreak/>
        <w:t>一、基本情况</w:t>
      </w:r>
    </w:p>
    <w:p w14:paraId="1FDB9C58" w14:textId="77777777" w:rsidR="009A11E5" w:rsidRPr="00E873E0" w:rsidRDefault="00000000">
      <w:pPr>
        <w:spacing w:line="560" w:lineRule="exact"/>
        <w:ind w:firstLineChars="200" w:firstLine="643"/>
        <w:rPr>
          <w:rFonts w:eastAsia="楷体_GB2312"/>
          <w:b/>
          <w:bCs/>
          <w:sz w:val="32"/>
          <w:szCs w:val="32"/>
        </w:rPr>
      </w:pPr>
      <w:r w:rsidRPr="00E873E0">
        <w:rPr>
          <w:rFonts w:eastAsia="楷体_GB2312"/>
          <w:b/>
          <w:bCs/>
          <w:sz w:val="32"/>
          <w:szCs w:val="32"/>
        </w:rPr>
        <w:t>（一）项目概况</w:t>
      </w:r>
    </w:p>
    <w:p w14:paraId="47099E94" w14:textId="77777777" w:rsidR="009A11E5" w:rsidRPr="00E873E0" w:rsidRDefault="00000000">
      <w:pPr>
        <w:spacing w:line="560" w:lineRule="exact"/>
        <w:ind w:firstLineChars="200" w:firstLine="643"/>
        <w:rPr>
          <w:rFonts w:eastAsia="仿宋_GB2312"/>
          <w:b/>
          <w:bCs/>
          <w:sz w:val="32"/>
          <w:szCs w:val="32"/>
        </w:rPr>
      </w:pPr>
      <w:r w:rsidRPr="00E873E0">
        <w:rPr>
          <w:rFonts w:eastAsia="仿宋_GB2312"/>
          <w:b/>
          <w:bCs/>
          <w:sz w:val="32"/>
          <w:szCs w:val="32"/>
        </w:rPr>
        <w:t>1</w:t>
      </w:r>
      <w:r w:rsidRPr="00E873E0">
        <w:rPr>
          <w:rFonts w:eastAsia="仿宋_GB2312"/>
          <w:b/>
          <w:bCs/>
          <w:sz w:val="32"/>
          <w:szCs w:val="32"/>
        </w:rPr>
        <w:t>、项目背景</w:t>
      </w:r>
    </w:p>
    <w:p w14:paraId="57157FF6" w14:textId="77777777" w:rsidR="009A11E5" w:rsidRPr="00E873E0" w:rsidRDefault="00000000">
      <w:pPr>
        <w:spacing w:line="560" w:lineRule="exact"/>
        <w:ind w:firstLineChars="200" w:firstLine="640"/>
        <w:rPr>
          <w:rFonts w:eastAsia="仿宋_GB2312"/>
          <w:sz w:val="32"/>
          <w:szCs w:val="32"/>
        </w:rPr>
      </w:pPr>
      <w:r w:rsidRPr="00E873E0">
        <w:rPr>
          <w:rFonts w:eastAsia="仿宋_GB2312" w:hint="eastAsia"/>
          <w:sz w:val="32"/>
          <w:szCs w:val="32"/>
        </w:rPr>
        <w:t>根据《关于进一步优化新冠肺炎疫情防控措施学精准做好防控工作的通知》有关要求，国务院联防联控机制综合组制定了《新冠肺炎疫情防控核酸检测实施办法》《新冠肺炎疫情风险区划定及管控方案》《新冠肺炎疫情居家隔离医学观察指南》《新冠肺炎疫情居家健康监测指南》，切实做好新型冠状病毒感染肺炎疫情防控工作，提高新型冠状病毒的防治水平和应对能力，及时、有效地采取防控措施，控制疫情的传播、蔓延，保障广大群众的身体健康和生命安全。根据昌州财预【</w:t>
      </w:r>
      <w:r w:rsidRPr="00E873E0">
        <w:rPr>
          <w:rFonts w:eastAsia="仿宋_GB2312" w:hint="eastAsia"/>
          <w:sz w:val="32"/>
          <w:szCs w:val="32"/>
        </w:rPr>
        <w:t>2023</w:t>
      </w:r>
      <w:r w:rsidRPr="00E873E0">
        <w:rPr>
          <w:rFonts w:eastAsia="仿宋_GB2312" w:hint="eastAsia"/>
          <w:sz w:val="32"/>
          <w:szCs w:val="32"/>
        </w:rPr>
        <w:t>】</w:t>
      </w:r>
      <w:r w:rsidRPr="00E873E0">
        <w:rPr>
          <w:rFonts w:eastAsia="仿宋_GB2312" w:hint="eastAsia"/>
          <w:sz w:val="32"/>
          <w:szCs w:val="32"/>
        </w:rPr>
        <w:t>21</w:t>
      </w:r>
      <w:r w:rsidRPr="00E873E0">
        <w:rPr>
          <w:rFonts w:eastAsia="仿宋_GB2312" w:hint="eastAsia"/>
          <w:sz w:val="32"/>
          <w:szCs w:val="32"/>
        </w:rPr>
        <w:t>号文件下达预算资金，设立本项目。安排的资金主要用于</w:t>
      </w:r>
      <w:r w:rsidRPr="00E873E0">
        <w:rPr>
          <w:rFonts w:ascii="仿宋_GB2312" w:eastAsia="仿宋_GB2312" w:hAnsi="仿宋_GB2312" w:cs="仿宋_GB2312" w:hint="eastAsia"/>
          <w:sz w:val="32"/>
          <w:szCs w:val="32"/>
        </w:rPr>
        <w:t>33家星级酒店、非星级宾馆租赁用于服务集中隔离人员、健康监测人员等，租赁11家酒店用于服务隔离人员及工作人员餐食。</w:t>
      </w:r>
    </w:p>
    <w:p w14:paraId="6EDAE54B" w14:textId="77777777" w:rsidR="009A11E5" w:rsidRPr="00E873E0"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E873E0">
        <w:rPr>
          <w:rFonts w:ascii="Times New Roman" w:eastAsia="仿宋_GB2312" w:hAnsi="Times New Roman"/>
          <w:kern w:val="2"/>
        </w:rPr>
        <w:t>项目主要内容：</w:t>
      </w:r>
    </w:p>
    <w:p w14:paraId="5E9B61C9" w14:textId="77777777" w:rsidR="009A11E5" w:rsidRPr="00E873E0" w:rsidRDefault="00000000">
      <w:pPr>
        <w:spacing w:line="560" w:lineRule="exact"/>
        <w:ind w:firstLineChars="200" w:firstLine="600"/>
        <w:rPr>
          <w:rFonts w:eastAsia="黑体"/>
        </w:rPr>
      </w:pPr>
      <w:r w:rsidRPr="00E873E0">
        <w:rPr>
          <w:rFonts w:ascii="仿宋_GB2312" w:eastAsia="仿宋_GB2312" w:hAnsi="仿宋_GB2312" w:cs="仿宋_GB2312" w:hint="eastAsia"/>
          <w:sz w:val="30"/>
          <w:szCs w:val="30"/>
        </w:rPr>
        <w:t>项目主要内容：</w:t>
      </w:r>
      <w:r w:rsidRPr="00E873E0">
        <w:rPr>
          <w:rFonts w:ascii="仿宋_GB2312" w:eastAsia="仿宋_GB2312" w:hAnsi="仿宋_GB2312" w:cs="仿宋_GB2312" w:hint="eastAsia"/>
          <w:sz w:val="32"/>
          <w:szCs w:val="32"/>
        </w:rPr>
        <w:t>奇台县疫情指挥部隔离点专班需要对我县33家星级酒店、非星级宾馆租赁用于服务集中隔离人员、健康监测人员等，租赁11家酒店用于服务隔离人员及工作人员餐食。隔离点餐费和住宿费经费通过本项目的实施，补助隔离酒店数量33家，补助隔离酒店供应餐饮数量11家，切实做好疫情防控工作，有效提升疫情防控能力，降低社会疫情影响，保障公众健康，提高医疗卫生服务质量。隔离人员满意度达到90%以上。</w:t>
      </w:r>
    </w:p>
    <w:p w14:paraId="0A033975" w14:textId="77777777" w:rsidR="009A11E5" w:rsidRPr="00E873E0" w:rsidRDefault="00000000">
      <w:pPr>
        <w:spacing w:line="560" w:lineRule="exact"/>
        <w:ind w:firstLineChars="200" w:firstLine="640"/>
        <w:rPr>
          <w:rFonts w:eastAsia="仿宋_GB2312"/>
        </w:rPr>
      </w:pPr>
      <w:r w:rsidRPr="00E873E0">
        <w:rPr>
          <w:rFonts w:eastAsia="仿宋_GB2312"/>
          <w:sz w:val="32"/>
          <w:szCs w:val="32"/>
        </w:rPr>
        <w:lastRenderedPageBreak/>
        <w:t>项目实施情况：项目目前已经完成实际设立的目标，项目在实施过程中严格按照目标设立的各阶段任务进行开展工作，在前期立项过程中严格把质量关，建立安全防护机制，保证项目实施各阶段安全顺利进行。</w:t>
      </w:r>
      <w:r w:rsidRPr="00E873E0">
        <w:rPr>
          <w:rFonts w:eastAsia="仿宋_GB2312" w:hint="eastAsia"/>
          <w:sz w:val="32"/>
          <w:szCs w:val="32"/>
        </w:rPr>
        <w:t>2023</w:t>
      </w:r>
      <w:r w:rsidRPr="00E873E0">
        <w:rPr>
          <w:rFonts w:eastAsia="仿宋_GB2312" w:hint="eastAsia"/>
          <w:sz w:val="32"/>
          <w:szCs w:val="32"/>
        </w:rPr>
        <w:t>年本项目投入</w:t>
      </w:r>
      <w:r w:rsidRPr="00E873E0">
        <w:rPr>
          <w:rFonts w:eastAsia="仿宋_GB2312" w:hint="eastAsia"/>
          <w:sz w:val="32"/>
          <w:szCs w:val="32"/>
        </w:rPr>
        <w:t>2423.67</w:t>
      </w:r>
      <w:r w:rsidRPr="00E873E0">
        <w:rPr>
          <w:rFonts w:eastAsia="仿宋_GB2312" w:hint="eastAsia"/>
          <w:sz w:val="32"/>
          <w:szCs w:val="32"/>
        </w:rPr>
        <w:t>万元，用于</w:t>
      </w:r>
      <w:r w:rsidRPr="00E873E0">
        <w:rPr>
          <w:rFonts w:ascii="仿宋_GB2312" w:eastAsia="仿宋_GB2312" w:hAnsi="仿宋_GB2312" w:cs="仿宋_GB2312" w:hint="eastAsia"/>
          <w:sz w:val="32"/>
          <w:szCs w:val="32"/>
        </w:rPr>
        <w:t>33家星级酒店、非星级宾馆租赁用于服务集中隔离人员、健康监测人员等，租赁11家酒店用于服务隔离人员及工作人员餐食。隔离点餐费和住宿费经费通过本项目的实施，补助隔离酒店数量33家，补助隔离酒店供应餐饮数量11家，切实做好疫情防控工作，有效提升疫情防控能力，降低社会疫情影响，保障公众健康，提高医疗卫生服务质量，隔离人员满意度达到90%以上。</w:t>
      </w:r>
    </w:p>
    <w:p w14:paraId="38C00463" w14:textId="77777777" w:rsidR="009A11E5" w:rsidRPr="00E873E0" w:rsidRDefault="00000000">
      <w:pPr>
        <w:spacing w:line="560" w:lineRule="exact"/>
        <w:ind w:firstLineChars="200" w:firstLine="643"/>
        <w:rPr>
          <w:rFonts w:eastAsia="仿宋_GB2312"/>
          <w:b/>
          <w:bCs/>
          <w:sz w:val="32"/>
          <w:szCs w:val="32"/>
        </w:rPr>
      </w:pPr>
      <w:r w:rsidRPr="00E873E0">
        <w:rPr>
          <w:rFonts w:eastAsia="仿宋_GB2312"/>
          <w:b/>
          <w:bCs/>
          <w:sz w:val="32"/>
          <w:szCs w:val="32"/>
        </w:rPr>
        <w:t>3</w:t>
      </w:r>
      <w:r w:rsidRPr="00E873E0">
        <w:rPr>
          <w:rFonts w:eastAsia="仿宋_GB2312"/>
          <w:b/>
          <w:bCs/>
          <w:sz w:val="32"/>
          <w:szCs w:val="32"/>
        </w:rPr>
        <w:t>、资金投入和使用情况</w:t>
      </w:r>
    </w:p>
    <w:p w14:paraId="39751D5C"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（1）资金投入情况</w:t>
      </w:r>
    </w:p>
    <w:p w14:paraId="5CF432A1"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该项目年初预算数1485万元，全年预算数2423.67万元，实际总投入2423.67万元，该项目资金已全部落实到位，资金来源为中央直达资金。</w:t>
      </w:r>
    </w:p>
    <w:p w14:paraId="1F472D05"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（2）资金使用情况</w:t>
      </w:r>
    </w:p>
    <w:p w14:paraId="0896ED30"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该项目年初预算数1485万元，全年预算数2423.67万元，全年执行数2423.67万元，预算执行率为100%，主要用于：33家星级酒店、非星级宾馆租赁用于服务集中隔离人员、健康监测人员等，租赁11家酒店用于服务隔离人员及工作人员餐食。</w:t>
      </w:r>
    </w:p>
    <w:p w14:paraId="21161225" w14:textId="77777777" w:rsidR="009A11E5" w:rsidRPr="00E873E0" w:rsidRDefault="00000000">
      <w:pPr>
        <w:spacing w:line="560" w:lineRule="exact"/>
        <w:ind w:firstLineChars="200" w:firstLine="643"/>
        <w:rPr>
          <w:rFonts w:eastAsia="楷体_GB2312"/>
          <w:b/>
          <w:bCs/>
          <w:sz w:val="32"/>
          <w:szCs w:val="32"/>
        </w:rPr>
      </w:pPr>
      <w:r w:rsidRPr="00E873E0">
        <w:rPr>
          <w:rFonts w:eastAsia="楷体_GB2312"/>
          <w:b/>
          <w:bCs/>
          <w:sz w:val="32"/>
          <w:szCs w:val="32"/>
        </w:rPr>
        <w:t>（二）项目绩效目标</w:t>
      </w:r>
    </w:p>
    <w:p w14:paraId="66C2E8C2" w14:textId="77777777" w:rsidR="009A11E5" w:rsidRPr="00E873E0" w:rsidRDefault="00000000">
      <w:pPr>
        <w:spacing w:line="560" w:lineRule="exact"/>
        <w:ind w:firstLineChars="200" w:firstLine="640"/>
        <w:rPr>
          <w:rFonts w:ascii="宋体" w:hAnsi="宋体" w:cs="宋体" w:hint="eastAsia"/>
          <w:sz w:val="24"/>
        </w:rPr>
      </w:pPr>
      <w:r w:rsidRPr="00E873E0">
        <w:rPr>
          <w:rFonts w:eastAsia="仿宋_GB2312"/>
          <w:sz w:val="32"/>
          <w:szCs w:val="32"/>
        </w:rPr>
        <w:t>1</w:t>
      </w:r>
      <w:r w:rsidRPr="00E873E0">
        <w:rPr>
          <w:rFonts w:eastAsia="仿宋_GB2312"/>
          <w:sz w:val="32"/>
          <w:szCs w:val="32"/>
        </w:rPr>
        <w:t>、总体目标</w:t>
      </w:r>
    </w:p>
    <w:p w14:paraId="5E685A14" w14:textId="77777777" w:rsidR="009A11E5" w:rsidRPr="00E873E0" w:rsidRDefault="00000000">
      <w:pPr>
        <w:spacing w:line="560" w:lineRule="exact"/>
        <w:ind w:firstLineChars="200" w:firstLine="640"/>
        <w:rPr>
          <w:rFonts w:ascii="宋体" w:hAnsi="宋体" w:cs="宋体" w:hint="eastAsia"/>
          <w:szCs w:val="21"/>
          <w:shd w:val="clear" w:color="auto" w:fill="FFFFFF"/>
        </w:rPr>
      </w:pPr>
      <w:r w:rsidRPr="00E873E0">
        <w:rPr>
          <w:rFonts w:ascii="仿宋_GB2312" w:eastAsia="仿宋_GB2312" w:hAnsi="仿宋_GB2312" w:cs="仿宋_GB2312" w:hint="eastAsia"/>
          <w:sz w:val="32"/>
          <w:szCs w:val="32"/>
        </w:rPr>
        <w:lastRenderedPageBreak/>
        <w:t>奇台县疫情指挥部隔离点专班需要对我县33家星级酒店、非星级宾馆租赁用于服务集中隔离人员、健康监测人员等，租赁11家酒店用于服务隔离人员及工作人员餐食。隔离点餐费和住宿费经费通过本项目的实施，补助隔离酒店数量33家，补助隔离酒店供应餐饮数量11家，切实做好疫情防控工作，有效提升疫情防控能力，降低社会疫情影响，保障公众健康，提高医疗卫生服务质量。隔离人员满意度达到90%以上。</w:t>
      </w:r>
    </w:p>
    <w:p w14:paraId="645497EA" w14:textId="77777777" w:rsidR="009A11E5" w:rsidRPr="00E873E0" w:rsidRDefault="00000000">
      <w:pPr>
        <w:spacing w:line="560" w:lineRule="exact"/>
        <w:ind w:firstLineChars="200" w:firstLine="640"/>
        <w:rPr>
          <w:rFonts w:ascii="仿宋_GB2312" w:eastAsia="仿宋_GB2312" w:hAnsi="仿宋_GB2312" w:cs="仿宋_GB2312" w:hint="eastAsia"/>
          <w:sz w:val="30"/>
          <w:szCs w:val="30"/>
        </w:rPr>
      </w:pPr>
      <w:r w:rsidRPr="00E873E0">
        <w:rPr>
          <w:rFonts w:eastAsia="仿宋_GB2312"/>
          <w:sz w:val="32"/>
          <w:szCs w:val="32"/>
        </w:rPr>
        <w:t>2</w:t>
      </w:r>
      <w:r w:rsidRPr="00E873E0">
        <w:rPr>
          <w:rFonts w:eastAsia="仿宋_GB2312"/>
          <w:sz w:val="32"/>
          <w:szCs w:val="32"/>
        </w:rPr>
        <w:t>、阶段性目标</w:t>
      </w:r>
    </w:p>
    <w:p w14:paraId="1C54E65E" w14:textId="77777777" w:rsidR="009A11E5" w:rsidRPr="00E873E0" w:rsidRDefault="00000000">
      <w:pPr>
        <w:spacing w:line="560" w:lineRule="exact"/>
        <w:ind w:firstLineChars="200" w:firstLine="640"/>
        <w:rPr>
          <w:rFonts w:eastAsia="黑体"/>
          <w:bCs/>
        </w:rPr>
      </w:pPr>
      <w:r w:rsidRPr="00E873E0">
        <w:rPr>
          <w:rFonts w:eastAsia="仿宋_GB2312" w:hint="eastAsia"/>
          <w:sz w:val="32"/>
          <w:szCs w:val="32"/>
        </w:rPr>
        <w:t>2023</w:t>
      </w:r>
      <w:r w:rsidRPr="00E873E0">
        <w:rPr>
          <w:rFonts w:eastAsia="仿宋_GB2312" w:hint="eastAsia"/>
          <w:sz w:val="32"/>
          <w:szCs w:val="32"/>
        </w:rPr>
        <w:t>年本项目投入</w:t>
      </w:r>
      <w:r w:rsidRPr="00E873E0">
        <w:rPr>
          <w:rFonts w:eastAsia="仿宋_GB2312" w:hint="eastAsia"/>
          <w:sz w:val="32"/>
          <w:szCs w:val="32"/>
        </w:rPr>
        <w:t>2423.67</w:t>
      </w:r>
      <w:r w:rsidRPr="00E873E0">
        <w:rPr>
          <w:rFonts w:eastAsia="仿宋_GB2312" w:hint="eastAsia"/>
          <w:sz w:val="32"/>
          <w:szCs w:val="32"/>
        </w:rPr>
        <w:t>万元，用于</w:t>
      </w:r>
      <w:r w:rsidRPr="00E873E0">
        <w:rPr>
          <w:rFonts w:ascii="仿宋_GB2312" w:eastAsia="仿宋_GB2312" w:hAnsi="仿宋_GB2312" w:cs="仿宋_GB2312" w:hint="eastAsia"/>
          <w:sz w:val="32"/>
          <w:szCs w:val="32"/>
        </w:rPr>
        <w:t>33家星级酒店、非星级宾馆租赁用于服务集中隔离人员、健康监测人员等，租赁11家酒店用于服务隔离人员及工作人员餐食。隔离点餐费和住宿费经费通过本项目的实施，补助隔离酒店数量33家，补助隔离酒店供应餐饮数量11家，切实做好疫情防控工作，有效提升疫情防控能力，降低社会疫情影响，保障公众健康，提高医疗卫生服务质量，隔离人员满意度达到90%以上。</w:t>
      </w:r>
    </w:p>
    <w:p w14:paraId="00166F61" w14:textId="77777777" w:rsidR="009A11E5" w:rsidRPr="00E873E0" w:rsidRDefault="00000000">
      <w:pPr>
        <w:spacing w:line="560" w:lineRule="exact"/>
        <w:ind w:firstLineChars="200" w:firstLine="640"/>
        <w:rPr>
          <w:rFonts w:eastAsia="黑体"/>
          <w:sz w:val="32"/>
          <w:szCs w:val="32"/>
        </w:rPr>
      </w:pPr>
      <w:r w:rsidRPr="00E873E0">
        <w:rPr>
          <w:rFonts w:eastAsia="黑体"/>
          <w:sz w:val="32"/>
          <w:szCs w:val="32"/>
        </w:rPr>
        <w:t>二、绩效评价工作开展情况</w:t>
      </w:r>
    </w:p>
    <w:p w14:paraId="77BB9DCC" w14:textId="77777777" w:rsidR="009A11E5" w:rsidRPr="00E873E0" w:rsidRDefault="00000000">
      <w:pPr>
        <w:spacing w:line="560" w:lineRule="exact"/>
        <w:ind w:firstLineChars="200" w:firstLine="643"/>
        <w:rPr>
          <w:rFonts w:eastAsia="楷体_GB2312"/>
          <w:b/>
          <w:bCs/>
          <w:sz w:val="32"/>
          <w:szCs w:val="32"/>
        </w:rPr>
      </w:pPr>
      <w:r w:rsidRPr="00E873E0">
        <w:rPr>
          <w:rFonts w:eastAsia="楷体_GB2312"/>
          <w:b/>
          <w:bCs/>
          <w:sz w:val="32"/>
          <w:szCs w:val="32"/>
        </w:rPr>
        <w:t>（一）绩效评价目的、对象和范围</w:t>
      </w:r>
    </w:p>
    <w:p w14:paraId="73A198D6" w14:textId="77777777" w:rsidR="009A11E5" w:rsidRPr="00E873E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1</w:t>
      </w:r>
      <w:r w:rsidRPr="00E873E0">
        <w:rPr>
          <w:rFonts w:ascii="Times New Roman" w:eastAsia="仿宋_GB2312" w:hAnsi="Times New Roman"/>
          <w:b w:val="0"/>
          <w:bCs w:val="0"/>
        </w:rPr>
        <w:t>、绩效评价的目的</w:t>
      </w:r>
    </w:p>
    <w:p w14:paraId="19714FCB" w14:textId="77777777" w:rsidR="009A11E5" w:rsidRPr="00E873E0" w:rsidRDefault="00000000">
      <w:pPr>
        <w:spacing w:line="560" w:lineRule="exact"/>
        <w:ind w:firstLineChars="200" w:firstLine="640"/>
        <w:rPr>
          <w:rFonts w:eastAsia="仿宋_GB2312"/>
          <w:sz w:val="32"/>
          <w:szCs w:val="32"/>
        </w:rPr>
      </w:pPr>
      <w:r w:rsidRPr="00E873E0">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B0ED093" w14:textId="77777777" w:rsidR="009A11E5" w:rsidRPr="00E873E0" w:rsidRDefault="00000000">
      <w:pPr>
        <w:numPr>
          <w:ilvl w:val="0"/>
          <w:numId w:val="2"/>
        </w:numPr>
        <w:spacing w:line="560" w:lineRule="exact"/>
        <w:ind w:firstLineChars="200" w:firstLine="640"/>
        <w:rPr>
          <w:rFonts w:eastAsia="仿宋_GB2312"/>
          <w:sz w:val="32"/>
          <w:szCs w:val="32"/>
        </w:rPr>
      </w:pPr>
      <w:r w:rsidRPr="00E873E0">
        <w:rPr>
          <w:rFonts w:eastAsia="仿宋_GB2312"/>
          <w:sz w:val="32"/>
          <w:szCs w:val="32"/>
        </w:rPr>
        <w:lastRenderedPageBreak/>
        <w:t>项目在实施前向项目负责人提供财政支出绩效方面的资金管理信息，促进项目支出严格按照资金管理规定进行。</w:t>
      </w:r>
    </w:p>
    <w:p w14:paraId="72646939" w14:textId="77777777" w:rsidR="009A11E5" w:rsidRPr="00E873E0" w:rsidRDefault="00000000">
      <w:pPr>
        <w:spacing w:line="560" w:lineRule="exact"/>
        <w:ind w:firstLineChars="200" w:firstLine="640"/>
        <w:rPr>
          <w:rFonts w:eastAsia="仿宋_GB2312"/>
          <w:sz w:val="32"/>
          <w:szCs w:val="32"/>
        </w:rPr>
      </w:pPr>
      <w:r w:rsidRPr="00E873E0">
        <w:rPr>
          <w:rFonts w:eastAsia="仿宋_GB2312"/>
          <w:sz w:val="32"/>
          <w:szCs w:val="32"/>
        </w:rPr>
        <w:t>（</w:t>
      </w:r>
      <w:r w:rsidRPr="00E873E0">
        <w:rPr>
          <w:rFonts w:eastAsia="仿宋_GB2312"/>
          <w:sz w:val="32"/>
          <w:szCs w:val="32"/>
        </w:rPr>
        <w:t>2</w:t>
      </w:r>
      <w:r w:rsidRPr="00E873E0">
        <w:rPr>
          <w:rFonts w:eastAsia="仿宋_GB2312"/>
          <w:sz w:val="32"/>
          <w:szCs w:val="32"/>
        </w:rPr>
        <w:t>）项目绩效管</w:t>
      </w:r>
      <w:r w:rsidRPr="00E873E0">
        <w:rPr>
          <w:rFonts w:eastAsia="仿宋_GB2312" w:hint="eastAsia"/>
          <w:sz w:val="32"/>
          <w:szCs w:val="32"/>
        </w:rPr>
        <w:t>理为</w:t>
      </w:r>
      <w:r w:rsidRPr="00E873E0">
        <w:rPr>
          <w:rFonts w:eastAsia="仿宋_GB2312"/>
          <w:sz w:val="32"/>
          <w:szCs w:val="32"/>
        </w:rPr>
        <w:t>财政支出运行提供及时、有效的信息。</w:t>
      </w:r>
    </w:p>
    <w:p w14:paraId="11259709" w14:textId="77777777" w:rsidR="009A11E5" w:rsidRPr="00E873E0" w:rsidRDefault="00000000">
      <w:pPr>
        <w:pStyle w:val="-"/>
        <w:spacing w:line="560" w:lineRule="exact"/>
        <w:ind w:firstLineChars="200" w:firstLine="640"/>
        <w:rPr>
          <w:rFonts w:eastAsia="方正仿宋_GBK" w:cs="方正仿宋_GBK"/>
          <w:sz w:val="32"/>
          <w:szCs w:val="32"/>
        </w:rPr>
      </w:pPr>
      <w:r w:rsidRPr="00E873E0">
        <w:rPr>
          <w:rFonts w:eastAsia="仿宋_GB2312"/>
          <w:sz w:val="32"/>
          <w:szCs w:val="32"/>
        </w:rPr>
        <w:t>综合来看，通过开展有效的财政支出绩效评价管理，</w:t>
      </w:r>
      <w:r w:rsidRPr="00E873E0">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A1FFA53" w14:textId="77777777" w:rsidR="009A11E5" w:rsidRPr="00E873E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2</w:t>
      </w:r>
      <w:r w:rsidRPr="00E873E0">
        <w:rPr>
          <w:rFonts w:ascii="Times New Roman" w:eastAsia="仿宋_GB2312" w:hAnsi="Times New Roman"/>
          <w:b w:val="0"/>
          <w:bCs w:val="0"/>
        </w:rPr>
        <w:t>、绩效评价的对象</w:t>
      </w:r>
    </w:p>
    <w:p w14:paraId="67D33BFC" w14:textId="77777777" w:rsidR="009A11E5" w:rsidRPr="00E873E0" w:rsidRDefault="00000000">
      <w:pPr>
        <w:spacing w:line="560" w:lineRule="exact"/>
        <w:ind w:firstLineChars="200" w:firstLine="64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中央疫情防控财力补助资金项目所包含的全部项目内容。</w:t>
      </w:r>
    </w:p>
    <w:p w14:paraId="2DB119B9" w14:textId="77777777" w:rsidR="009A11E5" w:rsidRPr="00E873E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3</w:t>
      </w:r>
      <w:r w:rsidRPr="00E873E0">
        <w:rPr>
          <w:rFonts w:ascii="Times New Roman" w:eastAsia="仿宋_GB2312" w:hAnsi="Times New Roman"/>
          <w:b w:val="0"/>
          <w:bCs w:val="0"/>
        </w:rPr>
        <w:t>、绩效评价的范围</w:t>
      </w:r>
    </w:p>
    <w:p w14:paraId="7E34AC9D" w14:textId="77777777" w:rsidR="009A11E5" w:rsidRPr="00E873E0" w:rsidRDefault="00000000">
      <w:pPr>
        <w:spacing w:line="560" w:lineRule="exact"/>
        <w:ind w:firstLineChars="200" w:firstLine="64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中央疫情防控财力补助资金项目进行评价，评价核心为专项资金的支出完成情况和效果。</w:t>
      </w:r>
    </w:p>
    <w:p w14:paraId="45CEFE24" w14:textId="77777777" w:rsidR="009A11E5" w:rsidRPr="00E873E0" w:rsidRDefault="00000000">
      <w:pPr>
        <w:spacing w:line="560" w:lineRule="exact"/>
        <w:ind w:firstLineChars="200" w:firstLine="643"/>
      </w:pPr>
      <w:r w:rsidRPr="00E873E0">
        <w:rPr>
          <w:rFonts w:eastAsia="楷体_GB2312"/>
          <w:b/>
          <w:bCs/>
          <w:sz w:val="32"/>
          <w:szCs w:val="32"/>
        </w:rPr>
        <w:t>（二）绩效评价原则、评价指标体系（详情见表</w:t>
      </w:r>
      <w:r w:rsidRPr="00E873E0">
        <w:rPr>
          <w:rFonts w:eastAsia="楷体_GB2312"/>
          <w:b/>
          <w:bCs/>
          <w:sz w:val="32"/>
          <w:szCs w:val="32"/>
        </w:rPr>
        <w:t>1</w:t>
      </w:r>
      <w:r w:rsidRPr="00E873E0">
        <w:rPr>
          <w:rFonts w:eastAsia="楷体_GB2312"/>
          <w:b/>
          <w:bCs/>
          <w:sz w:val="32"/>
          <w:szCs w:val="32"/>
        </w:rPr>
        <w:t>）、评价方法、评价标准。</w:t>
      </w:r>
    </w:p>
    <w:p w14:paraId="30F895B4" w14:textId="77777777" w:rsidR="009A11E5" w:rsidRPr="00E873E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1</w:t>
      </w:r>
      <w:r w:rsidRPr="00E873E0">
        <w:rPr>
          <w:rFonts w:ascii="Times New Roman" w:eastAsia="仿宋_GB2312" w:hAnsi="Times New Roman"/>
          <w:b w:val="0"/>
          <w:bCs w:val="0"/>
        </w:rPr>
        <w:t>、绩效评价原则</w:t>
      </w:r>
    </w:p>
    <w:p w14:paraId="4B93E013" w14:textId="77777777" w:rsidR="009A11E5" w:rsidRPr="00E873E0" w:rsidRDefault="00000000">
      <w:pPr>
        <w:spacing w:line="560" w:lineRule="exact"/>
        <w:ind w:firstLineChars="200" w:firstLine="640"/>
        <w:rPr>
          <w:rFonts w:eastAsia="仿宋_GB2312"/>
          <w:sz w:val="32"/>
          <w:szCs w:val="32"/>
        </w:rPr>
      </w:pPr>
      <w:r w:rsidRPr="00E873E0">
        <w:rPr>
          <w:rFonts w:eastAsia="仿宋_GB2312"/>
          <w:sz w:val="32"/>
          <w:szCs w:val="32"/>
        </w:rPr>
        <w:t>本次项目绩效评价遵循以下基本原则：</w:t>
      </w:r>
    </w:p>
    <w:p w14:paraId="03080FE6" w14:textId="77777777" w:rsidR="009A11E5" w:rsidRPr="00E873E0"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lastRenderedPageBreak/>
        <w:t>（</w:t>
      </w:r>
      <w:r w:rsidRPr="00E873E0">
        <w:rPr>
          <w:rFonts w:ascii="Times New Roman" w:eastAsia="仿宋_GB2312" w:hAnsi="Times New Roman"/>
          <w:b w:val="0"/>
          <w:bCs w:val="0"/>
        </w:rPr>
        <w:t>1</w:t>
      </w:r>
      <w:r w:rsidRPr="00E873E0">
        <w:rPr>
          <w:rFonts w:ascii="Times New Roman" w:eastAsia="仿宋_GB2312" w:hAnsi="Times New Roman"/>
          <w:b w:val="0"/>
          <w:bCs w:val="0"/>
        </w:rPr>
        <w:t>）科学公正。绩效评价应当运用科学合理的方法，按照规范的程序，对项目绩效进行客观、公正</w:t>
      </w:r>
      <w:r w:rsidRPr="00E873E0">
        <w:rPr>
          <w:rFonts w:ascii="Times New Roman" w:eastAsia="仿宋_GB2312" w:hAnsi="Times New Roman" w:hint="eastAsia"/>
          <w:b w:val="0"/>
          <w:bCs w:val="0"/>
        </w:rPr>
        <w:t>地</w:t>
      </w:r>
      <w:r w:rsidRPr="00E873E0">
        <w:rPr>
          <w:rFonts w:ascii="Times New Roman" w:eastAsia="仿宋_GB2312" w:hAnsi="Times New Roman"/>
          <w:b w:val="0"/>
          <w:bCs w:val="0"/>
        </w:rPr>
        <w:t>反映。</w:t>
      </w:r>
    </w:p>
    <w:p w14:paraId="6756999C" w14:textId="77777777" w:rsidR="009A11E5" w:rsidRPr="00E873E0"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w:t>
      </w:r>
      <w:r w:rsidRPr="00E873E0">
        <w:rPr>
          <w:rFonts w:ascii="Times New Roman" w:eastAsia="仿宋_GB2312" w:hAnsi="Times New Roman"/>
          <w:b w:val="0"/>
          <w:bCs w:val="0"/>
        </w:rPr>
        <w:t>2</w:t>
      </w:r>
      <w:r w:rsidRPr="00E873E0">
        <w:rPr>
          <w:rFonts w:ascii="Times New Roman" w:eastAsia="仿宋_GB2312" w:hAnsi="Times New Roman"/>
          <w:b w:val="0"/>
          <w:bCs w:val="0"/>
        </w:rPr>
        <w:t>）统筹兼顾。单位自评、部门评价和财政评价应职责明确，各有侧重，相互衔接。单位自评应由项目单位自主实施，即</w:t>
      </w:r>
      <w:r w:rsidRPr="00E873E0">
        <w:rPr>
          <w:rFonts w:ascii="Times New Roman" w:eastAsia="仿宋_GB2312" w:hAnsi="Times New Roman"/>
          <w:b w:val="0"/>
          <w:bCs w:val="0"/>
        </w:rPr>
        <w:t>“</w:t>
      </w:r>
      <w:r w:rsidRPr="00E873E0">
        <w:rPr>
          <w:rFonts w:ascii="Times New Roman" w:eastAsia="仿宋_GB2312" w:hAnsi="Times New Roman"/>
          <w:b w:val="0"/>
          <w:bCs w:val="0"/>
        </w:rPr>
        <w:t>谁支出、谁自评</w:t>
      </w:r>
      <w:r w:rsidRPr="00E873E0">
        <w:rPr>
          <w:rFonts w:ascii="Times New Roman" w:eastAsia="仿宋_GB2312" w:hAnsi="Times New Roman"/>
          <w:b w:val="0"/>
          <w:bCs w:val="0"/>
        </w:rPr>
        <w:t>”</w:t>
      </w:r>
      <w:r w:rsidRPr="00E873E0">
        <w:rPr>
          <w:rFonts w:ascii="Times New Roman" w:eastAsia="仿宋_GB2312" w:hAnsi="Times New Roman"/>
          <w:b w:val="0"/>
          <w:bCs w:val="0"/>
        </w:rPr>
        <w:t>。部门评价和财政评价应在单位自评的基础上开展。</w:t>
      </w:r>
    </w:p>
    <w:p w14:paraId="004FD237" w14:textId="77777777" w:rsidR="009A11E5" w:rsidRPr="00E873E0"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w:t>
      </w:r>
      <w:r w:rsidRPr="00E873E0">
        <w:rPr>
          <w:rFonts w:ascii="Times New Roman" w:eastAsia="仿宋_GB2312" w:hAnsi="Times New Roman"/>
          <w:b w:val="0"/>
          <w:bCs w:val="0"/>
        </w:rPr>
        <w:t>3</w:t>
      </w:r>
      <w:r w:rsidRPr="00E873E0">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1140389D" w14:textId="77777777" w:rsidR="009A11E5" w:rsidRPr="00E873E0"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w:t>
      </w:r>
      <w:r w:rsidRPr="00E873E0">
        <w:rPr>
          <w:rFonts w:ascii="Times New Roman" w:eastAsia="仿宋_GB2312" w:hAnsi="Times New Roman"/>
          <w:b w:val="0"/>
          <w:bCs w:val="0"/>
        </w:rPr>
        <w:t>4</w:t>
      </w:r>
      <w:r w:rsidRPr="00E873E0">
        <w:rPr>
          <w:rFonts w:ascii="Times New Roman" w:eastAsia="仿宋_GB2312" w:hAnsi="Times New Roman"/>
          <w:b w:val="0"/>
          <w:bCs w:val="0"/>
        </w:rPr>
        <w:t>）公开透明。绩效评价结果应依法依规公开，并自觉接受社会监督。</w:t>
      </w:r>
    </w:p>
    <w:p w14:paraId="67C88E17" w14:textId="77777777" w:rsidR="009A11E5" w:rsidRPr="00E873E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2</w:t>
      </w:r>
      <w:r w:rsidRPr="00E873E0">
        <w:rPr>
          <w:rFonts w:ascii="Times New Roman" w:eastAsia="仿宋_GB2312" w:hAnsi="Times New Roman"/>
          <w:b w:val="0"/>
          <w:bCs w:val="0"/>
        </w:rPr>
        <w:t>、评价指标体系</w:t>
      </w:r>
    </w:p>
    <w:p w14:paraId="13FFF343" w14:textId="77777777" w:rsidR="009A11E5" w:rsidRPr="00E873E0" w:rsidRDefault="00000000">
      <w:pPr>
        <w:spacing w:line="560" w:lineRule="exact"/>
        <w:ind w:firstLineChars="200" w:firstLine="708"/>
        <w:rPr>
          <w:spacing w:val="17"/>
          <w:sz w:val="32"/>
          <w:szCs w:val="32"/>
        </w:rPr>
      </w:pPr>
      <w:r w:rsidRPr="00E873E0">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5D241466"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w:t>
      </w:r>
      <w:r w:rsidRPr="00E873E0">
        <w:rPr>
          <w:rFonts w:eastAsia="仿宋_GB2312"/>
          <w:spacing w:val="17"/>
          <w:sz w:val="32"/>
          <w:szCs w:val="32"/>
        </w:rPr>
        <w:t>1</w:t>
      </w:r>
      <w:r w:rsidRPr="00E873E0">
        <w:rPr>
          <w:rFonts w:eastAsia="仿宋_GB2312"/>
          <w:spacing w:val="17"/>
          <w:sz w:val="32"/>
          <w:szCs w:val="32"/>
        </w:rPr>
        <w:t>）确定评价指标</w:t>
      </w:r>
    </w:p>
    <w:p w14:paraId="4C2F7CB3"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4CFAB3A"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w:t>
      </w:r>
      <w:r w:rsidRPr="00E873E0">
        <w:rPr>
          <w:rFonts w:eastAsia="仿宋_GB2312"/>
          <w:spacing w:val="17"/>
          <w:sz w:val="32"/>
          <w:szCs w:val="32"/>
        </w:rPr>
        <w:t>2</w:t>
      </w:r>
      <w:r w:rsidRPr="00E873E0">
        <w:rPr>
          <w:rFonts w:eastAsia="仿宋_GB2312"/>
          <w:spacing w:val="17"/>
          <w:sz w:val="32"/>
          <w:szCs w:val="32"/>
        </w:rPr>
        <w:t>）确定权重</w:t>
      </w:r>
    </w:p>
    <w:p w14:paraId="3DE8C5DC"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确定各个指标相对于项目总体绩效的权重分值。在绩效评价指标体系中，项目决策权重为</w:t>
      </w:r>
      <w:r w:rsidRPr="00E873E0">
        <w:rPr>
          <w:rFonts w:eastAsia="仿宋_GB2312"/>
          <w:spacing w:val="17"/>
          <w:sz w:val="32"/>
          <w:szCs w:val="32"/>
        </w:rPr>
        <w:t>20</w:t>
      </w:r>
      <w:r w:rsidRPr="00E873E0">
        <w:rPr>
          <w:rFonts w:eastAsia="仿宋_GB2312"/>
          <w:spacing w:val="17"/>
          <w:sz w:val="32"/>
          <w:szCs w:val="32"/>
        </w:rPr>
        <w:t>分，项目过程权重为</w:t>
      </w:r>
      <w:r w:rsidRPr="00E873E0">
        <w:rPr>
          <w:rFonts w:eastAsia="仿宋_GB2312"/>
          <w:spacing w:val="17"/>
          <w:sz w:val="32"/>
          <w:szCs w:val="32"/>
        </w:rPr>
        <w:t>20</w:t>
      </w:r>
      <w:r w:rsidRPr="00E873E0">
        <w:rPr>
          <w:rFonts w:eastAsia="仿宋_GB2312"/>
          <w:spacing w:val="17"/>
          <w:sz w:val="32"/>
          <w:szCs w:val="32"/>
        </w:rPr>
        <w:t>分，项目产出权重为</w:t>
      </w:r>
      <w:r w:rsidRPr="00E873E0">
        <w:rPr>
          <w:rFonts w:eastAsia="仿宋_GB2312"/>
          <w:spacing w:val="17"/>
          <w:sz w:val="32"/>
          <w:szCs w:val="32"/>
        </w:rPr>
        <w:t>40</w:t>
      </w:r>
      <w:r w:rsidRPr="00E873E0">
        <w:rPr>
          <w:rFonts w:eastAsia="仿宋_GB2312"/>
          <w:spacing w:val="17"/>
          <w:sz w:val="32"/>
          <w:szCs w:val="32"/>
        </w:rPr>
        <w:t>分，项目效益权重为</w:t>
      </w:r>
      <w:r w:rsidRPr="00E873E0">
        <w:rPr>
          <w:rFonts w:eastAsia="仿宋_GB2312"/>
          <w:spacing w:val="17"/>
          <w:sz w:val="32"/>
          <w:szCs w:val="32"/>
        </w:rPr>
        <w:lastRenderedPageBreak/>
        <w:t>20</w:t>
      </w:r>
      <w:r w:rsidRPr="00E873E0">
        <w:rPr>
          <w:rFonts w:eastAsia="仿宋_GB2312"/>
          <w:spacing w:val="17"/>
          <w:sz w:val="32"/>
          <w:szCs w:val="32"/>
        </w:rPr>
        <w:t>分。</w:t>
      </w:r>
    </w:p>
    <w:p w14:paraId="25FB5114"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w:t>
      </w:r>
      <w:r w:rsidRPr="00E873E0">
        <w:rPr>
          <w:rFonts w:eastAsia="仿宋_GB2312"/>
          <w:spacing w:val="17"/>
          <w:sz w:val="32"/>
          <w:szCs w:val="32"/>
        </w:rPr>
        <w:t>3</w:t>
      </w:r>
      <w:r w:rsidRPr="00E873E0">
        <w:rPr>
          <w:rFonts w:eastAsia="仿宋_GB2312"/>
          <w:spacing w:val="17"/>
          <w:sz w:val="32"/>
          <w:szCs w:val="32"/>
        </w:rPr>
        <w:t>）确定指标标准值</w:t>
      </w:r>
    </w:p>
    <w:p w14:paraId="35624309"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15B270C9" w14:textId="77777777" w:rsidR="009A11E5" w:rsidRPr="00E873E0"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E873E0">
        <w:rPr>
          <w:rFonts w:ascii="Times New Roman" w:eastAsia="仿宋_GB2312" w:hAnsi="Times New Roman"/>
          <w:b w:val="0"/>
          <w:bCs w:val="0"/>
          <w:spacing w:val="17"/>
          <w:kern w:val="2"/>
        </w:rPr>
        <w:t>绩效评价总分值</w:t>
      </w:r>
      <w:r w:rsidRPr="00E873E0">
        <w:rPr>
          <w:rFonts w:ascii="Times New Roman" w:eastAsia="仿宋_GB2312" w:hAnsi="Times New Roman"/>
          <w:b w:val="0"/>
          <w:bCs w:val="0"/>
          <w:spacing w:val="17"/>
          <w:kern w:val="2"/>
        </w:rPr>
        <w:t>100</w:t>
      </w:r>
      <w:r w:rsidRPr="00E873E0">
        <w:rPr>
          <w:rFonts w:ascii="Times New Roman" w:eastAsia="仿宋_GB2312" w:hAnsi="Times New Roman"/>
          <w:b w:val="0"/>
          <w:bCs w:val="0"/>
          <w:spacing w:val="17"/>
          <w:kern w:val="2"/>
        </w:rPr>
        <w:t>分，根据综合评分结果，评价计分</w:t>
      </w:r>
      <w:r w:rsidRPr="00E873E0">
        <w:rPr>
          <w:rFonts w:ascii="Times New Roman" w:eastAsia="仿宋_GB2312" w:hAnsi="Times New Roman"/>
          <w:b w:val="0"/>
          <w:bCs w:val="0"/>
          <w:spacing w:val="17"/>
          <w:kern w:val="2"/>
        </w:rPr>
        <w:t>90</w:t>
      </w:r>
      <w:r w:rsidRPr="00E873E0">
        <w:rPr>
          <w:rFonts w:ascii="Times New Roman" w:eastAsia="仿宋_GB2312" w:hAnsi="Times New Roman"/>
          <w:b w:val="0"/>
          <w:bCs w:val="0"/>
          <w:spacing w:val="17"/>
          <w:kern w:val="2"/>
        </w:rPr>
        <w:t>分</w:t>
      </w:r>
      <w:r w:rsidRPr="00E873E0">
        <w:rPr>
          <w:rFonts w:ascii="Times New Roman" w:eastAsia="仿宋_GB2312" w:hAnsi="Times New Roman"/>
          <w:b w:val="0"/>
          <w:bCs w:val="0"/>
          <w:spacing w:val="17"/>
          <w:kern w:val="2"/>
        </w:rPr>
        <w:t>-100</w:t>
      </w:r>
      <w:r w:rsidRPr="00E873E0">
        <w:rPr>
          <w:rFonts w:ascii="Times New Roman" w:eastAsia="仿宋_GB2312" w:hAnsi="Times New Roman"/>
          <w:b w:val="0"/>
          <w:bCs w:val="0"/>
          <w:spacing w:val="17"/>
          <w:kern w:val="2"/>
        </w:rPr>
        <w:t>分（含</w:t>
      </w:r>
      <w:r w:rsidRPr="00E873E0">
        <w:rPr>
          <w:rFonts w:ascii="Times New Roman" w:eastAsia="仿宋_GB2312" w:hAnsi="Times New Roman"/>
          <w:b w:val="0"/>
          <w:bCs w:val="0"/>
          <w:spacing w:val="17"/>
          <w:kern w:val="2"/>
        </w:rPr>
        <w:t>90</w:t>
      </w:r>
      <w:r w:rsidRPr="00E873E0">
        <w:rPr>
          <w:rFonts w:ascii="Times New Roman" w:eastAsia="仿宋_GB2312" w:hAnsi="Times New Roman"/>
          <w:b w:val="0"/>
          <w:bCs w:val="0"/>
          <w:spacing w:val="17"/>
          <w:kern w:val="2"/>
        </w:rPr>
        <w:t>分）对应的评分结果级别为优，</w:t>
      </w:r>
      <w:r w:rsidRPr="00E873E0">
        <w:rPr>
          <w:rFonts w:ascii="Times New Roman" w:eastAsia="仿宋_GB2312" w:hAnsi="Times New Roman"/>
          <w:b w:val="0"/>
          <w:bCs w:val="0"/>
          <w:spacing w:val="17"/>
          <w:kern w:val="2"/>
        </w:rPr>
        <w:t>80-90</w:t>
      </w:r>
      <w:r w:rsidRPr="00E873E0">
        <w:rPr>
          <w:rFonts w:ascii="Times New Roman" w:eastAsia="仿宋_GB2312" w:hAnsi="Times New Roman"/>
          <w:b w:val="0"/>
          <w:bCs w:val="0"/>
          <w:spacing w:val="17"/>
          <w:kern w:val="2"/>
        </w:rPr>
        <w:t>分（含</w:t>
      </w:r>
      <w:r w:rsidRPr="00E873E0">
        <w:rPr>
          <w:rFonts w:ascii="Times New Roman" w:eastAsia="仿宋_GB2312" w:hAnsi="Times New Roman"/>
          <w:b w:val="0"/>
          <w:bCs w:val="0"/>
          <w:spacing w:val="17"/>
          <w:kern w:val="2"/>
        </w:rPr>
        <w:t>80</w:t>
      </w:r>
      <w:r w:rsidRPr="00E873E0">
        <w:rPr>
          <w:rFonts w:ascii="Times New Roman" w:eastAsia="仿宋_GB2312" w:hAnsi="Times New Roman"/>
          <w:b w:val="0"/>
          <w:bCs w:val="0"/>
          <w:spacing w:val="17"/>
          <w:kern w:val="2"/>
        </w:rPr>
        <w:t>分）对应的评分结果级别为良，</w:t>
      </w:r>
      <w:r w:rsidRPr="00E873E0">
        <w:rPr>
          <w:rFonts w:ascii="Times New Roman" w:eastAsia="仿宋_GB2312" w:hAnsi="Times New Roman"/>
          <w:b w:val="0"/>
          <w:bCs w:val="0"/>
          <w:spacing w:val="17"/>
          <w:kern w:val="2"/>
        </w:rPr>
        <w:t>60-80</w:t>
      </w:r>
      <w:r w:rsidRPr="00E873E0">
        <w:rPr>
          <w:rFonts w:ascii="Times New Roman" w:eastAsia="仿宋_GB2312" w:hAnsi="Times New Roman"/>
          <w:b w:val="0"/>
          <w:bCs w:val="0"/>
          <w:spacing w:val="17"/>
          <w:kern w:val="2"/>
        </w:rPr>
        <w:t>分（含</w:t>
      </w:r>
      <w:r w:rsidRPr="00E873E0">
        <w:rPr>
          <w:rFonts w:ascii="Times New Roman" w:eastAsia="仿宋_GB2312" w:hAnsi="Times New Roman"/>
          <w:b w:val="0"/>
          <w:bCs w:val="0"/>
          <w:spacing w:val="17"/>
          <w:kern w:val="2"/>
        </w:rPr>
        <w:t>60</w:t>
      </w:r>
      <w:r w:rsidRPr="00E873E0">
        <w:rPr>
          <w:rFonts w:ascii="Times New Roman" w:eastAsia="仿宋_GB2312" w:hAnsi="Times New Roman"/>
          <w:b w:val="0"/>
          <w:bCs w:val="0"/>
          <w:spacing w:val="17"/>
          <w:kern w:val="2"/>
        </w:rPr>
        <w:t>分）对应的评分结果级别为中，</w:t>
      </w:r>
      <w:r w:rsidRPr="00E873E0">
        <w:rPr>
          <w:rFonts w:ascii="Times New Roman" w:eastAsia="仿宋_GB2312" w:hAnsi="Times New Roman"/>
          <w:b w:val="0"/>
          <w:bCs w:val="0"/>
          <w:spacing w:val="17"/>
          <w:kern w:val="2"/>
        </w:rPr>
        <w:t>60</w:t>
      </w:r>
      <w:r w:rsidRPr="00E873E0">
        <w:rPr>
          <w:rFonts w:ascii="Times New Roman" w:eastAsia="仿宋_GB2312" w:hAnsi="Times New Roman"/>
          <w:b w:val="0"/>
          <w:bCs w:val="0"/>
          <w:spacing w:val="17"/>
          <w:kern w:val="2"/>
        </w:rPr>
        <w:t>分以下对应的评分结果级别为差。</w:t>
      </w:r>
    </w:p>
    <w:p w14:paraId="799D918D" w14:textId="77777777" w:rsidR="009A11E5" w:rsidRPr="00E873E0"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E873E0">
        <w:rPr>
          <w:rFonts w:ascii="Times New Roman" w:eastAsia="仿宋_GB2312" w:hAnsi="Times New Roman"/>
          <w:b w:val="0"/>
          <w:bCs w:val="0"/>
          <w:spacing w:val="17"/>
        </w:rPr>
        <w:t>具体评价指标体系详情见附件</w:t>
      </w:r>
      <w:r w:rsidRPr="00E873E0">
        <w:rPr>
          <w:rFonts w:ascii="Times New Roman" w:eastAsia="仿宋_GB2312" w:hAnsi="Times New Roman"/>
          <w:b w:val="0"/>
          <w:bCs w:val="0"/>
          <w:spacing w:val="17"/>
        </w:rPr>
        <w:t>1</w:t>
      </w:r>
    </w:p>
    <w:p w14:paraId="2CE5D9D1" w14:textId="77777777" w:rsidR="009A11E5" w:rsidRPr="00E873E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3</w:t>
      </w:r>
      <w:r w:rsidRPr="00E873E0">
        <w:rPr>
          <w:rFonts w:ascii="Times New Roman" w:eastAsia="仿宋_GB2312" w:hAnsi="Times New Roman"/>
          <w:b w:val="0"/>
          <w:bCs w:val="0"/>
        </w:rPr>
        <w:t>、绩效评价方法</w:t>
      </w:r>
    </w:p>
    <w:p w14:paraId="08E1E9B1"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绩效评价从项目决策、项目过程、项目产出、项目效益四个维度进行评价。评价对象为项目目标实施情况，</w:t>
      </w:r>
      <w:r w:rsidRPr="00E873E0">
        <w:rPr>
          <w:rFonts w:eastAsia="仿宋_GB2312"/>
          <w:spacing w:val="17"/>
          <w:sz w:val="32"/>
          <w:szCs w:val="32"/>
        </w:rPr>
        <w:t xml:space="preserve">  </w:t>
      </w:r>
      <w:r w:rsidRPr="00E873E0">
        <w:rPr>
          <w:rFonts w:eastAsia="仿宋_GB2312"/>
          <w:spacing w:val="17"/>
          <w:sz w:val="32"/>
          <w:szCs w:val="32"/>
        </w:rPr>
        <w:t>评价核心为资金的支出完成情况和项目的产出效益。</w:t>
      </w:r>
    </w:p>
    <w:p w14:paraId="5DCED8B5"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635C7470"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w:t>
      </w:r>
      <w:r w:rsidRPr="00E873E0">
        <w:rPr>
          <w:rFonts w:eastAsia="仿宋_GB2312"/>
          <w:spacing w:val="17"/>
          <w:sz w:val="32"/>
          <w:szCs w:val="32"/>
        </w:rPr>
        <w:t>1</w:t>
      </w:r>
      <w:r w:rsidRPr="00E873E0">
        <w:rPr>
          <w:rFonts w:eastAsia="仿宋_GB2312"/>
          <w:spacing w:val="17"/>
          <w:sz w:val="32"/>
          <w:szCs w:val="32"/>
        </w:rPr>
        <w:t>）比较法</w:t>
      </w:r>
    </w:p>
    <w:p w14:paraId="6CEBE0F9"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通过对绩效目标与实施效果、历史与当期情况，综合分析绩效目标实现程度。对</w:t>
      </w:r>
      <w:r w:rsidRPr="00E873E0">
        <w:rPr>
          <w:rFonts w:eastAsia="仿宋_GB2312"/>
          <w:sz w:val="32"/>
          <w:szCs w:val="32"/>
        </w:rPr>
        <w:t>项目</w:t>
      </w:r>
      <w:r w:rsidRPr="00E873E0">
        <w:rPr>
          <w:rFonts w:eastAsia="仿宋_GB2312"/>
          <w:spacing w:val="17"/>
          <w:sz w:val="32"/>
          <w:szCs w:val="32"/>
        </w:rPr>
        <w:t>最终验收情况与年度绩效目标对比、预算资金执行情况等相关因素进行比较。</w:t>
      </w:r>
    </w:p>
    <w:p w14:paraId="3022AD10"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t>（</w:t>
      </w:r>
      <w:r w:rsidRPr="00E873E0">
        <w:rPr>
          <w:rFonts w:eastAsia="仿宋_GB2312"/>
          <w:spacing w:val="17"/>
          <w:sz w:val="32"/>
          <w:szCs w:val="32"/>
        </w:rPr>
        <w:t>2</w:t>
      </w:r>
      <w:r w:rsidRPr="00E873E0">
        <w:rPr>
          <w:rFonts w:eastAsia="仿宋_GB2312"/>
          <w:spacing w:val="17"/>
          <w:sz w:val="32"/>
          <w:szCs w:val="32"/>
        </w:rPr>
        <w:t>）因素分析法</w:t>
      </w:r>
    </w:p>
    <w:p w14:paraId="3D561B59"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spacing w:val="17"/>
          <w:sz w:val="32"/>
          <w:szCs w:val="32"/>
        </w:rPr>
        <w:lastRenderedPageBreak/>
        <w:t>通过综合分析影响绩效目标实现、实施效果的内外因素，评价绩效目标实现程度。通过对</w:t>
      </w:r>
      <w:r w:rsidRPr="00E873E0">
        <w:rPr>
          <w:rFonts w:eastAsia="仿宋_GB2312"/>
          <w:sz w:val="32"/>
          <w:szCs w:val="32"/>
        </w:rPr>
        <w:t>项目</w:t>
      </w:r>
      <w:r w:rsidRPr="00E873E0">
        <w:rPr>
          <w:rFonts w:eastAsia="仿宋_GB2312"/>
          <w:spacing w:val="17"/>
          <w:sz w:val="32"/>
          <w:szCs w:val="32"/>
        </w:rPr>
        <w:t>的开展情况、项目产出数量、成本控制、资金拨付文件及自评报告等相关资料的收集和审核，综合分析各因素对绩效目标实现的影响。</w:t>
      </w:r>
    </w:p>
    <w:p w14:paraId="2B640BB0" w14:textId="77777777" w:rsidR="009A11E5" w:rsidRPr="00E873E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b w:val="0"/>
          <w:bCs w:val="0"/>
        </w:rPr>
        <w:t>4</w:t>
      </w:r>
      <w:r w:rsidRPr="00E873E0">
        <w:rPr>
          <w:rFonts w:ascii="Times New Roman" w:eastAsia="仿宋_GB2312" w:hAnsi="Times New Roman"/>
          <w:b w:val="0"/>
          <w:bCs w:val="0"/>
        </w:rPr>
        <w:t>、评价标准</w:t>
      </w:r>
    </w:p>
    <w:p w14:paraId="3821170F" w14:textId="77777777" w:rsidR="009A11E5" w:rsidRPr="00E873E0" w:rsidRDefault="00000000">
      <w:pPr>
        <w:spacing w:line="560" w:lineRule="exact"/>
        <w:ind w:firstLineChars="200" w:firstLine="708"/>
        <w:rPr>
          <w:rFonts w:eastAsia="仿宋_GB2312"/>
          <w:spacing w:val="17"/>
          <w:sz w:val="32"/>
          <w:szCs w:val="32"/>
        </w:rPr>
      </w:pPr>
      <w:r w:rsidRPr="00E873E0">
        <w:rPr>
          <w:rFonts w:eastAsia="仿宋_GB2312" w:hint="eastAsia"/>
          <w:spacing w:val="17"/>
          <w:sz w:val="32"/>
          <w:szCs w:val="32"/>
        </w:rPr>
        <w:t>绩效评价标准通常包括计划标准、行业标准、历史标准等，用于对绩效指标完成情况进行比较、分析、评价。本次评价主要采用了行业标准。</w:t>
      </w:r>
    </w:p>
    <w:p w14:paraId="687E7629" w14:textId="77777777" w:rsidR="009A11E5" w:rsidRPr="00E873E0" w:rsidRDefault="00000000">
      <w:pPr>
        <w:spacing w:line="560" w:lineRule="exact"/>
        <w:ind w:firstLineChars="200" w:firstLine="708"/>
        <w:rPr>
          <w:rFonts w:eastAsia="仿宋_GB2312"/>
          <w:spacing w:val="17"/>
          <w:sz w:val="32"/>
          <w:szCs w:val="32"/>
        </w:rPr>
      </w:pPr>
      <w:bookmarkStart w:id="0" w:name="_Toc17882"/>
      <w:bookmarkStart w:id="1" w:name="_Toc31464"/>
      <w:r w:rsidRPr="00E873E0">
        <w:rPr>
          <w:rFonts w:eastAsia="仿宋_GB2312" w:hint="eastAsia"/>
          <w:spacing w:val="17"/>
          <w:sz w:val="32"/>
          <w:szCs w:val="32"/>
        </w:rPr>
        <w:t>计划标准：指以预先制定的目标、计划、预算、定额等作为评价标准。</w:t>
      </w:r>
      <w:bookmarkEnd w:id="0"/>
      <w:bookmarkEnd w:id="1"/>
    </w:p>
    <w:p w14:paraId="5687E952" w14:textId="77777777" w:rsidR="009A11E5" w:rsidRPr="00E873E0" w:rsidRDefault="00000000">
      <w:pPr>
        <w:spacing w:line="560" w:lineRule="exact"/>
        <w:ind w:firstLineChars="200" w:firstLine="708"/>
        <w:rPr>
          <w:rFonts w:eastAsia="仿宋_GB2312"/>
          <w:spacing w:val="17"/>
          <w:sz w:val="32"/>
          <w:szCs w:val="32"/>
        </w:rPr>
      </w:pPr>
      <w:bookmarkStart w:id="2" w:name="_Toc5633"/>
      <w:bookmarkStart w:id="3" w:name="_Toc2318"/>
      <w:r w:rsidRPr="00E873E0">
        <w:rPr>
          <w:rFonts w:eastAsia="仿宋_GB2312" w:hint="eastAsia"/>
          <w:spacing w:val="17"/>
          <w:sz w:val="32"/>
          <w:szCs w:val="32"/>
        </w:rPr>
        <w:t>行业标准：指参照国家公布的行业指标数据制定的评价标准。</w:t>
      </w:r>
      <w:bookmarkEnd w:id="2"/>
      <w:bookmarkEnd w:id="3"/>
    </w:p>
    <w:p w14:paraId="370ED43E" w14:textId="77777777" w:rsidR="009A11E5" w:rsidRPr="00E873E0" w:rsidRDefault="00000000">
      <w:pPr>
        <w:spacing w:line="560" w:lineRule="exact"/>
        <w:ind w:firstLineChars="200" w:firstLine="708"/>
        <w:rPr>
          <w:rFonts w:eastAsia="方正仿宋_GBK" w:cs="方正仿宋_GBK"/>
          <w:sz w:val="32"/>
          <w:szCs w:val="32"/>
        </w:rPr>
      </w:pPr>
      <w:bookmarkStart w:id="4" w:name="_Toc430"/>
      <w:bookmarkStart w:id="5" w:name="_Toc16028"/>
      <w:r w:rsidRPr="00E873E0">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4EF1261D" w14:textId="77777777" w:rsidR="009A11E5" w:rsidRPr="00E873E0"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E873E0">
        <w:rPr>
          <w:rFonts w:ascii="楷体" w:eastAsia="楷体" w:hAnsi="楷体" w:cs="楷体" w:hint="eastAsia"/>
          <w:spacing w:val="17"/>
        </w:rPr>
        <w:t>绩效评价工作过程</w:t>
      </w:r>
    </w:p>
    <w:p w14:paraId="14500D57" w14:textId="77777777" w:rsidR="009A11E5" w:rsidRPr="00E873E0" w:rsidRDefault="00000000">
      <w:pPr>
        <w:spacing w:line="560" w:lineRule="exact"/>
        <w:ind w:firstLineChars="200" w:firstLine="640"/>
        <w:rPr>
          <w:rFonts w:eastAsia="仿宋_GB2312"/>
          <w:bCs/>
          <w:sz w:val="32"/>
          <w:szCs w:val="32"/>
        </w:rPr>
      </w:pPr>
      <w:r w:rsidRPr="00E873E0">
        <w:rPr>
          <w:rFonts w:eastAsia="仿宋_GB2312" w:hint="eastAsia"/>
          <w:bCs/>
          <w:sz w:val="32"/>
          <w:szCs w:val="32"/>
        </w:rPr>
        <w:t>1.</w:t>
      </w:r>
      <w:r w:rsidRPr="00E873E0">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E1C7E2C" w14:textId="77777777" w:rsidR="009A11E5" w:rsidRPr="00E873E0" w:rsidRDefault="00000000">
      <w:pPr>
        <w:spacing w:line="560" w:lineRule="exact"/>
        <w:ind w:firstLineChars="200" w:firstLine="640"/>
        <w:rPr>
          <w:rFonts w:eastAsia="仿宋_GB2312"/>
          <w:bCs/>
          <w:sz w:val="32"/>
          <w:szCs w:val="32"/>
        </w:rPr>
      </w:pPr>
      <w:r w:rsidRPr="00E873E0">
        <w:rPr>
          <w:rFonts w:eastAsia="仿宋_GB2312" w:hint="eastAsia"/>
          <w:bCs/>
          <w:sz w:val="32"/>
          <w:szCs w:val="32"/>
        </w:rPr>
        <w:t>2.</w:t>
      </w:r>
      <w:r w:rsidRPr="00E873E0">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w:t>
      </w:r>
      <w:r w:rsidRPr="00E873E0">
        <w:rPr>
          <w:rFonts w:eastAsia="仿宋_GB2312" w:hint="eastAsia"/>
          <w:bCs/>
          <w:sz w:val="32"/>
          <w:szCs w:val="32"/>
        </w:rPr>
        <w:lastRenderedPageBreak/>
        <w:t>理情况等相关评价资料并进行梳理。</w:t>
      </w:r>
    </w:p>
    <w:p w14:paraId="06214756" w14:textId="77777777" w:rsidR="009A11E5" w:rsidRPr="00E873E0" w:rsidRDefault="00000000">
      <w:pPr>
        <w:spacing w:line="560" w:lineRule="exact"/>
        <w:ind w:firstLineChars="200" w:firstLine="640"/>
        <w:rPr>
          <w:sz w:val="32"/>
          <w:szCs w:val="32"/>
        </w:rPr>
      </w:pPr>
      <w:r w:rsidRPr="00E873E0">
        <w:rPr>
          <w:rFonts w:eastAsia="仿宋_GB2312" w:hint="eastAsia"/>
          <w:bCs/>
          <w:sz w:val="32"/>
          <w:szCs w:val="32"/>
        </w:rPr>
        <w:t>3.</w:t>
      </w:r>
      <w:r w:rsidRPr="00E873E0">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45BA708E" w14:textId="77777777" w:rsidR="009A11E5" w:rsidRPr="00E873E0" w:rsidRDefault="00000000">
      <w:pPr>
        <w:numPr>
          <w:ilvl w:val="0"/>
          <w:numId w:val="4"/>
        </w:numPr>
        <w:spacing w:line="560" w:lineRule="exact"/>
        <w:ind w:firstLineChars="200" w:firstLine="640"/>
        <w:rPr>
          <w:rFonts w:eastAsia="黑体"/>
          <w:sz w:val="32"/>
          <w:szCs w:val="32"/>
        </w:rPr>
      </w:pPr>
      <w:r w:rsidRPr="00E873E0">
        <w:rPr>
          <w:rFonts w:eastAsia="黑体"/>
          <w:sz w:val="32"/>
          <w:szCs w:val="32"/>
        </w:rPr>
        <w:t>综合评价情况及评价结论（附相关评分表）</w:t>
      </w:r>
    </w:p>
    <w:p w14:paraId="1C7CC7E9" w14:textId="77777777" w:rsidR="009A11E5" w:rsidRPr="00E873E0" w:rsidRDefault="00000000">
      <w:pPr>
        <w:pStyle w:val="a0"/>
        <w:spacing w:before="0" w:after="0" w:line="560" w:lineRule="exact"/>
        <w:ind w:firstLineChars="200" w:firstLine="643"/>
        <w:jc w:val="both"/>
        <w:rPr>
          <w:rFonts w:ascii="Times New Roman" w:eastAsia="楷体_GB2312" w:hAnsi="Times New Roman"/>
        </w:rPr>
      </w:pPr>
      <w:r w:rsidRPr="00E873E0">
        <w:rPr>
          <w:rFonts w:ascii="Times New Roman" w:eastAsia="楷体_GB2312" w:hAnsi="Times New Roman" w:hint="eastAsia"/>
        </w:rPr>
        <w:t>（一）评价情况</w:t>
      </w:r>
    </w:p>
    <w:p w14:paraId="7A0E04B1" w14:textId="77777777" w:rsidR="009A11E5" w:rsidRPr="00E873E0" w:rsidRDefault="00000000">
      <w:pPr>
        <w:spacing w:line="600" w:lineRule="exact"/>
        <w:ind w:firstLineChars="200" w:firstLine="640"/>
        <w:outlineLvl w:val="0"/>
        <w:rPr>
          <w:rFonts w:eastAsia="仿宋_GB2312"/>
          <w:kern w:val="28"/>
          <w:sz w:val="32"/>
          <w:szCs w:val="32"/>
        </w:rPr>
      </w:pPr>
      <w:r w:rsidRPr="00E873E0">
        <w:rPr>
          <w:rFonts w:eastAsia="仿宋_GB2312" w:hint="eastAsia"/>
          <w:kern w:val="28"/>
          <w:sz w:val="32"/>
          <w:szCs w:val="32"/>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06D6EC58" w14:textId="77777777" w:rsidR="009A11E5" w:rsidRPr="00E873E0" w:rsidRDefault="00000000">
      <w:pPr>
        <w:pStyle w:val="a0"/>
        <w:spacing w:before="0" w:after="0" w:line="560" w:lineRule="exact"/>
        <w:ind w:firstLineChars="200" w:firstLine="643"/>
        <w:jc w:val="both"/>
        <w:rPr>
          <w:rFonts w:ascii="Times New Roman" w:eastAsia="楷体_GB2312" w:hAnsi="Times New Roman"/>
        </w:rPr>
      </w:pPr>
      <w:r w:rsidRPr="00E873E0">
        <w:rPr>
          <w:rFonts w:ascii="Times New Roman" w:eastAsia="楷体_GB2312" w:hAnsi="Times New Roman" w:hint="eastAsia"/>
        </w:rPr>
        <w:t>（二）评价结论</w:t>
      </w:r>
    </w:p>
    <w:p w14:paraId="7E35B120" w14:textId="77777777" w:rsidR="009A11E5" w:rsidRPr="00E873E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E873E0">
        <w:rPr>
          <w:rFonts w:ascii="Times New Roman" w:eastAsia="仿宋_GB2312" w:hAnsi="Times New Roman" w:hint="eastAsia"/>
          <w:b w:val="0"/>
          <w:bCs w:val="0"/>
        </w:rPr>
        <w:t>运用绩效评价组制定的评价指标体系以及财政部《项目支出绩效评价管理办法》（财预〔</w:t>
      </w:r>
      <w:r w:rsidRPr="00E873E0">
        <w:rPr>
          <w:rFonts w:ascii="Times New Roman" w:eastAsia="仿宋_GB2312" w:hAnsi="Times New Roman" w:hint="eastAsia"/>
          <w:b w:val="0"/>
          <w:bCs w:val="0"/>
        </w:rPr>
        <w:t>2020</w:t>
      </w:r>
      <w:r w:rsidRPr="00E873E0">
        <w:rPr>
          <w:rFonts w:ascii="Times New Roman" w:eastAsia="仿宋_GB2312" w:hAnsi="Times New Roman" w:hint="eastAsia"/>
          <w:b w:val="0"/>
          <w:bCs w:val="0"/>
        </w:rPr>
        <w:t>〕</w:t>
      </w:r>
      <w:r w:rsidRPr="00E873E0">
        <w:rPr>
          <w:rFonts w:ascii="Times New Roman" w:eastAsia="仿宋_GB2312" w:hAnsi="Times New Roman" w:hint="eastAsia"/>
          <w:b w:val="0"/>
          <w:bCs w:val="0"/>
        </w:rPr>
        <w:t>10</w:t>
      </w:r>
      <w:r w:rsidRPr="00E873E0">
        <w:rPr>
          <w:rFonts w:ascii="Times New Roman" w:eastAsia="仿宋_GB2312" w:hAnsi="Times New Roman" w:hint="eastAsia"/>
          <w:b w:val="0"/>
          <w:bCs w:val="0"/>
        </w:rPr>
        <w:t>号）文件的评分标准，通过数据采集、问卷调查及访谈等方式，对本项目进行客观评价，最终评分结果：最终评分结果：总得分为</w:t>
      </w:r>
      <w:r w:rsidRPr="00E873E0">
        <w:rPr>
          <w:rFonts w:ascii="Times New Roman" w:eastAsia="仿宋_GB2312" w:hAnsi="Times New Roman" w:hint="eastAsia"/>
          <w:b w:val="0"/>
          <w:bCs w:val="0"/>
        </w:rPr>
        <w:t>100</w:t>
      </w:r>
      <w:r w:rsidRPr="00E873E0">
        <w:rPr>
          <w:rFonts w:ascii="Times New Roman" w:eastAsia="仿宋_GB2312" w:hAnsi="Times New Roman" w:hint="eastAsia"/>
          <w:b w:val="0"/>
          <w:bCs w:val="0"/>
        </w:rPr>
        <w:t>分，属于“优”。其中，项目决策类指标权重为</w:t>
      </w:r>
      <w:r w:rsidRPr="00E873E0">
        <w:rPr>
          <w:rFonts w:ascii="Times New Roman" w:eastAsia="仿宋_GB2312" w:hAnsi="Times New Roman" w:hint="eastAsia"/>
          <w:b w:val="0"/>
          <w:bCs w:val="0"/>
        </w:rPr>
        <w:t>20</w:t>
      </w:r>
      <w:r w:rsidRPr="00E873E0">
        <w:rPr>
          <w:rFonts w:ascii="Times New Roman" w:eastAsia="仿宋_GB2312" w:hAnsi="Times New Roman" w:hint="eastAsia"/>
          <w:b w:val="0"/>
          <w:bCs w:val="0"/>
        </w:rPr>
        <w:t>分，得分为</w:t>
      </w:r>
      <w:r w:rsidRPr="00E873E0">
        <w:rPr>
          <w:rFonts w:ascii="Times New Roman" w:eastAsia="仿宋_GB2312" w:hAnsi="Times New Roman" w:hint="eastAsia"/>
          <w:b w:val="0"/>
          <w:bCs w:val="0"/>
        </w:rPr>
        <w:t xml:space="preserve"> 20</w:t>
      </w:r>
      <w:r w:rsidRPr="00E873E0">
        <w:rPr>
          <w:rFonts w:ascii="Times New Roman" w:eastAsia="仿宋_GB2312" w:hAnsi="Times New Roman" w:hint="eastAsia"/>
          <w:b w:val="0"/>
          <w:bCs w:val="0"/>
        </w:rPr>
        <w:t>分，得分率为</w:t>
      </w:r>
      <w:r w:rsidRPr="00E873E0">
        <w:rPr>
          <w:rFonts w:ascii="Times New Roman" w:eastAsia="仿宋_GB2312" w:hAnsi="Times New Roman" w:hint="eastAsia"/>
          <w:b w:val="0"/>
          <w:bCs w:val="0"/>
        </w:rPr>
        <w:t xml:space="preserve"> 100%</w:t>
      </w:r>
      <w:r w:rsidRPr="00E873E0">
        <w:rPr>
          <w:rFonts w:ascii="Times New Roman" w:eastAsia="仿宋_GB2312" w:hAnsi="Times New Roman" w:hint="eastAsia"/>
          <w:b w:val="0"/>
          <w:bCs w:val="0"/>
        </w:rPr>
        <w:t>。项目过程类指标权重为</w:t>
      </w:r>
      <w:r w:rsidRPr="00E873E0">
        <w:rPr>
          <w:rFonts w:ascii="Times New Roman" w:eastAsia="仿宋_GB2312" w:hAnsi="Times New Roman" w:hint="eastAsia"/>
          <w:b w:val="0"/>
          <w:bCs w:val="0"/>
        </w:rPr>
        <w:t>20</w:t>
      </w:r>
      <w:r w:rsidRPr="00E873E0">
        <w:rPr>
          <w:rFonts w:ascii="Times New Roman" w:eastAsia="仿宋_GB2312" w:hAnsi="Times New Roman" w:hint="eastAsia"/>
          <w:b w:val="0"/>
          <w:bCs w:val="0"/>
        </w:rPr>
        <w:t>分，得分为</w:t>
      </w:r>
      <w:r w:rsidRPr="00E873E0">
        <w:rPr>
          <w:rFonts w:ascii="Times New Roman" w:eastAsia="仿宋_GB2312" w:hAnsi="Times New Roman" w:hint="eastAsia"/>
          <w:b w:val="0"/>
          <w:bCs w:val="0"/>
        </w:rPr>
        <w:t>20</w:t>
      </w:r>
      <w:r w:rsidRPr="00E873E0">
        <w:rPr>
          <w:rFonts w:ascii="Times New Roman" w:eastAsia="仿宋_GB2312" w:hAnsi="Times New Roman" w:hint="eastAsia"/>
          <w:b w:val="0"/>
          <w:bCs w:val="0"/>
        </w:rPr>
        <w:t>分，得分率为</w:t>
      </w:r>
      <w:r w:rsidRPr="00E873E0">
        <w:rPr>
          <w:rFonts w:ascii="Times New Roman" w:eastAsia="仿宋_GB2312" w:hAnsi="Times New Roman" w:hint="eastAsia"/>
          <w:b w:val="0"/>
          <w:bCs w:val="0"/>
        </w:rPr>
        <w:t xml:space="preserve"> 100%</w:t>
      </w:r>
      <w:r w:rsidRPr="00E873E0">
        <w:rPr>
          <w:rFonts w:ascii="Times New Roman" w:eastAsia="仿宋_GB2312" w:hAnsi="Times New Roman" w:hint="eastAsia"/>
          <w:b w:val="0"/>
          <w:bCs w:val="0"/>
        </w:rPr>
        <w:t>。项目产出类指标权重为</w:t>
      </w:r>
      <w:r w:rsidRPr="00E873E0">
        <w:rPr>
          <w:rFonts w:ascii="Times New Roman" w:eastAsia="仿宋_GB2312" w:hAnsi="Times New Roman" w:hint="eastAsia"/>
          <w:b w:val="0"/>
          <w:bCs w:val="0"/>
        </w:rPr>
        <w:t>40</w:t>
      </w:r>
      <w:r w:rsidRPr="00E873E0">
        <w:rPr>
          <w:rFonts w:ascii="Times New Roman" w:eastAsia="仿宋_GB2312" w:hAnsi="Times New Roman" w:hint="eastAsia"/>
          <w:b w:val="0"/>
          <w:bCs w:val="0"/>
        </w:rPr>
        <w:t>分，得分为</w:t>
      </w:r>
      <w:r w:rsidRPr="00E873E0">
        <w:rPr>
          <w:rFonts w:ascii="Times New Roman" w:eastAsia="仿宋_GB2312" w:hAnsi="Times New Roman" w:hint="eastAsia"/>
          <w:b w:val="0"/>
          <w:bCs w:val="0"/>
        </w:rPr>
        <w:t>40</w:t>
      </w:r>
      <w:r w:rsidRPr="00E873E0">
        <w:rPr>
          <w:rFonts w:ascii="Times New Roman" w:eastAsia="仿宋_GB2312" w:hAnsi="Times New Roman" w:hint="eastAsia"/>
          <w:b w:val="0"/>
          <w:bCs w:val="0"/>
        </w:rPr>
        <w:t>分，得分率为</w:t>
      </w:r>
      <w:r w:rsidRPr="00E873E0">
        <w:rPr>
          <w:rFonts w:ascii="Times New Roman" w:eastAsia="仿宋_GB2312" w:hAnsi="Times New Roman" w:hint="eastAsia"/>
          <w:b w:val="0"/>
          <w:bCs w:val="0"/>
        </w:rPr>
        <w:t xml:space="preserve"> 100%</w:t>
      </w:r>
      <w:r w:rsidRPr="00E873E0">
        <w:rPr>
          <w:rFonts w:ascii="Times New Roman" w:eastAsia="仿宋_GB2312" w:hAnsi="Times New Roman" w:hint="eastAsia"/>
          <w:b w:val="0"/>
          <w:bCs w:val="0"/>
        </w:rPr>
        <w:t>。项目效益类指标权重为</w:t>
      </w:r>
      <w:r w:rsidRPr="00E873E0">
        <w:rPr>
          <w:rFonts w:ascii="Times New Roman" w:eastAsia="仿宋_GB2312" w:hAnsi="Times New Roman" w:hint="eastAsia"/>
          <w:b w:val="0"/>
          <w:bCs w:val="0"/>
        </w:rPr>
        <w:t>20</w:t>
      </w:r>
      <w:r w:rsidRPr="00E873E0">
        <w:rPr>
          <w:rFonts w:ascii="Times New Roman" w:eastAsia="仿宋_GB2312" w:hAnsi="Times New Roman" w:hint="eastAsia"/>
          <w:b w:val="0"/>
          <w:bCs w:val="0"/>
        </w:rPr>
        <w:t>分，得分为</w:t>
      </w:r>
      <w:r w:rsidRPr="00E873E0">
        <w:rPr>
          <w:rFonts w:ascii="Times New Roman" w:eastAsia="仿宋_GB2312" w:hAnsi="Times New Roman" w:hint="eastAsia"/>
          <w:b w:val="0"/>
          <w:bCs w:val="0"/>
        </w:rPr>
        <w:t>20</w:t>
      </w:r>
      <w:r w:rsidRPr="00E873E0">
        <w:rPr>
          <w:rFonts w:ascii="Times New Roman" w:eastAsia="仿宋_GB2312" w:hAnsi="Times New Roman" w:hint="eastAsia"/>
          <w:b w:val="0"/>
          <w:bCs w:val="0"/>
        </w:rPr>
        <w:t>分，得分率为</w:t>
      </w:r>
      <w:r w:rsidRPr="00E873E0">
        <w:rPr>
          <w:rFonts w:ascii="Times New Roman" w:eastAsia="仿宋_GB2312" w:hAnsi="Times New Roman" w:hint="eastAsia"/>
          <w:b w:val="0"/>
          <w:bCs w:val="0"/>
        </w:rPr>
        <w:t>100%</w:t>
      </w:r>
      <w:r w:rsidRPr="00E873E0">
        <w:rPr>
          <w:rFonts w:ascii="Times New Roman" w:eastAsia="仿宋_GB2312" w:hAnsi="Times New Roman" w:hint="eastAsia"/>
          <w:b w:val="0"/>
          <w:bCs w:val="0"/>
        </w:rPr>
        <w:t>。具体打分情况详见：附件</w:t>
      </w:r>
      <w:r w:rsidRPr="00E873E0">
        <w:rPr>
          <w:rFonts w:ascii="Times New Roman" w:eastAsia="仿宋_GB2312" w:hAnsi="Times New Roman" w:hint="eastAsia"/>
          <w:b w:val="0"/>
          <w:bCs w:val="0"/>
        </w:rPr>
        <w:t>1</w:t>
      </w:r>
      <w:r w:rsidRPr="00E873E0">
        <w:rPr>
          <w:rFonts w:ascii="Times New Roman" w:eastAsia="仿宋_GB2312" w:hAnsi="Times New Roman" w:hint="eastAsia"/>
          <w:b w:val="0"/>
          <w:bCs w:val="0"/>
        </w:rPr>
        <w:t>综合评分表。</w:t>
      </w:r>
    </w:p>
    <w:p w14:paraId="6CD90B90" w14:textId="77777777" w:rsidR="009A11E5" w:rsidRPr="00E873E0" w:rsidRDefault="00000000">
      <w:pPr>
        <w:pStyle w:val="a0"/>
        <w:spacing w:before="0" w:after="0"/>
        <w:rPr>
          <w:rFonts w:ascii="Times New Roman" w:eastAsia="仿宋_GB2312" w:hAnsi="Times New Roman"/>
          <w:sz w:val="30"/>
          <w:szCs w:val="30"/>
        </w:rPr>
      </w:pPr>
      <w:r w:rsidRPr="00E873E0">
        <w:rPr>
          <w:rFonts w:ascii="Times New Roman" w:eastAsia="仿宋_GB2312" w:hAnsi="Times New Roman"/>
          <w:sz w:val="30"/>
          <w:szCs w:val="30"/>
        </w:rPr>
        <w:t>表</w:t>
      </w:r>
      <w:r w:rsidRPr="00E873E0">
        <w:rPr>
          <w:rFonts w:ascii="Times New Roman" w:eastAsia="仿宋_GB2312" w:hAnsi="Times New Roman"/>
          <w:sz w:val="30"/>
          <w:szCs w:val="30"/>
        </w:rPr>
        <w:t>1</w:t>
      </w:r>
      <w:r w:rsidRPr="00E873E0">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E873E0" w:rsidRPr="00E873E0" w14:paraId="1AB901EA"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5D9D85BA" w14:textId="77777777" w:rsidR="009A11E5" w:rsidRPr="00E873E0" w:rsidRDefault="00000000">
            <w:pPr>
              <w:jc w:val="center"/>
              <w:rPr>
                <w:b/>
                <w:bCs/>
                <w:sz w:val="22"/>
              </w:rPr>
            </w:pPr>
            <w:r w:rsidRPr="00E873E0">
              <w:rPr>
                <w:rFonts w:hint="eastAsia"/>
                <w:b/>
                <w:bCs/>
                <w:sz w:val="22"/>
              </w:rPr>
              <w:lastRenderedPageBreak/>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F20187E" w14:textId="77777777" w:rsidR="009A11E5" w:rsidRPr="00E873E0" w:rsidRDefault="00000000">
            <w:pPr>
              <w:jc w:val="center"/>
              <w:rPr>
                <w:b/>
                <w:bCs/>
                <w:sz w:val="22"/>
              </w:rPr>
            </w:pPr>
            <w:r w:rsidRPr="00E873E0">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D589782" w14:textId="77777777" w:rsidR="009A11E5" w:rsidRPr="00E873E0" w:rsidRDefault="00000000">
            <w:pPr>
              <w:jc w:val="center"/>
              <w:rPr>
                <w:b/>
                <w:bCs/>
                <w:sz w:val="22"/>
              </w:rPr>
            </w:pPr>
            <w:r w:rsidRPr="00E873E0">
              <w:rPr>
                <w:rFonts w:hint="eastAsia"/>
                <w:b/>
                <w:bCs/>
                <w:sz w:val="22"/>
              </w:rPr>
              <w:t>得分</w:t>
            </w:r>
          </w:p>
        </w:tc>
      </w:tr>
      <w:tr w:rsidR="00E873E0" w:rsidRPr="00E873E0" w14:paraId="2375284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68B1D83" w14:textId="77777777" w:rsidR="009A11E5" w:rsidRPr="00E873E0" w:rsidRDefault="00000000">
            <w:pPr>
              <w:jc w:val="center"/>
              <w:rPr>
                <w:sz w:val="22"/>
              </w:rPr>
            </w:pPr>
            <w:r w:rsidRPr="00E873E0">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1F80A92" w14:textId="77777777" w:rsidR="009A11E5" w:rsidRPr="00E873E0" w:rsidRDefault="00000000">
            <w:pPr>
              <w:jc w:val="center"/>
              <w:rPr>
                <w:sz w:val="22"/>
              </w:rPr>
            </w:pPr>
            <w:r w:rsidRPr="00E873E0">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3BA7708" w14:textId="77777777" w:rsidR="009A11E5" w:rsidRPr="00E873E0" w:rsidRDefault="00000000">
            <w:pPr>
              <w:jc w:val="center"/>
              <w:rPr>
                <w:sz w:val="22"/>
              </w:rPr>
            </w:pPr>
            <w:r w:rsidRPr="00E873E0">
              <w:rPr>
                <w:rFonts w:hint="eastAsia"/>
                <w:sz w:val="22"/>
              </w:rPr>
              <w:t>20</w:t>
            </w:r>
          </w:p>
        </w:tc>
      </w:tr>
      <w:tr w:rsidR="00E873E0" w:rsidRPr="00E873E0" w14:paraId="227063A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096F260" w14:textId="77777777" w:rsidR="009A11E5" w:rsidRPr="00E873E0" w:rsidRDefault="00000000">
            <w:pPr>
              <w:jc w:val="center"/>
              <w:rPr>
                <w:sz w:val="22"/>
              </w:rPr>
            </w:pPr>
            <w:r w:rsidRPr="00E873E0">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19DD2AC3" w14:textId="77777777" w:rsidR="009A11E5" w:rsidRPr="00E873E0" w:rsidRDefault="00000000">
            <w:pPr>
              <w:jc w:val="center"/>
              <w:rPr>
                <w:sz w:val="22"/>
              </w:rPr>
            </w:pPr>
            <w:r w:rsidRPr="00E873E0">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4BE452B" w14:textId="77777777" w:rsidR="009A11E5" w:rsidRPr="00E873E0" w:rsidRDefault="00000000">
            <w:pPr>
              <w:jc w:val="center"/>
              <w:rPr>
                <w:sz w:val="22"/>
              </w:rPr>
            </w:pPr>
            <w:r w:rsidRPr="00E873E0">
              <w:rPr>
                <w:rFonts w:hint="eastAsia"/>
                <w:sz w:val="22"/>
              </w:rPr>
              <w:t>20</w:t>
            </w:r>
          </w:p>
        </w:tc>
      </w:tr>
      <w:tr w:rsidR="00E873E0" w:rsidRPr="00E873E0" w14:paraId="4954087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CABE020" w14:textId="77777777" w:rsidR="009A11E5" w:rsidRPr="00E873E0" w:rsidRDefault="00000000">
            <w:pPr>
              <w:jc w:val="center"/>
              <w:rPr>
                <w:sz w:val="22"/>
              </w:rPr>
            </w:pPr>
            <w:r w:rsidRPr="00E873E0">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78C1F906" w14:textId="77777777" w:rsidR="009A11E5" w:rsidRPr="00E873E0" w:rsidRDefault="00000000">
            <w:pPr>
              <w:jc w:val="center"/>
              <w:rPr>
                <w:sz w:val="22"/>
              </w:rPr>
            </w:pPr>
            <w:r w:rsidRPr="00E873E0">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447B4D5F" w14:textId="77777777" w:rsidR="009A11E5" w:rsidRPr="00E873E0" w:rsidRDefault="00000000">
            <w:pPr>
              <w:jc w:val="center"/>
              <w:rPr>
                <w:sz w:val="22"/>
              </w:rPr>
            </w:pPr>
            <w:r w:rsidRPr="00E873E0">
              <w:rPr>
                <w:rFonts w:hint="eastAsia"/>
                <w:sz w:val="22"/>
              </w:rPr>
              <w:t>40</w:t>
            </w:r>
          </w:p>
        </w:tc>
      </w:tr>
      <w:tr w:rsidR="00E873E0" w:rsidRPr="00E873E0" w14:paraId="7694A73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7D54D44" w14:textId="77777777" w:rsidR="009A11E5" w:rsidRPr="00E873E0" w:rsidRDefault="00000000">
            <w:pPr>
              <w:jc w:val="center"/>
              <w:rPr>
                <w:sz w:val="22"/>
              </w:rPr>
            </w:pPr>
            <w:r w:rsidRPr="00E873E0">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0D01FE9A" w14:textId="77777777" w:rsidR="009A11E5" w:rsidRPr="00E873E0" w:rsidRDefault="00000000">
            <w:pPr>
              <w:jc w:val="center"/>
              <w:rPr>
                <w:sz w:val="22"/>
              </w:rPr>
            </w:pPr>
            <w:r w:rsidRPr="00E873E0">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09105B5" w14:textId="77777777" w:rsidR="009A11E5" w:rsidRPr="00E873E0" w:rsidRDefault="00000000">
            <w:pPr>
              <w:jc w:val="center"/>
              <w:rPr>
                <w:sz w:val="22"/>
              </w:rPr>
            </w:pPr>
            <w:r w:rsidRPr="00E873E0">
              <w:rPr>
                <w:rFonts w:hint="eastAsia"/>
                <w:sz w:val="22"/>
              </w:rPr>
              <w:t>20</w:t>
            </w:r>
          </w:p>
        </w:tc>
      </w:tr>
      <w:tr w:rsidR="00E873E0" w:rsidRPr="00E873E0" w14:paraId="50509A6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FE037EF" w14:textId="77777777" w:rsidR="009A11E5" w:rsidRPr="00E873E0" w:rsidRDefault="00000000">
            <w:pPr>
              <w:jc w:val="center"/>
              <w:rPr>
                <w:rFonts w:cs="宋体"/>
                <w:b/>
                <w:bCs/>
                <w:sz w:val="22"/>
              </w:rPr>
            </w:pPr>
            <w:r w:rsidRPr="00E873E0">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17CE99FA" w14:textId="77777777" w:rsidR="009A11E5" w:rsidRPr="00E873E0" w:rsidRDefault="00000000">
            <w:pPr>
              <w:jc w:val="center"/>
              <w:rPr>
                <w:b/>
                <w:bCs/>
                <w:sz w:val="22"/>
              </w:rPr>
            </w:pPr>
            <w:r w:rsidRPr="00E873E0">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6BF5D09A" w14:textId="77777777" w:rsidR="009A11E5" w:rsidRPr="00E873E0" w:rsidRDefault="00000000">
            <w:pPr>
              <w:jc w:val="center"/>
              <w:rPr>
                <w:b/>
                <w:bCs/>
                <w:sz w:val="22"/>
              </w:rPr>
            </w:pPr>
            <w:r w:rsidRPr="00E873E0">
              <w:rPr>
                <w:rFonts w:hint="eastAsia"/>
                <w:b/>
                <w:bCs/>
                <w:sz w:val="22"/>
              </w:rPr>
              <w:t>100</w:t>
            </w:r>
          </w:p>
        </w:tc>
      </w:tr>
    </w:tbl>
    <w:p w14:paraId="3F40685D" w14:textId="77777777" w:rsidR="009A11E5" w:rsidRPr="00E873E0" w:rsidRDefault="00000000">
      <w:pPr>
        <w:spacing w:line="560" w:lineRule="exact"/>
        <w:ind w:firstLineChars="200" w:firstLine="640"/>
        <w:rPr>
          <w:rFonts w:eastAsia="黑体"/>
          <w:sz w:val="32"/>
          <w:szCs w:val="32"/>
        </w:rPr>
      </w:pPr>
      <w:r w:rsidRPr="00E873E0">
        <w:rPr>
          <w:rFonts w:eastAsia="黑体"/>
          <w:sz w:val="32"/>
          <w:szCs w:val="32"/>
        </w:rPr>
        <w:t>四、绩效评价指标分析</w:t>
      </w:r>
    </w:p>
    <w:p w14:paraId="24F096CC" w14:textId="77777777" w:rsidR="009A11E5" w:rsidRPr="00E873E0" w:rsidRDefault="00000000">
      <w:pPr>
        <w:pStyle w:val="a0"/>
        <w:spacing w:before="0" w:after="0" w:line="560" w:lineRule="exact"/>
        <w:ind w:firstLineChars="200" w:firstLine="643"/>
        <w:jc w:val="both"/>
        <w:rPr>
          <w:rFonts w:ascii="Times New Roman" w:eastAsia="楷体_GB2312" w:hAnsi="Times New Roman"/>
        </w:rPr>
      </w:pPr>
      <w:r w:rsidRPr="00E873E0">
        <w:rPr>
          <w:rFonts w:ascii="Times New Roman" w:eastAsia="楷体_GB2312" w:hAnsi="Times New Roman"/>
        </w:rPr>
        <w:t>（一）项目决策情况</w:t>
      </w:r>
    </w:p>
    <w:p w14:paraId="3CD5CFE0" w14:textId="77777777" w:rsidR="009A11E5" w:rsidRPr="00E873E0" w:rsidRDefault="00000000">
      <w:pPr>
        <w:spacing w:line="600" w:lineRule="exact"/>
        <w:ind w:firstLineChars="200" w:firstLine="600"/>
        <w:outlineLvl w:val="0"/>
        <w:rPr>
          <w:rFonts w:ascii="仿宋_GB2312" w:eastAsia="仿宋_GB2312" w:hAnsi="仿宋_GB2312" w:cs="仿宋_GB2312" w:hint="eastAsia"/>
          <w:sz w:val="30"/>
          <w:szCs w:val="30"/>
        </w:rPr>
      </w:pPr>
      <w:r w:rsidRPr="00E873E0">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71948DF4" w14:textId="77777777" w:rsidR="009A11E5" w:rsidRPr="00E873E0" w:rsidRDefault="00000000">
      <w:pPr>
        <w:pStyle w:val="-"/>
        <w:spacing w:line="560" w:lineRule="exact"/>
        <w:ind w:firstLine="640"/>
        <w:rPr>
          <w:rFonts w:ascii="仿宋_GB2312" w:eastAsia="仿宋_GB2312" w:hAnsi="仿宋_GB2312" w:cs="仿宋_GB2312" w:hint="eastAsia"/>
          <w:b/>
          <w:bCs/>
          <w:sz w:val="32"/>
          <w:szCs w:val="32"/>
        </w:rPr>
      </w:pPr>
      <w:r w:rsidRPr="00E873E0">
        <w:rPr>
          <w:rFonts w:ascii="仿宋_GB2312" w:eastAsia="仿宋_GB2312" w:hAnsi="仿宋_GB2312" w:cs="仿宋_GB2312" w:hint="eastAsia"/>
          <w:b/>
          <w:bCs/>
          <w:sz w:val="32"/>
          <w:szCs w:val="32"/>
        </w:rPr>
        <w:t>1.项目立项</w:t>
      </w:r>
    </w:p>
    <w:p w14:paraId="6B16B1B7"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（1）立项依据充分性</w:t>
      </w:r>
    </w:p>
    <w:p w14:paraId="60AC9EDB"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9572E9E"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（2）立项程序规范性</w:t>
      </w:r>
    </w:p>
    <w:p w14:paraId="00A4554B"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项目申请、设立过程符合相关要求，</w:t>
      </w:r>
      <w:r w:rsidRPr="00E873E0">
        <w:rPr>
          <w:rFonts w:ascii="仿宋_GB2312" w:eastAsia="仿宋_GB2312" w:hAnsi="仿宋_GB2312" w:cs="仿宋_GB2312" w:hint="eastAsia"/>
          <w:sz w:val="32"/>
          <w:szCs w:val="32"/>
          <w:lang w:eastAsia="zh-Hans"/>
        </w:rPr>
        <w:t>严格按照审批流程准备符合要求的文件、材料；</w:t>
      </w:r>
      <w:r w:rsidRPr="00E873E0">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3B68D552" w14:textId="77777777" w:rsidR="009A11E5" w:rsidRPr="00E873E0" w:rsidRDefault="00000000">
      <w:pPr>
        <w:pStyle w:val="-"/>
        <w:spacing w:line="560" w:lineRule="exact"/>
        <w:ind w:firstLine="640"/>
        <w:rPr>
          <w:rFonts w:ascii="仿宋_GB2312" w:eastAsia="仿宋_GB2312" w:hAnsi="仿宋_GB2312" w:cs="仿宋_GB2312" w:hint="eastAsia"/>
          <w:b/>
          <w:bCs/>
          <w:sz w:val="32"/>
          <w:szCs w:val="32"/>
        </w:rPr>
      </w:pPr>
      <w:r w:rsidRPr="00E873E0">
        <w:rPr>
          <w:rFonts w:ascii="仿宋_GB2312" w:eastAsia="仿宋_GB2312" w:hAnsi="仿宋_GB2312" w:cs="仿宋_GB2312" w:hint="eastAsia"/>
          <w:b/>
          <w:bCs/>
          <w:sz w:val="32"/>
          <w:szCs w:val="32"/>
        </w:rPr>
        <w:t>2.绩效目标</w:t>
      </w:r>
    </w:p>
    <w:p w14:paraId="3FCC71AC"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（1）绩效目标合理性</w:t>
      </w:r>
    </w:p>
    <w:p w14:paraId="2131B259"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lang w:eastAsia="zh-Hans"/>
        </w:rPr>
        <w:lastRenderedPageBreak/>
        <w:t>年初结合实际工作内容</w:t>
      </w:r>
      <w:r w:rsidRPr="00E873E0">
        <w:rPr>
          <w:rFonts w:ascii="仿宋_GB2312" w:eastAsia="仿宋_GB2312" w:hAnsi="仿宋_GB2312" w:cs="仿宋_GB2312" w:hint="eastAsia"/>
          <w:sz w:val="32"/>
          <w:szCs w:val="32"/>
        </w:rPr>
        <w:t>设定绩效目标</w:t>
      </w:r>
      <w:r w:rsidRPr="00E873E0">
        <w:rPr>
          <w:rFonts w:ascii="仿宋_GB2312" w:eastAsia="仿宋_GB2312" w:hAnsi="仿宋_GB2312" w:cs="仿宋_GB2312" w:hint="eastAsia"/>
          <w:sz w:val="32"/>
          <w:szCs w:val="32"/>
          <w:lang w:eastAsia="zh-Hans"/>
        </w:rPr>
        <w:t>，绩效目标</w:t>
      </w:r>
      <w:r w:rsidRPr="00E873E0">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14:paraId="0A93B22A"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（2）绩效指标明确性</w:t>
      </w:r>
    </w:p>
    <w:p w14:paraId="5F26A0B7"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67F073CE" w14:textId="77777777" w:rsidR="009A11E5" w:rsidRPr="00E873E0" w:rsidRDefault="00000000">
      <w:pPr>
        <w:pStyle w:val="-"/>
        <w:spacing w:line="560" w:lineRule="exact"/>
        <w:ind w:firstLine="640"/>
        <w:rPr>
          <w:rFonts w:ascii="仿宋_GB2312" w:eastAsia="仿宋_GB2312" w:hAnsi="仿宋_GB2312" w:cs="仿宋_GB2312" w:hint="eastAsia"/>
          <w:b/>
          <w:bCs/>
          <w:sz w:val="32"/>
          <w:szCs w:val="32"/>
        </w:rPr>
      </w:pPr>
      <w:r w:rsidRPr="00E873E0">
        <w:rPr>
          <w:rFonts w:ascii="仿宋_GB2312" w:eastAsia="仿宋_GB2312" w:hAnsi="仿宋_GB2312" w:cs="仿宋_GB2312" w:hint="eastAsia"/>
          <w:b/>
          <w:bCs/>
          <w:sz w:val="32"/>
          <w:szCs w:val="32"/>
        </w:rPr>
        <w:t>3.资金投入</w:t>
      </w:r>
    </w:p>
    <w:p w14:paraId="0E979230"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（1）预算编制科学性</w:t>
      </w:r>
    </w:p>
    <w:p w14:paraId="67CFE193"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2D0DAFB3"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（2）资金分配合理性</w:t>
      </w:r>
    </w:p>
    <w:p w14:paraId="011A4411"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资金分配额度与项目单位实际工作内容相适应，资金分配额度合理，资金分配依据充分。</w:t>
      </w:r>
    </w:p>
    <w:p w14:paraId="67B1F213" w14:textId="77777777" w:rsidR="009A11E5" w:rsidRPr="00E873E0"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E873E0">
        <w:rPr>
          <w:rFonts w:ascii="楷体" w:eastAsia="楷体" w:hAnsi="楷体" w:cs="楷体" w:hint="eastAsia"/>
        </w:rPr>
        <w:t>项目过程情况</w:t>
      </w:r>
    </w:p>
    <w:p w14:paraId="30A0C20F"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224181C2"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项目资金使用符合相关的财务管理制度规定，能够反映和</w:t>
      </w:r>
      <w:r w:rsidRPr="00E873E0">
        <w:rPr>
          <w:rFonts w:ascii="仿宋_GB2312" w:eastAsia="仿宋_GB2312" w:hAnsi="仿宋_GB2312" w:cs="仿宋_GB2312" w:hint="eastAsia"/>
          <w:sz w:val="32"/>
          <w:szCs w:val="32"/>
        </w:rPr>
        <w:lastRenderedPageBreak/>
        <w:t>考核项目资金的规范运行情况；项目实施单位的财务和业务管理制度健全，能够反映和考核财务和业务管理制度对项目顺利实施的保障情况。</w:t>
      </w:r>
    </w:p>
    <w:p w14:paraId="461BADD1" w14:textId="77777777" w:rsidR="009A11E5" w:rsidRPr="00E873E0" w:rsidRDefault="00000000">
      <w:pPr>
        <w:pStyle w:val="-"/>
        <w:spacing w:line="560" w:lineRule="exact"/>
        <w:ind w:firstLine="640"/>
        <w:rPr>
          <w:rFonts w:ascii="仿宋_GB2312" w:eastAsia="仿宋_GB2312" w:hAnsi="仿宋_GB2312" w:cs="仿宋_GB2312" w:hint="eastAsia"/>
          <w:b/>
          <w:bCs/>
          <w:sz w:val="32"/>
          <w:szCs w:val="32"/>
        </w:rPr>
      </w:pPr>
      <w:r w:rsidRPr="00E873E0">
        <w:rPr>
          <w:rFonts w:ascii="仿宋_GB2312" w:eastAsia="仿宋_GB2312" w:hAnsi="仿宋_GB2312" w:cs="仿宋_GB2312" w:hint="eastAsia"/>
          <w:b/>
          <w:bCs/>
          <w:sz w:val="32"/>
          <w:szCs w:val="32"/>
        </w:rPr>
        <w:t>1.资金管理</w:t>
      </w:r>
    </w:p>
    <w:p w14:paraId="2EE80990"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（1）资金到位率</w:t>
      </w:r>
    </w:p>
    <w:p w14:paraId="16C39C9A"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本项目总投资2423.67万元，财政资金及时足额到位，到位率100%，预算资金按计划进度执行。</w:t>
      </w:r>
    </w:p>
    <w:p w14:paraId="695B77C4"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（2）预算执行率</w:t>
      </w:r>
    </w:p>
    <w:p w14:paraId="750E8067"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预算编制较为详细，项目资金支出总体能够按照预算执行，预算资金支出2423.67万元，预算执行率为100%。</w:t>
      </w:r>
    </w:p>
    <w:p w14:paraId="4860E654"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（3）资金使用合规性</w:t>
      </w:r>
    </w:p>
    <w:p w14:paraId="4871088B"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361A925" w14:textId="77777777" w:rsidR="009A11E5" w:rsidRPr="00E873E0" w:rsidRDefault="00000000">
      <w:pPr>
        <w:pStyle w:val="-"/>
        <w:spacing w:line="560" w:lineRule="exact"/>
        <w:ind w:firstLine="640"/>
        <w:rPr>
          <w:rFonts w:ascii="仿宋_GB2312" w:eastAsia="仿宋_GB2312" w:hAnsi="仿宋_GB2312" w:cs="仿宋_GB2312" w:hint="eastAsia"/>
          <w:b/>
          <w:bCs/>
          <w:sz w:val="32"/>
          <w:szCs w:val="32"/>
        </w:rPr>
      </w:pPr>
      <w:r w:rsidRPr="00E873E0">
        <w:rPr>
          <w:rFonts w:ascii="仿宋_GB2312" w:eastAsia="仿宋_GB2312" w:hAnsi="仿宋_GB2312" w:cs="仿宋_GB2312" w:hint="eastAsia"/>
          <w:b/>
          <w:bCs/>
          <w:sz w:val="32"/>
          <w:szCs w:val="32"/>
        </w:rPr>
        <w:t>2.组织实施</w:t>
      </w:r>
    </w:p>
    <w:p w14:paraId="44A2B274"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（1）管理制度健全性</w:t>
      </w:r>
    </w:p>
    <w:p w14:paraId="30A4E6F4"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w:t>
      </w:r>
      <w:r w:rsidRPr="00E873E0">
        <w:rPr>
          <w:rFonts w:ascii="仿宋_GB2312" w:eastAsia="仿宋_GB2312" w:hAnsi="仿宋_GB2312" w:cs="仿宋_GB2312" w:hint="eastAsia"/>
          <w:sz w:val="32"/>
          <w:szCs w:val="32"/>
        </w:rPr>
        <w:lastRenderedPageBreak/>
        <w:t>映和考核项目资金的规范运行情况；项目实施单位的财务和业务管理制度健全，能够反映和考核财务和业务管理制度对项目顺利实施的保障情况。</w:t>
      </w:r>
    </w:p>
    <w:p w14:paraId="413CFE2D"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（2）制度执行有效性</w:t>
      </w:r>
    </w:p>
    <w:p w14:paraId="5BEFCE86"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19D2E424" w14:textId="77777777" w:rsidR="009A11E5" w:rsidRPr="00E873E0" w:rsidRDefault="00000000">
      <w:pPr>
        <w:pStyle w:val="af"/>
        <w:numPr>
          <w:ilvl w:val="0"/>
          <w:numId w:val="5"/>
        </w:numPr>
        <w:spacing w:line="560" w:lineRule="exact"/>
        <w:ind w:firstLine="643"/>
        <w:rPr>
          <w:rFonts w:eastAsia="楷体_GB2312"/>
          <w:b/>
          <w:bCs/>
          <w:sz w:val="32"/>
          <w:szCs w:val="32"/>
        </w:rPr>
      </w:pPr>
      <w:r w:rsidRPr="00E873E0">
        <w:rPr>
          <w:rFonts w:eastAsia="楷体_GB2312"/>
          <w:b/>
          <w:bCs/>
          <w:sz w:val="32"/>
          <w:szCs w:val="32"/>
        </w:rPr>
        <w:t>项目产出</w:t>
      </w:r>
      <w:r w:rsidRPr="00E873E0">
        <w:rPr>
          <w:rFonts w:eastAsia="楷体_GB2312" w:hint="eastAsia"/>
          <w:b/>
          <w:bCs/>
          <w:sz w:val="32"/>
          <w:szCs w:val="32"/>
        </w:rPr>
        <w:t>情况</w:t>
      </w:r>
    </w:p>
    <w:p w14:paraId="4A86FD6A"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37B49829"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fldChar w:fldCharType="begin"/>
      </w:r>
      <w:r w:rsidRPr="00E873E0">
        <w:rPr>
          <w:rFonts w:ascii="仿宋_GB2312" w:eastAsia="仿宋_GB2312" w:hAnsi="仿宋_GB2312" w:cs="仿宋_GB2312" w:hint="eastAsia"/>
          <w:sz w:val="32"/>
          <w:szCs w:val="32"/>
        </w:rPr>
        <w:instrText xml:space="preserve"> = 1 \* GB3 </w:instrText>
      </w:r>
      <w:r w:rsidRPr="00E873E0">
        <w:rPr>
          <w:rFonts w:ascii="仿宋_GB2312" w:eastAsia="仿宋_GB2312" w:hAnsi="仿宋_GB2312" w:cs="仿宋_GB2312" w:hint="eastAsia"/>
          <w:sz w:val="32"/>
          <w:szCs w:val="32"/>
        </w:rPr>
        <w:fldChar w:fldCharType="separate"/>
      </w:r>
      <w:r w:rsidRPr="00E873E0">
        <w:rPr>
          <w:rFonts w:ascii="仿宋_GB2312" w:eastAsia="仿宋_GB2312" w:hAnsi="仿宋_GB2312" w:cs="仿宋_GB2312" w:hint="eastAsia"/>
          <w:sz w:val="32"/>
          <w:szCs w:val="32"/>
        </w:rPr>
        <w:t>①</w:t>
      </w:r>
      <w:r w:rsidRPr="00E873E0">
        <w:rPr>
          <w:rFonts w:ascii="仿宋_GB2312" w:eastAsia="仿宋_GB2312" w:hAnsi="仿宋_GB2312" w:cs="仿宋_GB2312" w:hint="eastAsia"/>
          <w:sz w:val="32"/>
          <w:szCs w:val="32"/>
        </w:rPr>
        <w:fldChar w:fldCharType="end"/>
      </w:r>
      <w:r w:rsidRPr="00E873E0">
        <w:rPr>
          <w:rFonts w:ascii="仿宋_GB2312" w:eastAsia="仿宋_GB2312" w:hAnsi="仿宋_GB2312" w:cs="仿宋_GB2312" w:hint="eastAsia"/>
          <w:sz w:val="32"/>
          <w:szCs w:val="32"/>
        </w:rPr>
        <w:t>数量指标：</w:t>
      </w:r>
    </w:p>
    <w:p w14:paraId="263E2FC4"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指标1：补助隔离酒店数量，指标值：&gt;=33家，实际完成值：=33家，指标完成率100%，</w:t>
      </w:r>
    </w:p>
    <w:p w14:paraId="3ABB47FF"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指标2：补助隔离酒店供应餐饮数量，指标值：&gt;=11家，实际完成值：=11家，指标完成率100%，</w:t>
      </w:r>
    </w:p>
    <w:p w14:paraId="3DC5DAA7"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fldChar w:fldCharType="begin"/>
      </w:r>
      <w:r w:rsidRPr="00E873E0">
        <w:rPr>
          <w:rFonts w:ascii="仿宋_GB2312" w:eastAsia="仿宋_GB2312" w:hAnsi="仿宋_GB2312" w:cs="仿宋_GB2312" w:hint="eastAsia"/>
          <w:sz w:val="32"/>
          <w:szCs w:val="32"/>
        </w:rPr>
        <w:instrText xml:space="preserve"> = 2 \* GB3 </w:instrText>
      </w:r>
      <w:r w:rsidRPr="00E873E0">
        <w:rPr>
          <w:rFonts w:ascii="仿宋_GB2312" w:eastAsia="仿宋_GB2312" w:hAnsi="仿宋_GB2312" w:cs="仿宋_GB2312" w:hint="eastAsia"/>
          <w:sz w:val="32"/>
          <w:szCs w:val="32"/>
        </w:rPr>
        <w:fldChar w:fldCharType="separate"/>
      </w:r>
      <w:r w:rsidRPr="00E873E0">
        <w:rPr>
          <w:rFonts w:ascii="仿宋_GB2312" w:eastAsia="仿宋_GB2312" w:hAnsi="仿宋_GB2312" w:cs="仿宋_GB2312" w:hint="eastAsia"/>
          <w:sz w:val="32"/>
          <w:szCs w:val="32"/>
        </w:rPr>
        <w:t>②</w:t>
      </w:r>
      <w:r w:rsidRPr="00E873E0">
        <w:rPr>
          <w:rFonts w:ascii="仿宋_GB2312" w:eastAsia="仿宋_GB2312" w:hAnsi="仿宋_GB2312" w:cs="仿宋_GB2312" w:hint="eastAsia"/>
          <w:sz w:val="32"/>
          <w:szCs w:val="32"/>
        </w:rPr>
        <w:fldChar w:fldCharType="end"/>
      </w:r>
      <w:r w:rsidRPr="00E873E0">
        <w:rPr>
          <w:rFonts w:ascii="仿宋_GB2312" w:eastAsia="仿宋_GB2312" w:hAnsi="仿宋_GB2312" w:cs="仿宋_GB2312" w:hint="eastAsia"/>
          <w:sz w:val="32"/>
          <w:szCs w:val="32"/>
        </w:rPr>
        <w:t>质量指标：</w:t>
      </w:r>
    </w:p>
    <w:p w14:paraId="6A620A6A"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指标1：补助资金发放准备率，指标值：&gt;=100%，实际完成值：=100%，指标完成率100%。</w:t>
      </w:r>
    </w:p>
    <w:p w14:paraId="4E3664DD"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fldChar w:fldCharType="begin"/>
      </w:r>
      <w:r w:rsidRPr="00E873E0">
        <w:rPr>
          <w:rFonts w:ascii="仿宋_GB2312" w:eastAsia="仿宋_GB2312" w:hAnsi="仿宋_GB2312" w:cs="仿宋_GB2312" w:hint="eastAsia"/>
          <w:sz w:val="32"/>
          <w:szCs w:val="32"/>
        </w:rPr>
        <w:instrText xml:space="preserve"> = 3 \* GB3 </w:instrText>
      </w:r>
      <w:r w:rsidRPr="00E873E0">
        <w:rPr>
          <w:rFonts w:ascii="仿宋_GB2312" w:eastAsia="仿宋_GB2312" w:hAnsi="仿宋_GB2312" w:cs="仿宋_GB2312" w:hint="eastAsia"/>
          <w:sz w:val="32"/>
          <w:szCs w:val="32"/>
        </w:rPr>
        <w:fldChar w:fldCharType="separate"/>
      </w:r>
      <w:r w:rsidRPr="00E873E0">
        <w:rPr>
          <w:rFonts w:ascii="仿宋_GB2312" w:eastAsia="仿宋_GB2312" w:hAnsi="仿宋_GB2312" w:cs="仿宋_GB2312" w:hint="eastAsia"/>
          <w:sz w:val="32"/>
          <w:szCs w:val="32"/>
        </w:rPr>
        <w:t>③</w:t>
      </w:r>
      <w:r w:rsidRPr="00E873E0">
        <w:rPr>
          <w:rFonts w:ascii="仿宋_GB2312" w:eastAsia="仿宋_GB2312" w:hAnsi="仿宋_GB2312" w:cs="仿宋_GB2312" w:hint="eastAsia"/>
          <w:sz w:val="32"/>
          <w:szCs w:val="32"/>
        </w:rPr>
        <w:fldChar w:fldCharType="end"/>
      </w:r>
      <w:r w:rsidRPr="00E873E0">
        <w:rPr>
          <w:rFonts w:ascii="仿宋_GB2312" w:eastAsia="仿宋_GB2312" w:hAnsi="仿宋_GB2312" w:cs="仿宋_GB2312" w:hint="eastAsia"/>
          <w:sz w:val="32"/>
          <w:szCs w:val="32"/>
        </w:rPr>
        <w:t>时效指标：</w:t>
      </w:r>
    </w:p>
    <w:p w14:paraId="17C862C1"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指标1：补助资金发放及时率，指标值：&gt;=100%，实际完成值：=100%，指标完成率100%。</w:t>
      </w:r>
    </w:p>
    <w:p w14:paraId="7D81523D"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fldChar w:fldCharType="begin"/>
      </w:r>
      <w:r w:rsidRPr="00E873E0">
        <w:rPr>
          <w:rFonts w:ascii="仿宋_GB2312" w:eastAsia="仿宋_GB2312" w:hAnsi="仿宋_GB2312" w:cs="仿宋_GB2312" w:hint="eastAsia"/>
          <w:sz w:val="32"/>
          <w:szCs w:val="32"/>
        </w:rPr>
        <w:instrText xml:space="preserve"> = 4 \* GB3 </w:instrText>
      </w:r>
      <w:r w:rsidRPr="00E873E0">
        <w:rPr>
          <w:rFonts w:ascii="仿宋_GB2312" w:eastAsia="仿宋_GB2312" w:hAnsi="仿宋_GB2312" w:cs="仿宋_GB2312" w:hint="eastAsia"/>
          <w:sz w:val="32"/>
          <w:szCs w:val="32"/>
        </w:rPr>
        <w:fldChar w:fldCharType="separate"/>
      </w:r>
      <w:r w:rsidRPr="00E873E0">
        <w:rPr>
          <w:rFonts w:ascii="仿宋_GB2312" w:eastAsia="仿宋_GB2312" w:hAnsi="仿宋_GB2312" w:cs="仿宋_GB2312" w:hint="eastAsia"/>
          <w:sz w:val="32"/>
          <w:szCs w:val="32"/>
        </w:rPr>
        <w:t>④</w:t>
      </w:r>
      <w:r w:rsidRPr="00E873E0">
        <w:rPr>
          <w:rFonts w:ascii="仿宋_GB2312" w:eastAsia="仿宋_GB2312" w:hAnsi="仿宋_GB2312" w:cs="仿宋_GB2312" w:hint="eastAsia"/>
          <w:sz w:val="32"/>
          <w:szCs w:val="32"/>
        </w:rPr>
        <w:fldChar w:fldCharType="end"/>
      </w:r>
      <w:r w:rsidRPr="00E873E0">
        <w:rPr>
          <w:rFonts w:ascii="仿宋_GB2312" w:eastAsia="仿宋_GB2312" w:hAnsi="仿宋_GB2312" w:cs="仿宋_GB2312" w:hint="eastAsia"/>
          <w:sz w:val="32"/>
          <w:szCs w:val="32"/>
        </w:rPr>
        <w:t>成本指标：</w:t>
      </w:r>
    </w:p>
    <w:p w14:paraId="653CDCFA"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lastRenderedPageBreak/>
        <w:t>指标1：项目预算控制率，指标值：&lt;=100%，实际完成值：=100%，指标完成率100%。</w:t>
      </w:r>
    </w:p>
    <w:p w14:paraId="6AF65589" w14:textId="77777777" w:rsidR="009A11E5" w:rsidRPr="00E873E0" w:rsidRDefault="00000000">
      <w:pPr>
        <w:pStyle w:val="af"/>
        <w:numPr>
          <w:ilvl w:val="0"/>
          <w:numId w:val="5"/>
        </w:numPr>
        <w:spacing w:line="560" w:lineRule="exact"/>
        <w:ind w:firstLine="643"/>
        <w:rPr>
          <w:rFonts w:eastAsia="楷体_GB2312"/>
          <w:b/>
          <w:bCs/>
          <w:sz w:val="32"/>
          <w:szCs w:val="32"/>
        </w:rPr>
      </w:pPr>
      <w:r w:rsidRPr="00E873E0">
        <w:rPr>
          <w:rFonts w:eastAsia="楷体_GB2312" w:hint="eastAsia"/>
          <w:b/>
          <w:bCs/>
          <w:sz w:val="32"/>
          <w:szCs w:val="32"/>
        </w:rPr>
        <w:t>项目效益情况</w:t>
      </w:r>
    </w:p>
    <w:p w14:paraId="073C4622"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2E5B466B"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1.实施效益</w:t>
      </w:r>
    </w:p>
    <w:p w14:paraId="7EA935F5"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①社会效益指标：</w:t>
      </w:r>
    </w:p>
    <w:p w14:paraId="3C87F5F5"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指标1：疫情防控水平提高，指标值：有效提高，实际完成值：有效提高，指标完成率100%。</w:t>
      </w:r>
    </w:p>
    <w:p w14:paraId="46F39EE1"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2.满意度</w:t>
      </w:r>
    </w:p>
    <w:p w14:paraId="0B2306A4" w14:textId="77777777" w:rsidR="009A11E5" w:rsidRPr="00E873E0" w:rsidRDefault="00000000">
      <w:pPr>
        <w:spacing w:line="600" w:lineRule="exact"/>
        <w:ind w:firstLineChars="200" w:firstLine="640"/>
        <w:outlineLvl w:val="0"/>
        <w:rPr>
          <w:rFonts w:eastAsia="黑体"/>
          <w:sz w:val="32"/>
          <w:szCs w:val="32"/>
          <w:lang w:eastAsia="zh-Hans"/>
        </w:rPr>
      </w:pPr>
      <w:r w:rsidRPr="00E873E0">
        <w:rPr>
          <w:rFonts w:ascii="仿宋_GB2312" w:eastAsia="仿宋_GB2312" w:hAnsi="仿宋_GB2312" w:cs="仿宋_GB2312" w:hint="eastAsia"/>
          <w:sz w:val="32"/>
          <w:szCs w:val="32"/>
        </w:rPr>
        <w:t>满意度指标：隔离人员满意度，指标值：&gt;=90%，实际完成值：90%，指标完成率100%。</w:t>
      </w:r>
    </w:p>
    <w:p w14:paraId="59C28071" w14:textId="77777777" w:rsidR="009A11E5" w:rsidRPr="00E873E0" w:rsidRDefault="00000000">
      <w:pPr>
        <w:spacing w:line="560" w:lineRule="exact"/>
        <w:ind w:firstLineChars="200" w:firstLine="640"/>
        <w:rPr>
          <w:rFonts w:eastAsia="黑体"/>
          <w:sz w:val="32"/>
          <w:szCs w:val="32"/>
          <w:lang w:eastAsia="zh-Hans"/>
        </w:rPr>
      </w:pPr>
      <w:r w:rsidRPr="00E873E0">
        <w:rPr>
          <w:rFonts w:eastAsia="黑体" w:hint="eastAsia"/>
          <w:sz w:val="32"/>
          <w:szCs w:val="32"/>
          <w:lang w:eastAsia="zh-Hans"/>
        </w:rPr>
        <w:t>五、预算执行进度与绩效指标总体完成率偏差</w:t>
      </w:r>
    </w:p>
    <w:p w14:paraId="15C6581A" w14:textId="77777777" w:rsidR="009A11E5" w:rsidRPr="00E873E0" w:rsidRDefault="00000000">
      <w:pPr>
        <w:pStyle w:val="-"/>
        <w:spacing w:line="560" w:lineRule="exact"/>
        <w:ind w:firstLine="640"/>
        <w:rPr>
          <w:rFonts w:eastAsia="仿宋_GB2312"/>
          <w:kern w:val="2"/>
          <w:sz w:val="32"/>
          <w:szCs w:val="32"/>
        </w:rPr>
      </w:pPr>
      <w:r w:rsidRPr="00E873E0">
        <w:rPr>
          <w:rFonts w:eastAsia="仿宋_GB2312" w:hint="eastAsia"/>
          <w:kern w:val="2"/>
          <w:sz w:val="32"/>
          <w:szCs w:val="32"/>
        </w:rPr>
        <w:t>中央疫情防控财力补助资金项目年初预算</w:t>
      </w:r>
      <w:r w:rsidRPr="00E873E0">
        <w:rPr>
          <w:rFonts w:eastAsia="仿宋_GB2312" w:hint="eastAsia"/>
          <w:kern w:val="2"/>
          <w:sz w:val="32"/>
          <w:szCs w:val="32"/>
        </w:rPr>
        <w:t>1485</w:t>
      </w:r>
      <w:r w:rsidRPr="00E873E0">
        <w:rPr>
          <w:rFonts w:eastAsia="仿宋_GB2312" w:hint="eastAsia"/>
          <w:kern w:val="2"/>
          <w:sz w:val="32"/>
          <w:szCs w:val="32"/>
        </w:rPr>
        <w:t>万元，全年预算</w:t>
      </w:r>
      <w:r w:rsidRPr="00E873E0">
        <w:rPr>
          <w:rFonts w:eastAsia="仿宋_GB2312" w:hint="eastAsia"/>
          <w:kern w:val="2"/>
          <w:sz w:val="32"/>
          <w:szCs w:val="32"/>
        </w:rPr>
        <w:t>2423.67</w:t>
      </w:r>
      <w:r w:rsidRPr="00E873E0">
        <w:rPr>
          <w:rFonts w:eastAsia="仿宋_GB2312" w:hint="eastAsia"/>
          <w:kern w:val="2"/>
          <w:sz w:val="32"/>
          <w:szCs w:val="32"/>
        </w:rPr>
        <w:t>万元，实际支出</w:t>
      </w:r>
      <w:r w:rsidRPr="00E873E0">
        <w:rPr>
          <w:rFonts w:eastAsia="仿宋_GB2312" w:hint="eastAsia"/>
          <w:kern w:val="2"/>
          <w:sz w:val="32"/>
          <w:szCs w:val="32"/>
        </w:rPr>
        <w:t>2423.67</w:t>
      </w:r>
      <w:r w:rsidRPr="00E873E0">
        <w:rPr>
          <w:rFonts w:eastAsia="仿宋_GB2312" w:hint="eastAsia"/>
          <w:kern w:val="2"/>
          <w:sz w:val="32"/>
          <w:szCs w:val="32"/>
        </w:rPr>
        <w:t>万元，预算执行率为</w:t>
      </w:r>
      <w:r w:rsidRPr="00E873E0">
        <w:rPr>
          <w:rFonts w:eastAsia="仿宋_GB2312" w:hint="eastAsia"/>
          <w:kern w:val="2"/>
          <w:sz w:val="32"/>
          <w:szCs w:val="32"/>
        </w:rPr>
        <w:t>100%</w:t>
      </w:r>
      <w:r w:rsidRPr="00E873E0">
        <w:rPr>
          <w:rFonts w:eastAsia="仿宋_GB2312" w:hint="eastAsia"/>
          <w:kern w:val="2"/>
          <w:sz w:val="32"/>
          <w:szCs w:val="32"/>
        </w:rPr>
        <w:t>，项目绩效指标总体完成率为</w:t>
      </w:r>
      <w:r w:rsidRPr="00E873E0">
        <w:rPr>
          <w:rFonts w:eastAsia="仿宋_GB2312" w:hint="eastAsia"/>
          <w:kern w:val="2"/>
          <w:sz w:val="32"/>
          <w:szCs w:val="32"/>
        </w:rPr>
        <w:t>100%</w:t>
      </w:r>
      <w:r w:rsidRPr="00E873E0">
        <w:rPr>
          <w:rFonts w:eastAsia="仿宋_GB2312" w:hint="eastAsia"/>
          <w:kern w:val="2"/>
          <w:sz w:val="32"/>
          <w:szCs w:val="32"/>
        </w:rPr>
        <w:t>，</w:t>
      </w:r>
      <w:r w:rsidRPr="00E873E0">
        <w:rPr>
          <w:rFonts w:eastAsia="仿宋_GB2312" w:hint="eastAsia"/>
          <w:kern w:val="2"/>
          <w:sz w:val="32"/>
          <w:szCs w:val="32"/>
          <w:lang w:eastAsia="zh-Hans"/>
        </w:rPr>
        <w:t>总体</w:t>
      </w:r>
      <w:r w:rsidRPr="00E873E0">
        <w:rPr>
          <w:rFonts w:eastAsia="仿宋_GB2312" w:hint="eastAsia"/>
          <w:kern w:val="2"/>
          <w:sz w:val="32"/>
          <w:szCs w:val="32"/>
        </w:rPr>
        <w:t>偏差率为</w:t>
      </w:r>
      <w:r w:rsidRPr="00E873E0">
        <w:rPr>
          <w:rFonts w:eastAsia="仿宋_GB2312" w:hint="eastAsia"/>
          <w:kern w:val="2"/>
          <w:sz w:val="32"/>
          <w:szCs w:val="32"/>
        </w:rPr>
        <w:t>0%</w:t>
      </w:r>
      <w:r w:rsidRPr="00E873E0">
        <w:rPr>
          <w:rFonts w:eastAsia="仿宋_GB2312" w:hint="eastAsia"/>
          <w:kern w:val="2"/>
          <w:sz w:val="32"/>
          <w:szCs w:val="32"/>
        </w:rPr>
        <w:t>。</w:t>
      </w:r>
    </w:p>
    <w:p w14:paraId="752EAA3E" w14:textId="77777777" w:rsidR="009A11E5" w:rsidRPr="00E873E0" w:rsidRDefault="00000000">
      <w:pPr>
        <w:spacing w:line="560" w:lineRule="exact"/>
        <w:ind w:firstLineChars="200" w:firstLine="640"/>
        <w:rPr>
          <w:rStyle w:val="fontstyle01"/>
          <w:rFonts w:ascii="Times New Roman" w:hAnsi="Times New Roman" w:cs="Times New Roman"/>
          <w:color w:val="auto"/>
        </w:rPr>
      </w:pPr>
      <w:r w:rsidRPr="00E873E0">
        <w:rPr>
          <w:rFonts w:eastAsia="黑体" w:hint="eastAsia"/>
          <w:sz w:val="32"/>
          <w:szCs w:val="32"/>
          <w:lang w:eastAsia="zh-Hans"/>
        </w:rPr>
        <w:t>六</w:t>
      </w:r>
      <w:r w:rsidRPr="00E873E0">
        <w:rPr>
          <w:rFonts w:eastAsia="黑体"/>
          <w:sz w:val="32"/>
          <w:szCs w:val="32"/>
        </w:rPr>
        <w:t>、主要经验及做法、存在的问题及原因分析</w:t>
      </w:r>
    </w:p>
    <w:p w14:paraId="1A4613B2" w14:textId="77777777" w:rsidR="009A11E5" w:rsidRPr="00E873E0" w:rsidRDefault="00000000">
      <w:pPr>
        <w:spacing w:line="560" w:lineRule="exact"/>
        <w:ind w:firstLineChars="200" w:firstLine="627"/>
        <w:rPr>
          <w:rFonts w:eastAsia="楷体"/>
          <w:b/>
          <w:spacing w:val="-4"/>
          <w:sz w:val="32"/>
          <w:szCs w:val="32"/>
        </w:rPr>
      </w:pPr>
      <w:r w:rsidRPr="00E873E0">
        <w:rPr>
          <w:rFonts w:eastAsia="楷体"/>
          <w:b/>
          <w:spacing w:val="-4"/>
          <w:sz w:val="32"/>
          <w:szCs w:val="32"/>
        </w:rPr>
        <w:t>（一）主要经验及做法</w:t>
      </w:r>
    </w:p>
    <w:p w14:paraId="0D6E6138" w14:textId="77777777" w:rsidR="009A11E5" w:rsidRPr="00E873E0" w:rsidRDefault="00000000">
      <w:pPr>
        <w:spacing w:line="560" w:lineRule="exact"/>
        <w:ind w:firstLineChars="200" w:firstLine="640"/>
        <w:rPr>
          <w:rFonts w:eastAsia="仿宋_GB2312"/>
          <w:sz w:val="32"/>
          <w:szCs w:val="32"/>
        </w:rPr>
      </w:pPr>
      <w:r w:rsidRPr="00E873E0">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E9454BE" w14:textId="77777777" w:rsidR="009A11E5" w:rsidRPr="00E873E0" w:rsidRDefault="00000000">
      <w:pPr>
        <w:pStyle w:val="a0"/>
        <w:spacing w:before="0" w:after="0" w:line="560" w:lineRule="exact"/>
        <w:ind w:firstLineChars="200" w:firstLine="640"/>
        <w:jc w:val="left"/>
        <w:rPr>
          <w:rFonts w:ascii="Times New Roman" w:eastAsia="仿宋_GB2312" w:hAnsi="Times New Roman"/>
          <w:b w:val="0"/>
          <w:bCs w:val="0"/>
          <w:kern w:val="2"/>
        </w:rPr>
      </w:pPr>
      <w:r w:rsidRPr="00E873E0">
        <w:rPr>
          <w:rFonts w:ascii="Times New Roman" w:eastAsia="仿宋_GB2312" w:hAnsi="Times New Roman"/>
          <w:b w:val="0"/>
          <w:bCs w:val="0"/>
          <w:kern w:val="2"/>
        </w:rPr>
        <w:lastRenderedPageBreak/>
        <w:t>严格坚持先做事、后验收、再拨付的原则，</w:t>
      </w:r>
      <w:r w:rsidRPr="00E873E0">
        <w:rPr>
          <w:rFonts w:ascii="Times New Roman" w:eastAsia="仿宋_GB2312" w:hAnsi="Times New Roman" w:hint="eastAsia"/>
          <w:b w:val="0"/>
          <w:bCs w:val="0"/>
          <w:kern w:val="2"/>
        </w:rPr>
        <w:t>杜绝</w:t>
      </w:r>
      <w:r w:rsidRPr="00E873E0">
        <w:rPr>
          <w:rFonts w:ascii="Times New Roman" w:eastAsia="仿宋_GB2312" w:hAnsi="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B83EE16" w14:textId="77777777" w:rsidR="009A11E5" w:rsidRPr="00E873E0" w:rsidRDefault="00000000">
      <w:pPr>
        <w:keepNext/>
        <w:keepLines/>
        <w:numPr>
          <w:ilvl w:val="0"/>
          <w:numId w:val="6"/>
        </w:numPr>
        <w:spacing w:line="560" w:lineRule="exact"/>
        <w:ind w:firstLineChars="200" w:firstLine="643"/>
        <w:rPr>
          <w:rFonts w:eastAsia="楷体_GB2312"/>
          <w:b/>
          <w:bCs/>
          <w:sz w:val="32"/>
          <w:szCs w:val="32"/>
        </w:rPr>
      </w:pPr>
      <w:r w:rsidRPr="00E873E0">
        <w:rPr>
          <w:rFonts w:eastAsia="楷体_GB2312"/>
          <w:b/>
          <w:bCs/>
          <w:sz w:val="32"/>
          <w:szCs w:val="32"/>
        </w:rPr>
        <w:t>存在的问题及原因分析</w:t>
      </w:r>
    </w:p>
    <w:p w14:paraId="0F51C5DF" w14:textId="77777777" w:rsidR="009A11E5" w:rsidRPr="00E873E0" w:rsidRDefault="00000000">
      <w:pPr>
        <w:spacing w:line="560" w:lineRule="exact"/>
        <w:ind w:firstLineChars="200" w:firstLine="640"/>
        <w:rPr>
          <w:rFonts w:eastAsia="仿宋_GB2312"/>
          <w:sz w:val="32"/>
          <w:szCs w:val="32"/>
          <w:lang w:eastAsia="zh-Hans"/>
        </w:rPr>
      </w:pPr>
      <w:r w:rsidRPr="00E873E0">
        <w:rPr>
          <w:rFonts w:eastAsia="仿宋_GB2312" w:hint="eastAsia"/>
          <w:sz w:val="32"/>
          <w:szCs w:val="32"/>
          <w:lang w:eastAsia="zh-Hans"/>
        </w:rPr>
        <w:t>1.</w:t>
      </w:r>
      <w:r w:rsidRPr="00E873E0">
        <w:rPr>
          <w:rFonts w:eastAsia="仿宋_GB2312" w:hint="eastAsia"/>
          <w:sz w:val="32"/>
          <w:szCs w:val="32"/>
          <w:lang w:eastAsia="zh-Hans"/>
        </w:rPr>
        <w:t>部分业务人员绩效管理意识有待增强，未能全面深入认识理解绩效管理工作的意义。绩效管理经验不足，预算绩效管理工作有待进一步落实。</w:t>
      </w:r>
    </w:p>
    <w:p w14:paraId="4F20A380" w14:textId="77777777" w:rsidR="009A11E5" w:rsidRPr="00E873E0" w:rsidRDefault="00000000">
      <w:pPr>
        <w:spacing w:line="560" w:lineRule="exact"/>
        <w:ind w:firstLineChars="200" w:firstLine="640"/>
        <w:rPr>
          <w:rFonts w:eastAsia="仿宋_GB2312"/>
          <w:sz w:val="32"/>
          <w:szCs w:val="32"/>
          <w:lang w:eastAsia="zh-Hans"/>
        </w:rPr>
      </w:pPr>
      <w:r w:rsidRPr="00E873E0">
        <w:rPr>
          <w:rFonts w:eastAsia="仿宋_GB2312" w:hint="eastAsia"/>
          <w:sz w:val="32"/>
          <w:szCs w:val="32"/>
          <w:lang w:eastAsia="zh-Hans"/>
        </w:rPr>
        <w:t>2.</w:t>
      </w:r>
      <w:r w:rsidRPr="00E873E0">
        <w:rPr>
          <w:rFonts w:eastAsia="仿宋_GB2312" w:hint="eastAsia"/>
          <w:sz w:val="32"/>
          <w:szCs w:val="32"/>
          <w:lang w:eastAsia="zh-Hans"/>
        </w:rPr>
        <w:t>绩效指标的明确性、可衡量性、相关性还需进一步提升。预算精细化管理还需完善，预算编制管理水平仍有进一步提升的空间。</w:t>
      </w:r>
    </w:p>
    <w:p w14:paraId="322D34C6" w14:textId="77777777" w:rsidR="009A11E5" w:rsidRPr="00E873E0" w:rsidRDefault="00000000">
      <w:pPr>
        <w:spacing w:line="560" w:lineRule="exact"/>
        <w:ind w:firstLineChars="200" w:firstLine="640"/>
        <w:rPr>
          <w:rFonts w:eastAsia="黑体"/>
          <w:sz w:val="32"/>
          <w:szCs w:val="32"/>
        </w:rPr>
      </w:pPr>
      <w:r w:rsidRPr="00E873E0">
        <w:rPr>
          <w:rFonts w:eastAsia="黑体" w:hint="eastAsia"/>
          <w:sz w:val="32"/>
          <w:szCs w:val="32"/>
          <w:lang w:eastAsia="zh-Hans"/>
        </w:rPr>
        <w:t>七、</w:t>
      </w:r>
      <w:r w:rsidRPr="00E873E0">
        <w:rPr>
          <w:rFonts w:eastAsia="黑体"/>
          <w:sz w:val="32"/>
          <w:szCs w:val="32"/>
        </w:rPr>
        <w:t>有关建议</w:t>
      </w:r>
    </w:p>
    <w:p w14:paraId="0B4E7084"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1.应充分考虑立项依据的充分性，对项目立项是否符合法律法规相关政策、发展规划以及部门职责用以反映和考核项目立项依据情况。</w:t>
      </w:r>
    </w:p>
    <w:p w14:paraId="5B3F3099"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2.设定合理的绩效指标。在预算安排阶段，应当根据项目的特点和目标制定出明确的绩效指标，并且为每个指标设定合理地达成目标，可以让预算的执行过程更加有针对性。建立完善的评估体系。在预算执行过程中，需要建立完善的绩效评估体系，包括数据收集、数据整理、数据分析等环节。只有通过科学的数据分析才能对项目绩效进行客观评估。预算内容与项目实际完成的目标相匹配，对预算额度测算更加充分，能够更</w:t>
      </w:r>
      <w:r w:rsidRPr="00E873E0">
        <w:rPr>
          <w:rFonts w:ascii="仿宋_GB2312" w:eastAsia="仿宋_GB2312" w:hAnsi="仿宋_GB2312" w:cs="仿宋_GB2312" w:hint="eastAsia"/>
          <w:sz w:val="32"/>
          <w:szCs w:val="32"/>
        </w:rPr>
        <w:lastRenderedPageBreak/>
        <w:t>科学合理地反映项目预算。</w:t>
      </w:r>
    </w:p>
    <w:p w14:paraId="223843B6" w14:textId="77777777" w:rsidR="009A11E5" w:rsidRPr="00E873E0" w:rsidRDefault="00000000">
      <w:pPr>
        <w:spacing w:line="600" w:lineRule="exact"/>
        <w:ind w:firstLineChars="200" w:firstLine="640"/>
        <w:outlineLvl w:val="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rPr>
        <w:t>3.完善资金管理制度、方案或办法，树立监督管理责任意识，加强资金监管力度，确保项目资金支出合规；通过本项目的实施：本单位完成全县三分之一的核酸采集工作，有效预防疫情扩散，减少医疗垃圾对生态环境的影响，使职工满意度达到96.5%、门诊患者满意度达到92%，充分调动医院职工的工作积极性及广大人民群众战胜疫情的决心。加强资金监督检查力度，结合专项资金绩效评价实行事前、事中、事后监督，坚持对专项资金的监督贯穿于财政活动的全领域、全过程，严格监管强化问责。</w:t>
      </w:r>
    </w:p>
    <w:p w14:paraId="638A66B2" w14:textId="77777777" w:rsidR="009A11E5" w:rsidRPr="00E873E0" w:rsidRDefault="00000000">
      <w:pPr>
        <w:spacing w:line="600" w:lineRule="exact"/>
        <w:ind w:firstLineChars="200" w:firstLine="640"/>
        <w:outlineLvl w:val="0"/>
        <w:rPr>
          <w:sz w:val="22"/>
          <w:szCs w:val="28"/>
        </w:rPr>
      </w:pPr>
      <w:r w:rsidRPr="00E873E0">
        <w:rPr>
          <w:rFonts w:ascii="仿宋_GB2312" w:eastAsia="仿宋_GB2312" w:hAnsi="仿宋_GB2312" w:cs="仿宋_GB2312" w:hint="eastAsia"/>
          <w:sz w:val="32"/>
          <w:szCs w:val="32"/>
        </w:rPr>
        <w:t>4.项目实施过程中严格执行相关制度，认真履行管理职能，监管到位，通过绩效管理全过程监控保证完成各项目标和指标。严格按照国家有关法律、法规和财务规章制度实施方案要求，保证专款专用，合理使用；任何单位和个人不得以任何形式平调、挤占和挪用专项补助资金；不得用于疫情防控黄码医院改造规定用途之外的其他费用；不得用于偿还债务、捐赠赞助、对外投资等支出。</w:t>
      </w:r>
    </w:p>
    <w:p w14:paraId="4F92A2BD" w14:textId="77777777" w:rsidR="009A11E5" w:rsidRPr="00E873E0" w:rsidRDefault="00000000">
      <w:pPr>
        <w:spacing w:line="560" w:lineRule="exact"/>
        <w:ind w:firstLineChars="200" w:firstLine="640"/>
        <w:rPr>
          <w:rFonts w:eastAsia="黑体"/>
          <w:sz w:val="32"/>
          <w:szCs w:val="32"/>
        </w:rPr>
      </w:pPr>
      <w:r w:rsidRPr="00E873E0">
        <w:rPr>
          <w:rFonts w:eastAsia="黑体" w:hint="eastAsia"/>
          <w:sz w:val="32"/>
          <w:szCs w:val="32"/>
          <w:lang w:eastAsia="zh-Hans"/>
        </w:rPr>
        <w:t>八、</w:t>
      </w:r>
      <w:r w:rsidRPr="00E873E0">
        <w:rPr>
          <w:rFonts w:eastAsia="黑体"/>
          <w:sz w:val="32"/>
          <w:szCs w:val="32"/>
        </w:rPr>
        <w:t>其他需要说</w:t>
      </w:r>
      <w:bookmarkStart w:id="6" w:name="page8"/>
      <w:bookmarkEnd w:id="6"/>
      <w:r w:rsidRPr="00E873E0">
        <w:rPr>
          <w:rFonts w:eastAsia="黑体"/>
          <w:sz w:val="32"/>
          <w:szCs w:val="32"/>
        </w:rPr>
        <w:t>明的问题</w:t>
      </w:r>
    </w:p>
    <w:p w14:paraId="477A11F7" w14:textId="77777777" w:rsidR="009A11E5" w:rsidRPr="00E873E0" w:rsidRDefault="00000000">
      <w:pPr>
        <w:pStyle w:val="2"/>
        <w:spacing w:after="0" w:line="560" w:lineRule="exact"/>
        <w:ind w:leftChars="0" w:left="0" w:firstLine="640"/>
        <w:rPr>
          <w:rFonts w:ascii="仿宋_GB2312" w:eastAsia="仿宋_GB2312" w:hAnsi="仿宋_GB2312" w:cs="仿宋_GB2312" w:hint="eastAsia"/>
          <w:sz w:val="32"/>
          <w:szCs w:val="32"/>
        </w:rPr>
      </w:pPr>
      <w:r w:rsidRPr="00E873E0">
        <w:rPr>
          <w:rFonts w:ascii="仿宋_GB2312" w:eastAsia="仿宋_GB2312" w:hAnsi="仿宋_GB2312" w:cs="仿宋_GB2312" w:hint="eastAsia"/>
          <w:sz w:val="32"/>
          <w:szCs w:val="32"/>
          <w:lang w:eastAsia="zh-Hans"/>
        </w:rPr>
        <w:t>本项目无其他需说明的问题。</w:t>
      </w:r>
    </w:p>
    <w:p w14:paraId="310FFA63" w14:textId="77777777" w:rsidR="009A11E5" w:rsidRPr="00E873E0" w:rsidRDefault="009A11E5">
      <w:pPr>
        <w:pStyle w:val="2"/>
        <w:spacing w:after="0" w:line="560" w:lineRule="exact"/>
        <w:ind w:leftChars="0" w:left="0" w:firstLine="640"/>
        <w:rPr>
          <w:rFonts w:ascii="仿宋_GB2312" w:eastAsia="仿宋_GB2312" w:hAnsi="仿宋_GB2312" w:cs="仿宋_GB2312" w:hint="eastAsia"/>
          <w:sz w:val="32"/>
          <w:szCs w:val="32"/>
        </w:rPr>
      </w:pPr>
    </w:p>
    <w:p w14:paraId="4D0570A5" w14:textId="77777777" w:rsidR="009A11E5" w:rsidRPr="00E873E0" w:rsidRDefault="009A11E5">
      <w:pPr>
        <w:pStyle w:val="2"/>
        <w:spacing w:after="0" w:line="560" w:lineRule="exact"/>
        <w:ind w:leftChars="0" w:left="0" w:firstLine="640"/>
        <w:rPr>
          <w:rFonts w:ascii="仿宋_GB2312" w:eastAsia="仿宋_GB2312" w:hAnsi="仿宋_GB2312" w:cs="仿宋_GB2312" w:hint="eastAsia"/>
          <w:sz w:val="32"/>
          <w:szCs w:val="32"/>
        </w:rPr>
      </w:pPr>
    </w:p>
    <w:p w14:paraId="64BF4B1F" w14:textId="77777777" w:rsidR="009A11E5" w:rsidRPr="00E873E0" w:rsidRDefault="009A11E5">
      <w:pPr>
        <w:pStyle w:val="2"/>
        <w:spacing w:after="0" w:line="560" w:lineRule="exact"/>
        <w:ind w:leftChars="0" w:left="0" w:firstLineChars="0" w:firstLine="0"/>
        <w:rPr>
          <w:rFonts w:ascii="仿宋_GB2312" w:eastAsia="仿宋_GB2312" w:hAnsi="仿宋_GB2312" w:cs="仿宋_GB2312" w:hint="eastAsia"/>
          <w:sz w:val="32"/>
          <w:szCs w:val="32"/>
        </w:rPr>
      </w:pPr>
    </w:p>
    <w:p w14:paraId="19B1D4A8" w14:textId="77777777" w:rsidR="009A11E5" w:rsidRPr="00E873E0" w:rsidRDefault="009A11E5">
      <w:pPr>
        <w:widowControl/>
        <w:jc w:val="center"/>
        <w:textAlignment w:val="center"/>
        <w:rPr>
          <w:rFonts w:eastAsia="方正小标宋简体"/>
          <w:b/>
          <w:kern w:val="0"/>
          <w:sz w:val="32"/>
          <w:szCs w:val="32"/>
          <w:lang w:bidi="ar"/>
        </w:rPr>
        <w:sectPr w:rsidR="009A11E5" w:rsidRPr="00E873E0">
          <w:pgSz w:w="11906" w:h="16838"/>
          <w:pgMar w:top="1440" w:right="1558" w:bottom="1440" w:left="1800" w:header="851" w:footer="992" w:gutter="0"/>
          <w:cols w:space="425"/>
          <w:docGrid w:type="lines" w:linePitch="312"/>
        </w:sectPr>
      </w:pPr>
    </w:p>
    <w:tbl>
      <w:tblPr>
        <w:tblW w:w="13725" w:type="dxa"/>
        <w:tblLayout w:type="fixed"/>
        <w:tblCellMar>
          <w:left w:w="0" w:type="dxa"/>
          <w:right w:w="0" w:type="dxa"/>
        </w:tblCellMar>
        <w:tblLook w:val="04A0" w:firstRow="1" w:lastRow="0" w:firstColumn="1" w:lastColumn="0" w:noHBand="0" w:noVBand="1"/>
      </w:tblPr>
      <w:tblGrid>
        <w:gridCol w:w="1080"/>
        <w:gridCol w:w="1080"/>
        <w:gridCol w:w="1080"/>
        <w:gridCol w:w="1080"/>
        <w:gridCol w:w="1005"/>
        <w:gridCol w:w="630"/>
        <w:gridCol w:w="1500"/>
        <w:gridCol w:w="1335"/>
        <w:gridCol w:w="870"/>
        <w:gridCol w:w="780"/>
        <w:gridCol w:w="885"/>
        <w:gridCol w:w="615"/>
        <w:gridCol w:w="705"/>
        <w:gridCol w:w="1080"/>
      </w:tblGrid>
      <w:tr w:rsidR="00E873E0" w:rsidRPr="00E873E0" w14:paraId="3BEC8261" w14:textId="77777777">
        <w:trPr>
          <w:trHeight w:val="405"/>
        </w:trPr>
        <w:tc>
          <w:tcPr>
            <w:tcW w:w="13725" w:type="dxa"/>
            <w:gridSpan w:val="14"/>
            <w:tcBorders>
              <w:top w:val="nil"/>
              <w:left w:val="nil"/>
              <w:bottom w:val="nil"/>
              <w:right w:val="nil"/>
            </w:tcBorders>
            <w:shd w:val="clear" w:color="auto" w:fill="auto"/>
            <w:tcMar>
              <w:top w:w="15" w:type="dxa"/>
              <w:left w:w="15" w:type="dxa"/>
              <w:right w:w="15" w:type="dxa"/>
            </w:tcMar>
            <w:vAlign w:val="center"/>
          </w:tcPr>
          <w:p w14:paraId="5637F630" w14:textId="77777777" w:rsidR="009A11E5" w:rsidRPr="00E873E0" w:rsidRDefault="00000000">
            <w:pPr>
              <w:widowControl/>
              <w:jc w:val="center"/>
              <w:textAlignment w:val="center"/>
              <w:rPr>
                <w:rFonts w:ascii="宋体" w:hAnsi="宋体" w:cs="宋体" w:hint="eastAsia"/>
                <w:b/>
                <w:sz w:val="32"/>
                <w:szCs w:val="32"/>
              </w:rPr>
            </w:pPr>
            <w:r w:rsidRPr="00E873E0">
              <w:rPr>
                <w:rFonts w:ascii="宋体" w:hAnsi="宋体" w:cs="宋体" w:hint="eastAsia"/>
                <w:b/>
                <w:kern w:val="0"/>
                <w:sz w:val="32"/>
                <w:szCs w:val="32"/>
                <w:lang w:bidi="ar"/>
              </w:rPr>
              <w:lastRenderedPageBreak/>
              <w:t>项目支出绩效自评表</w:t>
            </w:r>
          </w:p>
        </w:tc>
      </w:tr>
      <w:tr w:rsidR="00E873E0" w:rsidRPr="00E873E0" w14:paraId="294A31FE" w14:textId="77777777">
        <w:trPr>
          <w:trHeight w:val="270"/>
        </w:trPr>
        <w:tc>
          <w:tcPr>
            <w:tcW w:w="13725" w:type="dxa"/>
            <w:gridSpan w:val="14"/>
            <w:tcBorders>
              <w:top w:val="nil"/>
              <w:left w:val="nil"/>
              <w:bottom w:val="nil"/>
              <w:right w:val="nil"/>
            </w:tcBorders>
            <w:shd w:val="clear" w:color="auto" w:fill="auto"/>
            <w:tcMar>
              <w:top w:w="15" w:type="dxa"/>
              <w:left w:w="15" w:type="dxa"/>
              <w:right w:w="15" w:type="dxa"/>
            </w:tcMar>
            <w:vAlign w:val="center"/>
          </w:tcPr>
          <w:p w14:paraId="7B528F23"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(2023年度)</w:t>
            </w:r>
          </w:p>
        </w:tc>
      </w:tr>
      <w:tr w:rsidR="00E873E0" w:rsidRPr="00E873E0" w14:paraId="479D1D65"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6CB5E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8BA747"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中央疫情防控财力补助资金</w:t>
            </w:r>
          </w:p>
        </w:tc>
      </w:tr>
      <w:tr w:rsidR="00E873E0" w:rsidRPr="00E873E0" w14:paraId="562BA0C7"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7D73EB"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D50277"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奇台县卫生健康委员会</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CC986D"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00578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奇台县卫生健康委员会</w:t>
            </w:r>
          </w:p>
        </w:tc>
      </w:tr>
      <w:tr w:rsidR="00E873E0" w:rsidRPr="00E873E0" w14:paraId="5834207E"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C3C2FD"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项目资金</w:t>
            </w:r>
            <w:r w:rsidRPr="00E873E0">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1C55CE" w14:textId="77777777" w:rsidR="009A11E5" w:rsidRPr="00E873E0" w:rsidRDefault="009A11E5">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1476E8"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228F88"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E90171"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E905E5"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941039"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3F3DD7"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得分</w:t>
            </w:r>
          </w:p>
        </w:tc>
      </w:tr>
      <w:tr w:rsidR="00E873E0" w:rsidRPr="00E873E0" w14:paraId="7072B8F7"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CF753C" w14:textId="77777777" w:rsidR="009A11E5" w:rsidRPr="00E873E0" w:rsidRDefault="009A11E5">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D17B7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7ADAC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1485.00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26D304"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2423.67</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79FD13"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2423.67</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EE735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CC3F66"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A9281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10.00分</w:t>
            </w:r>
          </w:p>
        </w:tc>
      </w:tr>
      <w:tr w:rsidR="00E873E0" w:rsidRPr="00E873E0" w14:paraId="5A0D860A"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2EBCAF" w14:textId="77777777" w:rsidR="009A11E5" w:rsidRPr="00E873E0" w:rsidRDefault="009A11E5">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098794"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A2F1F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1485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284E5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2423.67</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533F3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2423.67</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AE183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E40F5C"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2E0F4B"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r>
      <w:tr w:rsidR="00E873E0" w:rsidRPr="00E873E0" w14:paraId="05CCAFC0"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DC06A6" w14:textId="77777777" w:rsidR="009A11E5" w:rsidRPr="00E873E0" w:rsidRDefault="009A11E5">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F7E00D"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5B3314" w14:textId="77777777" w:rsidR="009A11E5" w:rsidRPr="00E873E0" w:rsidRDefault="009A11E5">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C376BC" w14:textId="77777777" w:rsidR="009A11E5" w:rsidRPr="00E873E0" w:rsidRDefault="009A11E5">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AED66C" w14:textId="77777777" w:rsidR="009A11E5" w:rsidRPr="00E873E0" w:rsidRDefault="009A11E5">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64DC0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5AD15D"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1EB32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r>
      <w:tr w:rsidR="00E873E0" w:rsidRPr="00E873E0" w14:paraId="615C142D"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F0988" w14:textId="77777777" w:rsidR="009A11E5" w:rsidRPr="00E873E0" w:rsidRDefault="009A11E5">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D6365"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FB145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48816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9A56C4" w14:textId="77777777" w:rsidR="009A11E5" w:rsidRPr="00E873E0" w:rsidRDefault="009A11E5">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FF7612"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61545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EDC2E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w:t>
            </w:r>
          </w:p>
        </w:tc>
      </w:tr>
      <w:tr w:rsidR="00E873E0" w:rsidRPr="00E873E0" w14:paraId="57558E4F"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EFBE2"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91D868"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27D651"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实际完成情况</w:t>
            </w:r>
          </w:p>
        </w:tc>
      </w:tr>
      <w:tr w:rsidR="00E873E0" w:rsidRPr="00E873E0" w14:paraId="4D31C7D1"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13EF9" w14:textId="77777777" w:rsidR="009A11E5" w:rsidRPr="00E873E0" w:rsidRDefault="009A11E5">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A199ADE" w14:textId="77777777" w:rsidR="009A11E5" w:rsidRPr="00E873E0" w:rsidRDefault="00000000">
            <w:pPr>
              <w:widowControl/>
              <w:jc w:val="left"/>
              <w:textAlignment w:val="top"/>
              <w:rPr>
                <w:rFonts w:ascii="宋体" w:hAnsi="宋体" w:cs="宋体" w:hint="eastAsia"/>
                <w:sz w:val="20"/>
                <w:szCs w:val="20"/>
              </w:rPr>
            </w:pPr>
            <w:r w:rsidRPr="00E873E0">
              <w:rPr>
                <w:rFonts w:ascii="宋体" w:hAnsi="宋体" w:cs="宋体" w:hint="eastAsia"/>
                <w:kern w:val="0"/>
                <w:sz w:val="20"/>
                <w:szCs w:val="20"/>
                <w:lang w:bidi="ar"/>
              </w:rPr>
              <w:t>奇台县疫情指挥部隔离点专班需要对我县33家星级酒店、非星级宾馆租赁用于服务集中隔离人员、健康监测人员等，租赁11家酒店用于服务隔离人员及工作人员餐食。隔离点餐费和住宿费经费通过本项目的实施，补助隔离酒店数量33家，补助隔离酒店供应餐饮数量11家，切实做好疫情防控工作，有效提升疫情防控能力，降低社会疫情影响，保障公众健康，提高医疗卫生服务质量。隔离人员满意度达到90%以上。</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53570A44" w14:textId="77777777" w:rsidR="009A11E5" w:rsidRPr="00E873E0" w:rsidRDefault="00000000">
            <w:pPr>
              <w:widowControl/>
              <w:jc w:val="left"/>
              <w:textAlignment w:val="top"/>
              <w:rPr>
                <w:rFonts w:ascii="宋体" w:hAnsi="宋体" w:cs="宋体" w:hint="eastAsia"/>
                <w:sz w:val="20"/>
                <w:szCs w:val="20"/>
              </w:rPr>
            </w:pPr>
            <w:r w:rsidRPr="00E873E0">
              <w:rPr>
                <w:rFonts w:ascii="宋体" w:hAnsi="宋体" w:cs="宋体" w:hint="eastAsia"/>
                <w:kern w:val="0"/>
                <w:sz w:val="20"/>
                <w:szCs w:val="20"/>
                <w:lang w:bidi="ar"/>
              </w:rPr>
              <w:br/>
              <w:t>奇台县疫情指挥部隔离点专班需要对我县33家星级酒店、非星级宾馆租赁用于服务集中隔离人员、健康监测人员等，租赁11家酒店用于服务隔离人员及工作人员餐食。隔离点餐费和住宿费经费通过本项目的实施，补助隔离酒店数量33家，补助隔离酒店供应餐饮数量11家，切实做好疫情防控工作，有效提升疫情防控能力，降低社会疫情影响，保障公众健康，提高医疗卫生服务质量。隔离人员满意度达到90%以上</w:t>
            </w:r>
          </w:p>
        </w:tc>
      </w:tr>
      <w:tr w:rsidR="00E873E0" w:rsidRPr="00E873E0" w14:paraId="2324119B"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CB7319" w14:textId="77777777" w:rsidR="009A11E5" w:rsidRPr="00E873E0" w:rsidRDefault="009A11E5">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0B3536"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053C2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E0537D"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EFE7A2"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960A3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11D98F"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D4222F"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3039BF"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偏差原因分析及改进措施</w:t>
            </w:r>
          </w:p>
        </w:tc>
      </w:tr>
      <w:tr w:rsidR="00E873E0" w:rsidRPr="00E873E0" w14:paraId="082C7E49"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C42A25"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91A82E"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EDC547" w14:textId="77777777" w:rsidR="009A11E5" w:rsidRPr="00E873E0" w:rsidRDefault="009A11E5">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B60318" w14:textId="77777777" w:rsidR="009A11E5" w:rsidRPr="00E873E0" w:rsidRDefault="009A11E5">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A18271" w14:textId="77777777" w:rsidR="009A11E5" w:rsidRPr="00E873E0" w:rsidRDefault="009A11E5">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15F0E9" w14:textId="77777777" w:rsidR="009A11E5" w:rsidRPr="00E873E0" w:rsidRDefault="009A11E5">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C7D58A" w14:textId="77777777" w:rsidR="009A11E5" w:rsidRPr="00E873E0" w:rsidRDefault="009A11E5">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57E021" w14:textId="77777777" w:rsidR="009A11E5" w:rsidRPr="00E873E0" w:rsidRDefault="009A11E5">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3E3963" w14:textId="77777777" w:rsidR="009A11E5" w:rsidRPr="00E873E0" w:rsidRDefault="009A11E5">
            <w:pPr>
              <w:jc w:val="center"/>
              <w:rPr>
                <w:rFonts w:ascii="宋体" w:hAnsi="宋体" w:cs="宋体" w:hint="eastAsia"/>
                <w:sz w:val="20"/>
                <w:szCs w:val="20"/>
              </w:rPr>
            </w:pPr>
          </w:p>
        </w:tc>
      </w:tr>
      <w:tr w:rsidR="00E873E0" w:rsidRPr="00E873E0" w14:paraId="37B17EAA"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F5588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526B71"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F0A89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数量指标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77F8656" w14:textId="77777777" w:rsidR="009A11E5" w:rsidRPr="00E873E0" w:rsidRDefault="00000000">
            <w:pPr>
              <w:widowControl/>
              <w:jc w:val="left"/>
              <w:textAlignment w:val="center"/>
              <w:rPr>
                <w:rFonts w:ascii="宋体" w:hAnsi="宋体" w:cs="宋体" w:hint="eastAsia"/>
                <w:sz w:val="20"/>
                <w:szCs w:val="20"/>
              </w:rPr>
            </w:pPr>
            <w:r w:rsidRPr="00E873E0">
              <w:rPr>
                <w:rFonts w:ascii="宋体" w:hAnsi="宋体" w:cs="宋体" w:hint="eastAsia"/>
                <w:kern w:val="0"/>
                <w:sz w:val="20"/>
                <w:szCs w:val="20"/>
                <w:lang w:bidi="ar"/>
              </w:rPr>
              <w:t>补助隔离酒店数量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516BE9"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&gt;=33家</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A574E2"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=33家</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81AE29"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03443C"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5D8B2F" w14:textId="77777777" w:rsidR="009A11E5" w:rsidRPr="00E873E0" w:rsidRDefault="009A11E5">
            <w:pPr>
              <w:jc w:val="center"/>
              <w:rPr>
                <w:rFonts w:ascii="宋体" w:hAnsi="宋体" w:cs="宋体" w:hint="eastAsia"/>
                <w:sz w:val="20"/>
                <w:szCs w:val="20"/>
              </w:rPr>
            </w:pPr>
          </w:p>
        </w:tc>
      </w:tr>
      <w:tr w:rsidR="00E873E0" w:rsidRPr="00E873E0" w14:paraId="1D42861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550B83"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A76C91" w14:textId="77777777" w:rsidR="009A11E5" w:rsidRPr="00E873E0" w:rsidRDefault="009A11E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FCD78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数量指标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7E65D8C" w14:textId="77777777" w:rsidR="009A11E5" w:rsidRPr="00E873E0" w:rsidRDefault="00000000">
            <w:pPr>
              <w:widowControl/>
              <w:jc w:val="left"/>
              <w:textAlignment w:val="center"/>
              <w:rPr>
                <w:rFonts w:ascii="宋体" w:hAnsi="宋体" w:cs="宋体" w:hint="eastAsia"/>
                <w:sz w:val="20"/>
                <w:szCs w:val="20"/>
              </w:rPr>
            </w:pPr>
            <w:r w:rsidRPr="00E873E0">
              <w:rPr>
                <w:rFonts w:ascii="宋体" w:hAnsi="宋体" w:cs="宋体" w:hint="eastAsia"/>
                <w:kern w:val="0"/>
                <w:sz w:val="20"/>
                <w:szCs w:val="20"/>
                <w:lang w:bidi="ar"/>
              </w:rPr>
              <w:t>补助隔离酒店供应餐饮数量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9F7A2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&gt;=11家</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1F2B0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=11家</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C1753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BBA7FC"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284DEE" w14:textId="77777777" w:rsidR="009A11E5" w:rsidRPr="00E873E0" w:rsidRDefault="009A11E5">
            <w:pPr>
              <w:jc w:val="center"/>
              <w:rPr>
                <w:rFonts w:ascii="宋体" w:hAnsi="宋体" w:cs="宋体" w:hint="eastAsia"/>
                <w:sz w:val="20"/>
                <w:szCs w:val="20"/>
              </w:rPr>
            </w:pPr>
          </w:p>
        </w:tc>
      </w:tr>
      <w:tr w:rsidR="00E873E0" w:rsidRPr="00E873E0" w14:paraId="5508743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1E1584"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2C2C8A" w14:textId="77777777" w:rsidR="009A11E5" w:rsidRPr="00E873E0" w:rsidRDefault="009A11E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B57DD4"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质量指标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3A903BC" w14:textId="77777777" w:rsidR="009A11E5" w:rsidRPr="00E873E0" w:rsidRDefault="00000000">
            <w:pPr>
              <w:widowControl/>
              <w:jc w:val="left"/>
              <w:textAlignment w:val="center"/>
              <w:rPr>
                <w:rFonts w:ascii="宋体" w:hAnsi="宋体" w:cs="宋体" w:hint="eastAsia"/>
                <w:sz w:val="20"/>
                <w:szCs w:val="20"/>
              </w:rPr>
            </w:pPr>
            <w:r w:rsidRPr="00E873E0">
              <w:rPr>
                <w:rFonts w:ascii="宋体" w:hAnsi="宋体" w:cs="宋体" w:hint="eastAsia"/>
                <w:kern w:val="0"/>
                <w:sz w:val="20"/>
                <w:szCs w:val="20"/>
                <w:lang w:bidi="ar"/>
              </w:rPr>
              <w:t>补助资金发放准确率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011559"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&gt;=100%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9CA6D6"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B93FBB"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CE9031"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7EAEE5" w14:textId="77777777" w:rsidR="009A11E5" w:rsidRPr="00E873E0" w:rsidRDefault="009A11E5">
            <w:pPr>
              <w:jc w:val="center"/>
              <w:rPr>
                <w:rFonts w:ascii="宋体" w:hAnsi="宋体" w:cs="宋体" w:hint="eastAsia"/>
                <w:sz w:val="20"/>
                <w:szCs w:val="20"/>
              </w:rPr>
            </w:pPr>
          </w:p>
        </w:tc>
      </w:tr>
      <w:tr w:rsidR="00E873E0" w:rsidRPr="00E873E0" w14:paraId="46885F6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5F2079"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6D882B" w14:textId="77777777" w:rsidR="009A11E5" w:rsidRPr="00E873E0" w:rsidRDefault="009A11E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0D94A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时效指标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10D1CB0" w14:textId="77777777" w:rsidR="009A11E5" w:rsidRPr="00E873E0" w:rsidRDefault="00000000">
            <w:pPr>
              <w:widowControl/>
              <w:jc w:val="left"/>
              <w:textAlignment w:val="center"/>
              <w:rPr>
                <w:rFonts w:ascii="宋体" w:hAnsi="宋体" w:cs="宋体" w:hint="eastAsia"/>
                <w:sz w:val="20"/>
                <w:szCs w:val="20"/>
              </w:rPr>
            </w:pPr>
            <w:r w:rsidRPr="00E873E0">
              <w:rPr>
                <w:rFonts w:ascii="宋体" w:hAnsi="宋体" w:cs="宋体" w:hint="eastAsia"/>
                <w:kern w:val="0"/>
                <w:sz w:val="20"/>
                <w:szCs w:val="20"/>
                <w:lang w:bidi="ar"/>
              </w:rPr>
              <w:t>补助资金发放及时率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129176"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&gt;=100%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6329B8"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44471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692A7B"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8F8FB1" w14:textId="77777777" w:rsidR="009A11E5" w:rsidRPr="00E873E0" w:rsidRDefault="009A11E5">
            <w:pPr>
              <w:jc w:val="center"/>
              <w:rPr>
                <w:rFonts w:ascii="宋体" w:hAnsi="宋体" w:cs="宋体" w:hint="eastAsia"/>
                <w:sz w:val="20"/>
                <w:szCs w:val="20"/>
              </w:rPr>
            </w:pPr>
          </w:p>
        </w:tc>
      </w:tr>
      <w:tr w:rsidR="00E873E0" w:rsidRPr="00E873E0" w14:paraId="32CD429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C1C88A" w14:textId="77777777" w:rsidR="009A11E5" w:rsidRPr="00E873E0" w:rsidRDefault="009A11E5">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373E35"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5A5CA3"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经济成本指标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4A0837A" w14:textId="77777777" w:rsidR="009A11E5" w:rsidRPr="00E873E0" w:rsidRDefault="00000000">
            <w:pPr>
              <w:widowControl/>
              <w:jc w:val="left"/>
              <w:textAlignment w:val="center"/>
              <w:rPr>
                <w:rFonts w:ascii="宋体" w:hAnsi="宋体" w:cs="宋体" w:hint="eastAsia"/>
                <w:sz w:val="20"/>
                <w:szCs w:val="20"/>
              </w:rPr>
            </w:pPr>
            <w:r w:rsidRPr="00E873E0">
              <w:rPr>
                <w:rFonts w:ascii="宋体" w:hAnsi="宋体" w:cs="宋体" w:hint="eastAsia"/>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E0A3E1"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FBD04C"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2BA1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5AE7D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7C0B5F" w14:textId="77777777" w:rsidR="009A11E5" w:rsidRPr="00E873E0" w:rsidRDefault="009A11E5">
            <w:pPr>
              <w:jc w:val="center"/>
              <w:rPr>
                <w:rFonts w:ascii="宋体" w:hAnsi="宋体" w:cs="宋体" w:hint="eastAsia"/>
                <w:sz w:val="20"/>
                <w:szCs w:val="20"/>
              </w:rPr>
            </w:pPr>
          </w:p>
        </w:tc>
      </w:tr>
      <w:tr w:rsidR="00E873E0" w:rsidRPr="00E873E0" w14:paraId="7D8EE6F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812155"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E8785E" w14:textId="77777777" w:rsidR="009A11E5" w:rsidRPr="00E873E0" w:rsidRDefault="009A11E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5E9AB9"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社会成本指标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C626654" w14:textId="77777777" w:rsidR="009A11E5" w:rsidRPr="00E873E0" w:rsidRDefault="009A11E5">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FC640E" w14:textId="77777777" w:rsidR="009A11E5" w:rsidRPr="00E873E0" w:rsidRDefault="009A11E5">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974820" w14:textId="77777777" w:rsidR="009A11E5" w:rsidRPr="00E873E0" w:rsidRDefault="009A11E5">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B6C1B2" w14:textId="77777777" w:rsidR="009A11E5" w:rsidRPr="00E873E0" w:rsidRDefault="009A11E5">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31D436" w14:textId="77777777" w:rsidR="009A11E5" w:rsidRPr="00E873E0" w:rsidRDefault="009A11E5">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A6C98D" w14:textId="77777777" w:rsidR="009A11E5" w:rsidRPr="00E873E0" w:rsidRDefault="009A11E5">
            <w:pPr>
              <w:jc w:val="center"/>
              <w:rPr>
                <w:rFonts w:ascii="宋体" w:hAnsi="宋体" w:cs="宋体" w:hint="eastAsia"/>
                <w:sz w:val="20"/>
                <w:szCs w:val="20"/>
              </w:rPr>
            </w:pPr>
          </w:p>
        </w:tc>
      </w:tr>
      <w:tr w:rsidR="00E873E0" w:rsidRPr="00E873E0" w14:paraId="44CE487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3F42CE"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F2D825" w14:textId="77777777" w:rsidR="009A11E5" w:rsidRPr="00E873E0" w:rsidRDefault="009A11E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5AA7EE"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生态环境成本指标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E940E8" w14:textId="77777777" w:rsidR="009A11E5" w:rsidRPr="00E873E0" w:rsidRDefault="009A11E5">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6BF066" w14:textId="77777777" w:rsidR="009A11E5" w:rsidRPr="00E873E0" w:rsidRDefault="009A11E5">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F27D74" w14:textId="77777777" w:rsidR="009A11E5" w:rsidRPr="00E873E0" w:rsidRDefault="009A11E5">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C3A37B" w14:textId="77777777" w:rsidR="009A11E5" w:rsidRPr="00E873E0" w:rsidRDefault="009A11E5">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638571" w14:textId="77777777" w:rsidR="009A11E5" w:rsidRPr="00E873E0" w:rsidRDefault="009A11E5">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031F22" w14:textId="77777777" w:rsidR="009A11E5" w:rsidRPr="00E873E0" w:rsidRDefault="009A11E5">
            <w:pPr>
              <w:jc w:val="center"/>
              <w:rPr>
                <w:rFonts w:ascii="宋体" w:hAnsi="宋体" w:cs="宋体" w:hint="eastAsia"/>
                <w:sz w:val="20"/>
                <w:szCs w:val="20"/>
              </w:rPr>
            </w:pPr>
          </w:p>
        </w:tc>
      </w:tr>
      <w:tr w:rsidR="00E873E0" w:rsidRPr="00E873E0" w14:paraId="4370998A"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BE293D" w14:textId="77777777" w:rsidR="009A11E5" w:rsidRPr="00E873E0" w:rsidRDefault="009A11E5">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40CB3F"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C211AB"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经济效益指标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22CA89C" w14:textId="77777777" w:rsidR="009A11E5" w:rsidRPr="00E873E0" w:rsidRDefault="009A11E5">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4D3A32" w14:textId="77777777" w:rsidR="009A11E5" w:rsidRPr="00E873E0" w:rsidRDefault="009A11E5">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BE5B9F" w14:textId="77777777" w:rsidR="009A11E5" w:rsidRPr="00E873E0" w:rsidRDefault="009A11E5">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CD92DD" w14:textId="77777777" w:rsidR="009A11E5" w:rsidRPr="00E873E0" w:rsidRDefault="009A11E5">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8819A8" w14:textId="77777777" w:rsidR="009A11E5" w:rsidRPr="00E873E0" w:rsidRDefault="009A11E5">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4CEEC4" w14:textId="77777777" w:rsidR="009A11E5" w:rsidRPr="00E873E0" w:rsidRDefault="009A11E5">
            <w:pPr>
              <w:jc w:val="center"/>
              <w:rPr>
                <w:rFonts w:ascii="宋体" w:hAnsi="宋体" w:cs="宋体" w:hint="eastAsia"/>
                <w:sz w:val="20"/>
                <w:szCs w:val="20"/>
              </w:rPr>
            </w:pPr>
          </w:p>
        </w:tc>
      </w:tr>
      <w:tr w:rsidR="00E873E0" w:rsidRPr="00E873E0" w14:paraId="54F9BE9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BF0FC9"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CD64E4" w14:textId="77777777" w:rsidR="009A11E5" w:rsidRPr="00E873E0" w:rsidRDefault="009A11E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A4549F"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社会效益指标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64F30C8" w14:textId="77777777" w:rsidR="009A11E5" w:rsidRPr="00E873E0" w:rsidRDefault="00000000">
            <w:pPr>
              <w:widowControl/>
              <w:jc w:val="left"/>
              <w:textAlignment w:val="center"/>
              <w:rPr>
                <w:rFonts w:ascii="宋体" w:hAnsi="宋体" w:cs="宋体" w:hint="eastAsia"/>
                <w:sz w:val="20"/>
                <w:szCs w:val="20"/>
              </w:rPr>
            </w:pPr>
            <w:r w:rsidRPr="00E873E0">
              <w:rPr>
                <w:rFonts w:ascii="宋体" w:hAnsi="宋体" w:cs="宋体" w:hint="eastAsia"/>
                <w:kern w:val="0"/>
                <w:sz w:val="20"/>
                <w:szCs w:val="20"/>
                <w:lang w:bidi="ar"/>
              </w:rPr>
              <w:t>疫情防控水平提高</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0F140B"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有效提高</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80A3FF"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有效提高</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201161"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47825D"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61189B" w14:textId="77777777" w:rsidR="009A11E5" w:rsidRPr="00E873E0" w:rsidRDefault="009A11E5">
            <w:pPr>
              <w:jc w:val="center"/>
              <w:rPr>
                <w:rFonts w:ascii="宋体" w:hAnsi="宋体" w:cs="宋体" w:hint="eastAsia"/>
                <w:sz w:val="20"/>
                <w:szCs w:val="20"/>
              </w:rPr>
            </w:pPr>
          </w:p>
        </w:tc>
      </w:tr>
      <w:tr w:rsidR="00E873E0" w:rsidRPr="00E873E0" w14:paraId="03C5E1A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1156E3" w14:textId="77777777" w:rsidR="009A11E5" w:rsidRPr="00E873E0" w:rsidRDefault="009A11E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3F0681" w14:textId="77777777" w:rsidR="009A11E5" w:rsidRPr="00E873E0" w:rsidRDefault="009A11E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E933A4"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生态效益指标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96EFDEE" w14:textId="77777777" w:rsidR="009A11E5" w:rsidRPr="00E873E0" w:rsidRDefault="009A11E5">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108E1F" w14:textId="77777777" w:rsidR="009A11E5" w:rsidRPr="00E873E0" w:rsidRDefault="009A11E5">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8FC13" w14:textId="77777777" w:rsidR="009A11E5" w:rsidRPr="00E873E0" w:rsidRDefault="009A11E5">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5B434F" w14:textId="77777777" w:rsidR="009A11E5" w:rsidRPr="00E873E0" w:rsidRDefault="009A11E5">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3228CE" w14:textId="77777777" w:rsidR="009A11E5" w:rsidRPr="00E873E0" w:rsidRDefault="009A11E5">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545175" w14:textId="77777777" w:rsidR="009A11E5" w:rsidRPr="00E873E0" w:rsidRDefault="009A11E5">
            <w:pPr>
              <w:jc w:val="center"/>
              <w:rPr>
                <w:rFonts w:ascii="宋体" w:hAnsi="宋体" w:cs="宋体" w:hint="eastAsia"/>
                <w:sz w:val="20"/>
                <w:szCs w:val="20"/>
              </w:rPr>
            </w:pPr>
          </w:p>
        </w:tc>
      </w:tr>
      <w:tr w:rsidR="00E873E0" w:rsidRPr="00E873E0" w14:paraId="3B95673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6D9529" w14:textId="77777777" w:rsidR="009A11E5" w:rsidRPr="00E873E0" w:rsidRDefault="009A11E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001E29"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91E3B0"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满意度指标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6D893C7" w14:textId="77777777" w:rsidR="009A11E5" w:rsidRPr="00E873E0" w:rsidRDefault="00000000">
            <w:pPr>
              <w:widowControl/>
              <w:jc w:val="left"/>
              <w:textAlignment w:val="center"/>
              <w:rPr>
                <w:rFonts w:ascii="宋体" w:hAnsi="宋体" w:cs="宋体" w:hint="eastAsia"/>
                <w:sz w:val="20"/>
                <w:szCs w:val="20"/>
              </w:rPr>
            </w:pPr>
            <w:r w:rsidRPr="00E873E0">
              <w:rPr>
                <w:rFonts w:ascii="宋体" w:hAnsi="宋体" w:cs="宋体" w:hint="eastAsia"/>
                <w:kern w:val="0"/>
                <w:sz w:val="20"/>
                <w:szCs w:val="20"/>
                <w:lang w:bidi="ar"/>
              </w:rPr>
              <w:t>隔离人员满意度（%）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AA2603"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813082"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2EC8F5"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E0681F"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0756B0" w14:textId="77777777" w:rsidR="009A11E5" w:rsidRPr="00E873E0" w:rsidRDefault="009A11E5">
            <w:pPr>
              <w:jc w:val="center"/>
              <w:rPr>
                <w:rFonts w:ascii="宋体" w:hAnsi="宋体" w:cs="宋体" w:hint="eastAsia"/>
                <w:sz w:val="20"/>
                <w:szCs w:val="20"/>
              </w:rPr>
            </w:pPr>
          </w:p>
        </w:tc>
      </w:tr>
      <w:tr w:rsidR="009A11E5" w:rsidRPr="00E873E0" w14:paraId="3AAC3A10"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A59B8B"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4D194A"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CFCDAC" w14:textId="77777777" w:rsidR="009A11E5" w:rsidRPr="00E873E0" w:rsidRDefault="00000000">
            <w:pPr>
              <w:widowControl/>
              <w:jc w:val="center"/>
              <w:textAlignment w:val="center"/>
              <w:rPr>
                <w:rFonts w:ascii="宋体" w:hAnsi="宋体" w:cs="宋体" w:hint="eastAsia"/>
                <w:sz w:val="20"/>
                <w:szCs w:val="20"/>
              </w:rPr>
            </w:pPr>
            <w:r w:rsidRPr="00E873E0">
              <w:rPr>
                <w:rFonts w:ascii="宋体" w:hAnsi="宋体" w:cs="宋体" w:hint="eastAsia"/>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123C9E" w14:textId="77777777" w:rsidR="009A11E5" w:rsidRPr="00E873E0" w:rsidRDefault="009A11E5">
            <w:pPr>
              <w:jc w:val="center"/>
              <w:rPr>
                <w:rFonts w:ascii="宋体" w:hAnsi="宋体" w:cs="宋体" w:hint="eastAsia"/>
                <w:sz w:val="20"/>
                <w:szCs w:val="20"/>
              </w:rPr>
            </w:pPr>
          </w:p>
        </w:tc>
      </w:tr>
    </w:tbl>
    <w:p w14:paraId="7C3C4848" w14:textId="77777777" w:rsidR="009A11E5" w:rsidRPr="00E873E0" w:rsidRDefault="009A11E5">
      <w:pPr>
        <w:pStyle w:val="a0"/>
        <w:jc w:val="both"/>
        <w:rPr>
          <w:rFonts w:ascii="Times New Roman" w:eastAsia="黑体" w:hAnsi="Times New Roman"/>
          <w:b w:val="0"/>
          <w:bCs w:val="0"/>
        </w:rPr>
      </w:pPr>
    </w:p>
    <w:p w14:paraId="2FADF582" w14:textId="77777777" w:rsidR="009A11E5" w:rsidRPr="00E873E0" w:rsidRDefault="009A11E5">
      <w:pPr>
        <w:pStyle w:val="a0"/>
        <w:rPr>
          <w:rFonts w:ascii="Times New Roman" w:eastAsia="黑体" w:hAnsi="Times New Roman"/>
          <w:b w:val="0"/>
          <w:bCs w:val="0"/>
        </w:rPr>
      </w:pPr>
    </w:p>
    <w:p w14:paraId="3FB03FBD" w14:textId="77777777" w:rsidR="009A11E5" w:rsidRPr="00E873E0" w:rsidRDefault="009A11E5">
      <w:pPr>
        <w:pStyle w:val="a0"/>
        <w:jc w:val="both"/>
        <w:rPr>
          <w:rFonts w:ascii="Times New Roman" w:hAnsi="Times New Roman"/>
        </w:rPr>
        <w:sectPr w:rsidR="009A11E5" w:rsidRPr="00E873E0">
          <w:pgSz w:w="16838" w:h="11906" w:orient="landscape"/>
          <w:pgMar w:top="1800" w:right="1440" w:bottom="1558" w:left="1440" w:header="851" w:footer="992" w:gutter="0"/>
          <w:cols w:space="425"/>
          <w:docGrid w:type="lines" w:linePitch="312"/>
        </w:sectPr>
      </w:pPr>
    </w:p>
    <w:p w14:paraId="678A0262" w14:textId="77777777" w:rsidR="009A11E5" w:rsidRPr="00E873E0" w:rsidRDefault="00000000">
      <w:pPr>
        <w:spacing w:line="600" w:lineRule="exact"/>
        <w:rPr>
          <w:rFonts w:ascii="黑体" w:eastAsia="黑体" w:hAnsi="黑体" w:cs="黑体" w:hint="eastAsia"/>
        </w:rPr>
      </w:pPr>
      <w:r w:rsidRPr="00E873E0">
        <w:rPr>
          <w:rFonts w:ascii="黑体" w:eastAsia="黑体" w:hAnsi="黑体" w:cs="黑体" w:hint="eastAsia"/>
          <w:bCs/>
          <w:sz w:val="32"/>
          <w:szCs w:val="32"/>
        </w:rPr>
        <w:lastRenderedPageBreak/>
        <w:t>附件1</w:t>
      </w:r>
    </w:p>
    <w:p w14:paraId="348A69CE" w14:textId="77777777" w:rsidR="009A11E5" w:rsidRPr="00E873E0" w:rsidRDefault="00000000">
      <w:pPr>
        <w:pStyle w:val="-"/>
        <w:ind w:firstLine="562"/>
        <w:jc w:val="center"/>
        <w:rPr>
          <w:sz w:val="28"/>
          <w:szCs w:val="40"/>
        </w:rPr>
      </w:pPr>
      <w:bookmarkStart w:id="7" w:name="_Toc30064_WPSOffice_Level1"/>
      <w:bookmarkStart w:id="8" w:name="_Toc26499_WPSOffice_Level2"/>
      <w:r w:rsidRPr="00E873E0">
        <w:rPr>
          <w:rFonts w:hint="eastAsia"/>
          <w:b/>
          <w:bCs/>
          <w:sz w:val="28"/>
          <w:szCs w:val="40"/>
        </w:rPr>
        <w:t>中央疫情防控财力补助资金项目绩效评价指标体系及综合评分表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E873E0" w:rsidRPr="00E873E0" w14:paraId="7CFB1EFA" w14:textId="77777777">
        <w:trPr>
          <w:trHeight w:val="692"/>
          <w:tblHeader/>
          <w:jc w:val="center"/>
        </w:trPr>
        <w:tc>
          <w:tcPr>
            <w:tcW w:w="832" w:type="dxa"/>
            <w:shd w:val="clear" w:color="auto" w:fill="FFFFFF"/>
            <w:vAlign w:val="center"/>
          </w:tcPr>
          <w:p w14:paraId="3D09D582" w14:textId="77777777" w:rsidR="009A11E5" w:rsidRPr="00E873E0" w:rsidRDefault="00000000">
            <w:pPr>
              <w:widowControl/>
              <w:spacing w:line="0" w:lineRule="atLeast"/>
              <w:jc w:val="center"/>
              <w:rPr>
                <w:b/>
                <w:bCs/>
                <w:kern w:val="0"/>
                <w:sz w:val="22"/>
                <w:szCs w:val="22"/>
              </w:rPr>
            </w:pPr>
            <w:r w:rsidRPr="00E873E0">
              <w:rPr>
                <w:b/>
                <w:bCs/>
                <w:kern w:val="0"/>
                <w:sz w:val="22"/>
                <w:szCs w:val="22"/>
              </w:rPr>
              <w:t>一级指标</w:t>
            </w:r>
          </w:p>
        </w:tc>
        <w:tc>
          <w:tcPr>
            <w:tcW w:w="764" w:type="dxa"/>
            <w:shd w:val="clear" w:color="auto" w:fill="FFFFFF"/>
            <w:vAlign w:val="center"/>
          </w:tcPr>
          <w:p w14:paraId="3D50B59E" w14:textId="77777777" w:rsidR="009A11E5" w:rsidRPr="00E873E0" w:rsidRDefault="00000000">
            <w:pPr>
              <w:widowControl/>
              <w:spacing w:line="0" w:lineRule="atLeast"/>
              <w:jc w:val="center"/>
              <w:rPr>
                <w:b/>
                <w:bCs/>
                <w:kern w:val="0"/>
                <w:sz w:val="22"/>
                <w:szCs w:val="22"/>
              </w:rPr>
            </w:pPr>
            <w:r w:rsidRPr="00E873E0">
              <w:rPr>
                <w:b/>
                <w:bCs/>
                <w:kern w:val="0"/>
                <w:sz w:val="22"/>
                <w:szCs w:val="22"/>
              </w:rPr>
              <w:t>二级指标</w:t>
            </w:r>
          </w:p>
        </w:tc>
        <w:tc>
          <w:tcPr>
            <w:tcW w:w="873" w:type="dxa"/>
            <w:shd w:val="clear" w:color="auto" w:fill="FFFFFF"/>
            <w:vAlign w:val="center"/>
          </w:tcPr>
          <w:p w14:paraId="5C543C9F" w14:textId="77777777" w:rsidR="009A11E5" w:rsidRPr="00E873E0" w:rsidRDefault="00000000">
            <w:pPr>
              <w:widowControl/>
              <w:spacing w:line="0" w:lineRule="atLeast"/>
              <w:jc w:val="center"/>
              <w:rPr>
                <w:b/>
                <w:bCs/>
                <w:kern w:val="0"/>
                <w:sz w:val="22"/>
                <w:szCs w:val="22"/>
              </w:rPr>
            </w:pPr>
            <w:r w:rsidRPr="00E873E0">
              <w:rPr>
                <w:b/>
                <w:bCs/>
                <w:kern w:val="0"/>
                <w:sz w:val="22"/>
                <w:szCs w:val="22"/>
              </w:rPr>
              <w:t>三级指标</w:t>
            </w:r>
          </w:p>
        </w:tc>
        <w:tc>
          <w:tcPr>
            <w:tcW w:w="2353" w:type="dxa"/>
            <w:shd w:val="clear" w:color="auto" w:fill="FFFFFF"/>
            <w:vAlign w:val="center"/>
          </w:tcPr>
          <w:p w14:paraId="26A691E1" w14:textId="77777777" w:rsidR="009A11E5" w:rsidRPr="00E873E0" w:rsidRDefault="00000000">
            <w:pPr>
              <w:widowControl/>
              <w:spacing w:line="0" w:lineRule="atLeast"/>
              <w:jc w:val="center"/>
              <w:rPr>
                <w:b/>
                <w:bCs/>
                <w:kern w:val="0"/>
                <w:sz w:val="22"/>
                <w:szCs w:val="22"/>
              </w:rPr>
            </w:pPr>
            <w:r w:rsidRPr="00E873E0">
              <w:rPr>
                <w:b/>
                <w:bCs/>
                <w:kern w:val="0"/>
                <w:sz w:val="22"/>
                <w:szCs w:val="22"/>
              </w:rPr>
              <w:t>指标解释</w:t>
            </w:r>
          </w:p>
        </w:tc>
        <w:tc>
          <w:tcPr>
            <w:tcW w:w="5198" w:type="dxa"/>
            <w:shd w:val="clear" w:color="auto" w:fill="FFFFFF"/>
            <w:vAlign w:val="center"/>
          </w:tcPr>
          <w:p w14:paraId="5F3730B7" w14:textId="77777777" w:rsidR="009A11E5" w:rsidRPr="00E873E0" w:rsidRDefault="00000000">
            <w:pPr>
              <w:widowControl/>
              <w:spacing w:line="0" w:lineRule="atLeast"/>
              <w:jc w:val="center"/>
              <w:rPr>
                <w:b/>
                <w:bCs/>
                <w:kern w:val="0"/>
                <w:sz w:val="22"/>
                <w:szCs w:val="22"/>
              </w:rPr>
            </w:pPr>
            <w:r w:rsidRPr="00E873E0">
              <w:rPr>
                <w:b/>
                <w:bCs/>
                <w:kern w:val="0"/>
                <w:sz w:val="22"/>
                <w:szCs w:val="22"/>
              </w:rPr>
              <w:t>指标说明</w:t>
            </w:r>
          </w:p>
        </w:tc>
        <w:tc>
          <w:tcPr>
            <w:tcW w:w="1300" w:type="dxa"/>
            <w:shd w:val="clear" w:color="auto" w:fill="FFFFFF"/>
            <w:vAlign w:val="center"/>
          </w:tcPr>
          <w:p w14:paraId="6354BD5C" w14:textId="77777777" w:rsidR="009A11E5" w:rsidRPr="00E873E0" w:rsidRDefault="00000000">
            <w:pPr>
              <w:widowControl/>
              <w:spacing w:line="0" w:lineRule="atLeast"/>
              <w:jc w:val="center"/>
              <w:rPr>
                <w:b/>
                <w:bCs/>
                <w:kern w:val="0"/>
                <w:sz w:val="22"/>
                <w:szCs w:val="22"/>
              </w:rPr>
            </w:pPr>
            <w:r w:rsidRPr="00E873E0">
              <w:rPr>
                <w:b/>
                <w:bCs/>
                <w:kern w:val="0"/>
                <w:sz w:val="22"/>
                <w:szCs w:val="22"/>
              </w:rPr>
              <w:t>权重</w:t>
            </w:r>
          </w:p>
        </w:tc>
        <w:tc>
          <w:tcPr>
            <w:tcW w:w="1363" w:type="dxa"/>
            <w:shd w:val="clear" w:color="auto" w:fill="FFFFFF"/>
            <w:vAlign w:val="center"/>
          </w:tcPr>
          <w:p w14:paraId="44F16D4E" w14:textId="77777777" w:rsidR="009A11E5" w:rsidRPr="00E873E0" w:rsidRDefault="00000000">
            <w:pPr>
              <w:widowControl/>
              <w:spacing w:line="0" w:lineRule="atLeast"/>
              <w:jc w:val="center"/>
              <w:rPr>
                <w:b/>
                <w:bCs/>
                <w:kern w:val="0"/>
                <w:sz w:val="22"/>
                <w:szCs w:val="22"/>
              </w:rPr>
            </w:pPr>
            <w:r w:rsidRPr="00E873E0">
              <w:rPr>
                <w:b/>
                <w:bCs/>
                <w:kern w:val="0"/>
                <w:sz w:val="22"/>
                <w:szCs w:val="22"/>
              </w:rPr>
              <w:t>得分</w:t>
            </w:r>
          </w:p>
        </w:tc>
      </w:tr>
      <w:tr w:rsidR="00E873E0" w:rsidRPr="00E873E0" w14:paraId="0E499716" w14:textId="77777777">
        <w:trPr>
          <w:trHeight w:val="2919"/>
          <w:jc w:val="center"/>
        </w:trPr>
        <w:tc>
          <w:tcPr>
            <w:tcW w:w="832" w:type="dxa"/>
            <w:vMerge w:val="restart"/>
            <w:shd w:val="clear" w:color="auto" w:fill="FFFFFF"/>
            <w:vAlign w:val="center"/>
          </w:tcPr>
          <w:p w14:paraId="48E04E43" w14:textId="77777777" w:rsidR="009A11E5" w:rsidRPr="00E873E0" w:rsidRDefault="009A11E5">
            <w:pPr>
              <w:widowControl/>
              <w:spacing w:line="0" w:lineRule="atLeast"/>
              <w:jc w:val="center"/>
              <w:rPr>
                <w:kern w:val="0"/>
                <w:sz w:val="22"/>
                <w:szCs w:val="22"/>
              </w:rPr>
            </w:pPr>
          </w:p>
          <w:p w14:paraId="60273A7A" w14:textId="77777777" w:rsidR="009A11E5" w:rsidRPr="00E873E0" w:rsidRDefault="009A11E5">
            <w:pPr>
              <w:widowControl/>
              <w:spacing w:line="0" w:lineRule="atLeast"/>
              <w:jc w:val="center"/>
              <w:rPr>
                <w:kern w:val="0"/>
                <w:sz w:val="22"/>
                <w:szCs w:val="22"/>
              </w:rPr>
            </w:pPr>
          </w:p>
          <w:p w14:paraId="5BFB47DD" w14:textId="77777777" w:rsidR="009A11E5" w:rsidRPr="00E873E0" w:rsidRDefault="009A11E5">
            <w:pPr>
              <w:widowControl/>
              <w:spacing w:line="0" w:lineRule="atLeast"/>
              <w:jc w:val="center"/>
              <w:rPr>
                <w:kern w:val="0"/>
                <w:sz w:val="22"/>
                <w:szCs w:val="22"/>
              </w:rPr>
            </w:pPr>
          </w:p>
          <w:p w14:paraId="5200D88E" w14:textId="77777777" w:rsidR="009A11E5" w:rsidRPr="00E873E0" w:rsidRDefault="009A11E5">
            <w:pPr>
              <w:widowControl/>
              <w:spacing w:line="0" w:lineRule="atLeast"/>
              <w:jc w:val="center"/>
              <w:rPr>
                <w:kern w:val="0"/>
                <w:sz w:val="22"/>
                <w:szCs w:val="22"/>
              </w:rPr>
            </w:pPr>
          </w:p>
          <w:p w14:paraId="05808F50" w14:textId="77777777" w:rsidR="009A11E5" w:rsidRPr="00E873E0" w:rsidRDefault="009A11E5">
            <w:pPr>
              <w:widowControl/>
              <w:spacing w:line="0" w:lineRule="atLeast"/>
              <w:jc w:val="center"/>
              <w:rPr>
                <w:kern w:val="0"/>
                <w:sz w:val="22"/>
                <w:szCs w:val="22"/>
              </w:rPr>
            </w:pPr>
          </w:p>
          <w:p w14:paraId="3006ADBB" w14:textId="77777777" w:rsidR="009A11E5" w:rsidRPr="00E873E0" w:rsidRDefault="009A11E5">
            <w:pPr>
              <w:widowControl/>
              <w:spacing w:line="0" w:lineRule="atLeast"/>
              <w:jc w:val="center"/>
              <w:rPr>
                <w:kern w:val="0"/>
                <w:sz w:val="22"/>
                <w:szCs w:val="22"/>
              </w:rPr>
            </w:pPr>
          </w:p>
          <w:p w14:paraId="0B43A538" w14:textId="77777777" w:rsidR="009A11E5" w:rsidRPr="00E873E0" w:rsidRDefault="00000000">
            <w:pPr>
              <w:widowControl/>
              <w:spacing w:line="0" w:lineRule="atLeast"/>
              <w:jc w:val="center"/>
              <w:rPr>
                <w:kern w:val="0"/>
                <w:sz w:val="22"/>
                <w:szCs w:val="22"/>
              </w:rPr>
            </w:pPr>
            <w:r w:rsidRPr="00E873E0">
              <w:rPr>
                <w:kern w:val="0"/>
                <w:sz w:val="22"/>
                <w:szCs w:val="22"/>
              </w:rPr>
              <w:t xml:space="preserve">决策　</w:t>
            </w:r>
          </w:p>
        </w:tc>
        <w:tc>
          <w:tcPr>
            <w:tcW w:w="764" w:type="dxa"/>
            <w:vMerge w:val="restart"/>
            <w:shd w:val="clear" w:color="auto" w:fill="FFFFFF"/>
            <w:vAlign w:val="center"/>
          </w:tcPr>
          <w:p w14:paraId="3D26175B" w14:textId="77777777" w:rsidR="009A11E5" w:rsidRPr="00E873E0" w:rsidRDefault="00000000">
            <w:pPr>
              <w:widowControl/>
              <w:spacing w:line="0" w:lineRule="atLeast"/>
              <w:jc w:val="center"/>
              <w:rPr>
                <w:kern w:val="0"/>
                <w:sz w:val="22"/>
                <w:szCs w:val="22"/>
              </w:rPr>
            </w:pPr>
            <w:r w:rsidRPr="00E873E0">
              <w:rPr>
                <w:kern w:val="0"/>
                <w:sz w:val="22"/>
                <w:szCs w:val="22"/>
              </w:rPr>
              <w:t xml:space="preserve">项目立项　</w:t>
            </w:r>
          </w:p>
        </w:tc>
        <w:tc>
          <w:tcPr>
            <w:tcW w:w="873" w:type="dxa"/>
            <w:shd w:val="clear" w:color="auto" w:fill="FFFFFF"/>
            <w:vAlign w:val="center"/>
          </w:tcPr>
          <w:p w14:paraId="795AD8DE" w14:textId="77777777" w:rsidR="009A11E5" w:rsidRPr="00E873E0" w:rsidRDefault="00000000">
            <w:pPr>
              <w:widowControl/>
              <w:spacing w:line="0" w:lineRule="atLeast"/>
              <w:jc w:val="center"/>
              <w:rPr>
                <w:kern w:val="0"/>
                <w:sz w:val="22"/>
                <w:szCs w:val="22"/>
              </w:rPr>
            </w:pPr>
            <w:r w:rsidRPr="00E873E0">
              <w:rPr>
                <w:kern w:val="0"/>
                <w:sz w:val="22"/>
                <w:szCs w:val="22"/>
              </w:rPr>
              <w:t>立项依据</w:t>
            </w:r>
          </w:p>
          <w:p w14:paraId="2D3EC28C" w14:textId="77777777" w:rsidR="009A11E5" w:rsidRPr="00E873E0" w:rsidRDefault="00000000">
            <w:pPr>
              <w:widowControl/>
              <w:spacing w:line="0" w:lineRule="atLeast"/>
              <w:jc w:val="center"/>
              <w:rPr>
                <w:kern w:val="0"/>
                <w:sz w:val="22"/>
                <w:szCs w:val="22"/>
              </w:rPr>
            </w:pPr>
            <w:r w:rsidRPr="00E873E0">
              <w:rPr>
                <w:kern w:val="0"/>
                <w:sz w:val="22"/>
                <w:szCs w:val="22"/>
              </w:rPr>
              <w:t>充分性</w:t>
            </w:r>
          </w:p>
        </w:tc>
        <w:tc>
          <w:tcPr>
            <w:tcW w:w="2353" w:type="dxa"/>
            <w:shd w:val="clear" w:color="auto" w:fill="FFFFFF"/>
            <w:vAlign w:val="center"/>
          </w:tcPr>
          <w:p w14:paraId="5BBA3F1D" w14:textId="77777777" w:rsidR="009A11E5" w:rsidRPr="00E873E0" w:rsidRDefault="00000000">
            <w:pPr>
              <w:widowControl/>
              <w:spacing w:line="0" w:lineRule="atLeast"/>
              <w:rPr>
                <w:kern w:val="0"/>
                <w:sz w:val="22"/>
                <w:szCs w:val="22"/>
              </w:rPr>
            </w:pPr>
            <w:r w:rsidRPr="00E873E0">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314159A" w14:textId="77777777" w:rsidR="009A11E5" w:rsidRPr="00E873E0" w:rsidRDefault="00000000">
            <w:pPr>
              <w:widowControl/>
              <w:spacing w:line="0" w:lineRule="atLeast"/>
              <w:jc w:val="left"/>
              <w:rPr>
                <w:kern w:val="0"/>
                <w:sz w:val="22"/>
                <w:szCs w:val="22"/>
              </w:rPr>
            </w:pPr>
            <w:r w:rsidRPr="00E873E0">
              <w:rPr>
                <w:kern w:val="0"/>
                <w:sz w:val="22"/>
                <w:szCs w:val="22"/>
              </w:rPr>
              <w:t>评价要点：</w:t>
            </w:r>
            <w:r w:rsidRPr="00E873E0">
              <w:rPr>
                <w:kern w:val="0"/>
                <w:sz w:val="22"/>
                <w:szCs w:val="22"/>
              </w:rPr>
              <w:br/>
              <w:t>①</w:t>
            </w:r>
            <w:r w:rsidRPr="00E873E0">
              <w:rPr>
                <w:kern w:val="0"/>
                <w:sz w:val="22"/>
                <w:szCs w:val="22"/>
              </w:rPr>
              <w:t>项目立项是否符合国家法律法规、国民经济发展规划和相关政策；</w:t>
            </w:r>
            <w:r w:rsidRPr="00E873E0">
              <w:rPr>
                <w:kern w:val="0"/>
                <w:sz w:val="22"/>
                <w:szCs w:val="22"/>
              </w:rPr>
              <w:br/>
              <w:t>②</w:t>
            </w:r>
            <w:r w:rsidRPr="00E873E0">
              <w:rPr>
                <w:kern w:val="0"/>
                <w:sz w:val="22"/>
                <w:szCs w:val="22"/>
              </w:rPr>
              <w:t>项目立项是否符合行业发展规划和政策要求；</w:t>
            </w:r>
            <w:r w:rsidRPr="00E873E0">
              <w:rPr>
                <w:kern w:val="0"/>
                <w:sz w:val="22"/>
                <w:szCs w:val="22"/>
              </w:rPr>
              <w:br/>
              <w:t>③</w:t>
            </w:r>
            <w:r w:rsidRPr="00E873E0">
              <w:rPr>
                <w:kern w:val="0"/>
                <w:sz w:val="22"/>
                <w:szCs w:val="22"/>
              </w:rPr>
              <w:t>项目立项是否与部门职责范围相符，属于部门履职所需；</w:t>
            </w:r>
            <w:r w:rsidRPr="00E873E0">
              <w:rPr>
                <w:kern w:val="0"/>
                <w:sz w:val="22"/>
                <w:szCs w:val="22"/>
              </w:rPr>
              <w:br/>
              <w:t>④</w:t>
            </w:r>
            <w:r w:rsidRPr="00E873E0">
              <w:rPr>
                <w:kern w:val="0"/>
                <w:sz w:val="22"/>
                <w:szCs w:val="22"/>
              </w:rPr>
              <w:t>项目是否属于公共财政支持范围，是否符合中央、地方事权支出责任划分原则；</w:t>
            </w:r>
            <w:r w:rsidRPr="00E873E0">
              <w:rPr>
                <w:kern w:val="0"/>
                <w:sz w:val="22"/>
                <w:szCs w:val="22"/>
              </w:rPr>
              <w:br/>
              <w:t>⑤</w:t>
            </w:r>
            <w:r w:rsidRPr="00E873E0">
              <w:rPr>
                <w:kern w:val="0"/>
                <w:sz w:val="22"/>
                <w:szCs w:val="22"/>
              </w:rPr>
              <w:t>项目是否与相关部门同类项目或部门内部相关项目重复。</w:t>
            </w:r>
          </w:p>
        </w:tc>
        <w:tc>
          <w:tcPr>
            <w:tcW w:w="1300" w:type="dxa"/>
            <w:shd w:val="clear" w:color="auto" w:fill="FFFFFF"/>
            <w:vAlign w:val="center"/>
          </w:tcPr>
          <w:p w14:paraId="048D752A" w14:textId="77777777" w:rsidR="009A11E5" w:rsidRPr="00E873E0" w:rsidRDefault="00000000">
            <w:pPr>
              <w:widowControl/>
              <w:spacing w:line="0" w:lineRule="atLeast"/>
              <w:jc w:val="center"/>
              <w:rPr>
                <w:b/>
                <w:bCs/>
                <w:kern w:val="0"/>
                <w:sz w:val="22"/>
                <w:szCs w:val="22"/>
              </w:rPr>
            </w:pPr>
            <w:r w:rsidRPr="00E873E0">
              <w:rPr>
                <w:b/>
                <w:bCs/>
                <w:kern w:val="0"/>
                <w:sz w:val="22"/>
                <w:szCs w:val="22"/>
              </w:rPr>
              <w:t>3</w:t>
            </w:r>
          </w:p>
        </w:tc>
        <w:tc>
          <w:tcPr>
            <w:tcW w:w="1363" w:type="dxa"/>
            <w:shd w:val="clear" w:color="auto" w:fill="FFFFFF"/>
            <w:vAlign w:val="center"/>
          </w:tcPr>
          <w:p w14:paraId="41D472EC"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3</w:t>
            </w:r>
          </w:p>
        </w:tc>
      </w:tr>
      <w:tr w:rsidR="00E873E0" w:rsidRPr="00E873E0" w14:paraId="1E5EAEE6" w14:textId="77777777">
        <w:trPr>
          <w:trHeight w:val="90"/>
          <w:jc w:val="center"/>
        </w:trPr>
        <w:tc>
          <w:tcPr>
            <w:tcW w:w="832" w:type="dxa"/>
            <w:vMerge/>
            <w:shd w:val="clear" w:color="auto" w:fill="FFFFFF"/>
            <w:vAlign w:val="center"/>
          </w:tcPr>
          <w:p w14:paraId="3835E82E" w14:textId="77777777" w:rsidR="009A11E5" w:rsidRPr="00E873E0" w:rsidRDefault="009A11E5">
            <w:pPr>
              <w:spacing w:line="0" w:lineRule="atLeast"/>
              <w:jc w:val="center"/>
              <w:rPr>
                <w:kern w:val="0"/>
                <w:sz w:val="22"/>
                <w:szCs w:val="22"/>
              </w:rPr>
            </w:pPr>
          </w:p>
        </w:tc>
        <w:tc>
          <w:tcPr>
            <w:tcW w:w="764" w:type="dxa"/>
            <w:vMerge/>
            <w:shd w:val="clear" w:color="auto" w:fill="FFFFFF"/>
            <w:vAlign w:val="center"/>
          </w:tcPr>
          <w:p w14:paraId="0719079A" w14:textId="77777777" w:rsidR="009A11E5" w:rsidRPr="00E873E0" w:rsidRDefault="009A11E5">
            <w:pPr>
              <w:widowControl/>
              <w:spacing w:line="0" w:lineRule="atLeast"/>
              <w:jc w:val="center"/>
              <w:rPr>
                <w:kern w:val="0"/>
                <w:sz w:val="22"/>
                <w:szCs w:val="22"/>
              </w:rPr>
            </w:pPr>
          </w:p>
        </w:tc>
        <w:tc>
          <w:tcPr>
            <w:tcW w:w="873" w:type="dxa"/>
            <w:shd w:val="clear" w:color="auto" w:fill="FFFFFF"/>
            <w:vAlign w:val="center"/>
          </w:tcPr>
          <w:p w14:paraId="66455F15" w14:textId="77777777" w:rsidR="009A11E5" w:rsidRPr="00E873E0" w:rsidRDefault="00000000">
            <w:pPr>
              <w:widowControl/>
              <w:spacing w:line="0" w:lineRule="atLeast"/>
              <w:jc w:val="center"/>
              <w:rPr>
                <w:kern w:val="0"/>
                <w:sz w:val="22"/>
                <w:szCs w:val="22"/>
              </w:rPr>
            </w:pPr>
            <w:r w:rsidRPr="00E873E0">
              <w:rPr>
                <w:kern w:val="0"/>
                <w:sz w:val="22"/>
                <w:szCs w:val="22"/>
              </w:rPr>
              <w:t>立项程序</w:t>
            </w:r>
          </w:p>
          <w:p w14:paraId="0E5D950E" w14:textId="77777777" w:rsidR="009A11E5" w:rsidRPr="00E873E0" w:rsidRDefault="00000000">
            <w:pPr>
              <w:widowControl/>
              <w:spacing w:line="0" w:lineRule="atLeast"/>
              <w:jc w:val="center"/>
              <w:rPr>
                <w:kern w:val="0"/>
                <w:sz w:val="22"/>
                <w:szCs w:val="22"/>
              </w:rPr>
            </w:pPr>
            <w:r w:rsidRPr="00E873E0">
              <w:rPr>
                <w:kern w:val="0"/>
                <w:sz w:val="22"/>
                <w:szCs w:val="22"/>
              </w:rPr>
              <w:t>规范性</w:t>
            </w:r>
          </w:p>
        </w:tc>
        <w:tc>
          <w:tcPr>
            <w:tcW w:w="2353" w:type="dxa"/>
            <w:shd w:val="clear" w:color="auto" w:fill="FFFFFF"/>
            <w:vAlign w:val="center"/>
          </w:tcPr>
          <w:p w14:paraId="372BE732" w14:textId="77777777" w:rsidR="009A11E5" w:rsidRPr="00E873E0" w:rsidRDefault="00000000">
            <w:pPr>
              <w:widowControl/>
              <w:spacing w:line="0" w:lineRule="atLeast"/>
              <w:rPr>
                <w:kern w:val="0"/>
                <w:sz w:val="22"/>
                <w:szCs w:val="22"/>
              </w:rPr>
            </w:pPr>
            <w:r w:rsidRPr="00E873E0">
              <w:rPr>
                <w:kern w:val="0"/>
                <w:sz w:val="22"/>
                <w:szCs w:val="22"/>
              </w:rPr>
              <w:t>项目申请、设立过程是否符合相关要求，用以反映和考核项目立项的规范情况。</w:t>
            </w:r>
          </w:p>
        </w:tc>
        <w:tc>
          <w:tcPr>
            <w:tcW w:w="5198" w:type="dxa"/>
            <w:shd w:val="clear" w:color="auto" w:fill="FFFFFF"/>
            <w:vAlign w:val="center"/>
          </w:tcPr>
          <w:p w14:paraId="2A5129FB" w14:textId="77777777" w:rsidR="009A11E5" w:rsidRPr="00E873E0" w:rsidRDefault="00000000">
            <w:pPr>
              <w:widowControl/>
              <w:spacing w:line="0" w:lineRule="atLeast"/>
              <w:jc w:val="left"/>
              <w:rPr>
                <w:kern w:val="0"/>
                <w:sz w:val="22"/>
                <w:szCs w:val="22"/>
              </w:rPr>
            </w:pPr>
            <w:r w:rsidRPr="00E873E0">
              <w:rPr>
                <w:kern w:val="0"/>
                <w:sz w:val="22"/>
                <w:szCs w:val="22"/>
              </w:rPr>
              <w:t>评价要点：</w:t>
            </w:r>
            <w:r w:rsidRPr="00E873E0">
              <w:rPr>
                <w:kern w:val="0"/>
                <w:sz w:val="22"/>
                <w:szCs w:val="22"/>
              </w:rPr>
              <w:br/>
              <w:t>①</w:t>
            </w:r>
            <w:r w:rsidRPr="00E873E0">
              <w:rPr>
                <w:kern w:val="0"/>
                <w:sz w:val="22"/>
                <w:szCs w:val="22"/>
              </w:rPr>
              <w:t>项目是否按照规定的程序申请设立；</w:t>
            </w:r>
            <w:r w:rsidRPr="00E873E0">
              <w:rPr>
                <w:kern w:val="0"/>
                <w:sz w:val="22"/>
                <w:szCs w:val="22"/>
              </w:rPr>
              <w:br/>
              <w:t>②</w:t>
            </w:r>
            <w:r w:rsidRPr="00E873E0">
              <w:rPr>
                <w:kern w:val="0"/>
                <w:sz w:val="22"/>
                <w:szCs w:val="22"/>
              </w:rPr>
              <w:t>审批文件、材料是否符合相关要求；</w:t>
            </w:r>
            <w:r w:rsidRPr="00E873E0">
              <w:rPr>
                <w:kern w:val="0"/>
                <w:sz w:val="22"/>
                <w:szCs w:val="22"/>
              </w:rPr>
              <w:br/>
              <w:t>③</w:t>
            </w:r>
            <w:r w:rsidRPr="00E873E0">
              <w:rPr>
                <w:kern w:val="0"/>
                <w:sz w:val="22"/>
                <w:szCs w:val="22"/>
              </w:rPr>
              <w:t>事前是否已经过必要的可行性研究、专家论证、风险评估、绩效评估、集体决策。</w:t>
            </w:r>
          </w:p>
        </w:tc>
        <w:tc>
          <w:tcPr>
            <w:tcW w:w="1300" w:type="dxa"/>
            <w:shd w:val="clear" w:color="auto" w:fill="FFFFFF"/>
            <w:vAlign w:val="center"/>
          </w:tcPr>
          <w:p w14:paraId="06C43A3C" w14:textId="77777777" w:rsidR="009A11E5" w:rsidRPr="00E873E0" w:rsidRDefault="00000000">
            <w:pPr>
              <w:widowControl/>
              <w:spacing w:line="0" w:lineRule="atLeast"/>
              <w:jc w:val="center"/>
              <w:rPr>
                <w:b/>
                <w:bCs/>
                <w:kern w:val="0"/>
                <w:sz w:val="22"/>
                <w:szCs w:val="22"/>
              </w:rPr>
            </w:pPr>
            <w:r w:rsidRPr="00E873E0">
              <w:rPr>
                <w:b/>
                <w:bCs/>
                <w:kern w:val="0"/>
                <w:sz w:val="22"/>
                <w:szCs w:val="22"/>
              </w:rPr>
              <w:t>3</w:t>
            </w:r>
          </w:p>
        </w:tc>
        <w:tc>
          <w:tcPr>
            <w:tcW w:w="1363" w:type="dxa"/>
            <w:shd w:val="clear" w:color="auto" w:fill="FFFFFF"/>
            <w:vAlign w:val="center"/>
          </w:tcPr>
          <w:p w14:paraId="30FABE2E"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3</w:t>
            </w:r>
          </w:p>
        </w:tc>
      </w:tr>
      <w:tr w:rsidR="00E873E0" w:rsidRPr="00E873E0" w14:paraId="03D444E6" w14:textId="77777777">
        <w:trPr>
          <w:trHeight w:val="90"/>
          <w:jc w:val="center"/>
        </w:trPr>
        <w:tc>
          <w:tcPr>
            <w:tcW w:w="832" w:type="dxa"/>
            <w:vMerge/>
            <w:shd w:val="clear" w:color="auto" w:fill="FFFFFF"/>
            <w:vAlign w:val="center"/>
          </w:tcPr>
          <w:p w14:paraId="31686C45" w14:textId="77777777" w:rsidR="009A11E5" w:rsidRPr="00E873E0" w:rsidRDefault="009A11E5">
            <w:pPr>
              <w:spacing w:line="0" w:lineRule="atLeast"/>
              <w:jc w:val="center"/>
              <w:rPr>
                <w:kern w:val="0"/>
                <w:sz w:val="22"/>
                <w:szCs w:val="22"/>
              </w:rPr>
            </w:pPr>
          </w:p>
        </w:tc>
        <w:tc>
          <w:tcPr>
            <w:tcW w:w="764" w:type="dxa"/>
            <w:vMerge w:val="restart"/>
            <w:shd w:val="clear" w:color="auto" w:fill="FFFFFF"/>
            <w:vAlign w:val="center"/>
          </w:tcPr>
          <w:p w14:paraId="0E0E6E2F" w14:textId="77777777" w:rsidR="009A11E5" w:rsidRPr="00E873E0" w:rsidRDefault="00000000">
            <w:pPr>
              <w:widowControl/>
              <w:spacing w:line="0" w:lineRule="atLeast"/>
              <w:jc w:val="center"/>
              <w:rPr>
                <w:kern w:val="0"/>
                <w:sz w:val="22"/>
                <w:szCs w:val="22"/>
              </w:rPr>
            </w:pPr>
            <w:r w:rsidRPr="00E873E0">
              <w:rPr>
                <w:kern w:val="0"/>
                <w:sz w:val="22"/>
                <w:szCs w:val="22"/>
              </w:rPr>
              <w:t xml:space="preserve">绩效目标　</w:t>
            </w:r>
          </w:p>
        </w:tc>
        <w:tc>
          <w:tcPr>
            <w:tcW w:w="873" w:type="dxa"/>
            <w:shd w:val="clear" w:color="auto" w:fill="FFFFFF"/>
            <w:vAlign w:val="center"/>
          </w:tcPr>
          <w:p w14:paraId="5AA5AFC1" w14:textId="77777777" w:rsidR="009A11E5" w:rsidRPr="00E873E0" w:rsidRDefault="00000000">
            <w:pPr>
              <w:widowControl/>
              <w:spacing w:line="0" w:lineRule="atLeast"/>
              <w:jc w:val="center"/>
              <w:rPr>
                <w:kern w:val="0"/>
                <w:sz w:val="22"/>
                <w:szCs w:val="22"/>
              </w:rPr>
            </w:pPr>
            <w:r w:rsidRPr="00E873E0">
              <w:rPr>
                <w:kern w:val="0"/>
                <w:sz w:val="22"/>
                <w:szCs w:val="22"/>
              </w:rPr>
              <w:t>绩效目标</w:t>
            </w:r>
          </w:p>
          <w:p w14:paraId="21545F2C" w14:textId="77777777" w:rsidR="009A11E5" w:rsidRPr="00E873E0" w:rsidRDefault="00000000">
            <w:pPr>
              <w:widowControl/>
              <w:spacing w:line="0" w:lineRule="atLeast"/>
              <w:jc w:val="center"/>
              <w:rPr>
                <w:kern w:val="0"/>
                <w:sz w:val="22"/>
                <w:szCs w:val="22"/>
              </w:rPr>
            </w:pPr>
            <w:r w:rsidRPr="00E873E0">
              <w:rPr>
                <w:kern w:val="0"/>
                <w:sz w:val="22"/>
                <w:szCs w:val="22"/>
              </w:rPr>
              <w:t>合理性</w:t>
            </w:r>
          </w:p>
        </w:tc>
        <w:tc>
          <w:tcPr>
            <w:tcW w:w="2353" w:type="dxa"/>
            <w:shd w:val="clear" w:color="000000" w:fill="FFFFFF"/>
            <w:vAlign w:val="center"/>
          </w:tcPr>
          <w:p w14:paraId="3CD3EF94" w14:textId="77777777" w:rsidR="009A11E5" w:rsidRPr="00E873E0" w:rsidRDefault="00000000">
            <w:pPr>
              <w:widowControl/>
              <w:spacing w:line="0" w:lineRule="atLeast"/>
              <w:rPr>
                <w:kern w:val="0"/>
                <w:sz w:val="22"/>
                <w:szCs w:val="22"/>
              </w:rPr>
            </w:pPr>
            <w:r w:rsidRPr="00E873E0">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299ADD61" w14:textId="77777777" w:rsidR="009A11E5" w:rsidRPr="00E873E0" w:rsidRDefault="00000000">
            <w:pPr>
              <w:widowControl/>
              <w:spacing w:line="0" w:lineRule="atLeast"/>
              <w:jc w:val="left"/>
              <w:rPr>
                <w:kern w:val="0"/>
                <w:sz w:val="22"/>
                <w:szCs w:val="22"/>
              </w:rPr>
            </w:pPr>
            <w:r w:rsidRPr="00E873E0">
              <w:rPr>
                <w:kern w:val="0"/>
                <w:sz w:val="22"/>
                <w:szCs w:val="22"/>
              </w:rPr>
              <w:t>评价要点：</w:t>
            </w:r>
            <w:r w:rsidRPr="00E873E0">
              <w:rPr>
                <w:kern w:val="0"/>
                <w:sz w:val="22"/>
                <w:szCs w:val="22"/>
              </w:rPr>
              <w:br/>
            </w:r>
            <w:r w:rsidRPr="00E873E0">
              <w:rPr>
                <w:kern w:val="0"/>
                <w:sz w:val="22"/>
                <w:szCs w:val="22"/>
              </w:rPr>
              <w:t>（如未设定预算绩效目标，也可考核其他工作任务目标）</w:t>
            </w:r>
            <w:r w:rsidRPr="00E873E0">
              <w:rPr>
                <w:kern w:val="0"/>
                <w:sz w:val="22"/>
                <w:szCs w:val="22"/>
              </w:rPr>
              <w:br/>
              <w:t>①</w:t>
            </w:r>
            <w:r w:rsidRPr="00E873E0">
              <w:rPr>
                <w:kern w:val="0"/>
                <w:sz w:val="22"/>
                <w:szCs w:val="22"/>
              </w:rPr>
              <w:t>项目是否有绩效目标；</w:t>
            </w:r>
            <w:r w:rsidRPr="00E873E0">
              <w:rPr>
                <w:kern w:val="0"/>
                <w:sz w:val="22"/>
                <w:szCs w:val="22"/>
              </w:rPr>
              <w:br/>
              <w:t>②</w:t>
            </w:r>
            <w:r w:rsidRPr="00E873E0">
              <w:rPr>
                <w:kern w:val="0"/>
                <w:sz w:val="22"/>
                <w:szCs w:val="22"/>
              </w:rPr>
              <w:t>项目绩效目标与实际工作内容是否具有相关性；</w:t>
            </w:r>
            <w:r w:rsidRPr="00E873E0">
              <w:rPr>
                <w:kern w:val="0"/>
                <w:sz w:val="22"/>
                <w:szCs w:val="22"/>
              </w:rPr>
              <w:br/>
              <w:t>③</w:t>
            </w:r>
            <w:r w:rsidRPr="00E873E0">
              <w:rPr>
                <w:kern w:val="0"/>
                <w:sz w:val="22"/>
                <w:szCs w:val="22"/>
              </w:rPr>
              <w:t>项目预期产出效益和效果是否符合正常的业绩水平；</w:t>
            </w:r>
          </w:p>
          <w:p w14:paraId="352B9932" w14:textId="77777777" w:rsidR="009A11E5" w:rsidRPr="00E873E0" w:rsidRDefault="00000000">
            <w:pPr>
              <w:widowControl/>
              <w:spacing w:line="0" w:lineRule="atLeast"/>
              <w:jc w:val="left"/>
              <w:rPr>
                <w:kern w:val="0"/>
                <w:sz w:val="22"/>
                <w:szCs w:val="22"/>
              </w:rPr>
            </w:pPr>
            <w:r w:rsidRPr="00E873E0">
              <w:rPr>
                <w:kern w:val="0"/>
                <w:sz w:val="22"/>
                <w:szCs w:val="22"/>
              </w:rPr>
              <w:t>④</w:t>
            </w:r>
            <w:r w:rsidRPr="00E873E0">
              <w:rPr>
                <w:kern w:val="0"/>
                <w:sz w:val="22"/>
                <w:szCs w:val="22"/>
              </w:rPr>
              <w:t>是否与预算确定的项目投资额或资金量相匹配。</w:t>
            </w:r>
          </w:p>
        </w:tc>
        <w:tc>
          <w:tcPr>
            <w:tcW w:w="1300" w:type="dxa"/>
            <w:shd w:val="clear" w:color="000000" w:fill="FFFFFF"/>
            <w:vAlign w:val="center"/>
          </w:tcPr>
          <w:p w14:paraId="64A0ED87" w14:textId="77777777" w:rsidR="009A11E5" w:rsidRPr="00E873E0" w:rsidRDefault="00000000">
            <w:pPr>
              <w:widowControl/>
              <w:spacing w:line="0" w:lineRule="atLeast"/>
              <w:jc w:val="center"/>
              <w:rPr>
                <w:b/>
                <w:bCs/>
                <w:kern w:val="0"/>
                <w:sz w:val="22"/>
                <w:szCs w:val="22"/>
              </w:rPr>
            </w:pPr>
            <w:r w:rsidRPr="00E873E0">
              <w:rPr>
                <w:b/>
                <w:bCs/>
                <w:kern w:val="0"/>
                <w:sz w:val="22"/>
                <w:szCs w:val="22"/>
              </w:rPr>
              <w:t>3</w:t>
            </w:r>
          </w:p>
        </w:tc>
        <w:tc>
          <w:tcPr>
            <w:tcW w:w="1363" w:type="dxa"/>
            <w:shd w:val="clear" w:color="000000" w:fill="FFFFFF"/>
            <w:vAlign w:val="center"/>
          </w:tcPr>
          <w:p w14:paraId="0CC53022"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3</w:t>
            </w:r>
          </w:p>
        </w:tc>
      </w:tr>
      <w:tr w:rsidR="00E873E0" w:rsidRPr="00E873E0" w14:paraId="6C78DCF9" w14:textId="77777777">
        <w:trPr>
          <w:trHeight w:val="1464"/>
          <w:jc w:val="center"/>
        </w:trPr>
        <w:tc>
          <w:tcPr>
            <w:tcW w:w="832" w:type="dxa"/>
            <w:vMerge/>
            <w:shd w:val="clear" w:color="auto" w:fill="FFFFFF"/>
            <w:vAlign w:val="center"/>
          </w:tcPr>
          <w:p w14:paraId="0163D60B" w14:textId="77777777" w:rsidR="009A11E5" w:rsidRPr="00E873E0" w:rsidRDefault="009A11E5">
            <w:pPr>
              <w:widowControl/>
              <w:spacing w:line="0" w:lineRule="atLeast"/>
              <w:jc w:val="center"/>
              <w:rPr>
                <w:kern w:val="0"/>
                <w:sz w:val="22"/>
                <w:szCs w:val="22"/>
              </w:rPr>
            </w:pPr>
          </w:p>
        </w:tc>
        <w:tc>
          <w:tcPr>
            <w:tcW w:w="764" w:type="dxa"/>
            <w:vMerge/>
            <w:shd w:val="clear" w:color="auto" w:fill="FFFFFF"/>
            <w:vAlign w:val="center"/>
          </w:tcPr>
          <w:p w14:paraId="6E171718" w14:textId="77777777" w:rsidR="009A11E5" w:rsidRPr="00E873E0" w:rsidRDefault="009A11E5">
            <w:pPr>
              <w:widowControl/>
              <w:spacing w:line="0" w:lineRule="atLeast"/>
              <w:jc w:val="center"/>
              <w:rPr>
                <w:kern w:val="0"/>
                <w:sz w:val="22"/>
                <w:szCs w:val="22"/>
              </w:rPr>
            </w:pPr>
          </w:p>
        </w:tc>
        <w:tc>
          <w:tcPr>
            <w:tcW w:w="873" w:type="dxa"/>
            <w:shd w:val="clear" w:color="auto" w:fill="FFFFFF"/>
            <w:vAlign w:val="center"/>
          </w:tcPr>
          <w:p w14:paraId="06DDEF48" w14:textId="77777777" w:rsidR="009A11E5" w:rsidRPr="00E873E0" w:rsidRDefault="00000000">
            <w:pPr>
              <w:widowControl/>
              <w:spacing w:line="0" w:lineRule="atLeast"/>
              <w:jc w:val="center"/>
              <w:rPr>
                <w:kern w:val="0"/>
                <w:sz w:val="22"/>
                <w:szCs w:val="22"/>
              </w:rPr>
            </w:pPr>
            <w:r w:rsidRPr="00E873E0">
              <w:rPr>
                <w:kern w:val="0"/>
                <w:sz w:val="22"/>
                <w:szCs w:val="22"/>
              </w:rPr>
              <w:t>绩效指标</w:t>
            </w:r>
          </w:p>
          <w:p w14:paraId="0B314A0B" w14:textId="77777777" w:rsidR="009A11E5" w:rsidRPr="00E873E0" w:rsidRDefault="00000000">
            <w:pPr>
              <w:widowControl/>
              <w:spacing w:line="0" w:lineRule="atLeast"/>
              <w:jc w:val="center"/>
              <w:rPr>
                <w:kern w:val="0"/>
                <w:sz w:val="22"/>
                <w:szCs w:val="22"/>
              </w:rPr>
            </w:pPr>
            <w:r w:rsidRPr="00E873E0">
              <w:rPr>
                <w:kern w:val="0"/>
                <w:sz w:val="22"/>
                <w:szCs w:val="22"/>
              </w:rPr>
              <w:t>明确性</w:t>
            </w:r>
          </w:p>
        </w:tc>
        <w:tc>
          <w:tcPr>
            <w:tcW w:w="2353" w:type="dxa"/>
            <w:shd w:val="clear" w:color="000000" w:fill="FFFFFF"/>
            <w:vAlign w:val="center"/>
          </w:tcPr>
          <w:p w14:paraId="7CF233E7" w14:textId="77777777" w:rsidR="009A11E5" w:rsidRPr="00E873E0" w:rsidRDefault="00000000">
            <w:pPr>
              <w:widowControl/>
              <w:spacing w:line="0" w:lineRule="atLeast"/>
              <w:rPr>
                <w:kern w:val="0"/>
                <w:sz w:val="22"/>
                <w:szCs w:val="22"/>
              </w:rPr>
            </w:pPr>
            <w:r w:rsidRPr="00E873E0">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72BE0FB0" w14:textId="77777777" w:rsidR="009A11E5" w:rsidRPr="00E873E0" w:rsidRDefault="00000000">
            <w:pPr>
              <w:widowControl/>
              <w:spacing w:line="0" w:lineRule="atLeast"/>
              <w:rPr>
                <w:kern w:val="0"/>
                <w:sz w:val="22"/>
                <w:szCs w:val="22"/>
              </w:rPr>
            </w:pPr>
            <w:r w:rsidRPr="00E873E0">
              <w:rPr>
                <w:kern w:val="0"/>
                <w:sz w:val="22"/>
                <w:szCs w:val="22"/>
              </w:rPr>
              <w:t>评价要点：</w:t>
            </w:r>
            <w:r w:rsidRPr="00E873E0">
              <w:rPr>
                <w:kern w:val="0"/>
                <w:sz w:val="22"/>
                <w:szCs w:val="22"/>
              </w:rPr>
              <w:br/>
              <w:t>①</w:t>
            </w:r>
            <w:r w:rsidRPr="00E873E0">
              <w:rPr>
                <w:kern w:val="0"/>
                <w:sz w:val="22"/>
                <w:szCs w:val="22"/>
              </w:rPr>
              <w:t>是否将项目绩效目标细化分解为具体的绩效指标；</w:t>
            </w:r>
            <w:r w:rsidRPr="00E873E0">
              <w:rPr>
                <w:kern w:val="0"/>
                <w:sz w:val="22"/>
                <w:szCs w:val="22"/>
              </w:rPr>
              <w:br/>
              <w:t>②</w:t>
            </w:r>
            <w:r w:rsidRPr="00E873E0">
              <w:rPr>
                <w:kern w:val="0"/>
                <w:sz w:val="22"/>
                <w:szCs w:val="22"/>
              </w:rPr>
              <w:t>是否通过清晰、可衡量的指标值予以体现；</w:t>
            </w:r>
            <w:r w:rsidRPr="00E873E0">
              <w:rPr>
                <w:kern w:val="0"/>
                <w:sz w:val="22"/>
                <w:szCs w:val="22"/>
              </w:rPr>
              <w:br/>
              <w:t>③</w:t>
            </w:r>
            <w:r w:rsidRPr="00E873E0">
              <w:rPr>
                <w:kern w:val="0"/>
                <w:sz w:val="22"/>
                <w:szCs w:val="22"/>
              </w:rPr>
              <w:t>是否与项目目标任务数或计划数相对应。</w:t>
            </w:r>
            <w:r w:rsidRPr="00E873E0">
              <w:rPr>
                <w:kern w:val="0"/>
                <w:sz w:val="22"/>
                <w:szCs w:val="22"/>
              </w:rPr>
              <w:br/>
            </w:r>
          </w:p>
        </w:tc>
        <w:tc>
          <w:tcPr>
            <w:tcW w:w="1300" w:type="dxa"/>
            <w:shd w:val="clear" w:color="000000" w:fill="FFFFFF"/>
            <w:vAlign w:val="center"/>
          </w:tcPr>
          <w:p w14:paraId="006CCD00" w14:textId="77777777" w:rsidR="009A11E5" w:rsidRPr="00E873E0" w:rsidRDefault="00000000">
            <w:pPr>
              <w:widowControl/>
              <w:spacing w:line="0" w:lineRule="atLeast"/>
              <w:jc w:val="center"/>
              <w:rPr>
                <w:b/>
                <w:bCs/>
                <w:kern w:val="0"/>
                <w:sz w:val="22"/>
                <w:szCs w:val="22"/>
              </w:rPr>
            </w:pPr>
            <w:r w:rsidRPr="00E873E0">
              <w:rPr>
                <w:b/>
                <w:bCs/>
                <w:kern w:val="0"/>
                <w:sz w:val="22"/>
                <w:szCs w:val="22"/>
              </w:rPr>
              <w:t>3</w:t>
            </w:r>
          </w:p>
        </w:tc>
        <w:tc>
          <w:tcPr>
            <w:tcW w:w="1363" w:type="dxa"/>
            <w:shd w:val="clear" w:color="000000" w:fill="FFFFFF"/>
            <w:vAlign w:val="center"/>
          </w:tcPr>
          <w:p w14:paraId="6901286D"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3</w:t>
            </w:r>
          </w:p>
        </w:tc>
      </w:tr>
      <w:tr w:rsidR="00E873E0" w:rsidRPr="00E873E0" w14:paraId="56C4A9AA" w14:textId="77777777">
        <w:trPr>
          <w:trHeight w:val="1942"/>
          <w:jc w:val="center"/>
        </w:trPr>
        <w:tc>
          <w:tcPr>
            <w:tcW w:w="832" w:type="dxa"/>
            <w:vMerge/>
            <w:shd w:val="clear" w:color="auto" w:fill="FFFFFF"/>
            <w:vAlign w:val="center"/>
          </w:tcPr>
          <w:p w14:paraId="73C24007" w14:textId="77777777" w:rsidR="009A11E5" w:rsidRPr="00E873E0" w:rsidRDefault="009A11E5">
            <w:pPr>
              <w:spacing w:line="0" w:lineRule="atLeast"/>
              <w:jc w:val="center"/>
              <w:rPr>
                <w:kern w:val="0"/>
                <w:sz w:val="22"/>
                <w:szCs w:val="22"/>
              </w:rPr>
            </w:pPr>
          </w:p>
        </w:tc>
        <w:tc>
          <w:tcPr>
            <w:tcW w:w="764" w:type="dxa"/>
            <w:vMerge w:val="restart"/>
            <w:shd w:val="clear" w:color="auto" w:fill="FFFFFF"/>
            <w:vAlign w:val="center"/>
          </w:tcPr>
          <w:p w14:paraId="7E1F4B3E" w14:textId="77777777" w:rsidR="009A11E5" w:rsidRPr="00E873E0" w:rsidRDefault="00000000">
            <w:pPr>
              <w:widowControl/>
              <w:spacing w:line="0" w:lineRule="atLeast"/>
              <w:jc w:val="center"/>
              <w:rPr>
                <w:kern w:val="0"/>
                <w:sz w:val="22"/>
                <w:szCs w:val="22"/>
              </w:rPr>
            </w:pPr>
            <w:r w:rsidRPr="00E873E0">
              <w:rPr>
                <w:kern w:val="0"/>
                <w:sz w:val="22"/>
                <w:szCs w:val="22"/>
              </w:rPr>
              <w:t>资金投入</w:t>
            </w:r>
          </w:p>
          <w:p w14:paraId="11968FB9" w14:textId="77777777" w:rsidR="009A11E5" w:rsidRPr="00E873E0" w:rsidRDefault="00000000">
            <w:pPr>
              <w:spacing w:line="0" w:lineRule="atLeast"/>
              <w:jc w:val="center"/>
              <w:rPr>
                <w:kern w:val="0"/>
                <w:sz w:val="22"/>
                <w:szCs w:val="22"/>
              </w:rPr>
            </w:pPr>
            <w:r w:rsidRPr="00E873E0">
              <w:rPr>
                <w:kern w:val="0"/>
                <w:sz w:val="22"/>
                <w:szCs w:val="22"/>
              </w:rPr>
              <w:t xml:space="preserve">　</w:t>
            </w:r>
          </w:p>
        </w:tc>
        <w:tc>
          <w:tcPr>
            <w:tcW w:w="873" w:type="dxa"/>
            <w:shd w:val="clear" w:color="auto" w:fill="FFFFFF"/>
            <w:vAlign w:val="center"/>
          </w:tcPr>
          <w:p w14:paraId="58146BF8" w14:textId="77777777" w:rsidR="009A11E5" w:rsidRPr="00E873E0" w:rsidRDefault="00000000">
            <w:pPr>
              <w:widowControl/>
              <w:spacing w:line="0" w:lineRule="atLeast"/>
              <w:jc w:val="center"/>
              <w:rPr>
                <w:kern w:val="0"/>
                <w:sz w:val="22"/>
                <w:szCs w:val="22"/>
              </w:rPr>
            </w:pPr>
            <w:r w:rsidRPr="00E873E0">
              <w:rPr>
                <w:kern w:val="0"/>
                <w:sz w:val="22"/>
                <w:szCs w:val="22"/>
              </w:rPr>
              <w:t>预算编制</w:t>
            </w:r>
          </w:p>
          <w:p w14:paraId="227EF90A" w14:textId="77777777" w:rsidR="009A11E5" w:rsidRPr="00E873E0" w:rsidRDefault="00000000">
            <w:pPr>
              <w:widowControl/>
              <w:spacing w:line="0" w:lineRule="atLeast"/>
              <w:jc w:val="center"/>
              <w:rPr>
                <w:kern w:val="0"/>
                <w:sz w:val="22"/>
                <w:szCs w:val="22"/>
              </w:rPr>
            </w:pPr>
            <w:r w:rsidRPr="00E873E0">
              <w:rPr>
                <w:kern w:val="0"/>
                <w:sz w:val="22"/>
                <w:szCs w:val="22"/>
              </w:rPr>
              <w:t>科学性</w:t>
            </w:r>
          </w:p>
        </w:tc>
        <w:tc>
          <w:tcPr>
            <w:tcW w:w="2353" w:type="dxa"/>
            <w:shd w:val="clear" w:color="auto" w:fill="FFFFFF"/>
            <w:vAlign w:val="center"/>
          </w:tcPr>
          <w:p w14:paraId="7C24B657" w14:textId="77777777" w:rsidR="009A11E5" w:rsidRPr="00E873E0" w:rsidRDefault="00000000">
            <w:pPr>
              <w:widowControl/>
              <w:spacing w:line="0" w:lineRule="atLeast"/>
              <w:rPr>
                <w:kern w:val="0"/>
                <w:sz w:val="22"/>
                <w:szCs w:val="22"/>
              </w:rPr>
            </w:pPr>
            <w:r w:rsidRPr="00E873E0">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27743346" w14:textId="77777777" w:rsidR="009A11E5" w:rsidRPr="00E873E0" w:rsidRDefault="00000000">
            <w:pPr>
              <w:widowControl/>
              <w:spacing w:line="0" w:lineRule="atLeast"/>
              <w:rPr>
                <w:kern w:val="0"/>
                <w:sz w:val="22"/>
                <w:szCs w:val="22"/>
              </w:rPr>
            </w:pPr>
            <w:r w:rsidRPr="00E873E0">
              <w:rPr>
                <w:kern w:val="0"/>
                <w:sz w:val="22"/>
                <w:szCs w:val="22"/>
              </w:rPr>
              <w:t>评价要点：</w:t>
            </w:r>
            <w:r w:rsidRPr="00E873E0">
              <w:rPr>
                <w:kern w:val="0"/>
                <w:sz w:val="22"/>
                <w:szCs w:val="22"/>
              </w:rPr>
              <w:br/>
              <w:t>①</w:t>
            </w:r>
            <w:r w:rsidRPr="00E873E0">
              <w:rPr>
                <w:kern w:val="0"/>
                <w:sz w:val="22"/>
                <w:szCs w:val="22"/>
              </w:rPr>
              <w:t>预算编制是否经过科学论证；</w:t>
            </w:r>
            <w:r w:rsidRPr="00E873E0">
              <w:rPr>
                <w:kern w:val="0"/>
                <w:sz w:val="22"/>
                <w:szCs w:val="22"/>
              </w:rPr>
              <w:br/>
              <w:t>②</w:t>
            </w:r>
            <w:r w:rsidRPr="00E873E0">
              <w:rPr>
                <w:kern w:val="0"/>
                <w:sz w:val="22"/>
                <w:szCs w:val="22"/>
              </w:rPr>
              <w:t>预算内容与项目内容是否匹配；</w:t>
            </w:r>
            <w:r w:rsidRPr="00E873E0">
              <w:rPr>
                <w:kern w:val="0"/>
                <w:sz w:val="22"/>
                <w:szCs w:val="22"/>
              </w:rPr>
              <w:br/>
              <w:t>③</w:t>
            </w:r>
            <w:r w:rsidRPr="00E873E0">
              <w:rPr>
                <w:kern w:val="0"/>
                <w:sz w:val="22"/>
                <w:szCs w:val="22"/>
              </w:rPr>
              <w:t>预算额度测算依据是否充分，是否按照标准编制；</w:t>
            </w:r>
            <w:r w:rsidRPr="00E873E0">
              <w:rPr>
                <w:kern w:val="0"/>
                <w:sz w:val="22"/>
                <w:szCs w:val="22"/>
              </w:rPr>
              <w:br/>
              <w:t>④</w:t>
            </w:r>
            <w:r w:rsidRPr="00E873E0">
              <w:rPr>
                <w:kern w:val="0"/>
                <w:sz w:val="22"/>
                <w:szCs w:val="22"/>
              </w:rPr>
              <w:t>预算确定的项目投资额或资金量是否与工作任务相匹配。</w:t>
            </w:r>
          </w:p>
        </w:tc>
        <w:tc>
          <w:tcPr>
            <w:tcW w:w="1300" w:type="dxa"/>
            <w:shd w:val="clear" w:color="auto" w:fill="FFFFFF"/>
            <w:vAlign w:val="center"/>
          </w:tcPr>
          <w:p w14:paraId="2FDFCE16" w14:textId="77777777" w:rsidR="009A11E5" w:rsidRPr="00E873E0" w:rsidRDefault="00000000">
            <w:pPr>
              <w:widowControl/>
              <w:spacing w:line="0" w:lineRule="atLeast"/>
              <w:jc w:val="center"/>
              <w:rPr>
                <w:b/>
                <w:bCs/>
                <w:kern w:val="0"/>
                <w:sz w:val="22"/>
                <w:szCs w:val="22"/>
              </w:rPr>
            </w:pPr>
            <w:r w:rsidRPr="00E873E0">
              <w:rPr>
                <w:b/>
                <w:bCs/>
                <w:kern w:val="0"/>
                <w:sz w:val="22"/>
                <w:szCs w:val="22"/>
              </w:rPr>
              <w:t>4</w:t>
            </w:r>
          </w:p>
        </w:tc>
        <w:tc>
          <w:tcPr>
            <w:tcW w:w="1363" w:type="dxa"/>
            <w:shd w:val="clear" w:color="auto" w:fill="FFFFFF"/>
            <w:vAlign w:val="center"/>
          </w:tcPr>
          <w:p w14:paraId="37F1EAAC"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r>
      <w:tr w:rsidR="00E873E0" w:rsidRPr="00E873E0" w14:paraId="397DE589" w14:textId="77777777">
        <w:trPr>
          <w:trHeight w:val="1706"/>
          <w:jc w:val="center"/>
        </w:trPr>
        <w:tc>
          <w:tcPr>
            <w:tcW w:w="832" w:type="dxa"/>
            <w:vMerge/>
            <w:shd w:val="clear" w:color="auto" w:fill="FFFFFF"/>
            <w:vAlign w:val="center"/>
          </w:tcPr>
          <w:p w14:paraId="51ADCF26" w14:textId="77777777" w:rsidR="009A11E5" w:rsidRPr="00E873E0" w:rsidRDefault="009A11E5">
            <w:pPr>
              <w:widowControl/>
              <w:spacing w:line="0" w:lineRule="atLeast"/>
              <w:jc w:val="center"/>
              <w:rPr>
                <w:kern w:val="0"/>
                <w:sz w:val="22"/>
                <w:szCs w:val="22"/>
              </w:rPr>
            </w:pPr>
          </w:p>
        </w:tc>
        <w:tc>
          <w:tcPr>
            <w:tcW w:w="764" w:type="dxa"/>
            <w:vMerge/>
            <w:shd w:val="clear" w:color="auto" w:fill="FFFFFF"/>
            <w:vAlign w:val="center"/>
          </w:tcPr>
          <w:p w14:paraId="13F0D054" w14:textId="77777777" w:rsidR="009A11E5" w:rsidRPr="00E873E0" w:rsidRDefault="009A11E5">
            <w:pPr>
              <w:widowControl/>
              <w:spacing w:line="0" w:lineRule="atLeast"/>
              <w:jc w:val="center"/>
              <w:rPr>
                <w:kern w:val="0"/>
                <w:sz w:val="22"/>
                <w:szCs w:val="22"/>
              </w:rPr>
            </w:pPr>
          </w:p>
        </w:tc>
        <w:tc>
          <w:tcPr>
            <w:tcW w:w="873" w:type="dxa"/>
            <w:shd w:val="clear" w:color="auto" w:fill="FFFFFF"/>
            <w:vAlign w:val="center"/>
          </w:tcPr>
          <w:p w14:paraId="1874F318" w14:textId="77777777" w:rsidR="009A11E5" w:rsidRPr="00E873E0" w:rsidRDefault="00000000">
            <w:pPr>
              <w:widowControl/>
              <w:spacing w:line="0" w:lineRule="atLeast"/>
              <w:jc w:val="center"/>
              <w:rPr>
                <w:kern w:val="0"/>
                <w:sz w:val="22"/>
                <w:szCs w:val="22"/>
              </w:rPr>
            </w:pPr>
            <w:r w:rsidRPr="00E873E0">
              <w:rPr>
                <w:kern w:val="0"/>
                <w:sz w:val="22"/>
                <w:szCs w:val="22"/>
              </w:rPr>
              <w:t>资金分配</w:t>
            </w:r>
          </w:p>
          <w:p w14:paraId="599EAB9F" w14:textId="77777777" w:rsidR="009A11E5" w:rsidRPr="00E873E0" w:rsidRDefault="00000000">
            <w:pPr>
              <w:widowControl/>
              <w:spacing w:line="0" w:lineRule="atLeast"/>
              <w:jc w:val="center"/>
              <w:rPr>
                <w:kern w:val="0"/>
                <w:sz w:val="22"/>
                <w:szCs w:val="22"/>
              </w:rPr>
            </w:pPr>
            <w:r w:rsidRPr="00E873E0">
              <w:rPr>
                <w:kern w:val="0"/>
                <w:sz w:val="22"/>
                <w:szCs w:val="22"/>
              </w:rPr>
              <w:t>合理性</w:t>
            </w:r>
          </w:p>
        </w:tc>
        <w:tc>
          <w:tcPr>
            <w:tcW w:w="2353" w:type="dxa"/>
            <w:shd w:val="clear" w:color="auto" w:fill="FFFFFF"/>
            <w:vAlign w:val="center"/>
          </w:tcPr>
          <w:p w14:paraId="372ACCAD" w14:textId="77777777" w:rsidR="009A11E5" w:rsidRPr="00E873E0" w:rsidRDefault="00000000">
            <w:pPr>
              <w:widowControl/>
              <w:spacing w:line="0" w:lineRule="atLeast"/>
              <w:rPr>
                <w:kern w:val="0"/>
                <w:sz w:val="22"/>
                <w:szCs w:val="22"/>
              </w:rPr>
            </w:pPr>
            <w:r w:rsidRPr="00E873E0">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7FFAE17C" w14:textId="77777777" w:rsidR="009A11E5" w:rsidRPr="00E873E0" w:rsidRDefault="00000000">
            <w:pPr>
              <w:widowControl/>
              <w:spacing w:line="0" w:lineRule="atLeast"/>
              <w:rPr>
                <w:kern w:val="0"/>
                <w:sz w:val="22"/>
                <w:szCs w:val="22"/>
              </w:rPr>
            </w:pPr>
            <w:r w:rsidRPr="00E873E0">
              <w:rPr>
                <w:kern w:val="0"/>
                <w:sz w:val="22"/>
                <w:szCs w:val="22"/>
              </w:rPr>
              <w:t>评价要点：</w:t>
            </w:r>
            <w:r w:rsidRPr="00E873E0">
              <w:rPr>
                <w:kern w:val="0"/>
                <w:sz w:val="22"/>
                <w:szCs w:val="22"/>
              </w:rPr>
              <w:br/>
              <w:t>①</w:t>
            </w:r>
            <w:r w:rsidRPr="00E873E0">
              <w:rPr>
                <w:kern w:val="0"/>
                <w:sz w:val="22"/>
                <w:szCs w:val="22"/>
              </w:rPr>
              <w:t>预算资金分配依据是否充分；</w:t>
            </w:r>
            <w:r w:rsidRPr="00E873E0">
              <w:rPr>
                <w:kern w:val="0"/>
                <w:sz w:val="22"/>
                <w:szCs w:val="22"/>
              </w:rPr>
              <w:br/>
              <w:t>②</w:t>
            </w:r>
            <w:r w:rsidRPr="00E873E0">
              <w:rPr>
                <w:kern w:val="0"/>
                <w:sz w:val="22"/>
                <w:szCs w:val="22"/>
              </w:rPr>
              <w:t>资金分配额度是否合理，与项目单位或地方实际是否相适应。</w:t>
            </w:r>
          </w:p>
        </w:tc>
        <w:tc>
          <w:tcPr>
            <w:tcW w:w="1300" w:type="dxa"/>
            <w:shd w:val="clear" w:color="auto" w:fill="FFFFFF"/>
            <w:vAlign w:val="center"/>
          </w:tcPr>
          <w:p w14:paraId="56A94DAD"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c>
          <w:tcPr>
            <w:tcW w:w="1363" w:type="dxa"/>
            <w:shd w:val="clear" w:color="auto" w:fill="FFFFFF"/>
            <w:vAlign w:val="center"/>
          </w:tcPr>
          <w:p w14:paraId="3815DAF6"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r>
      <w:tr w:rsidR="00E873E0" w:rsidRPr="00E873E0" w14:paraId="61AA1695" w14:textId="77777777">
        <w:trPr>
          <w:trHeight w:val="1415"/>
          <w:jc w:val="center"/>
        </w:trPr>
        <w:tc>
          <w:tcPr>
            <w:tcW w:w="832" w:type="dxa"/>
            <w:vMerge w:val="restart"/>
            <w:shd w:val="clear" w:color="auto" w:fill="FFFFFF"/>
            <w:vAlign w:val="center"/>
          </w:tcPr>
          <w:p w14:paraId="2DDB8E44" w14:textId="77777777" w:rsidR="009A11E5" w:rsidRPr="00E873E0" w:rsidRDefault="009A11E5">
            <w:pPr>
              <w:spacing w:line="0" w:lineRule="atLeast"/>
              <w:jc w:val="center"/>
              <w:rPr>
                <w:kern w:val="0"/>
                <w:sz w:val="22"/>
                <w:szCs w:val="22"/>
              </w:rPr>
            </w:pPr>
          </w:p>
          <w:p w14:paraId="5AED83D8" w14:textId="77777777" w:rsidR="009A11E5" w:rsidRPr="00E873E0" w:rsidRDefault="009A11E5">
            <w:pPr>
              <w:spacing w:line="0" w:lineRule="atLeast"/>
              <w:jc w:val="center"/>
              <w:rPr>
                <w:kern w:val="0"/>
                <w:sz w:val="22"/>
                <w:szCs w:val="22"/>
              </w:rPr>
            </w:pPr>
          </w:p>
          <w:p w14:paraId="64E7D7B3" w14:textId="77777777" w:rsidR="009A11E5" w:rsidRPr="00E873E0" w:rsidRDefault="009A11E5">
            <w:pPr>
              <w:spacing w:line="0" w:lineRule="atLeast"/>
              <w:jc w:val="center"/>
              <w:rPr>
                <w:kern w:val="0"/>
                <w:sz w:val="22"/>
                <w:szCs w:val="22"/>
              </w:rPr>
            </w:pPr>
          </w:p>
          <w:p w14:paraId="2D4ACCE3" w14:textId="77777777" w:rsidR="009A11E5" w:rsidRPr="00E873E0" w:rsidRDefault="009A11E5">
            <w:pPr>
              <w:spacing w:line="0" w:lineRule="atLeast"/>
              <w:jc w:val="center"/>
              <w:rPr>
                <w:kern w:val="0"/>
                <w:sz w:val="22"/>
                <w:szCs w:val="22"/>
              </w:rPr>
            </w:pPr>
          </w:p>
          <w:p w14:paraId="29A2F8A8" w14:textId="77777777" w:rsidR="009A11E5" w:rsidRPr="00E873E0" w:rsidRDefault="009A11E5">
            <w:pPr>
              <w:spacing w:line="0" w:lineRule="atLeast"/>
              <w:jc w:val="center"/>
              <w:rPr>
                <w:kern w:val="0"/>
                <w:sz w:val="22"/>
                <w:szCs w:val="22"/>
              </w:rPr>
            </w:pPr>
          </w:p>
          <w:p w14:paraId="6C2A16DA" w14:textId="77777777" w:rsidR="009A11E5" w:rsidRPr="00E873E0" w:rsidRDefault="009A11E5">
            <w:pPr>
              <w:spacing w:line="0" w:lineRule="atLeast"/>
              <w:jc w:val="center"/>
              <w:rPr>
                <w:kern w:val="0"/>
                <w:sz w:val="22"/>
                <w:szCs w:val="22"/>
              </w:rPr>
            </w:pPr>
          </w:p>
          <w:p w14:paraId="25BB9086" w14:textId="77777777" w:rsidR="009A11E5" w:rsidRPr="00E873E0" w:rsidRDefault="009A11E5">
            <w:pPr>
              <w:spacing w:line="0" w:lineRule="atLeast"/>
              <w:jc w:val="center"/>
              <w:rPr>
                <w:kern w:val="0"/>
                <w:sz w:val="22"/>
                <w:szCs w:val="22"/>
              </w:rPr>
            </w:pPr>
          </w:p>
          <w:p w14:paraId="27A42ABD" w14:textId="77777777" w:rsidR="009A11E5" w:rsidRPr="00E873E0" w:rsidRDefault="009A11E5">
            <w:pPr>
              <w:spacing w:line="0" w:lineRule="atLeast"/>
              <w:jc w:val="center"/>
              <w:rPr>
                <w:kern w:val="0"/>
                <w:sz w:val="22"/>
                <w:szCs w:val="22"/>
              </w:rPr>
            </w:pPr>
          </w:p>
          <w:p w14:paraId="60086821" w14:textId="77777777" w:rsidR="009A11E5" w:rsidRPr="00E873E0" w:rsidRDefault="009A11E5">
            <w:pPr>
              <w:spacing w:line="0" w:lineRule="atLeast"/>
              <w:jc w:val="center"/>
              <w:rPr>
                <w:kern w:val="0"/>
                <w:sz w:val="22"/>
                <w:szCs w:val="22"/>
              </w:rPr>
            </w:pPr>
          </w:p>
          <w:p w14:paraId="3D8FA12A" w14:textId="77777777" w:rsidR="009A11E5" w:rsidRPr="00E873E0" w:rsidRDefault="009A11E5">
            <w:pPr>
              <w:spacing w:line="0" w:lineRule="atLeast"/>
              <w:jc w:val="center"/>
              <w:rPr>
                <w:kern w:val="0"/>
                <w:sz w:val="22"/>
                <w:szCs w:val="22"/>
              </w:rPr>
            </w:pPr>
          </w:p>
          <w:p w14:paraId="4A26A6AB" w14:textId="77777777" w:rsidR="009A11E5" w:rsidRPr="00E873E0" w:rsidRDefault="009A11E5">
            <w:pPr>
              <w:spacing w:line="0" w:lineRule="atLeast"/>
              <w:jc w:val="center"/>
              <w:rPr>
                <w:kern w:val="0"/>
                <w:sz w:val="22"/>
                <w:szCs w:val="22"/>
              </w:rPr>
            </w:pPr>
          </w:p>
          <w:p w14:paraId="47D4C2DD" w14:textId="77777777" w:rsidR="009A11E5" w:rsidRPr="00E873E0" w:rsidRDefault="009A11E5">
            <w:pPr>
              <w:spacing w:line="0" w:lineRule="atLeast"/>
              <w:jc w:val="center"/>
              <w:rPr>
                <w:kern w:val="0"/>
                <w:sz w:val="22"/>
                <w:szCs w:val="22"/>
              </w:rPr>
            </w:pPr>
          </w:p>
          <w:p w14:paraId="484482D5" w14:textId="77777777" w:rsidR="009A11E5" w:rsidRPr="00E873E0" w:rsidRDefault="009A11E5">
            <w:pPr>
              <w:spacing w:line="0" w:lineRule="atLeast"/>
              <w:jc w:val="center"/>
              <w:rPr>
                <w:kern w:val="0"/>
                <w:sz w:val="22"/>
                <w:szCs w:val="22"/>
              </w:rPr>
            </w:pPr>
          </w:p>
          <w:p w14:paraId="075C0A76" w14:textId="77777777" w:rsidR="009A11E5" w:rsidRPr="00E873E0" w:rsidRDefault="009A11E5">
            <w:pPr>
              <w:spacing w:line="0" w:lineRule="atLeast"/>
              <w:jc w:val="center"/>
              <w:rPr>
                <w:kern w:val="0"/>
                <w:sz w:val="22"/>
                <w:szCs w:val="22"/>
              </w:rPr>
            </w:pPr>
          </w:p>
          <w:p w14:paraId="710A059D" w14:textId="77777777" w:rsidR="009A11E5" w:rsidRPr="00E873E0" w:rsidRDefault="009A11E5">
            <w:pPr>
              <w:spacing w:line="0" w:lineRule="atLeast"/>
              <w:jc w:val="center"/>
              <w:rPr>
                <w:kern w:val="0"/>
                <w:sz w:val="22"/>
                <w:szCs w:val="22"/>
              </w:rPr>
            </w:pPr>
          </w:p>
          <w:p w14:paraId="28865372" w14:textId="77777777" w:rsidR="009A11E5" w:rsidRPr="00E873E0" w:rsidRDefault="00000000">
            <w:pPr>
              <w:spacing w:line="0" w:lineRule="atLeast"/>
              <w:jc w:val="center"/>
              <w:rPr>
                <w:kern w:val="0"/>
                <w:sz w:val="22"/>
                <w:szCs w:val="22"/>
              </w:rPr>
            </w:pPr>
            <w:r w:rsidRPr="00E873E0">
              <w:rPr>
                <w:kern w:val="0"/>
                <w:sz w:val="22"/>
                <w:szCs w:val="22"/>
              </w:rPr>
              <w:t>过程</w:t>
            </w:r>
          </w:p>
          <w:p w14:paraId="443BF62F" w14:textId="77777777" w:rsidR="009A11E5" w:rsidRPr="00E873E0" w:rsidRDefault="00000000">
            <w:pPr>
              <w:widowControl/>
              <w:spacing w:line="0" w:lineRule="atLeast"/>
              <w:jc w:val="center"/>
              <w:rPr>
                <w:kern w:val="0"/>
                <w:sz w:val="22"/>
                <w:szCs w:val="22"/>
              </w:rPr>
            </w:pPr>
            <w:r w:rsidRPr="00E873E0">
              <w:rPr>
                <w:kern w:val="0"/>
                <w:sz w:val="22"/>
                <w:szCs w:val="22"/>
              </w:rPr>
              <w:t xml:space="preserve">　　</w:t>
            </w:r>
          </w:p>
        </w:tc>
        <w:tc>
          <w:tcPr>
            <w:tcW w:w="764" w:type="dxa"/>
            <w:vMerge w:val="restart"/>
            <w:shd w:val="clear" w:color="auto" w:fill="FFFFFF"/>
            <w:vAlign w:val="center"/>
          </w:tcPr>
          <w:p w14:paraId="4B6044A3" w14:textId="77777777" w:rsidR="009A11E5" w:rsidRPr="00E873E0" w:rsidRDefault="00000000">
            <w:pPr>
              <w:widowControl/>
              <w:spacing w:line="0" w:lineRule="atLeast"/>
              <w:jc w:val="center"/>
              <w:rPr>
                <w:kern w:val="0"/>
                <w:sz w:val="22"/>
                <w:szCs w:val="22"/>
              </w:rPr>
            </w:pPr>
            <w:r w:rsidRPr="00E873E0">
              <w:rPr>
                <w:kern w:val="0"/>
                <w:sz w:val="22"/>
                <w:szCs w:val="22"/>
              </w:rPr>
              <w:lastRenderedPageBreak/>
              <w:t>资金管理</w:t>
            </w:r>
          </w:p>
        </w:tc>
        <w:tc>
          <w:tcPr>
            <w:tcW w:w="873" w:type="dxa"/>
            <w:shd w:val="clear" w:color="auto" w:fill="FFFFFF"/>
            <w:vAlign w:val="center"/>
          </w:tcPr>
          <w:p w14:paraId="4735F9B4" w14:textId="77777777" w:rsidR="009A11E5" w:rsidRPr="00E873E0" w:rsidRDefault="00000000">
            <w:pPr>
              <w:widowControl/>
              <w:spacing w:line="0" w:lineRule="atLeast"/>
              <w:jc w:val="center"/>
              <w:rPr>
                <w:kern w:val="0"/>
                <w:sz w:val="22"/>
                <w:szCs w:val="22"/>
              </w:rPr>
            </w:pPr>
            <w:r w:rsidRPr="00E873E0">
              <w:rPr>
                <w:kern w:val="0"/>
                <w:sz w:val="22"/>
                <w:szCs w:val="22"/>
              </w:rPr>
              <w:t>资金到位率</w:t>
            </w:r>
          </w:p>
        </w:tc>
        <w:tc>
          <w:tcPr>
            <w:tcW w:w="2353" w:type="dxa"/>
            <w:shd w:val="clear" w:color="000000" w:fill="FFFFFF"/>
            <w:vAlign w:val="center"/>
          </w:tcPr>
          <w:p w14:paraId="7CB95C15" w14:textId="77777777" w:rsidR="009A11E5" w:rsidRPr="00E873E0" w:rsidRDefault="00000000">
            <w:pPr>
              <w:widowControl/>
              <w:spacing w:line="0" w:lineRule="atLeast"/>
              <w:rPr>
                <w:kern w:val="0"/>
                <w:sz w:val="22"/>
                <w:szCs w:val="22"/>
              </w:rPr>
            </w:pPr>
            <w:r w:rsidRPr="00E873E0">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6E0E8ED5" w14:textId="77777777" w:rsidR="009A11E5" w:rsidRPr="00E873E0" w:rsidRDefault="00000000">
            <w:pPr>
              <w:widowControl/>
              <w:spacing w:line="0" w:lineRule="atLeast"/>
              <w:rPr>
                <w:kern w:val="0"/>
                <w:sz w:val="22"/>
                <w:szCs w:val="22"/>
              </w:rPr>
            </w:pPr>
            <w:r w:rsidRPr="00E873E0">
              <w:rPr>
                <w:kern w:val="0"/>
                <w:sz w:val="22"/>
                <w:szCs w:val="22"/>
              </w:rPr>
              <w:t>资金到位率</w:t>
            </w:r>
            <w:r w:rsidRPr="00E873E0">
              <w:rPr>
                <w:kern w:val="0"/>
                <w:sz w:val="22"/>
                <w:szCs w:val="22"/>
              </w:rPr>
              <w:t>=</w:t>
            </w:r>
            <w:r w:rsidRPr="00E873E0">
              <w:rPr>
                <w:kern w:val="0"/>
                <w:sz w:val="22"/>
                <w:szCs w:val="22"/>
              </w:rPr>
              <w:t>（实际到位资金</w:t>
            </w:r>
            <w:r w:rsidRPr="00E873E0">
              <w:rPr>
                <w:kern w:val="0"/>
                <w:sz w:val="22"/>
                <w:szCs w:val="22"/>
              </w:rPr>
              <w:t>/</w:t>
            </w:r>
            <w:r w:rsidRPr="00E873E0">
              <w:rPr>
                <w:kern w:val="0"/>
                <w:sz w:val="22"/>
                <w:szCs w:val="22"/>
              </w:rPr>
              <w:t>预算资金）</w:t>
            </w:r>
            <w:r w:rsidRPr="00E873E0">
              <w:rPr>
                <w:kern w:val="0"/>
                <w:sz w:val="22"/>
                <w:szCs w:val="22"/>
              </w:rPr>
              <w:t>×100%</w:t>
            </w:r>
            <w:r w:rsidRPr="00E873E0">
              <w:rPr>
                <w:kern w:val="0"/>
                <w:sz w:val="22"/>
                <w:szCs w:val="22"/>
              </w:rPr>
              <w:t>。</w:t>
            </w:r>
          </w:p>
          <w:p w14:paraId="3F8A6F4D" w14:textId="77777777" w:rsidR="009A11E5" w:rsidRPr="00E873E0" w:rsidRDefault="00000000">
            <w:pPr>
              <w:widowControl/>
              <w:spacing w:line="0" w:lineRule="atLeast"/>
              <w:rPr>
                <w:kern w:val="0"/>
                <w:sz w:val="22"/>
                <w:szCs w:val="22"/>
              </w:rPr>
            </w:pPr>
            <w:r w:rsidRPr="00E873E0">
              <w:rPr>
                <w:kern w:val="0"/>
                <w:sz w:val="22"/>
                <w:szCs w:val="22"/>
              </w:rPr>
              <w:t>实际到位资金：一定时期（本年度或项目期）内落实到具体项目的资金。</w:t>
            </w:r>
          </w:p>
          <w:p w14:paraId="3CDCA26F" w14:textId="77777777" w:rsidR="009A11E5" w:rsidRPr="00E873E0" w:rsidRDefault="00000000">
            <w:pPr>
              <w:widowControl/>
              <w:spacing w:line="0" w:lineRule="atLeast"/>
              <w:rPr>
                <w:kern w:val="0"/>
                <w:sz w:val="22"/>
                <w:szCs w:val="22"/>
              </w:rPr>
            </w:pPr>
            <w:r w:rsidRPr="00E873E0">
              <w:rPr>
                <w:kern w:val="0"/>
                <w:sz w:val="22"/>
                <w:szCs w:val="22"/>
              </w:rPr>
              <w:t>预算资金：一定时期（本年度或项目期）内预算安排到具体项目的资金。</w:t>
            </w:r>
          </w:p>
        </w:tc>
        <w:tc>
          <w:tcPr>
            <w:tcW w:w="1300" w:type="dxa"/>
            <w:shd w:val="clear" w:color="000000" w:fill="FFFFFF"/>
            <w:vAlign w:val="center"/>
          </w:tcPr>
          <w:p w14:paraId="77503E68" w14:textId="77777777" w:rsidR="009A11E5" w:rsidRPr="00E873E0" w:rsidRDefault="00000000">
            <w:pPr>
              <w:widowControl/>
              <w:spacing w:line="0" w:lineRule="atLeast"/>
              <w:jc w:val="center"/>
              <w:rPr>
                <w:b/>
                <w:bCs/>
                <w:kern w:val="0"/>
                <w:sz w:val="22"/>
                <w:szCs w:val="22"/>
              </w:rPr>
            </w:pPr>
            <w:r w:rsidRPr="00E873E0">
              <w:rPr>
                <w:b/>
                <w:bCs/>
                <w:kern w:val="0"/>
                <w:sz w:val="22"/>
                <w:szCs w:val="22"/>
              </w:rPr>
              <w:t>4</w:t>
            </w:r>
          </w:p>
        </w:tc>
        <w:tc>
          <w:tcPr>
            <w:tcW w:w="1363" w:type="dxa"/>
            <w:shd w:val="clear" w:color="000000" w:fill="FFFFFF"/>
            <w:vAlign w:val="center"/>
          </w:tcPr>
          <w:p w14:paraId="5C7723ED"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r>
      <w:tr w:rsidR="00E873E0" w:rsidRPr="00E873E0" w14:paraId="4B182EEA" w14:textId="77777777">
        <w:trPr>
          <w:trHeight w:val="1320"/>
          <w:jc w:val="center"/>
        </w:trPr>
        <w:tc>
          <w:tcPr>
            <w:tcW w:w="832" w:type="dxa"/>
            <w:vMerge/>
            <w:shd w:val="clear" w:color="auto" w:fill="FFFFFF"/>
            <w:vAlign w:val="center"/>
          </w:tcPr>
          <w:p w14:paraId="55314A03" w14:textId="77777777" w:rsidR="009A11E5" w:rsidRPr="00E873E0" w:rsidRDefault="009A11E5">
            <w:pPr>
              <w:spacing w:line="0" w:lineRule="atLeast"/>
              <w:jc w:val="center"/>
              <w:rPr>
                <w:kern w:val="0"/>
                <w:sz w:val="22"/>
                <w:szCs w:val="22"/>
              </w:rPr>
            </w:pPr>
          </w:p>
        </w:tc>
        <w:tc>
          <w:tcPr>
            <w:tcW w:w="764" w:type="dxa"/>
            <w:vMerge/>
            <w:shd w:val="clear" w:color="auto" w:fill="FFFFFF"/>
            <w:vAlign w:val="center"/>
          </w:tcPr>
          <w:p w14:paraId="5EF146E8" w14:textId="77777777" w:rsidR="009A11E5" w:rsidRPr="00E873E0" w:rsidRDefault="009A11E5">
            <w:pPr>
              <w:spacing w:line="0" w:lineRule="atLeast"/>
              <w:jc w:val="center"/>
              <w:rPr>
                <w:kern w:val="0"/>
                <w:sz w:val="22"/>
                <w:szCs w:val="22"/>
              </w:rPr>
            </w:pPr>
          </w:p>
        </w:tc>
        <w:tc>
          <w:tcPr>
            <w:tcW w:w="873" w:type="dxa"/>
            <w:shd w:val="clear" w:color="auto" w:fill="FFFFFF"/>
            <w:vAlign w:val="center"/>
          </w:tcPr>
          <w:p w14:paraId="693A08BF" w14:textId="77777777" w:rsidR="009A11E5" w:rsidRPr="00E873E0" w:rsidRDefault="00000000">
            <w:pPr>
              <w:widowControl/>
              <w:spacing w:line="0" w:lineRule="atLeast"/>
              <w:jc w:val="center"/>
              <w:rPr>
                <w:kern w:val="0"/>
                <w:sz w:val="22"/>
                <w:szCs w:val="22"/>
              </w:rPr>
            </w:pPr>
            <w:r w:rsidRPr="00E873E0">
              <w:rPr>
                <w:kern w:val="0"/>
                <w:sz w:val="22"/>
                <w:szCs w:val="22"/>
              </w:rPr>
              <w:t>预算执行率</w:t>
            </w:r>
          </w:p>
        </w:tc>
        <w:tc>
          <w:tcPr>
            <w:tcW w:w="2353" w:type="dxa"/>
            <w:shd w:val="clear" w:color="auto" w:fill="FFFFFF"/>
            <w:vAlign w:val="center"/>
          </w:tcPr>
          <w:p w14:paraId="726E78C0" w14:textId="77777777" w:rsidR="009A11E5" w:rsidRPr="00E873E0" w:rsidRDefault="00000000">
            <w:pPr>
              <w:widowControl/>
              <w:spacing w:line="0" w:lineRule="atLeast"/>
              <w:rPr>
                <w:kern w:val="0"/>
                <w:sz w:val="22"/>
                <w:szCs w:val="22"/>
              </w:rPr>
            </w:pPr>
            <w:r w:rsidRPr="00E873E0">
              <w:rPr>
                <w:kern w:val="0"/>
                <w:sz w:val="22"/>
                <w:szCs w:val="22"/>
              </w:rPr>
              <w:t>项目预算资金是否按照计划执行，用以反映或考核项目预算执行情况。</w:t>
            </w:r>
          </w:p>
        </w:tc>
        <w:tc>
          <w:tcPr>
            <w:tcW w:w="5198" w:type="dxa"/>
            <w:shd w:val="clear" w:color="auto" w:fill="FFFFFF"/>
            <w:vAlign w:val="center"/>
          </w:tcPr>
          <w:p w14:paraId="131B5723" w14:textId="77777777" w:rsidR="009A11E5" w:rsidRPr="00E873E0" w:rsidRDefault="00000000">
            <w:pPr>
              <w:widowControl/>
              <w:spacing w:line="0" w:lineRule="atLeast"/>
              <w:rPr>
                <w:kern w:val="0"/>
                <w:sz w:val="22"/>
                <w:szCs w:val="22"/>
              </w:rPr>
            </w:pPr>
            <w:r w:rsidRPr="00E873E0">
              <w:rPr>
                <w:kern w:val="0"/>
                <w:sz w:val="22"/>
                <w:szCs w:val="22"/>
              </w:rPr>
              <w:t>预算执行率</w:t>
            </w:r>
            <w:r w:rsidRPr="00E873E0">
              <w:rPr>
                <w:kern w:val="0"/>
                <w:sz w:val="22"/>
                <w:szCs w:val="22"/>
              </w:rPr>
              <w:t>=</w:t>
            </w:r>
            <w:r w:rsidRPr="00E873E0">
              <w:rPr>
                <w:kern w:val="0"/>
                <w:sz w:val="22"/>
                <w:szCs w:val="22"/>
              </w:rPr>
              <w:t>（实际支出资金</w:t>
            </w:r>
            <w:r w:rsidRPr="00E873E0">
              <w:rPr>
                <w:kern w:val="0"/>
                <w:sz w:val="22"/>
                <w:szCs w:val="22"/>
              </w:rPr>
              <w:t>/</w:t>
            </w:r>
            <w:r w:rsidRPr="00E873E0">
              <w:rPr>
                <w:kern w:val="0"/>
                <w:sz w:val="22"/>
                <w:szCs w:val="22"/>
              </w:rPr>
              <w:t>实际到位资金）</w:t>
            </w:r>
            <w:r w:rsidRPr="00E873E0">
              <w:rPr>
                <w:kern w:val="0"/>
                <w:sz w:val="22"/>
                <w:szCs w:val="22"/>
              </w:rPr>
              <w:t>×100%</w:t>
            </w:r>
            <w:r w:rsidRPr="00E873E0">
              <w:rPr>
                <w:kern w:val="0"/>
                <w:sz w:val="22"/>
                <w:szCs w:val="22"/>
              </w:rPr>
              <w:t>。</w:t>
            </w:r>
            <w:r w:rsidRPr="00E873E0">
              <w:rPr>
                <w:kern w:val="0"/>
                <w:sz w:val="22"/>
                <w:szCs w:val="22"/>
              </w:rPr>
              <w:br/>
            </w:r>
            <w:r w:rsidRPr="00E873E0">
              <w:rPr>
                <w:kern w:val="0"/>
                <w:sz w:val="22"/>
                <w:szCs w:val="22"/>
              </w:rPr>
              <w:t>实际支出资金：一定时期（本年度或项目期）内项目实际拨付的资金。</w:t>
            </w:r>
          </w:p>
        </w:tc>
        <w:tc>
          <w:tcPr>
            <w:tcW w:w="1300" w:type="dxa"/>
            <w:shd w:val="clear" w:color="auto" w:fill="FFFFFF"/>
            <w:vAlign w:val="center"/>
          </w:tcPr>
          <w:p w14:paraId="1AEA9715" w14:textId="77777777" w:rsidR="009A11E5" w:rsidRPr="00E873E0" w:rsidRDefault="00000000">
            <w:pPr>
              <w:widowControl/>
              <w:spacing w:line="0" w:lineRule="atLeast"/>
              <w:jc w:val="center"/>
              <w:rPr>
                <w:b/>
                <w:bCs/>
                <w:kern w:val="0"/>
                <w:sz w:val="22"/>
                <w:szCs w:val="22"/>
              </w:rPr>
            </w:pPr>
            <w:r w:rsidRPr="00E873E0">
              <w:rPr>
                <w:b/>
                <w:bCs/>
                <w:kern w:val="0"/>
                <w:sz w:val="22"/>
                <w:szCs w:val="22"/>
              </w:rPr>
              <w:t>4</w:t>
            </w:r>
          </w:p>
        </w:tc>
        <w:tc>
          <w:tcPr>
            <w:tcW w:w="1363" w:type="dxa"/>
            <w:shd w:val="clear" w:color="auto" w:fill="FFFFFF"/>
            <w:vAlign w:val="center"/>
          </w:tcPr>
          <w:p w14:paraId="34B2D167"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r>
      <w:tr w:rsidR="00E873E0" w:rsidRPr="00E873E0" w14:paraId="326E7C9E" w14:textId="77777777">
        <w:trPr>
          <w:trHeight w:val="2076"/>
          <w:jc w:val="center"/>
        </w:trPr>
        <w:tc>
          <w:tcPr>
            <w:tcW w:w="832" w:type="dxa"/>
            <w:vMerge/>
            <w:shd w:val="clear" w:color="auto" w:fill="FFFFFF"/>
            <w:vAlign w:val="center"/>
          </w:tcPr>
          <w:p w14:paraId="79CCA052" w14:textId="77777777" w:rsidR="009A11E5" w:rsidRPr="00E873E0" w:rsidRDefault="009A11E5">
            <w:pPr>
              <w:spacing w:line="0" w:lineRule="atLeast"/>
              <w:jc w:val="center"/>
              <w:rPr>
                <w:kern w:val="0"/>
                <w:sz w:val="22"/>
                <w:szCs w:val="22"/>
              </w:rPr>
            </w:pPr>
          </w:p>
        </w:tc>
        <w:tc>
          <w:tcPr>
            <w:tcW w:w="764" w:type="dxa"/>
            <w:shd w:val="clear" w:color="auto" w:fill="FFFFFF"/>
            <w:vAlign w:val="center"/>
          </w:tcPr>
          <w:p w14:paraId="3A2F5769" w14:textId="77777777" w:rsidR="009A11E5" w:rsidRPr="00E873E0" w:rsidRDefault="00000000">
            <w:pPr>
              <w:widowControl/>
              <w:spacing w:line="0" w:lineRule="atLeast"/>
              <w:jc w:val="center"/>
              <w:rPr>
                <w:kern w:val="0"/>
                <w:sz w:val="22"/>
                <w:szCs w:val="22"/>
              </w:rPr>
            </w:pPr>
            <w:r w:rsidRPr="00E873E0">
              <w:rPr>
                <w:kern w:val="0"/>
                <w:sz w:val="22"/>
                <w:szCs w:val="22"/>
              </w:rPr>
              <w:t>资金管理</w:t>
            </w:r>
          </w:p>
        </w:tc>
        <w:tc>
          <w:tcPr>
            <w:tcW w:w="873" w:type="dxa"/>
            <w:shd w:val="clear" w:color="auto" w:fill="FFFFFF"/>
            <w:vAlign w:val="center"/>
          </w:tcPr>
          <w:p w14:paraId="45392718" w14:textId="77777777" w:rsidR="009A11E5" w:rsidRPr="00E873E0" w:rsidRDefault="00000000">
            <w:pPr>
              <w:widowControl/>
              <w:spacing w:line="0" w:lineRule="atLeast"/>
              <w:jc w:val="center"/>
              <w:rPr>
                <w:kern w:val="0"/>
                <w:sz w:val="22"/>
                <w:szCs w:val="22"/>
              </w:rPr>
            </w:pPr>
            <w:r w:rsidRPr="00E873E0">
              <w:rPr>
                <w:kern w:val="0"/>
                <w:sz w:val="22"/>
                <w:szCs w:val="22"/>
              </w:rPr>
              <w:t>资金使用</w:t>
            </w:r>
          </w:p>
          <w:p w14:paraId="3C9D964A" w14:textId="77777777" w:rsidR="009A11E5" w:rsidRPr="00E873E0" w:rsidRDefault="00000000">
            <w:pPr>
              <w:widowControl/>
              <w:spacing w:line="0" w:lineRule="atLeast"/>
              <w:jc w:val="center"/>
              <w:rPr>
                <w:kern w:val="0"/>
                <w:sz w:val="22"/>
                <w:szCs w:val="22"/>
              </w:rPr>
            </w:pPr>
            <w:r w:rsidRPr="00E873E0">
              <w:rPr>
                <w:kern w:val="0"/>
                <w:sz w:val="22"/>
                <w:szCs w:val="22"/>
              </w:rPr>
              <w:t>合规性</w:t>
            </w:r>
          </w:p>
        </w:tc>
        <w:tc>
          <w:tcPr>
            <w:tcW w:w="2353" w:type="dxa"/>
            <w:shd w:val="clear" w:color="000000" w:fill="FFFFFF"/>
            <w:vAlign w:val="center"/>
          </w:tcPr>
          <w:p w14:paraId="049B752B" w14:textId="77777777" w:rsidR="009A11E5" w:rsidRPr="00E873E0" w:rsidRDefault="00000000">
            <w:pPr>
              <w:widowControl/>
              <w:spacing w:line="0" w:lineRule="atLeast"/>
              <w:rPr>
                <w:kern w:val="0"/>
                <w:sz w:val="22"/>
                <w:szCs w:val="22"/>
              </w:rPr>
            </w:pPr>
            <w:r w:rsidRPr="00E873E0">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5AEAB5C1" w14:textId="77777777" w:rsidR="009A11E5" w:rsidRPr="00E873E0" w:rsidRDefault="00000000">
            <w:pPr>
              <w:widowControl/>
              <w:spacing w:line="0" w:lineRule="atLeast"/>
              <w:rPr>
                <w:kern w:val="0"/>
                <w:sz w:val="22"/>
                <w:szCs w:val="22"/>
              </w:rPr>
            </w:pPr>
            <w:r w:rsidRPr="00E873E0">
              <w:rPr>
                <w:kern w:val="0"/>
                <w:sz w:val="22"/>
                <w:szCs w:val="22"/>
              </w:rPr>
              <w:t>评价要点：</w:t>
            </w:r>
            <w:r w:rsidRPr="00E873E0">
              <w:rPr>
                <w:kern w:val="0"/>
                <w:sz w:val="22"/>
                <w:szCs w:val="22"/>
              </w:rPr>
              <w:br/>
              <w:t>①</w:t>
            </w:r>
            <w:r w:rsidRPr="00E873E0">
              <w:rPr>
                <w:kern w:val="0"/>
                <w:sz w:val="22"/>
                <w:szCs w:val="22"/>
              </w:rPr>
              <w:t>是否符合国家财经法规和财务管理制度以及有关专项资金管理办法的规定；</w:t>
            </w:r>
            <w:r w:rsidRPr="00E873E0">
              <w:rPr>
                <w:kern w:val="0"/>
                <w:sz w:val="22"/>
                <w:szCs w:val="22"/>
              </w:rPr>
              <w:br/>
              <w:t>②</w:t>
            </w:r>
            <w:r w:rsidRPr="00E873E0">
              <w:rPr>
                <w:kern w:val="0"/>
                <w:sz w:val="22"/>
                <w:szCs w:val="22"/>
              </w:rPr>
              <w:t>资金的拨付是否有完整的审批程序和手续；</w:t>
            </w:r>
            <w:r w:rsidRPr="00E873E0">
              <w:rPr>
                <w:kern w:val="0"/>
                <w:sz w:val="22"/>
                <w:szCs w:val="22"/>
              </w:rPr>
              <w:br/>
              <w:t>③</w:t>
            </w:r>
            <w:r w:rsidRPr="00E873E0">
              <w:rPr>
                <w:kern w:val="0"/>
                <w:sz w:val="22"/>
                <w:szCs w:val="22"/>
              </w:rPr>
              <w:t>是否符合项目预算批复或合同规定的用途；</w:t>
            </w:r>
            <w:r w:rsidRPr="00E873E0">
              <w:rPr>
                <w:kern w:val="0"/>
                <w:sz w:val="22"/>
                <w:szCs w:val="22"/>
              </w:rPr>
              <w:br/>
              <w:t>④</w:t>
            </w:r>
            <w:r w:rsidRPr="00E873E0">
              <w:rPr>
                <w:kern w:val="0"/>
                <w:sz w:val="22"/>
                <w:szCs w:val="22"/>
              </w:rPr>
              <w:t>是否存在截留、挤占、挪用、虚列支出等情况。</w:t>
            </w:r>
          </w:p>
        </w:tc>
        <w:tc>
          <w:tcPr>
            <w:tcW w:w="1300" w:type="dxa"/>
            <w:shd w:val="clear" w:color="000000" w:fill="FFFFFF"/>
            <w:vAlign w:val="center"/>
          </w:tcPr>
          <w:p w14:paraId="794BA3B9" w14:textId="77777777" w:rsidR="009A11E5" w:rsidRPr="00E873E0" w:rsidRDefault="00000000">
            <w:pPr>
              <w:widowControl/>
              <w:spacing w:line="0" w:lineRule="atLeast"/>
              <w:jc w:val="center"/>
              <w:rPr>
                <w:b/>
                <w:bCs/>
                <w:kern w:val="0"/>
                <w:sz w:val="22"/>
                <w:szCs w:val="22"/>
              </w:rPr>
            </w:pPr>
            <w:r w:rsidRPr="00E873E0">
              <w:rPr>
                <w:b/>
                <w:bCs/>
                <w:kern w:val="0"/>
                <w:sz w:val="22"/>
                <w:szCs w:val="22"/>
              </w:rPr>
              <w:t>4</w:t>
            </w:r>
          </w:p>
        </w:tc>
        <w:tc>
          <w:tcPr>
            <w:tcW w:w="1363" w:type="dxa"/>
            <w:shd w:val="clear" w:color="000000" w:fill="FFFFFF"/>
            <w:vAlign w:val="center"/>
          </w:tcPr>
          <w:p w14:paraId="65D4DEA6"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r>
      <w:tr w:rsidR="00E873E0" w:rsidRPr="00E873E0" w14:paraId="52C23A40" w14:textId="77777777">
        <w:trPr>
          <w:trHeight w:val="1797"/>
          <w:jc w:val="center"/>
        </w:trPr>
        <w:tc>
          <w:tcPr>
            <w:tcW w:w="832" w:type="dxa"/>
            <w:vMerge/>
            <w:shd w:val="clear" w:color="auto" w:fill="FFFFFF"/>
            <w:vAlign w:val="center"/>
          </w:tcPr>
          <w:p w14:paraId="53AF8BF8" w14:textId="77777777" w:rsidR="009A11E5" w:rsidRPr="00E873E0" w:rsidRDefault="009A11E5">
            <w:pPr>
              <w:spacing w:line="0" w:lineRule="atLeast"/>
              <w:jc w:val="center"/>
              <w:rPr>
                <w:kern w:val="0"/>
                <w:sz w:val="22"/>
                <w:szCs w:val="22"/>
              </w:rPr>
            </w:pPr>
          </w:p>
        </w:tc>
        <w:tc>
          <w:tcPr>
            <w:tcW w:w="764" w:type="dxa"/>
            <w:vMerge w:val="restart"/>
            <w:shd w:val="clear" w:color="auto" w:fill="FFFFFF"/>
            <w:vAlign w:val="center"/>
          </w:tcPr>
          <w:p w14:paraId="10998961" w14:textId="77777777" w:rsidR="009A11E5" w:rsidRPr="00E873E0" w:rsidRDefault="00000000">
            <w:pPr>
              <w:widowControl/>
              <w:spacing w:line="0" w:lineRule="atLeast"/>
              <w:jc w:val="center"/>
              <w:rPr>
                <w:kern w:val="0"/>
                <w:sz w:val="22"/>
                <w:szCs w:val="22"/>
              </w:rPr>
            </w:pPr>
            <w:r w:rsidRPr="00E873E0">
              <w:rPr>
                <w:kern w:val="0"/>
                <w:sz w:val="22"/>
                <w:szCs w:val="22"/>
              </w:rPr>
              <w:t>组织实施</w:t>
            </w:r>
          </w:p>
          <w:p w14:paraId="6D38115F" w14:textId="77777777" w:rsidR="009A11E5" w:rsidRPr="00E873E0" w:rsidRDefault="00000000">
            <w:pPr>
              <w:spacing w:line="0" w:lineRule="atLeast"/>
              <w:jc w:val="center"/>
              <w:rPr>
                <w:kern w:val="0"/>
                <w:sz w:val="22"/>
                <w:szCs w:val="22"/>
              </w:rPr>
            </w:pPr>
            <w:r w:rsidRPr="00E873E0">
              <w:rPr>
                <w:kern w:val="0"/>
                <w:sz w:val="22"/>
                <w:szCs w:val="22"/>
              </w:rPr>
              <w:t xml:space="preserve">　</w:t>
            </w:r>
          </w:p>
        </w:tc>
        <w:tc>
          <w:tcPr>
            <w:tcW w:w="873" w:type="dxa"/>
            <w:shd w:val="clear" w:color="auto" w:fill="FFFFFF"/>
            <w:vAlign w:val="center"/>
          </w:tcPr>
          <w:p w14:paraId="1AFF6020" w14:textId="77777777" w:rsidR="009A11E5" w:rsidRPr="00E873E0" w:rsidRDefault="00000000">
            <w:pPr>
              <w:widowControl/>
              <w:spacing w:line="0" w:lineRule="atLeast"/>
              <w:jc w:val="center"/>
              <w:rPr>
                <w:kern w:val="0"/>
                <w:sz w:val="22"/>
                <w:szCs w:val="22"/>
              </w:rPr>
            </w:pPr>
            <w:r w:rsidRPr="00E873E0">
              <w:rPr>
                <w:kern w:val="0"/>
                <w:sz w:val="22"/>
                <w:szCs w:val="22"/>
              </w:rPr>
              <w:t>管理制度</w:t>
            </w:r>
          </w:p>
          <w:p w14:paraId="521773C8" w14:textId="77777777" w:rsidR="009A11E5" w:rsidRPr="00E873E0" w:rsidRDefault="00000000">
            <w:pPr>
              <w:widowControl/>
              <w:spacing w:line="0" w:lineRule="atLeast"/>
              <w:jc w:val="center"/>
              <w:rPr>
                <w:kern w:val="0"/>
                <w:sz w:val="22"/>
                <w:szCs w:val="22"/>
              </w:rPr>
            </w:pPr>
            <w:r w:rsidRPr="00E873E0">
              <w:rPr>
                <w:kern w:val="0"/>
                <w:sz w:val="22"/>
                <w:szCs w:val="22"/>
              </w:rPr>
              <w:t>健全性</w:t>
            </w:r>
          </w:p>
        </w:tc>
        <w:tc>
          <w:tcPr>
            <w:tcW w:w="2353" w:type="dxa"/>
            <w:shd w:val="clear" w:color="000000" w:fill="FFFFFF"/>
            <w:vAlign w:val="center"/>
          </w:tcPr>
          <w:p w14:paraId="68C1966C" w14:textId="77777777" w:rsidR="009A11E5" w:rsidRPr="00E873E0" w:rsidRDefault="00000000">
            <w:pPr>
              <w:widowControl/>
              <w:spacing w:line="0" w:lineRule="atLeast"/>
              <w:rPr>
                <w:kern w:val="0"/>
                <w:sz w:val="22"/>
                <w:szCs w:val="22"/>
              </w:rPr>
            </w:pPr>
            <w:r w:rsidRPr="00E873E0">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65B4941C" w14:textId="77777777" w:rsidR="009A11E5" w:rsidRPr="00E873E0" w:rsidRDefault="00000000">
            <w:pPr>
              <w:widowControl/>
              <w:spacing w:line="0" w:lineRule="atLeast"/>
              <w:rPr>
                <w:kern w:val="0"/>
                <w:sz w:val="22"/>
                <w:szCs w:val="22"/>
              </w:rPr>
            </w:pPr>
            <w:r w:rsidRPr="00E873E0">
              <w:rPr>
                <w:kern w:val="0"/>
                <w:sz w:val="22"/>
                <w:szCs w:val="22"/>
              </w:rPr>
              <w:t>评价要点：</w:t>
            </w:r>
            <w:r w:rsidRPr="00E873E0">
              <w:rPr>
                <w:kern w:val="0"/>
                <w:sz w:val="22"/>
                <w:szCs w:val="22"/>
              </w:rPr>
              <w:br/>
              <w:t>①</w:t>
            </w:r>
            <w:r w:rsidRPr="00E873E0">
              <w:rPr>
                <w:kern w:val="0"/>
                <w:sz w:val="22"/>
                <w:szCs w:val="22"/>
              </w:rPr>
              <w:t>是否已制定或具有相应的财务和业务管理制度；</w:t>
            </w:r>
            <w:r w:rsidRPr="00E873E0">
              <w:rPr>
                <w:kern w:val="0"/>
                <w:sz w:val="22"/>
                <w:szCs w:val="22"/>
              </w:rPr>
              <w:br/>
              <w:t>②</w:t>
            </w:r>
            <w:r w:rsidRPr="00E873E0">
              <w:rPr>
                <w:kern w:val="0"/>
                <w:sz w:val="22"/>
                <w:szCs w:val="22"/>
              </w:rPr>
              <w:t>财务和业务管理制度是否合法、合规、完整。</w:t>
            </w:r>
          </w:p>
        </w:tc>
        <w:tc>
          <w:tcPr>
            <w:tcW w:w="1300" w:type="dxa"/>
            <w:shd w:val="clear" w:color="000000" w:fill="FFFFFF"/>
            <w:vAlign w:val="center"/>
          </w:tcPr>
          <w:p w14:paraId="5BA2DF12"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c>
          <w:tcPr>
            <w:tcW w:w="1363" w:type="dxa"/>
            <w:shd w:val="clear" w:color="000000" w:fill="FFFFFF"/>
            <w:vAlign w:val="center"/>
          </w:tcPr>
          <w:p w14:paraId="12549AC5"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r>
      <w:tr w:rsidR="00E873E0" w:rsidRPr="00E873E0" w14:paraId="18CF84C8" w14:textId="77777777">
        <w:trPr>
          <w:trHeight w:val="1769"/>
          <w:jc w:val="center"/>
        </w:trPr>
        <w:tc>
          <w:tcPr>
            <w:tcW w:w="832" w:type="dxa"/>
            <w:vMerge/>
            <w:shd w:val="clear" w:color="auto" w:fill="FFFFFF"/>
            <w:vAlign w:val="center"/>
          </w:tcPr>
          <w:p w14:paraId="00419C6B" w14:textId="77777777" w:rsidR="009A11E5" w:rsidRPr="00E873E0" w:rsidRDefault="009A11E5">
            <w:pPr>
              <w:widowControl/>
              <w:spacing w:line="0" w:lineRule="atLeast"/>
              <w:jc w:val="center"/>
              <w:rPr>
                <w:kern w:val="0"/>
                <w:sz w:val="22"/>
                <w:szCs w:val="22"/>
              </w:rPr>
            </w:pPr>
          </w:p>
        </w:tc>
        <w:tc>
          <w:tcPr>
            <w:tcW w:w="764" w:type="dxa"/>
            <w:vMerge/>
            <w:shd w:val="clear" w:color="auto" w:fill="FFFFFF"/>
            <w:vAlign w:val="center"/>
          </w:tcPr>
          <w:p w14:paraId="701A6F50" w14:textId="77777777" w:rsidR="009A11E5" w:rsidRPr="00E873E0" w:rsidRDefault="009A11E5">
            <w:pPr>
              <w:widowControl/>
              <w:spacing w:line="0" w:lineRule="atLeast"/>
              <w:jc w:val="center"/>
              <w:rPr>
                <w:kern w:val="0"/>
                <w:sz w:val="22"/>
                <w:szCs w:val="22"/>
              </w:rPr>
            </w:pPr>
          </w:p>
        </w:tc>
        <w:tc>
          <w:tcPr>
            <w:tcW w:w="873" w:type="dxa"/>
            <w:shd w:val="clear" w:color="auto" w:fill="FFFFFF"/>
            <w:vAlign w:val="center"/>
          </w:tcPr>
          <w:p w14:paraId="412D43FA" w14:textId="77777777" w:rsidR="009A11E5" w:rsidRPr="00E873E0" w:rsidRDefault="00000000">
            <w:pPr>
              <w:widowControl/>
              <w:spacing w:line="0" w:lineRule="atLeast"/>
              <w:jc w:val="center"/>
              <w:rPr>
                <w:kern w:val="0"/>
                <w:sz w:val="22"/>
                <w:szCs w:val="22"/>
              </w:rPr>
            </w:pPr>
            <w:r w:rsidRPr="00E873E0">
              <w:rPr>
                <w:kern w:val="0"/>
                <w:sz w:val="22"/>
                <w:szCs w:val="22"/>
              </w:rPr>
              <w:t>制度执行</w:t>
            </w:r>
          </w:p>
          <w:p w14:paraId="0095B60D" w14:textId="77777777" w:rsidR="009A11E5" w:rsidRPr="00E873E0" w:rsidRDefault="00000000">
            <w:pPr>
              <w:widowControl/>
              <w:spacing w:line="0" w:lineRule="atLeast"/>
              <w:jc w:val="center"/>
              <w:rPr>
                <w:kern w:val="0"/>
                <w:sz w:val="22"/>
                <w:szCs w:val="22"/>
              </w:rPr>
            </w:pPr>
            <w:r w:rsidRPr="00E873E0">
              <w:rPr>
                <w:kern w:val="0"/>
                <w:sz w:val="22"/>
                <w:szCs w:val="22"/>
              </w:rPr>
              <w:t>有效性</w:t>
            </w:r>
          </w:p>
        </w:tc>
        <w:tc>
          <w:tcPr>
            <w:tcW w:w="2353" w:type="dxa"/>
            <w:shd w:val="clear" w:color="000000" w:fill="FFFFFF"/>
            <w:vAlign w:val="center"/>
          </w:tcPr>
          <w:p w14:paraId="0A75B73D" w14:textId="77777777" w:rsidR="009A11E5" w:rsidRPr="00E873E0" w:rsidRDefault="00000000">
            <w:pPr>
              <w:widowControl/>
              <w:spacing w:line="0" w:lineRule="atLeast"/>
              <w:rPr>
                <w:kern w:val="0"/>
                <w:sz w:val="22"/>
                <w:szCs w:val="22"/>
              </w:rPr>
            </w:pPr>
            <w:r w:rsidRPr="00E873E0">
              <w:rPr>
                <w:kern w:val="0"/>
                <w:sz w:val="22"/>
                <w:szCs w:val="22"/>
              </w:rPr>
              <w:t>项目实施是否符合相关管理规定，用以反映和考核相关管理制度的有效执行情况。</w:t>
            </w:r>
          </w:p>
        </w:tc>
        <w:tc>
          <w:tcPr>
            <w:tcW w:w="5198" w:type="dxa"/>
            <w:shd w:val="clear" w:color="000000" w:fill="FFFFFF"/>
            <w:vAlign w:val="center"/>
          </w:tcPr>
          <w:p w14:paraId="61036092" w14:textId="77777777" w:rsidR="009A11E5" w:rsidRPr="00E873E0" w:rsidRDefault="00000000">
            <w:pPr>
              <w:widowControl/>
              <w:spacing w:line="0" w:lineRule="atLeast"/>
              <w:rPr>
                <w:kern w:val="0"/>
                <w:sz w:val="22"/>
                <w:szCs w:val="22"/>
              </w:rPr>
            </w:pPr>
            <w:r w:rsidRPr="00E873E0">
              <w:rPr>
                <w:kern w:val="0"/>
                <w:sz w:val="22"/>
                <w:szCs w:val="22"/>
              </w:rPr>
              <w:t>评价要点：</w:t>
            </w:r>
            <w:r w:rsidRPr="00E873E0">
              <w:rPr>
                <w:kern w:val="0"/>
                <w:sz w:val="22"/>
                <w:szCs w:val="22"/>
              </w:rPr>
              <w:br/>
              <w:t>①</w:t>
            </w:r>
            <w:r w:rsidRPr="00E873E0">
              <w:rPr>
                <w:kern w:val="0"/>
                <w:sz w:val="22"/>
                <w:szCs w:val="22"/>
              </w:rPr>
              <w:t>是否遵守相关法律法规和相关管理规定；</w:t>
            </w:r>
            <w:r w:rsidRPr="00E873E0">
              <w:rPr>
                <w:kern w:val="0"/>
                <w:sz w:val="22"/>
                <w:szCs w:val="22"/>
              </w:rPr>
              <w:br/>
              <w:t>②</w:t>
            </w:r>
            <w:r w:rsidRPr="00E873E0">
              <w:rPr>
                <w:kern w:val="0"/>
                <w:sz w:val="22"/>
                <w:szCs w:val="22"/>
              </w:rPr>
              <w:t>项目调整及支出调整手续是否完备；</w:t>
            </w:r>
            <w:r w:rsidRPr="00E873E0">
              <w:rPr>
                <w:kern w:val="0"/>
                <w:sz w:val="22"/>
                <w:szCs w:val="22"/>
              </w:rPr>
              <w:br/>
              <w:t>③</w:t>
            </w:r>
            <w:r w:rsidRPr="00E873E0">
              <w:rPr>
                <w:kern w:val="0"/>
                <w:sz w:val="22"/>
                <w:szCs w:val="22"/>
              </w:rPr>
              <w:t>项目合同书、验收报告、技术鉴定等资料是否齐全并及时归档；</w:t>
            </w:r>
            <w:r w:rsidRPr="00E873E0">
              <w:rPr>
                <w:kern w:val="0"/>
                <w:sz w:val="22"/>
                <w:szCs w:val="22"/>
              </w:rPr>
              <w:br/>
              <w:t>④</w:t>
            </w:r>
            <w:r w:rsidRPr="00E873E0">
              <w:rPr>
                <w:kern w:val="0"/>
                <w:sz w:val="22"/>
                <w:szCs w:val="22"/>
              </w:rPr>
              <w:t>项目实施的人员条件、场地设备、信息支撑等是否落实到位。</w:t>
            </w:r>
          </w:p>
        </w:tc>
        <w:tc>
          <w:tcPr>
            <w:tcW w:w="1300" w:type="dxa"/>
            <w:shd w:val="clear" w:color="000000" w:fill="FFFFFF"/>
            <w:vAlign w:val="center"/>
          </w:tcPr>
          <w:p w14:paraId="599CBC55" w14:textId="77777777" w:rsidR="009A11E5" w:rsidRPr="00E873E0" w:rsidRDefault="00000000">
            <w:pPr>
              <w:widowControl/>
              <w:spacing w:line="0" w:lineRule="atLeast"/>
              <w:jc w:val="center"/>
              <w:rPr>
                <w:b/>
                <w:bCs/>
                <w:kern w:val="0"/>
                <w:sz w:val="22"/>
                <w:szCs w:val="22"/>
              </w:rPr>
            </w:pPr>
            <w:r w:rsidRPr="00E873E0">
              <w:rPr>
                <w:b/>
                <w:bCs/>
                <w:kern w:val="0"/>
                <w:sz w:val="22"/>
                <w:szCs w:val="22"/>
              </w:rPr>
              <w:t>4</w:t>
            </w:r>
          </w:p>
        </w:tc>
        <w:tc>
          <w:tcPr>
            <w:tcW w:w="1363" w:type="dxa"/>
            <w:shd w:val="clear" w:color="000000" w:fill="FFFFFF"/>
            <w:vAlign w:val="center"/>
          </w:tcPr>
          <w:p w14:paraId="6CF1F1A0"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4</w:t>
            </w:r>
          </w:p>
        </w:tc>
      </w:tr>
      <w:tr w:rsidR="00E873E0" w:rsidRPr="00E873E0" w14:paraId="61E15961" w14:textId="77777777">
        <w:trPr>
          <w:trHeight w:val="1917"/>
          <w:jc w:val="center"/>
        </w:trPr>
        <w:tc>
          <w:tcPr>
            <w:tcW w:w="832" w:type="dxa"/>
            <w:vMerge w:val="restart"/>
            <w:shd w:val="clear" w:color="auto" w:fill="FFFFFF"/>
            <w:vAlign w:val="center"/>
          </w:tcPr>
          <w:p w14:paraId="6C25B7A8" w14:textId="77777777" w:rsidR="009A11E5" w:rsidRPr="00E873E0" w:rsidRDefault="00000000">
            <w:pPr>
              <w:widowControl/>
              <w:spacing w:line="0" w:lineRule="atLeast"/>
              <w:jc w:val="center"/>
              <w:rPr>
                <w:kern w:val="0"/>
                <w:sz w:val="22"/>
                <w:szCs w:val="22"/>
              </w:rPr>
            </w:pPr>
            <w:r w:rsidRPr="00E873E0">
              <w:rPr>
                <w:kern w:val="0"/>
                <w:sz w:val="22"/>
                <w:szCs w:val="22"/>
              </w:rPr>
              <w:lastRenderedPageBreak/>
              <w:t>产出</w:t>
            </w:r>
          </w:p>
        </w:tc>
        <w:tc>
          <w:tcPr>
            <w:tcW w:w="764" w:type="dxa"/>
            <w:shd w:val="clear" w:color="auto" w:fill="FFFFFF"/>
            <w:vAlign w:val="center"/>
          </w:tcPr>
          <w:p w14:paraId="7E03A169" w14:textId="77777777" w:rsidR="009A11E5" w:rsidRPr="00E873E0" w:rsidRDefault="00000000">
            <w:pPr>
              <w:widowControl/>
              <w:spacing w:line="0" w:lineRule="atLeast"/>
              <w:jc w:val="center"/>
              <w:rPr>
                <w:kern w:val="0"/>
                <w:sz w:val="22"/>
                <w:szCs w:val="22"/>
              </w:rPr>
            </w:pPr>
            <w:r w:rsidRPr="00E873E0">
              <w:rPr>
                <w:kern w:val="0"/>
                <w:sz w:val="22"/>
                <w:szCs w:val="22"/>
              </w:rPr>
              <w:t>产出数量</w:t>
            </w:r>
          </w:p>
        </w:tc>
        <w:tc>
          <w:tcPr>
            <w:tcW w:w="873" w:type="dxa"/>
            <w:shd w:val="clear" w:color="auto" w:fill="FFFFFF"/>
            <w:vAlign w:val="center"/>
          </w:tcPr>
          <w:p w14:paraId="6C54433C" w14:textId="77777777" w:rsidR="009A11E5" w:rsidRPr="00E873E0" w:rsidRDefault="00000000">
            <w:pPr>
              <w:widowControl/>
              <w:spacing w:line="0" w:lineRule="atLeast"/>
              <w:jc w:val="center"/>
              <w:rPr>
                <w:kern w:val="0"/>
                <w:sz w:val="22"/>
                <w:szCs w:val="22"/>
              </w:rPr>
            </w:pPr>
            <w:r w:rsidRPr="00E873E0">
              <w:rPr>
                <w:kern w:val="0"/>
                <w:sz w:val="22"/>
                <w:szCs w:val="22"/>
              </w:rPr>
              <w:t>实际完成率</w:t>
            </w:r>
          </w:p>
        </w:tc>
        <w:tc>
          <w:tcPr>
            <w:tcW w:w="2353" w:type="dxa"/>
            <w:shd w:val="clear" w:color="000000" w:fill="FFFFFF"/>
            <w:vAlign w:val="center"/>
          </w:tcPr>
          <w:p w14:paraId="77A44C01" w14:textId="77777777" w:rsidR="009A11E5" w:rsidRPr="00E873E0" w:rsidRDefault="00000000">
            <w:pPr>
              <w:widowControl/>
              <w:spacing w:line="0" w:lineRule="atLeast"/>
              <w:rPr>
                <w:kern w:val="0"/>
                <w:sz w:val="22"/>
                <w:szCs w:val="22"/>
              </w:rPr>
            </w:pPr>
            <w:r w:rsidRPr="00E873E0">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7504C243" w14:textId="77777777" w:rsidR="009A11E5" w:rsidRPr="00E873E0" w:rsidRDefault="00000000">
            <w:pPr>
              <w:widowControl/>
              <w:spacing w:line="0" w:lineRule="atLeast"/>
              <w:rPr>
                <w:kern w:val="0"/>
                <w:sz w:val="22"/>
                <w:szCs w:val="22"/>
              </w:rPr>
            </w:pPr>
            <w:r w:rsidRPr="00E873E0">
              <w:rPr>
                <w:kern w:val="0"/>
                <w:sz w:val="22"/>
                <w:szCs w:val="22"/>
              </w:rPr>
              <w:t>实际完成率</w:t>
            </w:r>
            <w:r w:rsidRPr="00E873E0">
              <w:rPr>
                <w:kern w:val="0"/>
                <w:sz w:val="22"/>
                <w:szCs w:val="22"/>
              </w:rPr>
              <w:t>=</w:t>
            </w:r>
            <w:r w:rsidRPr="00E873E0">
              <w:rPr>
                <w:kern w:val="0"/>
                <w:sz w:val="22"/>
                <w:szCs w:val="22"/>
              </w:rPr>
              <w:t>（实际产出数</w:t>
            </w:r>
            <w:r w:rsidRPr="00E873E0">
              <w:rPr>
                <w:kern w:val="0"/>
                <w:sz w:val="22"/>
                <w:szCs w:val="22"/>
              </w:rPr>
              <w:t>/</w:t>
            </w:r>
            <w:r w:rsidRPr="00E873E0">
              <w:rPr>
                <w:kern w:val="0"/>
                <w:sz w:val="22"/>
                <w:szCs w:val="22"/>
              </w:rPr>
              <w:t>计划产出数）</w:t>
            </w:r>
            <w:r w:rsidRPr="00E873E0">
              <w:rPr>
                <w:kern w:val="0"/>
                <w:sz w:val="22"/>
                <w:szCs w:val="22"/>
              </w:rPr>
              <w:t>×100%</w:t>
            </w:r>
            <w:r w:rsidRPr="00E873E0">
              <w:rPr>
                <w:kern w:val="0"/>
                <w:sz w:val="22"/>
                <w:szCs w:val="22"/>
              </w:rPr>
              <w:t>。</w:t>
            </w:r>
            <w:r w:rsidRPr="00E873E0">
              <w:rPr>
                <w:kern w:val="0"/>
                <w:sz w:val="22"/>
                <w:szCs w:val="22"/>
              </w:rPr>
              <w:br/>
            </w:r>
            <w:r w:rsidRPr="00E873E0">
              <w:rPr>
                <w:kern w:val="0"/>
                <w:sz w:val="22"/>
                <w:szCs w:val="22"/>
              </w:rPr>
              <w:t>实际产出数：一定时期（本年度或项目期）内项目实际产出的产品或提供的服务数量。</w:t>
            </w:r>
            <w:r w:rsidRPr="00E873E0">
              <w:rPr>
                <w:kern w:val="0"/>
                <w:sz w:val="22"/>
                <w:szCs w:val="22"/>
              </w:rPr>
              <w:br/>
            </w:r>
            <w:r w:rsidRPr="00E873E0">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529D86F0" w14:textId="77777777" w:rsidR="009A11E5" w:rsidRPr="00E873E0" w:rsidRDefault="00000000">
            <w:pPr>
              <w:widowControl/>
              <w:spacing w:line="0" w:lineRule="atLeast"/>
              <w:jc w:val="center"/>
              <w:rPr>
                <w:b/>
                <w:bCs/>
                <w:kern w:val="0"/>
                <w:sz w:val="22"/>
                <w:szCs w:val="22"/>
              </w:rPr>
            </w:pPr>
            <w:r w:rsidRPr="00E873E0">
              <w:rPr>
                <w:b/>
                <w:bCs/>
                <w:kern w:val="0"/>
                <w:sz w:val="22"/>
                <w:szCs w:val="22"/>
              </w:rPr>
              <w:t>10</w:t>
            </w:r>
          </w:p>
        </w:tc>
        <w:tc>
          <w:tcPr>
            <w:tcW w:w="1363" w:type="dxa"/>
            <w:shd w:val="clear" w:color="000000" w:fill="FFFFFF"/>
            <w:vAlign w:val="center"/>
          </w:tcPr>
          <w:p w14:paraId="004E961C"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10</w:t>
            </w:r>
          </w:p>
        </w:tc>
      </w:tr>
      <w:tr w:rsidR="00E873E0" w:rsidRPr="00E873E0" w14:paraId="6F5B7F92" w14:textId="77777777">
        <w:trPr>
          <w:trHeight w:val="1718"/>
          <w:jc w:val="center"/>
        </w:trPr>
        <w:tc>
          <w:tcPr>
            <w:tcW w:w="832" w:type="dxa"/>
            <w:vMerge/>
            <w:shd w:val="clear" w:color="auto" w:fill="FFFFFF"/>
            <w:vAlign w:val="center"/>
          </w:tcPr>
          <w:p w14:paraId="1D2EDAB3" w14:textId="77777777" w:rsidR="009A11E5" w:rsidRPr="00E873E0" w:rsidRDefault="009A11E5">
            <w:pPr>
              <w:widowControl/>
              <w:spacing w:line="0" w:lineRule="atLeast"/>
              <w:jc w:val="center"/>
              <w:rPr>
                <w:kern w:val="0"/>
                <w:sz w:val="22"/>
                <w:szCs w:val="22"/>
              </w:rPr>
            </w:pPr>
          </w:p>
        </w:tc>
        <w:tc>
          <w:tcPr>
            <w:tcW w:w="764" w:type="dxa"/>
            <w:shd w:val="clear" w:color="auto" w:fill="FFFFFF"/>
            <w:vAlign w:val="center"/>
          </w:tcPr>
          <w:p w14:paraId="2988BB94" w14:textId="77777777" w:rsidR="009A11E5" w:rsidRPr="00E873E0" w:rsidRDefault="00000000">
            <w:pPr>
              <w:widowControl/>
              <w:spacing w:line="0" w:lineRule="atLeast"/>
              <w:jc w:val="center"/>
              <w:rPr>
                <w:kern w:val="0"/>
                <w:sz w:val="22"/>
                <w:szCs w:val="22"/>
              </w:rPr>
            </w:pPr>
            <w:r w:rsidRPr="00E873E0">
              <w:rPr>
                <w:kern w:val="0"/>
                <w:sz w:val="22"/>
                <w:szCs w:val="22"/>
              </w:rPr>
              <w:t>产出质量</w:t>
            </w:r>
          </w:p>
        </w:tc>
        <w:tc>
          <w:tcPr>
            <w:tcW w:w="873" w:type="dxa"/>
            <w:shd w:val="clear" w:color="auto" w:fill="FFFFFF"/>
            <w:vAlign w:val="center"/>
          </w:tcPr>
          <w:p w14:paraId="7D90D93B" w14:textId="77777777" w:rsidR="009A11E5" w:rsidRPr="00E873E0" w:rsidRDefault="00000000">
            <w:pPr>
              <w:widowControl/>
              <w:spacing w:line="0" w:lineRule="atLeast"/>
              <w:jc w:val="center"/>
              <w:rPr>
                <w:kern w:val="0"/>
                <w:sz w:val="22"/>
                <w:szCs w:val="22"/>
              </w:rPr>
            </w:pPr>
            <w:r w:rsidRPr="00E873E0">
              <w:rPr>
                <w:kern w:val="0"/>
                <w:sz w:val="22"/>
                <w:szCs w:val="22"/>
              </w:rPr>
              <w:t>质量达标率</w:t>
            </w:r>
          </w:p>
        </w:tc>
        <w:tc>
          <w:tcPr>
            <w:tcW w:w="2353" w:type="dxa"/>
            <w:shd w:val="clear" w:color="000000" w:fill="FFFFFF"/>
            <w:vAlign w:val="center"/>
          </w:tcPr>
          <w:p w14:paraId="38EA9CAD" w14:textId="77777777" w:rsidR="009A11E5" w:rsidRPr="00E873E0" w:rsidRDefault="00000000">
            <w:pPr>
              <w:widowControl/>
              <w:spacing w:line="0" w:lineRule="atLeast"/>
              <w:rPr>
                <w:kern w:val="0"/>
                <w:sz w:val="22"/>
                <w:szCs w:val="22"/>
              </w:rPr>
            </w:pPr>
            <w:r w:rsidRPr="00E873E0">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1B897696" w14:textId="77777777" w:rsidR="009A11E5" w:rsidRPr="00E873E0" w:rsidRDefault="00000000">
            <w:pPr>
              <w:widowControl/>
              <w:spacing w:line="0" w:lineRule="atLeast"/>
              <w:rPr>
                <w:kern w:val="0"/>
                <w:sz w:val="22"/>
                <w:szCs w:val="22"/>
              </w:rPr>
            </w:pPr>
            <w:r w:rsidRPr="00E873E0">
              <w:rPr>
                <w:kern w:val="0"/>
                <w:sz w:val="22"/>
                <w:szCs w:val="22"/>
              </w:rPr>
              <w:t>质量达标率</w:t>
            </w:r>
            <w:r w:rsidRPr="00E873E0">
              <w:rPr>
                <w:kern w:val="0"/>
                <w:sz w:val="22"/>
                <w:szCs w:val="22"/>
              </w:rPr>
              <w:t>=</w:t>
            </w:r>
            <w:r w:rsidRPr="00E873E0">
              <w:rPr>
                <w:kern w:val="0"/>
                <w:sz w:val="22"/>
                <w:szCs w:val="22"/>
              </w:rPr>
              <w:t>（质量达标产出数</w:t>
            </w:r>
            <w:r w:rsidRPr="00E873E0">
              <w:rPr>
                <w:kern w:val="0"/>
                <w:sz w:val="22"/>
                <w:szCs w:val="22"/>
              </w:rPr>
              <w:t>/</w:t>
            </w:r>
            <w:r w:rsidRPr="00E873E0">
              <w:rPr>
                <w:kern w:val="0"/>
                <w:sz w:val="22"/>
                <w:szCs w:val="22"/>
              </w:rPr>
              <w:t>实际产出数）</w:t>
            </w:r>
            <w:r w:rsidRPr="00E873E0">
              <w:rPr>
                <w:kern w:val="0"/>
                <w:sz w:val="22"/>
                <w:szCs w:val="22"/>
              </w:rPr>
              <w:t>×100%</w:t>
            </w:r>
            <w:r w:rsidRPr="00E873E0">
              <w:rPr>
                <w:kern w:val="0"/>
                <w:sz w:val="22"/>
                <w:szCs w:val="22"/>
              </w:rPr>
              <w:t>。</w:t>
            </w:r>
          </w:p>
          <w:p w14:paraId="039714E3" w14:textId="77777777" w:rsidR="009A11E5" w:rsidRPr="00E873E0" w:rsidRDefault="00000000">
            <w:pPr>
              <w:widowControl/>
              <w:spacing w:line="0" w:lineRule="atLeast"/>
              <w:rPr>
                <w:kern w:val="0"/>
                <w:sz w:val="22"/>
                <w:szCs w:val="22"/>
              </w:rPr>
            </w:pPr>
            <w:r w:rsidRPr="00E873E0">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56090B60" w14:textId="77777777" w:rsidR="009A11E5" w:rsidRPr="00E873E0" w:rsidRDefault="00000000">
            <w:pPr>
              <w:widowControl/>
              <w:spacing w:line="0" w:lineRule="atLeast"/>
              <w:jc w:val="center"/>
              <w:rPr>
                <w:b/>
                <w:bCs/>
                <w:kern w:val="0"/>
                <w:sz w:val="22"/>
                <w:szCs w:val="22"/>
              </w:rPr>
            </w:pPr>
            <w:r w:rsidRPr="00E873E0">
              <w:rPr>
                <w:b/>
                <w:bCs/>
                <w:kern w:val="0"/>
                <w:sz w:val="22"/>
                <w:szCs w:val="22"/>
              </w:rPr>
              <w:t>10</w:t>
            </w:r>
          </w:p>
        </w:tc>
        <w:tc>
          <w:tcPr>
            <w:tcW w:w="1363" w:type="dxa"/>
            <w:shd w:val="clear" w:color="000000" w:fill="FFFFFF"/>
            <w:vAlign w:val="center"/>
          </w:tcPr>
          <w:p w14:paraId="34064395"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10</w:t>
            </w:r>
          </w:p>
        </w:tc>
      </w:tr>
      <w:tr w:rsidR="00E873E0" w:rsidRPr="00E873E0" w14:paraId="0D0B8343" w14:textId="77777777">
        <w:trPr>
          <w:trHeight w:val="1506"/>
          <w:jc w:val="center"/>
        </w:trPr>
        <w:tc>
          <w:tcPr>
            <w:tcW w:w="832" w:type="dxa"/>
            <w:vMerge/>
            <w:shd w:val="clear" w:color="auto" w:fill="FFFFFF"/>
            <w:vAlign w:val="center"/>
          </w:tcPr>
          <w:p w14:paraId="2439F914" w14:textId="77777777" w:rsidR="009A11E5" w:rsidRPr="00E873E0" w:rsidRDefault="009A11E5">
            <w:pPr>
              <w:spacing w:line="0" w:lineRule="atLeast"/>
              <w:jc w:val="center"/>
              <w:rPr>
                <w:kern w:val="0"/>
                <w:sz w:val="22"/>
                <w:szCs w:val="22"/>
              </w:rPr>
            </w:pPr>
          </w:p>
        </w:tc>
        <w:tc>
          <w:tcPr>
            <w:tcW w:w="764" w:type="dxa"/>
            <w:shd w:val="clear" w:color="auto" w:fill="FFFFFF"/>
            <w:vAlign w:val="center"/>
          </w:tcPr>
          <w:p w14:paraId="5F15439D" w14:textId="77777777" w:rsidR="009A11E5" w:rsidRPr="00E873E0" w:rsidRDefault="00000000">
            <w:pPr>
              <w:spacing w:line="0" w:lineRule="atLeast"/>
              <w:jc w:val="center"/>
              <w:rPr>
                <w:kern w:val="0"/>
                <w:sz w:val="22"/>
                <w:szCs w:val="22"/>
              </w:rPr>
            </w:pPr>
            <w:r w:rsidRPr="00E873E0">
              <w:rPr>
                <w:kern w:val="0"/>
                <w:sz w:val="22"/>
                <w:szCs w:val="22"/>
              </w:rPr>
              <w:t>产出时效</w:t>
            </w:r>
          </w:p>
        </w:tc>
        <w:tc>
          <w:tcPr>
            <w:tcW w:w="873" w:type="dxa"/>
            <w:shd w:val="clear" w:color="auto" w:fill="FFFFFF"/>
            <w:vAlign w:val="center"/>
          </w:tcPr>
          <w:p w14:paraId="4DCFC596" w14:textId="77777777" w:rsidR="009A11E5" w:rsidRPr="00E873E0" w:rsidRDefault="00000000">
            <w:pPr>
              <w:widowControl/>
              <w:spacing w:line="0" w:lineRule="atLeast"/>
              <w:jc w:val="center"/>
              <w:rPr>
                <w:kern w:val="0"/>
                <w:sz w:val="22"/>
                <w:szCs w:val="22"/>
              </w:rPr>
            </w:pPr>
            <w:r w:rsidRPr="00E873E0">
              <w:rPr>
                <w:kern w:val="0"/>
                <w:sz w:val="22"/>
                <w:szCs w:val="22"/>
              </w:rPr>
              <w:t>完成及时性</w:t>
            </w:r>
          </w:p>
        </w:tc>
        <w:tc>
          <w:tcPr>
            <w:tcW w:w="2353" w:type="dxa"/>
            <w:shd w:val="clear" w:color="000000" w:fill="FFFFFF"/>
            <w:vAlign w:val="center"/>
          </w:tcPr>
          <w:p w14:paraId="36DBE662" w14:textId="77777777" w:rsidR="009A11E5" w:rsidRPr="00E873E0" w:rsidRDefault="00000000">
            <w:pPr>
              <w:widowControl/>
              <w:spacing w:line="0" w:lineRule="atLeast"/>
              <w:rPr>
                <w:kern w:val="0"/>
                <w:sz w:val="22"/>
                <w:szCs w:val="22"/>
              </w:rPr>
            </w:pPr>
            <w:r w:rsidRPr="00E873E0">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2D21FDBE" w14:textId="77777777" w:rsidR="009A11E5" w:rsidRPr="00E873E0" w:rsidRDefault="00000000">
            <w:pPr>
              <w:widowControl/>
              <w:spacing w:line="0" w:lineRule="atLeast"/>
              <w:rPr>
                <w:kern w:val="0"/>
                <w:sz w:val="22"/>
                <w:szCs w:val="22"/>
              </w:rPr>
            </w:pPr>
            <w:r w:rsidRPr="00E873E0">
              <w:rPr>
                <w:kern w:val="0"/>
                <w:sz w:val="22"/>
                <w:szCs w:val="22"/>
              </w:rPr>
              <w:t>实际完成时间：项目实施单位完成该项目实际所耗用的时间。</w:t>
            </w:r>
            <w:r w:rsidRPr="00E873E0">
              <w:rPr>
                <w:kern w:val="0"/>
                <w:sz w:val="22"/>
                <w:szCs w:val="22"/>
              </w:rPr>
              <w:br/>
            </w:r>
            <w:r w:rsidRPr="00E873E0">
              <w:rPr>
                <w:kern w:val="0"/>
                <w:sz w:val="22"/>
                <w:szCs w:val="22"/>
              </w:rPr>
              <w:t>计划完成时间：按照项目实施计划或相关规定完成该项目所需的时间。</w:t>
            </w:r>
          </w:p>
        </w:tc>
        <w:tc>
          <w:tcPr>
            <w:tcW w:w="1300" w:type="dxa"/>
            <w:shd w:val="clear" w:color="000000" w:fill="FFFFFF"/>
            <w:vAlign w:val="center"/>
          </w:tcPr>
          <w:p w14:paraId="0C102816" w14:textId="77777777" w:rsidR="009A11E5" w:rsidRPr="00E873E0" w:rsidRDefault="00000000">
            <w:pPr>
              <w:widowControl/>
              <w:spacing w:line="0" w:lineRule="atLeast"/>
              <w:jc w:val="center"/>
              <w:rPr>
                <w:b/>
                <w:bCs/>
                <w:kern w:val="0"/>
                <w:sz w:val="22"/>
                <w:szCs w:val="22"/>
              </w:rPr>
            </w:pPr>
            <w:r w:rsidRPr="00E873E0">
              <w:rPr>
                <w:b/>
                <w:bCs/>
                <w:kern w:val="0"/>
                <w:sz w:val="22"/>
                <w:szCs w:val="22"/>
              </w:rPr>
              <w:t>10</w:t>
            </w:r>
          </w:p>
        </w:tc>
        <w:tc>
          <w:tcPr>
            <w:tcW w:w="1363" w:type="dxa"/>
            <w:shd w:val="clear" w:color="000000" w:fill="FFFFFF"/>
            <w:vAlign w:val="center"/>
          </w:tcPr>
          <w:p w14:paraId="62DE8119"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10</w:t>
            </w:r>
          </w:p>
        </w:tc>
      </w:tr>
      <w:tr w:rsidR="00E873E0" w:rsidRPr="00E873E0" w14:paraId="5162D5DC" w14:textId="77777777">
        <w:trPr>
          <w:trHeight w:val="2076"/>
          <w:jc w:val="center"/>
        </w:trPr>
        <w:tc>
          <w:tcPr>
            <w:tcW w:w="832" w:type="dxa"/>
            <w:vMerge/>
            <w:shd w:val="clear" w:color="auto" w:fill="FFFFFF"/>
            <w:vAlign w:val="center"/>
          </w:tcPr>
          <w:p w14:paraId="0DB75964" w14:textId="77777777" w:rsidR="009A11E5" w:rsidRPr="00E873E0" w:rsidRDefault="009A11E5">
            <w:pPr>
              <w:widowControl/>
              <w:spacing w:line="0" w:lineRule="atLeast"/>
              <w:jc w:val="center"/>
              <w:rPr>
                <w:kern w:val="0"/>
                <w:sz w:val="22"/>
                <w:szCs w:val="22"/>
              </w:rPr>
            </w:pPr>
          </w:p>
        </w:tc>
        <w:tc>
          <w:tcPr>
            <w:tcW w:w="764" w:type="dxa"/>
            <w:shd w:val="clear" w:color="auto" w:fill="FFFFFF"/>
            <w:vAlign w:val="center"/>
          </w:tcPr>
          <w:p w14:paraId="4DECFFB5" w14:textId="77777777" w:rsidR="009A11E5" w:rsidRPr="00E873E0" w:rsidRDefault="00000000">
            <w:pPr>
              <w:widowControl/>
              <w:spacing w:line="0" w:lineRule="atLeast"/>
              <w:jc w:val="center"/>
              <w:rPr>
                <w:kern w:val="0"/>
                <w:sz w:val="22"/>
                <w:szCs w:val="22"/>
              </w:rPr>
            </w:pPr>
            <w:r w:rsidRPr="00E873E0">
              <w:rPr>
                <w:kern w:val="0"/>
                <w:sz w:val="22"/>
                <w:szCs w:val="22"/>
              </w:rPr>
              <w:t>产出成本</w:t>
            </w:r>
          </w:p>
        </w:tc>
        <w:tc>
          <w:tcPr>
            <w:tcW w:w="873" w:type="dxa"/>
            <w:shd w:val="clear" w:color="auto" w:fill="FFFFFF"/>
            <w:vAlign w:val="center"/>
          </w:tcPr>
          <w:p w14:paraId="181AAD4E" w14:textId="77777777" w:rsidR="009A11E5" w:rsidRPr="00E873E0" w:rsidRDefault="00000000">
            <w:pPr>
              <w:widowControl/>
              <w:spacing w:line="0" w:lineRule="atLeast"/>
              <w:jc w:val="center"/>
              <w:rPr>
                <w:kern w:val="0"/>
                <w:sz w:val="22"/>
                <w:szCs w:val="22"/>
              </w:rPr>
            </w:pPr>
            <w:r w:rsidRPr="00E873E0">
              <w:rPr>
                <w:kern w:val="0"/>
                <w:sz w:val="22"/>
                <w:szCs w:val="22"/>
              </w:rPr>
              <w:t>成本节约率</w:t>
            </w:r>
          </w:p>
        </w:tc>
        <w:tc>
          <w:tcPr>
            <w:tcW w:w="2353" w:type="dxa"/>
            <w:shd w:val="clear" w:color="000000" w:fill="FFFFFF"/>
            <w:vAlign w:val="center"/>
          </w:tcPr>
          <w:p w14:paraId="5277480D" w14:textId="77777777" w:rsidR="009A11E5" w:rsidRPr="00E873E0" w:rsidRDefault="00000000">
            <w:pPr>
              <w:widowControl/>
              <w:spacing w:line="0" w:lineRule="atLeast"/>
              <w:rPr>
                <w:kern w:val="0"/>
                <w:sz w:val="22"/>
                <w:szCs w:val="22"/>
              </w:rPr>
            </w:pPr>
            <w:r w:rsidRPr="00E873E0">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4513F5D6" w14:textId="77777777" w:rsidR="009A11E5" w:rsidRPr="00E873E0" w:rsidRDefault="00000000">
            <w:pPr>
              <w:widowControl/>
              <w:spacing w:line="0" w:lineRule="atLeast"/>
              <w:rPr>
                <w:kern w:val="0"/>
                <w:sz w:val="22"/>
                <w:szCs w:val="22"/>
              </w:rPr>
            </w:pPr>
            <w:r w:rsidRPr="00E873E0">
              <w:rPr>
                <w:kern w:val="0"/>
                <w:sz w:val="22"/>
                <w:szCs w:val="22"/>
              </w:rPr>
              <w:br/>
            </w:r>
            <w:r w:rsidRPr="00E873E0">
              <w:rPr>
                <w:kern w:val="0"/>
                <w:sz w:val="22"/>
                <w:szCs w:val="22"/>
              </w:rPr>
              <w:t>成本节约率</w:t>
            </w:r>
            <w:r w:rsidRPr="00E873E0">
              <w:rPr>
                <w:kern w:val="0"/>
                <w:sz w:val="22"/>
                <w:szCs w:val="22"/>
              </w:rPr>
              <w:t>=[</w:t>
            </w:r>
            <w:r w:rsidRPr="00E873E0">
              <w:rPr>
                <w:kern w:val="0"/>
                <w:sz w:val="22"/>
                <w:szCs w:val="22"/>
              </w:rPr>
              <w:t>（计划成本</w:t>
            </w:r>
            <w:r w:rsidRPr="00E873E0">
              <w:rPr>
                <w:kern w:val="0"/>
                <w:sz w:val="22"/>
                <w:szCs w:val="22"/>
              </w:rPr>
              <w:t>-</w:t>
            </w:r>
            <w:r w:rsidRPr="00E873E0">
              <w:rPr>
                <w:kern w:val="0"/>
                <w:sz w:val="22"/>
                <w:szCs w:val="22"/>
              </w:rPr>
              <w:t>实际成本）</w:t>
            </w:r>
            <w:r w:rsidRPr="00E873E0">
              <w:rPr>
                <w:kern w:val="0"/>
                <w:sz w:val="22"/>
                <w:szCs w:val="22"/>
              </w:rPr>
              <w:t>/</w:t>
            </w:r>
            <w:r w:rsidRPr="00E873E0">
              <w:rPr>
                <w:kern w:val="0"/>
                <w:sz w:val="22"/>
                <w:szCs w:val="22"/>
              </w:rPr>
              <w:t>计划成本</w:t>
            </w:r>
            <w:r w:rsidRPr="00E873E0">
              <w:rPr>
                <w:kern w:val="0"/>
                <w:sz w:val="22"/>
                <w:szCs w:val="22"/>
              </w:rPr>
              <w:t>]×100%</w:t>
            </w:r>
            <w:r w:rsidRPr="00E873E0">
              <w:rPr>
                <w:kern w:val="0"/>
                <w:sz w:val="22"/>
                <w:szCs w:val="22"/>
              </w:rPr>
              <w:t>。</w:t>
            </w:r>
            <w:r w:rsidRPr="00E873E0">
              <w:rPr>
                <w:kern w:val="0"/>
                <w:sz w:val="22"/>
                <w:szCs w:val="22"/>
              </w:rPr>
              <w:br/>
            </w:r>
            <w:r w:rsidRPr="00E873E0">
              <w:rPr>
                <w:kern w:val="0"/>
                <w:sz w:val="22"/>
                <w:szCs w:val="22"/>
              </w:rPr>
              <w:t>实际成本：项目实施单位如期、保质、保量完成既定工作目标实际所耗费的支出。</w:t>
            </w:r>
            <w:r w:rsidRPr="00E873E0">
              <w:rPr>
                <w:kern w:val="0"/>
                <w:sz w:val="22"/>
                <w:szCs w:val="22"/>
              </w:rPr>
              <w:br/>
            </w:r>
            <w:r w:rsidRPr="00E873E0">
              <w:rPr>
                <w:kern w:val="0"/>
                <w:sz w:val="22"/>
                <w:szCs w:val="22"/>
              </w:rPr>
              <w:t>计划成本：项目实施单位为完成工作目标计划安排的支出，一般以项目预算为参考。</w:t>
            </w:r>
          </w:p>
        </w:tc>
        <w:tc>
          <w:tcPr>
            <w:tcW w:w="1300" w:type="dxa"/>
            <w:shd w:val="clear" w:color="000000" w:fill="FFFFFF"/>
            <w:vAlign w:val="center"/>
          </w:tcPr>
          <w:p w14:paraId="29CAE7CA" w14:textId="77777777" w:rsidR="009A11E5" w:rsidRPr="00E873E0" w:rsidRDefault="00000000">
            <w:pPr>
              <w:widowControl/>
              <w:spacing w:line="0" w:lineRule="atLeast"/>
              <w:jc w:val="center"/>
              <w:rPr>
                <w:b/>
                <w:bCs/>
                <w:kern w:val="0"/>
                <w:sz w:val="22"/>
                <w:szCs w:val="22"/>
              </w:rPr>
            </w:pPr>
            <w:r w:rsidRPr="00E873E0">
              <w:rPr>
                <w:b/>
                <w:bCs/>
                <w:kern w:val="0"/>
                <w:sz w:val="22"/>
                <w:szCs w:val="22"/>
              </w:rPr>
              <w:t>10</w:t>
            </w:r>
          </w:p>
        </w:tc>
        <w:tc>
          <w:tcPr>
            <w:tcW w:w="1363" w:type="dxa"/>
            <w:shd w:val="clear" w:color="000000" w:fill="FFFFFF"/>
            <w:vAlign w:val="center"/>
          </w:tcPr>
          <w:p w14:paraId="682AEA13"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10</w:t>
            </w:r>
          </w:p>
        </w:tc>
      </w:tr>
      <w:tr w:rsidR="00E873E0" w:rsidRPr="00E873E0" w14:paraId="4FC94EC5" w14:textId="77777777">
        <w:trPr>
          <w:trHeight w:val="889"/>
          <w:jc w:val="center"/>
        </w:trPr>
        <w:tc>
          <w:tcPr>
            <w:tcW w:w="832" w:type="dxa"/>
            <w:vMerge w:val="restart"/>
            <w:shd w:val="clear" w:color="auto" w:fill="FFFFFF"/>
            <w:vAlign w:val="center"/>
          </w:tcPr>
          <w:p w14:paraId="57B33588" w14:textId="77777777" w:rsidR="009A11E5" w:rsidRPr="00E873E0" w:rsidRDefault="00000000">
            <w:pPr>
              <w:widowControl/>
              <w:spacing w:line="0" w:lineRule="atLeast"/>
              <w:jc w:val="center"/>
              <w:rPr>
                <w:kern w:val="0"/>
                <w:sz w:val="22"/>
                <w:szCs w:val="22"/>
              </w:rPr>
            </w:pPr>
            <w:r w:rsidRPr="00E873E0">
              <w:rPr>
                <w:kern w:val="0"/>
                <w:sz w:val="22"/>
                <w:szCs w:val="22"/>
              </w:rPr>
              <w:lastRenderedPageBreak/>
              <w:t xml:space="preserve">效益　</w:t>
            </w:r>
          </w:p>
        </w:tc>
        <w:tc>
          <w:tcPr>
            <w:tcW w:w="764" w:type="dxa"/>
            <w:vMerge w:val="restart"/>
            <w:shd w:val="clear" w:color="auto" w:fill="FFFFFF"/>
            <w:vAlign w:val="center"/>
          </w:tcPr>
          <w:p w14:paraId="11198FBB" w14:textId="77777777" w:rsidR="009A11E5" w:rsidRPr="00E873E0" w:rsidRDefault="00000000">
            <w:pPr>
              <w:widowControl/>
              <w:spacing w:line="0" w:lineRule="atLeast"/>
              <w:jc w:val="center"/>
              <w:rPr>
                <w:kern w:val="0"/>
                <w:sz w:val="22"/>
                <w:szCs w:val="22"/>
              </w:rPr>
            </w:pPr>
            <w:r w:rsidRPr="00E873E0">
              <w:rPr>
                <w:kern w:val="0"/>
                <w:sz w:val="22"/>
                <w:szCs w:val="22"/>
              </w:rPr>
              <w:t xml:space="preserve">项目效益　</w:t>
            </w:r>
          </w:p>
        </w:tc>
        <w:tc>
          <w:tcPr>
            <w:tcW w:w="873" w:type="dxa"/>
            <w:shd w:val="clear" w:color="auto" w:fill="FFFFFF"/>
            <w:vAlign w:val="center"/>
          </w:tcPr>
          <w:p w14:paraId="1CABACF0" w14:textId="77777777" w:rsidR="009A11E5" w:rsidRPr="00E873E0" w:rsidRDefault="00000000">
            <w:pPr>
              <w:widowControl/>
              <w:spacing w:line="0" w:lineRule="atLeast"/>
              <w:jc w:val="center"/>
              <w:rPr>
                <w:kern w:val="0"/>
                <w:sz w:val="22"/>
                <w:szCs w:val="22"/>
              </w:rPr>
            </w:pPr>
            <w:r w:rsidRPr="00E873E0">
              <w:rPr>
                <w:kern w:val="0"/>
                <w:sz w:val="22"/>
                <w:szCs w:val="22"/>
              </w:rPr>
              <w:t>实施效益</w:t>
            </w:r>
          </w:p>
        </w:tc>
        <w:tc>
          <w:tcPr>
            <w:tcW w:w="2353" w:type="dxa"/>
            <w:shd w:val="clear" w:color="auto" w:fill="FFFFFF"/>
            <w:vAlign w:val="center"/>
          </w:tcPr>
          <w:p w14:paraId="011628EA" w14:textId="77777777" w:rsidR="009A11E5" w:rsidRPr="00E873E0" w:rsidRDefault="00000000">
            <w:pPr>
              <w:widowControl/>
              <w:spacing w:line="0" w:lineRule="atLeast"/>
              <w:jc w:val="left"/>
              <w:rPr>
                <w:kern w:val="0"/>
                <w:sz w:val="22"/>
                <w:szCs w:val="22"/>
              </w:rPr>
            </w:pPr>
            <w:r w:rsidRPr="00E873E0">
              <w:rPr>
                <w:kern w:val="0"/>
                <w:sz w:val="22"/>
                <w:szCs w:val="22"/>
              </w:rPr>
              <w:t>项目实施所产生的效益。</w:t>
            </w:r>
          </w:p>
        </w:tc>
        <w:tc>
          <w:tcPr>
            <w:tcW w:w="5198" w:type="dxa"/>
            <w:shd w:val="clear" w:color="auto" w:fill="FFFFFF"/>
            <w:vAlign w:val="center"/>
          </w:tcPr>
          <w:p w14:paraId="4A2C558D" w14:textId="77777777" w:rsidR="009A11E5" w:rsidRPr="00E873E0" w:rsidRDefault="00000000">
            <w:pPr>
              <w:widowControl/>
              <w:spacing w:line="0" w:lineRule="atLeast"/>
              <w:rPr>
                <w:kern w:val="0"/>
                <w:sz w:val="22"/>
                <w:szCs w:val="22"/>
              </w:rPr>
            </w:pPr>
            <w:r w:rsidRPr="00E873E0">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21DAD313" w14:textId="77777777" w:rsidR="009A11E5" w:rsidRPr="00E873E0" w:rsidRDefault="00000000">
            <w:pPr>
              <w:widowControl/>
              <w:spacing w:line="0" w:lineRule="atLeast"/>
              <w:jc w:val="center"/>
              <w:rPr>
                <w:b/>
                <w:bCs/>
                <w:kern w:val="0"/>
                <w:sz w:val="22"/>
                <w:szCs w:val="22"/>
              </w:rPr>
            </w:pPr>
            <w:r w:rsidRPr="00E873E0">
              <w:rPr>
                <w:b/>
                <w:bCs/>
                <w:kern w:val="0"/>
                <w:sz w:val="22"/>
                <w:szCs w:val="22"/>
              </w:rPr>
              <w:t>10</w:t>
            </w:r>
          </w:p>
        </w:tc>
        <w:tc>
          <w:tcPr>
            <w:tcW w:w="1363" w:type="dxa"/>
            <w:shd w:val="clear" w:color="auto" w:fill="FFFFFF"/>
            <w:vAlign w:val="center"/>
          </w:tcPr>
          <w:p w14:paraId="62E03E77"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10</w:t>
            </w:r>
          </w:p>
        </w:tc>
      </w:tr>
      <w:tr w:rsidR="00E873E0" w:rsidRPr="00E873E0" w14:paraId="145CA34B" w14:textId="77777777">
        <w:trPr>
          <w:trHeight w:val="1137"/>
          <w:jc w:val="center"/>
        </w:trPr>
        <w:tc>
          <w:tcPr>
            <w:tcW w:w="832" w:type="dxa"/>
            <w:vMerge/>
            <w:shd w:val="clear" w:color="auto" w:fill="FFFFFF"/>
            <w:vAlign w:val="center"/>
          </w:tcPr>
          <w:p w14:paraId="78DFB8D9" w14:textId="77777777" w:rsidR="009A11E5" w:rsidRPr="00E873E0" w:rsidRDefault="009A11E5">
            <w:pPr>
              <w:widowControl/>
              <w:spacing w:line="0" w:lineRule="atLeast"/>
              <w:jc w:val="center"/>
              <w:rPr>
                <w:kern w:val="0"/>
                <w:sz w:val="22"/>
                <w:szCs w:val="22"/>
              </w:rPr>
            </w:pPr>
          </w:p>
        </w:tc>
        <w:tc>
          <w:tcPr>
            <w:tcW w:w="764" w:type="dxa"/>
            <w:vMerge/>
            <w:shd w:val="clear" w:color="auto" w:fill="FFFFFF"/>
            <w:vAlign w:val="center"/>
          </w:tcPr>
          <w:p w14:paraId="39C36281" w14:textId="77777777" w:rsidR="009A11E5" w:rsidRPr="00E873E0" w:rsidRDefault="009A11E5">
            <w:pPr>
              <w:widowControl/>
              <w:spacing w:line="0" w:lineRule="atLeast"/>
              <w:jc w:val="center"/>
              <w:rPr>
                <w:kern w:val="0"/>
                <w:sz w:val="22"/>
                <w:szCs w:val="22"/>
              </w:rPr>
            </w:pPr>
          </w:p>
        </w:tc>
        <w:tc>
          <w:tcPr>
            <w:tcW w:w="873" w:type="dxa"/>
            <w:shd w:val="clear" w:color="auto" w:fill="FFFFFF"/>
            <w:vAlign w:val="center"/>
          </w:tcPr>
          <w:p w14:paraId="17A6CA81" w14:textId="77777777" w:rsidR="009A11E5" w:rsidRPr="00E873E0" w:rsidRDefault="00000000">
            <w:pPr>
              <w:widowControl/>
              <w:spacing w:line="0" w:lineRule="atLeast"/>
              <w:jc w:val="center"/>
              <w:rPr>
                <w:kern w:val="0"/>
                <w:sz w:val="22"/>
                <w:szCs w:val="22"/>
              </w:rPr>
            </w:pPr>
            <w:r w:rsidRPr="00E873E0">
              <w:rPr>
                <w:kern w:val="0"/>
                <w:sz w:val="22"/>
                <w:szCs w:val="22"/>
              </w:rPr>
              <w:t>满意度</w:t>
            </w:r>
          </w:p>
        </w:tc>
        <w:tc>
          <w:tcPr>
            <w:tcW w:w="2353" w:type="dxa"/>
            <w:shd w:val="clear" w:color="000000" w:fill="FFFFFF"/>
            <w:vAlign w:val="center"/>
          </w:tcPr>
          <w:p w14:paraId="74B36FF5" w14:textId="77777777" w:rsidR="009A11E5" w:rsidRPr="00E873E0" w:rsidRDefault="00000000">
            <w:pPr>
              <w:widowControl/>
              <w:spacing w:line="0" w:lineRule="atLeast"/>
              <w:rPr>
                <w:kern w:val="0"/>
                <w:sz w:val="22"/>
                <w:szCs w:val="22"/>
              </w:rPr>
            </w:pPr>
            <w:r w:rsidRPr="00E873E0">
              <w:rPr>
                <w:kern w:val="0"/>
                <w:sz w:val="22"/>
                <w:szCs w:val="22"/>
              </w:rPr>
              <w:t>社会公众或服务对象对项目实施效果的满意程度。</w:t>
            </w:r>
          </w:p>
        </w:tc>
        <w:tc>
          <w:tcPr>
            <w:tcW w:w="5198" w:type="dxa"/>
            <w:shd w:val="clear" w:color="000000" w:fill="FFFFFF"/>
            <w:vAlign w:val="center"/>
          </w:tcPr>
          <w:p w14:paraId="22DAF394" w14:textId="77777777" w:rsidR="009A11E5" w:rsidRPr="00E873E0" w:rsidRDefault="00000000">
            <w:pPr>
              <w:widowControl/>
              <w:spacing w:line="0" w:lineRule="atLeast"/>
              <w:rPr>
                <w:kern w:val="0"/>
                <w:sz w:val="22"/>
                <w:szCs w:val="22"/>
              </w:rPr>
            </w:pPr>
            <w:r w:rsidRPr="00E873E0">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44BF4C0F" w14:textId="77777777" w:rsidR="009A11E5" w:rsidRPr="00E873E0" w:rsidRDefault="00000000">
            <w:pPr>
              <w:widowControl/>
              <w:spacing w:line="0" w:lineRule="atLeast"/>
              <w:jc w:val="center"/>
              <w:rPr>
                <w:b/>
                <w:bCs/>
                <w:kern w:val="0"/>
                <w:sz w:val="22"/>
                <w:szCs w:val="22"/>
              </w:rPr>
            </w:pPr>
            <w:r w:rsidRPr="00E873E0">
              <w:rPr>
                <w:b/>
                <w:bCs/>
                <w:kern w:val="0"/>
                <w:sz w:val="22"/>
                <w:szCs w:val="22"/>
              </w:rPr>
              <w:t>10</w:t>
            </w:r>
          </w:p>
        </w:tc>
        <w:tc>
          <w:tcPr>
            <w:tcW w:w="1363" w:type="dxa"/>
            <w:shd w:val="clear" w:color="000000" w:fill="FFFFFF"/>
            <w:vAlign w:val="center"/>
          </w:tcPr>
          <w:p w14:paraId="79D5A660" w14:textId="77777777" w:rsidR="009A11E5" w:rsidRPr="00E873E0" w:rsidRDefault="00000000">
            <w:pPr>
              <w:widowControl/>
              <w:spacing w:line="0" w:lineRule="atLeast"/>
              <w:jc w:val="center"/>
              <w:rPr>
                <w:b/>
                <w:bCs/>
                <w:kern w:val="0"/>
                <w:sz w:val="22"/>
                <w:szCs w:val="22"/>
              </w:rPr>
            </w:pPr>
            <w:r w:rsidRPr="00E873E0">
              <w:rPr>
                <w:rFonts w:hint="eastAsia"/>
                <w:b/>
                <w:bCs/>
                <w:kern w:val="0"/>
                <w:sz w:val="22"/>
                <w:szCs w:val="22"/>
              </w:rPr>
              <w:t>10</w:t>
            </w:r>
          </w:p>
        </w:tc>
      </w:tr>
    </w:tbl>
    <w:p w14:paraId="40F135CF" w14:textId="77777777" w:rsidR="009A11E5" w:rsidRPr="00E873E0" w:rsidRDefault="009A11E5"/>
    <w:sectPr w:rsidR="009A11E5" w:rsidRPr="00E873E0">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DE5146" w14:textId="77777777" w:rsidR="00E429CB" w:rsidRDefault="00E429CB">
      <w:r>
        <w:separator/>
      </w:r>
    </w:p>
  </w:endnote>
  <w:endnote w:type="continuationSeparator" w:id="0">
    <w:p w14:paraId="1C5FD427" w14:textId="77777777" w:rsidR="00E429CB" w:rsidRDefault="00E429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7F2E708" w14:textId="77777777" w:rsidR="009A11E5" w:rsidRDefault="00000000">
        <w:pPr>
          <w:pStyle w:val="aa"/>
          <w:jc w:val="center"/>
        </w:pPr>
        <w:r>
          <w:fldChar w:fldCharType="begin"/>
        </w:r>
        <w:r>
          <w:instrText>PAGE   \* MERGEFORMAT</w:instrText>
        </w:r>
        <w:r>
          <w:fldChar w:fldCharType="separate"/>
        </w:r>
        <w:r>
          <w:rPr>
            <w:lang w:val="zh-CN"/>
          </w:rPr>
          <w:t>13</w:t>
        </w:r>
        <w:r>
          <w:fldChar w:fldCharType="end"/>
        </w:r>
      </w:p>
    </w:sdtContent>
  </w:sdt>
  <w:p w14:paraId="3C960382" w14:textId="77777777" w:rsidR="009A11E5" w:rsidRDefault="009A11E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13E6D" w14:textId="77777777" w:rsidR="00E429CB" w:rsidRDefault="00E429CB">
      <w:r>
        <w:separator/>
      </w:r>
    </w:p>
  </w:footnote>
  <w:footnote w:type="continuationSeparator" w:id="0">
    <w:p w14:paraId="4BCD9349" w14:textId="77777777" w:rsidR="00E429CB" w:rsidRDefault="00E429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643536823">
    <w:abstractNumId w:val="1"/>
  </w:num>
  <w:num w:numId="2" w16cid:durableId="1335647974">
    <w:abstractNumId w:val="0"/>
  </w:num>
  <w:num w:numId="3" w16cid:durableId="1700156448">
    <w:abstractNumId w:val="4"/>
  </w:num>
  <w:num w:numId="4" w16cid:durableId="1154178368">
    <w:abstractNumId w:val="3"/>
  </w:num>
  <w:num w:numId="5" w16cid:durableId="1451514126">
    <w:abstractNumId w:val="5"/>
  </w:num>
  <w:num w:numId="6" w16cid:durableId="9764925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1C5D99"/>
    <w:rsid w:val="006F7242"/>
    <w:rsid w:val="007B168A"/>
    <w:rsid w:val="008B2CFE"/>
    <w:rsid w:val="009A11E5"/>
    <w:rsid w:val="00E429CB"/>
    <w:rsid w:val="00E873E0"/>
    <w:rsid w:val="00F26FF6"/>
    <w:rsid w:val="00F452BA"/>
    <w:rsid w:val="02A0539E"/>
    <w:rsid w:val="07397B77"/>
    <w:rsid w:val="07945854"/>
    <w:rsid w:val="08280A6F"/>
    <w:rsid w:val="0E767DB8"/>
    <w:rsid w:val="0F70667A"/>
    <w:rsid w:val="11B4065D"/>
    <w:rsid w:val="11F9699F"/>
    <w:rsid w:val="11FC76CE"/>
    <w:rsid w:val="129C4937"/>
    <w:rsid w:val="13117CA9"/>
    <w:rsid w:val="13471461"/>
    <w:rsid w:val="13B90F01"/>
    <w:rsid w:val="14DB5A0A"/>
    <w:rsid w:val="181066D2"/>
    <w:rsid w:val="187F73B4"/>
    <w:rsid w:val="1991243F"/>
    <w:rsid w:val="1A845F92"/>
    <w:rsid w:val="1ADE6C16"/>
    <w:rsid w:val="1C334008"/>
    <w:rsid w:val="1C671E73"/>
    <w:rsid w:val="1C884B8E"/>
    <w:rsid w:val="1E2B2D0C"/>
    <w:rsid w:val="1EBF2842"/>
    <w:rsid w:val="20591A7E"/>
    <w:rsid w:val="21A71E6B"/>
    <w:rsid w:val="23C407C9"/>
    <w:rsid w:val="25686313"/>
    <w:rsid w:val="262B6299"/>
    <w:rsid w:val="2A06253E"/>
    <w:rsid w:val="2ACF403B"/>
    <w:rsid w:val="2CFE6756"/>
    <w:rsid w:val="2FB56378"/>
    <w:rsid w:val="356D1C07"/>
    <w:rsid w:val="38CA40DD"/>
    <w:rsid w:val="395F2B56"/>
    <w:rsid w:val="39EC73FD"/>
    <w:rsid w:val="3BA92094"/>
    <w:rsid w:val="3BECE841"/>
    <w:rsid w:val="3C1159D3"/>
    <w:rsid w:val="3CE45BC1"/>
    <w:rsid w:val="3D9E7FAA"/>
    <w:rsid w:val="3DD50ECF"/>
    <w:rsid w:val="3F0D74CB"/>
    <w:rsid w:val="3FF53148"/>
    <w:rsid w:val="3FF7797D"/>
    <w:rsid w:val="417D11D1"/>
    <w:rsid w:val="441B2960"/>
    <w:rsid w:val="45480241"/>
    <w:rsid w:val="480575DA"/>
    <w:rsid w:val="4BE57BB2"/>
    <w:rsid w:val="4DE513E2"/>
    <w:rsid w:val="543D06EF"/>
    <w:rsid w:val="550009AD"/>
    <w:rsid w:val="56A237C1"/>
    <w:rsid w:val="5A207561"/>
    <w:rsid w:val="5BFF6039"/>
    <w:rsid w:val="5D76A616"/>
    <w:rsid w:val="5D7F20B9"/>
    <w:rsid w:val="5DAC7D0E"/>
    <w:rsid w:val="5E5F1000"/>
    <w:rsid w:val="5E80224B"/>
    <w:rsid w:val="5F98B5AF"/>
    <w:rsid w:val="5FFE8511"/>
    <w:rsid w:val="5FFEACE2"/>
    <w:rsid w:val="620D2B7B"/>
    <w:rsid w:val="63D0156C"/>
    <w:rsid w:val="643EE26D"/>
    <w:rsid w:val="69B32AB6"/>
    <w:rsid w:val="6B0156E4"/>
    <w:rsid w:val="6D572E2F"/>
    <w:rsid w:val="6F5C41AC"/>
    <w:rsid w:val="6FAF6C78"/>
    <w:rsid w:val="70BD199D"/>
    <w:rsid w:val="723808CE"/>
    <w:rsid w:val="7317C656"/>
    <w:rsid w:val="734ED73F"/>
    <w:rsid w:val="74C131E2"/>
    <w:rsid w:val="77863428"/>
    <w:rsid w:val="77FD8BE9"/>
    <w:rsid w:val="793902C7"/>
    <w:rsid w:val="793C0810"/>
    <w:rsid w:val="79A9BD3F"/>
    <w:rsid w:val="7BFFFDD0"/>
    <w:rsid w:val="7C336E5F"/>
    <w:rsid w:val="7D7A5F86"/>
    <w:rsid w:val="7F37BB4E"/>
    <w:rsid w:val="7FEF918E"/>
    <w:rsid w:val="7FF4FB6F"/>
    <w:rsid w:val="7FF7FF27"/>
    <w:rsid w:val="7FFDF714"/>
    <w:rsid w:val="AF3FCD8C"/>
    <w:rsid w:val="B9FA2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757F90"/>
  <w15:docId w15:val="{CA90CF5A-87D5-48A3-AA2C-A51594424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23</Pages>
  <Words>1688</Words>
  <Characters>9624</Characters>
  <Application>Microsoft Office Word</Application>
  <DocSecurity>0</DocSecurity>
  <Lines>80</Lines>
  <Paragraphs>22</Paragraphs>
  <ScaleCrop>false</ScaleCrop>
  <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EF802772E6EA442ABD0A77519D0CC4F7_13</vt:lpwstr>
  </property>
</Properties>
</file>