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D745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14:paraId="5C1FC366">
      <w:pPr>
        <w:spacing w:line="540" w:lineRule="exact"/>
        <w:jc w:val="center"/>
        <w:rPr>
          <w:rFonts w:ascii="华文中宋" w:hAnsi="华文中宋" w:eastAsia="华文中宋" w:cs="宋体"/>
          <w:b/>
          <w:kern w:val="0"/>
          <w:sz w:val="52"/>
          <w:szCs w:val="52"/>
        </w:rPr>
      </w:pPr>
    </w:p>
    <w:p w14:paraId="26A8D050">
      <w:pPr>
        <w:spacing w:line="540" w:lineRule="exact"/>
        <w:jc w:val="center"/>
        <w:rPr>
          <w:rFonts w:ascii="华文中宋" w:hAnsi="华文中宋" w:eastAsia="华文中宋" w:cs="宋体"/>
          <w:b/>
          <w:kern w:val="0"/>
          <w:sz w:val="52"/>
          <w:szCs w:val="52"/>
        </w:rPr>
      </w:pPr>
    </w:p>
    <w:p w14:paraId="6FCCA7FC">
      <w:pPr>
        <w:spacing w:line="540" w:lineRule="exact"/>
        <w:jc w:val="center"/>
        <w:rPr>
          <w:rFonts w:ascii="华文中宋" w:hAnsi="华文中宋" w:eastAsia="华文中宋" w:cs="宋体"/>
          <w:b/>
          <w:kern w:val="0"/>
          <w:sz w:val="52"/>
          <w:szCs w:val="52"/>
        </w:rPr>
      </w:pPr>
    </w:p>
    <w:p w14:paraId="757283D5">
      <w:pPr>
        <w:spacing w:line="540" w:lineRule="exact"/>
        <w:jc w:val="center"/>
        <w:rPr>
          <w:rFonts w:ascii="华文中宋" w:hAnsi="华文中宋" w:eastAsia="华文中宋" w:cs="宋体"/>
          <w:b/>
          <w:kern w:val="0"/>
          <w:sz w:val="52"/>
          <w:szCs w:val="52"/>
        </w:rPr>
      </w:pPr>
    </w:p>
    <w:p w14:paraId="3B324684">
      <w:pPr>
        <w:spacing w:line="540" w:lineRule="exact"/>
        <w:jc w:val="center"/>
        <w:rPr>
          <w:rFonts w:ascii="华文中宋" w:hAnsi="华文中宋" w:eastAsia="华文中宋" w:cs="宋体"/>
          <w:b/>
          <w:kern w:val="0"/>
          <w:sz w:val="52"/>
          <w:szCs w:val="52"/>
        </w:rPr>
      </w:pPr>
    </w:p>
    <w:p w14:paraId="6F5307F6">
      <w:pPr>
        <w:spacing w:line="540" w:lineRule="exact"/>
        <w:jc w:val="center"/>
        <w:rPr>
          <w:rFonts w:ascii="华文中宋" w:hAnsi="华文中宋" w:eastAsia="华文中宋" w:cs="宋体"/>
          <w:b/>
          <w:kern w:val="0"/>
          <w:sz w:val="52"/>
          <w:szCs w:val="52"/>
        </w:rPr>
      </w:pPr>
    </w:p>
    <w:p w14:paraId="776B1E2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14:paraId="02C30C6B">
      <w:pPr>
        <w:spacing w:line="540" w:lineRule="exact"/>
        <w:jc w:val="center"/>
        <w:rPr>
          <w:rFonts w:ascii="华文中宋" w:hAnsi="华文中宋" w:eastAsia="华文中宋" w:cs="宋体"/>
          <w:b/>
          <w:kern w:val="0"/>
          <w:sz w:val="52"/>
          <w:szCs w:val="52"/>
        </w:rPr>
      </w:pPr>
    </w:p>
    <w:p w14:paraId="36EF50AE">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2033524D">
      <w:pPr>
        <w:spacing w:line="540" w:lineRule="exact"/>
        <w:jc w:val="center"/>
        <w:rPr>
          <w:rFonts w:hAnsi="宋体" w:eastAsia="仿宋_GB2312" w:cs="宋体"/>
          <w:kern w:val="0"/>
          <w:sz w:val="30"/>
          <w:szCs w:val="30"/>
        </w:rPr>
      </w:pPr>
    </w:p>
    <w:p w14:paraId="666F633B">
      <w:pPr>
        <w:spacing w:line="540" w:lineRule="exact"/>
        <w:jc w:val="center"/>
        <w:rPr>
          <w:rFonts w:hAnsi="宋体" w:eastAsia="仿宋_GB2312" w:cs="宋体"/>
          <w:kern w:val="0"/>
          <w:sz w:val="30"/>
          <w:szCs w:val="30"/>
        </w:rPr>
      </w:pPr>
    </w:p>
    <w:p w14:paraId="16A607D1">
      <w:pPr>
        <w:spacing w:line="540" w:lineRule="exact"/>
        <w:jc w:val="center"/>
        <w:rPr>
          <w:rFonts w:hAnsi="宋体" w:eastAsia="仿宋_GB2312" w:cs="宋体"/>
          <w:kern w:val="0"/>
          <w:sz w:val="30"/>
          <w:szCs w:val="30"/>
        </w:rPr>
      </w:pPr>
      <w:bookmarkStart w:id="0" w:name="_GoBack"/>
      <w:bookmarkEnd w:id="0"/>
    </w:p>
    <w:p w14:paraId="68C1105B">
      <w:pPr>
        <w:spacing w:line="540" w:lineRule="exact"/>
        <w:jc w:val="center"/>
        <w:rPr>
          <w:rFonts w:hAnsi="宋体" w:eastAsia="仿宋_GB2312" w:cs="宋体"/>
          <w:kern w:val="0"/>
          <w:sz w:val="30"/>
          <w:szCs w:val="30"/>
        </w:rPr>
      </w:pPr>
    </w:p>
    <w:p w14:paraId="606A21F5">
      <w:pPr>
        <w:spacing w:line="540" w:lineRule="exact"/>
        <w:jc w:val="center"/>
        <w:rPr>
          <w:rFonts w:hAnsi="宋体" w:eastAsia="仿宋_GB2312" w:cs="宋体"/>
          <w:kern w:val="0"/>
          <w:sz w:val="30"/>
          <w:szCs w:val="30"/>
        </w:rPr>
      </w:pPr>
    </w:p>
    <w:p w14:paraId="40181CA8">
      <w:pPr>
        <w:spacing w:line="540" w:lineRule="exact"/>
        <w:rPr>
          <w:rFonts w:hAnsi="宋体" w:eastAsia="仿宋_GB2312" w:cs="宋体"/>
          <w:kern w:val="0"/>
          <w:sz w:val="30"/>
          <w:szCs w:val="30"/>
        </w:rPr>
      </w:pPr>
    </w:p>
    <w:p w14:paraId="3A7F1ED4">
      <w:pPr>
        <w:spacing w:line="700" w:lineRule="exact"/>
        <w:jc w:val="left"/>
        <w:rPr>
          <w:rFonts w:hAnsi="宋体" w:eastAsia="仿宋_GB2312" w:cs="宋体"/>
          <w:spacing w:val="-20"/>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0"/>
          <w:kern w:val="0"/>
          <w:sz w:val="36"/>
          <w:szCs w:val="36"/>
        </w:rPr>
        <w:t>2018年农村义务教育薄弱学校改造项目</w:t>
      </w:r>
    </w:p>
    <w:p w14:paraId="3C9BE1F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14:paraId="0BBC1425">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14:paraId="426A971C">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14:paraId="48ED1BEA">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 日</w:t>
      </w:r>
    </w:p>
    <w:p w14:paraId="4937D9AE">
      <w:pPr>
        <w:spacing w:line="540" w:lineRule="exact"/>
        <w:jc w:val="center"/>
        <w:rPr>
          <w:rFonts w:hAnsi="宋体" w:eastAsia="仿宋_GB2312" w:cs="宋体"/>
          <w:kern w:val="0"/>
          <w:sz w:val="30"/>
          <w:szCs w:val="30"/>
        </w:rPr>
      </w:pPr>
    </w:p>
    <w:p w14:paraId="586A0217">
      <w:pPr>
        <w:spacing w:line="540" w:lineRule="exact"/>
        <w:rPr>
          <w:rStyle w:val="18"/>
          <w:rFonts w:ascii="黑体" w:hAnsi="黑体" w:eastAsia="黑体"/>
          <w:b w:val="0"/>
          <w:spacing w:val="-4"/>
          <w:sz w:val="32"/>
          <w:szCs w:val="32"/>
        </w:rPr>
      </w:pPr>
    </w:p>
    <w:p w14:paraId="0BA7F9AC">
      <w:pPr>
        <w:spacing w:line="540" w:lineRule="exact"/>
        <w:rPr>
          <w:rStyle w:val="18"/>
          <w:rFonts w:ascii="黑体" w:hAnsi="黑体" w:eastAsia="黑体"/>
          <w:b w:val="0"/>
          <w:spacing w:val="-4"/>
          <w:sz w:val="32"/>
          <w:szCs w:val="32"/>
        </w:rPr>
      </w:pPr>
    </w:p>
    <w:p w14:paraId="1C1BD61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6244B3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3B941E40">
      <w:pPr>
        <w:pStyle w:val="46"/>
        <w:rPr>
          <w:rStyle w:val="18"/>
          <w:rFonts w:ascii="仿宋_GB2312" w:hAnsi="仿宋_GB2312" w:eastAsia="仿宋_GB2312" w:cs="仿宋_GB2312"/>
          <w:spacing w:val="-4"/>
          <w:sz w:val="30"/>
          <w:szCs w:val="30"/>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14:paraId="26D3CD5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08B9F086">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预期目标：完成奇台五中硬化、绿化建设</w:t>
      </w:r>
    </w:p>
    <w:p w14:paraId="41E6F13C">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阶段性目标：已完成奇台五中硬化、绿化建设</w:t>
      </w:r>
    </w:p>
    <w:p w14:paraId="464A8163">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以上项目的完成提升了我县义务教育阶段学校办学条件，中小学校创造一个良好的学习环境，保障学生就学需求，实现义务教育均衡发展验收目标。</w:t>
      </w:r>
    </w:p>
    <w:p w14:paraId="6FE7CA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473E62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2C8F0E62">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项目资金141.71万元，均为自治区资金。</w:t>
      </w:r>
    </w:p>
    <w:p w14:paraId="28440A5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440ADC1A">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141.71万元已全部支付奇台五中硬化、绿化141.71万元。</w:t>
      </w:r>
    </w:p>
    <w:p w14:paraId="43CC640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6E279A13">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14:paraId="072F8A0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B9555E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296C66D6">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14:paraId="408EF1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66F5E385">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14:paraId="05B7B1F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36B7953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9498FFB">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14:paraId="06D15568">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效率性：2018年农村义务教育薄弱学校改造计划专项资金（彩票公益金第二批）建设计划完成项目资金100%。</w:t>
      </w:r>
    </w:p>
    <w:p w14:paraId="1E8995CE">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14:paraId="6594B17A">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14:paraId="4A842DB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6EC53F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14:paraId="69B45F80">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w:t>
      </w:r>
      <w:r>
        <w:rPr>
          <w:rFonts w:hint="eastAsia" w:ascii="仿宋_GB2312" w:hAnsi="仿宋_GB2312" w:eastAsia="仿宋_GB2312" w:cs="仿宋_GB2312"/>
          <w:sz w:val="32"/>
          <w:szCs w:val="32"/>
          <w:lang w:eastAsia="zh-CN"/>
        </w:rPr>
        <w:t>账户</w:t>
      </w:r>
      <w:r>
        <w:rPr>
          <w:rFonts w:hint="eastAsia" w:ascii="仿宋_GB2312" w:hAnsi="仿宋_GB2312" w:eastAsia="仿宋_GB2312" w:cs="仿宋_GB2312"/>
          <w:sz w:val="32"/>
          <w:szCs w:val="32"/>
        </w:rPr>
        <w:t>，专人管理，专款专用，及时拨付，管好用好资金。</w:t>
      </w:r>
    </w:p>
    <w:p w14:paraId="1140B8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4A3F988E">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14:paraId="17FEDC2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2ACDE99F">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14:paraId="7580946F">
      <w:pPr>
        <w:spacing w:line="540" w:lineRule="exact"/>
        <w:ind w:firstLine="567"/>
        <w:rPr>
          <w:rStyle w:val="18"/>
          <w:rFonts w:ascii="仿宋" w:hAnsi="仿宋" w:eastAsia="仿宋"/>
          <w:b w:val="0"/>
          <w:spacing w:val="-4"/>
          <w:sz w:val="32"/>
          <w:szCs w:val="32"/>
        </w:rPr>
      </w:pPr>
    </w:p>
    <w:p w14:paraId="4FAC2CF2">
      <w:pPr>
        <w:spacing w:line="540" w:lineRule="exact"/>
        <w:ind w:firstLine="567"/>
        <w:rPr>
          <w:rStyle w:val="18"/>
          <w:rFonts w:ascii="仿宋" w:hAnsi="仿宋" w:eastAsia="仿宋"/>
          <w:b w:val="0"/>
          <w:spacing w:val="-4"/>
          <w:sz w:val="32"/>
          <w:szCs w:val="32"/>
        </w:rPr>
      </w:pPr>
    </w:p>
    <w:p w14:paraId="443BE788">
      <w:pPr>
        <w:spacing w:line="540" w:lineRule="exact"/>
        <w:ind w:firstLine="567"/>
        <w:rPr>
          <w:rStyle w:val="18"/>
          <w:rFonts w:ascii="仿宋" w:hAnsi="仿宋" w:eastAsia="仿宋"/>
          <w:b w:val="0"/>
          <w:spacing w:val="-4"/>
          <w:sz w:val="32"/>
          <w:szCs w:val="32"/>
        </w:rPr>
      </w:pPr>
    </w:p>
    <w:p w14:paraId="1CFC097D">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566AB2A8">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0DC8C8C8">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14:paraId="5E6E884A">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37CAFC6F">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14:paraId="0D10E17C">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14:paraId="67E073C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19E769DB">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5460B948">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762C547A">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26D13965">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1CF40235">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195F8EBB">
            <w:pPr>
              <w:widowControl/>
              <w:jc w:val="center"/>
              <w:rPr>
                <w:rFonts w:ascii="宋体" w:hAnsi="宋体" w:cs="宋体"/>
                <w:kern w:val="0"/>
                <w:sz w:val="24"/>
              </w:rPr>
            </w:pPr>
          </w:p>
        </w:tc>
      </w:tr>
      <w:tr w14:paraId="7B2BA717">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001F14">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15FE59A1">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14:paraId="7E7548D8">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E9DD73">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3A614FA7">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14:paraId="1EC96320">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07A314A9">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7219BB8D">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0585DA51">
            <w:pPr>
              <w:widowControl/>
              <w:jc w:val="center"/>
              <w:rPr>
                <w:rFonts w:ascii="宋体" w:hAnsi="宋体" w:cs="宋体"/>
                <w:kern w:val="0"/>
                <w:sz w:val="20"/>
                <w:szCs w:val="20"/>
              </w:rPr>
            </w:pPr>
            <w:r>
              <w:rPr>
                <w:rFonts w:hint="eastAsia" w:ascii="宋体" w:hAnsi="宋体" w:cs="宋体"/>
                <w:kern w:val="0"/>
                <w:sz w:val="20"/>
                <w:szCs w:val="20"/>
              </w:rPr>
              <w:t>141.71</w:t>
            </w:r>
          </w:p>
        </w:tc>
        <w:tc>
          <w:tcPr>
            <w:tcW w:w="2060" w:type="dxa"/>
            <w:tcBorders>
              <w:top w:val="nil"/>
              <w:left w:val="nil"/>
              <w:bottom w:val="single" w:color="auto" w:sz="4" w:space="0"/>
              <w:right w:val="single" w:color="auto" w:sz="4" w:space="0"/>
            </w:tcBorders>
            <w:shd w:val="clear" w:color="auto" w:fill="auto"/>
            <w:vAlign w:val="center"/>
          </w:tcPr>
          <w:p w14:paraId="0FB69F7C">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06A80354">
            <w:pPr>
              <w:widowControl/>
              <w:jc w:val="right"/>
              <w:rPr>
                <w:rFonts w:ascii="宋体" w:hAnsi="宋体" w:cs="宋体"/>
                <w:kern w:val="0"/>
                <w:sz w:val="20"/>
                <w:szCs w:val="20"/>
              </w:rPr>
            </w:pPr>
            <w:r>
              <w:rPr>
                <w:rFonts w:hint="eastAsia" w:ascii="宋体" w:hAnsi="宋体" w:cs="宋体"/>
                <w:kern w:val="0"/>
                <w:sz w:val="20"/>
                <w:szCs w:val="20"/>
              </w:rPr>
              <w:t>141.71　</w:t>
            </w:r>
          </w:p>
        </w:tc>
      </w:tr>
      <w:tr w14:paraId="46C9CCCF">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6C3B7CC9">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135E9FA5">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2F2FE104">
            <w:pPr>
              <w:widowControl/>
              <w:jc w:val="center"/>
              <w:rPr>
                <w:rFonts w:ascii="宋体" w:hAnsi="宋体" w:cs="宋体"/>
                <w:kern w:val="0"/>
                <w:sz w:val="20"/>
                <w:szCs w:val="20"/>
              </w:rPr>
            </w:pPr>
            <w:r>
              <w:rPr>
                <w:rFonts w:hint="eastAsia" w:ascii="宋体" w:hAnsi="宋体" w:cs="宋体"/>
                <w:kern w:val="0"/>
                <w:sz w:val="20"/>
                <w:szCs w:val="20"/>
              </w:rPr>
              <w:t>141.71</w:t>
            </w:r>
          </w:p>
        </w:tc>
        <w:tc>
          <w:tcPr>
            <w:tcW w:w="2060" w:type="dxa"/>
            <w:tcBorders>
              <w:top w:val="nil"/>
              <w:left w:val="nil"/>
              <w:bottom w:val="nil"/>
              <w:right w:val="single" w:color="auto" w:sz="4" w:space="0"/>
            </w:tcBorders>
            <w:shd w:val="clear" w:color="auto" w:fill="auto"/>
            <w:vAlign w:val="center"/>
          </w:tcPr>
          <w:p w14:paraId="4197F2C0">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04F82B03">
            <w:pPr>
              <w:widowControl/>
              <w:jc w:val="right"/>
              <w:rPr>
                <w:rFonts w:ascii="宋体" w:hAnsi="宋体" w:cs="宋体"/>
                <w:kern w:val="0"/>
                <w:sz w:val="20"/>
                <w:szCs w:val="20"/>
              </w:rPr>
            </w:pPr>
            <w:r>
              <w:rPr>
                <w:rFonts w:hint="eastAsia" w:ascii="宋体" w:hAnsi="宋体" w:cs="宋体"/>
                <w:kern w:val="0"/>
                <w:sz w:val="20"/>
                <w:szCs w:val="20"/>
              </w:rPr>
              <w:t>141.711</w:t>
            </w:r>
          </w:p>
        </w:tc>
      </w:tr>
      <w:tr w14:paraId="0C7872F8">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69BB6424">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E9BE44B">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2912F977">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5B2E59D0">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6828E288">
            <w:pPr>
              <w:widowControl/>
              <w:jc w:val="right"/>
              <w:rPr>
                <w:rFonts w:ascii="宋体" w:hAnsi="宋体" w:cs="宋体"/>
                <w:kern w:val="0"/>
                <w:sz w:val="20"/>
                <w:szCs w:val="20"/>
              </w:rPr>
            </w:pPr>
            <w:r>
              <w:rPr>
                <w:rFonts w:hint="eastAsia" w:ascii="宋体" w:hAnsi="宋体" w:cs="宋体"/>
                <w:kern w:val="0"/>
                <w:sz w:val="20"/>
                <w:szCs w:val="20"/>
              </w:rPr>
              <w:t>　</w:t>
            </w:r>
          </w:p>
        </w:tc>
      </w:tr>
      <w:tr w14:paraId="20013C1C">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500281F5">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0B03E335">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7682D7F8">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2ACEADED">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14:paraId="70EF2F4A">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01E0C75B">
            <w:pPr>
              <w:widowControl/>
              <w:jc w:val="left"/>
              <w:rPr>
                <w:rFonts w:ascii="宋体" w:hAnsi="宋体" w:cs="宋体"/>
                <w:kern w:val="0"/>
                <w:sz w:val="20"/>
                <w:szCs w:val="20"/>
              </w:rPr>
            </w:pPr>
            <w:r>
              <w:rPr>
                <w:rFonts w:hint="eastAsia" w:ascii="宋体" w:hAnsi="宋体" w:cs="宋体"/>
                <w:kern w:val="0"/>
                <w:sz w:val="20"/>
                <w:szCs w:val="20"/>
              </w:rPr>
              <w:t>奇台三小运动场建设;奇台五中硬化、绿化建设</w:t>
            </w:r>
          </w:p>
        </w:tc>
        <w:tc>
          <w:tcPr>
            <w:tcW w:w="3840" w:type="dxa"/>
            <w:gridSpan w:val="2"/>
            <w:tcBorders>
              <w:top w:val="single" w:color="auto" w:sz="4" w:space="0"/>
              <w:left w:val="nil"/>
              <w:bottom w:val="single" w:color="auto" w:sz="4" w:space="0"/>
              <w:right w:val="single" w:color="000000" w:sz="4" w:space="0"/>
            </w:tcBorders>
            <w:shd w:val="clear" w:color="auto" w:fill="auto"/>
          </w:tcPr>
          <w:p w14:paraId="14F43408">
            <w:pPr>
              <w:widowControl/>
              <w:jc w:val="left"/>
              <w:rPr>
                <w:rFonts w:ascii="宋体" w:hAnsi="宋体" w:cs="宋体"/>
                <w:kern w:val="0"/>
                <w:sz w:val="20"/>
                <w:szCs w:val="20"/>
              </w:rPr>
            </w:pPr>
            <w:r>
              <w:rPr>
                <w:rFonts w:hint="eastAsia" w:ascii="宋体" w:hAnsi="宋体" w:cs="宋体"/>
                <w:kern w:val="0"/>
                <w:sz w:val="20"/>
                <w:szCs w:val="20"/>
              </w:rPr>
              <w:t>完成奇台三小运动场建设;奇台五中硬化、绿化建设</w:t>
            </w:r>
          </w:p>
        </w:tc>
      </w:tr>
      <w:tr w14:paraId="74CC28D6">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14:paraId="0FF3731C">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7B03EA36">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1D50301A">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FB0AB6E">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71647956">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282732A1">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435DCBD4">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4D262C36">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C9C29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(50分)</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7E320FE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E2F198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14:paraId="0CE53ED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c>
          <w:tcPr>
            <w:tcW w:w="1780" w:type="dxa"/>
            <w:tcBorders>
              <w:top w:val="nil"/>
              <w:left w:val="nil"/>
              <w:bottom w:val="single" w:color="auto" w:sz="4" w:space="0"/>
              <w:right w:val="single" w:color="auto" w:sz="4" w:space="0"/>
            </w:tcBorders>
            <w:shd w:val="clear" w:color="auto" w:fill="auto"/>
            <w:vAlign w:val="center"/>
          </w:tcPr>
          <w:p w14:paraId="3917630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r>
      <w:tr w14:paraId="02F37BA7">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33ABACE6">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2AE863F">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9F609A0">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FB6626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硬化面积</w:t>
            </w:r>
          </w:p>
        </w:tc>
        <w:tc>
          <w:tcPr>
            <w:tcW w:w="2060" w:type="dxa"/>
            <w:tcBorders>
              <w:top w:val="nil"/>
              <w:left w:val="nil"/>
              <w:bottom w:val="single" w:color="auto" w:sz="4" w:space="0"/>
              <w:right w:val="single" w:color="auto" w:sz="4" w:space="0"/>
            </w:tcBorders>
            <w:shd w:val="clear" w:color="auto" w:fill="auto"/>
            <w:vAlign w:val="center"/>
          </w:tcPr>
          <w:p w14:paraId="5FE6F20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20000平方米</w:t>
            </w:r>
          </w:p>
        </w:tc>
        <w:tc>
          <w:tcPr>
            <w:tcW w:w="1780" w:type="dxa"/>
            <w:tcBorders>
              <w:top w:val="nil"/>
              <w:left w:val="nil"/>
              <w:bottom w:val="single" w:color="auto" w:sz="4" w:space="0"/>
              <w:right w:val="single" w:color="auto" w:sz="4" w:space="0"/>
            </w:tcBorders>
            <w:shd w:val="clear" w:color="auto" w:fill="auto"/>
            <w:vAlign w:val="center"/>
          </w:tcPr>
          <w:p w14:paraId="727486E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20000平方米</w:t>
            </w:r>
          </w:p>
        </w:tc>
      </w:tr>
      <w:tr w14:paraId="1909538A">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6910C96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4548085">
            <w:pPr>
              <w:jc w:val="center"/>
              <w:rPr>
                <w:rFonts w:ascii="宋体" w:hAnsi="宋体" w:cs="宋体"/>
                <w:kern w:val="0"/>
                <w:sz w:val="20"/>
                <w:szCs w:val="20"/>
              </w:rPr>
            </w:pPr>
          </w:p>
        </w:tc>
        <w:tc>
          <w:tcPr>
            <w:tcW w:w="1360" w:type="dxa"/>
            <w:vMerge w:val="continue"/>
            <w:tcBorders>
              <w:top w:val="nil"/>
              <w:left w:val="single" w:color="auto" w:sz="4" w:space="0"/>
              <w:bottom w:val="single" w:color="auto" w:sz="4" w:space="0"/>
              <w:right w:val="single" w:color="auto" w:sz="4" w:space="0"/>
            </w:tcBorders>
            <w:vAlign w:val="center"/>
          </w:tcPr>
          <w:p w14:paraId="1637DD5E">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BF62E8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绿化面积</w:t>
            </w:r>
          </w:p>
        </w:tc>
        <w:tc>
          <w:tcPr>
            <w:tcW w:w="2060" w:type="dxa"/>
            <w:tcBorders>
              <w:top w:val="nil"/>
              <w:left w:val="nil"/>
              <w:bottom w:val="single" w:color="auto" w:sz="4" w:space="0"/>
              <w:right w:val="single" w:color="auto" w:sz="4" w:space="0"/>
            </w:tcBorders>
            <w:shd w:val="clear" w:color="auto" w:fill="auto"/>
            <w:vAlign w:val="center"/>
          </w:tcPr>
          <w:p w14:paraId="3280E46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9000平方米</w:t>
            </w:r>
          </w:p>
        </w:tc>
        <w:tc>
          <w:tcPr>
            <w:tcW w:w="1780" w:type="dxa"/>
            <w:tcBorders>
              <w:top w:val="nil"/>
              <w:left w:val="nil"/>
              <w:bottom w:val="single" w:color="auto" w:sz="4" w:space="0"/>
              <w:right w:val="single" w:color="auto" w:sz="4" w:space="0"/>
            </w:tcBorders>
            <w:shd w:val="clear" w:color="auto" w:fill="auto"/>
            <w:vAlign w:val="center"/>
          </w:tcPr>
          <w:p w14:paraId="7390495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9000平方米</w:t>
            </w:r>
          </w:p>
        </w:tc>
      </w:tr>
      <w:tr w14:paraId="631A7F69">
        <w:tblPrEx>
          <w:tblCellMar>
            <w:top w:w="0" w:type="dxa"/>
            <w:left w:w="108" w:type="dxa"/>
            <w:bottom w:w="0" w:type="dxa"/>
            <w:right w:w="108" w:type="dxa"/>
          </w:tblCellMar>
        </w:tblPrEx>
        <w:trPr>
          <w:trHeight w:val="90" w:hRule="atLeast"/>
        </w:trPr>
        <w:tc>
          <w:tcPr>
            <w:tcW w:w="720" w:type="dxa"/>
            <w:vMerge w:val="continue"/>
            <w:tcBorders>
              <w:left w:val="single" w:color="auto" w:sz="4" w:space="0"/>
              <w:right w:val="single" w:color="auto" w:sz="4" w:space="0"/>
            </w:tcBorders>
            <w:vAlign w:val="center"/>
          </w:tcPr>
          <w:p w14:paraId="25AE5895">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C40DEBB">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3FB814B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6BF7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硬化绿化竣工验收合格率</w:t>
            </w:r>
          </w:p>
        </w:tc>
        <w:tc>
          <w:tcPr>
            <w:tcW w:w="2060" w:type="dxa"/>
            <w:tcBorders>
              <w:top w:val="nil"/>
              <w:left w:val="nil"/>
              <w:bottom w:val="single" w:color="auto" w:sz="4" w:space="0"/>
              <w:right w:val="single" w:color="auto" w:sz="4" w:space="0"/>
            </w:tcBorders>
            <w:shd w:val="clear" w:color="auto" w:fill="auto"/>
            <w:vAlign w:val="center"/>
          </w:tcPr>
          <w:p w14:paraId="5618A88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0046449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48ED213C">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07474F27">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69BB168">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7CDC3EC7">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13DE1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14:paraId="614A081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0087E6B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1102609F">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3E9DE55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DE04977">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60CA7FD1">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DE5CD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运动场建设质量标准</w:t>
            </w:r>
          </w:p>
        </w:tc>
        <w:tc>
          <w:tcPr>
            <w:tcW w:w="2060" w:type="dxa"/>
            <w:tcBorders>
              <w:top w:val="nil"/>
              <w:left w:val="nil"/>
              <w:bottom w:val="single" w:color="auto" w:sz="4" w:space="0"/>
              <w:right w:val="single" w:color="auto" w:sz="4" w:space="0"/>
            </w:tcBorders>
            <w:shd w:val="clear" w:color="auto" w:fill="auto"/>
            <w:vAlign w:val="center"/>
          </w:tcPr>
          <w:p w14:paraId="73644B5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17256C5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1A23D183">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2EDCBB6F">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E28F778">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7398C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5615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硬化、绿化建设周期</w:t>
            </w:r>
          </w:p>
        </w:tc>
        <w:tc>
          <w:tcPr>
            <w:tcW w:w="2060" w:type="dxa"/>
            <w:tcBorders>
              <w:top w:val="nil"/>
              <w:left w:val="nil"/>
              <w:bottom w:val="single" w:color="auto" w:sz="4" w:space="0"/>
              <w:right w:val="single" w:color="auto" w:sz="4" w:space="0"/>
            </w:tcBorders>
            <w:shd w:val="clear" w:color="auto" w:fill="auto"/>
            <w:vAlign w:val="center"/>
          </w:tcPr>
          <w:p w14:paraId="650302A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14:paraId="5CEFFF4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14:paraId="06FE8E8D">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07034E2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7902E52">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1B7E145C">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0970A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14:paraId="1CB3AD7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14:paraId="7A02AEA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14:paraId="3C23A09A">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60B776C5">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CA9BB72">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629E8CFB">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E493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15A5DFC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14:paraId="114527B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14:paraId="3C837C59">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B1173AC">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56DEEBA">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2248CC3F">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188E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1096A75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2018年12月</w:t>
            </w:r>
          </w:p>
        </w:tc>
        <w:tc>
          <w:tcPr>
            <w:tcW w:w="1780" w:type="dxa"/>
            <w:tcBorders>
              <w:top w:val="nil"/>
              <w:left w:val="nil"/>
              <w:bottom w:val="single" w:color="auto" w:sz="4" w:space="0"/>
              <w:right w:val="single" w:color="auto" w:sz="4" w:space="0"/>
            </w:tcBorders>
            <w:shd w:val="clear" w:color="auto" w:fill="auto"/>
            <w:vAlign w:val="center"/>
          </w:tcPr>
          <w:p w14:paraId="0BE8FF5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2018年12月</w:t>
            </w:r>
          </w:p>
        </w:tc>
      </w:tr>
      <w:tr w14:paraId="2EDB9B38">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0DA8A6F7">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0E3EFB1">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5C53B19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BD3B6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3F1942A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14:paraId="2D6EAF3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14:paraId="206FC985">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2093B3B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1312604">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D20129">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4DFA9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绿化项目每平方米造价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4E258B0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≤500元</w:t>
            </w:r>
          </w:p>
        </w:tc>
        <w:tc>
          <w:tcPr>
            <w:tcW w:w="1780" w:type="dxa"/>
            <w:tcBorders>
              <w:top w:val="nil"/>
              <w:left w:val="nil"/>
              <w:bottom w:val="single" w:color="auto" w:sz="4" w:space="0"/>
              <w:right w:val="single" w:color="auto" w:sz="4" w:space="0"/>
            </w:tcBorders>
            <w:shd w:val="clear" w:color="auto" w:fill="auto"/>
            <w:vAlign w:val="center"/>
          </w:tcPr>
          <w:p w14:paraId="2B64C78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≤500元</w:t>
            </w:r>
          </w:p>
        </w:tc>
      </w:tr>
      <w:tr w14:paraId="7FA4C239">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ED440F0">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shd w:val="clear" w:color="auto" w:fill="auto"/>
            <w:vAlign w:val="center"/>
          </w:tcPr>
          <w:p w14:paraId="6C1B241A">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4BFA438">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12A06D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nil"/>
              <w:bottom w:val="single" w:color="auto" w:sz="4" w:space="0"/>
              <w:right w:val="single" w:color="auto" w:sz="4" w:space="0"/>
            </w:tcBorders>
            <w:shd w:val="clear" w:color="auto" w:fill="auto"/>
            <w:vAlign w:val="center"/>
          </w:tcPr>
          <w:p w14:paraId="2181B9B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3655742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296B5AC9">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295A9D66">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72F971E">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E2E71B3">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BB78D7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14:paraId="2A67E47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14:paraId="0D9D384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14:paraId="00852052">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0E718A6A">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2CDB12E">
            <w:pPr>
              <w:jc w:val="center"/>
              <w:rPr>
                <w:rFonts w:ascii="宋体" w:hAnsi="宋体" w:cs="宋体"/>
                <w:kern w:val="0"/>
                <w:sz w:val="20"/>
                <w:szCs w:val="20"/>
              </w:rPr>
            </w:pPr>
          </w:p>
        </w:tc>
        <w:tc>
          <w:tcPr>
            <w:tcW w:w="1360" w:type="dxa"/>
            <w:tcBorders>
              <w:top w:val="nil"/>
              <w:left w:val="single" w:color="auto" w:sz="4" w:space="0"/>
              <w:bottom w:val="single" w:color="auto" w:sz="4" w:space="0"/>
              <w:right w:val="single" w:color="auto" w:sz="4" w:space="0"/>
            </w:tcBorders>
            <w:vAlign w:val="center"/>
          </w:tcPr>
          <w:p w14:paraId="251E25E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F97058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持续使用年限</w:t>
            </w:r>
          </w:p>
        </w:tc>
        <w:tc>
          <w:tcPr>
            <w:tcW w:w="2060" w:type="dxa"/>
            <w:tcBorders>
              <w:top w:val="nil"/>
              <w:left w:val="nil"/>
              <w:bottom w:val="single" w:color="auto" w:sz="4" w:space="0"/>
              <w:right w:val="single" w:color="auto" w:sz="4" w:space="0"/>
            </w:tcBorders>
            <w:shd w:val="clear" w:color="auto" w:fill="auto"/>
            <w:vAlign w:val="center"/>
          </w:tcPr>
          <w:p w14:paraId="0C0768D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14:paraId="54A6DC7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14:paraId="1DD9F7B7">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14:paraId="5200EE63">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3ACC90F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满意度指标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1CEEE44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2AD1BB2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single" w:color="auto" w:sz="4" w:space="0"/>
              <w:bottom w:val="single" w:color="auto" w:sz="4" w:space="0"/>
              <w:right w:val="single" w:color="auto" w:sz="4" w:space="0"/>
            </w:tcBorders>
            <w:vAlign w:val="center"/>
          </w:tcPr>
          <w:p w14:paraId="6F9E7BE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2C5BF2B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42E027FB">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14:paraId="4508A739">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D9F58A4">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066DC403">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3AB90A9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single" w:color="auto" w:sz="4" w:space="0"/>
              <w:left w:val="single" w:color="auto" w:sz="4" w:space="0"/>
              <w:bottom w:val="single" w:color="auto" w:sz="4" w:space="0"/>
              <w:right w:val="single" w:color="auto" w:sz="4" w:space="0"/>
            </w:tcBorders>
            <w:vAlign w:val="center"/>
          </w:tcPr>
          <w:p w14:paraId="68A3A4B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0A02F22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17BA0695">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tcPr>
          <w:p w14:paraId="3F2A636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0C62EAD">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5621A55D">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1D1BB93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single" w:color="auto" w:sz="4" w:space="0"/>
              <w:left w:val="single" w:color="auto" w:sz="4" w:space="0"/>
              <w:bottom w:val="single" w:color="auto" w:sz="4" w:space="0"/>
              <w:right w:val="single" w:color="auto" w:sz="4" w:space="0"/>
            </w:tcBorders>
            <w:vAlign w:val="center"/>
          </w:tcPr>
          <w:p w14:paraId="58B8AA3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0BB8F7A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14:paraId="58C15498">
      <w:pPr>
        <w:spacing w:line="540" w:lineRule="exact"/>
        <w:ind w:firstLine="567"/>
        <w:rPr>
          <w:rStyle w:val="18"/>
          <w:rFonts w:ascii="仿宋" w:hAnsi="仿宋" w:eastAsia="仿宋"/>
          <w:b w:val="0"/>
          <w:spacing w:val="-4"/>
          <w:sz w:val="32"/>
          <w:szCs w:val="32"/>
        </w:rPr>
      </w:pPr>
    </w:p>
    <w:p w14:paraId="04854808"/>
    <w:p w14:paraId="6EE2C90C"/>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8495BE">
        <w:pPr>
          <w:pStyle w:val="12"/>
          <w:jc w:val="center"/>
        </w:pPr>
        <w:r>
          <w:fldChar w:fldCharType="begin"/>
        </w:r>
        <w:r>
          <w:instrText xml:space="preserve">PAGE   \* MERGEFORMAT</w:instrText>
        </w:r>
        <w:r>
          <w:fldChar w:fldCharType="separate"/>
        </w:r>
        <w:r>
          <w:rPr>
            <w:lang w:val="zh-CN"/>
          </w:rPr>
          <w:t>6</w:t>
        </w:r>
        <w:r>
          <w:fldChar w:fldCharType="end"/>
        </w:r>
      </w:p>
    </w:sdtContent>
  </w:sdt>
  <w:p w14:paraId="7B102B1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121AE4"/>
    <w:rsid w:val="00146AAD"/>
    <w:rsid w:val="001B3A40"/>
    <w:rsid w:val="002E40A1"/>
    <w:rsid w:val="003C18BC"/>
    <w:rsid w:val="004366A8"/>
    <w:rsid w:val="00464900"/>
    <w:rsid w:val="00502BA7"/>
    <w:rsid w:val="005162F1"/>
    <w:rsid w:val="00535153"/>
    <w:rsid w:val="00554F82"/>
    <w:rsid w:val="0056390D"/>
    <w:rsid w:val="005719B0"/>
    <w:rsid w:val="005D10D6"/>
    <w:rsid w:val="0072346A"/>
    <w:rsid w:val="007806A5"/>
    <w:rsid w:val="007F5332"/>
    <w:rsid w:val="00855E3A"/>
    <w:rsid w:val="00922CB9"/>
    <w:rsid w:val="009E5CD9"/>
    <w:rsid w:val="00A26421"/>
    <w:rsid w:val="00A4293B"/>
    <w:rsid w:val="00A67D50"/>
    <w:rsid w:val="00A77EE2"/>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138618AB"/>
    <w:rsid w:val="1AAA36A2"/>
    <w:rsid w:val="1C546F11"/>
    <w:rsid w:val="27E03CAD"/>
    <w:rsid w:val="3F49376E"/>
    <w:rsid w:val="4D7C27F0"/>
    <w:rsid w:val="55881F9F"/>
    <w:rsid w:val="70A0390F"/>
    <w:rsid w:val="746E03EB"/>
    <w:rsid w:val="7FE12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uiPriority w:val="9"/>
    <w:rPr>
      <w:rFonts w:asciiTheme="majorHAnsi" w:hAnsiTheme="majorHAnsi" w:eastAsiaTheme="majorEastAsia"/>
      <w:b/>
      <w:bCs/>
      <w:kern w:val="32"/>
      <w:sz w:val="32"/>
      <w:szCs w:val="32"/>
    </w:rPr>
  </w:style>
  <w:style w:type="character" w:customStyle="1" w:styleId="21">
    <w:name w:val="标题 2 字符"/>
    <w:basedOn w:val="17"/>
    <w:link w:val="3"/>
    <w:semiHidden/>
    <w:uiPriority w:val="9"/>
    <w:rPr>
      <w:rFonts w:asciiTheme="majorHAnsi" w:hAnsiTheme="majorHAnsi" w:eastAsiaTheme="majorEastAsia"/>
      <w:b/>
      <w:bCs/>
      <w:i/>
      <w:iCs/>
      <w:sz w:val="28"/>
      <w:szCs w:val="28"/>
    </w:rPr>
  </w:style>
  <w:style w:type="character" w:customStyle="1" w:styleId="22">
    <w:name w:val="标题 3 字符"/>
    <w:basedOn w:val="17"/>
    <w:link w:val="4"/>
    <w:semiHidden/>
    <w:uiPriority w:val="9"/>
    <w:rPr>
      <w:rFonts w:asciiTheme="majorHAnsi" w:hAnsiTheme="majorHAnsi" w:eastAsiaTheme="majorEastAsia"/>
      <w:b/>
      <w:bCs/>
      <w:sz w:val="26"/>
      <w:szCs w:val="26"/>
    </w:rPr>
  </w:style>
  <w:style w:type="character" w:customStyle="1" w:styleId="23">
    <w:name w:val="标题 4 字符"/>
    <w:basedOn w:val="17"/>
    <w:link w:val="5"/>
    <w:semiHidden/>
    <w:uiPriority w:val="9"/>
    <w:rPr>
      <w:b/>
      <w:bCs/>
      <w:sz w:val="28"/>
      <w:szCs w:val="28"/>
    </w:rPr>
  </w:style>
  <w:style w:type="character" w:customStyle="1" w:styleId="24">
    <w:name w:val="标题 5 字符"/>
    <w:basedOn w:val="17"/>
    <w:link w:val="6"/>
    <w:semiHidden/>
    <w:uiPriority w:val="9"/>
    <w:rPr>
      <w:b/>
      <w:bCs/>
      <w:i/>
      <w:iCs/>
      <w:sz w:val="26"/>
      <w:szCs w:val="26"/>
    </w:rPr>
  </w:style>
  <w:style w:type="character" w:customStyle="1" w:styleId="25">
    <w:name w:val="标题 6 字符"/>
    <w:basedOn w:val="17"/>
    <w:link w:val="7"/>
    <w:semiHidden/>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2038</Words>
  <Characters>2140</Characters>
  <Lines>18</Lines>
  <Paragraphs>5</Paragraphs>
  <TotalTime>0</TotalTime>
  <ScaleCrop>false</ScaleCrop>
  <LinksUpToDate>false</LinksUpToDate>
  <CharactersWithSpaces>2164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摘星</cp:lastModifiedBy>
  <cp:lastPrinted>2019-01-13T12:20:00Z</cp:lastPrinted>
  <dcterms:modified xsi:type="dcterms:W3CDTF">2025-05-29T03:49:45Z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EAA7DA9993704DDEAA1C796F8C0EFE86_12</vt:lpwstr>
  </property>
  <property fmtid="{D5CDD505-2E9C-101B-9397-08002B2CF9AE}" pid="4" name="KSOTemplateDocerSaveRecord">
    <vt:lpwstr>eyJoZGlkIjoiMTgyY2Y5Y2UxZjkwY2NiYzg1MTM4ZmQzOTFhYWJhY2IiLCJ1c2VySWQiOiIzMDg3MDI3MzAifQ==</vt:lpwstr>
  </property>
</Properties>
</file>